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225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d424d"/>
          <w:sz w:val="21"/>
        </w:rPr>
        <w:t xml:space="preserve">А также есть му в виде лекций в самой дисциплине. </w:t>
      </w:r>
      <w:r/>
    </w:p>
    <w:p>
      <w:pPr>
        <w:ind w:left="0" w:right="0" w:firstLine="0"/>
        <w:spacing w:before="0" w:after="225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d424d"/>
          <w:sz w:val="21"/>
        </w:rPr>
        <w:t xml:space="preserve">И для выполнения ниже есть примечания к заданиям!!</w:t>
      </w:r>
      <w:r/>
    </w:p>
    <w:p>
      <w:pPr>
        <w:ind w:left="0" w:right="0" w:firstLine="0"/>
        <w:spacing w:before="0" w:after="225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d424d"/>
          <w:sz w:val="21"/>
        </w:rPr>
        <w:t xml:space="preserve"> </w:t>
      </w:r>
      <w:r/>
    </w:p>
    <w:p>
      <w:pPr>
        <w:ind w:left="0" w:right="0" w:firstLine="0"/>
        <w:spacing w:before="0" w:after="225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d424d"/>
          <w:sz w:val="21"/>
        </w:rPr>
        <w:t xml:space="preserve">ВАЖНО!!</w:t>
      </w:r>
      <w:r/>
    </w:p>
    <w:p>
      <w:pPr>
        <w:ind w:left="0" w:right="0" w:firstLine="0"/>
        <w:spacing w:before="0" w:after="225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d424d"/>
          <w:sz w:val="21"/>
        </w:rPr>
        <w:t xml:space="preserve"> </w:t>
      </w:r>
      <w:r/>
    </w:p>
    <w:p>
      <w:pPr>
        <w:ind w:left="0" w:right="0" w:firstLine="0"/>
        <w:spacing w:before="0" w:after="225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d424d"/>
          <w:sz w:val="21"/>
        </w:rPr>
        <w:t xml:space="preserve">Примечания к заданию 1: </w:t>
      </w:r>
      <w:r/>
    </w:p>
    <w:p>
      <w:pPr>
        <w:ind w:left="0" w:right="0" w:firstLine="0"/>
        <w:spacing w:before="0" w:after="225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d424d"/>
          <w:sz w:val="21"/>
        </w:rPr>
        <w:t xml:space="preserve"> Отобрать один образец (кусок породы или руды - штуф). Сделать фото места отбора образца (уступ карьера, стенка подземной горной выработки, берег реки и т.п.). Далее сделать фото образца крупным планом. Пронумеровать на фотографии образца </w:t>
      </w:r>
      <w:hyperlink r:id="rId8" w:tooltip="https://studwork.org/away?href=https://el.istu.edu/mod/glossary/showentry.php?eid=85562&amp;displayformat=dictionary" w:history="1">
        <w:r>
          <w:rPr>
            <w:rStyle w:val="173"/>
            <w:rFonts w:ascii="Liberation Sans" w:hAnsi="Liberation Sans" w:eastAsia="Liberation Sans" w:cs="Liberation Sans"/>
            <w:color w:val="3598dc"/>
            <w:sz w:val="21"/>
          </w:rPr>
          <w:t xml:space="preserve">минерал</w:t>
        </w:r>
      </w:hyperlink>
      <w:r>
        <w:rPr>
          <w:rFonts w:ascii="Liberation Sans" w:hAnsi="Liberation Sans" w:eastAsia="Liberation Sans" w:cs="Liberation Sans"/>
          <w:color w:val="3d424d"/>
          <w:sz w:val="21"/>
        </w:rPr>
        <w:t xml:space="preserve">ы из которых состоит этот образец. Провести диагностику свойств каждого </w:t>
      </w:r>
      <w:hyperlink r:id="rId9" w:tooltip="https://studwork.org/away?href=https://el.istu.edu/mod/glossary/showentry.php?eid=85562&amp;displayformat=dictionary" w:history="1">
        <w:r>
          <w:rPr>
            <w:rStyle w:val="173"/>
            <w:rFonts w:ascii="Liberation Sans" w:hAnsi="Liberation Sans" w:eastAsia="Liberation Sans" w:cs="Liberation Sans"/>
            <w:color w:val="3598dc"/>
            <w:sz w:val="21"/>
          </w:rPr>
          <w:t xml:space="preserve">минерал</w:t>
        </w:r>
      </w:hyperlink>
      <w:r>
        <w:rPr>
          <w:rFonts w:ascii="Liberation Sans" w:hAnsi="Liberation Sans" w:eastAsia="Liberation Sans" w:cs="Liberation Sans"/>
          <w:color w:val="3d424d"/>
          <w:sz w:val="21"/>
        </w:rPr>
        <w:t xml:space="preserve">а. Т.е. для каждого </w:t>
      </w:r>
      <w:hyperlink r:id="rId10" w:tooltip="https://studwork.org/away?href=https://el.istu.edu/mod/glossary/showentry.php?eid=85562&amp;displayformat=dictionary" w:history="1">
        <w:r>
          <w:rPr>
            <w:rStyle w:val="173"/>
            <w:rFonts w:ascii="Liberation Sans" w:hAnsi="Liberation Sans" w:eastAsia="Liberation Sans" w:cs="Liberation Sans"/>
            <w:color w:val="3598dc"/>
            <w:sz w:val="21"/>
          </w:rPr>
          <w:t xml:space="preserve">минерал</w:t>
        </w:r>
      </w:hyperlink>
      <w:r>
        <w:rPr>
          <w:rFonts w:ascii="Liberation Sans" w:hAnsi="Liberation Sans" w:eastAsia="Liberation Sans" w:cs="Liberation Sans"/>
          <w:color w:val="3d424d"/>
          <w:sz w:val="21"/>
        </w:rPr>
        <w:t xml:space="preserve">а определить твердость, цвет, блеск и т.д., и затем дать название исследуемому </w:t>
      </w:r>
      <w:hyperlink r:id="rId11" w:tooltip="https://studwork.org/away?href=https://el.istu.edu/mod/glossary/showentry.php?eid=85562&amp;displayformat=dictionary" w:history="1">
        <w:r>
          <w:rPr>
            <w:rStyle w:val="173"/>
            <w:rFonts w:ascii="Liberation Sans" w:hAnsi="Liberation Sans" w:eastAsia="Liberation Sans" w:cs="Liberation Sans"/>
            <w:color w:val="3598dc"/>
            <w:sz w:val="21"/>
          </w:rPr>
          <w:t xml:space="preserve">минерал</w:t>
        </w:r>
      </w:hyperlink>
      <w:r>
        <w:rPr>
          <w:rFonts w:ascii="Liberation Sans" w:hAnsi="Liberation Sans" w:eastAsia="Liberation Sans" w:cs="Liberation Sans"/>
          <w:color w:val="3d424d"/>
          <w:sz w:val="21"/>
        </w:rPr>
        <w:t xml:space="preserve">у.  При определении свойств </w:t>
      </w:r>
      <w:hyperlink r:id="rId12" w:tooltip="https://studwork.org/away?href=https://el.istu.edu/mod/glossary/showentry.php?eid=85562&amp;displayformat=dictionary" w:history="1">
        <w:r>
          <w:rPr>
            <w:rStyle w:val="173"/>
            <w:rFonts w:ascii="Liberation Sans" w:hAnsi="Liberation Sans" w:eastAsia="Liberation Sans" w:cs="Liberation Sans"/>
            <w:color w:val="3598dc"/>
            <w:sz w:val="21"/>
          </w:rPr>
          <w:t xml:space="preserve">минерал</w:t>
        </w:r>
      </w:hyperlink>
      <w:r>
        <w:rPr>
          <w:rFonts w:ascii="Liberation Sans" w:hAnsi="Liberation Sans" w:eastAsia="Liberation Sans" w:cs="Liberation Sans"/>
          <w:color w:val="3d424d"/>
          <w:sz w:val="21"/>
        </w:rPr>
        <w:t xml:space="preserve">ов - определяются только те свойства, которые можно определить самостоятельно. Свойства из интернета приводить не нужно, только те свойства </w:t>
      </w:r>
      <w:hyperlink r:id="rId13" w:tooltip="https://studwork.org/away?href=https://el.istu.edu/mod/glossary/showentry.php?eid=85562&amp;displayformat=dictionary" w:history="1">
        <w:r>
          <w:rPr>
            <w:rStyle w:val="173"/>
            <w:rFonts w:ascii="Liberation Sans" w:hAnsi="Liberation Sans" w:eastAsia="Liberation Sans" w:cs="Liberation Sans"/>
            <w:color w:val="3598dc"/>
            <w:sz w:val="21"/>
          </w:rPr>
          <w:t xml:space="preserve">минерал</w:t>
        </w:r>
      </w:hyperlink>
      <w:r>
        <w:rPr>
          <w:rFonts w:ascii="Liberation Sans" w:hAnsi="Liberation Sans" w:eastAsia="Liberation Sans" w:cs="Liberation Sans"/>
          <w:color w:val="3d424d"/>
          <w:sz w:val="21"/>
        </w:rPr>
        <w:t xml:space="preserve">ов, которые Вы определили сами. Во введении привести общие сведения об объекте, т.е. где находится, какое добывают полезное ископаемое и т.п.</w:t>
      </w:r>
      <w:r/>
    </w:p>
    <w:p>
      <w:pPr>
        <w:ind w:left="0" w:right="0" w:firstLine="0"/>
        <w:spacing w:before="0" w:after="225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d424d"/>
          <w:sz w:val="21"/>
        </w:rPr>
        <w:t xml:space="preserve"> </w:t>
      </w:r>
      <w:r/>
    </w:p>
    <w:p>
      <w:pPr>
        <w:ind w:left="0" w:right="0" w:firstLine="0"/>
        <w:spacing w:before="0" w:after="225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d424d"/>
          <w:sz w:val="21"/>
        </w:rPr>
        <w:t xml:space="preserve">Примечания к заданию 2: </w:t>
      </w:r>
      <w:r/>
    </w:p>
    <w:p>
      <w:pPr>
        <w:ind w:left="0" w:right="0" w:firstLine="0"/>
        <w:spacing w:before="0" w:after="225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d424d"/>
          <w:sz w:val="21"/>
        </w:rPr>
        <w:t xml:space="preserve">Задание должны начинаться с общих сведениях о месторождении (объекте где работает обучающийся): где находиться, что добывают и т.п. Отобрать два образца разных горных пород на участке где работает обучающийся. Сделать фотографии мест отбора образцов горных</w:t>
      </w:r>
      <w:r>
        <w:rPr>
          <w:rFonts w:ascii="Liberation Sans" w:hAnsi="Liberation Sans" w:eastAsia="Liberation Sans" w:cs="Liberation Sans"/>
          <w:color w:val="3d424d"/>
          <w:sz w:val="21"/>
        </w:rPr>
        <w:t xml:space="preserve"> пород. Сделать детальное фото отобранных образцов. На каждом образце определить </w:t>
      </w:r>
      <w:hyperlink r:id="rId14" w:tooltip="https://studwork.org/away?href=https://el.istu.edu/mod/glossary/showentry.php?eid=85562&amp;displayformat=dictionary" w:history="1">
        <w:r>
          <w:rPr>
            <w:rStyle w:val="173"/>
            <w:rFonts w:ascii="Liberation Sans" w:hAnsi="Liberation Sans" w:eastAsia="Liberation Sans" w:cs="Liberation Sans"/>
            <w:color w:val="3598dc"/>
            <w:sz w:val="21"/>
          </w:rPr>
          <w:t xml:space="preserve">минерал</w:t>
        </w:r>
      </w:hyperlink>
      <w:r>
        <w:rPr>
          <w:rFonts w:ascii="Liberation Sans" w:hAnsi="Liberation Sans" w:eastAsia="Liberation Sans" w:cs="Liberation Sans"/>
          <w:color w:val="3d424d"/>
          <w:sz w:val="21"/>
        </w:rPr>
        <w:t xml:space="preserve">ы из которых состоят эти породы. Определить структуру и текстуру породы. Определить происхождение горных пород, которыми представлены образцы. Обосновать свое решение на определению названия и происхождения горных пород.</w:t>
      </w:r>
      <w:r/>
    </w:p>
    <w:p>
      <w:pPr>
        <w:ind w:left="0" w:right="0" w:firstLine="0"/>
        <w:spacing w:before="0" w:after="225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d424d"/>
          <w:sz w:val="21"/>
        </w:rPr>
        <w:t xml:space="preserve"> </w:t>
      </w:r>
      <w:r/>
    </w:p>
    <w:p>
      <w:pPr>
        <w:ind w:left="0" w:right="0" w:firstLine="0"/>
        <w:spacing w:before="0" w:after="225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d424d"/>
          <w:sz w:val="21"/>
        </w:rPr>
        <w:t xml:space="preserve">Примечания к заданию 3:</w:t>
      </w:r>
      <w:r/>
    </w:p>
    <w:p>
      <w:pPr>
        <w:ind w:left="0" w:right="0" w:firstLine="0"/>
        <w:spacing w:before="0" w:after="225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d424d"/>
          <w:sz w:val="21"/>
        </w:rPr>
        <w:t xml:space="preserve">Задание должны начинаться с общих сведениях о месторождении (объекте где работает обучающийся): где находиться, что добывают и т.п. Охарактеризовать геологические процессы, проявленные на объекте работы обучающегося в последовательности: </w:t>
      </w:r>
      <w:hyperlink r:id="rId15" w:tooltip="https://studwork.org/away?href=https://el.istu.edu/mod/glossary/showentry.php?eid=85311&amp;displayformat=dictionary" w:history="1">
        <w:r>
          <w:rPr>
            <w:rStyle w:val="173"/>
            <w:rFonts w:ascii="Liberation Sans" w:hAnsi="Liberation Sans" w:eastAsia="Liberation Sans" w:cs="Liberation Sans"/>
            <w:color w:val="3598dc"/>
            <w:sz w:val="21"/>
          </w:rPr>
          <w:t xml:space="preserve">эндогенные процессы</w:t>
        </w:r>
      </w:hyperlink>
      <w:r>
        <w:rPr>
          <w:rFonts w:ascii="Liberation Sans" w:hAnsi="Liberation Sans" w:eastAsia="Liberation Sans" w:cs="Liberation Sans"/>
          <w:color w:val="3d424d"/>
          <w:sz w:val="21"/>
        </w:rPr>
        <w:t xml:space="preserve">, экзогенные, метаморфогенные. Сопроводить фото или зарисовками.</w:t>
      </w:r>
      <w:r/>
    </w:p>
    <w:p>
      <w:pPr>
        <w:ind w:left="0" w:right="0" w:firstLine="0"/>
        <w:spacing w:before="0" w:after="225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d424d"/>
          <w:sz w:val="21"/>
        </w:rPr>
        <w:t xml:space="preserve"> </w:t>
      </w:r>
      <w:r/>
    </w:p>
    <w:p>
      <w:pPr>
        <w:ind w:left="0" w:right="0" w:firstLine="0"/>
        <w:spacing w:before="0" w:after="225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d424d"/>
          <w:sz w:val="21"/>
        </w:rPr>
        <w:t xml:space="preserve">Примечания к заданию 4: 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d424d"/>
          <w:sz w:val="21"/>
        </w:rPr>
        <w:t xml:space="preserve">Задание должны начинаться с общих сведениях о месторождении (объекте где работает обучающийся): где находиться, что добывают и т.п. Охарактеризовать техногенные изменения геологической среды, происходящие на объекте где осуществляет свою производственную д</w:t>
      </w:r>
      <w:r>
        <w:rPr>
          <w:rFonts w:ascii="Liberation Sans" w:hAnsi="Liberation Sans" w:eastAsia="Liberation Sans" w:cs="Liberation Sans"/>
          <w:color w:val="3d424d"/>
          <w:sz w:val="21"/>
        </w:rPr>
        <w:t xml:space="preserve">еятельность обучающийся. Четко сформулировать ВИДЫ техногенных изменений только на вашем объекте, а не на всем земном шаре. 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studwork.org/away?href=https://el.istu.edu/mod/glossary/showentry.php?eid=85562&amp;displayformat=dictionary" TargetMode="External"/><Relationship Id="rId9" Type="http://schemas.openxmlformats.org/officeDocument/2006/relationships/hyperlink" Target="https://studwork.org/away?href=https://el.istu.edu/mod/glossary/showentry.php?eid=85562&amp;displayformat=dictionary" TargetMode="External"/><Relationship Id="rId10" Type="http://schemas.openxmlformats.org/officeDocument/2006/relationships/hyperlink" Target="https://studwork.org/away?href=https://el.istu.edu/mod/glossary/showentry.php?eid=85562&amp;displayformat=dictionary" TargetMode="External"/><Relationship Id="rId11" Type="http://schemas.openxmlformats.org/officeDocument/2006/relationships/hyperlink" Target="https://studwork.org/away?href=https://el.istu.edu/mod/glossary/showentry.php?eid=85562&amp;displayformat=dictionary" TargetMode="External"/><Relationship Id="rId12" Type="http://schemas.openxmlformats.org/officeDocument/2006/relationships/hyperlink" Target="https://studwork.org/away?href=https://el.istu.edu/mod/glossary/showentry.php?eid=85562&amp;displayformat=dictionary" TargetMode="External"/><Relationship Id="rId13" Type="http://schemas.openxmlformats.org/officeDocument/2006/relationships/hyperlink" Target="https://studwork.org/away?href=https://el.istu.edu/mod/glossary/showentry.php?eid=85562&amp;displayformat=dictionary" TargetMode="External"/><Relationship Id="rId14" Type="http://schemas.openxmlformats.org/officeDocument/2006/relationships/hyperlink" Target="https://studwork.org/away?href=https://el.istu.edu/mod/glossary/showentry.php?eid=85562&amp;displayformat=dictionary" TargetMode="External"/><Relationship Id="rId15" Type="http://schemas.openxmlformats.org/officeDocument/2006/relationships/hyperlink" Target="https://studwork.org/away?href=https://el.istu.edu/mod/glossary/showentry.php?eid=85311&amp;displayformat=dictionary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Нургуль Абдигалиева</cp:lastModifiedBy>
  <cp:revision>1</cp:revision>
  <dcterms:modified xsi:type="dcterms:W3CDTF">2023-01-19T15:06:20Z</dcterms:modified>
</cp:coreProperties>
</file>