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3BD6" w:rsidRDefault="00215717">
      <w:pPr>
        <w:autoSpaceDE w:val="0"/>
        <w:autoSpaceDN w:val="0"/>
        <w:adjustRightInd w:val="0"/>
        <w:rPr>
          <w:rFonts w:eastAsia="FranklinGothicBook"/>
          <w:b/>
          <w:sz w:val="28"/>
          <w:szCs w:val="28"/>
        </w:rPr>
      </w:pPr>
      <w:r>
        <w:rPr>
          <w:noProof/>
        </w:rPr>
        <w:drawing>
          <wp:inline distT="0" distB="0" distL="0" distR="0">
            <wp:extent cx="6007894" cy="980148"/>
            <wp:effectExtent l="0" t="0" r="0" b="0"/>
            <wp:docPr id="1" name="Рисунок 1"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пка"/>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08584" cy="980261"/>
                    </a:xfrm>
                    <a:prstGeom prst="rect">
                      <a:avLst/>
                    </a:prstGeom>
                    <a:noFill/>
                    <a:ln>
                      <a:noFill/>
                    </a:ln>
                  </pic:spPr>
                </pic:pic>
              </a:graphicData>
            </a:graphic>
          </wp:inline>
        </w:drawing>
      </w:r>
    </w:p>
    <w:p w:rsidR="00D33BD6" w:rsidRDefault="00D33BD6">
      <w:pPr>
        <w:autoSpaceDE w:val="0"/>
        <w:autoSpaceDN w:val="0"/>
        <w:adjustRightInd w:val="0"/>
        <w:jc w:val="center"/>
        <w:rPr>
          <w:rFonts w:eastAsia="FranklinGothicBook"/>
          <w:b/>
          <w:sz w:val="28"/>
          <w:szCs w:val="28"/>
          <w:lang w:val="en-US"/>
        </w:rPr>
      </w:pPr>
    </w:p>
    <w:p w:rsidR="00D33BD6" w:rsidRDefault="00215717">
      <w:pPr>
        <w:autoSpaceDE w:val="0"/>
        <w:autoSpaceDN w:val="0"/>
        <w:adjustRightInd w:val="0"/>
        <w:jc w:val="center"/>
        <w:rPr>
          <w:rFonts w:eastAsia="FranklinGothicBook"/>
          <w:b/>
          <w:sz w:val="28"/>
          <w:szCs w:val="28"/>
        </w:rPr>
      </w:pPr>
      <w:r>
        <w:rPr>
          <w:rFonts w:eastAsia="FranklinGothicBook"/>
          <w:b/>
          <w:sz w:val="28"/>
          <w:szCs w:val="28"/>
        </w:rPr>
        <w:t>Кафедра «Информационных систем»</w:t>
      </w:r>
    </w:p>
    <w:p w:rsidR="00D33BD6" w:rsidRDefault="00D33BD6">
      <w:pPr>
        <w:autoSpaceDE w:val="0"/>
        <w:autoSpaceDN w:val="0"/>
        <w:adjustRightInd w:val="0"/>
        <w:jc w:val="center"/>
        <w:rPr>
          <w:rFonts w:eastAsia="FranklinGothicBook"/>
          <w:b/>
          <w:sz w:val="28"/>
          <w:szCs w:val="28"/>
        </w:rPr>
      </w:pPr>
    </w:p>
    <w:p w:rsidR="00D33BD6" w:rsidRDefault="00D33BD6">
      <w:pPr>
        <w:autoSpaceDE w:val="0"/>
        <w:autoSpaceDN w:val="0"/>
        <w:adjustRightInd w:val="0"/>
        <w:jc w:val="center"/>
        <w:rPr>
          <w:rFonts w:eastAsia="FranklinGothicBook"/>
          <w:b/>
          <w:sz w:val="28"/>
          <w:szCs w:val="28"/>
        </w:rPr>
      </w:pPr>
    </w:p>
    <w:p w:rsidR="00D33BD6" w:rsidRDefault="00D33BD6">
      <w:pPr>
        <w:autoSpaceDE w:val="0"/>
        <w:autoSpaceDN w:val="0"/>
        <w:adjustRightInd w:val="0"/>
        <w:jc w:val="center"/>
        <w:rPr>
          <w:rFonts w:eastAsia="FranklinGothicBook"/>
          <w:b/>
          <w:sz w:val="28"/>
          <w:szCs w:val="28"/>
        </w:rPr>
      </w:pPr>
    </w:p>
    <w:p w:rsidR="00D33BD6" w:rsidRDefault="00D33BD6">
      <w:pPr>
        <w:autoSpaceDE w:val="0"/>
        <w:autoSpaceDN w:val="0"/>
        <w:adjustRightInd w:val="0"/>
        <w:jc w:val="center"/>
        <w:rPr>
          <w:rFonts w:eastAsia="FranklinGothicBook"/>
          <w:b/>
          <w:sz w:val="28"/>
          <w:szCs w:val="28"/>
        </w:rPr>
      </w:pPr>
    </w:p>
    <w:p w:rsidR="00D33BD6" w:rsidRDefault="00D33BD6">
      <w:pPr>
        <w:autoSpaceDE w:val="0"/>
        <w:autoSpaceDN w:val="0"/>
        <w:adjustRightInd w:val="0"/>
        <w:jc w:val="center"/>
        <w:rPr>
          <w:rFonts w:eastAsia="FranklinGothicBook"/>
          <w:b/>
          <w:sz w:val="28"/>
          <w:szCs w:val="28"/>
        </w:rPr>
      </w:pPr>
    </w:p>
    <w:p w:rsidR="00D33BD6" w:rsidRDefault="00D33BD6">
      <w:pPr>
        <w:autoSpaceDE w:val="0"/>
        <w:autoSpaceDN w:val="0"/>
        <w:adjustRightInd w:val="0"/>
        <w:jc w:val="center"/>
        <w:rPr>
          <w:rFonts w:eastAsia="FranklinGothicBook"/>
          <w:b/>
          <w:sz w:val="28"/>
          <w:szCs w:val="28"/>
        </w:rPr>
      </w:pPr>
    </w:p>
    <w:p w:rsidR="00D33BD6" w:rsidRDefault="00D33BD6">
      <w:pPr>
        <w:autoSpaceDE w:val="0"/>
        <w:autoSpaceDN w:val="0"/>
        <w:adjustRightInd w:val="0"/>
        <w:jc w:val="center"/>
        <w:rPr>
          <w:rFonts w:eastAsia="FranklinGothicBook"/>
          <w:b/>
          <w:sz w:val="28"/>
          <w:szCs w:val="28"/>
        </w:rPr>
      </w:pPr>
    </w:p>
    <w:p w:rsidR="00D33BD6" w:rsidRDefault="00D33BD6">
      <w:pPr>
        <w:autoSpaceDE w:val="0"/>
        <w:autoSpaceDN w:val="0"/>
        <w:adjustRightInd w:val="0"/>
        <w:jc w:val="center"/>
        <w:rPr>
          <w:rFonts w:eastAsia="FranklinGothicBook"/>
          <w:b/>
          <w:sz w:val="28"/>
          <w:szCs w:val="28"/>
        </w:rPr>
      </w:pPr>
    </w:p>
    <w:p w:rsidR="00D33BD6" w:rsidRDefault="00D33BD6">
      <w:pPr>
        <w:autoSpaceDE w:val="0"/>
        <w:autoSpaceDN w:val="0"/>
        <w:adjustRightInd w:val="0"/>
        <w:jc w:val="center"/>
        <w:rPr>
          <w:rFonts w:eastAsia="FranklinGothicBook"/>
          <w:b/>
          <w:sz w:val="28"/>
          <w:szCs w:val="28"/>
        </w:rPr>
      </w:pPr>
    </w:p>
    <w:p w:rsidR="00D33BD6" w:rsidRDefault="00D33BD6">
      <w:pPr>
        <w:autoSpaceDE w:val="0"/>
        <w:autoSpaceDN w:val="0"/>
        <w:adjustRightInd w:val="0"/>
        <w:rPr>
          <w:rFonts w:eastAsia="FranklinGothicBook"/>
          <w:b/>
          <w:sz w:val="28"/>
          <w:szCs w:val="28"/>
        </w:rPr>
      </w:pPr>
    </w:p>
    <w:p w:rsidR="00D33BD6" w:rsidRDefault="00D33BD6">
      <w:pPr>
        <w:autoSpaceDE w:val="0"/>
        <w:autoSpaceDN w:val="0"/>
        <w:adjustRightInd w:val="0"/>
        <w:jc w:val="center"/>
        <w:rPr>
          <w:rFonts w:eastAsia="FranklinGothicBook"/>
          <w:b/>
          <w:sz w:val="28"/>
          <w:szCs w:val="28"/>
        </w:rPr>
      </w:pPr>
    </w:p>
    <w:p w:rsidR="00D33BD6" w:rsidRDefault="00D33BD6">
      <w:pPr>
        <w:autoSpaceDE w:val="0"/>
        <w:autoSpaceDN w:val="0"/>
        <w:adjustRightInd w:val="0"/>
        <w:jc w:val="center"/>
        <w:rPr>
          <w:rFonts w:eastAsia="FranklinGothicBook"/>
          <w:b/>
          <w:sz w:val="28"/>
          <w:szCs w:val="28"/>
        </w:rPr>
      </w:pPr>
    </w:p>
    <w:p w:rsidR="00D33BD6" w:rsidRDefault="00215717">
      <w:pPr>
        <w:autoSpaceDE w:val="0"/>
        <w:autoSpaceDN w:val="0"/>
        <w:adjustRightInd w:val="0"/>
        <w:jc w:val="center"/>
        <w:rPr>
          <w:rFonts w:eastAsia="FranklinGothicBook"/>
          <w:b/>
          <w:bCs/>
          <w:sz w:val="28"/>
          <w:szCs w:val="28"/>
        </w:rPr>
      </w:pPr>
      <w:r>
        <w:rPr>
          <w:rFonts w:eastAsia="FranklinGothicBook"/>
          <w:b/>
          <w:bCs/>
          <w:sz w:val="28"/>
          <w:szCs w:val="28"/>
        </w:rPr>
        <w:t xml:space="preserve">МЕТОДИЧЕСКИЕ УКАЗАНИЯ </w:t>
      </w:r>
    </w:p>
    <w:p w:rsidR="00D33BD6" w:rsidRDefault="00215717">
      <w:pPr>
        <w:autoSpaceDE w:val="0"/>
        <w:autoSpaceDN w:val="0"/>
        <w:adjustRightInd w:val="0"/>
        <w:jc w:val="center"/>
        <w:rPr>
          <w:rFonts w:eastAsia="FranklinGothicBook"/>
          <w:b/>
          <w:bCs/>
          <w:sz w:val="28"/>
          <w:szCs w:val="28"/>
        </w:rPr>
      </w:pPr>
      <w:r>
        <w:rPr>
          <w:rFonts w:eastAsia="FranklinGothicBook"/>
          <w:b/>
          <w:bCs/>
          <w:sz w:val="28"/>
          <w:szCs w:val="28"/>
        </w:rPr>
        <w:t xml:space="preserve">ПО ОРГАНИЗАЦИИ ПОДГОТОВКИ, ВЫПОЛНЕНИЮ И ЗАЩИТЕ </w:t>
      </w:r>
    </w:p>
    <w:p w:rsidR="00D33BD6" w:rsidRDefault="00215717">
      <w:pPr>
        <w:autoSpaceDE w:val="0"/>
        <w:autoSpaceDN w:val="0"/>
        <w:adjustRightInd w:val="0"/>
        <w:jc w:val="center"/>
        <w:rPr>
          <w:rFonts w:eastAsia="FranklinGothicBook"/>
          <w:b/>
          <w:bCs/>
          <w:sz w:val="28"/>
          <w:szCs w:val="28"/>
        </w:rPr>
      </w:pPr>
      <w:r>
        <w:rPr>
          <w:rFonts w:eastAsia="FranklinGothicBook"/>
          <w:b/>
          <w:bCs/>
          <w:sz w:val="28"/>
          <w:szCs w:val="28"/>
        </w:rPr>
        <w:t xml:space="preserve">КУРСОВОЙ РАБОТЫ ПО ДИСЦИПЛИНЕ </w:t>
      </w:r>
    </w:p>
    <w:p w:rsidR="00D33BD6" w:rsidRDefault="00215717">
      <w:pPr>
        <w:autoSpaceDE w:val="0"/>
        <w:autoSpaceDN w:val="0"/>
        <w:adjustRightInd w:val="0"/>
        <w:jc w:val="center"/>
        <w:rPr>
          <w:rFonts w:eastAsia="FranklinGothicBook"/>
          <w:b/>
          <w:bCs/>
          <w:sz w:val="28"/>
          <w:szCs w:val="28"/>
        </w:rPr>
      </w:pPr>
      <w:r>
        <w:rPr>
          <w:rFonts w:eastAsia="FranklinGothicBook"/>
          <w:b/>
          <w:bCs/>
          <w:sz w:val="28"/>
          <w:szCs w:val="28"/>
        </w:rPr>
        <w:t>«ВЫСОКОУРОВНЕВЫЕ МЕТОДЫ ПРОГРАММИРОВАНИЯ»</w:t>
      </w:r>
    </w:p>
    <w:p w:rsidR="00D33BD6" w:rsidRDefault="00D33BD6">
      <w:pPr>
        <w:autoSpaceDE w:val="0"/>
        <w:autoSpaceDN w:val="0"/>
        <w:adjustRightInd w:val="0"/>
        <w:jc w:val="center"/>
        <w:rPr>
          <w:rFonts w:eastAsia="FranklinGothicBook"/>
          <w:b/>
          <w:bCs/>
          <w:sz w:val="28"/>
          <w:szCs w:val="28"/>
        </w:rPr>
      </w:pPr>
    </w:p>
    <w:p w:rsidR="00D33BD6" w:rsidRDefault="00D33BD6">
      <w:pPr>
        <w:autoSpaceDE w:val="0"/>
        <w:autoSpaceDN w:val="0"/>
        <w:adjustRightInd w:val="0"/>
        <w:jc w:val="center"/>
        <w:rPr>
          <w:rFonts w:eastAsia="FranklinGothicBook"/>
          <w:b/>
          <w:bCs/>
          <w:sz w:val="28"/>
          <w:szCs w:val="28"/>
        </w:rPr>
      </w:pPr>
    </w:p>
    <w:p w:rsidR="00D33BD6" w:rsidRDefault="00D33BD6">
      <w:pPr>
        <w:autoSpaceDE w:val="0"/>
        <w:autoSpaceDN w:val="0"/>
        <w:adjustRightInd w:val="0"/>
        <w:jc w:val="center"/>
        <w:rPr>
          <w:rFonts w:eastAsia="FranklinGothicBook"/>
          <w:b/>
          <w:bCs/>
          <w:sz w:val="28"/>
          <w:szCs w:val="28"/>
        </w:rPr>
      </w:pPr>
    </w:p>
    <w:p w:rsidR="00D33BD6" w:rsidRDefault="00D33BD6">
      <w:pPr>
        <w:autoSpaceDE w:val="0"/>
        <w:autoSpaceDN w:val="0"/>
        <w:adjustRightInd w:val="0"/>
        <w:jc w:val="center"/>
        <w:rPr>
          <w:rFonts w:eastAsia="FranklinGothicBook"/>
          <w:b/>
          <w:bCs/>
          <w:sz w:val="28"/>
          <w:szCs w:val="28"/>
        </w:rPr>
      </w:pPr>
    </w:p>
    <w:p w:rsidR="00D33BD6" w:rsidRDefault="00D33BD6">
      <w:pPr>
        <w:autoSpaceDE w:val="0"/>
        <w:autoSpaceDN w:val="0"/>
        <w:adjustRightInd w:val="0"/>
        <w:jc w:val="center"/>
        <w:rPr>
          <w:rFonts w:eastAsia="FranklinGothicBook"/>
          <w:b/>
          <w:bCs/>
          <w:sz w:val="28"/>
          <w:szCs w:val="28"/>
        </w:rPr>
      </w:pPr>
    </w:p>
    <w:p w:rsidR="00D33BD6" w:rsidRDefault="00D33BD6">
      <w:pPr>
        <w:autoSpaceDE w:val="0"/>
        <w:autoSpaceDN w:val="0"/>
        <w:adjustRightInd w:val="0"/>
        <w:jc w:val="center"/>
        <w:rPr>
          <w:rFonts w:eastAsia="FranklinGothicBook"/>
          <w:b/>
          <w:bCs/>
          <w:sz w:val="28"/>
          <w:szCs w:val="28"/>
        </w:rPr>
      </w:pPr>
    </w:p>
    <w:p w:rsidR="00D33BD6" w:rsidRDefault="00D33BD6">
      <w:pPr>
        <w:autoSpaceDE w:val="0"/>
        <w:autoSpaceDN w:val="0"/>
        <w:adjustRightInd w:val="0"/>
        <w:jc w:val="center"/>
        <w:rPr>
          <w:rFonts w:eastAsia="FranklinGothicBook"/>
          <w:b/>
          <w:bCs/>
          <w:sz w:val="28"/>
          <w:szCs w:val="28"/>
        </w:rPr>
      </w:pPr>
    </w:p>
    <w:p w:rsidR="00D33BD6" w:rsidRDefault="00D33BD6">
      <w:pPr>
        <w:autoSpaceDE w:val="0"/>
        <w:autoSpaceDN w:val="0"/>
        <w:adjustRightInd w:val="0"/>
        <w:jc w:val="center"/>
        <w:rPr>
          <w:rFonts w:eastAsia="FranklinGothicBook"/>
          <w:b/>
          <w:bCs/>
          <w:sz w:val="28"/>
          <w:szCs w:val="28"/>
        </w:rPr>
      </w:pPr>
    </w:p>
    <w:p w:rsidR="00D33BD6" w:rsidRDefault="00D33BD6">
      <w:pPr>
        <w:autoSpaceDE w:val="0"/>
        <w:autoSpaceDN w:val="0"/>
        <w:adjustRightInd w:val="0"/>
        <w:jc w:val="center"/>
        <w:rPr>
          <w:rFonts w:eastAsia="FranklinGothicBook"/>
          <w:b/>
          <w:bCs/>
          <w:sz w:val="28"/>
          <w:szCs w:val="28"/>
        </w:rPr>
      </w:pPr>
    </w:p>
    <w:p w:rsidR="00D33BD6" w:rsidRDefault="00D33BD6">
      <w:pPr>
        <w:autoSpaceDE w:val="0"/>
        <w:autoSpaceDN w:val="0"/>
        <w:adjustRightInd w:val="0"/>
        <w:jc w:val="center"/>
        <w:rPr>
          <w:rFonts w:eastAsia="FranklinGothicBook"/>
          <w:b/>
          <w:bCs/>
          <w:sz w:val="28"/>
          <w:szCs w:val="28"/>
        </w:rPr>
      </w:pPr>
    </w:p>
    <w:p w:rsidR="00D33BD6" w:rsidRDefault="00D33BD6">
      <w:pPr>
        <w:autoSpaceDE w:val="0"/>
        <w:autoSpaceDN w:val="0"/>
        <w:adjustRightInd w:val="0"/>
        <w:jc w:val="center"/>
        <w:rPr>
          <w:rFonts w:eastAsia="FranklinGothicBook"/>
          <w:b/>
          <w:bCs/>
          <w:sz w:val="28"/>
          <w:szCs w:val="28"/>
        </w:rPr>
      </w:pPr>
    </w:p>
    <w:p w:rsidR="00D33BD6" w:rsidRDefault="00D33BD6">
      <w:pPr>
        <w:autoSpaceDE w:val="0"/>
        <w:autoSpaceDN w:val="0"/>
        <w:adjustRightInd w:val="0"/>
        <w:jc w:val="center"/>
        <w:rPr>
          <w:rFonts w:eastAsia="FranklinGothicBook"/>
          <w:b/>
          <w:bCs/>
          <w:sz w:val="28"/>
          <w:szCs w:val="28"/>
        </w:rPr>
      </w:pPr>
    </w:p>
    <w:p w:rsidR="00D33BD6" w:rsidRDefault="00D33BD6">
      <w:pPr>
        <w:autoSpaceDE w:val="0"/>
        <w:autoSpaceDN w:val="0"/>
        <w:adjustRightInd w:val="0"/>
        <w:jc w:val="center"/>
        <w:rPr>
          <w:rFonts w:eastAsia="FranklinGothicBook"/>
          <w:b/>
          <w:bCs/>
          <w:sz w:val="28"/>
          <w:szCs w:val="28"/>
        </w:rPr>
      </w:pPr>
    </w:p>
    <w:p w:rsidR="00D33BD6" w:rsidRDefault="00D33BD6">
      <w:pPr>
        <w:autoSpaceDE w:val="0"/>
        <w:autoSpaceDN w:val="0"/>
        <w:adjustRightInd w:val="0"/>
        <w:jc w:val="center"/>
        <w:rPr>
          <w:rFonts w:eastAsia="FranklinGothicBook"/>
          <w:b/>
          <w:bCs/>
          <w:sz w:val="28"/>
          <w:szCs w:val="28"/>
        </w:rPr>
      </w:pPr>
    </w:p>
    <w:p w:rsidR="00D33BD6" w:rsidRDefault="00D33BD6">
      <w:pPr>
        <w:autoSpaceDE w:val="0"/>
        <w:autoSpaceDN w:val="0"/>
        <w:adjustRightInd w:val="0"/>
        <w:jc w:val="center"/>
        <w:rPr>
          <w:rFonts w:eastAsia="FranklinGothicBook"/>
          <w:b/>
          <w:bCs/>
          <w:sz w:val="28"/>
          <w:szCs w:val="28"/>
        </w:rPr>
      </w:pPr>
    </w:p>
    <w:p w:rsidR="00D33BD6" w:rsidRDefault="00D33BD6">
      <w:pPr>
        <w:autoSpaceDE w:val="0"/>
        <w:autoSpaceDN w:val="0"/>
        <w:adjustRightInd w:val="0"/>
        <w:jc w:val="center"/>
        <w:rPr>
          <w:rFonts w:eastAsia="FranklinGothicBook"/>
          <w:b/>
          <w:bCs/>
          <w:sz w:val="28"/>
          <w:szCs w:val="28"/>
        </w:rPr>
      </w:pPr>
    </w:p>
    <w:p w:rsidR="00D33BD6" w:rsidRDefault="00D33BD6">
      <w:pPr>
        <w:autoSpaceDE w:val="0"/>
        <w:autoSpaceDN w:val="0"/>
        <w:adjustRightInd w:val="0"/>
        <w:jc w:val="center"/>
        <w:rPr>
          <w:rFonts w:eastAsia="FranklinGothicBook"/>
          <w:b/>
          <w:bCs/>
          <w:sz w:val="28"/>
          <w:szCs w:val="28"/>
        </w:rPr>
      </w:pPr>
    </w:p>
    <w:p w:rsidR="00D33BD6" w:rsidRDefault="00D33BD6">
      <w:pPr>
        <w:autoSpaceDE w:val="0"/>
        <w:autoSpaceDN w:val="0"/>
        <w:adjustRightInd w:val="0"/>
        <w:jc w:val="center"/>
        <w:rPr>
          <w:rFonts w:eastAsia="FranklinGothicBook"/>
          <w:b/>
          <w:bCs/>
          <w:sz w:val="28"/>
          <w:szCs w:val="28"/>
        </w:rPr>
      </w:pPr>
    </w:p>
    <w:p w:rsidR="00D33BD6" w:rsidRDefault="00215717">
      <w:pPr>
        <w:autoSpaceDE w:val="0"/>
        <w:autoSpaceDN w:val="0"/>
        <w:adjustRightInd w:val="0"/>
        <w:jc w:val="center"/>
        <w:rPr>
          <w:rFonts w:eastAsia="FranklinGothicBook"/>
          <w:b/>
          <w:sz w:val="28"/>
          <w:szCs w:val="28"/>
        </w:rPr>
      </w:pPr>
      <w:r>
        <w:rPr>
          <w:rFonts w:eastAsia="FranklinGothicBook"/>
          <w:b/>
          <w:sz w:val="28"/>
          <w:szCs w:val="28"/>
        </w:rPr>
        <w:t xml:space="preserve">Москва </w:t>
      </w:r>
    </w:p>
    <w:p w:rsidR="00D33BD6" w:rsidRDefault="00215717">
      <w:pPr>
        <w:autoSpaceDE w:val="0"/>
        <w:autoSpaceDN w:val="0"/>
        <w:adjustRightInd w:val="0"/>
        <w:jc w:val="center"/>
        <w:rPr>
          <w:rFonts w:eastAsia="FranklinGothicBook"/>
          <w:b/>
          <w:sz w:val="28"/>
          <w:szCs w:val="28"/>
        </w:rPr>
      </w:pPr>
      <w:r>
        <w:rPr>
          <w:rFonts w:eastAsia="FranklinGothicBook"/>
          <w:b/>
          <w:sz w:val="28"/>
          <w:szCs w:val="28"/>
        </w:rPr>
        <w:br w:type="page"/>
      </w:r>
    </w:p>
    <w:p w:rsidR="00D33BD6" w:rsidRDefault="00215717">
      <w:pPr>
        <w:ind w:firstLine="709"/>
        <w:rPr>
          <w:i/>
          <w:sz w:val="32"/>
        </w:rPr>
      </w:pPr>
      <w:r>
        <w:rPr>
          <w:i/>
          <w:sz w:val="32"/>
        </w:rPr>
        <w:lastRenderedPageBreak/>
        <w:t>Автор-составитель:</w:t>
      </w:r>
    </w:p>
    <w:p w:rsidR="00D33BD6" w:rsidRDefault="00215717">
      <w:pPr>
        <w:ind w:firstLine="709"/>
        <w:jc w:val="both"/>
        <w:rPr>
          <w:sz w:val="28"/>
          <w:szCs w:val="28"/>
        </w:rPr>
      </w:pPr>
      <w:r>
        <w:rPr>
          <w:sz w:val="28"/>
          <w:szCs w:val="28"/>
        </w:rPr>
        <w:t>Блощук А.А., к.т.н., доцент кафедры информационных систем</w:t>
      </w:r>
    </w:p>
    <w:p w:rsidR="00D33BD6" w:rsidRDefault="00D33BD6">
      <w:pPr>
        <w:ind w:firstLine="709"/>
        <w:jc w:val="both"/>
        <w:rPr>
          <w:sz w:val="32"/>
        </w:rPr>
      </w:pPr>
    </w:p>
    <w:p w:rsidR="00D33BD6" w:rsidRDefault="00215717">
      <w:pPr>
        <w:ind w:firstLine="709"/>
        <w:jc w:val="both"/>
        <w:rPr>
          <w:i/>
          <w:sz w:val="32"/>
        </w:rPr>
      </w:pPr>
      <w:r>
        <w:rPr>
          <w:i/>
          <w:sz w:val="32"/>
        </w:rPr>
        <w:t>Рецензент:</w:t>
      </w:r>
    </w:p>
    <w:p w:rsidR="00D33BD6" w:rsidRDefault="00215717">
      <w:pPr>
        <w:ind w:firstLine="709"/>
        <w:jc w:val="both"/>
        <w:rPr>
          <w:sz w:val="28"/>
          <w:szCs w:val="28"/>
        </w:rPr>
      </w:pPr>
      <w:r>
        <w:rPr>
          <w:sz w:val="28"/>
          <w:szCs w:val="28"/>
        </w:rPr>
        <w:t>Зайцев С.А., к.т.н., доцент, декан факультета информационных технологий</w:t>
      </w:r>
    </w:p>
    <w:p w:rsidR="00D33BD6" w:rsidRDefault="00D33BD6">
      <w:pPr>
        <w:ind w:firstLine="709"/>
        <w:jc w:val="both"/>
        <w:rPr>
          <w:i/>
          <w:sz w:val="28"/>
          <w:szCs w:val="28"/>
        </w:rPr>
      </w:pPr>
    </w:p>
    <w:p w:rsidR="00D33BD6" w:rsidRDefault="00D33BD6">
      <w:pPr>
        <w:ind w:firstLine="709"/>
        <w:jc w:val="both"/>
        <w:rPr>
          <w:sz w:val="32"/>
        </w:rPr>
      </w:pPr>
    </w:p>
    <w:p w:rsidR="00D33BD6" w:rsidRDefault="00D33BD6">
      <w:pPr>
        <w:ind w:firstLine="709"/>
        <w:jc w:val="both"/>
        <w:rPr>
          <w:sz w:val="32"/>
        </w:rPr>
      </w:pPr>
    </w:p>
    <w:p w:rsidR="00D33BD6" w:rsidRDefault="00D33BD6">
      <w:pPr>
        <w:ind w:firstLine="709"/>
        <w:jc w:val="both"/>
        <w:rPr>
          <w:sz w:val="32"/>
        </w:rPr>
      </w:pPr>
    </w:p>
    <w:p w:rsidR="00D33BD6" w:rsidRDefault="00D33BD6">
      <w:pPr>
        <w:ind w:firstLine="709"/>
        <w:jc w:val="both"/>
        <w:rPr>
          <w:sz w:val="32"/>
        </w:rPr>
      </w:pPr>
    </w:p>
    <w:p w:rsidR="00D33BD6" w:rsidRDefault="00D33BD6">
      <w:pPr>
        <w:ind w:firstLine="709"/>
        <w:jc w:val="both"/>
        <w:rPr>
          <w:sz w:val="32"/>
        </w:rPr>
      </w:pPr>
    </w:p>
    <w:p w:rsidR="00D33BD6" w:rsidRDefault="00D33BD6">
      <w:pPr>
        <w:ind w:firstLine="709"/>
        <w:jc w:val="both"/>
        <w:rPr>
          <w:sz w:val="32"/>
        </w:rPr>
      </w:pPr>
    </w:p>
    <w:p w:rsidR="00D33BD6" w:rsidRDefault="00D33BD6">
      <w:pPr>
        <w:ind w:firstLine="709"/>
        <w:jc w:val="both"/>
        <w:rPr>
          <w:sz w:val="32"/>
        </w:rPr>
      </w:pPr>
    </w:p>
    <w:p w:rsidR="00D33BD6" w:rsidRDefault="00215717">
      <w:pPr>
        <w:ind w:firstLine="709"/>
        <w:jc w:val="both"/>
        <w:rPr>
          <w:sz w:val="32"/>
        </w:rPr>
      </w:pPr>
      <w:r>
        <w:rPr>
          <w:sz w:val="32"/>
        </w:rPr>
        <w:t>Методические указания рассмотрены на заседании кафедры Информационных систем.</w:t>
      </w:r>
    </w:p>
    <w:p w:rsidR="00D33BD6" w:rsidRDefault="00D33BD6">
      <w:pPr>
        <w:ind w:firstLine="709"/>
        <w:jc w:val="both"/>
        <w:rPr>
          <w:sz w:val="32"/>
        </w:rPr>
      </w:pPr>
    </w:p>
    <w:p w:rsidR="00D33BD6" w:rsidRDefault="00D33BD6">
      <w:pPr>
        <w:ind w:firstLine="709"/>
        <w:jc w:val="both"/>
        <w:rPr>
          <w:sz w:val="32"/>
        </w:rPr>
      </w:pPr>
    </w:p>
    <w:p w:rsidR="00D33BD6" w:rsidRDefault="00215717">
      <w:pPr>
        <w:ind w:firstLine="709"/>
        <w:jc w:val="both"/>
        <w:rPr>
          <w:sz w:val="32"/>
        </w:rPr>
      </w:pPr>
      <w:r>
        <w:rPr>
          <w:b/>
          <w:sz w:val="32"/>
        </w:rPr>
        <w:t>Методические указания по организации подготовки, выполнению и защите курсовой работы: учебно-методические материалы</w:t>
      </w:r>
      <w:r>
        <w:rPr>
          <w:sz w:val="32"/>
        </w:rPr>
        <w:t xml:space="preserve"> // А.А. Блощук – 4-е изд., перераб. и доп. – М.: МУ им. С.Ю. Витте, 202</w:t>
      </w:r>
      <w:r w:rsidR="00F533AF">
        <w:rPr>
          <w:sz w:val="32"/>
        </w:rPr>
        <w:t>3</w:t>
      </w:r>
      <w:r>
        <w:rPr>
          <w:sz w:val="32"/>
        </w:rPr>
        <w:t>. –  6</w:t>
      </w:r>
      <w:r w:rsidR="00F533AF">
        <w:rPr>
          <w:sz w:val="32"/>
        </w:rPr>
        <w:t>5</w:t>
      </w:r>
      <w:r>
        <w:rPr>
          <w:sz w:val="32"/>
        </w:rPr>
        <w:t xml:space="preserve"> с.</w:t>
      </w:r>
    </w:p>
    <w:p w:rsidR="00D33BD6" w:rsidRDefault="00D33BD6">
      <w:pPr>
        <w:ind w:firstLine="709"/>
        <w:jc w:val="both"/>
        <w:rPr>
          <w:sz w:val="32"/>
        </w:rPr>
      </w:pPr>
    </w:p>
    <w:p w:rsidR="00D33BD6" w:rsidRDefault="00D33BD6">
      <w:pPr>
        <w:jc w:val="both"/>
        <w:rPr>
          <w:sz w:val="32"/>
        </w:rPr>
      </w:pPr>
    </w:p>
    <w:p w:rsidR="00D33BD6" w:rsidRDefault="00D33BD6">
      <w:pPr>
        <w:jc w:val="both"/>
        <w:rPr>
          <w:sz w:val="32"/>
        </w:rPr>
      </w:pPr>
    </w:p>
    <w:p w:rsidR="00D33BD6" w:rsidRDefault="00D33BD6">
      <w:pPr>
        <w:jc w:val="both"/>
        <w:rPr>
          <w:sz w:val="32"/>
        </w:rPr>
      </w:pPr>
    </w:p>
    <w:p w:rsidR="00D33BD6" w:rsidRDefault="00D33BD6">
      <w:pPr>
        <w:jc w:val="both"/>
        <w:rPr>
          <w:sz w:val="32"/>
        </w:rPr>
      </w:pPr>
    </w:p>
    <w:p w:rsidR="00D33BD6" w:rsidRDefault="00215717">
      <w:pPr>
        <w:ind w:firstLine="709"/>
        <w:jc w:val="both"/>
        <w:rPr>
          <w:sz w:val="26"/>
          <w:szCs w:val="26"/>
        </w:rPr>
      </w:pPr>
      <w:r>
        <w:rPr>
          <w:sz w:val="26"/>
          <w:szCs w:val="26"/>
        </w:rPr>
        <w:t xml:space="preserve">В предлагаемых методических указаниях изложены основные подходы и принципы подготовки курсовой работы по дисциплине «Высокоуровневые методы программирования», рассматривается порядок аттестации, формулируются критерии оценки курсовой работы. Приведены основные требования к содержанию курсовой работы. </w:t>
      </w:r>
    </w:p>
    <w:p w:rsidR="00D33BD6" w:rsidRDefault="00215717">
      <w:pPr>
        <w:ind w:firstLine="709"/>
        <w:jc w:val="both"/>
        <w:rPr>
          <w:sz w:val="26"/>
          <w:szCs w:val="26"/>
        </w:rPr>
      </w:pPr>
      <w:r>
        <w:rPr>
          <w:sz w:val="26"/>
          <w:szCs w:val="26"/>
        </w:rPr>
        <w:t>Указания предназначены для студентов факультета информационных технологий всех направлений и форм обучения, а также профессорско-преподавательского состава университета.</w:t>
      </w:r>
    </w:p>
    <w:p w:rsidR="00D33BD6" w:rsidRDefault="00D33BD6">
      <w:pPr>
        <w:ind w:firstLine="284"/>
        <w:jc w:val="both"/>
        <w:rPr>
          <w:sz w:val="26"/>
          <w:szCs w:val="26"/>
        </w:rPr>
      </w:pPr>
    </w:p>
    <w:p w:rsidR="00D33BD6" w:rsidRDefault="00D33BD6">
      <w:pPr>
        <w:ind w:firstLine="284"/>
        <w:jc w:val="both"/>
        <w:rPr>
          <w:sz w:val="26"/>
          <w:szCs w:val="26"/>
        </w:rPr>
      </w:pPr>
    </w:p>
    <w:p w:rsidR="00D33BD6" w:rsidRDefault="00D33BD6">
      <w:pPr>
        <w:jc w:val="both"/>
        <w:rPr>
          <w:sz w:val="26"/>
          <w:szCs w:val="26"/>
        </w:rPr>
      </w:pPr>
    </w:p>
    <w:p w:rsidR="00D33BD6" w:rsidRDefault="00D33BD6">
      <w:pPr>
        <w:jc w:val="both"/>
        <w:rPr>
          <w:sz w:val="26"/>
          <w:szCs w:val="26"/>
        </w:rPr>
      </w:pPr>
    </w:p>
    <w:p w:rsidR="00D33BD6" w:rsidRDefault="00D33BD6">
      <w:pPr>
        <w:jc w:val="both"/>
        <w:rPr>
          <w:sz w:val="26"/>
          <w:szCs w:val="26"/>
        </w:rPr>
      </w:pPr>
    </w:p>
    <w:p w:rsidR="00D33BD6" w:rsidRDefault="00D33BD6">
      <w:pPr>
        <w:jc w:val="both"/>
        <w:rPr>
          <w:sz w:val="26"/>
          <w:szCs w:val="26"/>
        </w:rPr>
      </w:pPr>
    </w:p>
    <w:p w:rsidR="00D33BD6" w:rsidRDefault="00215717">
      <w:pPr>
        <w:autoSpaceDE w:val="0"/>
        <w:autoSpaceDN w:val="0"/>
        <w:adjustRightInd w:val="0"/>
        <w:jc w:val="center"/>
        <w:rPr>
          <w:b/>
        </w:rPr>
      </w:pPr>
      <w:r>
        <w:rPr>
          <w:rFonts w:eastAsia="FranklinGothicBook"/>
          <w:b/>
          <w:sz w:val="28"/>
          <w:szCs w:val="28"/>
        </w:rPr>
        <w:br w:type="page"/>
      </w:r>
    </w:p>
    <w:p w:rsidR="00D33BD6" w:rsidRDefault="00D33BD6">
      <w:pPr>
        <w:pStyle w:val="ae"/>
        <w:spacing w:before="0" w:line="360" w:lineRule="auto"/>
        <w:jc w:val="center"/>
        <w:rPr>
          <w:rFonts w:ascii="Times New Roman" w:hAnsi="Times New Roman"/>
          <w:b w:val="0"/>
          <w:color w:val="000000" w:themeColor="text1"/>
        </w:rPr>
      </w:pPr>
    </w:p>
    <w:p w:rsidR="00D33BD6" w:rsidRDefault="00215717">
      <w:pPr>
        <w:pStyle w:val="ae"/>
        <w:spacing w:before="0" w:line="360" w:lineRule="auto"/>
        <w:jc w:val="center"/>
        <w:rPr>
          <w:rFonts w:ascii="Times New Roman" w:hAnsi="Times New Roman"/>
          <w:b w:val="0"/>
          <w:color w:val="000000" w:themeColor="text1"/>
        </w:rPr>
      </w:pPr>
      <w:r>
        <w:rPr>
          <w:rFonts w:ascii="Times New Roman" w:hAnsi="Times New Roman"/>
          <w:b w:val="0"/>
          <w:color w:val="000000" w:themeColor="text1"/>
        </w:rPr>
        <w:t>Содержание</w:t>
      </w:r>
    </w:p>
    <w:p w:rsidR="00633ADB" w:rsidRDefault="00215717">
      <w:pPr>
        <w:pStyle w:val="12"/>
        <w:tabs>
          <w:tab w:val="right" w:leader="dot" w:pos="9485"/>
        </w:tabs>
        <w:rPr>
          <w:rFonts w:asciiTheme="minorHAnsi" w:eastAsiaTheme="minorEastAsia" w:hAnsiTheme="minorHAnsi" w:cstheme="minorBidi"/>
          <w:noProof/>
          <w:sz w:val="22"/>
          <w:szCs w:val="22"/>
        </w:rPr>
      </w:pPr>
      <w:r>
        <w:rPr>
          <w:sz w:val="28"/>
          <w:szCs w:val="28"/>
        </w:rPr>
        <w:fldChar w:fldCharType="begin"/>
      </w:r>
      <w:r>
        <w:rPr>
          <w:sz w:val="28"/>
          <w:szCs w:val="28"/>
        </w:rPr>
        <w:instrText xml:space="preserve"> TOC \o "1-3" \h \z \u </w:instrText>
      </w:r>
      <w:r>
        <w:rPr>
          <w:sz w:val="28"/>
          <w:szCs w:val="28"/>
        </w:rPr>
        <w:fldChar w:fldCharType="separate"/>
      </w:r>
      <w:hyperlink w:anchor="_Toc146563181" w:history="1">
        <w:r w:rsidR="00633ADB" w:rsidRPr="00C20334">
          <w:rPr>
            <w:rStyle w:val="ac"/>
            <w:noProof/>
          </w:rPr>
          <w:t xml:space="preserve">1. </w:t>
        </w:r>
        <w:r w:rsidR="00633ADB" w:rsidRPr="00C20334">
          <w:rPr>
            <w:rStyle w:val="ac"/>
            <w:rFonts w:eastAsia="FranklinGothicMedium,Bold"/>
            <w:noProof/>
          </w:rPr>
          <w:t>Общие положения</w:t>
        </w:r>
        <w:r w:rsidR="00633ADB">
          <w:rPr>
            <w:noProof/>
            <w:webHidden/>
          </w:rPr>
          <w:tab/>
        </w:r>
        <w:r w:rsidR="00633ADB">
          <w:rPr>
            <w:noProof/>
            <w:webHidden/>
          </w:rPr>
          <w:fldChar w:fldCharType="begin"/>
        </w:r>
        <w:r w:rsidR="00633ADB">
          <w:rPr>
            <w:noProof/>
            <w:webHidden/>
          </w:rPr>
          <w:instrText xml:space="preserve"> PAGEREF _Toc146563181 \h </w:instrText>
        </w:r>
        <w:r w:rsidR="00633ADB">
          <w:rPr>
            <w:noProof/>
            <w:webHidden/>
          </w:rPr>
        </w:r>
        <w:r w:rsidR="00633ADB">
          <w:rPr>
            <w:noProof/>
            <w:webHidden/>
          </w:rPr>
          <w:fldChar w:fldCharType="separate"/>
        </w:r>
        <w:r w:rsidR="00633ADB">
          <w:rPr>
            <w:noProof/>
            <w:webHidden/>
          </w:rPr>
          <w:t>6</w:t>
        </w:r>
        <w:r w:rsidR="00633ADB">
          <w:rPr>
            <w:noProof/>
            <w:webHidden/>
          </w:rPr>
          <w:fldChar w:fldCharType="end"/>
        </w:r>
      </w:hyperlink>
    </w:p>
    <w:p w:rsidR="00633ADB" w:rsidRDefault="00610ADD">
      <w:pPr>
        <w:pStyle w:val="12"/>
        <w:tabs>
          <w:tab w:val="right" w:leader="dot" w:pos="9485"/>
        </w:tabs>
        <w:rPr>
          <w:rFonts w:asciiTheme="minorHAnsi" w:eastAsiaTheme="minorEastAsia" w:hAnsiTheme="minorHAnsi" w:cstheme="minorBidi"/>
          <w:noProof/>
          <w:sz w:val="22"/>
          <w:szCs w:val="22"/>
        </w:rPr>
      </w:pPr>
      <w:hyperlink w:anchor="_Toc146563182" w:history="1">
        <w:r w:rsidR="00633ADB" w:rsidRPr="00C20334">
          <w:rPr>
            <w:rStyle w:val="ac"/>
            <w:noProof/>
          </w:rPr>
          <w:t xml:space="preserve">2. </w:t>
        </w:r>
        <w:r w:rsidR="00633ADB" w:rsidRPr="00C20334">
          <w:rPr>
            <w:rStyle w:val="ac"/>
            <w:rFonts w:eastAsia="FranklinGothicMedium,Bold"/>
            <w:noProof/>
          </w:rPr>
          <w:t>Выбор темы курсовой работы и подбор используемых источников</w:t>
        </w:r>
        <w:r w:rsidR="00633ADB">
          <w:rPr>
            <w:noProof/>
            <w:webHidden/>
          </w:rPr>
          <w:tab/>
        </w:r>
        <w:r w:rsidR="00633ADB">
          <w:rPr>
            <w:noProof/>
            <w:webHidden/>
          </w:rPr>
          <w:fldChar w:fldCharType="begin"/>
        </w:r>
        <w:r w:rsidR="00633ADB">
          <w:rPr>
            <w:noProof/>
            <w:webHidden/>
          </w:rPr>
          <w:instrText xml:space="preserve"> PAGEREF _Toc146563182 \h </w:instrText>
        </w:r>
        <w:r w:rsidR="00633ADB">
          <w:rPr>
            <w:noProof/>
            <w:webHidden/>
          </w:rPr>
        </w:r>
        <w:r w:rsidR="00633ADB">
          <w:rPr>
            <w:noProof/>
            <w:webHidden/>
          </w:rPr>
          <w:fldChar w:fldCharType="separate"/>
        </w:r>
        <w:r w:rsidR="00633ADB">
          <w:rPr>
            <w:noProof/>
            <w:webHidden/>
          </w:rPr>
          <w:t>7</w:t>
        </w:r>
        <w:r w:rsidR="00633ADB">
          <w:rPr>
            <w:noProof/>
            <w:webHidden/>
          </w:rPr>
          <w:fldChar w:fldCharType="end"/>
        </w:r>
      </w:hyperlink>
    </w:p>
    <w:p w:rsidR="00633ADB" w:rsidRDefault="00610ADD">
      <w:pPr>
        <w:pStyle w:val="12"/>
        <w:tabs>
          <w:tab w:val="right" w:leader="dot" w:pos="9485"/>
        </w:tabs>
        <w:rPr>
          <w:rFonts w:asciiTheme="minorHAnsi" w:eastAsiaTheme="minorEastAsia" w:hAnsiTheme="minorHAnsi" w:cstheme="minorBidi"/>
          <w:noProof/>
          <w:sz w:val="22"/>
          <w:szCs w:val="22"/>
        </w:rPr>
      </w:pPr>
      <w:hyperlink w:anchor="_Toc146563183" w:history="1">
        <w:r w:rsidR="00633ADB" w:rsidRPr="00C20334">
          <w:rPr>
            <w:rStyle w:val="ac"/>
            <w:noProof/>
          </w:rPr>
          <w:t xml:space="preserve">3. </w:t>
        </w:r>
        <w:r w:rsidR="00633ADB" w:rsidRPr="00C20334">
          <w:rPr>
            <w:rStyle w:val="ac"/>
            <w:rFonts w:eastAsia="FranklinGothicMedium,Bold"/>
            <w:noProof/>
          </w:rPr>
          <w:t>Структура курсовой работы</w:t>
        </w:r>
        <w:r w:rsidR="00633ADB">
          <w:rPr>
            <w:noProof/>
            <w:webHidden/>
          </w:rPr>
          <w:tab/>
        </w:r>
        <w:r w:rsidR="00633ADB">
          <w:rPr>
            <w:noProof/>
            <w:webHidden/>
          </w:rPr>
          <w:fldChar w:fldCharType="begin"/>
        </w:r>
        <w:r w:rsidR="00633ADB">
          <w:rPr>
            <w:noProof/>
            <w:webHidden/>
          </w:rPr>
          <w:instrText xml:space="preserve"> PAGEREF _Toc146563183 \h </w:instrText>
        </w:r>
        <w:r w:rsidR="00633ADB">
          <w:rPr>
            <w:noProof/>
            <w:webHidden/>
          </w:rPr>
        </w:r>
        <w:r w:rsidR="00633ADB">
          <w:rPr>
            <w:noProof/>
            <w:webHidden/>
          </w:rPr>
          <w:fldChar w:fldCharType="separate"/>
        </w:r>
        <w:r w:rsidR="00633ADB">
          <w:rPr>
            <w:noProof/>
            <w:webHidden/>
          </w:rPr>
          <w:t>11</w:t>
        </w:r>
        <w:r w:rsidR="00633ADB">
          <w:rPr>
            <w:noProof/>
            <w:webHidden/>
          </w:rPr>
          <w:fldChar w:fldCharType="end"/>
        </w:r>
      </w:hyperlink>
    </w:p>
    <w:p w:rsidR="00633ADB" w:rsidRDefault="00610ADD">
      <w:pPr>
        <w:pStyle w:val="12"/>
        <w:tabs>
          <w:tab w:val="right" w:leader="dot" w:pos="9485"/>
        </w:tabs>
        <w:rPr>
          <w:rFonts w:asciiTheme="minorHAnsi" w:eastAsiaTheme="minorEastAsia" w:hAnsiTheme="minorHAnsi" w:cstheme="minorBidi"/>
          <w:noProof/>
          <w:sz w:val="22"/>
          <w:szCs w:val="22"/>
        </w:rPr>
      </w:pPr>
      <w:hyperlink w:anchor="_Toc146563184" w:history="1">
        <w:r w:rsidR="00633ADB" w:rsidRPr="00C20334">
          <w:rPr>
            <w:rStyle w:val="ac"/>
            <w:noProof/>
          </w:rPr>
          <w:t>3.1. Содержание пояснительной записки</w:t>
        </w:r>
        <w:r w:rsidR="00633ADB">
          <w:rPr>
            <w:noProof/>
            <w:webHidden/>
          </w:rPr>
          <w:tab/>
        </w:r>
        <w:r w:rsidR="00633ADB">
          <w:rPr>
            <w:noProof/>
            <w:webHidden/>
          </w:rPr>
          <w:fldChar w:fldCharType="begin"/>
        </w:r>
        <w:r w:rsidR="00633ADB">
          <w:rPr>
            <w:noProof/>
            <w:webHidden/>
          </w:rPr>
          <w:instrText xml:space="preserve"> PAGEREF _Toc146563184 \h </w:instrText>
        </w:r>
        <w:r w:rsidR="00633ADB">
          <w:rPr>
            <w:noProof/>
            <w:webHidden/>
          </w:rPr>
        </w:r>
        <w:r w:rsidR="00633ADB">
          <w:rPr>
            <w:noProof/>
            <w:webHidden/>
          </w:rPr>
          <w:fldChar w:fldCharType="separate"/>
        </w:r>
        <w:r w:rsidR="00633ADB">
          <w:rPr>
            <w:noProof/>
            <w:webHidden/>
          </w:rPr>
          <w:t>11</w:t>
        </w:r>
        <w:r w:rsidR="00633ADB">
          <w:rPr>
            <w:noProof/>
            <w:webHidden/>
          </w:rPr>
          <w:fldChar w:fldCharType="end"/>
        </w:r>
      </w:hyperlink>
    </w:p>
    <w:p w:rsidR="00633ADB" w:rsidRDefault="00610ADD">
      <w:pPr>
        <w:pStyle w:val="12"/>
        <w:tabs>
          <w:tab w:val="right" w:leader="dot" w:pos="9485"/>
        </w:tabs>
        <w:rPr>
          <w:rFonts w:asciiTheme="minorHAnsi" w:eastAsiaTheme="minorEastAsia" w:hAnsiTheme="minorHAnsi" w:cstheme="minorBidi"/>
          <w:noProof/>
          <w:sz w:val="22"/>
          <w:szCs w:val="22"/>
        </w:rPr>
      </w:pPr>
      <w:hyperlink w:anchor="_Toc146563185" w:history="1">
        <w:r w:rsidR="00633ADB" w:rsidRPr="00C20334">
          <w:rPr>
            <w:rStyle w:val="ac"/>
            <w:noProof/>
          </w:rPr>
          <w:t>3.2 Типовые задания для выполнения курсовой работы.</w:t>
        </w:r>
        <w:r w:rsidR="00633ADB">
          <w:rPr>
            <w:noProof/>
            <w:webHidden/>
          </w:rPr>
          <w:tab/>
        </w:r>
        <w:r w:rsidR="00633ADB">
          <w:rPr>
            <w:noProof/>
            <w:webHidden/>
          </w:rPr>
          <w:fldChar w:fldCharType="begin"/>
        </w:r>
        <w:r w:rsidR="00633ADB">
          <w:rPr>
            <w:noProof/>
            <w:webHidden/>
          </w:rPr>
          <w:instrText xml:space="preserve"> PAGEREF _Toc146563185 \h </w:instrText>
        </w:r>
        <w:r w:rsidR="00633ADB">
          <w:rPr>
            <w:noProof/>
            <w:webHidden/>
          </w:rPr>
        </w:r>
        <w:r w:rsidR="00633ADB">
          <w:rPr>
            <w:noProof/>
            <w:webHidden/>
          </w:rPr>
          <w:fldChar w:fldCharType="separate"/>
        </w:r>
        <w:r w:rsidR="00633ADB">
          <w:rPr>
            <w:noProof/>
            <w:webHidden/>
          </w:rPr>
          <w:t>14</w:t>
        </w:r>
        <w:r w:rsidR="00633ADB">
          <w:rPr>
            <w:noProof/>
            <w:webHidden/>
          </w:rPr>
          <w:fldChar w:fldCharType="end"/>
        </w:r>
      </w:hyperlink>
    </w:p>
    <w:p w:rsidR="00633ADB" w:rsidRDefault="00610ADD">
      <w:pPr>
        <w:pStyle w:val="12"/>
        <w:tabs>
          <w:tab w:val="right" w:leader="dot" w:pos="9485"/>
        </w:tabs>
        <w:rPr>
          <w:rFonts w:asciiTheme="minorHAnsi" w:eastAsiaTheme="minorEastAsia" w:hAnsiTheme="minorHAnsi" w:cstheme="minorBidi"/>
          <w:noProof/>
          <w:sz w:val="22"/>
          <w:szCs w:val="22"/>
        </w:rPr>
      </w:pPr>
      <w:hyperlink w:anchor="_Toc146563186" w:history="1">
        <w:r w:rsidR="00633ADB" w:rsidRPr="00C20334">
          <w:rPr>
            <w:rStyle w:val="ac"/>
            <w:noProof/>
          </w:rPr>
          <w:t>3.2.1 Задание № 1</w:t>
        </w:r>
        <w:r w:rsidR="00633ADB">
          <w:rPr>
            <w:noProof/>
            <w:webHidden/>
          </w:rPr>
          <w:tab/>
        </w:r>
        <w:r w:rsidR="00633ADB">
          <w:rPr>
            <w:noProof/>
            <w:webHidden/>
          </w:rPr>
          <w:fldChar w:fldCharType="begin"/>
        </w:r>
        <w:r w:rsidR="00633ADB">
          <w:rPr>
            <w:noProof/>
            <w:webHidden/>
          </w:rPr>
          <w:instrText xml:space="preserve"> PAGEREF _Toc146563186 \h </w:instrText>
        </w:r>
        <w:r w:rsidR="00633ADB">
          <w:rPr>
            <w:noProof/>
            <w:webHidden/>
          </w:rPr>
        </w:r>
        <w:r w:rsidR="00633ADB">
          <w:rPr>
            <w:noProof/>
            <w:webHidden/>
          </w:rPr>
          <w:fldChar w:fldCharType="separate"/>
        </w:r>
        <w:r w:rsidR="00633ADB">
          <w:rPr>
            <w:noProof/>
            <w:webHidden/>
          </w:rPr>
          <w:t>14</w:t>
        </w:r>
        <w:r w:rsidR="00633ADB">
          <w:rPr>
            <w:noProof/>
            <w:webHidden/>
          </w:rPr>
          <w:fldChar w:fldCharType="end"/>
        </w:r>
      </w:hyperlink>
    </w:p>
    <w:p w:rsidR="00633ADB" w:rsidRDefault="00610ADD">
      <w:pPr>
        <w:pStyle w:val="12"/>
        <w:tabs>
          <w:tab w:val="right" w:leader="dot" w:pos="9485"/>
        </w:tabs>
        <w:rPr>
          <w:rFonts w:asciiTheme="minorHAnsi" w:eastAsiaTheme="minorEastAsia" w:hAnsiTheme="minorHAnsi" w:cstheme="minorBidi"/>
          <w:noProof/>
          <w:sz w:val="22"/>
          <w:szCs w:val="22"/>
        </w:rPr>
      </w:pPr>
      <w:hyperlink w:anchor="_Toc146563187" w:history="1">
        <w:r w:rsidR="00633ADB" w:rsidRPr="00C20334">
          <w:rPr>
            <w:rStyle w:val="ac"/>
            <w:noProof/>
          </w:rPr>
          <w:t>3.2.2. Задание № 2</w:t>
        </w:r>
        <w:r w:rsidR="00633ADB">
          <w:rPr>
            <w:noProof/>
            <w:webHidden/>
          </w:rPr>
          <w:tab/>
        </w:r>
        <w:r w:rsidR="00633ADB">
          <w:rPr>
            <w:noProof/>
            <w:webHidden/>
          </w:rPr>
          <w:fldChar w:fldCharType="begin"/>
        </w:r>
        <w:r w:rsidR="00633ADB">
          <w:rPr>
            <w:noProof/>
            <w:webHidden/>
          </w:rPr>
          <w:instrText xml:space="preserve"> PAGEREF _Toc146563187 \h </w:instrText>
        </w:r>
        <w:r w:rsidR="00633ADB">
          <w:rPr>
            <w:noProof/>
            <w:webHidden/>
          </w:rPr>
        </w:r>
        <w:r w:rsidR="00633ADB">
          <w:rPr>
            <w:noProof/>
            <w:webHidden/>
          </w:rPr>
          <w:fldChar w:fldCharType="separate"/>
        </w:r>
        <w:r w:rsidR="00633ADB">
          <w:rPr>
            <w:noProof/>
            <w:webHidden/>
          </w:rPr>
          <w:t>16</w:t>
        </w:r>
        <w:r w:rsidR="00633ADB">
          <w:rPr>
            <w:noProof/>
            <w:webHidden/>
          </w:rPr>
          <w:fldChar w:fldCharType="end"/>
        </w:r>
      </w:hyperlink>
    </w:p>
    <w:p w:rsidR="00633ADB" w:rsidRDefault="00610ADD">
      <w:pPr>
        <w:pStyle w:val="12"/>
        <w:tabs>
          <w:tab w:val="right" w:leader="dot" w:pos="9485"/>
        </w:tabs>
        <w:rPr>
          <w:rFonts w:asciiTheme="minorHAnsi" w:eastAsiaTheme="minorEastAsia" w:hAnsiTheme="minorHAnsi" w:cstheme="minorBidi"/>
          <w:noProof/>
          <w:sz w:val="22"/>
          <w:szCs w:val="22"/>
        </w:rPr>
      </w:pPr>
      <w:hyperlink w:anchor="_Toc146563188" w:history="1">
        <w:r w:rsidR="00633ADB" w:rsidRPr="00C20334">
          <w:rPr>
            <w:rStyle w:val="ac"/>
            <w:noProof/>
          </w:rPr>
          <w:t>3.2.3. Задание № 3</w:t>
        </w:r>
        <w:r w:rsidR="00633ADB">
          <w:rPr>
            <w:noProof/>
            <w:webHidden/>
          </w:rPr>
          <w:tab/>
        </w:r>
        <w:r w:rsidR="00633ADB">
          <w:rPr>
            <w:noProof/>
            <w:webHidden/>
          </w:rPr>
          <w:fldChar w:fldCharType="begin"/>
        </w:r>
        <w:r w:rsidR="00633ADB">
          <w:rPr>
            <w:noProof/>
            <w:webHidden/>
          </w:rPr>
          <w:instrText xml:space="preserve"> PAGEREF _Toc146563188 \h </w:instrText>
        </w:r>
        <w:r w:rsidR="00633ADB">
          <w:rPr>
            <w:noProof/>
            <w:webHidden/>
          </w:rPr>
        </w:r>
        <w:r w:rsidR="00633ADB">
          <w:rPr>
            <w:noProof/>
            <w:webHidden/>
          </w:rPr>
          <w:fldChar w:fldCharType="separate"/>
        </w:r>
        <w:r w:rsidR="00633ADB">
          <w:rPr>
            <w:noProof/>
            <w:webHidden/>
          </w:rPr>
          <w:t>19</w:t>
        </w:r>
        <w:r w:rsidR="00633ADB">
          <w:rPr>
            <w:noProof/>
            <w:webHidden/>
          </w:rPr>
          <w:fldChar w:fldCharType="end"/>
        </w:r>
      </w:hyperlink>
    </w:p>
    <w:p w:rsidR="00633ADB" w:rsidRDefault="00610ADD">
      <w:pPr>
        <w:pStyle w:val="12"/>
        <w:tabs>
          <w:tab w:val="right" w:leader="dot" w:pos="9485"/>
        </w:tabs>
        <w:rPr>
          <w:rFonts w:asciiTheme="minorHAnsi" w:eastAsiaTheme="minorEastAsia" w:hAnsiTheme="minorHAnsi" w:cstheme="minorBidi"/>
          <w:noProof/>
          <w:sz w:val="22"/>
          <w:szCs w:val="22"/>
        </w:rPr>
      </w:pPr>
      <w:hyperlink w:anchor="_Toc146563189" w:history="1">
        <w:r w:rsidR="00633ADB" w:rsidRPr="00C20334">
          <w:rPr>
            <w:rStyle w:val="ac"/>
            <w:noProof/>
          </w:rPr>
          <w:t>3.2.4. Задание № 4</w:t>
        </w:r>
        <w:r w:rsidR="00633ADB">
          <w:rPr>
            <w:noProof/>
            <w:webHidden/>
          </w:rPr>
          <w:tab/>
        </w:r>
        <w:r w:rsidR="00633ADB">
          <w:rPr>
            <w:noProof/>
            <w:webHidden/>
          </w:rPr>
          <w:fldChar w:fldCharType="begin"/>
        </w:r>
        <w:r w:rsidR="00633ADB">
          <w:rPr>
            <w:noProof/>
            <w:webHidden/>
          </w:rPr>
          <w:instrText xml:space="preserve"> PAGEREF _Toc146563189 \h </w:instrText>
        </w:r>
        <w:r w:rsidR="00633ADB">
          <w:rPr>
            <w:noProof/>
            <w:webHidden/>
          </w:rPr>
        </w:r>
        <w:r w:rsidR="00633ADB">
          <w:rPr>
            <w:noProof/>
            <w:webHidden/>
          </w:rPr>
          <w:fldChar w:fldCharType="separate"/>
        </w:r>
        <w:r w:rsidR="00633ADB">
          <w:rPr>
            <w:noProof/>
            <w:webHidden/>
          </w:rPr>
          <w:t>26</w:t>
        </w:r>
        <w:r w:rsidR="00633ADB">
          <w:rPr>
            <w:noProof/>
            <w:webHidden/>
          </w:rPr>
          <w:fldChar w:fldCharType="end"/>
        </w:r>
      </w:hyperlink>
    </w:p>
    <w:p w:rsidR="00633ADB" w:rsidRDefault="00610ADD">
      <w:pPr>
        <w:pStyle w:val="12"/>
        <w:tabs>
          <w:tab w:val="right" w:leader="dot" w:pos="9485"/>
        </w:tabs>
        <w:rPr>
          <w:rFonts w:asciiTheme="minorHAnsi" w:eastAsiaTheme="minorEastAsia" w:hAnsiTheme="minorHAnsi" w:cstheme="minorBidi"/>
          <w:noProof/>
          <w:sz w:val="22"/>
          <w:szCs w:val="22"/>
        </w:rPr>
      </w:pPr>
      <w:hyperlink w:anchor="_Toc146563190" w:history="1">
        <w:r w:rsidR="00633ADB" w:rsidRPr="00C20334">
          <w:rPr>
            <w:rStyle w:val="ac"/>
            <w:noProof/>
          </w:rPr>
          <w:t xml:space="preserve">4. </w:t>
        </w:r>
        <w:r w:rsidR="00633ADB" w:rsidRPr="00C20334">
          <w:rPr>
            <w:rStyle w:val="ac"/>
            <w:rFonts w:eastAsia="FranklinGothicMedium,Bold"/>
            <w:noProof/>
          </w:rPr>
          <w:t xml:space="preserve">Индивидуальные задания </w:t>
        </w:r>
        <w:r w:rsidR="00633ADB" w:rsidRPr="00C20334">
          <w:rPr>
            <w:rStyle w:val="ac"/>
            <w:noProof/>
          </w:rPr>
          <w:t>для выполнения курсовой работы</w:t>
        </w:r>
        <w:r w:rsidR="00633ADB">
          <w:rPr>
            <w:noProof/>
            <w:webHidden/>
          </w:rPr>
          <w:tab/>
        </w:r>
        <w:r w:rsidR="00633ADB">
          <w:rPr>
            <w:noProof/>
            <w:webHidden/>
          </w:rPr>
          <w:fldChar w:fldCharType="begin"/>
        </w:r>
        <w:r w:rsidR="00633ADB">
          <w:rPr>
            <w:noProof/>
            <w:webHidden/>
          </w:rPr>
          <w:instrText xml:space="preserve"> PAGEREF _Toc146563190 \h </w:instrText>
        </w:r>
        <w:r w:rsidR="00633ADB">
          <w:rPr>
            <w:noProof/>
            <w:webHidden/>
          </w:rPr>
        </w:r>
        <w:r w:rsidR="00633ADB">
          <w:rPr>
            <w:noProof/>
            <w:webHidden/>
          </w:rPr>
          <w:fldChar w:fldCharType="separate"/>
        </w:r>
        <w:r w:rsidR="00633ADB">
          <w:rPr>
            <w:noProof/>
            <w:webHidden/>
          </w:rPr>
          <w:t>29</w:t>
        </w:r>
        <w:r w:rsidR="00633ADB">
          <w:rPr>
            <w:noProof/>
            <w:webHidden/>
          </w:rPr>
          <w:fldChar w:fldCharType="end"/>
        </w:r>
      </w:hyperlink>
    </w:p>
    <w:p w:rsidR="00633ADB" w:rsidRDefault="00610ADD">
      <w:pPr>
        <w:pStyle w:val="12"/>
        <w:tabs>
          <w:tab w:val="right" w:leader="dot" w:pos="9485"/>
        </w:tabs>
        <w:rPr>
          <w:rFonts w:asciiTheme="minorHAnsi" w:eastAsiaTheme="minorEastAsia" w:hAnsiTheme="minorHAnsi" w:cstheme="minorBidi"/>
          <w:noProof/>
          <w:sz w:val="22"/>
          <w:szCs w:val="22"/>
        </w:rPr>
      </w:pPr>
      <w:hyperlink w:anchor="_Toc146563191" w:history="1">
        <w:r w:rsidR="00633ADB" w:rsidRPr="00C20334">
          <w:rPr>
            <w:rStyle w:val="ac"/>
            <w:noProof/>
          </w:rPr>
          <w:t xml:space="preserve">5. </w:t>
        </w:r>
        <w:r w:rsidR="00633ADB" w:rsidRPr="00C20334">
          <w:rPr>
            <w:rStyle w:val="ac"/>
            <w:rFonts w:eastAsia="FranklinGothicMedium,Bold"/>
            <w:noProof/>
          </w:rPr>
          <w:t>Оформление курсовой работы</w:t>
        </w:r>
        <w:r w:rsidR="00633ADB">
          <w:rPr>
            <w:noProof/>
            <w:webHidden/>
          </w:rPr>
          <w:tab/>
        </w:r>
        <w:r w:rsidR="00633ADB">
          <w:rPr>
            <w:noProof/>
            <w:webHidden/>
          </w:rPr>
          <w:fldChar w:fldCharType="begin"/>
        </w:r>
        <w:r w:rsidR="00633ADB">
          <w:rPr>
            <w:noProof/>
            <w:webHidden/>
          </w:rPr>
          <w:instrText xml:space="preserve"> PAGEREF _Toc146563191 \h </w:instrText>
        </w:r>
        <w:r w:rsidR="00633ADB">
          <w:rPr>
            <w:noProof/>
            <w:webHidden/>
          </w:rPr>
        </w:r>
        <w:r w:rsidR="00633ADB">
          <w:rPr>
            <w:noProof/>
            <w:webHidden/>
          </w:rPr>
          <w:fldChar w:fldCharType="separate"/>
        </w:r>
        <w:r w:rsidR="00633ADB">
          <w:rPr>
            <w:noProof/>
            <w:webHidden/>
          </w:rPr>
          <w:t>29</w:t>
        </w:r>
        <w:r w:rsidR="00633ADB">
          <w:rPr>
            <w:noProof/>
            <w:webHidden/>
          </w:rPr>
          <w:fldChar w:fldCharType="end"/>
        </w:r>
      </w:hyperlink>
    </w:p>
    <w:p w:rsidR="00633ADB" w:rsidRDefault="00610ADD">
      <w:pPr>
        <w:pStyle w:val="12"/>
        <w:tabs>
          <w:tab w:val="right" w:leader="dot" w:pos="9485"/>
        </w:tabs>
        <w:rPr>
          <w:rFonts w:asciiTheme="minorHAnsi" w:eastAsiaTheme="minorEastAsia" w:hAnsiTheme="minorHAnsi" w:cstheme="minorBidi"/>
          <w:noProof/>
          <w:sz w:val="22"/>
          <w:szCs w:val="22"/>
        </w:rPr>
      </w:pPr>
      <w:hyperlink w:anchor="_Toc146563192" w:history="1">
        <w:r w:rsidR="00633ADB" w:rsidRPr="00C20334">
          <w:rPr>
            <w:rStyle w:val="ac"/>
            <w:noProof/>
          </w:rPr>
          <w:t xml:space="preserve">6. </w:t>
        </w:r>
        <w:r w:rsidR="00633ADB" w:rsidRPr="00C20334">
          <w:rPr>
            <w:rStyle w:val="ac"/>
            <w:rFonts w:eastAsia="FranklinGothicMedium,Bold"/>
            <w:noProof/>
          </w:rPr>
          <w:t>Порядок аттестации и защиты курсовой работы</w:t>
        </w:r>
        <w:r w:rsidR="00633ADB">
          <w:rPr>
            <w:noProof/>
            <w:webHidden/>
          </w:rPr>
          <w:tab/>
        </w:r>
        <w:r w:rsidR="00633ADB">
          <w:rPr>
            <w:noProof/>
            <w:webHidden/>
          </w:rPr>
          <w:fldChar w:fldCharType="begin"/>
        </w:r>
        <w:r w:rsidR="00633ADB">
          <w:rPr>
            <w:noProof/>
            <w:webHidden/>
          </w:rPr>
          <w:instrText xml:space="preserve"> PAGEREF _Toc146563192 \h </w:instrText>
        </w:r>
        <w:r w:rsidR="00633ADB">
          <w:rPr>
            <w:noProof/>
            <w:webHidden/>
          </w:rPr>
        </w:r>
        <w:r w:rsidR="00633ADB">
          <w:rPr>
            <w:noProof/>
            <w:webHidden/>
          </w:rPr>
          <w:fldChar w:fldCharType="separate"/>
        </w:r>
        <w:r w:rsidR="00633ADB">
          <w:rPr>
            <w:noProof/>
            <w:webHidden/>
          </w:rPr>
          <w:t>33</w:t>
        </w:r>
        <w:r w:rsidR="00633ADB">
          <w:rPr>
            <w:noProof/>
            <w:webHidden/>
          </w:rPr>
          <w:fldChar w:fldCharType="end"/>
        </w:r>
      </w:hyperlink>
    </w:p>
    <w:p w:rsidR="00633ADB" w:rsidRDefault="00610ADD">
      <w:pPr>
        <w:pStyle w:val="12"/>
        <w:tabs>
          <w:tab w:val="right" w:leader="dot" w:pos="9485"/>
        </w:tabs>
        <w:rPr>
          <w:rFonts w:asciiTheme="minorHAnsi" w:eastAsiaTheme="minorEastAsia" w:hAnsiTheme="minorHAnsi" w:cstheme="minorBidi"/>
          <w:noProof/>
          <w:sz w:val="22"/>
          <w:szCs w:val="22"/>
        </w:rPr>
      </w:pPr>
      <w:hyperlink w:anchor="_Toc146563193" w:history="1">
        <w:r w:rsidR="00633ADB">
          <w:rPr>
            <w:rStyle w:val="ac"/>
            <w:rFonts w:eastAsia="TimesNewRoman"/>
            <w:noProof/>
          </w:rPr>
          <w:t xml:space="preserve">Приложение </w:t>
        </w:r>
        <w:r w:rsidR="00633ADB">
          <w:rPr>
            <w:noProof/>
            <w:webHidden/>
          </w:rPr>
          <w:tab/>
        </w:r>
        <w:r w:rsidR="00633ADB">
          <w:rPr>
            <w:noProof/>
            <w:webHidden/>
          </w:rPr>
          <w:fldChar w:fldCharType="begin"/>
        </w:r>
        <w:r w:rsidR="00633ADB">
          <w:rPr>
            <w:noProof/>
            <w:webHidden/>
          </w:rPr>
          <w:instrText xml:space="preserve"> PAGEREF _Toc146563193 \h </w:instrText>
        </w:r>
        <w:r w:rsidR="00633ADB">
          <w:rPr>
            <w:noProof/>
            <w:webHidden/>
          </w:rPr>
        </w:r>
        <w:r w:rsidR="00633ADB">
          <w:rPr>
            <w:noProof/>
            <w:webHidden/>
          </w:rPr>
          <w:fldChar w:fldCharType="separate"/>
        </w:r>
        <w:r w:rsidR="00633ADB">
          <w:rPr>
            <w:noProof/>
            <w:webHidden/>
          </w:rPr>
          <w:t>34</w:t>
        </w:r>
        <w:r w:rsidR="00633ADB">
          <w:rPr>
            <w:noProof/>
            <w:webHidden/>
          </w:rPr>
          <w:fldChar w:fldCharType="end"/>
        </w:r>
      </w:hyperlink>
    </w:p>
    <w:p w:rsidR="00633ADB" w:rsidRDefault="00610ADD">
      <w:pPr>
        <w:pStyle w:val="12"/>
        <w:tabs>
          <w:tab w:val="right" w:leader="dot" w:pos="9485"/>
        </w:tabs>
        <w:rPr>
          <w:rFonts w:asciiTheme="minorHAnsi" w:eastAsiaTheme="minorEastAsia" w:hAnsiTheme="minorHAnsi" w:cstheme="minorBidi"/>
          <w:noProof/>
          <w:sz w:val="22"/>
          <w:szCs w:val="22"/>
        </w:rPr>
      </w:pPr>
      <w:hyperlink w:anchor="_Toc146563194" w:history="1">
        <w:bookmarkStart w:id="0" w:name="_Toc146563152"/>
        <w:r w:rsidR="00633ADB" w:rsidRPr="00C20334">
          <w:rPr>
            <w:rStyle w:val="ac"/>
            <w:rFonts w:eastAsia="TimesNewRoman"/>
            <w:b/>
            <w:noProof/>
            <w:sz w:val="28"/>
            <w:szCs w:val="28"/>
          </w:rPr>
          <w:drawing>
            <wp:inline distT="0" distB="0" distL="0" distR="0">
              <wp:extent cx="6061143" cy="8566030"/>
              <wp:effectExtent l="0" t="0" r="0" b="698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071517" cy="8580691"/>
                      </a:xfrm>
                      <a:prstGeom prst="rect">
                        <a:avLst/>
                      </a:prstGeom>
                    </pic:spPr>
                  </pic:pic>
                </a:graphicData>
              </a:graphic>
            </wp:inline>
          </w:drawing>
        </w:r>
        <w:bookmarkEnd w:id="0"/>
        <w:r w:rsidR="00633ADB">
          <w:rPr>
            <w:noProof/>
            <w:webHidden/>
          </w:rPr>
          <w:tab/>
        </w:r>
        <w:r w:rsidR="00633ADB">
          <w:rPr>
            <w:noProof/>
            <w:webHidden/>
          </w:rPr>
          <w:fldChar w:fldCharType="begin"/>
        </w:r>
        <w:r w:rsidR="00633ADB">
          <w:rPr>
            <w:noProof/>
            <w:webHidden/>
          </w:rPr>
          <w:instrText xml:space="preserve"> PAGEREF _Toc146563194 \h </w:instrText>
        </w:r>
        <w:r w:rsidR="00633ADB">
          <w:rPr>
            <w:noProof/>
            <w:webHidden/>
          </w:rPr>
        </w:r>
        <w:r w:rsidR="00633ADB">
          <w:rPr>
            <w:noProof/>
            <w:webHidden/>
          </w:rPr>
          <w:fldChar w:fldCharType="separate"/>
        </w:r>
        <w:r w:rsidR="00633ADB">
          <w:rPr>
            <w:noProof/>
            <w:webHidden/>
          </w:rPr>
          <w:t>34</w:t>
        </w:r>
        <w:r w:rsidR="00633ADB">
          <w:rPr>
            <w:noProof/>
            <w:webHidden/>
          </w:rPr>
          <w:fldChar w:fldCharType="end"/>
        </w:r>
      </w:hyperlink>
    </w:p>
    <w:p w:rsidR="00633ADB" w:rsidRDefault="00610ADD">
      <w:pPr>
        <w:pStyle w:val="12"/>
        <w:tabs>
          <w:tab w:val="right" w:leader="dot" w:pos="9485"/>
        </w:tabs>
        <w:rPr>
          <w:rFonts w:asciiTheme="minorHAnsi" w:eastAsiaTheme="minorEastAsia" w:hAnsiTheme="minorHAnsi" w:cstheme="minorBidi"/>
          <w:noProof/>
          <w:sz w:val="22"/>
          <w:szCs w:val="22"/>
        </w:rPr>
      </w:pPr>
      <w:hyperlink w:anchor="_Toc146563195" w:history="1">
        <w:r w:rsidR="00633ADB" w:rsidRPr="00C20334">
          <w:rPr>
            <w:rStyle w:val="ac"/>
            <w:rFonts w:eastAsia="TimesNewRoman"/>
            <w:noProof/>
          </w:rPr>
          <w:t>Приложение 2</w:t>
        </w:r>
        <w:r w:rsidR="00633ADB">
          <w:rPr>
            <w:noProof/>
            <w:webHidden/>
          </w:rPr>
          <w:tab/>
        </w:r>
        <w:r w:rsidR="00633ADB">
          <w:rPr>
            <w:noProof/>
            <w:webHidden/>
          </w:rPr>
          <w:fldChar w:fldCharType="begin"/>
        </w:r>
        <w:r w:rsidR="00633ADB">
          <w:rPr>
            <w:noProof/>
            <w:webHidden/>
          </w:rPr>
          <w:instrText xml:space="preserve"> PAGEREF _Toc146563195 \h </w:instrText>
        </w:r>
        <w:r w:rsidR="00633ADB">
          <w:rPr>
            <w:noProof/>
            <w:webHidden/>
          </w:rPr>
        </w:r>
        <w:r w:rsidR="00633ADB">
          <w:rPr>
            <w:noProof/>
            <w:webHidden/>
          </w:rPr>
          <w:fldChar w:fldCharType="separate"/>
        </w:r>
        <w:r w:rsidR="00633ADB">
          <w:rPr>
            <w:noProof/>
            <w:webHidden/>
          </w:rPr>
          <w:t>35</w:t>
        </w:r>
        <w:r w:rsidR="00633ADB">
          <w:rPr>
            <w:noProof/>
            <w:webHidden/>
          </w:rPr>
          <w:fldChar w:fldCharType="end"/>
        </w:r>
      </w:hyperlink>
    </w:p>
    <w:p w:rsidR="00633ADB" w:rsidRDefault="00610ADD">
      <w:pPr>
        <w:pStyle w:val="12"/>
        <w:tabs>
          <w:tab w:val="right" w:leader="dot" w:pos="9485"/>
        </w:tabs>
        <w:rPr>
          <w:rFonts w:asciiTheme="minorHAnsi" w:eastAsiaTheme="minorEastAsia" w:hAnsiTheme="minorHAnsi" w:cstheme="minorBidi"/>
          <w:noProof/>
          <w:sz w:val="22"/>
          <w:szCs w:val="22"/>
        </w:rPr>
      </w:pPr>
      <w:hyperlink w:anchor="_Toc146563196" w:history="1">
        <w:r w:rsidR="00633ADB" w:rsidRPr="00C20334">
          <w:rPr>
            <w:rStyle w:val="ac"/>
            <w:noProof/>
          </w:rPr>
          <w:t>ВВЕДЕНИЕ</w:t>
        </w:r>
        <w:r w:rsidR="00633ADB">
          <w:rPr>
            <w:noProof/>
            <w:webHidden/>
          </w:rPr>
          <w:tab/>
        </w:r>
        <w:r w:rsidR="00633ADB">
          <w:rPr>
            <w:noProof/>
            <w:webHidden/>
          </w:rPr>
          <w:fldChar w:fldCharType="begin"/>
        </w:r>
        <w:r w:rsidR="00633ADB">
          <w:rPr>
            <w:noProof/>
            <w:webHidden/>
          </w:rPr>
          <w:instrText xml:space="preserve"> PAGEREF _Toc146563196 \h </w:instrText>
        </w:r>
        <w:r w:rsidR="00633ADB">
          <w:rPr>
            <w:noProof/>
            <w:webHidden/>
          </w:rPr>
        </w:r>
        <w:r w:rsidR="00633ADB">
          <w:rPr>
            <w:noProof/>
            <w:webHidden/>
          </w:rPr>
          <w:fldChar w:fldCharType="separate"/>
        </w:r>
        <w:r w:rsidR="00633ADB">
          <w:rPr>
            <w:noProof/>
            <w:webHidden/>
          </w:rPr>
          <w:t>36</w:t>
        </w:r>
        <w:r w:rsidR="00633ADB">
          <w:rPr>
            <w:noProof/>
            <w:webHidden/>
          </w:rPr>
          <w:fldChar w:fldCharType="end"/>
        </w:r>
      </w:hyperlink>
    </w:p>
    <w:p w:rsidR="00633ADB" w:rsidRDefault="00610ADD">
      <w:pPr>
        <w:pStyle w:val="12"/>
        <w:tabs>
          <w:tab w:val="left" w:pos="480"/>
          <w:tab w:val="right" w:leader="dot" w:pos="9485"/>
        </w:tabs>
        <w:rPr>
          <w:rFonts w:asciiTheme="minorHAnsi" w:eastAsiaTheme="minorEastAsia" w:hAnsiTheme="minorHAnsi" w:cstheme="minorBidi"/>
          <w:noProof/>
          <w:sz w:val="22"/>
          <w:szCs w:val="22"/>
        </w:rPr>
      </w:pPr>
      <w:hyperlink w:anchor="_Toc146563197" w:history="1">
        <w:r w:rsidR="00633ADB" w:rsidRPr="00C20334">
          <w:rPr>
            <w:rStyle w:val="ac"/>
            <w:noProof/>
          </w:rPr>
          <w:t>1.</w:t>
        </w:r>
        <w:r w:rsidR="00633ADB">
          <w:rPr>
            <w:rFonts w:asciiTheme="minorHAnsi" w:eastAsiaTheme="minorEastAsia" w:hAnsiTheme="minorHAnsi" w:cstheme="minorBidi"/>
            <w:noProof/>
            <w:sz w:val="22"/>
            <w:szCs w:val="22"/>
          </w:rPr>
          <w:tab/>
        </w:r>
        <w:r w:rsidR="00633ADB" w:rsidRPr="00C20334">
          <w:rPr>
            <w:rStyle w:val="ac"/>
            <w:noProof/>
          </w:rPr>
          <w:t>АНАЛИЗ ЗАДАНИЙ КУРСОВОЙ РАБОТЫ</w:t>
        </w:r>
        <w:r w:rsidR="00633ADB">
          <w:rPr>
            <w:noProof/>
            <w:webHidden/>
          </w:rPr>
          <w:tab/>
        </w:r>
        <w:r w:rsidR="00633ADB">
          <w:rPr>
            <w:noProof/>
            <w:webHidden/>
          </w:rPr>
          <w:fldChar w:fldCharType="begin"/>
        </w:r>
        <w:r w:rsidR="00633ADB">
          <w:rPr>
            <w:noProof/>
            <w:webHidden/>
          </w:rPr>
          <w:instrText xml:space="preserve"> PAGEREF _Toc146563197 \h </w:instrText>
        </w:r>
        <w:r w:rsidR="00633ADB">
          <w:rPr>
            <w:noProof/>
            <w:webHidden/>
          </w:rPr>
        </w:r>
        <w:r w:rsidR="00633ADB">
          <w:rPr>
            <w:noProof/>
            <w:webHidden/>
          </w:rPr>
          <w:fldChar w:fldCharType="separate"/>
        </w:r>
        <w:r w:rsidR="00633ADB">
          <w:rPr>
            <w:noProof/>
            <w:webHidden/>
          </w:rPr>
          <w:t>37</w:t>
        </w:r>
        <w:r w:rsidR="00633ADB">
          <w:rPr>
            <w:noProof/>
            <w:webHidden/>
          </w:rPr>
          <w:fldChar w:fldCharType="end"/>
        </w:r>
      </w:hyperlink>
    </w:p>
    <w:p w:rsidR="00633ADB" w:rsidRDefault="00610ADD">
      <w:pPr>
        <w:pStyle w:val="22"/>
        <w:tabs>
          <w:tab w:val="left" w:pos="880"/>
          <w:tab w:val="right" w:leader="dot" w:pos="9485"/>
        </w:tabs>
        <w:rPr>
          <w:rFonts w:asciiTheme="minorHAnsi" w:eastAsiaTheme="minorEastAsia" w:hAnsiTheme="minorHAnsi" w:cstheme="minorBidi"/>
          <w:noProof/>
          <w:sz w:val="22"/>
          <w:szCs w:val="22"/>
        </w:rPr>
      </w:pPr>
      <w:hyperlink w:anchor="_Toc146563198" w:history="1">
        <w:r w:rsidR="00633ADB" w:rsidRPr="00C20334">
          <w:rPr>
            <w:rStyle w:val="ac"/>
            <w:b/>
            <w:noProof/>
          </w:rPr>
          <w:t>1.1.</w:t>
        </w:r>
        <w:r w:rsidR="00633ADB">
          <w:rPr>
            <w:rFonts w:asciiTheme="minorHAnsi" w:eastAsiaTheme="minorEastAsia" w:hAnsiTheme="minorHAnsi" w:cstheme="minorBidi"/>
            <w:noProof/>
            <w:sz w:val="22"/>
            <w:szCs w:val="22"/>
          </w:rPr>
          <w:tab/>
        </w:r>
        <w:r w:rsidR="00633ADB" w:rsidRPr="00C20334">
          <w:rPr>
            <w:rStyle w:val="ac"/>
            <w:b/>
            <w:noProof/>
          </w:rPr>
          <w:t>Исходные данные к заданиям курсовой работы</w:t>
        </w:r>
        <w:r w:rsidR="00633ADB">
          <w:rPr>
            <w:noProof/>
            <w:webHidden/>
          </w:rPr>
          <w:tab/>
        </w:r>
        <w:r w:rsidR="00633ADB">
          <w:rPr>
            <w:noProof/>
            <w:webHidden/>
          </w:rPr>
          <w:fldChar w:fldCharType="begin"/>
        </w:r>
        <w:r w:rsidR="00633ADB">
          <w:rPr>
            <w:noProof/>
            <w:webHidden/>
          </w:rPr>
          <w:instrText xml:space="preserve"> PAGEREF _Toc146563198 \h </w:instrText>
        </w:r>
        <w:r w:rsidR="00633ADB">
          <w:rPr>
            <w:noProof/>
            <w:webHidden/>
          </w:rPr>
        </w:r>
        <w:r w:rsidR="00633ADB">
          <w:rPr>
            <w:noProof/>
            <w:webHidden/>
          </w:rPr>
          <w:fldChar w:fldCharType="separate"/>
        </w:r>
        <w:r w:rsidR="00633ADB">
          <w:rPr>
            <w:noProof/>
            <w:webHidden/>
          </w:rPr>
          <w:t>37</w:t>
        </w:r>
        <w:r w:rsidR="00633ADB">
          <w:rPr>
            <w:noProof/>
            <w:webHidden/>
          </w:rPr>
          <w:fldChar w:fldCharType="end"/>
        </w:r>
      </w:hyperlink>
    </w:p>
    <w:p w:rsidR="00633ADB" w:rsidRDefault="00610ADD">
      <w:pPr>
        <w:pStyle w:val="22"/>
        <w:tabs>
          <w:tab w:val="right" w:leader="dot" w:pos="9485"/>
        </w:tabs>
        <w:rPr>
          <w:rFonts w:asciiTheme="minorHAnsi" w:eastAsiaTheme="minorEastAsia" w:hAnsiTheme="minorHAnsi" w:cstheme="minorBidi"/>
          <w:noProof/>
          <w:sz w:val="22"/>
          <w:szCs w:val="22"/>
        </w:rPr>
      </w:pPr>
      <w:hyperlink w:anchor="_Toc146563199" w:history="1">
        <w:r w:rsidR="00633ADB" w:rsidRPr="00C20334">
          <w:rPr>
            <w:rStyle w:val="ac"/>
            <w:b/>
            <w:noProof/>
          </w:rPr>
          <w:t>1.2. Анализ методических указаний, входных и выходных данных к заданиям курсовой работы</w:t>
        </w:r>
        <w:r w:rsidR="00633ADB">
          <w:rPr>
            <w:noProof/>
            <w:webHidden/>
          </w:rPr>
          <w:tab/>
        </w:r>
        <w:r w:rsidR="00633ADB">
          <w:rPr>
            <w:noProof/>
            <w:webHidden/>
          </w:rPr>
          <w:fldChar w:fldCharType="begin"/>
        </w:r>
        <w:r w:rsidR="00633ADB">
          <w:rPr>
            <w:noProof/>
            <w:webHidden/>
          </w:rPr>
          <w:instrText xml:space="preserve"> PAGEREF _Toc146563199 \h </w:instrText>
        </w:r>
        <w:r w:rsidR="00633ADB">
          <w:rPr>
            <w:noProof/>
            <w:webHidden/>
          </w:rPr>
        </w:r>
        <w:r w:rsidR="00633ADB">
          <w:rPr>
            <w:noProof/>
            <w:webHidden/>
          </w:rPr>
          <w:fldChar w:fldCharType="separate"/>
        </w:r>
        <w:r w:rsidR="00633ADB">
          <w:rPr>
            <w:noProof/>
            <w:webHidden/>
          </w:rPr>
          <w:t>38</w:t>
        </w:r>
        <w:r w:rsidR="00633ADB">
          <w:rPr>
            <w:noProof/>
            <w:webHidden/>
          </w:rPr>
          <w:fldChar w:fldCharType="end"/>
        </w:r>
      </w:hyperlink>
    </w:p>
    <w:p w:rsidR="00633ADB" w:rsidRDefault="00610ADD">
      <w:pPr>
        <w:pStyle w:val="22"/>
        <w:tabs>
          <w:tab w:val="right" w:leader="dot" w:pos="9485"/>
        </w:tabs>
        <w:rPr>
          <w:rFonts w:asciiTheme="minorHAnsi" w:eastAsiaTheme="minorEastAsia" w:hAnsiTheme="minorHAnsi" w:cstheme="minorBidi"/>
          <w:noProof/>
          <w:sz w:val="22"/>
          <w:szCs w:val="22"/>
        </w:rPr>
      </w:pPr>
      <w:hyperlink w:anchor="_Toc146563200" w:history="1">
        <w:r w:rsidR="00633ADB" w:rsidRPr="00C20334">
          <w:rPr>
            <w:rStyle w:val="ac"/>
            <w:b/>
            <w:noProof/>
          </w:rPr>
          <w:t>1.2. Выбор и обоснование необходимых библиотек и среды разработки</w:t>
        </w:r>
        <w:r w:rsidR="00633ADB">
          <w:rPr>
            <w:noProof/>
            <w:webHidden/>
          </w:rPr>
          <w:tab/>
        </w:r>
        <w:r w:rsidR="00633ADB">
          <w:rPr>
            <w:noProof/>
            <w:webHidden/>
          </w:rPr>
          <w:fldChar w:fldCharType="begin"/>
        </w:r>
        <w:r w:rsidR="00633ADB">
          <w:rPr>
            <w:noProof/>
            <w:webHidden/>
          </w:rPr>
          <w:instrText xml:space="preserve"> PAGEREF _Toc146563200 \h </w:instrText>
        </w:r>
        <w:r w:rsidR="00633ADB">
          <w:rPr>
            <w:noProof/>
            <w:webHidden/>
          </w:rPr>
        </w:r>
        <w:r w:rsidR="00633ADB">
          <w:rPr>
            <w:noProof/>
            <w:webHidden/>
          </w:rPr>
          <w:fldChar w:fldCharType="separate"/>
        </w:r>
        <w:r w:rsidR="00633ADB">
          <w:rPr>
            <w:noProof/>
            <w:webHidden/>
          </w:rPr>
          <w:t>40</w:t>
        </w:r>
        <w:r w:rsidR="00633ADB">
          <w:rPr>
            <w:noProof/>
            <w:webHidden/>
          </w:rPr>
          <w:fldChar w:fldCharType="end"/>
        </w:r>
      </w:hyperlink>
    </w:p>
    <w:p w:rsidR="00633ADB" w:rsidRDefault="00610ADD">
      <w:pPr>
        <w:pStyle w:val="22"/>
        <w:tabs>
          <w:tab w:val="right" w:leader="dot" w:pos="9485"/>
        </w:tabs>
        <w:rPr>
          <w:rFonts w:asciiTheme="minorHAnsi" w:eastAsiaTheme="minorEastAsia" w:hAnsiTheme="minorHAnsi" w:cstheme="minorBidi"/>
          <w:noProof/>
          <w:sz w:val="22"/>
          <w:szCs w:val="22"/>
        </w:rPr>
      </w:pPr>
      <w:hyperlink w:anchor="_Toc146563201" w:history="1">
        <w:r w:rsidR="00633ADB" w:rsidRPr="00C20334">
          <w:rPr>
            <w:rStyle w:val="ac"/>
            <w:b/>
            <w:noProof/>
          </w:rPr>
          <w:t>1.3. Выводы по 1 главе</w:t>
        </w:r>
        <w:r w:rsidR="00633ADB">
          <w:rPr>
            <w:noProof/>
            <w:webHidden/>
          </w:rPr>
          <w:tab/>
        </w:r>
        <w:r w:rsidR="00633ADB">
          <w:rPr>
            <w:noProof/>
            <w:webHidden/>
          </w:rPr>
          <w:fldChar w:fldCharType="begin"/>
        </w:r>
        <w:r w:rsidR="00633ADB">
          <w:rPr>
            <w:noProof/>
            <w:webHidden/>
          </w:rPr>
          <w:instrText xml:space="preserve"> PAGEREF _Toc146563201 \h </w:instrText>
        </w:r>
        <w:r w:rsidR="00633ADB">
          <w:rPr>
            <w:noProof/>
            <w:webHidden/>
          </w:rPr>
        </w:r>
        <w:r w:rsidR="00633ADB">
          <w:rPr>
            <w:noProof/>
            <w:webHidden/>
          </w:rPr>
          <w:fldChar w:fldCharType="separate"/>
        </w:r>
        <w:r w:rsidR="00633ADB">
          <w:rPr>
            <w:noProof/>
            <w:webHidden/>
          </w:rPr>
          <w:t>40</w:t>
        </w:r>
        <w:r w:rsidR="00633ADB">
          <w:rPr>
            <w:noProof/>
            <w:webHidden/>
          </w:rPr>
          <w:fldChar w:fldCharType="end"/>
        </w:r>
      </w:hyperlink>
    </w:p>
    <w:p w:rsidR="00633ADB" w:rsidRDefault="00610ADD">
      <w:pPr>
        <w:pStyle w:val="12"/>
        <w:tabs>
          <w:tab w:val="right" w:leader="dot" w:pos="9485"/>
        </w:tabs>
        <w:rPr>
          <w:rFonts w:asciiTheme="minorHAnsi" w:eastAsiaTheme="minorEastAsia" w:hAnsiTheme="minorHAnsi" w:cstheme="minorBidi"/>
          <w:noProof/>
          <w:sz w:val="22"/>
          <w:szCs w:val="22"/>
        </w:rPr>
      </w:pPr>
      <w:hyperlink w:anchor="_Toc146563202" w:history="1">
        <w:r w:rsidR="00633ADB" w:rsidRPr="00C20334">
          <w:rPr>
            <w:rStyle w:val="ac"/>
            <w:noProof/>
          </w:rPr>
          <w:t>2. РАЗРАБОТКА ПРОГРАММНОГО ПРОДУКТА ДЛЯ РЕШЕНИЯ ПРИКЛАДНЫХ ЗАДАЧ.</w:t>
        </w:r>
        <w:r w:rsidR="00633ADB">
          <w:rPr>
            <w:noProof/>
            <w:webHidden/>
          </w:rPr>
          <w:tab/>
        </w:r>
        <w:r w:rsidR="00633ADB">
          <w:rPr>
            <w:noProof/>
            <w:webHidden/>
          </w:rPr>
          <w:fldChar w:fldCharType="begin"/>
        </w:r>
        <w:r w:rsidR="00633ADB">
          <w:rPr>
            <w:noProof/>
            <w:webHidden/>
          </w:rPr>
          <w:instrText xml:space="preserve"> PAGEREF _Toc146563202 \h </w:instrText>
        </w:r>
        <w:r w:rsidR="00633ADB">
          <w:rPr>
            <w:noProof/>
            <w:webHidden/>
          </w:rPr>
        </w:r>
        <w:r w:rsidR="00633ADB">
          <w:rPr>
            <w:noProof/>
            <w:webHidden/>
          </w:rPr>
          <w:fldChar w:fldCharType="separate"/>
        </w:r>
        <w:r w:rsidR="00633ADB">
          <w:rPr>
            <w:noProof/>
            <w:webHidden/>
          </w:rPr>
          <w:t>42</w:t>
        </w:r>
        <w:r w:rsidR="00633ADB">
          <w:rPr>
            <w:noProof/>
            <w:webHidden/>
          </w:rPr>
          <w:fldChar w:fldCharType="end"/>
        </w:r>
      </w:hyperlink>
    </w:p>
    <w:p w:rsidR="00633ADB" w:rsidRDefault="00610ADD">
      <w:pPr>
        <w:pStyle w:val="22"/>
        <w:tabs>
          <w:tab w:val="right" w:leader="dot" w:pos="9485"/>
        </w:tabs>
        <w:rPr>
          <w:rFonts w:asciiTheme="minorHAnsi" w:eastAsiaTheme="minorEastAsia" w:hAnsiTheme="minorHAnsi" w:cstheme="minorBidi"/>
          <w:noProof/>
          <w:sz w:val="22"/>
          <w:szCs w:val="22"/>
        </w:rPr>
      </w:pPr>
      <w:hyperlink w:anchor="_Toc146563203" w:history="1">
        <w:r w:rsidR="00633ADB" w:rsidRPr="00C20334">
          <w:rPr>
            <w:rStyle w:val="ac"/>
            <w:b/>
            <w:noProof/>
          </w:rPr>
          <w:t>2.1. Работа с наборами данных</w:t>
        </w:r>
        <w:r w:rsidR="00633ADB">
          <w:rPr>
            <w:noProof/>
            <w:webHidden/>
          </w:rPr>
          <w:tab/>
        </w:r>
        <w:r w:rsidR="00633ADB">
          <w:rPr>
            <w:noProof/>
            <w:webHidden/>
          </w:rPr>
          <w:fldChar w:fldCharType="begin"/>
        </w:r>
        <w:r w:rsidR="00633ADB">
          <w:rPr>
            <w:noProof/>
            <w:webHidden/>
          </w:rPr>
          <w:instrText xml:space="preserve"> PAGEREF _Toc146563203 \h </w:instrText>
        </w:r>
        <w:r w:rsidR="00633ADB">
          <w:rPr>
            <w:noProof/>
            <w:webHidden/>
          </w:rPr>
        </w:r>
        <w:r w:rsidR="00633ADB">
          <w:rPr>
            <w:noProof/>
            <w:webHidden/>
          </w:rPr>
          <w:fldChar w:fldCharType="separate"/>
        </w:r>
        <w:r w:rsidR="00633ADB">
          <w:rPr>
            <w:noProof/>
            <w:webHidden/>
          </w:rPr>
          <w:t>42</w:t>
        </w:r>
        <w:r w:rsidR="00633ADB">
          <w:rPr>
            <w:noProof/>
            <w:webHidden/>
          </w:rPr>
          <w:fldChar w:fldCharType="end"/>
        </w:r>
      </w:hyperlink>
    </w:p>
    <w:p w:rsidR="00633ADB" w:rsidRDefault="00610ADD">
      <w:pPr>
        <w:pStyle w:val="22"/>
        <w:tabs>
          <w:tab w:val="right" w:leader="dot" w:pos="9485"/>
        </w:tabs>
        <w:rPr>
          <w:rFonts w:asciiTheme="minorHAnsi" w:eastAsiaTheme="minorEastAsia" w:hAnsiTheme="minorHAnsi" w:cstheme="minorBidi"/>
          <w:noProof/>
          <w:sz w:val="22"/>
          <w:szCs w:val="22"/>
        </w:rPr>
      </w:pPr>
      <w:hyperlink w:anchor="_Toc146563204" w:history="1">
        <w:r w:rsidR="00633ADB" w:rsidRPr="00C20334">
          <w:rPr>
            <w:rStyle w:val="ac"/>
            <w:b/>
            <w:noProof/>
          </w:rPr>
          <w:t>2.1.1. Построение алгоритма решения задания без графического интерфейса</w:t>
        </w:r>
        <w:r w:rsidR="00633ADB">
          <w:rPr>
            <w:noProof/>
            <w:webHidden/>
          </w:rPr>
          <w:tab/>
        </w:r>
        <w:r w:rsidR="00633ADB">
          <w:rPr>
            <w:noProof/>
            <w:webHidden/>
          </w:rPr>
          <w:fldChar w:fldCharType="begin"/>
        </w:r>
        <w:r w:rsidR="00633ADB">
          <w:rPr>
            <w:noProof/>
            <w:webHidden/>
          </w:rPr>
          <w:instrText xml:space="preserve"> PAGEREF _Toc146563204 \h </w:instrText>
        </w:r>
        <w:r w:rsidR="00633ADB">
          <w:rPr>
            <w:noProof/>
            <w:webHidden/>
          </w:rPr>
        </w:r>
        <w:r w:rsidR="00633ADB">
          <w:rPr>
            <w:noProof/>
            <w:webHidden/>
          </w:rPr>
          <w:fldChar w:fldCharType="separate"/>
        </w:r>
        <w:r w:rsidR="00633ADB">
          <w:rPr>
            <w:noProof/>
            <w:webHidden/>
          </w:rPr>
          <w:t>42</w:t>
        </w:r>
        <w:r w:rsidR="00633ADB">
          <w:rPr>
            <w:noProof/>
            <w:webHidden/>
          </w:rPr>
          <w:fldChar w:fldCharType="end"/>
        </w:r>
      </w:hyperlink>
    </w:p>
    <w:p w:rsidR="00633ADB" w:rsidRDefault="00610ADD">
      <w:pPr>
        <w:pStyle w:val="22"/>
        <w:tabs>
          <w:tab w:val="right" w:leader="dot" w:pos="9485"/>
        </w:tabs>
        <w:rPr>
          <w:rFonts w:asciiTheme="minorHAnsi" w:eastAsiaTheme="minorEastAsia" w:hAnsiTheme="minorHAnsi" w:cstheme="minorBidi"/>
          <w:noProof/>
          <w:sz w:val="22"/>
          <w:szCs w:val="22"/>
        </w:rPr>
      </w:pPr>
      <w:hyperlink w:anchor="_Toc146563205" w:history="1">
        <w:r w:rsidR="00633ADB" w:rsidRPr="00C20334">
          <w:rPr>
            <w:rStyle w:val="ac"/>
            <w:b/>
            <w:noProof/>
          </w:rPr>
          <w:t>2.1.2. Разработка программной реализации на языке программирования</w:t>
        </w:r>
        <w:r w:rsidR="00633ADB">
          <w:rPr>
            <w:noProof/>
            <w:webHidden/>
          </w:rPr>
          <w:tab/>
        </w:r>
        <w:r w:rsidR="00633ADB">
          <w:rPr>
            <w:noProof/>
            <w:webHidden/>
          </w:rPr>
          <w:fldChar w:fldCharType="begin"/>
        </w:r>
        <w:r w:rsidR="00633ADB">
          <w:rPr>
            <w:noProof/>
            <w:webHidden/>
          </w:rPr>
          <w:instrText xml:space="preserve"> PAGEREF _Toc146563205 \h </w:instrText>
        </w:r>
        <w:r w:rsidR="00633ADB">
          <w:rPr>
            <w:noProof/>
            <w:webHidden/>
          </w:rPr>
        </w:r>
        <w:r w:rsidR="00633ADB">
          <w:rPr>
            <w:noProof/>
            <w:webHidden/>
          </w:rPr>
          <w:fldChar w:fldCharType="separate"/>
        </w:r>
        <w:r w:rsidR="00633ADB">
          <w:rPr>
            <w:noProof/>
            <w:webHidden/>
          </w:rPr>
          <w:t>44</w:t>
        </w:r>
        <w:r w:rsidR="00633ADB">
          <w:rPr>
            <w:noProof/>
            <w:webHidden/>
          </w:rPr>
          <w:fldChar w:fldCharType="end"/>
        </w:r>
      </w:hyperlink>
    </w:p>
    <w:p w:rsidR="00633ADB" w:rsidRDefault="00610ADD">
      <w:pPr>
        <w:pStyle w:val="12"/>
        <w:tabs>
          <w:tab w:val="right" w:leader="dot" w:pos="9485"/>
        </w:tabs>
        <w:rPr>
          <w:rFonts w:asciiTheme="minorHAnsi" w:eastAsiaTheme="minorEastAsia" w:hAnsiTheme="minorHAnsi" w:cstheme="minorBidi"/>
          <w:noProof/>
          <w:sz w:val="22"/>
          <w:szCs w:val="22"/>
        </w:rPr>
      </w:pPr>
      <w:hyperlink w:anchor="_Toc146563206" w:history="1">
        <w:r w:rsidR="00633ADB" w:rsidRPr="00C20334">
          <w:rPr>
            <w:rStyle w:val="ac"/>
            <w:noProof/>
          </w:rPr>
          <w:t>2.2. Разработка экспертной системы</w:t>
        </w:r>
        <w:r w:rsidR="00633ADB">
          <w:rPr>
            <w:noProof/>
            <w:webHidden/>
          </w:rPr>
          <w:tab/>
        </w:r>
        <w:r w:rsidR="00633ADB">
          <w:rPr>
            <w:noProof/>
            <w:webHidden/>
          </w:rPr>
          <w:fldChar w:fldCharType="begin"/>
        </w:r>
        <w:r w:rsidR="00633ADB">
          <w:rPr>
            <w:noProof/>
            <w:webHidden/>
          </w:rPr>
          <w:instrText xml:space="preserve"> PAGEREF _Toc146563206 \h </w:instrText>
        </w:r>
        <w:r w:rsidR="00633ADB">
          <w:rPr>
            <w:noProof/>
            <w:webHidden/>
          </w:rPr>
        </w:r>
        <w:r w:rsidR="00633ADB">
          <w:rPr>
            <w:noProof/>
            <w:webHidden/>
          </w:rPr>
          <w:fldChar w:fldCharType="separate"/>
        </w:r>
        <w:r w:rsidR="00633ADB">
          <w:rPr>
            <w:noProof/>
            <w:webHidden/>
          </w:rPr>
          <w:t>46</w:t>
        </w:r>
        <w:r w:rsidR="00633ADB">
          <w:rPr>
            <w:noProof/>
            <w:webHidden/>
          </w:rPr>
          <w:fldChar w:fldCharType="end"/>
        </w:r>
      </w:hyperlink>
    </w:p>
    <w:p w:rsidR="00633ADB" w:rsidRDefault="00610ADD">
      <w:pPr>
        <w:pStyle w:val="22"/>
        <w:tabs>
          <w:tab w:val="right" w:leader="dot" w:pos="9485"/>
        </w:tabs>
        <w:rPr>
          <w:rFonts w:asciiTheme="minorHAnsi" w:eastAsiaTheme="minorEastAsia" w:hAnsiTheme="minorHAnsi" w:cstheme="minorBidi"/>
          <w:noProof/>
          <w:sz w:val="22"/>
          <w:szCs w:val="22"/>
        </w:rPr>
      </w:pPr>
      <w:hyperlink w:anchor="_Toc146563207" w:history="1">
        <w:r w:rsidR="00633ADB" w:rsidRPr="00C20334">
          <w:rPr>
            <w:rStyle w:val="ac"/>
            <w:b/>
            <w:noProof/>
          </w:rPr>
          <w:t>2.2.1. Построение алгоритма решения задания с графическим интерфейсом</w:t>
        </w:r>
        <w:r w:rsidR="00633ADB">
          <w:rPr>
            <w:noProof/>
            <w:webHidden/>
          </w:rPr>
          <w:tab/>
        </w:r>
        <w:r w:rsidR="00633ADB">
          <w:rPr>
            <w:noProof/>
            <w:webHidden/>
          </w:rPr>
          <w:fldChar w:fldCharType="begin"/>
        </w:r>
        <w:r w:rsidR="00633ADB">
          <w:rPr>
            <w:noProof/>
            <w:webHidden/>
          </w:rPr>
          <w:instrText xml:space="preserve"> PAGEREF _Toc146563207 \h </w:instrText>
        </w:r>
        <w:r w:rsidR="00633ADB">
          <w:rPr>
            <w:noProof/>
            <w:webHidden/>
          </w:rPr>
        </w:r>
        <w:r w:rsidR="00633ADB">
          <w:rPr>
            <w:noProof/>
            <w:webHidden/>
          </w:rPr>
          <w:fldChar w:fldCharType="separate"/>
        </w:r>
        <w:r w:rsidR="00633ADB">
          <w:rPr>
            <w:noProof/>
            <w:webHidden/>
          </w:rPr>
          <w:t>46</w:t>
        </w:r>
        <w:r w:rsidR="00633ADB">
          <w:rPr>
            <w:noProof/>
            <w:webHidden/>
          </w:rPr>
          <w:fldChar w:fldCharType="end"/>
        </w:r>
      </w:hyperlink>
    </w:p>
    <w:p w:rsidR="00633ADB" w:rsidRDefault="00610ADD">
      <w:pPr>
        <w:pStyle w:val="22"/>
        <w:tabs>
          <w:tab w:val="right" w:leader="dot" w:pos="9485"/>
        </w:tabs>
        <w:rPr>
          <w:rFonts w:asciiTheme="minorHAnsi" w:eastAsiaTheme="minorEastAsia" w:hAnsiTheme="minorHAnsi" w:cstheme="minorBidi"/>
          <w:noProof/>
          <w:sz w:val="22"/>
          <w:szCs w:val="22"/>
        </w:rPr>
      </w:pPr>
      <w:hyperlink w:anchor="_Toc146563208" w:history="1">
        <w:r w:rsidR="00633ADB" w:rsidRPr="00C20334">
          <w:rPr>
            <w:rStyle w:val="ac"/>
            <w:b/>
            <w:noProof/>
          </w:rPr>
          <w:t>2.2.2. Разработка программной реализации на языке программирования</w:t>
        </w:r>
        <w:r w:rsidR="00633ADB">
          <w:rPr>
            <w:noProof/>
            <w:webHidden/>
          </w:rPr>
          <w:tab/>
        </w:r>
        <w:r w:rsidR="00633ADB">
          <w:rPr>
            <w:noProof/>
            <w:webHidden/>
          </w:rPr>
          <w:fldChar w:fldCharType="begin"/>
        </w:r>
        <w:r w:rsidR="00633ADB">
          <w:rPr>
            <w:noProof/>
            <w:webHidden/>
          </w:rPr>
          <w:instrText xml:space="preserve"> PAGEREF _Toc146563208 \h </w:instrText>
        </w:r>
        <w:r w:rsidR="00633ADB">
          <w:rPr>
            <w:noProof/>
            <w:webHidden/>
          </w:rPr>
        </w:r>
        <w:r w:rsidR="00633ADB">
          <w:rPr>
            <w:noProof/>
            <w:webHidden/>
          </w:rPr>
          <w:fldChar w:fldCharType="separate"/>
        </w:r>
        <w:r w:rsidR="00633ADB">
          <w:rPr>
            <w:noProof/>
            <w:webHidden/>
          </w:rPr>
          <w:t>47</w:t>
        </w:r>
        <w:r w:rsidR="00633ADB">
          <w:rPr>
            <w:noProof/>
            <w:webHidden/>
          </w:rPr>
          <w:fldChar w:fldCharType="end"/>
        </w:r>
      </w:hyperlink>
    </w:p>
    <w:p w:rsidR="00633ADB" w:rsidRDefault="00610ADD">
      <w:pPr>
        <w:pStyle w:val="12"/>
        <w:tabs>
          <w:tab w:val="right" w:leader="dot" w:pos="9485"/>
        </w:tabs>
        <w:rPr>
          <w:rFonts w:asciiTheme="minorHAnsi" w:eastAsiaTheme="minorEastAsia" w:hAnsiTheme="minorHAnsi" w:cstheme="minorBidi"/>
          <w:noProof/>
          <w:sz w:val="22"/>
          <w:szCs w:val="22"/>
        </w:rPr>
      </w:pPr>
      <w:hyperlink w:anchor="_Toc146563209" w:history="1">
        <w:r w:rsidR="00633ADB" w:rsidRPr="00C20334">
          <w:rPr>
            <w:rStyle w:val="ac"/>
            <w:noProof/>
          </w:rPr>
          <w:t>2.3. Разработка аналитической системы</w:t>
        </w:r>
        <w:r w:rsidR="00633ADB">
          <w:rPr>
            <w:noProof/>
            <w:webHidden/>
          </w:rPr>
          <w:tab/>
        </w:r>
        <w:r w:rsidR="00633ADB">
          <w:rPr>
            <w:noProof/>
            <w:webHidden/>
          </w:rPr>
          <w:fldChar w:fldCharType="begin"/>
        </w:r>
        <w:r w:rsidR="00633ADB">
          <w:rPr>
            <w:noProof/>
            <w:webHidden/>
          </w:rPr>
          <w:instrText xml:space="preserve"> PAGEREF _Toc146563209 \h </w:instrText>
        </w:r>
        <w:r w:rsidR="00633ADB">
          <w:rPr>
            <w:noProof/>
            <w:webHidden/>
          </w:rPr>
        </w:r>
        <w:r w:rsidR="00633ADB">
          <w:rPr>
            <w:noProof/>
            <w:webHidden/>
          </w:rPr>
          <w:fldChar w:fldCharType="separate"/>
        </w:r>
        <w:r w:rsidR="00633ADB">
          <w:rPr>
            <w:noProof/>
            <w:webHidden/>
          </w:rPr>
          <w:t>49</w:t>
        </w:r>
        <w:r w:rsidR="00633ADB">
          <w:rPr>
            <w:noProof/>
            <w:webHidden/>
          </w:rPr>
          <w:fldChar w:fldCharType="end"/>
        </w:r>
      </w:hyperlink>
    </w:p>
    <w:p w:rsidR="00633ADB" w:rsidRDefault="00610ADD">
      <w:pPr>
        <w:pStyle w:val="22"/>
        <w:tabs>
          <w:tab w:val="right" w:leader="dot" w:pos="9485"/>
        </w:tabs>
        <w:rPr>
          <w:rFonts w:asciiTheme="minorHAnsi" w:eastAsiaTheme="minorEastAsia" w:hAnsiTheme="minorHAnsi" w:cstheme="minorBidi"/>
          <w:noProof/>
          <w:sz w:val="22"/>
          <w:szCs w:val="22"/>
        </w:rPr>
      </w:pPr>
      <w:hyperlink w:anchor="_Toc146563210" w:history="1">
        <w:r w:rsidR="00633ADB" w:rsidRPr="00C20334">
          <w:rPr>
            <w:rStyle w:val="ac"/>
            <w:b/>
            <w:noProof/>
          </w:rPr>
          <w:t>2.3.1. Построение алгоритма решения задания с графическим интерфейсом</w:t>
        </w:r>
        <w:r w:rsidR="00633ADB">
          <w:rPr>
            <w:noProof/>
            <w:webHidden/>
          </w:rPr>
          <w:tab/>
        </w:r>
        <w:r w:rsidR="00633ADB">
          <w:rPr>
            <w:noProof/>
            <w:webHidden/>
          </w:rPr>
          <w:fldChar w:fldCharType="begin"/>
        </w:r>
        <w:r w:rsidR="00633ADB">
          <w:rPr>
            <w:noProof/>
            <w:webHidden/>
          </w:rPr>
          <w:instrText xml:space="preserve"> PAGEREF _Toc146563210 \h </w:instrText>
        </w:r>
        <w:r w:rsidR="00633ADB">
          <w:rPr>
            <w:noProof/>
            <w:webHidden/>
          </w:rPr>
        </w:r>
        <w:r w:rsidR="00633ADB">
          <w:rPr>
            <w:noProof/>
            <w:webHidden/>
          </w:rPr>
          <w:fldChar w:fldCharType="separate"/>
        </w:r>
        <w:r w:rsidR="00633ADB">
          <w:rPr>
            <w:noProof/>
            <w:webHidden/>
          </w:rPr>
          <w:t>49</w:t>
        </w:r>
        <w:r w:rsidR="00633ADB">
          <w:rPr>
            <w:noProof/>
            <w:webHidden/>
          </w:rPr>
          <w:fldChar w:fldCharType="end"/>
        </w:r>
      </w:hyperlink>
    </w:p>
    <w:p w:rsidR="00633ADB" w:rsidRDefault="00610ADD">
      <w:pPr>
        <w:pStyle w:val="22"/>
        <w:tabs>
          <w:tab w:val="right" w:leader="dot" w:pos="9485"/>
        </w:tabs>
        <w:rPr>
          <w:rFonts w:asciiTheme="minorHAnsi" w:eastAsiaTheme="minorEastAsia" w:hAnsiTheme="minorHAnsi" w:cstheme="minorBidi"/>
          <w:noProof/>
          <w:sz w:val="22"/>
          <w:szCs w:val="22"/>
        </w:rPr>
      </w:pPr>
      <w:hyperlink w:anchor="_Toc146563211" w:history="1">
        <w:r w:rsidR="00633ADB" w:rsidRPr="00C20334">
          <w:rPr>
            <w:rStyle w:val="ac"/>
            <w:b/>
            <w:noProof/>
          </w:rPr>
          <w:t>2.3.2. Разработка программной реализации на языке программирования и с использованием дополнительных библиотек</w:t>
        </w:r>
        <w:r w:rsidR="00633ADB">
          <w:rPr>
            <w:noProof/>
            <w:webHidden/>
          </w:rPr>
          <w:tab/>
        </w:r>
        <w:r w:rsidR="00633ADB">
          <w:rPr>
            <w:noProof/>
            <w:webHidden/>
          </w:rPr>
          <w:fldChar w:fldCharType="begin"/>
        </w:r>
        <w:r w:rsidR="00633ADB">
          <w:rPr>
            <w:noProof/>
            <w:webHidden/>
          </w:rPr>
          <w:instrText xml:space="preserve"> PAGEREF _Toc146563211 \h </w:instrText>
        </w:r>
        <w:r w:rsidR="00633ADB">
          <w:rPr>
            <w:noProof/>
            <w:webHidden/>
          </w:rPr>
        </w:r>
        <w:r w:rsidR="00633ADB">
          <w:rPr>
            <w:noProof/>
            <w:webHidden/>
          </w:rPr>
          <w:fldChar w:fldCharType="separate"/>
        </w:r>
        <w:r w:rsidR="00633ADB">
          <w:rPr>
            <w:noProof/>
            <w:webHidden/>
          </w:rPr>
          <w:t>50</w:t>
        </w:r>
        <w:r w:rsidR="00633ADB">
          <w:rPr>
            <w:noProof/>
            <w:webHidden/>
          </w:rPr>
          <w:fldChar w:fldCharType="end"/>
        </w:r>
      </w:hyperlink>
    </w:p>
    <w:p w:rsidR="00633ADB" w:rsidRDefault="00610ADD">
      <w:pPr>
        <w:pStyle w:val="22"/>
        <w:tabs>
          <w:tab w:val="right" w:leader="dot" w:pos="9485"/>
        </w:tabs>
        <w:rPr>
          <w:rFonts w:asciiTheme="minorHAnsi" w:eastAsiaTheme="minorEastAsia" w:hAnsiTheme="minorHAnsi" w:cstheme="minorBidi"/>
          <w:noProof/>
          <w:sz w:val="22"/>
          <w:szCs w:val="22"/>
        </w:rPr>
      </w:pPr>
      <w:hyperlink w:anchor="_Toc146563212" w:history="1">
        <w:r w:rsidR="00633ADB" w:rsidRPr="00C20334">
          <w:rPr>
            <w:rStyle w:val="ac"/>
            <w:b/>
            <w:noProof/>
          </w:rPr>
          <w:t>2.2.2.1. Проектирование стандартного функционала</w:t>
        </w:r>
        <w:r w:rsidR="00633ADB">
          <w:rPr>
            <w:noProof/>
            <w:webHidden/>
          </w:rPr>
          <w:tab/>
        </w:r>
        <w:r w:rsidR="00633ADB">
          <w:rPr>
            <w:noProof/>
            <w:webHidden/>
          </w:rPr>
          <w:fldChar w:fldCharType="begin"/>
        </w:r>
        <w:r w:rsidR="00633ADB">
          <w:rPr>
            <w:noProof/>
            <w:webHidden/>
          </w:rPr>
          <w:instrText xml:space="preserve"> PAGEREF _Toc146563212 \h </w:instrText>
        </w:r>
        <w:r w:rsidR="00633ADB">
          <w:rPr>
            <w:noProof/>
            <w:webHidden/>
          </w:rPr>
        </w:r>
        <w:r w:rsidR="00633ADB">
          <w:rPr>
            <w:noProof/>
            <w:webHidden/>
          </w:rPr>
          <w:fldChar w:fldCharType="separate"/>
        </w:r>
        <w:r w:rsidR="00633ADB">
          <w:rPr>
            <w:noProof/>
            <w:webHidden/>
          </w:rPr>
          <w:t>51</w:t>
        </w:r>
        <w:r w:rsidR="00633ADB">
          <w:rPr>
            <w:noProof/>
            <w:webHidden/>
          </w:rPr>
          <w:fldChar w:fldCharType="end"/>
        </w:r>
      </w:hyperlink>
    </w:p>
    <w:p w:rsidR="00633ADB" w:rsidRDefault="00610ADD">
      <w:pPr>
        <w:pStyle w:val="22"/>
        <w:tabs>
          <w:tab w:val="right" w:leader="dot" w:pos="9485"/>
        </w:tabs>
        <w:rPr>
          <w:rFonts w:asciiTheme="minorHAnsi" w:eastAsiaTheme="minorEastAsia" w:hAnsiTheme="minorHAnsi" w:cstheme="minorBidi"/>
          <w:noProof/>
          <w:sz w:val="22"/>
          <w:szCs w:val="22"/>
        </w:rPr>
      </w:pPr>
      <w:hyperlink w:anchor="_Toc146563213" w:history="1">
        <w:r w:rsidR="00633ADB" w:rsidRPr="00C20334">
          <w:rPr>
            <w:rStyle w:val="ac"/>
            <w:b/>
            <w:noProof/>
          </w:rPr>
          <w:t>2.2.2.2. Проектирование расширенного функционала</w:t>
        </w:r>
        <w:r w:rsidR="00633ADB">
          <w:rPr>
            <w:noProof/>
            <w:webHidden/>
          </w:rPr>
          <w:tab/>
        </w:r>
        <w:r w:rsidR="00633ADB">
          <w:rPr>
            <w:noProof/>
            <w:webHidden/>
          </w:rPr>
          <w:fldChar w:fldCharType="begin"/>
        </w:r>
        <w:r w:rsidR="00633ADB">
          <w:rPr>
            <w:noProof/>
            <w:webHidden/>
          </w:rPr>
          <w:instrText xml:space="preserve"> PAGEREF _Toc146563213 \h </w:instrText>
        </w:r>
        <w:r w:rsidR="00633ADB">
          <w:rPr>
            <w:noProof/>
            <w:webHidden/>
          </w:rPr>
        </w:r>
        <w:r w:rsidR="00633ADB">
          <w:rPr>
            <w:noProof/>
            <w:webHidden/>
          </w:rPr>
          <w:fldChar w:fldCharType="separate"/>
        </w:r>
        <w:r w:rsidR="00633ADB">
          <w:rPr>
            <w:noProof/>
            <w:webHidden/>
          </w:rPr>
          <w:t>52</w:t>
        </w:r>
        <w:r w:rsidR="00633ADB">
          <w:rPr>
            <w:noProof/>
            <w:webHidden/>
          </w:rPr>
          <w:fldChar w:fldCharType="end"/>
        </w:r>
      </w:hyperlink>
    </w:p>
    <w:p w:rsidR="00633ADB" w:rsidRDefault="00610ADD">
      <w:pPr>
        <w:pStyle w:val="12"/>
        <w:tabs>
          <w:tab w:val="right" w:leader="dot" w:pos="9485"/>
        </w:tabs>
        <w:rPr>
          <w:rFonts w:asciiTheme="minorHAnsi" w:eastAsiaTheme="minorEastAsia" w:hAnsiTheme="minorHAnsi" w:cstheme="minorBidi"/>
          <w:noProof/>
          <w:sz w:val="22"/>
          <w:szCs w:val="22"/>
        </w:rPr>
      </w:pPr>
      <w:hyperlink w:anchor="_Toc146563214" w:history="1">
        <w:r w:rsidR="00633ADB" w:rsidRPr="00C20334">
          <w:rPr>
            <w:rStyle w:val="ac"/>
            <w:noProof/>
          </w:rPr>
          <w:t>2.3 Разработка аналитической системы</w:t>
        </w:r>
        <w:r w:rsidR="00633ADB">
          <w:rPr>
            <w:noProof/>
            <w:webHidden/>
          </w:rPr>
          <w:tab/>
        </w:r>
        <w:r w:rsidR="00633ADB">
          <w:rPr>
            <w:noProof/>
            <w:webHidden/>
          </w:rPr>
          <w:fldChar w:fldCharType="begin"/>
        </w:r>
        <w:r w:rsidR="00633ADB">
          <w:rPr>
            <w:noProof/>
            <w:webHidden/>
          </w:rPr>
          <w:instrText xml:space="preserve"> PAGEREF _Toc146563214 \h </w:instrText>
        </w:r>
        <w:r w:rsidR="00633ADB">
          <w:rPr>
            <w:noProof/>
            <w:webHidden/>
          </w:rPr>
        </w:r>
        <w:r w:rsidR="00633ADB">
          <w:rPr>
            <w:noProof/>
            <w:webHidden/>
          </w:rPr>
          <w:fldChar w:fldCharType="separate"/>
        </w:r>
        <w:r w:rsidR="00633ADB">
          <w:rPr>
            <w:noProof/>
            <w:webHidden/>
          </w:rPr>
          <w:t>54</w:t>
        </w:r>
        <w:r w:rsidR="00633ADB">
          <w:rPr>
            <w:noProof/>
            <w:webHidden/>
          </w:rPr>
          <w:fldChar w:fldCharType="end"/>
        </w:r>
      </w:hyperlink>
    </w:p>
    <w:p w:rsidR="00633ADB" w:rsidRDefault="00610ADD">
      <w:pPr>
        <w:pStyle w:val="22"/>
        <w:tabs>
          <w:tab w:val="right" w:leader="dot" w:pos="9485"/>
        </w:tabs>
        <w:rPr>
          <w:rFonts w:asciiTheme="minorHAnsi" w:eastAsiaTheme="minorEastAsia" w:hAnsiTheme="minorHAnsi" w:cstheme="minorBidi"/>
          <w:noProof/>
          <w:sz w:val="22"/>
          <w:szCs w:val="22"/>
        </w:rPr>
      </w:pPr>
      <w:hyperlink w:anchor="_Toc146563215" w:history="1">
        <w:r w:rsidR="00633ADB" w:rsidRPr="00C20334">
          <w:rPr>
            <w:rStyle w:val="ac"/>
            <w:b/>
            <w:noProof/>
          </w:rPr>
          <w:t>2.3.1. Построение алгоритма решения задания с графическим интерфейсом</w:t>
        </w:r>
        <w:r w:rsidR="00633ADB">
          <w:rPr>
            <w:noProof/>
            <w:webHidden/>
          </w:rPr>
          <w:tab/>
        </w:r>
        <w:r w:rsidR="00633ADB">
          <w:rPr>
            <w:noProof/>
            <w:webHidden/>
          </w:rPr>
          <w:fldChar w:fldCharType="begin"/>
        </w:r>
        <w:r w:rsidR="00633ADB">
          <w:rPr>
            <w:noProof/>
            <w:webHidden/>
          </w:rPr>
          <w:instrText xml:space="preserve"> PAGEREF _Toc146563215 \h </w:instrText>
        </w:r>
        <w:r w:rsidR="00633ADB">
          <w:rPr>
            <w:noProof/>
            <w:webHidden/>
          </w:rPr>
        </w:r>
        <w:r w:rsidR="00633ADB">
          <w:rPr>
            <w:noProof/>
            <w:webHidden/>
          </w:rPr>
          <w:fldChar w:fldCharType="separate"/>
        </w:r>
        <w:r w:rsidR="00633ADB">
          <w:rPr>
            <w:noProof/>
            <w:webHidden/>
          </w:rPr>
          <w:t>54</w:t>
        </w:r>
        <w:r w:rsidR="00633ADB">
          <w:rPr>
            <w:noProof/>
            <w:webHidden/>
          </w:rPr>
          <w:fldChar w:fldCharType="end"/>
        </w:r>
      </w:hyperlink>
    </w:p>
    <w:p w:rsidR="00633ADB" w:rsidRDefault="00610ADD">
      <w:pPr>
        <w:pStyle w:val="22"/>
        <w:tabs>
          <w:tab w:val="right" w:leader="dot" w:pos="9485"/>
        </w:tabs>
        <w:rPr>
          <w:rFonts w:asciiTheme="minorHAnsi" w:eastAsiaTheme="minorEastAsia" w:hAnsiTheme="minorHAnsi" w:cstheme="minorBidi"/>
          <w:noProof/>
          <w:sz w:val="22"/>
          <w:szCs w:val="22"/>
        </w:rPr>
      </w:pPr>
      <w:hyperlink w:anchor="_Toc146563216" w:history="1">
        <w:r w:rsidR="00633ADB" w:rsidRPr="00C20334">
          <w:rPr>
            <w:rStyle w:val="ac"/>
            <w:b/>
            <w:noProof/>
          </w:rPr>
          <w:t>2.4.2. Разработка программной реализации на языке программирования и с использованием дополнительных библиотек</w:t>
        </w:r>
        <w:r w:rsidR="00633ADB">
          <w:rPr>
            <w:noProof/>
            <w:webHidden/>
          </w:rPr>
          <w:tab/>
        </w:r>
        <w:r w:rsidR="00633ADB">
          <w:rPr>
            <w:noProof/>
            <w:webHidden/>
          </w:rPr>
          <w:fldChar w:fldCharType="begin"/>
        </w:r>
        <w:r w:rsidR="00633ADB">
          <w:rPr>
            <w:noProof/>
            <w:webHidden/>
          </w:rPr>
          <w:instrText xml:space="preserve"> PAGEREF _Toc146563216 \h </w:instrText>
        </w:r>
        <w:r w:rsidR="00633ADB">
          <w:rPr>
            <w:noProof/>
            <w:webHidden/>
          </w:rPr>
        </w:r>
        <w:r w:rsidR="00633ADB">
          <w:rPr>
            <w:noProof/>
            <w:webHidden/>
          </w:rPr>
          <w:fldChar w:fldCharType="separate"/>
        </w:r>
        <w:r w:rsidR="00633ADB">
          <w:rPr>
            <w:noProof/>
            <w:webHidden/>
          </w:rPr>
          <w:t>54</w:t>
        </w:r>
        <w:r w:rsidR="00633ADB">
          <w:rPr>
            <w:noProof/>
            <w:webHidden/>
          </w:rPr>
          <w:fldChar w:fldCharType="end"/>
        </w:r>
      </w:hyperlink>
    </w:p>
    <w:p w:rsidR="00633ADB" w:rsidRDefault="00610ADD">
      <w:pPr>
        <w:pStyle w:val="22"/>
        <w:tabs>
          <w:tab w:val="right" w:leader="dot" w:pos="9485"/>
        </w:tabs>
        <w:rPr>
          <w:rFonts w:asciiTheme="minorHAnsi" w:eastAsiaTheme="minorEastAsia" w:hAnsiTheme="minorHAnsi" w:cstheme="minorBidi"/>
          <w:noProof/>
          <w:sz w:val="22"/>
          <w:szCs w:val="22"/>
        </w:rPr>
      </w:pPr>
      <w:hyperlink w:anchor="_Toc146563217" w:history="1">
        <w:r w:rsidR="00633ADB" w:rsidRPr="00C20334">
          <w:rPr>
            <w:rStyle w:val="ac"/>
            <w:b/>
            <w:noProof/>
          </w:rPr>
          <w:t>2.6. Выводы по 2 главе</w:t>
        </w:r>
        <w:r w:rsidR="00633ADB">
          <w:rPr>
            <w:noProof/>
            <w:webHidden/>
          </w:rPr>
          <w:tab/>
        </w:r>
        <w:r w:rsidR="00633ADB">
          <w:rPr>
            <w:noProof/>
            <w:webHidden/>
          </w:rPr>
          <w:fldChar w:fldCharType="begin"/>
        </w:r>
        <w:r w:rsidR="00633ADB">
          <w:rPr>
            <w:noProof/>
            <w:webHidden/>
          </w:rPr>
          <w:instrText xml:space="preserve"> PAGEREF _Toc146563217 \h </w:instrText>
        </w:r>
        <w:r w:rsidR="00633ADB">
          <w:rPr>
            <w:noProof/>
            <w:webHidden/>
          </w:rPr>
        </w:r>
        <w:r w:rsidR="00633ADB">
          <w:rPr>
            <w:noProof/>
            <w:webHidden/>
          </w:rPr>
          <w:fldChar w:fldCharType="separate"/>
        </w:r>
        <w:r w:rsidR="00633ADB">
          <w:rPr>
            <w:noProof/>
            <w:webHidden/>
          </w:rPr>
          <w:t>57</w:t>
        </w:r>
        <w:r w:rsidR="00633ADB">
          <w:rPr>
            <w:noProof/>
            <w:webHidden/>
          </w:rPr>
          <w:fldChar w:fldCharType="end"/>
        </w:r>
      </w:hyperlink>
    </w:p>
    <w:p w:rsidR="00633ADB" w:rsidRDefault="00610ADD">
      <w:pPr>
        <w:pStyle w:val="12"/>
        <w:tabs>
          <w:tab w:val="right" w:leader="dot" w:pos="9485"/>
        </w:tabs>
        <w:rPr>
          <w:rFonts w:asciiTheme="minorHAnsi" w:eastAsiaTheme="minorEastAsia" w:hAnsiTheme="minorHAnsi" w:cstheme="minorBidi"/>
          <w:noProof/>
          <w:sz w:val="22"/>
          <w:szCs w:val="22"/>
        </w:rPr>
      </w:pPr>
      <w:hyperlink w:anchor="_Toc146563218" w:history="1">
        <w:r w:rsidR="00633ADB" w:rsidRPr="00C20334">
          <w:rPr>
            <w:rStyle w:val="ac"/>
            <w:noProof/>
          </w:rPr>
          <w:t>3 РАЗРАБОТКА ТРЕБОВАНИЙ К ТЕХНИЧЕСКИМ СРЕДСТВАМ РЕАЛИЗАЦИИ ПРОГРАММНОГО ОБЕСПЕЧЕНИЯ ДЛЯ РЕШЕНИЯ ПРИКЛАДНЫХ ЗАДАЧ</w:t>
        </w:r>
        <w:r w:rsidR="00633ADB">
          <w:rPr>
            <w:noProof/>
            <w:webHidden/>
          </w:rPr>
          <w:tab/>
        </w:r>
        <w:r w:rsidR="00633ADB">
          <w:rPr>
            <w:noProof/>
            <w:webHidden/>
          </w:rPr>
          <w:fldChar w:fldCharType="begin"/>
        </w:r>
        <w:r w:rsidR="00633ADB">
          <w:rPr>
            <w:noProof/>
            <w:webHidden/>
          </w:rPr>
          <w:instrText xml:space="preserve"> PAGEREF _Toc146563218 \h </w:instrText>
        </w:r>
        <w:r w:rsidR="00633ADB">
          <w:rPr>
            <w:noProof/>
            <w:webHidden/>
          </w:rPr>
        </w:r>
        <w:r w:rsidR="00633ADB">
          <w:rPr>
            <w:noProof/>
            <w:webHidden/>
          </w:rPr>
          <w:fldChar w:fldCharType="separate"/>
        </w:r>
        <w:r w:rsidR="00633ADB">
          <w:rPr>
            <w:noProof/>
            <w:webHidden/>
          </w:rPr>
          <w:t>58</w:t>
        </w:r>
        <w:r w:rsidR="00633ADB">
          <w:rPr>
            <w:noProof/>
            <w:webHidden/>
          </w:rPr>
          <w:fldChar w:fldCharType="end"/>
        </w:r>
      </w:hyperlink>
    </w:p>
    <w:p w:rsidR="00633ADB" w:rsidRDefault="00610ADD">
      <w:pPr>
        <w:pStyle w:val="12"/>
        <w:tabs>
          <w:tab w:val="right" w:leader="dot" w:pos="9485"/>
        </w:tabs>
        <w:rPr>
          <w:rFonts w:asciiTheme="minorHAnsi" w:eastAsiaTheme="minorEastAsia" w:hAnsiTheme="minorHAnsi" w:cstheme="minorBidi"/>
          <w:noProof/>
          <w:sz w:val="22"/>
          <w:szCs w:val="22"/>
        </w:rPr>
      </w:pPr>
      <w:hyperlink w:anchor="_Toc146563219" w:history="1">
        <w:r w:rsidR="00633ADB" w:rsidRPr="00C20334">
          <w:rPr>
            <w:rStyle w:val="ac"/>
            <w:noProof/>
          </w:rPr>
          <w:t>Заключение</w:t>
        </w:r>
        <w:r w:rsidR="00633ADB">
          <w:rPr>
            <w:noProof/>
            <w:webHidden/>
          </w:rPr>
          <w:tab/>
        </w:r>
        <w:r w:rsidR="00633ADB">
          <w:rPr>
            <w:noProof/>
            <w:webHidden/>
          </w:rPr>
          <w:fldChar w:fldCharType="begin"/>
        </w:r>
        <w:r w:rsidR="00633ADB">
          <w:rPr>
            <w:noProof/>
            <w:webHidden/>
          </w:rPr>
          <w:instrText xml:space="preserve"> PAGEREF _Toc146563219 \h </w:instrText>
        </w:r>
        <w:r w:rsidR="00633ADB">
          <w:rPr>
            <w:noProof/>
            <w:webHidden/>
          </w:rPr>
        </w:r>
        <w:r w:rsidR="00633ADB">
          <w:rPr>
            <w:noProof/>
            <w:webHidden/>
          </w:rPr>
          <w:fldChar w:fldCharType="separate"/>
        </w:r>
        <w:r w:rsidR="00633ADB">
          <w:rPr>
            <w:noProof/>
            <w:webHidden/>
          </w:rPr>
          <w:t>59</w:t>
        </w:r>
        <w:r w:rsidR="00633ADB">
          <w:rPr>
            <w:noProof/>
            <w:webHidden/>
          </w:rPr>
          <w:fldChar w:fldCharType="end"/>
        </w:r>
      </w:hyperlink>
    </w:p>
    <w:p w:rsidR="00633ADB" w:rsidRDefault="00610ADD">
      <w:pPr>
        <w:pStyle w:val="12"/>
        <w:tabs>
          <w:tab w:val="right" w:leader="dot" w:pos="9485"/>
        </w:tabs>
        <w:rPr>
          <w:rFonts w:asciiTheme="minorHAnsi" w:eastAsiaTheme="minorEastAsia" w:hAnsiTheme="minorHAnsi" w:cstheme="minorBidi"/>
          <w:noProof/>
          <w:sz w:val="22"/>
          <w:szCs w:val="22"/>
        </w:rPr>
      </w:pPr>
      <w:hyperlink w:anchor="_Toc146563220" w:history="1">
        <w:r w:rsidR="00633ADB" w:rsidRPr="00C20334">
          <w:rPr>
            <w:rStyle w:val="ac"/>
            <w:noProof/>
          </w:rPr>
          <w:t>Список использованной литературы</w:t>
        </w:r>
        <w:r w:rsidR="00633ADB">
          <w:rPr>
            <w:noProof/>
            <w:webHidden/>
          </w:rPr>
          <w:tab/>
        </w:r>
        <w:r w:rsidR="00633ADB">
          <w:rPr>
            <w:noProof/>
            <w:webHidden/>
          </w:rPr>
          <w:fldChar w:fldCharType="begin"/>
        </w:r>
        <w:r w:rsidR="00633ADB">
          <w:rPr>
            <w:noProof/>
            <w:webHidden/>
          </w:rPr>
          <w:instrText xml:space="preserve"> PAGEREF _Toc146563220 \h </w:instrText>
        </w:r>
        <w:r w:rsidR="00633ADB">
          <w:rPr>
            <w:noProof/>
            <w:webHidden/>
          </w:rPr>
        </w:r>
        <w:r w:rsidR="00633ADB">
          <w:rPr>
            <w:noProof/>
            <w:webHidden/>
          </w:rPr>
          <w:fldChar w:fldCharType="separate"/>
        </w:r>
        <w:r w:rsidR="00633ADB">
          <w:rPr>
            <w:noProof/>
            <w:webHidden/>
          </w:rPr>
          <w:t>60</w:t>
        </w:r>
        <w:r w:rsidR="00633ADB">
          <w:rPr>
            <w:noProof/>
            <w:webHidden/>
          </w:rPr>
          <w:fldChar w:fldCharType="end"/>
        </w:r>
      </w:hyperlink>
    </w:p>
    <w:p w:rsidR="00D33BD6" w:rsidRDefault="00215717">
      <w:pPr>
        <w:spacing w:line="360" w:lineRule="auto"/>
        <w:jc w:val="both"/>
        <w:rPr>
          <w:sz w:val="28"/>
          <w:szCs w:val="28"/>
        </w:rPr>
      </w:pPr>
      <w:r>
        <w:rPr>
          <w:bCs/>
          <w:sz w:val="28"/>
          <w:szCs w:val="28"/>
        </w:rPr>
        <w:fldChar w:fldCharType="end"/>
      </w:r>
    </w:p>
    <w:p w:rsidR="00D33BD6" w:rsidRDefault="00215717">
      <w:pPr>
        <w:autoSpaceDE w:val="0"/>
        <w:autoSpaceDN w:val="0"/>
        <w:adjustRightInd w:val="0"/>
        <w:rPr>
          <w:sz w:val="28"/>
          <w:szCs w:val="28"/>
        </w:rPr>
      </w:pPr>
      <w:r>
        <w:rPr>
          <w:rFonts w:eastAsia="FranklinGothicMedium,Bold" w:cs="FranklinGothicMedium,Bold"/>
          <w:bCs/>
          <w:sz w:val="28"/>
          <w:szCs w:val="28"/>
        </w:rPr>
        <w:br w:type="page"/>
      </w:r>
    </w:p>
    <w:p w:rsidR="00D33BD6" w:rsidRDefault="00215717">
      <w:pPr>
        <w:pStyle w:val="1"/>
        <w:keepNext w:val="0"/>
        <w:widowControl w:val="0"/>
        <w:spacing w:before="0" w:after="0"/>
        <w:ind w:firstLine="709"/>
        <w:jc w:val="both"/>
        <w:rPr>
          <w:rFonts w:ascii="Times New Roman" w:hAnsi="Times New Roman"/>
          <w:color w:val="000000"/>
          <w:sz w:val="28"/>
          <w:szCs w:val="28"/>
        </w:rPr>
      </w:pPr>
      <w:bookmarkStart w:id="1" w:name="_Toc484086045"/>
      <w:bookmarkStart w:id="2" w:name="_Toc146563181"/>
      <w:r>
        <w:rPr>
          <w:rFonts w:ascii="Times New Roman" w:hAnsi="Times New Roman"/>
          <w:color w:val="000000"/>
          <w:sz w:val="28"/>
          <w:szCs w:val="28"/>
        </w:rPr>
        <w:lastRenderedPageBreak/>
        <w:t xml:space="preserve">1. </w:t>
      </w:r>
      <w:r>
        <w:rPr>
          <w:rFonts w:ascii="Times New Roman" w:eastAsia="FranklinGothicMedium,Bold" w:hAnsi="Times New Roman"/>
          <w:bCs w:val="0"/>
          <w:color w:val="000000"/>
          <w:sz w:val="28"/>
          <w:szCs w:val="28"/>
        </w:rPr>
        <w:t>Общие положения</w:t>
      </w:r>
      <w:bookmarkEnd w:id="1"/>
      <w:bookmarkEnd w:id="2"/>
    </w:p>
    <w:p w:rsidR="00D33BD6" w:rsidRDefault="00215717">
      <w:pPr>
        <w:widowControl w:val="0"/>
        <w:autoSpaceDE w:val="0"/>
        <w:autoSpaceDN w:val="0"/>
        <w:adjustRightInd w:val="0"/>
        <w:ind w:firstLine="709"/>
        <w:jc w:val="both"/>
        <w:rPr>
          <w:color w:val="000000"/>
          <w:sz w:val="28"/>
          <w:szCs w:val="28"/>
        </w:rPr>
      </w:pPr>
      <w:r>
        <w:rPr>
          <w:rFonts w:eastAsia="TimesNewRoman"/>
          <w:color w:val="000000"/>
          <w:sz w:val="28"/>
          <w:szCs w:val="28"/>
        </w:rPr>
        <w:t xml:space="preserve">Курсовая работа является важным элементом учебного процесса и </w:t>
      </w:r>
      <w:r>
        <w:rPr>
          <w:color w:val="000000"/>
          <w:sz w:val="28"/>
          <w:szCs w:val="28"/>
        </w:rPr>
        <w:t>представляет собой итоговый предэкзаменационный этап в изучении дисциплины; п</w:t>
      </w:r>
      <w:r>
        <w:rPr>
          <w:rFonts w:eastAsia="TimesNewRoman"/>
          <w:color w:val="000000"/>
          <w:sz w:val="28"/>
          <w:szCs w:val="28"/>
        </w:rPr>
        <w:t>редставляет собой логически завершенное, оформленное в виде текста и программного кода изложение обучающимся методов решения поставленных</w:t>
      </w:r>
      <w:r>
        <w:rPr>
          <w:color w:val="000000"/>
          <w:sz w:val="28"/>
          <w:szCs w:val="28"/>
        </w:rPr>
        <w:t xml:space="preserve"> </w:t>
      </w:r>
      <w:r>
        <w:rPr>
          <w:rFonts w:eastAsia="TimesNewRoman"/>
          <w:color w:val="000000"/>
          <w:sz w:val="28"/>
          <w:szCs w:val="28"/>
        </w:rPr>
        <w:t>задач в сфере программирования на языках высокого уровня</w:t>
      </w:r>
      <w:r>
        <w:rPr>
          <w:color w:val="000000"/>
          <w:sz w:val="28"/>
          <w:szCs w:val="28"/>
        </w:rPr>
        <w:t>.</w:t>
      </w:r>
    </w:p>
    <w:p w:rsidR="00D33BD6" w:rsidRDefault="00215717">
      <w:pPr>
        <w:widowControl w:val="0"/>
        <w:tabs>
          <w:tab w:val="left" w:pos="1134"/>
        </w:tabs>
        <w:autoSpaceDE w:val="0"/>
        <w:autoSpaceDN w:val="0"/>
        <w:adjustRightInd w:val="0"/>
        <w:ind w:firstLine="709"/>
        <w:jc w:val="both"/>
        <w:rPr>
          <w:rFonts w:eastAsia="TimesNewRoman"/>
          <w:color w:val="000000"/>
          <w:sz w:val="28"/>
          <w:szCs w:val="28"/>
        </w:rPr>
      </w:pPr>
      <w:r>
        <w:rPr>
          <w:rFonts w:eastAsia="TimesNewRoman"/>
          <w:color w:val="000000"/>
          <w:sz w:val="28"/>
          <w:szCs w:val="28"/>
        </w:rPr>
        <w:t>Задания подобраны таким образом, чтобы при выполнении работы студенты могли приобрести практические навыки разработки программных продуктов для решения прикладных задача среднего уровня сложности. Среда разработки PyCharm, язык программирования - Python. Рекомендуется использование наиболее распространенных библиотек и модулей стандартной библиотеки. Использование нестандартных библиотек возможно только после согласования с руководителем курсовой работы.</w:t>
      </w:r>
      <w:r>
        <w:rPr>
          <w:rFonts w:eastAsia="TimesNewRoman"/>
          <w:color w:val="000000"/>
          <w:sz w:val="28"/>
          <w:szCs w:val="28"/>
        </w:rPr>
        <w:tab/>
        <w:t>Задачами курсовой работы являются:</w:t>
      </w:r>
    </w:p>
    <w:p w:rsidR="00D33BD6" w:rsidRDefault="00215717">
      <w:pPr>
        <w:widowControl w:val="0"/>
        <w:numPr>
          <w:ilvl w:val="0"/>
          <w:numId w:val="6"/>
        </w:numPr>
        <w:tabs>
          <w:tab w:val="left" w:pos="1134"/>
        </w:tabs>
        <w:autoSpaceDE w:val="0"/>
        <w:autoSpaceDN w:val="0"/>
        <w:adjustRightInd w:val="0"/>
        <w:jc w:val="both"/>
        <w:rPr>
          <w:rFonts w:eastAsia="TimesNewRoman"/>
          <w:color w:val="000000"/>
          <w:sz w:val="28"/>
          <w:szCs w:val="28"/>
        </w:rPr>
      </w:pPr>
      <w:r>
        <w:rPr>
          <w:rFonts w:eastAsia="TimesNewRoman"/>
          <w:color w:val="000000"/>
          <w:sz w:val="28"/>
          <w:szCs w:val="28"/>
        </w:rPr>
        <w:t>закрепление, углубление, расширение и систематизация знаний, полученных при изучении данной дисциплины («Высокоуровневые методы программирования») и других, предшествовавших ей дисциплин;</w:t>
      </w:r>
    </w:p>
    <w:p w:rsidR="00D33BD6" w:rsidRDefault="00215717">
      <w:pPr>
        <w:widowControl w:val="0"/>
        <w:numPr>
          <w:ilvl w:val="0"/>
          <w:numId w:val="6"/>
        </w:numPr>
        <w:tabs>
          <w:tab w:val="left" w:pos="1134"/>
        </w:tabs>
        <w:autoSpaceDE w:val="0"/>
        <w:autoSpaceDN w:val="0"/>
        <w:adjustRightInd w:val="0"/>
        <w:jc w:val="both"/>
        <w:rPr>
          <w:rFonts w:eastAsia="TimesNewRoman"/>
          <w:color w:val="000000"/>
          <w:sz w:val="28"/>
          <w:szCs w:val="28"/>
        </w:rPr>
      </w:pPr>
      <w:r>
        <w:rPr>
          <w:rFonts w:eastAsia="TimesNewRoman"/>
          <w:color w:val="000000"/>
          <w:sz w:val="28"/>
          <w:szCs w:val="28"/>
        </w:rPr>
        <w:t>закрепление умений применять эти знания для решения типовых и нестандартных задач;</w:t>
      </w:r>
    </w:p>
    <w:p w:rsidR="00D33BD6" w:rsidRDefault="00215717">
      <w:pPr>
        <w:widowControl w:val="0"/>
        <w:numPr>
          <w:ilvl w:val="0"/>
          <w:numId w:val="6"/>
        </w:numPr>
        <w:tabs>
          <w:tab w:val="left" w:pos="1134"/>
        </w:tabs>
        <w:autoSpaceDE w:val="0"/>
        <w:autoSpaceDN w:val="0"/>
        <w:adjustRightInd w:val="0"/>
        <w:jc w:val="both"/>
        <w:rPr>
          <w:rFonts w:eastAsia="TimesNewRoman"/>
          <w:color w:val="000000"/>
          <w:sz w:val="28"/>
          <w:szCs w:val="28"/>
        </w:rPr>
      </w:pPr>
      <w:r>
        <w:rPr>
          <w:rFonts w:eastAsia="TimesNewRoman"/>
          <w:color w:val="000000"/>
          <w:sz w:val="28"/>
          <w:szCs w:val="28"/>
        </w:rPr>
        <w:t>получение теоретических и практических навыков решения прикладных информационных задач с использованием методик программирования высокого уровня</w:t>
      </w:r>
    </w:p>
    <w:p w:rsidR="00D33BD6" w:rsidRDefault="00215717">
      <w:pPr>
        <w:widowControl w:val="0"/>
        <w:numPr>
          <w:ilvl w:val="0"/>
          <w:numId w:val="6"/>
        </w:numPr>
        <w:tabs>
          <w:tab w:val="left" w:pos="1134"/>
        </w:tabs>
        <w:autoSpaceDE w:val="0"/>
        <w:autoSpaceDN w:val="0"/>
        <w:adjustRightInd w:val="0"/>
        <w:jc w:val="both"/>
        <w:rPr>
          <w:rFonts w:eastAsia="TimesNewRoman"/>
          <w:color w:val="000000"/>
          <w:sz w:val="28"/>
          <w:szCs w:val="28"/>
        </w:rPr>
      </w:pPr>
      <w:r>
        <w:rPr>
          <w:rFonts w:eastAsia="TimesNewRoman"/>
          <w:color w:val="000000"/>
          <w:sz w:val="28"/>
          <w:szCs w:val="28"/>
        </w:rPr>
        <w:t xml:space="preserve"> разработка программных продуктов (структурной и функциональной схем программного обеспечения, структур данных, алгоритмов и реализующих их программ, стратегии тестирования и подбора тестовых данных);</w:t>
      </w:r>
    </w:p>
    <w:p w:rsidR="00D33BD6" w:rsidRDefault="00215717">
      <w:pPr>
        <w:widowControl w:val="0"/>
        <w:numPr>
          <w:ilvl w:val="0"/>
          <w:numId w:val="6"/>
        </w:numPr>
        <w:tabs>
          <w:tab w:val="left" w:pos="1134"/>
        </w:tabs>
        <w:autoSpaceDE w:val="0"/>
        <w:autoSpaceDN w:val="0"/>
        <w:adjustRightInd w:val="0"/>
        <w:jc w:val="both"/>
        <w:rPr>
          <w:rFonts w:eastAsia="TimesNewRoman"/>
          <w:color w:val="000000"/>
          <w:sz w:val="28"/>
          <w:szCs w:val="28"/>
        </w:rPr>
      </w:pPr>
      <w:r>
        <w:rPr>
          <w:rFonts w:eastAsia="TimesNewRoman"/>
          <w:color w:val="000000"/>
          <w:sz w:val="28"/>
          <w:szCs w:val="28"/>
        </w:rPr>
        <w:t>приобретение опыта аналитической, расчетной, конструкторской работы и формирование соответствующих умений;</w:t>
      </w:r>
    </w:p>
    <w:p w:rsidR="00D33BD6" w:rsidRDefault="00215717">
      <w:pPr>
        <w:widowControl w:val="0"/>
        <w:numPr>
          <w:ilvl w:val="0"/>
          <w:numId w:val="6"/>
        </w:numPr>
        <w:tabs>
          <w:tab w:val="left" w:pos="1134"/>
        </w:tabs>
        <w:autoSpaceDE w:val="0"/>
        <w:autoSpaceDN w:val="0"/>
        <w:adjustRightInd w:val="0"/>
        <w:jc w:val="both"/>
        <w:rPr>
          <w:rFonts w:eastAsia="TimesNewRoman"/>
          <w:color w:val="000000"/>
          <w:sz w:val="28"/>
          <w:szCs w:val="28"/>
        </w:rPr>
      </w:pPr>
      <w:r>
        <w:rPr>
          <w:rFonts w:eastAsia="TimesNewRoman"/>
          <w:color w:val="000000"/>
          <w:sz w:val="28"/>
          <w:szCs w:val="28"/>
        </w:rPr>
        <w:t>развитие умений работы со специальной литературой и иными информационными источниками;</w:t>
      </w:r>
    </w:p>
    <w:p w:rsidR="00D33BD6" w:rsidRDefault="00215717">
      <w:pPr>
        <w:widowControl w:val="0"/>
        <w:numPr>
          <w:ilvl w:val="0"/>
          <w:numId w:val="6"/>
        </w:numPr>
        <w:tabs>
          <w:tab w:val="left" w:pos="1134"/>
        </w:tabs>
        <w:autoSpaceDE w:val="0"/>
        <w:autoSpaceDN w:val="0"/>
        <w:adjustRightInd w:val="0"/>
        <w:jc w:val="both"/>
        <w:rPr>
          <w:rFonts w:eastAsia="TimesNewRoman"/>
          <w:color w:val="000000"/>
          <w:sz w:val="28"/>
          <w:szCs w:val="28"/>
        </w:rPr>
      </w:pPr>
      <w:r>
        <w:rPr>
          <w:rFonts w:eastAsia="TimesNewRoman"/>
          <w:color w:val="000000"/>
          <w:sz w:val="28"/>
          <w:szCs w:val="28"/>
        </w:rPr>
        <w:t>приобретение опыта научно-исследовательской работы и формирование соответствующих умений;</w:t>
      </w:r>
    </w:p>
    <w:p w:rsidR="00D33BD6" w:rsidRDefault="00215717">
      <w:pPr>
        <w:widowControl w:val="0"/>
        <w:numPr>
          <w:ilvl w:val="0"/>
          <w:numId w:val="6"/>
        </w:numPr>
        <w:tabs>
          <w:tab w:val="left" w:pos="1134"/>
        </w:tabs>
        <w:autoSpaceDE w:val="0"/>
        <w:autoSpaceDN w:val="0"/>
        <w:adjustRightInd w:val="0"/>
        <w:jc w:val="both"/>
        <w:rPr>
          <w:rFonts w:eastAsia="TimesNewRoman"/>
          <w:color w:val="000000"/>
          <w:sz w:val="28"/>
          <w:szCs w:val="28"/>
        </w:rPr>
      </w:pPr>
      <w:r>
        <w:rPr>
          <w:rFonts w:eastAsia="TimesNewRoman"/>
          <w:color w:val="000000"/>
          <w:sz w:val="28"/>
          <w:szCs w:val="28"/>
        </w:rPr>
        <w:t xml:space="preserve">формирование умений формулировать логически обоснованные выводы, предложения и рекомендации по результатам выполненной работы; </w:t>
      </w:r>
    </w:p>
    <w:p w:rsidR="00D33BD6" w:rsidRDefault="00215717">
      <w:pPr>
        <w:widowControl w:val="0"/>
        <w:tabs>
          <w:tab w:val="left" w:pos="1134"/>
        </w:tabs>
        <w:autoSpaceDE w:val="0"/>
        <w:autoSpaceDN w:val="0"/>
        <w:adjustRightInd w:val="0"/>
        <w:ind w:firstLine="709"/>
        <w:jc w:val="both"/>
        <w:rPr>
          <w:rFonts w:eastAsia="TimesNewRoman"/>
          <w:color w:val="000000"/>
          <w:sz w:val="28"/>
          <w:szCs w:val="28"/>
        </w:rPr>
      </w:pPr>
      <w:r>
        <w:rPr>
          <w:rFonts w:eastAsia="TimesNewRoman"/>
          <w:color w:val="000000"/>
          <w:sz w:val="28"/>
          <w:szCs w:val="28"/>
        </w:rPr>
        <w:t>В результате выполнения курсовой работы по данной дисциплине студент должен научиться:</w:t>
      </w:r>
    </w:p>
    <w:p w:rsidR="00D33BD6" w:rsidRDefault="00215717">
      <w:pPr>
        <w:widowControl w:val="0"/>
        <w:numPr>
          <w:ilvl w:val="0"/>
          <w:numId w:val="25"/>
        </w:numPr>
        <w:tabs>
          <w:tab w:val="left" w:pos="1134"/>
        </w:tabs>
        <w:autoSpaceDE w:val="0"/>
        <w:autoSpaceDN w:val="0"/>
        <w:adjustRightInd w:val="0"/>
        <w:jc w:val="both"/>
        <w:rPr>
          <w:rFonts w:eastAsia="TimesNewRoman"/>
          <w:color w:val="000000"/>
          <w:sz w:val="28"/>
          <w:szCs w:val="28"/>
        </w:rPr>
      </w:pPr>
      <w:r>
        <w:rPr>
          <w:rFonts w:eastAsia="TimesNewRoman"/>
          <w:color w:val="000000"/>
          <w:sz w:val="28"/>
          <w:szCs w:val="28"/>
        </w:rPr>
        <w:t>Правильно понимать задания на выполнение курсовой работы и разработку программного продукта;</w:t>
      </w:r>
    </w:p>
    <w:p w:rsidR="00D33BD6" w:rsidRDefault="00215717">
      <w:pPr>
        <w:widowControl w:val="0"/>
        <w:numPr>
          <w:ilvl w:val="0"/>
          <w:numId w:val="25"/>
        </w:numPr>
        <w:tabs>
          <w:tab w:val="left" w:pos="1134"/>
        </w:tabs>
        <w:autoSpaceDE w:val="0"/>
        <w:autoSpaceDN w:val="0"/>
        <w:adjustRightInd w:val="0"/>
        <w:jc w:val="both"/>
        <w:rPr>
          <w:rFonts w:eastAsia="TimesNewRoman"/>
          <w:color w:val="000000"/>
          <w:sz w:val="28"/>
          <w:szCs w:val="28"/>
        </w:rPr>
      </w:pPr>
      <w:r>
        <w:rPr>
          <w:rFonts w:eastAsia="TimesNewRoman"/>
          <w:color w:val="000000"/>
          <w:sz w:val="28"/>
          <w:szCs w:val="28"/>
        </w:rPr>
        <w:t>Уметь анализировать и составить примерную стратегию решения каждого задания;</w:t>
      </w:r>
    </w:p>
    <w:p w:rsidR="00D33BD6" w:rsidRDefault="00215717">
      <w:pPr>
        <w:widowControl w:val="0"/>
        <w:numPr>
          <w:ilvl w:val="0"/>
          <w:numId w:val="25"/>
        </w:numPr>
        <w:tabs>
          <w:tab w:val="left" w:pos="1134"/>
        </w:tabs>
        <w:autoSpaceDE w:val="0"/>
        <w:autoSpaceDN w:val="0"/>
        <w:adjustRightInd w:val="0"/>
        <w:jc w:val="both"/>
        <w:rPr>
          <w:rFonts w:eastAsia="TimesNewRoman"/>
          <w:color w:val="000000"/>
          <w:sz w:val="28"/>
          <w:szCs w:val="28"/>
        </w:rPr>
      </w:pPr>
      <w:r>
        <w:rPr>
          <w:rFonts w:eastAsia="TimesNewRoman"/>
          <w:color w:val="000000"/>
          <w:sz w:val="28"/>
          <w:szCs w:val="28"/>
        </w:rPr>
        <w:t>Выбирать необходимые библиотеки для реализации предметных областей программного продукта;</w:t>
      </w:r>
    </w:p>
    <w:p w:rsidR="00D33BD6" w:rsidRDefault="00215717">
      <w:pPr>
        <w:widowControl w:val="0"/>
        <w:numPr>
          <w:ilvl w:val="0"/>
          <w:numId w:val="25"/>
        </w:numPr>
        <w:tabs>
          <w:tab w:val="left" w:pos="1134"/>
        </w:tabs>
        <w:autoSpaceDE w:val="0"/>
        <w:autoSpaceDN w:val="0"/>
        <w:adjustRightInd w:val="0"/>
        <w:jc w:val="both"/>
        <w:rPr>
          <w:rFonts w:eastAsia="TimesNewRoman"/>
          <w:color w:val="000000"/>
          <w:sz w:val="28"/>
          <w:szCs w:val="28"/>
        </w:rPr>
      </w:pPr>
      <w:r>
        <w:rPr>
          <w:rFonts w:eastAsia="TimesNewRoman"/>
          <w:color w:val="000000"/>
          <w:sz w:val="28"/>
          <w:szCs w:val="28"/>
        </w:rPr>
        <w:lastRenderedPageBreak/>
        <w:t>Разрабатывать алгоритмы и реализовать их в среде разработки с помощью выбранных библиотек</w:t>
      </w:r>
    </w:p>
    <w:p w:rsidR="00D33BD6" w:rsidRDefault="00215717">
      <w:pPr>
        <w:widowControl w:val="0"/>
        <w:numPr>
          <w:ilvl w:val="0"/>
          <w:numId w:val="25"/>
        </w:numPr>
        <w:tabs>
          <w:tab w:val="left" w:pos="1134"/>
        </w:tabs>
        <w:autoSpaceDE w:val="0"/>
        <w:autoSpaceDN w:val="0"/>
        <w:adjustRightInd w:val="0"/>
        <w:jc w:val="both"/>
        <w:rPr>
          <w:rFonts w:eastAsia="TimesNewRoman"/>
          <w:color w:val="000000"/>
          <w:sz w:val="28"/>
          <w:szCs w:val="28"/>
        </w:rPr>
      </w:pPr>
      <w:r>
        <w:rPr>
          <w:rFonts w:eastAsia="TimesNewRoman"/>
          <w:color w:val="000000"/>
          <w:sz w:val="28"/>
          <w:szCs w:val="28"/>
        </w:rPr>
        <w:t>Уметь формировать графический интерфейс пользователя средствами библиотек Tkinter, wxPython, PyQT или PySimpleGUI;</w:t>
      </w:r>
    </w:p>
    <w:p w:rsidR="00D33BD6" w:rsidRDefault="00215717">
      <w:pPr>
        <w:widowControl w:val="0"/>
        <w:numPr>
          <w:ilvl w:val="0"/>
          <w:numId w:val="25"/>
        </w:numPr>
        <w:tabs>
          <w:tab w:val="left" w:pos="1134"/>
        </w:tabs>
        <w:autoSpaceDE w:val="0"/>
        <w:autoSpaceDN w:val="0"/>
        <w:adjustRightInd w:val="0"/>
        <w:jc w:val="both"/>
        <w:rPr>
          <w:rFonts w:eastAsia="TimesNewRoman"/>
          <w:color w:val="000000"/>
          <w:sz w:val="28"/>
          <w:szCs w:val="28"/>
        </w:rPr>
      </w:pPr>
      <w:r>
        <w:rPr>
          <w:rFonts w:eastAsia="TimesNewRoman"/>
          <w:color w:val="000000"/>
          <w:sz w:val="28"/>
          <w:szCs w:val="28"/>
        </w:rPr>
        <w:t>Выбирать стратегию тестирования и разработать тесты;</w:t>
      </w:r>
    </w:p>
    <w:p w:rsidR="00D33BD6" w:rsidRDefault="00215717">
      <w:pPr>
        <w:widowControl w:val="0"/>
        <w:numPr>
          <w:ilvl w:val="0"/>
          <w:numId w:val="25"/>
        </w:numPr>
        <w:tabs>
          <w:tab w:val="left" w:pos="1134"/>
        </w:tabs>
        <w:autoSpaceDE w:val="0"/>
        <w:autoSpaceDN w:val="0"/>
        <w:adjustRightInd w:val="0"/>
        <w:jc w:val="both"/>
        <w:rPr>
          <w:rFonts w:eastAsia="TimesNewRoman"/>
          <w:color w:val="000000"/>
          <w:sz w:val="28"/>
          <w:szCs w:val="28"/>
        </w:rPr>
      </w:pPr>
      <w:r>
        <w:rPr>
          <w:rFonts w:eastAsia="TimesNewRoman"/>
          <w:color w:val="000000"/>
          <w:sz w:val="28"/>
          <w:szCs w:val="28"/>
        </w:rPr>
        <w:t xml:space="preserve">Выполнять тестирование и отладку; </w:t>
      </w:r>
    </w:p>
    <w:p w:rsidR="00D33BD6" w:rsidRDefault="00215717">
      <w:pPr>
        <w:widowControl w:val="0"/>
        <w:numPr>
          <w:ilvl w:val="0"/>
          <w:numId w:val="25"/>
        </w:numPr>
        <w:tabs>
          <w:tab w:val="left" w:pos="1134"/>
        </w:tabs>
        <w:autoSpaceDE w:val="0"/>
        <w:autoSpaceDN w:val="0"/>
        <w:adjustRightInd w:val="0"/>
        <w:jc w:val="both"/>
        <w:rPr>
          <w:rFonts w:eastAsia="TimesNewRoman"/>
          <w:color w:val="000000"/>
          <w:sz w:val="28"/>
          <w:szCs w:val="28"/>
        </w:rPr>
      </w:pPr>
      <w:r>
        <w:rPr>
          <w:rFonts w:eastAsia="TimesNewRoman"/>
          <w:color w:val="000000"/>
          <w:sz w:val="28"/>
          <w:szCs w:val="28"/>
        </w:rPr>
        <w:t>Описывать решение каждого задания, форматы входных и выходных файлов.</w:t>
      </w:r>
    </w:p>
    <w:p w:rsidR="00D33BD6" w:rsidRDefault="00215717">
      <w:pPr>
        <w:widowControl w:val="0"/>
        <w:numPr>
          <w:ilvl w:val="0"/>
          <w:numId w:val="25"/>
        </w:numPr>
        <w:tabs>
          <w:tab w:val="left" w:pos="1134"/>
        </w:tabs>
        <w:autoSpaceDE w:val="0"/>
        <w:autoSpaceDN w:val="0"/>
        <w:adjustRightInd w:val="0"/>
        <w:jc w:val="both"/>
        <w:rPr>
          <w:rFonts w:eastAsia="TimesNewRoman"/>
          <w:color w:val="000000"/>
          <w:sz w:val="28"/>
          <w:szCs w:val="28"/>
        </w:rPr>
      </w:pPr>
      <w:r>
        <w:rPr>
          <w:rFonts w:eastAsia="TimesNewRoman"/>
          <w:color w:val="000000"/>
          <w:sz w:val="28"/>
          <w:szCs w:val="28"/>
        </w:rPr>
        <w:t>Сформировать пояснительную записку к курсовой работе, включающую листинг программного кода для каждого задания.</w:t>
      </w:r>
    </w:p>
    <w:p w:rsidR="00D33BD6" w:rsidRDefault="00215717">
      <w:pPr>
        <w:widowControl w:val="0"/>
        <w:tabs>
          <w:tab w:val="left" w:pos="1134"/>
        </w:tabs>
        <w:autoSpaceDE w:val="0"/>
        <w:autoSpaceDN w:val="0"/>
        <w:adjustRightInd w:val="0"/>
        <w:ind w:firstLine="709"/>
        <w:jc w:val="both"/>
        <w:rPr>
          <w:color w:val="000000"/>
          <w:sz w:val="28"/>
          <w:szCs w:val="28"/>
        </w:rPr>
      </w:pPr>
      <w:r>
        <w:rPr>
          <w:rFonts w:eastAsia="TimesNewRoman"/>
          <w:color w:val="000000"/>
          <w:sz w:val="28"/>
          <w:szCs w:val="28"/>
        </w:rPr>
        <w:t>В ходе написания курсовой работы студент должен показать умение использовать общетеоретические и специальные знания по выбранной проблематике</w:t>
      </w:r>
      <w:r>
        <w:rPr>
          <w:color w:val="000000"/>
          <w:sz w:val="28"/>
          <w:szCs w:val="28"/>
        </w:rPr>
        <w:t xml:space="preserve">. </w:t>
      </w:r>
      <w:r>
        <w:rPr>
          <w:rFonts w:eastAsia="TimesNewRoman"/>
          <w:color w:val="000000"/>
          <w:sz w:val="28"/>
          <w:szCs w:val="28"/>
        </w:rPr>
        <w:t>Кроме того, необходимо стремиться к тому</w:t>
      </w:r>
      <w:r>
        <w:rPr>
          <w:color w:val="000000"/>
          <w:sz w:val="28"/>
          <w:szCs w:val="28"/>
        </w:rPr>
        <w:t xml:space="preserve">, </w:t>
      </w:r>
      <w:r>
        <w:rPr>
          <w:rFonts w:eastAsia="TimesNewRoman"/>
          <w:color w:val="000000"/>
          <w:sz w:val="28"/>
          <w:szCs w:val="28"/>
        </w:rPr>
        <w:t>чтобы собранный материал и полученные результаты могли быть использованы при подготовке к выполнению выпускной квалификационной работы</w:t>
      </w:r>
      <w:r>
        <w:rPr>
          <w:color w:val="000000"/>
          <w:sz w:val="28"/>
          <w:szCs w:val="28"/>
        </w:rPr>
        <w:t>.</w:t>
      </w:r>
    </w:p>
    <w:p w:rsidR="00D33BD6" w:rsidRDefault="00D33BD6">
      <w:pPr>
        <w:widowControl w:val="0"/>
        <w:autoSpaceDE w:val="0"/>
        <w:autoSpaceDN w:val="0"/>
        <w:adjustRightInd w:val="0"/>
        <w:ind w:firstLine="709"/>
        <w:jc w:val="both"/>
        <w:rPr>
          <w:rFonts w:eastAsia="TimesNewRoman"/>
          <w:color w:val="000000"/>
          <w:sz w:val="28"/>
          <w:szCs w:val="28"/>
        </w:rPr>
      </w:pPr>
    </w:p>
    <w:p w:rsidR="00D33BD6" w:rsidRDefault="00215717">
      <w:pPr>
        <w:pStyle w:val="1"/>
        <w:keepNext w:val="0"/>
        <w:widowControl w:val="0"/>
        <w:spacing w:before="0" w:after="0"/>
        <w:ind w:firstLine="709"/>
        <w:jc w:val="both"/>
        <w:rPr>
          <w:rFonts w:ascii="Times New Roman" w:eastAsia="FranklinGothicMedium,Bold" w:hAnsi="Times New Roman"/>
          <w:bCs w:val="0"/>
          <w:color w:val="000000"/>
          <w:sz w:val="28"/>
          <w:szCs w:val="28"/>
        </w:rPr>
      </w:pPr>
      <w:bookmarkStart w:id="3" w:name="_Toc484086046"/>
      <w:bookmarkStart w:id="4" w:name="_Toc146563182"/>
      <w:r>
        <w:rPr>
          <w:rFonts w:ascii="Times New Roman" w:hAnsi="Times New Roman"/>
          <w:color w:val="000000"/>
          <w:sz w:val="28"/>
          <w:szCs w:val="28"/>
        </w:rPr>
        <w:t xml:space="preserve">2. </w:t>
      </w:r>
      <w:r>
        <w:rPr>
          <w:rFonts w:ascii="Times New Roman" w:eastAsia="FranklinGothicMedium,Bold" w:hAnsi="Times New Roman"/>
          <w:bCs w:val="0"/>
          <w:color w:val="000000"/>
          <w:sz w:val="28"/>
          <w:szCs w:val="28"/>
        </w:rPr>
        <w:t>Выбор темы курсовой работы и подбор используемых источников</w:t>
      </w:r>
      <w:bookmarkEnd w:id="3"/>
      <w:bookmarkEnd w:id="4"/>
    </w:p>
    <w:p w:rsidR="00D33BD6" w:rsidRPr="00FE0CE5" w:rsidRDefault="00215717" w:rsidP="00FE0CE5">
      <w:pPr>
        <w:widowControl w:val="0"/>
        <w:autoSpaceDE w:val="0"/>
        <w:autoSpaceDN w:val="0"/>
        <w:adjustRightInd w:val="0"/>
        <w:ind w:firstLine="709"/>
        <w:jc w:val="both"/>
        <w:rPr>
          <w:color w:val="000000"/>
          <w:sz w:val="28"/>
          <w:szCs w:val="28"/>
        </w:rPr>
      </w:pPr>
      <w:r w:rsidRPr="00FE0CE5">
        <w:rPr>
          <w:rFonts w:eastAsia="TimesNewRoman"/>
          <w:color w:val="000000"/>
          <w:sz w:val="28"/>
          <w:szCs w:val="28"/>
        </w:rPr>
        <w:t>Тематика курсовых работ</w:t>
      </w:r>
      <w:r w:rsidRPr="00FE0CE5">
        <w:rPr>
          <w:color w:val="000000"/>
          <w:sz w:val="28"/>
          <w:szCs w:val="28"/>
        </w:rPr>
        <w:t xml:space="preserve">, </w:t>
      </w:r>
      <w:r w:rsidRPr="00FE0CE5">
        <w:rPr>
          <w:rFonts w:eastAsia="TimesNewRoman"/>
          <w:color w:val="000000"/>
          <w:sz w:val="28"/>
          <w:szCs w:val="28"/>
        </w:rPr>
        <w:t>требования к ним и указания по их выполнению доводятся до сведения студентов в начале соответствующего семестра</w:t>
      </w:r>
      <w:r w:rsidRPr="00FE0CE5">
        <w:rPr>
          <w:color w:val="000000"/>
          <w:sz w:val="28"/>
          <w:szCs w:val="28"/>
        </w:rPr>
        <w:t>. Тема курсовой работы предлагается единой и предусматривает разработку программного продукта для решения прикладных задач. Вариативность заданий достигается тем фактором, что задания формируются исходя из номера студенческого билета и ФИО обучающегося, в результате чего каждый студент будет выполнять индивидуальный набор задач, не пересекающийся с другими.</w:t>
      </w:r>
    </w:p>
    <w:p w:rsidR="00D33BD6" w:rsidRPr="00FE0CE5" w:rsidRDefault="00215717" w:rsidP="00FE0CE5">
      <w:pPr>
        <w:widowControl w:val="0"/>
        <w:autoSpaceDE w:val="0"/>
        <w:autoSpaceDN w:val="0"/>
        <w:adjustRightInd w:val="0"/>
        <w:ind w:firstLine="709"/>
        <w:jc w:val="both"/>
        <w:rPr>
          <w:rFonts w:eastAsia="TimesNewRoman"/>
          <w:color w:val="000000"/>
          <w:sz w:val="28"/>
          <w:szCs w:val="28"/>
        </w:rPr>
      </w:pPr>
      <w:r w:rsidRPr="00FE0CE5">
        <w:rPr>
          <w:rFonts w:eastAsia="TimesNewRoman"/>
          <w:color w:val="000000"/>
          <w:sz w:val="28"/>
          <w:szCs w:val="28"/>
        </w:rPr>
        <w:t>Студент совместно с руководителем курсовой работы (он же ведущий преподаватель по дисциплине) уточняет круг вопросов, подлежащих изучению, составляет план и определяет структуру работы. В плане должны быть предусмотрены вопросы теории и практики рассматриваемой темы (проблемы).</w:t>
      </w:r>
    </w:p>
    <w:p w:rsidR="00D33BD6" w:rsidRPr="00FE0CE5" w:rsidRDefault="00215717" w:rsidP="00FE0CE5">
      <w:pPr>
        <w:widowControl w:val="0"/>
        <w:autoSpaceDE w:val="0"/>
        <w:autoSpaceDN w:val="0"/>
        <w:adjustRightInd w:val="0"/>
        <w:ind w:firstLine="709"/>
        <w:jc w:val="both"/>
        <w:rPr>
          <w:rFonts w:eastAsia="TimesNewRoman"/>
          <w:color w:val="000000"/>
          <w:sz w:val="28"/>
          <w:szCs w:val="28"/>
        </w:rPr>
      </w:pPr>
      <w:r w:rsidRPr="00FE0CE5">
        <w:rPr>
          <w:rFonts w:eastAsia="TimesNewRoman"/>
          <w:color w:val="000000"/>
          <w:sz w:val="28"/>
          <w:szCs w:val="28"/>
        </w:rPr>
        <w:t>В случае, если студент не планирует реализовывать собственные алгоритмические конструкции в рамках предметной области, которую он наиболее глубоко анализирует, он может выполнить типовые задания для курсовой работы. Перечень таких заданий изложен в настоящих методических рекомендациях в п 3.2.</w:t>
      </w:r>
    </w:p>
    <w:p w:rsidR="00D33BD6" w:rsidRPr="00FE0CE5" w:rsidRDefault="00215717" w:rsidP="00FE0CE5">
      <w:pPr>
        <w:widowControl w:val="0"/>
        <w:autoSpaceDE w:val="0"/>
        <w:autoSpaceDN w:val="0"/>
        <w:adjustRightInd w:val="0"/>
        <w:ind w:firstLine="709"/>
        <w:jc w:val="both"/>
        <w:rPr>
          <w:rFonts w:eastAsia="TimesNewRoman"/>
          <w:color w:val="000000"/>
          <w:sz w:val="28"/>
          <w:szCs w:val="28"/>
        </w:rPr>
      </w:pPr>
      <w:r w:rsidRPr="00FE0CE5">
        <w:rPr>
          <w:rFonts w:eastAsia="TimesNewRoman"/>
          <w:color w:val="000000"/>
          <w:sz w:val="28"/>
          <w:szCs w:val="28"/>
        </w:rPr>
        <w:t xml:space="preserve">Если студент, по согласованию с руководителем курсовой работы, планирует работать в рамках профильной предметной области, </w:t>
      </w:r>
      <w:r w:rsidR="00C36394" w:rsidRPr="00FE0CE5">
        <w:rPr>
          <w:rFonts w:eastAsia="TimesNewRoman"/>
          <w:color w:val="000000"/>
          <w:sz w:val="28"/>
          <w:szCs w:val="28"/>
        </w:rPr>
        <w:t>то ему может быть предложено реализовать индивидуальные задания для курсовой работы. Общие принципы составления таких заданий руководителем курсовой работы изложены</w:t>
      </w:r>
      <w:r w:rsidRPr="00FE0CE5">
        <w:rPr>
          <w:rFonts w:eastAsia="TimesNewRoman"/>
          <w:color w:val="000000"/>
          <w:sz w:val="28"/>
          <w:szCs w:val="28"/>
        </w:rPr>
        <w:t xml:space="preserve"> в п 4</w:t>
      </w:r>
      <w:r w:rsidR="00C36394" w:rsidRPr="00FE0CE5">
        <w:rPr>
          <w:rFonts w:eastAsia="TimesNewRoman"/>
          <w:color w:val="000000"/>
          <w:sz w:val="28"/>
          <w:szCs w:val="28"/>
        </w:rPr>
        <w:t xml:space="preserve"> настоящих методических рекомендаций.</w:t>
      </w:r>
    </w:p>
    <w:p w:rsidR="00C36394" w:rsidRDefault="00C36394" w:rsidP="00FE0CE5">
      <w:pPr>
        <w:widowControl w:val="0"/>
        <w:autoSpaceDE w:val="0"/>
        <w:autoSpaceDN w:val="0"/>
        <w:adjustRightInd w:val="0"/>
        <w:ind w:firstLine="709"/>
        <w:jc w:val="both"/>
        <w:rPr>
          <w:rFonts w:eastAsia="TimesNewRoman"/>
          <w:color w:val="000000"/>
          <w:sz w:val="28"/>
          <w:szCs w:val="28"/>
        </w:rPr>
      </w:pPr>
      <w:r w:rsidRPr="00FE0CE5">
        <w:rPr>
          <w:rFonts w:eastAsia="TimesNewRoman"/>
          <w:color w:val="000000"/>
          <w:sz w:val="28"/>
          <w:szCs w:val="28"/>
        </w:rPr>
        <w:t xml:space="preserve">Задания курсовых работ формулируются таким образом, чтобы студент мог реализовать их самостоятельно. Однако в отдельных случаях, по согласованию с руководителем курсовой работы, </w:t>
      </w:r>
      <w:r w:rsidR="00FE0CE5" w:rsidRPr="00FE0CE5">
        <w:rPr>
          <w:rFonts w:eastAsia="TimesNewRoman"/>
          <w:color w:val="000000"/>
          <w:sz w:val="28"/>
          <w:szCs w:val="28"/>
        </w:rPr>
        <w:t xml:space="preserve">для студентов очной формы обучения </w:t>
      </w:r>
      <w:r w:rsidRPr="00FE0CE5">
        <w:rPr>
          <w:rFonts w:eastAsia="TimesNewRoman"/>
          <w:color w:val="000000"/>
          <w:sz w:val="28"/>
          <w:szCs w:val="28"/>
        </w:rPr>
        <w:t>допускается групповая работа проектных команд в рамках индивидуального задания по курсовой работе.</w:t>
      </w:r>
    </w:p>
    <w:p w:rsidR="00D33BD6" w:rsidRDefault="00215717">
      <w:pPr>
        <w:widowControl w:val="0"/>
        <w:autoSpaceDE w:val="0"/>
        <w:autoSpaceDN w:val="0"/>
        <w:adjustRightInd w:val="0"/>
        <w:ind w:firstLine="709"/>
        <w:jc w:val="both"/>
        <w:rPr>
          <w:rFonts w:eastAsia="TimesNewRoman"/>
          <w:color w:val="000000"/>
          <w:sz w:val="28"/>
          <w:szCs w:val="28"/>
        </w:rPr>
      </w:pPr>
      <w:r>
        <w:rPr>
          <w:rFonts w:eastAsia="TimesNewRoman"/>
          <w:color w:val="000000"/>
          <w:sz w:val="28"/>
          <w:szCs w:val="28"/>
        </w:rPr>
        <w:lastRenderedPageBreak/>
        <w:t>Подготовка к написанию курсовой работы во многом зависит от правильной подготовки к выполнению работы, которую можно условно разделить на следующие этапы.</w:t>
      </w:r>
    </w:p>
    <w:p w:rsidR="00D33BD6" w:rsidRDefault="00215717">
      <w:pPr>
        <w:widowControl w:val="0"/>
        <w:autoSpaceDE w:val="0"/>
        <w:autoSpaceDN w:val="0"/>
        <w:adjustRightInd w:val="0"/>
        <w:ind w:firstLine="709"/>
        <w:jc w:val="both"/>
        <w:rPr>
          <w:rFonts w:eastAsia="TimesNewRoman"/>
          <w:color w:val="000000"/>
          <w:sz w:val="28"/>
          <w:szCs w:val="28"/>
        </w:rPr>
      </w:pPr>
      <w:r>
        <w:rPr>
          <w:rFonts w:eastAsia="TimesNewRoman"/>
          <w:b/>
          <w:color w:val="000000"/>
          <w:sz w:val="28"/>
          <w:szCs w:val="28"/>
        </w:rPr>
        <w:t>1 этап.</w:t>
      </w:r>
      <w:r>
        <w:rPr>
          <w:rFonts w:eastAsia="TimesNewRoman"/>
          <w:color w:val="000000"/>
          <w:sz w:val="28"/>
          <w:szCs w:val="28"/>
        </w:rPr>
        <w:t xml:space="preserve"> Предусматривает осмысление темы и целевых установок, на основе чего важно наметить главные вопросы, подлежащие рассмотрению, и их краткое содержание. </w:t>
      </w:r>
    </w:p>
    <w:p w:rsidR="00D33BD6" w:rsidRDefault="00215717">
      <w:pPr>
        <w:widowControl w:val="0"/>
        <w:autoSpaceDE w:val="0"/>
        <w:autoSpaceDN w:val="0"/>
        <w:adjustRightInd w:val="0"/>
        <w:ind w:firstLine="709"/>
        <w:jc w:val="both"/>
        <w:rPr>
          <w:rFonts w:eastAsia="TimesNewRoman"/>
          <w:color w:val="000000"/>
          <w:sz w:val="28"/>
          <w:szCs w:val="28"/>
        </w:rPr>
      </w:pPr>
      <w:r>
        <w:rPr>
          <w:rFonts w:eastAsia="TimesNewRoman"/>
          <w:b/>
          <w:color w:val="000000"/>
          <w:sz w:val="28"/>
          <w:szCs w:val="28"/>
        </w:rPr>
        <w:t>2 этап.</w:t>
      </w:r>
      <w:r>
        <w:rPr>
          <w:rFonts w:eastAsia="TimesNewRoman"/>
          <w:color w:val="000000"/>
          <w:sz w:val="28"/>
          <w:szCs w:val="28"/>
        </w:rPr>
        <w:t xml:space="preserve"> Включает подбор литературы по теме курсовой работы, работу с каталогами библиотек, библиографическими указателями, большим массивом электронных ресурсов и интернет-источников. </w:t>
      </w:r>
    </w:p>
    <w:p w:rsidR="00D33BD6" w:rsidRDefault="00215717">
      <w:pPr>
        <w:widowControl w:val="0"/>
        <w:autoSpaceDE w:val="0"/>
        <w:autoSpaceDN w:val="0"/>
        <w:adjustRightInd w:val="0"/>
        <w:ind w:firstLine="709"/>
        <w:jc w:val="both"/>
        <w:rPr>
          <w:rFonts w:eastAsia="TimesNewRoman"/>
          <w:color w:val="000000"/>
          <w:sz w:val="28"/>
          <w:szCs w:val="28"/>
        </w:rPr>
      </w:pPr>
      <w:r>
        <w:rPr>
          <w:rFonts w:eastAsia="TimesNewRoman"/>
          <w:color w:val="000000"/>
          <w:sz w:val="28"/>
          <w:szCs w:val="28"/>
        </w:rPr>
        <w:t xml:space="preserve">При выборе литературы возникает множество трудностей, которые можно избежать, если придерживаться нескольких </w:t>
      </w:r>
      <w:r>
        <w:rPr>
          <w:rFonts w:eastAsia="TimesNewRoman"/>
          <w:i/>
          <w:color w:val="000000"/>
          <w:sz w:val="28"/>
          <w:szCs w:val="28"/>
        </w:rPr>
        <w:t>правил:</w:t>
      </w:r>
    </w:p>
    <w:p w:rsidR="00D33BD6" w:rsidRDefault="00215717">
      <w:pPr>
        <w:widowControl w:val="0"/>
        <w:numPr>
          <w:ilvl w:val="0"/>
          <w:numId w:val="3"/>
        </w:numPr>
        <w:tabs>
          <w:tab w:val="left" w:pos="1134"/>
        </w:tabs>
        <w:autoSpaceDE w:val="0"/>
        <w:autoSpaceDN w:val="0"/>
        <w:adjustRightInd w:val="0"/>
        <w:ind w:left="0" w:firstLine="709"/>
        <w:jc w:val="both"/>
        <w:rPr>
          <w:rFonts w:eastAsia="TimesNewRoman"/>
          <w:color w:val="000000"/>
          <w:sz w:val="28"/>
          <w:szCs w:val="28"/>
        </w:rPr>
      </w:pPr>
      <w:r>
        <w:rPr>
          <w:rFonts w:eastAsia="TimesNewRoman"/>
          <w:color w:val="000000"/>
          <w:sz w:val="28"/>
          <w:szCs w:val="28"/>
        </w:rPr>
        <w:t>обращать внимание на мета-данные книги. В оглавлении важно отметить те разделы и параграфы, которые представляют интерес для раскрытия темы. В предисловии можно найти ответы на такие вопросы, как цель написания книги, основные направления исследования, общий характер работы;</w:t>
      </w:r>
    </w:p>
    <w:p w:rsidR="00D33BD6" w:rsidRDefault="00215717">
      <w:pPr>
        <w:widowControl w:val="0"/>
        <w:numPr>
          <w:ilvl w:val="0"/>
          <w:numId w:val="3"/>
        </w:numPr>
        <w:tabs>
          <w:tab w:val="left" w:pos="1134"/>
        </w:tabs>
        <w:autoSpaceDE w:val="0"/>
        <w:autoSpaceDN w:val="0"/>
        <w:adjustRightInd w:val="0"/>
        <w:ind w:left="0" w:firstLine="709"/>
        <w:jc w:val="both"/>
        <w:rPr>
          <w:rFonts w:eastAsia="TimesNewRoman"/>
          <w:b/>
          <w:color w:val="000000"/>
          <w:sz w:val="28"/>
          <w:szCs w:val="28"/>
        </w:rPr>
      </w:pPr>
      <w:r>
        <w:rPr>
          <w:rFonts w:eastAsia="TimesNewRoman"/>
          <w:color w:val="000000"/>
          <w:sz w:val="28"/>
          <w:szCs w:val="28"/>
        </w:rPr>
        <w:t xml:space="preserve">обращать внимание на год издания, т.к. требуется соблюсти условие при использовании литературы, т.е. ее актуальность. </w:t>
      </w:r>
      <w:r>
        <w:rPr>
          <w:rFonts w:eastAsia="TimesNewRoman"/>
          <w:b/>
          <w:color w:val="000000"/>
          <w:sz w:val="28"/>
          <w:szCs w:val="28"/>
        </w:rPr>
        <w:t>Актуальной считается литература (за исключением словарей и фундаментальных первоисточников) сроком после выхода не более 5 лет;</w:t>
      </w:r>
    </w:p>
    <w:p w:rsidR="00D33BD6" w:rsidRDefault="00215717">
      <w:pPr>
        <w:widowControl w:val="0"/>
        <w:numPr>
          <w:ilvl w:val="0"/>
          <w:numId w:val="3"/>
        </w:numPr>
        <w:tabs>
          <w:tab w:val="left" w:pos="1134"/>
        </w:tabs>
        <w:autoSpaceDE w:val="0"/>
        <w:autoSpaceDN w:val="0"/>
        <w:adjustRightInd w:val="0"/>
        <w:ind w:left="0" w:firstLine="709"/>
        <w:jc w:val="both"/>
        <w:rPr>
          <w:rFonts w:eastAsia="TimesNewRoman"/>
          <w:strike/>
          <w:color w:val="000000"/>
          <w:sz w:val="28"/>
          <w:szCs w:val="28"/>
        </w:rPr>
      </w:pPr>
      <w:r>
        <w:rPr>
          <w:rFonts w:eastAsia="TimesNewRoman"/>
          <w:color w:val="000000"/>
          <w:sz w:val="28"/>
          <w:szCs w:val="28"/>
        </w:rPr>
        <w:t>целесообразно при ознакомлении делать выписки, обращая внимание на внешние признаки в тексте. Рекомендуется основные источники перечитывать. Чтение должно быть глубоким, сплошным.</w:t>
      </w:r>
    </w:p>
    <w:p w:rsidR="00D33BD6" w:rsidRDefault="00215717">
      <w:pPr>
        <w:widowControl w:val="0"/>
        <w:numPr>
          <w:ilvl w:val="0"/>
          <w:numId w:val="3"/>
        </w:numPr>
        <w:tabs>
          <w:tab w:val="left" w:pos="1134"/>
        </w:tabs>
        <w:autoSpaceDE w:val="0"/>
        <w:autoSpaceDN w:val="0"/>
        <w:adjustRightInd w:val="0"/>
        <w:ind w:left="0" w:firstLine="709"/>
        <w:jc w:val="both"/>
        <w:rPr>
          <w:rFonts w:eastAsia="TimesNewRoman"/>
          <w:color w:val="000000"/>
          <w:sz w:val="28"/>
          <w:szCs w:val="28"/>
        </w:rPr>
      </w:pPr>
      <w:r>
        <w:rPr>
          <w:rFonts w:eastAsia="TimesNewRoman"/>
          <w:color w:val="000000"/>
          <w:sz w:val="28"/>
          <w:szCs w:val="28"/>
        </w:rPr>
        <w:t>при конспектировании литературы и ее последующего использования в своей курсовой работе студенту необходимо сформулировать личное мнение по рассматриваемой проблеме. В этом случае используется правило, когда автор выступает во множественном числе и вместо «</w:t>
      </w:r>
      <w:r>
        <w:rPr>
          <w:rFonts w:eastAsia="TimesNewRoman"/>
          <w:b/>
          <w:color w:val="000000"/>
          <w:sz w:val="28"/>
          <w:szCs w:val="28"/>
        </w:rPr>
        <w:t>я</w:t>
      </w:r>
      <w:r>
        <w:rPr>
          <w:rFonts w:eastAsia="TimesNewRoman"/>
          <w:color w:val="000000"/>
          <w:sz w:val="28"/>
          <w:szCs w:val="28"/>
        </w:rPr>
        <w:t xml:space="preserve">» употребляет </w:t>
      </w:r>
      <w:r>
        <w:rPr>
          <w:rFonts w:eastAsia="TimesNewRoman"/>
          <w:b/>
          <w:color w:val="000000"/>
          <w:sz w:val="28"/>
          <w:szCs w:val="28"/>
        </w:rPr>
        <w:t>«на наш взгляд»,</w:t>
      </w:r>
      <w:r>
        <w:rPr>
          <w:rFonts w:eastAsia="TimesNewRoman"/>
          <w:color w:val="000000"/>
          <w:sz w:val="28"/>
          <w:szCs w:val="28"/>
        </w:rPr>
        <w:t xml:space="preserve"> </w:t>
      </w:r>
      <w:r>
        <w:rPr>
          <w:rFonts w:eastAsia="TimesNewRoman"/>
          <w:b/>
          <w:color w:val="000000"/>
          <w:sz w:val="28"/>
          <w:szCs w:val="28"/>
        </w:rPr>
        <w:t>«по нашему мнению»</w:t>
      </w:r>
      <w:r>
        <w:rPr>
          <w:rFonts w:eastAsia="TimesNewRoman"/>
          <w:color w:val="000000"/>
          <w:sz w:val="28"/>
          <w:szCs w:val="28"/>
        </w:rPr>
        <w:t>. Выражение авторства как формального коллектива с руководителем курсовой работы придает большой объективизм изложению материала;</w:t>
      </w:r>
    </w:p>
    <w:p w:rsidR="00D33BD6" w:rsidRDefault="00215717">
      <w:pPr>
        <w:widowControl w:val="0"/>
        <w:numPr>
          <w:ilvl w:val="0"/>
          <w:numId w:val="3"/>
        </w:numPr>
        <w:tabs>
          <w:tab w:val="left" w:pos="1134"/>
        </w:tabs>
        <w:autoSpaceDE w:val="0"/>
        <w:autoSpaceDN w:val="0"/>
        <w:adjustRightInd w:val="0"/>
        <w:ind w:left="0" w:firstLine="709"/>
        <w:jc w:val="both"/>
        <w:rPr>
          <w:rFonts w:eastAsia="TimesNewRoman"/>
          <w:color w:val="000000"/>
          <w:sz w:val="28"/>
          <w:szCs w:val="28"/>
        </w:rPr>
      </w:pPr>
      <w:r>
        <w:rPr>
          <w:rFonts w:eastAsia="TimesNewRoman"/>
          <w:color w:val="000000"/>
          <w:sz w:val="28"/>
          <w:szCs w:val="28"/>
        </w:rPr>
        <w:t xml:space="preserve">при написании курсовой работы следует активно использовать, научные статьи, опубликованные в ведущих экономических изданиях, официальные образовательные Интернет-ресурсы, а также официальные сайты государственных органов исполнительной власти, аналитических агентств и других организаций, являющихся источниками необходимой информации для раскрытия темы курсовой работы. Например, очень помогает студентам интернет ресурс – </w:t>
      </w:r>
      <w:hyperlink r:id="rId10" w:history="1">
        <w:r>
          <w:rPr>
            <w:rStyle w:val="ac"/>
            <w:rFonts w:eastAsia="TimesNewRoman"/>
            <w:sz w:val="28"/>
            <w:szCs w:val="28"/>
          </w:rPr>
          <w:t>https://elibrary.ru/defaultx.asp</w:t>
        </w:r>
      </w:hyperlink>
      <w:r>
        <w:rPr>
          <w:rFonts w:eastAsia="TimesNewRoman"/>
          <w:color w:val="000000"/>
          <w:sz w:val="28"/>
          <w:szCs w:val="28"/>
        </w:rPr>
        <w:t xml:space="preserve"> - электронная научная библиотека.</w:t>
      </w:r>
    </w:p>
    <w:p w:rsidR="00D33BD6" w:rsidRDefault="00215717">
      <w:pPr>
        <w:widowControl w:val="0"/>
        <w:tabs>
          <w:tab w:val="left" w:pos="1134"/>
        </w:tabs>
        <w:autoSpaceDE w:val="0"/>
        <w:autoSpaceDN w:val="0"/>
        <w:adjustRightInd w:val="0"/>
        <w:ind w:firstLine="709"/>
        <w:jc w:val="both"/>
        <w:rPr>
          <w:rFonts w:eastAsia="TimesNewRoman"/>
          <w:color w:val="000000"/>
          <w:sz w:val="28"/>
          <w:szCs w:val="28"/>
        </w:rPr>
      </w:pPr>
      <w:r>
        <w:rPr>
          <w:rFonts w:eastAsia="TimesNewRoman"/>
          <w:b/>
          <w:color w:val="000000"/>
          <w:sz w:val="28"/>
          <w:szCs w:val="28"/>
        </w:rPr>
        <w:t>3 этап.</w:t>
      </w:r>
      <w:r>
        <w:rPr>
          <w:rFonts w:eastAsia="TimesNewRoman"/>
          <w:color w:val="000000"/>
          <w:sz w:val="28"/>
          <w:szCs w:val="28"/>
        </w:rPr>
        <w:t xml:space="preserve"> После глубокой проработки литературы необходимо реализовать выполнение заданий, приведенных в п.3 данных методических рекомендаций.</w:t>
      </w:r>
    </w:p>
    <w:p w:rsidR="00D33BD6" w:rsidRDefault="00215717">
      <w:pPr>
        <w:ind w:firstLine="709"/>
        <w:rPr>
          <w:sz w:val="28"/>
          <w:szCs w:val="28"/>
        </w:rPr>
      </w:pPr>
      <w:r>
        <w:rPr>
          <w:sz w:val="28"/>
          <w:szCs w:val="28"/>
        </w:rPr>
        <w:t>Основные этапы курсовой работы, объем их выполнения, оценка (по 100-бальной шкале) и представляемые преподавателю результаты, приведены в таблице 5.1.</w:t>
      </w:r>
    </w:p>
    <w:p w:rsidR="00D33BD6" w:rsidRDefault="00215717">
      <w:pPr>
        <w:ind w:firstLine="709"/>
        <w:jc w:val="right"/>
        <w:rPr>
          <w:b/>
          <w:bCs/>
          <w:sz w:val="28"/>
          <w:szCs w:val="28"/>
        </w:rPr>
      </w:pPr>
      <w:r>
        <w:rPr>
          <w:b/>
          <w:bCs/>
          <w:sz w:val="28"/>
          <w:szCs w:val="28"/>
        </w:rPr>
        <w:t>Таблица 5.1</w:t>
      </w:r>
    </w:p>
    <w:p w:rsidR="00D33BD6" w:rsidRDefault="00215717">
      <w:pPr>
        <w:jc w:val="center"/>
      </w:pPr>
      <w:r>
        <w:t>Этапы выполнения курсовой работы</w:t>
      </w:r>
    </w:p>
    <w:tbl>
      <w:tblPr>
        <w:tblW w:w="9906" w:type="dxa"/>
        <w:tblCellSpacing w:w="0" w:type="dxa"/>
        <w:tblLayout w:type="fixed"/>
        <w:tblCellMar>
          <w:top w:w="105" w:type="dxa"/>
          <w:left w:w="105" w:type="dxa"/>
          <w:bottom w:w="105" w:type="dxa"/>
          <w:right w:w="105" w:type="dxa"/>
        </w:tblCellMar>
        <w:tblLook w:val="04A0" w:firstRow="1" w:lastRow="0" w:firstColumn="1" w:lastColumn="0" w:noHBand="0" w:noVBand="1"/>
      </w:tblPr>
      <w:tblGrid>
        <w:gridCol w:w="834"/>
        <w:gridCol w:w="2694"/>
        <w:gridCol w:w="1842"/>
        <w:gridCol w:w="4536"/>
      </w:tblGrid>
      <w:tr w:rsidR="00D33BD6">
        <w:trPr>
          <w:trHeight w:val="1291"/>
          <w:tblCellSpacing w:w="0" w:type="dxa"/>
        </w:trPr>
        <w:tc>
          <w:tcPr>
            <w:tcW w:w="834" w:type="dxa"/>
            <w:tcBorders>
              <w:top w:val="single" w:sz="12" w:space="0" w:color="000000"/>
              <w:left w:val="single" w:sz="12" w:space="0" w:color="000000"/>
              <w:bottom w:val="single" w:sz="12" w:space="0" w:color="000000"/>
              <w:right w:val="nil"/>
            </w:tcBorders>
            <w:tcMar>
              <w:top w:w="0" w:type="dxa"/>
              <w:left w:w="101" w:type="dxa"/>
              <w:bottom w:w="0" w:type="dxa"/>
              <w:right w:w="0" w:type="dxa"/>
            </w:tcMar>
            <w:hideMark/>
          </w:tcPr>
          <w:p w:rsidR="00D33BD6" w:rsidRDefault="00215717">
            <w:r>
              <w:lastRenderedPageBreak/>
              <w:t>Этап</w:t>
            </w:r>
          </w:p>
        </w:tc>
        <w:tc>
          <w:tcPr>
            <w:tcW w:w="2694" w:type="dxa"/>
            <w:tcBorders>
              <w:top w:val="single" w:sz="12" w:space="0" w:color="000000"/>
              <w:left w:val="single" w:sz="6" w:space="0" w:color="000000"/>
              <w:bottom w:val="single" w:sz="12" w:space="0" w:color="000000"/>
              <w:right w:val="nil"/>
            </w:tcBorders>
            <w:tcMar>
              <w:top w:w="0" w:type="dxa"/>
              <w:left w:w="101" w:type="dxa"/>
              <w:bottom w:w="0" w:type="dxa"/>
              <w:right w:w="0" w:type="dxa"/>
            </w:tcMar>
            <w:hideMark/>
          </w:tcPr>
          <w:p w:rsidR="00D33BD6" w:rsidRDefault="00215717">
            <w:r>
              <w:t>Содержание этапа</w:t>
            </w:r>
          </w:p>
        </w:tc>
        <w:tc>
          <w:tcPr>
            <w:tcW w:w="1842" w:type="dxa"/>
            <w:tcBorders>
              <w:top w:val="single" w:sz="12" w:space="0" w:color="000000"/>
              <w:left w:val="single" w:sz="6" w:space="0" w:color="000000"/>
              <w:bottom w:val="single" w:sz="12" w:space="0" w:color="000000"/>
              <w:right w:val="nil"/>
            </w:tcBorders>
            <w:tcMar>
              <w:top w:w="0" w:type="dxa"/>
              <w:left w:w="101" w:type="dxa"/>
              <w:bottom w:w="0" w:type="dxa"/>
              <w:right w:w="0" w:type="dxa"/>
            </w:tcMar>
            <w:hideMark/>
          </w:tcPr>
          <w:p w:rsidR="00D33BD6" w:rsidRDefault="00215717">
            <w:r>
              <w:t>Объем готовности работы</w:t>
            </w:r>
          </w:p>
        </w:tc>
        <w:tc>
          <w:tcPr>
            <w:tcW w:w="4536" w:type="dxa"/>
            <w:tcBorders>
              <w:top w:val="single" w:sz="12" w:space="0" w:color="000000"/>
              <w:left w:val="single" w:sz="6" w:space="0" w:color="000000"/>
              <w:bottom w:val="single" w:sz="12" w:space="0" w:color="000000"/>
              <w:right w:val="single" w:sz="12" w:space="0" w:color="000000"/>
            </w:tcBorders>
            <w:tcMar>
              <w:top w:w="0" w:type="dxa"/>
              <w:left w:w="101" w:type="dxa"/>
              <w:bottom w:w="0" w:type="dxa"/>
              <w:right w:w="101" w:type="dxa"/>
            </w:tcMar>
            <w:hideMark/>
          </w:tcPr>
          <w:p w:rsidR="00D33BD6" w:rsidRDefault="00215717">
            <w:r>
              <w:t>Представляемые результаты</w:t>
            </w:r>
          </w:p>
        </w:tc>
      </w:tr>
      <w:tr w:rsidR="00D33BD6">
        <w:trPr>
          <w:trHeight w:val="1268"/>
          <w:tblCellSpacing w:w="0" w:type="dxa"/>
        </w:trPr>
        <w:tc>
          <w:tcPr>
            <w:tcW w:w="834" w:type="dxa"/>
            <w:tcBorders>
              <w:top w:val="nil"/>
              <w:left w:val="single" w:sz="12" w:space="0" w:color="000000"/>
              <w:bottom w:val="single" w:sz="6" w:space="0" w:color="000000"/>
              <w:right w:val="nil"/>
            </w:tcBorders>
            <w:tcMar>
              <w:top w:w="0" w:type="dxa"/>
              <w:left w:w="101" w:type="dxa"/>
              <w:bottom w:w="0" w:type="dxa"/>
              <w:right w:w="0" w:type="dxa"/>
            </w:tcMar>
            <w:hideMark/>
          </w:tcPr>
          <w:p w:rsidR="00D33BD6" w:rsidRDefault="00215717">
            <w:r>
              <w:t>1</w:t>
            </w:r>
          </w:p>
        </w:tc>
        <w:tc>
          <w:tcPr>
            <w:tcW w:w="2694" w:type="dxa"/>
            <w:tcBorders>
              <w:top w:val="nil"/>
              <w:left w:val="single" w:sz="6" w:space="0" w:color="000000"/>
              <w:bottom w:val="single" w:sz="6" w:space="0" w:color="000000"/>
              <w:right w:val="nil"/>
            </w:tcBorders>
            <w:tcMar>
              <w:top w:w="0" w:type="dxa"/>
              <w:left w:w="101" w:type="dxa"/>
              <w:bottom w:w="0" w:type="dxa"/>
              <w:right w:w="0" w:type="dxa"/>
            </w:tcMar>
            <w:hideMark/>
          </w:tcPr>
          <w:p w:rsidR="00D33BD6" w:rsidRDefault="00215717">
            <w:r>
              <w:t>- Изучение методических указаний и исходных данных к каждому заданию на выполнение курсовой работы;</w:t>
            </w:r>
          </w:p>
          <w:p w:rsidR="00D33BD6" w:rsidRDefault="00215717">
            <w:r>
              <w:t>- Анализ и составление примерной стратегии решения каждого задания</w:t>
            </w:r>
          </w:p>
          <w:p w:rsidR="00D33BD6" w:rsidRDefault="00215717">
            <w:r>
              <w:t>- Выбор необходимых библиотек для реализации предметных областей заданий</w:t>
            </w:r>
          </w:p>
        </w:tc>
        <w:tc>
          <w:tcPr>
            <w:tcW w:w="1842" w:type="dxa"/>
            <w:tcBorders>
              <w:top w:val="nil"/>
              <w:left w:val="single" w:sz="6" w:space="0" w:color="000000"/>
              <w:bottom w:val="single" w:sz="6" w:space="0" w:color="000000"/>
              <w:right w:val="nil"/>
            </w:tcBorders>
            <w:tcMar>
              <w:top w:w="0" w:type="dxa"/>
              <w:left w:w="101" w:type="dxa"/>
              <w:bottom w:w="0" w:type="dxa"/>
              <w:right w:w="0" w:type="dxa"/>
            </w:tcMar>
            <w:hideMark/>
          </w:tcPr>
          <w:p w:rsidR="00D33BD6" w:rsidRDefault="00215717">
            <w:r>
              <w:t>Объем работы</w:t>
            </w:r>
          </w:p>
          <w:p w:rsidR="00D33BD6" w:rsidRDefault="00215717">
            <w:r>
              <w:t>- 20 %</w:t>
            </w:r>
          </w:p>
          <w:p w:rsidR="00D33BD6" w:rsidRDefault="00D33BD6"/>
          <w:p w:rsidR="00D33BD6" w:rsidRDefault="00D33BD6"/>
        </w:tc>
        <w:tc>
          <w:tcPr>
            <w:tcW w:w="4536" w:type="dxa"/>
            <w:tcBorders>
              <w:top w:val="nil"/>
              <w:left w:val="single" w:sz="6" w:space="0" w:color="000000"/>
              <w:bottom w:val="single" w:sz="6" w:space="0" w:color="000000"/>
              <w:right w:val="single" w:sz="12" w:space="0" w:color="000000"/>
            </w:tcBorders>
            <w:tcMar>
              <w:top w:w="0" w:type="dxa"/>
              <w:left w:w="101" w:type="dxa"/>
              <w:bottom w:w="0" w:type="dxa"/>
              <w:right w:w="101" w:type="dxa"/>
            </w:tcMar>
            <w:hideMark/>
          </w:tcPr>
          <w:p w:rsidR="00D33BD6" w:rsidRDefault="00215717">
            <w:r>
              <w:rPr>
                <w:highlight w:val="green"/>
              </w:rPr>
              <w:t>1-я контрольная точка</w:t>
            </w:r>
          </w:p>
          <w:p w:rsidR="00D33BD6" w:rsidRDefault="00D33BD6"/>
          <w:p w:rsidR="00D33BD6" w:rsidRDefault="00D33BD6"/>
          <w:p w:rsidR="00D33BD6" w:rsidRDefault="00215717">
            <w:r>
              <w:t>Введение. Первая глава пояснительной записки курсовой работы.</w:t>
            </w:r>
          </w:p>
          <w:p w:rsidR="00D33BD6" w:rsidRDefault="00D33BD6"/>
          <w:p w:rsidR="00D33BD6" w:rsidRDefault="00215717">
            <w:r>
              <w:t>Перечень библиотек, планируемых к использованию для выполнения заданий к курсовой работе.</w:t>
            </w:r>
          </w:p>
          <w:p w:rsidR="00D33BD6" w:rsidRDefault="00D33BD6"/>
          <w:p w:rsidR="00D33BD6" w:rsidRDefault="00D33BD6"/>
        </w:tc>
      </w:tr>
      <w:tr w:rsidR="00D33BD6">
        <w:trPr>
          <w:trHeight w:val="2231"/>
          <w:tblCellSpacing w:w="0" w:type="dxa"/>
        </w:trPr>
        <w:tc>
          <w:tcPr>
            <w:tcW w:w="834" w:type="dxa"/>
            <w:tcBorders>
              <w:top w:val="nil"/>
              <w:left w:val="single" w:sz="12" w:space="0" w:color="000000"/>
              <w:bottom w:val="single" w:sz="6" w:space="0" w:color="000000"/>
              <w:right w:val="nil"/>
            </w:tcBorders>
            <w:tcMar>
              <w:top w:w="0" w:type="dxa"/>
              <w:left w:w="101" w:type="dxa"/>
              <w:bottom w:w="0" w:type="dxa"/>
              <w:right w:w="0" w:type="dxa"/>
            </w:tcMar>
            <w:hideMark/>
          </w:tcPr>
          <w:p w:rsidR="00D33BD6" w:rsidRDefault="00215717">
            <w:r>
              <w:t>2</w:t>
            </w:r>
          </w:p>
        </w:tc>
        <w:tc>
          <w:tcPr>
            <w:tcW w:w="2694" w:type="dxa"/>
            <w:tcBorders>
              <w:top w:val="single" w:sz="6" w:space="0" w:color="000000"/>
              <w:left w:val="single" w:sz="4" w:space="0" w:color="auto"/>
              <w:right w:val="nil"/>
            </w:tcBorders>
            <w:tcMar>
              <w:top w:w="0" w:type="dxa"/>
              <w:left w:w="101" w:type="dxa"/>
              <w:bottom w:w="0" w:type="dxa"/>
              <w:right w:w="0" w:type="dxa"/>
            </w:tcMar>
            <w:hideMark/>
          </w:tcPr>
          <w:p w:rsidR="00D33BD6" w:rsidRDefault="00215717">
            <w:r>
              <w:t>Разработка алгоритмов и программной реализации каждого задания.</w:t>
            </w:r>
          </w:p>
          <w:p w:rsidR="00D33BD6" w:rsidRDefault="00D33BD6"/>
        </w:tc>
        <w:tc>
          <w:tcPr>
            <w:tcW w:w="1842" w:type="dxa"/>
            <w:tcBorders>
              <w:top w:val="nil"/>
              <w:left w:val="single" w:sz="6" w:space="0" w:color="000000"/>
              <w:bottom w:val="single" w:sz="6" w:space="0" w:color="000000"/>
              <w:right w:val="nil"/>
            </w:tcBorders>
            <w:tcMar>
              <w:top w:w="0" w:type="dxa"/>
              <w:left w:w="101" w:type="dxa"/>
              <w:bottom w:w="0" w:type="dxa"/>
              <w:right w:w="0" w:type="dxa"/>
            </w:tcMar>
            <w:hideMark/>
          </w:tcPr>
          <w:p w:rsidR="00D33BD6" w:rsidRDefault="00215717">
            <w:r>
              <w:t>Объем работы</w:t>
            </w:r>
          </w:p>
          <w:p w:rsidR="00D33BD6" w:rsidRDefault="00215717">
            <w:r>
              <w:t>- 30 %</w:t>
            </w:r>
          </w:p>
          <w:p w:rsidR="00D33BD6" w:rsidRDefault="00D33BD6"/>
          <w:p w:rsidR="00D33BD6" w:rsidRDefault="00D33BD6"/>
        </w:tc>
        <w:tc>
          <w:tcPr>
            <w:tcW w:w="4536" w:type="dxa"/>
            <w:tcBorders>
              <w:top w:val="nil"/>
              <w:left w:val="single" w:sz="6" w:space="0" w:color="000000"/>
              <w:bottom w:val="single" w:sz="6" w:space="0" w:color="000000"/>
              <w:right w:val="single" w:sz="12" w:space="0" w:color="000000"/>
            </w:tcBorders>
            <w:tcMar>
              <w:top w:w="0" w:type="dxa"/>
              <w:left w:w="101" w:type="dxa"/>
              <w:bottom w:w="0" w:type="dxa"/>
              <w:right w:w="101" w:type="dxa"/>
            </w:tcMar>
            <w:hideMark/>
          </w:tcPr>
          <w:p w:rsidR="00D33BD6" w:rsidRDefault="00215717">
            <w:r>
              <w:rPr>
                <w:highlight w:val="green"/>
              </w:rPr>
              <w:t>2-я контрольная точка</w:t>
            </w:r>
          </w:p>
          <w:p w:rsidR="00D33BD6" w:rsidRDefault="00D33BD6"/>
          <w:p w:rsidR="00D33BD6" w:rsidRDefault="00D33BD6"/>
          <w:p w:rsidR="00D33BD6" w:rsidRDefault="00215717">
            <w:r>
              <w:t>Вторая глава пояснительной записки курсовой работы.</w:t>
            </w:r>
          </w:p>
          <w:p w:rsidR="00D33BD6" w:rsidRDefault="00D33BD6"/>
          <w:p w:rsidR="00D33BD6" w:rsidRDefault="00215717">
            <w:r>
              <w:t>Интерфейс программного продукта, специальный раздел пояснительной записки: информационная модель, описание входных данных.</w:t>
            </w:r>
          </w:p>
        </w:tc>
      </w:tr>
      <w:tr w:rsidR="00D33BD6">
        <w:trPr>
          <w:trHeight w:val="1134"/>
          <w:tblCellSpacing w:w="0" w:type="dxa"/>
        </w:trPr>
        <w:tc>
          <w:tcPr>
            <w:tcW w:w="834" w:type="dxa"/>
            <w:tcBorders>
              <w:top w:val="nil"/>
              <w:left w:val="single" w:sz="12" w:space="0" w:color="000000"/>
              <w:right w:val="nil"/>
            </w:tcBorders>
            <w:tcMar>
              <w:top w:w="0" w:type="dxa"/>
              <w:left w:w="101" w:type="dxa"/>
              <w:bottom w:w="0" w:type="dxa"/>
              <w:right w:w="0" w:type="dxa"/>
            </w:tcMar>
          </w:tcPr>
          <w:p w:rsidR="00D33BD6" w:rsidRDefault="00D33BD6"/>
        </w:tc>
        <w:tc>
          <w:tcPr>
            <w:tcW w:w="2694" w:type="dxa"/>
            <w:tcBorders>
              <w:left w:val="single" w:sz="4" w:space="0" w:color="auto"/>
              <w:right w:val="nil"/>
            </w:tcBorders>
            <w:tcMar>
              <w:top w:w="0" w:type="dxa"/>
              <w:left w:w="101" w:type="dxa"/>
              <w:bottom w:w="0" w:type="dxa"/>
              <w:right w:w="0" w:type="dxa"/>
            </w:tcMar>
          </w:tcPr>
          <w:p w:rsidR="00D33BD6" w:rsidRDefault="00215717">
            <w:r>
              <w:t>1. Выполнение задания № 1</w:t>
            </w:r>
          </w:p>
        </w:tc>
        <w:tc>
          <w:tcPr>
            <w:tcW w:w="1842" w:type="dxa"/>
            <w:tcBorders>
              <w:top w:val="nil"/>
              <w:left w:val="single" w:sz="6" w:space="0" w:color="000000"/>
              <w:bottom w:val="single" w:sz="6" w:space="0" w:color="000000"/>
              <w:right w:val="nil"/>
            </w:tcBorders>
            <w:tcMar>
              <w:top w:w="0" w:type="dxa"/>
              <w:left w:w="101" w:type="dxa"/>
              <w:bottom w:w="0" w:type="dxa"/>
              <w:right w:w="0" w:type="dxa"/>
            </w:tcMar>
          </w:tcPr>
          <w:p w:rsidR="00D33BD6" w:rsidRDefault="00215717">
            <w:r>
              <w:t>Объем работы</w:t>
            </w:r>
          </w:p>
          <w:p w:rsidR="00D33BD6" w:rsidRDefault="00215717">
            <w:r>
              <w:t>- 50 %</w:t>
            </w:r>
          </w:p>
          <w:p w:rsidR="00D33BD6" w:rsidRDefault="00D33BD6"/>
        </w:tc>
        <w:tc>
          <w:tcPr>
            <w:tcW w:w="4536" w:type="dxa"/>
            <w:tcBorders>
              <w:top w:val="nil"/>
              <w:left w:val="single" w:sz="6" w:space="0" w:color="000000"/>
              <w:bottom w:val="single" w:sz="6" w:space="0" w:color="000000"/>
              <w:right w:val="single" w:sz="12" w:space="0" w:color="000000"/>
            </w:tcBorders>
            <w:tcMar>
              <w:top w:w="0" w:type="dxa"/>
              <w:left w:w="101" w:type="dxa"/>
              <w:bottom w:w="0" w:type="dxa"/>
              <w:right w:w="101" w:type="dxa"/>
            </w:tcMar>
          </w:tcPr>
          <w:p w:rsidR="00D33BD6" w:rsidRDefault="00215717">
            <w:r>
              <w:t>Разработанный алгоритм и программная реализация на языке программирования.</w:t>
            </w:r>
          </w:p>
          <w:p w:rsidR="00D33BD6" w:rsidRDefault="00D33BD6"/>
          <w:p w:rsidR="00D33BD6" w:rsidRDefault="00215717">
            <w:pPr>
              <w:rPr>
                <w:b/>
                <w:i/>
                <w:u w:val="single"/>
              </w:rPr>
            </w:pPr>
            <w:r>
              <w:rPr>
                <w:b/>
                <w:i/>
                <w:u w:val="single"/>
              </w:rPr>
              <w:t>Представляемые файлы к проверке задания № 1:</w:t>
            </w:r>
          </w:p>
          <w:p w:rsidR="00D33BD6" w:rsidRDefault="00215717">
            <w:pPr>
              <w:rPr>
                <w:i/>
              </w:rPr>
            </w:pPr>
            <w:r>
              <w:rPr>
                <w:i/>
              </w:rPr>
              <w:t>resourse_1.txt – текстовый файл с входными данными</w:t>
            </w:r>
          </w:p>
          <w:p w:rsidR="00D33BD6" w:rsidRDefault="00215717">
            <w:pPr>
              <w:rPr>
                <w:i/>
              </w:rPr>
            </w:pPr>
            <w:r>
              <w:rPr>
                <w:i/>
              </w:rPr>
              <w:t>result_1.txt – текстовый файл с результатами работы программы задания № 1</w:t>
            </w:r>
          </w:p>
          <w:p w:rsidR="00D33BD6" w:rsidRDefault="00215717">
            <w:pPr>
              <w:rPr>
                <w:highlight w:val="green"/>
              </w:rPr>
            </w:pPr>
            <w:r>
              <w:rPr>
                <w:i/>
              </w:rPr>
              <w:t>exercise_1.py – файл с исходным программным кодом</w:t>
            </w:r>
          </w:p>
        </w:tc>
      </w:tr>
      <w:tr w:rsidR="00D33BD6">
        <w:trPr>
          <w:trHeight w:val="1134"/>
          <w:tblCellSpacing w:w="0" w:type="dxa"/>
        </w:trPr>
        <w:tc>
          <w:tcPr>
            <w:tcW w:w="834" w:type="dxa"/>
            <w:tcBorders>
              <w:top w:val="nil"/>
              <w:left w:val="single" w:sz="12" w:space="0" w:color="000000"/>
              <w:right w:val="nil"/>
            </w:tcBorders>
            <w:tcMar>
              <w:top w:w="0" w:type="dxa"/>
              <w:left w:w="101" w:type="dxa"/>
              <w:bottom w:w="0" w:type="dxa"/>
              <w:right w:w="0" w:type="dxa"/>
            </w:tcMar>
          </w:tcPr>
          <w:p w:rsidR="00D33BD6" w:rsidRDefault="00D33BD6"/>
        </w:tc>
        <w:tc>
          <w:tcPr>
            <w:tcW w:w="2694" w:type="dxa"/>
            <w:tcBorders>
              <w:left w:val="single" w:sz="4" w:space="0" w:color="auto"/>
              <w:right w:val="nil"/>
            </w:tcBorders>
            <w:tcMar>
              <w:top w:w="0" w:type="dxa"/>
              <w:left w:w="101" w:type="dxa"/>
              <w:bottom w:w="0" w:type="dxa"/>
              <w:right w:w="0" w:type="dxa"/>
            </w:tcMar>
          </w:tcPr>
          <w:p w:rsidR="00D33BD6" w:rsidRDefault="00215717">
            <w:r>
              <w:t>2. Выполнение задания № 2:</w:t>
            </w:r>
          </w:p>
        </w:tc>
        <w:tc>
          <w:tcPr>
            <w:tcW w:w="1842" w:type="dxa"/>
            <w:tcBorders>
              <w:top w:val="nil"/>
              <w:left w:val="single" w:sz="6" w:space="0" w:color="000000"/>
              <w:bottom w:val="single" w:sz="6" w:space="0" w:color="000000"/>
              <w:right w:val="nil"/>
            </w:tcBorders>
            <w:tcMar>
              <w:top w:w="0" w:type="dxa"/>
              <w:left w:w="101" w:type="dxa"/>
              <w:bottom w:w="0" w:type="dxa"/>
              <w:right w:w="0" w:type="dxa"/>
            </w:tcMar>
          </w:tcPr>
          <w:p w:rsidR="00D33BD6" w:rsidRDefault="00215717">
            <w:r>
              <w:t>Объем работы</w:t>
            </w:r>
          </w:p>
          <w:p w:rsidR="00D33BD6" w:rsidRDefault="00215717">
            <w:r>
              <w:t>- 60 %</w:t>
            </w:r>
          </w:p>
          <w:p w:rsidR="00D33BD6" w:rsidRDefault="00D33BD6"/>
        </w:tc>
        <w:tc>
          <w:tcPr>
            <w:tcW w:w="4536" w:type="dxa"/>
            <w:tcBorders>
              <w:top w:val="nil"/>
              <w:left w:val="single" w:sz="6" w:space="0" w:color="000000"/>
              <w:bottom w:val="single" w:sz="6" w:space="0" w:color="000000"/>
              <w:right w:val="single" w:sz="12" w:space="0" w:color="000000"/>
            </w:tcBorders>
            <w:tcMar>
              <w:top w:w="0" w:type="dxa"/>
              <w:left w:w="101" w:type="dxa"/>
              <w:bottom w:w="0" w:type="dxa"/>
              <w:right w:w="101" w:type="dxa"/>
            </w:tcMar>
          </w:tcPr>
          <w:p w:rsidR="00D33BD6" w:rsidRDefault="00215717">
            <w:r>
              <w:t>Разработанный алгоритм и программная реализация на языке программирования и с использованием дополнительных библиотек.</w:t>
            </w:r>
          </w:p>
          <w:p w:rsidR="00D33BD6" w:rsidRDefault="00D33BD6"/>
          <w:p w:rsidR="00D33BD6" w:rsidRDefault="00215717">
            <w:pPr>
              <w:rPr>
                <w:b/>
                <w:i/>
                <w:u w:val="single"/>
              </w:rPr>
            </w:pPr>
            <w:r>
              <w:rPr>
                <w:b/>
                <w:i/>
                <w:u w:val="single"/>
              </w:rPr>
              <w:t>Представляемые файлы к проверке задания № 2:</w:t>
            </w:r>
          </w:p>
          <w:p w:rsidR="00D33BD6" w:rsidRDefault="00215717">
            <w:pPr>
              <w:rPr>
                <w:i/>
              </w:rPr>
            </w:pPr>
            <w:r>
              <w:rPr>
                <w:i/>
              </w:rPr>
              <w:t>resourse_2.txt – текстовый файл с входными данными</w:t>
            </w:r>
          </w:p>
          <w:p w:rsidR="00D33BD6" w:rsidRDefault="00215717">
            <w:pPr>
              <w:rPr>
                <w:i/>
              </w:rPr>
            </w:pPr>
            <w:r>
              <w:rPr>
                <w:i/>
              </w:rPr>
              <w:t>result_2.txt – текстовый файл с результатами работы программы задания № 2</w:t>
            </w:r>
          </w:p>
          <w:p w:rsidR="00D33BD6" w:rsidRDefault="00215717">
            <w:r>
              <w:rPr>
                <w:i/>
              </w:rPr>
              <w:lastRenderedPageBreak/>
              <w:t>exercise_2.py – файл с исходным программным кодом</w:t>
            </w:r>
          </w:p>
        </w:tc>
      </w:tr>
      <w:tr w:rsidR="00D33BD6">
        <w:trPr>
          <w:trHeight w:val="1134"/>
          <w:tblCellSpacing w:w="0" w:type="dxa"/>
        </w:trPr>
        <w:tc>
          <w:tcPr>
            <w:tcW w:w="834" w:type="dxa"/>
            <w:tcBorders>
              <w:top w:val="nil"/>
              <w:left w:val="single" w:sz="12" w:space="0" w:color="000000"/>
              <w:right w:val="nil"/>
            </w:tcBorders>
            <w:tcMar>
              <w:top w:w="0" w:type="dxa"/>
              <w:left w:w="101" w:type="dxa"/>
              <w:bottom w:w="0" w:type="dxa"/>
              <w:right w:w="0" w:type="dxa"/>
            </w:tcMar>
          </w:tcPr>
          <w:p w:rsidR="00D33BD6" w:rsidRDefault="00D33BD6"/>
        </w:tc>
        <w:tc>
          <w:tcPr>
            <w:tcW w:w="2694" w:type="dxa"/>
            <w:tcBorders>
              <w:left w:val="single" w:sz="4" w:space="0" w:color="auto"/>
              <w:right w:val="nil"/>
            </w:tcBorders>
            <w:tcMar>
              <w:top w:w="0" w:type="dxa"/>
              <w:left w:w="101" w:type="dxa"/>
              <w:bottom w:w="0" w:type="dxa"/>
              <w:right w:w="0" w:type="dxa"/>
            </w:tcMar>
          </w:tcPr>
          <w:p w:rsidR="00D33BD6" w:rsidRDefault="00215717">
            <w:r>
              <w:t>3. Выполнение задания № 3:</w:t>
            </w:r>
          </w:p>
          <w:p w:rsidR="00D33BD6" w:rsidRDefault="00D33BD6"/>
          <w:p w:rsidR="00D33BD6" w:rsidRDefault="00215717">
            <w:r>
              <w:t>- реализация стандартного функционала</w:t>
            </w:r>
          </w:p>
          <w:p w:rsidR="00D33BD6" w:rsidRDefault="00D33BD6"/>
        </w:tc>
        <w:tc>
          <w:tcPr>
            <w:tcW w:w="1842" w:type="dxa"/>
            <w:tcBorders>
              <w:top w:val="nil"/>
              <w:left w:val="single" w:sz="6" w:space="0" w:color="000000"/>
              <w:bottom w:val="single" w:sz="6" w:space="0" w:color="000000"/>
              <w:right w:val="nil"/>
            </w:tcBorders>
            <w:tcMar>
              <w:top w:w="0" w:type="dxa"/>
              <w:left w:w="101" w:type="dxa"/>
              <w:bottom w:w="0" w:type="dxa"/>
              <w:right w:w="0" w:type="dxa"/>
            </w:tcMar>
          </w:tcPr>
          <w:p w:rsidR="00D33BD6" w:rsidRDefault="00215717">
            <w:r>
              <w:t>Объем работы</w:t>
            </w:r>
          </w:p>
          <w:p w:rsidR="00D33BD6" w:rsidRDefault="00215717">
            <w:r>
              <w:t>- 70 %</w:t>
            </w:r>
          </w:p>
          <w:p w:rsidR="00D33BD6" w:rsidRDefault="00D33BD6"/>
        </w:tc>
        <w:tc>
          <w:tcPr>
            <w:tcW w:w="4536" w:type="dxa"/>
            <w:tcBorders>
              <w:top w:val="nil"/>
              <w:left w:val="single" w:sz="6" w:space="0" w:color="000000"/>
              <w:bottom w:val="single" w:sz="6" w:space="0" w:color="000000"/>
              <w:right w:val="single" w:sz="12" w:space="0" w:color="000000"/>
            </w:tcBorders>
            <w:tcMar>
              <w:top w:w="0" w:type="dxa"/>
              <w:left w:w="101" w:type="dxa"/>
              <w:bottom w:w="0" w:type="dxa"/>
              <w:right w:w="101" w:type="dxa"/>
            </w:tcMar>
          </w:tcPr>
          <w:p w:rsidR="00D33BD6" w:rsidRDefault="00215717">
            <w:r>
              <w:t>Интерфейс программного продукта, специальный раздел пояснительной записки: проектирование стандартного функционала.</w:t>
            </w:r>
          </w:p>
          <w:p w:rsidR="00D33BD6" w:rsidRDefault="00D33BD6"/>
          <w:p w:rsidR="00D33BD6" w:rsidRDefault="00215717">
            <w:pPr>
              <w:rPr>
                <w:b/>
                <w:i/>
                <w:u w:val="single"/>
              </w:rPr>
            </w:pPr>
            <w:r>
              <w:rPr>
                <w:b/>
                <w:i/>
                <w:u w:val="single"/>
              </w:rPr>
              <w:t>Представляемые файлы к проверке задания № 3.1:</w:t>
            </w:r>
          </w:p>
          <w:p w:rsidR="00D33BD6" w:rsidRDefault="00215717">
            <w:pPr>
              <w:rPr>
                <w:highlight w:val="green"/>
              </w:rPr>
            </w:pPr>
            <w:r>
              <w:rPr>
                <w:i/>
              </w:rPr>
              <w:t>exercise_3.py – файл с исходным программным кодом</w:t>
            </w:r>
          </w:p>
        </w:tc>
      </w:tr>
      <w:tr w:rsidR="00D33BD6">
        <w:trPr>
          <w:trHeight w:val="1134"/>
          <w:tblCellSpacing w:w="0" w:type="dxa"/>
        </w:trPr>
        <w:tc>
          <w:tcPr>
            <w:tcW w:w="834" w:type="dxa"/>
            <w:tcBorders>
              <w:top w:val="nil"/>
              <w:left w:val="single" w:sz="12" w:space="0" w:color="000000"/>
              <w:right w:val="nil"/>
            </w:tcBorders>
            <w:tcMar>
              <w:top w:w="0" w:type="dxa"/>
              <w:left w:w="101" w:type="dxa"/>
              <w:bottom w:w="0" w:type="dxa"/>
              <w:right w:w="0" w:type="dxa"/>
            </w:tcMar>
          </w:tcPr>
          <w:p w:rsidR="00D33BD6" w:rsidRDefault="00D33BD6"/>
        </w:tc>
        <w:tc>
          <w:tcPr>
            <w:tcW w:w="2694" w:type="dxa"/>
            <w:tcBorders>
              <w:top w:val="nil"/>
              <w:left w:val="single" w:sz="4" w:space="0" w:color="auto"/>
              <w:right w:val="nil"/>
            </w:tcBorders>
            <w:tcMar>
              <w:top w:w="0" w:type="dxa"/>
              <w:left w:w="101" w:type="dxa"/>
              <w:bottom w:w="0" w:type="dxa"/>
              <w:right w:w="0" w:type="dxa"/>
            </w:tcMar>
          </w:tcPr>
          <w:p w:rsidR="00D33BD6" w:rsidRDefault="00215717">
            <w:r>
              <w:t>- реализация расширенного функционала</w:t>
            </w:r>
          </w:p>
        </w:tc>
        <w:tc>
          <w:tcPr>
            <w:tcW w:w="1842" w:type="dxa"/>
            <w:tcBorders>
              <w:top w:val="nil"/>
              <w:left w:val="single" w:sz="6" w:space="0" w:color="000000"/>
              <w:bottom w:val="single" w:sz="6" w:space="0" w:color="000000"/>
              <w:right w:val="nil"/>
            </w:tcBorders>
            <w:tcMar>
              <w:top w:w="0" w:type="dxa"/>
              <w:left w:w="101" w:type="dxa"/>
              <w:bottom w:w="0" w:type="dxa"/>
              <w:right w:w="0" w:type="dxa"/>
            </w:tcMar>
          </w:tcPr>
          <w:p w:rsidR="00D33BD6" w:rsidRDefault="00D33BD6"/>
        </w:tc>
        <w:tc>
          <w:tcPr>
            <w:tcW w:w="4536" w:type="dxa"/>
            <w:tcBorders>
              <w:top w:val="nil"/>
              <w:left w:val="single" w:sz="6" w:space="0" w:color="000000"/>
              <w:bottom w:val="single" w:sz="6" w:space="0" w:color="000000"/>
              <w:right w:val="single" w:sz="12" w:space="0" w:color="000000"/>
            </w:tcBorders>
            <w:tcMar>
              <w:top w:w="0" w:type="dxa"/>
              <w:left w:w="101" w:type="dxa"/>
              <w:bottom w:w="0" w:type="dxa"/>
              <w:right w:w="101" w:type="dxa"/>
            </w:tcMar>
          </w:tcPr>
          <w:p w:rsidR="00D33BD6" w:rsidRDefault="00215717">
            <w:r>
              <w:t>Интерфейс программного продукта, специальный раздел пояснительной записки: проектирование расширенного функционала.</w:t>
            </w:r>
          </w:p>
          <w:p w:rsidR="00D33BD6" w:rsidRDefault="00D33BD6"/>
          <w:p w:rsidR="00D33BD6" w:rsidRDefault="00215717">
            <w:pPr>
              <w:rPr>
                <w:b/>
                <w:i/>
                <w:u w:val="single"/>
              </w:rPr>
            </w:pPr>
            <w:r>
              <w:rPr>
                <w:b/>
                <w:i/>
                <w:u w:val="single"/>
              </w:rPr>
              <w:t>Представляемые файлы к проверке задания № 3.2:</w:t>
            </w:r>
          </w:p>
          <w:p w:rsidR="00D33BD6" w:rsidRDefault="00215717">
            <w:pPr>
              <w:rPr>
                <w:highlight w:val="green"/>
              </w:rPr>
            </w:pPr>
            <w:r>
              <w:rPr>
                <w:i/>
              </w:rPr>
              <w:t>exercise_3.py – файл с исходным программным кодом</w:t>
            </w:r>
          </w:p>
        </w:tc>
      </w:tr>
      <w:tr w:rsidR="00D33BD6">
        <w:trPr>
          <w:trHeight w:val="1134"/>
          <w:tblCellSpacing w:w="0" w:type="dxa"/>
        </w:trPr>
        <w:tc>
          <w:tcPr>
            <w:tcW w:w="834" w:type="dxa"/>
            <w:tcBorders>
              <w:top w:val="nil"/>
              <w:left w:val="single" w:sz="12" w:space="0" w:color="000000"/>
              <w:right w:val="nil"/>
            </w:tcBorders>
            <w:tcMar>
              <w:top w:w="0" w:type="dxa"/>
              <w:left w:w="101" w:type="dxa"/>
              <w:bottom w:w="0" w:type="dxa"/>
              <w:right w:w="0" w:type="dxa"/>
            </w:tcMar>
          </w:tcPr>
          <w:p w:rsidR="00D33BD6" w:rsidRDefault="00D33BD6"/>
        </w:tc>
        <w:tc>
          <w:tcPr>
            <w:tcW w:w="2694" w:type="dxa"/>
            <w:tcBorders>
              <w:top w:val="nil"/>
              <w:left w:val="single" w:sz="4" w:space="0" w:color="auto"/>
              <w:right w:val="nil"/>
            </w:tcBorders>
            <w:tcMar>
              <w:top w:w="0" w:type="dxa"/>
              <w:left w:w="101" w:type="dxa"/>
              <w:bottom w:w="0" w:type="dxa"/>
              <w:right w:w="0" w:type="dxa"/>
            </w:tcMar>
          </w:tcPr>
          <w:p w:rsidR="00D33BD6" w:rsidRDefault="00215717">
            <w:r>
              <w:t>- реализация дополнительных функций расширенного функционала</w:t>
            </w:r>
          </w:p>
        </w:tc>
        <w:tc>
          <w:tcPr>
            <w:tcW w:w="1842" w:type="dxa"/>
            <w:tcBorders>
              <w:top w:val="nil"/>
              <w:left w:val="single" w:sz="6" w:space="0" w:color="000000"/>
              <w:bottom w:val="single" w:sz="6" w:space="0" w:color="000000"/>
              <w:right w:val="nil"/>
            </w:tcBorders>
            <w:tcMar>
              <w:top w:w="0" w:type="dxa"/>
              <w:left w:w="101" w:type="dxa"/>
              <w:bottom w:w="0" w:type="dxa"/>
              <w:right w:w="0" w:type="dxa"/>
            </w:tcMar>
          </w:tcPr>
          <w:p w:rsidR="00D33BD6" w:rsidRDefault="00D33BD6"/>
        </w:tc>
        <w:tc>
          <w:tcPr>
            <w:tcW w:w="4536" w:type="dxa"/>
            <w:tcBorders>
              <w:top w:val="nil"/>
              <w:left w:val="single" w:sz="6" w:space="0" w:color="000000"/>
              <w:bottom w:val="single" w:sz="6" w:space="0" w:color="000000"/>
              <w:right w:val="single" w:sz="12" w:space="0" w:color="000000"/>
            </w:tcBorders>
            <w:tcMar>
              <w:top w:w="0" w:type="dxa"/>
              <w:left w:w="101" w:type="dxa"/>
              <w:bottom w:w="0" w:type="dxa"/>
              <w:right w:w="101" w:type="dxa"/>
            </w:tcMar>
          </w:tcPr>
          <w:p w:rsidR="00D33BD6" w:rsidRDefault="00215717">
            <w:r>
              <w:t>Интерфейс программного продукта, специальный раздел пояснительной записки: Индивидуальное задание реализации дополнительных функций.</w:t>
            </w:r>
          </w:p>
          <w:p w:rsidR="00D33BD6" w:rsidRDefault="00D33BD6"/>
          <w:p w:rsidR="00D33BD6" w:rsidRDefault="00215717">
            <w:pPr>
              <w:rPr>
                <w:b/>
                <w:i/>
                <w:u w:val="single"/>
              </w:rPr>
            </w:pPr>
            <w:r>
              <w:rPr>
                <w:b/>
                <w:i/>
                <w:u w:val="single"/>
              </w:rPr>
              <w:t>Представляемые файлы к проверке задания № 3.3:</w:t>
            </w:r>
          </w:p>
          <w:p w:rsidR="00D33BD6" w:rsidRDefault="00215717">
            <w:pPr>
              <w:rPr>
                <w:highlight w:val="green"/>
              </w:rPr>
            </w:pPr>
            <w:r>
              <w:rPr>
                <w:i/>
              </w:rPr>
              <w:t>exercise_3.py – файл с исходным программным кодом</w:t>
            </w:r>
          </w:p>
        </w:tc>
      </w:tr>
      <w:tr w:rsidR="00D33BD6">
        <w:trPr>
          <w:trHeight w:val="2162"/>
          <w:tblCellSpacing w:w="0" w:type="dxa"/>
        </w:trPr>
        <w:tc>
          <w:tcPr>
            <w:tcW w:w="834" w:type="dxa"/>
            <w:tcBorders>
              <w:top w:val="nil"/>
              <w:left w:val="single" w:sz="12" w:space="0" w:color="000000"/>
              <w:right w:val="nil"/>
            </w:tcBorders>
            <w:tcMar>
              <w:top w:w="0" w:type="dxa"/>
              <w:left w:w="101" w:type="dxa"/>
              <w:bottom w:w="0" w:type="dxa"/>
              <w:right w:w="0" w:type="dxa"/>
            </w:tcMar>
          </w:tcPr>
          <w:p w:rsidR="00D33BD6" w:rsidRDefault="00D33BD6"/>
        </w:tc>
        <w:tc>
          <w:tcPr>
            <w:tcW w:w="2694" w:type="dxa"/>
            <w:tcBorders>
              <w:top w:val="nil"/>
              <w:left w:val="single" w:sz="4" w:space="0" w:color="auto"/>
              <w:right w:val="nil"/>
            </w:tcBorders>
            <w:tcMar>
              <w:top w:w="0" w:type="dxa"/>
              <w:left w:w="101" w:type="dxa"/>
              <w:bottom w:w="0" w:type="dxa"/>
              <w:right w:w="0" w:type="dxa"/>
            </w:tcMar>
          </w:tcPr>
          <w:p w:rsidR="00D33BD6" w:rsidRDefault="00215717">
            <w:r>
              <w:t>4. Выполнение задания № 4:</w:t>
            </w:r>
          </w:p>
          <w:p w:rsidR="00D33BD6" w:rsidRDefault="00D33BD6"/>
          <w:p w:rsidR="00D33BD6" w:rsidRDefault="00215717">
            <w:r>
              <w:t>- реализация модифицированной задачи о Ханойских башнях</w:t>
            </w:r>
          </w:p>
        </w:tc>
        <w:tc>
          <w:tcPr>
            <w:tcW w:w="1842" w:type="dxa"/>
            <w:tcBorders>
              <w:top w:val="nil"/>
              <w:left w:val="single" w:sz="6" w:space="0" w:color="000000"/>
              <w:bottom w:val="single" w:sz="6" w:space="0" w:color="000000"/>
              <w:right w:val="nil"/>
            </w:tcBorders>
            <w:tcMar>
              <w:top w:w="0" w:type="dxa"/>
              <w:left w:w="101" w:type="dxa"/>
              <w:bottom w:w="0" w:type="dxa"/>
              <w:right w:w="0" w:type="dxa"/>
            </w:tcMar>
          </w:tcPr>
          <w:p w:rsidR="00D33BD6" w:rsidRDefault="00215717">
            <w:r>
              <w:t>Объем работы</w:t>
            </w:r>
          </w:p>
          <w:p w:rsidR="00D33BD6" w:rsidRDefault="00215717">
            <w:r>
              <w:t>- 80 %</w:t>
            </w:r>
          </w:p>
          <w:p w:rsidR="00D33BD6" w:rsidRDefault="00D33BD6"/>
        </w:tc>
        <w:tc>
          <w:tcPr>
            <w:tcW w:w="4536" w:type="dxa"/>
            <w:tcBorders>
              <w:top w:val="nil"/>
              <w:left w:val="single" w:sz="6" w:space="0" w:color="000000"/>
              <w:bottom w:val="single" w:sz="6" w:space="0" w:color="000000"/>
              <w:right w:val="single" w:sz="12" w:space="0" w:color="000000"/>
            </w:tcBorders>
            <w:tcMar>
              <w:top w:w="0" w:type="dxa"/>
              <w:left w:w="101" w:type="dxa"/>
              <w:bottom w:w="0" w:type="dxa"/>
              <w:right w:w="101" w:type="dxa"/>
            </w:tcMar>
          </w:tcPr>
          <w:p w:rsidR="00D33BD6" w:rsidRDefault="00215717">
            <w:r>
              <w:t xml:space="preserve">Интерфейс программного продукта, специальный раздел пояснительной записки: Индивидуальное задание по расположению дисков в соответствие с </w:t>
            </w:r>
            <w:r>
              <w:rPr>
                <w:lang w:val="en-US"/>
              </w:rPr>
              <w:t>ID</w:t>
            </w:r>
            <w:r>
              <w:t xml:space="preserve"> студента.</w:t>
            </w:r>
          </w:p>
          <w:p w:rsidR="00D33BD6" w:rsidRDefault="00D33BD6"/>
          <w:p w:rsidR="00D33BD6" w:rsidRDefault="00215717">
            <w:pPr>
              <w:rPr>
                <w:b/>
                <w:i/>
                <w:u w:val="single"/>
              </w:rPr>
            </w:pPr>
            <w:r>
              <w:rPr>
                <w:b/>
                <w:i/>
                <w:u w:val="single"/>
              </w:rPr>
              <w:t>Представляемые файлы к проверке задания № 4:</w:t>
            </w:r>
          </w:p>
          <w:p w:rsidR="00D33BD6" w:rsidRDefault="00215717">
            <w:pPr>
              <w:rPr>
                <w:highlight w:val="green"/>
              </w:rPr>
            </w:pPr>
            <w:r>
              <w:rPr>
                <w:i/>
              </w:rPr>
              <w:t>exercise_4.py – файл с исходным программным кодом</w:t>
            </w:r>
          </w:p>
        </w:tc>
      </w:tr>
      <w:tr w:rsidR="00D33BD6">
        <w:trPr>
          <w:trHeight w:val="1901"/>
          <w:tblCellSpacing w:w="0" w:type="dxa"/>
        </w:trPr>
        <w:tc>
          <w:tcPr>
            <w:tcW w:w="834" w:type="dxa"/>
            <w:tcBorders>
              <w:top w:val="single" w:sz="6" w:space="0" w:color="000000"/>
              <w:left w:val="single" w:sz="12" w:space="0" w:color="000000"/>
              <w:bottom w:val="single" w:sz="6" w:space="0" w:color="000000"/>
              <w:right w:val="nil"/>
            </w:tcBorders>
            <w:tcMar>
              <w:top w:w="0" w:type="dxa"/>
              <w:left w:w="101" w:type="dxa"/>
              <w:bottom w:w="0" w:type="dxa"/>
              <w:right w:w="0" w:type="dxa"/>
            </w:tcMar>
            <w:hideMark/>
          </w:tcPr>
          <w:p w:rsidR="00D33BD6" w:rsidRDefault="00215717">
            <w:r>
              <w:t>3</w:t>
            </w:r>
          </w:p>
        </w:tc>
        <w:tc>
          <w:tcPr>
            <w:tcW w:w="2694" w:type="dxa"/>
            <w:tcBorders>
              <w:top w:val="single" w:sz="6" w:space="0" w:color="000000"/>
              <w:left w:val="single" w:sz="6" w:space="0" w:color="000000"/>
              <w:bottom w:val="single" w:sz="6" w:space="0" w:color="000000"/>
              <w:right w:val="nil"/>
            </w:tcBorders>
            <w:tcMar>
              <w:top w:w="0" w:type="dxa"/>
              <w:left w:w="101" w:type="dxa"/>
              <w:bottom w:w="0" w:type="dxa"/>
              <w:right w:w="0" w:type="dxa"/>
            </w:tcMar>
            <w:hideMark/>
          </w:tcPr>
          <w:p w:rsidR="00D33BD6" w:rsidRDefault="00215717">
            <w:r>
              <w:t>Тестирование и отладка программного продукта. Разработка технической документации по сопровождению программного продукта</w:t>
            </w:r>
          </w:p>
        </w:tc>
        <w:tc>
          <w:tcPr>
            <w:tcW w:w="1842" w:type="dxa"/>
            <w:tcBorders>
              <w:top w:val="single" w:sz="6" w:space="0" w:color="000000"/>
              <w:left w:val="single" w:sz="6" w:space="0" w:color="000000"/>
              <w:bottom w:val="single" w:sz="6" w:space="0" w:color="000000"/>
              <w:right w:val="nil"/>
            </w:tcBorders>
            <w:tcMar>
              <w:top w:w="0" w:type="dxa"/>
              <w:left w:w="101" w:type="dxa"/>
              <w:bottom w:w="0" w:type="dxa"/>
              <w:right w:w="0" w:type="dxa"/>
            </w:tcMar>
            <w:hideMark/>
          </w:tcPr>
          <w:p w:rsidR="00D33BD6" w:rsidRDefault="00215717">
            <w:r>
              <w:t>Объем работы</w:t>
            </w:r>
          </w:p>
          <w:p w:rsidR="00D33BD6" w:rsidRDefault="00215717">
            <w:r>
              <w:t>- 90 %</w:t>
            </w:r>
          </w:p>
          <w:p w:rsidR="00D33BD6" w:rsidRDefault="00D33BD6"/>
          <w:p w:rsidR="00D33BD6" w:rsidRDefault="00D33BD6"/>
        </w:tc>
        <w:tc>
          <w:tcPr>
            <w:tcW w:w="4536" w:type="dxa"/>
            <w:tcBorders>
              <w:top w:val="single" w:sz="6" w:space="0" w:color="000000"/>
              <w:left w:val="single" w:sz="6" w:space="0" w:color="000000"/>
              <w:bottom w:val="single" w:sz="6" w:space="0" w:color="000000"/>
              <w:right w:val="single" w:sz="12" w:space="0" w:color="000000"/>
            </w:tcBorders>
            <w:tcMar>
              <w:top w:w="0" w:type="dxa"/>
              <w:left w:w="101" w:type="dxa"/>
              <w:bottom w:w="0" w:type="dxa"/>
              <w:right w:w="101" w:type="dxa"/>
            </w:tcMar>
            <w:hideMark/>
          </w:tcPr>
          <w:p w:rsidR="00D33BD6" w:rsidRDefault="00215717">
            <w:r>
              <w:rPr>
                <w:highlight w:val="green"/>
              </w:rPr>
              <w:t>3-я контрольная точка</w:t>
            </w:r>
          </w:p>
          <w:p w:rsidR="00D33BD6" w:rsidRDefault="00D33BD6"/>
          <w:p w:rsidR="00D33BD6" w:rsidRDefault="00215717">
            <w:r>
              <w:t>Третья глава пояснительной записки курсовой работы.</w:t>
            </w:r>
          </w:p>
          <w:p w:rsidR="00D33BD6" w:rsidRDefault="00D33BD6"/>
          <w:p w:rsidR="00D33BD6" w:rsidRDefault="00215717">
            <w:r>
              <w:t>Готовый программный продукт, инструкция пользователю по работе с программным продуктом, специальный раздел пояснительной записки: тестирование и отладка.</w:t>
            </w:r>
          </w:p>
        </w:tc>
      </w:tr>
      <w:tr w:rsidR="00D33BD6">
        <w:trPr>
          <w:trHeight w:val="939"/>
          <w:tblCellSpacing w:w="0" w:type="dxa"/>
        </w:trPr>
        <w:tc>
          <w:tcPr>
            <w:tcW w:w="834" w:type="dxa"/>
            <w:tcBorders>
              <w:top w:val="single" w:sz="6" w:space="0" w:color="000000"/>
              <w:left w:val="single" w:sz="12" w:space="0" w:color="000000"/>
              <w:bottom w:val="single" w:sz="6" w:space="0" w:color="000000"/>
              <w:right w:val="nil"/>
            </w:tcBorders>
            <w:shd w:val="clear" w:color="auto" w:fill="auto"/>
            <w:tcMar>
              <w:top w:w="0" w:type="dxa"/>
              <w:left w:w="101" w:type="dxa"/>
              <w:bottom w:w="0" w:type="dxa"/>
              <w:right w:w="0" w:type="dxa"/>
            </w:tcMar>
            <w:hideMark/>
          </w:tcPr>
          <w:p w:rsidR="00D33BD6" w:rsidRDefault="00215717">
            <w:r>
              <w:lastRenderedPageBreak/>
              <w:t>4</w:t>
            </w:r>
          </w:p>
        </w:tc>
        <w:tc>
          <w:tcPr>
            <w:tcW w:w="2694" w:type="dxa"/>
            <w:tcBorders>
              <w:top w:val="single" w:sz="6" w:space="0" w:color="000000"/>
              <w:left w:val="single" w:sz="6" w:space="0" w:color="000000"/>
              <w:bottom w:val="single" w:sz="6" w:space="0" w:color="000000"/>
              <w:right w:val="nil"/>
            </w:tcBorders>
            <w:shd w:val="clear" w:color="auto" w:fill="auto"/>
            <w:tcMar>
              <w:top w:w="0" w:type="dxa"/>
              <w:left w:w="101" w:type="dxa"/>
              <w:bottom w:w="0" w:type="dxa"/>
              <w:right w:w="0" w:type="dxa"/>
            </w:tcMar>
            <w:hideMark/>
          </w:tcPr>
          <w:p w:rsidR="00D33BD6" w:rsidRDefault="00215717">
            <w:r>
              <w:t>Завершение оформления пояснительной записки</w:t>
            </w:r>
          </w:p>
        </w:tc>
        <w:tc>
          <w:tcPr>
            <w:tcW w:w="1842" w:type="dxa"/>
            <w:tcBorders>
              <w:top w:val="single" w:sz="6" w:space="0" w:color="000000"/>
              <w:left w:val="single" w:sz="6" w:space="0" w:color="000000"/>
              <w:bottom w:val="single" w:sz="6" w:space="0" w:color="000000"/>
              <w:right w:val="nil"/>
            </w:tcBorders>
            <w:shd w:val="clear" w:color="auto" w:fill="auto"/>
            <w:tcMar>
              <w:top w:w="0" w:type="dxa"/>
              <w:left w:w="101" w:type="dxa"/>
              <w:bottom w:w="0" w:type="dxa"/>
              <w:right w:w="0" w:type="dxa"/>
            </w:tcMar>
            <w:hideMark/>
          </w:tcPr>
          <w:p w:rsidR="00D33BD6" w:rsidRDefault="00215717">
            <w:r>
              <w:t>Объем работы</w:t>
            </w:r>
          </w:p>
          <w:p w:rsidR="00D33BD6" w:rsidRDefault="00215717">
            <w:r>
              <w:t>- 100%</w:t>
            </w:r>
          </w:p>
        </w:tc>
        <w:tc>
          <w:tcPr>
            <w:tcW w:w="4536" w:type="dxa"/>
            <w:tcBorders>
              <w:top w:val="single" w:sz="6" w:space="0" w:color="000000"/>
              <w:left w:val="single" w:sz="6" w:space="0" w:color="000000"/>
              <w:bottom w:val="single" w:sz="6" w:space="0" w:color="000000"/>
              <w:right w:val="single" w:sz="12" w:space="0" w:color="000000"/>
            </w:tcBorders>
            <w:shd w:val="clear" w:color="auto" w:fill="auto"/>
            <w:tcMar>
              <w:top w:w="0" w:type="dxa"/>
              <w:left w:w="101" w:type="dxa"/>
              <w:bottom w:w="0" w:type="dxa"/>
              <w:right w:w="101" w:type="dxa"/>
            </w:tcMar>
            <w:hideMark/>
          </w:tcPr>
          <w:p w:rsidR="00D33BD6" w:rsidRDefault="00215717">
            <w:r>
              <w:rPr>
                <w:highlight w:val="green"/>
              </w:rPr>
              <w:t>4-я контрольная точка</w:t>
            </w:r>
          </w:p>
          <w:p w:rsidR="00D33BD6" w:rsidRDefault="00D33BD6"/>
          <w:p w:rsidR="00D33BD6" w:rsidRDefault="00215717">
            <w:r>
              <w:t>Полностью оформленная записка в электронном варианте. Архив исходников к каждому заданию. Выгрузка окончательного варианта в электронный университет</w:t>
            </w:r>
          </w:p>
        </w:tc>
      </w:tr>
      <w:tr w:rsidR="00D33BD6">
        <w:trPr>
          <w:trHeight w:val="633"/>
          <w:tblCellSpacing w:w="0" w:type="dxa"/>
        </w:trPr>
        <w:tc>
          <w:tcPr>
            <w:tcW w:w="834" w:type="dxa"/>
            <w:tcBorders>
              <w:top w:val="single" w:sz="6" w:space="0" w:color="000000"/>
              <w:left w:val="single" w:sz="12" w:space="0" w:color="000000"/>
              <w:bottom w:val="single" w:sz="12" w:space="0" w:color="000000"/>
              <w:right w:val="nil"/>
            </w:tcBorders>
            <w:shd w:val="clear" w:color="auto" w:fill="auto"/>
            <w:tcMar>
              <w:top w:w="0" w:type="dxa"/>
              <w:left w:w="101" w:type="dxa"/>
              <w:bottom w:w="0" w:type="dxa"/>
              <w:right w:w="0" w:type="dxa"/>
            </w:tcMar>
            <w:hideMark/>
          </w:tcPr>
          <w:p w:rsidR="00D33BD6" w:rsidRDefault="00215717">
            <w:r>
              <w:t>5</w:t>
            </w:r>
          </w:p>
        </w:tc>
        <w:tc>
          <w:tcPr>
            <w:tcW w:w="2694" w:type="dxa"/>
            <w:tcBorders>
              <w:top w:val="single" w:sz="6" w:space="0" w:color="000000"/>
              <w:left w:val="single" w:sz="6" w:space="0" w:color="000000"/>
              <w:bottom w:val="single" w:sz="12" w:space="0" w:color="000000"/>
              <w:right w:val="nil"/>
            </w:tcBorders>
            <w:shd w:val="clear" w:color="auto" w:fill="auto"/>
            <w:tcMar>
              <w:top w:w="0" w:type="dxa"/>
              <w:left w:w="101" w:type="dxa"/>
              <w:bottom w:w="0" w:type="dxa"/>
              <w:right w:w="0" w:type="dxa"/>
            </w:tcMar>
            <w:hideMark/>
          </w:tcPr>
          <w:p w:rsidR="00D33BD6" w:rsidRDefault="00215717">
            <w:r>
              <w:t>Защита курсовой работы</w:t>
            </w:r>
          </w:p>
        </w:tc>
        <w:tc>
          <w:tcPr>
            <w:tcW w:w="1842" w:type="dxa"/>
            <w:tcBorders>
              <w:top w:val="single" w:sz="6" w:space="0" w:color="000000"/>
              <w:left w:val="single" w:sz="6" w:space="0" w:color="000000"/>
              <w:bottom w:val="single" w:sz="12" w:space="0" w:color="000000"/>
              <w:right w:val="nil"/>
            </w:tcBorders>
            <w:shd w:val="clear" w:color="auto" w:fill="auto"/>
            <w:tcMar>
              <w:top w:w="0" w:type="dxa"/>
              <w:left w:w="101" w:type="dxa"/>
              <w:bottom w:w="0" w:type="dxa"/>
              <w:right w:w="0" w:type="dxa"/>
            </w:tcMar>
          </w:tcPr>
          <w:p w:rsidR="00D33BD6" w:rsidRDefault="00D33BD6"/>
        </w:tc>
        <w:tc>
          <w:tcPr>
            <w:tcW w:w="4536" w:type="dxa"/>
            <w:tcBorders>
              <w:top w:val="single" w:sz="6" w:space="0" w:color="000000"/>
              <w:left w:val="single" w:sz="6" w:space="0" w:color="000000"/>
              <w:bottom w:val="single" w:sz="12" w:space="0" w:color="000000"/>
              <w:right w:val="single" w:sz="12" w:space="0" w:color="000000"/>
            </w:tcBorders>
            <w:shd w:val="clear" w:color="auto" w:fill="auto"/>
            <w:tcMar>
              <w:top w:w="0" w:type="dxa"/>
              <w:left w:w="101" w:type="dxa"/>
              <w:bottom w:w="0" w:type="dxa"/>
              <w:right w:w="101" w:type="dxa"/>
            </w:tcMar>
            <w:hideMark/>
          </w:tcPr>
          <w:p w:rsidR="00D33BD6" w:rsidRDefault="00215717">
            <w:r>
              <w:t>Программа, записка, приложения.</w:t>
            </w:r>
          </w:p>
        </w:tc>
      </w:tr>
    </w:tbl>
    <w:p w:rsidR="00D33BD6" w:rsidRDefault="00D33BD6">
      <w:pPr>
        <w:widowControl w:val="0"/>
        <w:tabs>
          <w:tab w:val="left" w:pos="1134"/>
        </w:tabs>
        <w:autoSpaceDE w:val="0"/>
        <w:autoSpaceDN w:val="0"/>
        <w:adjustRightInd w:val="0"/>
        <w:ind w:firstLine="709"/>
        <w:jc w:val="both"/>
        <w:rPr>
          <w:rFonts w:eastAsia="TimesNewRoman"/>
          <w:color w:val="000000"/>
          <w:sz w:val="28"/>
          <w:szCs w:val="28"/>
        </w:rPr>
      </w:pPr>
    </w:p>
    <w:p w:rsidR="00D33BD6" w:rsidRDefault="00D33BD6">
      <w:pPr>
        <w:widowControl w:val="0"/>
        <w:tabs>
          <w:tab w:val="left" w:pos="1134"/>
        </w:tabs>
        <w:autoSpaceDE w:val="0"/>
        <w:autoSpaceDN w:val="0"/>
        <w:adjustRightInd w:val="0"/>
        <w:ind w:firstLine="709"/>
        <w:jc w:val="both"/>
        <w:rPr>
          <w:rFonts w:eastAsia="TimesNewRoman"/>
          <w:color w:val="000000"/>
          <w:sz w:val="28"/>
          <w:szCs w:val="28"/>
        </w:rPr>
      </w:pPr>
    </w:p>
    <w:p w:rsidR="00D33BD6" w:rsidRDefault="00D33BD6">
      <w:pPr>
        <w:widowControl w:val="0"/>
        <w:tabs>
          <w:tab w:val="left" w:pos="1134"/>
        </w:tabs>
        <w:autoSpaceDE w:val="0"/>
        <w:autoSpaceDN w:val="0"/>
        <w:adjustRightInd w:val="0"/>
        <w:ind w:firstLine="709"/>
        <w:jc w:val="both"/>
        <w:rPr>
          <w:rFonts w:eastAsia="TimesNewRoman"/>
          <w:color w:val="000000"/>
          <w:sz w:val="28"/>
          <w:szCs w:val="28"/>
        </w:rPr>
      </w:pPr>
    </w:p>
    <w:p w:rsidR="00D33BD6" w:rsidRDefault="00D33BD6">
      <w:pPr>
        <w:widowControl w:val="0"/>
        <w:tabs>
          <w:tab w:val="left" w:pos="1134"/>
        </w:tabs>
        <w:autoSpaceDE w:val="0"/>
        <w:autoSpaceDN w:val="0"/>
        <w:adjustRightInd w:val="0"/>
        <w:ind w:firstLine="709"/>
        <w:jc w:val="both"/>
        <w:rPr>
          <w:rFonts w:eastAsia="TimesNewRoman"/>
          <w:color w:val="000000"/>
          <w:sz w:val="28"/>
          <w:szCs w:val="28"/>
        </w:rPr>
      </w:pPr>
    </w:p>
    <w:p w:rsidR="00D33BD6" w:rsidRDefault="00D33BD6">
      <w:pPr>
        <w:widowControl w:val="0"/>
        <w:tabs>
          <w:tab w:val="left" w:pos="1134"/>
        </w:tabs>
        <w:autoSpaceDE w:val="0"/>
        <w:autoSpaceDN w:val="0"/>
        <w:adjustRightInd w:val="0"/>
        <w:ind w:firstLine="709"/>
        <w:jc w:val="both"/>
        <w:rPr>
          <w:rFonts w:eastAsia="TimesNewRoman"/>
          <w:color w:val="000000"/>
          <w:sz w:val="28"/>
          <w:szCs w:val="28"/>
        </w:rPr>
      </w:pPr>
    </w:p>
    <w:p w:rsidR="00D33BD6" w:rsidRDefault="00D33BD6">
      <w:pPr>
        <w:widowControl w:val="0"/>
        <w:tabs>
          <w:tab w:val="left" w:pos="1134"/>
        </w:tabs>
        <w:autoSpaceDE w:val="0"/>
        <w:autoSpaceDN w:val="0"/>
        <w:adjustRightInd w:val="0"/>
        <w:ind w:firstLine="709"/>
        <w:jc w:val="both"/>
        <w:rPr>
          <w:rFonts w:eastAsia="TimesNewRoman"/>
          <w:color w:val="000000"/>
          <w:sz w:val="28"/>
          <w:szCs w:val="28"/>
        </w:rPr>
      </w:pPr>
    </w:p>
    <w:p w:rsidR="00D33BD6" w:rsidRDefault="00D33BD6">
      <w:pPr>
        <w:widowControl w:val="0"/>
        <w:tabs>
          <w:tab w:val="left" w:pos="1134"/>
        </w:tabs>
        <w:autoSpaceDE w:val="0"/>
        <w:autoSpaceDN w:val="0"/>
        <w:adjustRightInd w:val="0"/>
        <w:ind w:firstLine="709"/>
        <w:jc w:val="both"/>
        <w:rPr>
          <w:rFonts w:eastAsia="TimesNewRoman"/>
          <w:color w:val="000000"/>
          <w:sz w:val="28"/>
          <w:szCs w:val="28"/>
        </w:rPr>
      </w:pPr>
    </w:p>
    <w:p w:rsidR="00D33BD6" w:rsidRDefault="00D33BD6">
      <w:pPr>
        <w:widowControl w:val="0"/>
        <w:tabs>
          <w:tab w:val="left" w:pos="1134"/>
        </w:tabs>
        <w:autoSpaceDE w:val="0"/>
        <w:autoSpaceDN w:val="0"/>
        <w:adjustRightInd w:val="0"/>
        <w:ind w:firstLine="709"/>
        <w:jc w:val="both"/>
        <w:rPr>
          <w:rFonts w:eastAsia="TimesNewRoman"/>
          <w:color w:val="000000"/>
          <w:sz w:val="28"/>
          <w:szCs w:val="28"/>
        </w:rPr>
      </w:pPr>
    </w:p>
    <w:p w:rsidR="00D33BD6" w:rsidRDefault="00D33BD6">
      <w:pPr>
        <w:widowControl w:val="0"/>
        <w:tabs>
          <w:tab w:val="left" w:pos="1134"/>
        </w:tabs>
        <w:autoSpaceDE w:val="0"/>
        <w:autoSpaceDN w:val="0"/>
        <w:adjustRightInd w:val="0"/>
        <w:ind w:firstLine="709"/>
        <w:jc w:val="both"/>
        <w:rPr>
          <w:rFonts w:eastAsia="TimesNewRoman"/>
          <w:color w:val="000000"/>
          <w:sz w:val="28"/>
          <w:szCs w:val="28"/>
        </w:rPr>
      </w:pPr>
    </w:p>
    <w:p w:rsidR="00D33BD6" w:rsidRDefault="00215717">
      <w:pPr>
        <w:pStyle w:val="1"/>
        <w:keepNext w:val="0"/>
        <w:widowControl w:val="0"/>
        <w:spacing w:before="0" w:after="0"/>
        <w:ind w:firstLine="709"/>
        <w:jc w:val="both"/>
        <w:rPr>
          <w:rFonts w:ascii="Times New Roman" w:eastAsia="FranklinGothicMedium,Bold" w:hAnsi="Times New Roman"/>
          <w:bCs w:val="0"/>
          <w:color w:val="000000"/>
          <w:sz w:val="28"/>
          <w:szCs w:val="28"/>
        </w:rPr>
      </w:pPr>
      <w:bookmarkStart w:id="5" w:name="_Toc484086047"/>
      <w:bookmarkStart w:id="6" w:name="_Toc146563183"/>
      <w:r>
        <w:rPr>
          <w:rFonts w:ascii="Times New Roman" w:hAnsi="Times New Roman"/>
          <w:color w:val="000000"/>
          <w:sz w:val="28"/>
          <w:szCs w:val="28"/>
        </w:rPr>
        <w:t xml:space="preserve">3. </w:t>
      </w:r>
      <w:bookmarkEnd w:id="5"/>
      <w:r>
        <w:rPr>
          <w:rFonts w:ascii="Times New Roman" w:eastAsia="FranklinGothicMedium,Bold" w:hAnsi="Times New Roman"/>
          <w:bCs w:val="0"/>
          <w:color w:val="000000"/>
          <w:sz w:val="28"/>
          <w:szCs w:val="28"/>
        </w:rPr>
        <w:t>Структура курсовой работы</w:t>
      </w:r>
      <w:bookmarkEnd w:id="6"/>
    </w:p>
    <w:p w:rsidR="00D33BD6" w:rsidRDefault="00215717">
      <w:pPr>
        <w:pStyle w:val="1"/>
        <w:keepNext w:val="0"/>
        <w:widowControl w:val="0"/>
        <w:spacing w:before="0" w:after="0"/>
        <w:ind w:firstLine="709"/>
        <w:jc w:val="both"/>
        <w:rPr>
          <w:rFonts w:ascii="Times New Roman" w:hAnsi="Times New Roman"/>
          <w:color w:val="000000"/>
          <w:sz w:val="28"/>
          <w:szCs w:val="28"/>
        </w:rPr>
      </w:pPr>
      <w:bookmarkStart w:id="7" w:name="_Toc146563184"/>
      <w:r>
        <w:rPr>
          <w:rFonts w:ascii="Times New Roman" w:hAnsi="Times New Roman"/>
          <w:color w:val="000000"/>
          <w:sz w:val="28"/>
          <w:szCs w:val="28"/>
        </w:rPr>
        <w:t>3.1. Содержание пояснительной записки</w:t>
      </w:r>
      <w:bookmarkEnd w:id="7"/>
    </w:p>
    <w:p w:rsidR="00D33BD6" w:rsidRDefault="00215717">
      <w:pPr>
        <w:widowControl w:val="0"/>
        <w:autoSpaceDE w:val="0"/>
        <w:autoSpaceDN w:val="0"/>
        <w:adjustRightInd w:val="0"/>
        <w:ind w:firstLine="709"/>
        <w:jc w:val="both"/>
        <w:rPr>
          <w:rFonts w:eastAsia="TimesNewRoman"/>
          <w:color w:val="000000"/>
          <w:sz w:val="28"/>
          <w:szCs w:val="28"/>
        </w:rPr>
      </w:pPr>
      <w:r>
        <w:rPr>
          <w:rFonts w:eastAsia="TimesNewRoman"/>
          <w:color w:val="000000"/>
          <w:sz w:val="28"/>
          <w:szCs w:val="28"/>
        </w:rPr>
        <w:t>При выполнении курсовой работы необходимо придерживаться ряда требований к ее структуре</w:t>
      </w:r>
      <w:r>
        <w:rPr>
          <w:color w:val="000000"/>
          <w:sz w:val="28"/>
          <w:szCs w:val="28"/>
        </w:rPr>
        <w:t xml:space="preserve">. </w:t>
      </w:r>
      <w:r>
        <w:rPr>
          <w:rFonts w:eastAsia="TimesNewRoman"/>
          <w:color w:val="000000"/>
          <w:sz w:val="28"/>
          <w:szCs w:val="28"/>
        </w:rPr>
        <w:t>Прежде всего</w:t>
      </w:r>
      <w:r>
        <w:rPr>
          <w:color w:val="000000"/>
          <w:sz w:val="28"/>
          <w:szCs w:val="28"/>
        </w:rPr>
        <w:t xml:space="preserve">, </w:t>
      </w:r>
      <w:r>
        <w:rPr>
          <w:rFonts w:eastAsia="TimesNewRoman"/>
          <w:color w:val="000000"/>
          <w:sz w:val="28"/>
          <w:szCs w:val="28"/>
        </w:rPr>
        <w:t>все курсовые работы должны состоять из введения</w:t>
      </w:r>
      <w:r>
        <w:rPr>
          <w:color w:val="000000"/>
          <w:sz w:val="28"/>
          <w:szCs w:val="28"/>
        </w:rPr>
        <w:t xml:space="preserve">, </w:t>
      </w:r>
      <w:r>
        <w:rPr>
          <w:rFonts w:eastAsia="TimesNewRoman"/>
          <w:color w:val="000000"/>
          <w:sz w:val="28"/>
          <w:szCs w:val="28"/>
        </w:rPr>
        <w:t>аналитической главы</w:t>
      </w:r>
      <w:r>
        <w:rPr>
          <w:color w:val="000000"/>
          <w:sz w:val="28"/>
          <w:szCs w:val="28"/>
        </w:rPr>
        <w:t xml:space="preserve">, </w:t>
      </w:r>
      <w:r>
        <w:rPr>
          <w:rFonts w:eastAsia="TimesNewRoman"/>
          <w:color w:val="000000"/>
          <w:sz w:val="28"/>
          <w:szCs w:val="28"/>
        </w:rPr>
        <w:t>практической главы</w:t>
      </w:r>
      <w:r>
        <w:rPr>
          <w:color w:val="000000"/>
          <w:sz w:val="28"/>
          <w:szCs w:val="28"/>
        </w:rPr>
        <w:t xml:space="preserve">, </w:t>
      </w:r>
      <w:r>
        <w:rPr>
          <w:rFonts w:eastAsia="TimesNewRoman"/>
          <w:color w:val="000000"/>
          <w:sz w:val="28"/>
          <w:szCs w:val="28"/>
        </w:rPr>
        <w:t>заключения</w:t>
      </w:r>
      <w:r>
        <w:rPr>
          <w:color w:val="000000"/>
          <w:sz w:val="28"/>
          <w:szCs w:val="28"/>
        </w:rPr>
        <w:t xml:space="preserve">, </w:t>
      </w:r>
      <w:r>
        <w:rPr>
          <w:rFonts w:eastAsia="TimesNewRoman"/>
          <w:color w:val="000000"/>
          <w:sz w:val="28"/>
          <w:szCs w:val="28"/>
        </w:rPr>
        <w:t>списка литературы</w:t>
      </w:r>
      <w:r>
        <w:rPr>
          <w:color w:val="000000"/>
          <w:sz w:val="28"/>
          <w:szCs w:val="28"/>
        </w:rPr>
        <w:t xml:space="preserve">. </w:t>
      </w:r>
      <w:r>
        <w:rPr>
          <w:rFonts w:eastAsia="TimesNewRoman"/>
          <w:color w:val="000000"/>
          <w:sz w:val="28"/>
          <w:szCs w:val="28"/>
        </w:rPr>
        <w:t>К основному тексту даются приложения</w:t>
      </w:r>
      <w:r>
        <w:rPr>
          <w:color w:val="000000"/>
          <w:sz w:val="28"/>
          <w:szCs w:val="28"/>
        </w:rPr>
        <w:t xml:space="preserve">, </w:t>
      </w:r>
      <w:r>
        <w:rPr>
          <w:rFonts w:eastAsia="TimesNewRoman"/>
          <w:color w:val="000000"/>
          <w:sz w:val="28"/>
          <w:szCs w:val="28"/>
        </w:rPr>
        <w:t>которые размещаются в конце работы</w:t>
      </w:r>
      <w:r>
        <w:rPr>
          <w:color w:val="000000"/>
          <w:sz w:val="28"/>
          <w:szCs w:val="28"/>
        </w:rPr>
        <w:t>.</w:t>
      </w:r>
    </w:p>
    <w:p w:rsidR="00D33BD6" w:rsidRDefault="00215717">
      <w:pPr>
        <w:widowControl w:val="0"/>
        <w:autoSpaceDE w:val="0"/>
        <w:autoSpaceDN w:val="0"/>
        <w:adjustRightInd w:val="0"/>
        <w:ind w:firstLine="709"/>
        <w:jc w:val="both"/>
        <w:rPr>
          <w:rFonts w:eastAsia="TimesNewRoman"/>
          <w:color w:val="000000"/>
          <w:sz w:val="28"/>
          <w:szCs w:val="28"/>
        </w:rPr>
      </w:pPr>
      <w:r>
        <w:rPr>
          <w:rFonts w:eastAsia="TimesNewRoman"/>
          <w:color w:val="000000"/>
          <w:sz w:val="28"/>
          <w:szCs w:val="28"/>
        </w:rPr>
        <w:t xml:space="preserve">Типовые требования к курсовой работе определяют, обязательные к применению, стандарты: </w:t>
      </w:r>
    </w:p>
    <w:p w:rsidR="00D33BD6" w:rsidRDefault="00215717">
      <w:pPr>
        <w:widowControl w:val="0"/>
        <w:autoSpaceDE w:val="0"/>
        <w:autoSpaceDN w:val="0"/>
        <w:adjustRightInd w:val="0"/>
        <w:ind w:firstLine="709"/>
        <w:jc w:val="both"/>
        <w:rPr>
          <w:rFonts w:eastAsia="TimesNewRoman"/>
          <w:sz w:val="28"/>
          <w:szCs w:val="28"/>
        </w:rPr>
      </w:pPr>
      <w:r>
        <w:rPr>
          <w:rFonts w:eastAsia="TimesNewRoman"/>
          <w:sz w:val="28"/>
          <w:szCs w:val="28"/>
        </w:rPr>
        <w:t xml:space="preserve">ГОСТ 7.32.-2017. Отчет о научно-исследовательской работе. Структура и правила оформления; </w:t>
      </w:r>
    </w:p>
    <w:p w:rsidR="00D33BD6" w:rsidRDefault="00215717">
      <w:pPr>
        <w:widowControl w:val="0"/>
        <w:autoSpaceDE w:val="0"/>
        <w:autoSpaceDN w:val="0"/>
        <w:adjustRightInd w:val="0"/>
        <w:ind w:firstLine="709"/>
        <w:jc w:val="both"/>
        <w:rPr>
          <w:rFonts w:eastAsia="TimesNewRoman"/>
          <w:sz w:val="28"/>
          <w:szCs w:val="28"/>
        </w:rPr>
      </w:pPr>
      <w:r>
        <w:rPr>
          <w:rFonts w:eastAsia="TimesNewRoman"/>
          <w:sz w:val="28"/>
          <w:szCs w:val="28"/>
        </w:rPr>
        <w:t xml:space="preserve">ГОСТ 7.0.100-2018. Библиографическая запись. Библиографическое описание. Общие требования и правила составления; </w:t>
      </w:r>
    </w:p>
    <w:p w:rsidR="00D33BD6" w:rsidRDefault="00215717">
      <w:pPr>
        <w:widowControl w:val="0"/>
        <w:autoSpaceDE w:val="0"/>
        <w:autoSpaceDN w:val="0"/>
        <w:adjustRightInd w:val="0"/>
        <w:ind w:firstLine="709"/>
        <w:jc w:val="both"/>
        <w:rPr>
          <w:rFonts w:eastAsia="TimesNewRoman"/>
          <w:sz w:val="28"/>
          <w:szCs w:val="28"/>
        </w:rPr>
      </w:pPr>
      <w:r>
        <w:rPr>
          <w:rFonts w:eastAsia="TimesNewRoman"/>
          <w:sz w:val="28"/>
          <w:szCs w:val="28"/>
        </w:rPr>
        <w:t>ГОСТ Р 7.0.5-2008 Библиографическая ссылка. Общие требования и правила составления;</w:t>
      </w:r>
    </w:p>
    <w:p w:rsidR="00D33BD6" w:rsidRDefault="00215717">
      <w:pPr>
        <w:widowControl w:val="0"/>
        <w:autoSpaceDE w:val="0"/>
        <w:autoSpaceDN w:val="0"/>
        <w:adjustRightInd w:val="0"/>
        <w:ind w:firstLine="709"/>
        <w:jc w:val="both"/>
        <w:rPr>
          <w:rFonts w:eastAsia="FranklinGothicMedium,Bold"/>
        </w:rPr>
      </w:pPr>
      <w:r>
        <w:rPr>
          <w:rFonts w:eastAsia="TimesNewRoman"/>
          <w:color w:val="000000"/>
          <w:sz w:val="28"/>
          <w:szCs w:val="28"/>
        </w:rPr>
        <w:t>Структура курсовой работы также определяется ее исследовательскими задачами</w:t>
      </w:r>
      <w:r>
        <w:rPr>
          <w:color w:val="000000"/>
          <w:sz w:val="28"/>
          <w:szCs w:val="28"/>
        </w:rPr>
        <w:t xml:space="preserve">, </w:t>
      </w:r>
      <w:r>
        <w:rPr>
          <w:rFonts w:eastAsia="TimesNewRoman"/>
          <w:color w:val="000000"/>
          <w:sz w:val="28"/>
          <w:szCs w:val="28"/>
        </w:rPr>
        <w:t>т</w:t>
      </w:r>
      <w:r>
        <w:rPr>
          <w:color w:val="000000"/>
          <w:sz w:val="28"/>
          <w:szCs w:val="28"/>
        </w:rPr>
        <w:t>.</w:t>
      </w:r>
      <w:r>
        <w:rPr>
          <w:rFonts w:eastAsia="TimesNewRoman"/>
          <w:color w:val="000000"/>
          <w:sz w:val="28"/>
          <w:szCs w:val="28"/>
        </w:rPr>
        <w:t>е</w:t>
      </w:r>
      <w:r>
        <w:rPr>
          <w:color w:val="000000"/>
          <w:sz w:val="28"/>
          <w:szCs w:val="28"/>
        </w:rPr>
        <w:t xml:space="preserve">. </w:t>
      </w:r>
      <w:r>
        <w:rPr>
          <w:rFonts w:eastAsia="TimesNewRoman"/>
          <w:color w:val="000000"/>
          <w:sz w:val="28"/>
          <w:szCs w:val="28"/>
        </w:rPr>
        <w:t>каждый параграф в ней должен работать на решение одной задачи в рамках достижения сформулированной цели</w:t>
      </w:r>
      <w:r>
        <w:rPr>
          <w:color w:val="000000"/>
          <w:sz w:val="28"/>
          <w:szCs w:val="28"/>
        </w:rPr>
        <w:t>.</w:t>
      </w:r>
      <w:r>
        <w:rPr>
          <w:rFonts w:eastAsia="TimesNewRoman"/>
          <w:color w:val="000000"/>
          <w:sz w:val="28"/>
          <w:szCs w:val="28"/>
        </w:rPr>
        <w:t xml:space="preserve"> </w:t>
      </w:r>
    </w:p>
    <w:p w:rsidR="00D33BD6" w:rsidRDefault="00215717">
      <w:pPr>
        <w:ind w:firstLine="709"/>
        <w:rPr>
          <w:sz w:val="28"/>
          <w:szCs w:val="28"/>
        </w:rPr>
      </w:pPr>
      <w:r>
        <w:rPr>
          <w:sz w:val="28"/>
          <w:szCs w:val="28"/>
        </w:rPr>
        <w:t>Пояснительная записка должна содержать обоснование выбора библиотек и алгоритмических решений, принятых обучающимся на каждом этапе разработки. Решения должны приниматься исходя из особенностей разрабатываемого задания и специфики исходных данных. Не должно быть обоснований типа «удобнее», «целесообразнее» и т. п. Необходимо пояснить, чем удобнее, почему целесообразно использование той или иной библиотеки. По возможности необходимо четко формулировать основания для принятия того или иного алгоритмического решения.</w:t>
      </w:r>
    </w:p>
    <w:p w:rsidR="00D33BD6" w:rsidRDefault="00D33BD6">
      <w:pPr>
        <w:rPr>
          <w:sz w:val="28"/>
          <w:szCs w:val="28"/>
        </w:rPr>
      </w:pPr>
    </w:p>
    <w:p w:rsidR="00D33BD6" w:rsidRDefault="00215717">
      <w:pPr>
        <w:pBdr>
          <w:top w:val="single" w:sz="4" w:space="1" w:color="auto"/>
          <w:left w:val="single" w:sz="4" w:space="4" w:color="auto"/>
          <w:bottom w:val="single" w:sz="4" w:space="1" w:color="auto"/>
          <w:right w:val="single" w:sz="4" w:space="4" w:color="auto"/>
        </w:pBdr>
        <w:shd w:val="clear" w:color="auto" w:fill="D9D9D9"/>
        <w:rPr>
          <w:b/>
          <w:bCs/>
          <w:sz w:val="28"/>
          <w:szCs w:val="28"/>
        </w:rPr>
      </w:pPr>
      <w:r>
        <w:rPr>
          <w:b/>
          <w:bCs/>
          <w:sz w:val="28"/>
          <w:szCs w:val="28"/>
        </w:rPr>
        <w:lastRenderedPageBreak/>
        <w:t>Пример содержания пояснительной записки:</w:t>
      </w:r>
    </w:p>
    <w:p w:rsidR="00D33BD6" w:rsidRDefault="00D33BD6">
      <w:pPr>
        <w:pBdr>
          <w:top w:val="single" w:sz="4" w:space="1" w:color="auto"/>
          <w:left w:val="single" w:sz="4" w:space="4" w:color="auto"/>
          <w:bottom w:val="single" w:sz="4" w:space="1" w:color="auto"/>
          <w:right w:val="single" w:sz="4" w:space="4" w:color="auto"/>
        </w:pBdr>
        <w:shd w:val="clear" w:color="auto" w:fill="D9D9D9"/>
        <w:rPr>
          <w:sz w:val="28"/>
          <w:szCs w:val="28"/>
        </w:rPr>
      </w:pPr>
    </w:p>
    <w:p w:rsidR="00D33BD6" w:rsidRDefault="00215717">
      <w:pPr>
        <w:pBdr>
          <w:top w:val="single" w:sz="4" w:space="1" w:color="auto"/>
          <w:left w:val="single" w:sz="4" w:space="4" w:color="auto"/>
          <w:bottom w:val="single" w:sz="4" w:space="1" w:color="auto"/>
          <w:right w:val="single" w:sz="4" w:space="4" w:color="auto"/>
        </w:pBdr>
        <w:shd w:val="clear" w:color="auto" w:fill="D9D9D9"/>
        <w:rPr>
          <w:sz w:val="28"/>
          <w:szCs w:val="28"/>
        </w:rPr>
      </w:pPr>
      <w:r>
        <w:rPr>
          <w:sz w:val="28"/>
          <w:szCs w:val="28"/>
        </w:rPr>
        <w:t>Введение</w:t>
      </w:r>
    </w:p>
    <w:p w:rsidR="00D33BD6" w:rsidRDefault="00215717">
      <w:pPr>
        <w:pBdr>
          <w:top w:val="single" w:sz="4" w:space="1" w:color="auto"/>
          <w:left w:val="single" w:sz="4" w:space="4" w:color="auto"/>
          <w:bottom w:val="single" w:sz="4" w:space="1" w:color="auto"/>
          <w:right w:val="single" w:sz="4" w:space="4" w:color="auto"/>
        </w:pBdr>
        <w:shd w:val="clear" w:color="auto" w:fill="D9D9D9"/>
        <w:rPr>
          <w:sz w:val="28"/>
          <w:szCs w:val="28"/>
        </w:rPr>
      </w:pPr>
      <w:r>
        <w:rPr>
          <w:sz w:val="28"/>
          <w:szCs w:val="28"/>
        </w:rPr>
        <w:t>1. Анализ заданий курсовой работы</w:t>
      </w:r>
    </w:p>
    <w:p w:rsidR="00D33BD6" w:rsidRDefault="00215717">
      <w:pPr>
        <w:pBdr>
          <w:top w:val="single" w:sz="4" w:space="1" w:color="auto"/>
          <w:left w:val="single" w:sz="4" w:space="4" w:color="auto"/>
          <w:bottom w:val="single" w:sz="4" w:space="1" w:color="auto"/>
          <w:right w:val="single" w:sz="4" w:space="4" w:color="auto"/>
        </w:pBdr>
        <w:shd w:val="clear" w:color="auto" w:fill="D9D9D9"/>
        <w:rPr>
          <w:sz w:val="28"/>
          <w:szCs w:val="28"/>
        </w:rPr>
      </w:pPr>
      <w:r>
        <w:rPr>
          <w:sz w:val="28"/>
          <w:szCs w:val="28"/>
        </w:rPr>
        <w:t>1.1. Исходные данные к заданиям курсовой работы</w:t>
      </w:r>
    </w:p>
    <w:p w:rsidR="00D33BD6" w:rsidRDefault="00215717">
      <w:pPr>
        <w:pBdr>
          <w:top w:val="single" w:sz="4" w:space="1" w:color="auto"/>
          <w:left w:val="single" w:sz="4" w:space="4" w:color="auto"/>
          <w:bottom w:val="single" w:sz="4" w:space="1" w:color="auto"/>
          <w:right w:val="single" w:sz="4" w:space="4" w:color="auto"/>
        </w:pBdr>
        <w:shd w:val="clear" w:color="auto" w:fill="D9D9D9"/>
        <w:rPr>
          <w:sz w:val="28"/>
          <w:szCs w:val="28"/>
        </w:rPr>
      </w:pPr>
      <w:r>
        <w:rPr>
          <w:sz w:val="28"/>
          <w:szCs w:val="28"/>
        </w:rPr>
        <w:t>1.2. Анализ методических указаний, входных и выходных данных к заданиям курсовой работы</w:t>
      </w:r>
    </w:p>
    <w:p w:rsidR="00D33BD6" w:rsidRDefault="00215717">
      <w:pPr>
        <w:pBdr>
          <w:top w:val="single" w:sz="4" w:space="1" w:color="auto"/>
          <w:left w:val="single" w:sz="4" w:space="4" w:color="auto"/>
          <w:bottom w:val="single" w:sz="4" w:space="1" w:color="auto"/>
          <w:right w:val="single" w:sz="4" w:space="4" w:color="auto"/>
        </w:pBdr>
        <w:shd w:val="clear" w:color="auto" w:fill="D9D9D9"/>
        <w:rPr>
          <w:sz w:val="28"/>
          <w:szCs w:val="28"/>
        </w:rPr>
      </w:pPr>
      <w:r>
        <w:rPr>
          <w:sz w:val="28"/>
          <w:szCs w:val="28"/>
        </w:rPr>
        <w:t xml:space="preserve">1.2. Выбор и обоснование необходимых библиотек и среды разработки </w:t>
      </w:r>
    </w:p>
    <w:p w:rsidR="00D33BD6" w:rsidRDefault="00215717">
      <w:pPr>
        <w:pBdr>
          <w:top w:val="single" w:sz="4" w:space="1" w:color="auto"/>
          <w:left w:val="single" w:sz="4" w:space="4" w:color="auto"/>
          <w:bottom w:val="single" w:sz="4" w:space="1" w:color="auto"/>
          <w:right w:val="single" w:sz="4" w:space="4" w:color="auto"/>
        </w:pBdr>
        <w:shd w:val="clear" w:color="auto" w:fill="D9D9D9"/>
        <w:rPr>
          <w:b/>
          <w:sz w:val="28"/>
          <w:szCs w:val="28"/>
        </w:rPr>
      </w:pPr>
      <w:r>
        <w:rPr>
          <w:b/>
          <w:sz w:val="28"/>
          <w:szCs w:val="28"/>
        </w:rPr>
        <w:t>2. Разработка программного продукта для решения прикладных задач.</w:t>
      </w:r>
    </w:p>
    <w:p w:rsidR="00D33BD6" w:rsidRDefault="00215717">
      <w:pPr>
        <w:pBdr>
          <w:top w:val="single" w:sz="4" w:space="1" w:color="auto"/>
          <w:left w:val="single" w:sz="4" w:space="4" w:color="auto"/>
          <w:bottom w:val="single" w:sz="4" w:space="1" w:color="auto"/>
          <w:right w:val="single" w:sz="4" w:space="4" w:color="auto"/>
        </w:pBdr>
        <w:shd w:val="clear" w:color="auto" w:fill="D9D9D9"/>
        <w:rPr>
          <w:b/>
          <w:sz w:val="28"/>
          <w:szCs w:val="28"/>
        </w:rPr>
      </w:pPr>
      <w:r>
        <w:rPr>
          <w:b/>
          <w:sz w:val="28"/>
          <w:szCs w:val="28"/>
        </w:rPr>
        <w:t>2.1. Работа с наборами данных (Задание №1)</w:t>
      </w:r>
    </w:p>
    <w:p w:rsidR="00D33BD6" w:rsidRDefault="00215717">
      <w:pPr>
        <w:pBdr>
          <w:top w:val="single" w:sz="4" w:space="1" w:color="auto"/>
          <w:left w:val="single" w:sz="4" w:space="4" w:color="auto"/>
          <w:bottom w:val="single" w:sz="4" w:space="1" w:color="auto"/>
          <w:right w:val="single" w:sz="4" w:space="4" w:color="auto"/>
        </w:pBdr>
        <w:shd w:val="clear" w:color="auto" w:fill="D9D9D9"/>
        <w:rPr>
          <w:sz w:val="28"/>
          <w:szCs w:val="28"/>
        </w:rPr>
      </w:pPr>
      <w:r>
        <w:rPr>
          <w:sz w:val="28"/>
          <w:szCs w:val="28"/>
        </w:rPr>
        <w:t>2.1.1. Построение алгоритма решения задания без графического интерфейса</w:t>
      </w:r>
    </w:p>
    <w:p w:rsidR="00D33BD6" w:rsidRDefault="00215717">
      <w:pPr>
        <w:pBdr>
          <w:top w:val="single" w:sz="4" w:space="1" w:color="auto"/>
          <w:left w:val="single" w:sz="4" w:space="4" w:color="auto"/>
          <w:bottom w:val="single" w:sz="4" w:space="1" w:color="auto"/>
          <w:right w:val="single" w:sz="4" w:space="4" w:color="auto"/>
        </w:pBdr>
        <w:shd w:val="clear" w:color="auto" w:fill="D9D9D9"/>
        <w:rPr>
          <w:sz w:val="28"/>
          <w:szCs w:val="28"/>
        </w:rPr>
      </w:pPr>
      <w:r>
        <w:rPr>
          <w:sz w:val="28"/>
          <w:szCs w:val="28"/>
        </w:rPr>
        <w:t>2.1.2. Исходный код реализации на языке программирования</w:t>
      </w:r>
    </w:p>
    <w:p w:rsidR="00D33BD6" w:rsidRDefault="00215717">
      <w:pPr>
        <w:pBdr>
          <w:top w:val="single" w:sz="4" w:space="1" w:color="auto"/>
          <w:left w:val="single" w:sz="4" w:space="4" w:color="auto"/>
          <w:bottom w:val="single" w:sz="4" w:space="1" w:color="auto"/>
          <w:right w:val="single" w:sz="4" w:space="4" w:color="auto"/>
        </w:pBdr>
        <w:shd w:val="clear" w:color="auto" w:fill="D9D9D9"/>
        <w:rPr>
          <w:sz w:val="28"/>
          <w:szCs w:val="28"/>
        </w:rPr>
      </w:pPr>
      <w:r>
        <w:rPr>
          <w:sz w:val="28"/>
          <w:szCs w:val="28"/>
        </w:rPr>
        <w:t>2.1.3. Примеры тестирования и отладки.</w:t>
      </w:r>
    </w:p>
    <w:p w:rsidR="00D33BD6" w:rsidRDefault="00215717">
      <w:pPr>
        <w:pBdr>
          <w:top w:val="single" w:sz="4" w:space="1" w:color="auto"/>
          <w:left w:val="single" w:sz="4" w:space="4" w:color="auto"/>
          <w:bottom w:val="single" w:sz="4" w:space="1" w:color="auto"/>
          <w:right w:val="single" w:sz="4" w:space="4" w:color="auto"/>
        </w:pBdr>
        <w:shd w:val="clear" w:color="auto" w:fill="D9D9D9"/>
        <w:rPr>
          <w:sz w:val="28"/>
          <w:szCs w:val="28"/>
        </w:rPr>
      </w:pPr>
      <w:r>
        <w:rPr>
          <w:sz w:val="28"/>
          <w:szCs w:val="28"/>
        </w:rPr>
        <w:t>2.1.4. Скриншоты результатов работы</w:t>
      </w:r>
    </w:p>
    <w:p w:rsidR="00D33BD6" w:rsidRDefault="00215717">
      <w:pPr>
        <w:pBdr>
          <w:top w:val="single" w:sz="4" w:space="1" w:color="auto"/>
          <w:left w:val="single" w:sz="4" w:space="4" w:color="auto"/>
          <w:bottom w:val="single" w:sz="4" w:space="1" w:color="auto"/>
          <w:right w:val="single" w:sz="4" w:space="4" w:color="auto"/>
        </w:pBdr>
        <w:shd w:val="clear" w:color="auto" w:fill="D9D9D9"/>
        <w:rPr>
          <w:b/>
          <w:sz w:val="28"/>
          <w:szCs w:val="28"/>
        </w:rPr>
      </w:pPr>
      <w:r>
        <w:rPr>
          <w:b/>
          <w:sz w:val="28"/>
          <w:szCs w:val="28"/>
        </w:rPr>
        <w:t>2.2. Разработка экспертной системы</w:t>
      </w:r>
    </w:p>
    <w:p w:rsidR="00D33BD6" w:rsidRDefault="00215717">
      <w:pPr>
        <w:pBdr>
          <w:top w:val="single" w:sz="4" w:space="1" w:color="auto"/>
          <w:left w:val="single" w:sz="4" w:space="4" w:color="auto"/>
          <w:bottom w:val="single" w:sz="4" w:space="1" w:color="auto"/>
          <w:right w:val="single" w:sz="4" w:space="4" w:color="auto"/>
        </w:pBdr>
        <w:shd w:val="clear" w:color="auto" w:fill="D9D9D9"/>
        <w:rPr>
          <w:sz w:val="28"/>
          <w:szCs w:val="28"/>
        </w:rPr>
      </w:pPr>
      <w:r>
        <w:rPr>
          <w:sz w:val="28"/>
          <w:szCs w:val="28"/>
        </w:rPr>
        <w:t>2.2.1. Построение алгоритма решения задания с графическим интерфейсом</w:t>
      </w:r>
    </w:p>
    <w:p w:rsidR="00D33BD6" w:rsidRDefault="00215717">
      <w:pPr>
        <w:pBdr>
          <w:top w:val="single" w:sz="4" w:space="1" w:color="auto"/>
          <w:left w:val="single" w:sz="4" w:space="4" w:color="auto"/>
          <w:bottom w:val="single" w:sz="4" w:space="1" w:color="auto"/>
          <w:right w:val="single" w:sz="4" w:space="4" w:color="auto"/>
        </w:pBdr>
        <w:shd w:val="clear" w:color="auto" w:fill="D9D9D9"/>
        <w:rPr>
          <w:sz w:val="28"/>
          <w:szCs w:val="28"/>
        </w:rPr>
      </w:pPr>
      <w:r>
        <w:rPr>
          <w:sz w:val="28"/>
          <w:szCs w:val="28"/>
        </w:rPr>
        <w:t>2.2.2. Исходный код реализации на языке программирования</w:t>
      </w:r>
    </w:p>
    <w:p w:rsidR="00D33BD6" w:rsidRDefault="00215717">
      <w:pPr>
        <w:pBdr>
          <w:top w:val="single" w:sz="4" w:space="1" w:color="auto"/>
          <w:left w:val="single" w:sz="4" w:space="4" w:color="auto"/>
          <w:bottom w:val="single" w:sz="4" w:space="1" w:color="auto"/>
          <w:right w:val="single" w:sz="4" w:space="4" w:color="auto"/>
        </w:pBdr>
        <w:shd w:val="clear" w:color="auto" w:fill="D9D9D9"/>
        <w:rPr>
          <w:sz w:val="28"/>
          <w:szCs w:val="28"/>
        </w:rPr>
      </w:pPr>
      <w:r>
        <w:rPr>
          <w:sz w:val="28"/>
          <w:szCs w:val="28"/>
        </w:rPr>
        <w:t>2.2.2.1. Проектирование стандартного функционала</w:t>
      </w:r>
    </w:p>
    <w:p w:rsidR="00D33BD6" w:rsidRDefault="00215717">
      <w:pPr>
        <w:pBdr>
          <w:top w:val="single" w:sz="4" w:space="1" w:color="auto"/>
          <w:left w:val="single" w:sz="4" w:space="4" w:color="auto"/>
          <w:bottom w:val="single" w:sz="4" w:space="1" w:color="auto"/>
          <w:right w:val="single" w:sz="4" w:space="4" w:color="auto"/>
        </w:pBdr>
        <w:shd w:val="clear" w:color="auto" w:fill="D9D9D9"/>
        <w:rPr>
          <w:sz w:val="28"/>
          <w:szCs w:val="28"/>
        </w:rPr>
      </w:pPr>
      <w:r>
        <w:rPr>
          <w:sz w:val="28"/>
          <w:szCs w:val="28"/>
        </w:rPr>
        <w:t>2.2.2.2. Проектирование расширенного функционала</w:t>
      </w:r>
    </w:p>
    <w:p w:rsidR="00D33BD6" w:rsidRDefault="00215717">
      <w:pPr>
        <w:pBdr>
          <w:top w:val="single" w:sz="4" w:space="1" w:color="auto"/>
          <w:left w:val="single" w:sz="4" w:space="4" w:color="auto"/>
          <w:bottom w:val="single" w:sz="4" w:space="1" w:color="auto"/>
          <w:right w:val="single" w:sz="4" w:space="4" w:color="auto"/>
        </w:pBdr>
        <w:shd w:val="clear" w:color="auto" w:fill="D9D9D9"/>
        <w:rPr>
          <w:sz w:val="28"/>
          <w:szCs w:val="28"/>
        </w:rPr>
      </w:pPr>
      <w:r>
        <w:rPr>
          <w:sz w:val="28"/>
          <w:szCs w:val="28"/>
        </w:rPr>
        <w:t>2.2.2.3. Индивидуальное задание реализации дополнительных функций</w:t>
      </w:r>
    </w:p>
    <w:p w:rsidR="00D33BD6" w:rsidRDefault="00215717">
      <w:pPr>
        <w:pBdr>
          <w:top w:val="single" w:sz="4" w:space="1" w:color="auto"/>
          <w:left w:val="single" w:sz="4" w:space="4" w:color="auto"/>
          <w:bottom w:val="single" w:sz="4" w:space="1" w:color="auto"/>
          <w:right w:val="single" w:sz="4" w:space="4" w:color="auto"/>
        </w:pBdr>
        <w:shd w:val="clear" w:color="auto" w:fill="D9D9D9"/>
        <w:rPr>
          <w:sz w:val="28"/>
          <w:szCs w:val="28"/>
        </w:rPr>
      </w:pPr>
      <w:r>
        <w:rPr>
          <w:sz w:val="28"/>
          <w:szCs w:val="28"/>
        </w:rPr>
        <w:t>2.2.3. Тестирование и отладка.</w:t>
      </w:r>
    </w:p>
    <w:p w:rsidR="00D33BD6" w:rsidRDefault="00215717">
      <w:pPr>
        <w:pBdr>
          <w:top w:val="single" w:sz="4" w:space="1" w:color="auto"/>
          <w:left w:val="single" w:sz="4" w:space="4" w:color="auto"/>
          <w:bottom w:val="single" w:sz="4" w:space="1" w:color="auto"/>
          <w:right w:val="single" w:sz="4" w:space="4" w:color="auto"/>
        </w:pBdr>
        <w:shd w:val="clear" w:color="auto" w:fill="D9D9D9"/>
        <w:rPr>
          <w:sz w:val="28"/>
          <w:szCs w:val="28"/>
        </w:rPr>
      </w:pPr>
      <w:r>
        <w:rPr>
          <w:sz w:val="28"/>
          <w:szCs w:val="28"/>
        </w:rPr>
        <w:t>2.2.4. Скриншоты результатов работы</w:t>
      </w:r>
    </w:p>
    <w:p w:rsidR="00D33BD6" w:rsidRDefault="00215717">
      <w:pPr>
        <w:pBdr>
          <w:top w:val="single" w:sz="4" w:space="1" w:color="auto"/>
          <w:left w:val="single" w:sz="4" w:space="4" w:color="auto"/>
          <w:bottom w:val="single" w:sz="4" w:space="1" w:color="auto"/>
          <w:right w:val="single" w:sz="4" w:space="4" w:color="auto"/>
        </w:pBdr>
        <w:shd w:val="clear" w:color="auto" w:fill="D9D9D9"/>
        <w:rPr>
          <w:b/>
          <w:sz w:val="28"/>
          <w:szCs w:val="28"/>
        </w:rPr>
      </w:pPr>
      <w:r>
        <w:rPr>
          <w:b/>
          <w:sz w:val="28"/>
          <w:szCs w:val="28"/>
        </w:rPr>
        <w:t>2.3. Разработка аналитической системы</w:t>
      </w:r>
    </w:p>
    <w:p w:rsidR="00D33BD6" w:rsidRDefault="00215717">
      <w:pPr>
        <w:pBdr>
          <w:top w:val="single" w:sz="4" w:space="1" w:color="auto"/>
          <w:left w:val="single" w:sz="4" w:space="4" w:color="auto"/>
          <w:bottom w:val="single" w:sz="4" w:space="1" w:color="auto"/>
          <w:right w:val="single" w:sz="4" w:space="4" w:color="auto"/>
        </w:pBdr>
        <w:shd w:val="clear" w:color="auto" w:fill="D9D9D9"/>
        <w:rPr>
          <w:sz w:val="28"/>
          <w:szCs w:val="28"/>
        </w:rPr>
      </w:pPr>
      <w:r>
        <w:rPr>
          <w:sz w:val="28"/>
          <w:szCs w:val="28"/>
        </w:rPr>
        <w:t>2.3.1. Построение алгоритма решения задания с графическим интерфейсом</w:t>
      </w:r>
    </w:p>
    <w:p w:rsidR="00D33BD6" w:rsidRDefault="00215717">
      <w:pPr>
        <w:pBdr>
          <w:top w:val="single" w:sz="4" w:space="1" w:color="auto"/>
          <w:left w:val="single" w:sz="4" w:space="4" w:color="auto"/>
          <w:bottom w:val="single" w:sz="4" w:space="1" w:color="auto"/>
          <w:right w:val="single" w:sz="4" w:space="4" w:color="auto"/>
        </w:pBdr>
        <w:shd w:val="clear" w:color="auto" w:fill="D9D9D9"/>
        <w:rPr>
          <w:sz w:val="28"/>
          <w:szCs w:val="28"/>
        </w:rPr>
      </w:pPr>
      <w:r>
        <w:rPr>
          <w:sz w:val="28"/>
          <w:szCs w:val="28"/>
        </w:rPr>
        <w:t>2.3.2. Исходный код реализации на языке программирования с использованием стандартных библиотек</w:t>
      </w:r>
    </w:p>
    <w:p w:rsidR="00D33BD6" w:rsidRDefault="00215717">
      <w:pPr>
        <w:pBdr>
          <w:top w:val="single" w:sz="4" w:space="1" w:color="auto"/>
          <w:left w:val="single" w:sz="4" w:space="4" w:color="auto"/>
          <w:bottom w:val="single" w:sz="4" w:space="1" w:color="auto"/>
          <w:right w:val="single" w:sz="4" w:space="4" w:color="auto"/>
        </w:pBdr>
        <w:shd w:val="clear" w:color="auto" w:fill="D9D9D9"/>
        <w:rPr>
          <w:sz w:val="28"/>
          <w:szCs w:val="28"/>
        </w:rPr>
      </w:pPr>
      <w:r>
        <w:rPr>
          <w:sz w:val="28"/>
          <w:szCs w:val="28"/>
        </w:rPr>
        <w:t>2.3.3. Тестирование и отладка.</w:t>
      </w:r>
    </w:p>
    <w:p w:rsidR="00D33BD6" w:rsidRDefault="00215717">
      <w:pPr>
        <w:pBdr>
          <w:top w:val="single" w:sz="4" w:space="1" w:color="auto"/>
          <w:left w:val="single" w:sz="4" w:space="4" w:color="auto"/>
          <w:bottom w:val="single" w:sz="4" w:space="1" w:color="auto"/>
          <w:right w:val="single" w:sz="4" w:space="4" w:color="auto"/>
        </w:pBdr>
        <w:shd w:val="clear" w:color="auto" w:fill="D9D9D9"/>
        <w:rPr>
          <w:sz w:val="28"/>
          <w:szCs w:val="28"/>
        </w:rPr>
      </w:pPr>
      <w:r>
        <w:rPr>
          <w:sz w:val="28"/>
          <w:szCs w:val="28"/>
        </w:rPr>
        <w:t>2.3.4. Скриншоты результатов работы</w:t>
      </w:r>
    </w:p>
    <w:p w:rsidR="00D33BD6" w:rsidRDefault="00215717">
      <w:pPr>
        <w:pBdr>
          <w:top w:val="single" w:sz="4" w:space="1" w:color="auto"/>
          <w:left w:val="single" w:sz="4" w:space="4" w:color="auto"/>
          <w:bottom w:val="single" w:sz="4" w:space="1" w:color="auto"/>
          <w:right w:val="single" w:sz="4" w:space="4" w:color="auto"/>
        </w:pBdr>
        <w:shd w:val="clear" w:color="auto" w:fill="D9D9D9"/>
        <w:rPr>
          <w:b/>
          <w:sz w:val="28"/>
          <w:szCs w:val="28"/>
        </w:rPr>
      </w:pPr>
      <w:r>
        <w:rPr>
          <w:b/>
          <w:sz w:val="28"/>
          <w:szCs w:val="28"/>
        </w:rPr>
        <w:t>2.4. Разработка логико-аналитической системы</w:t>
      </w:r>
    </w:p>
    <w:p w:rsidR="00D33BD6" w:rsidRDefault="00215717">
      <w:pPr>
        <w:pBdr>
          <w:top w:val="single" w:sz="4" w:space="1" w:color="auto"/>
          <w:left w:val="single" w:sz="4" w:space="4" w:color="auto"/>
          <w:bottom w:val="single" w:sz="4" w:space="1" w:color="auto"/>
          <w:right w:val="single" w:sz="4" w:space="4" w:color="auto"/>
        </w:pBdr>
        <w:shd w:val="clear" w:color="auto" w:fill="D9D9D9"/>
        <w:rPr>
          <w:sz w:val="28"/>
          <w:szCs w:val="28"/>
        </w:rPr>
      </w:pPr>
      <w:r>
        <w:rPr>
          <w:sz w:val="28"/>
          <w:szCs w:val="28"/>
        </w:rPr>
        <w:t>2.4.1. Построение алгоритма решения задания «Ханойские башни»</w:t>
      </w:r>
    </w:p>
    <w:p w:rsidR="00D33BD6" w:rsidRDefault="00215717">
      <w:pPr>
        <w:pBdr>
          <w:top w:val="single" w:sz="4" w:space="1" w:color="auto"/>
          <w:left w:val="single" w:sz="4" w:space="4" w:color="auto"/>
          <w:bottom w:val="single" w:sz="4" w:space="1" w:color="auto"/>
          <w:right w:val="single" w:sz="4" w:space="4" w:color="auto"/>
        </w:pBdr>
        <w:shd w:val="clear" w:color="auto" w:fill="D9D9D9"/>
        <w:rPr>
          <w:sz w:val="28"/>
          <w:szCs w:val="28"/>
        </w:rPr>
      </w:pPr>
      <w:r>
        <w:rPr>
          <w:sz w:val="28"/>
          <w:szCs w:val="28"/>
        </w:rPr>
        <w:t>2.4.2. Исходный код реализации на языке программирования с использованием стандартных библиотек</w:t>
      </w:r>
    </w:p>
    <w:p w:rsidR="00D33BD6" w:rsidRDefault="00215717">
      <w:pPr>
        <w:pBdr>
          <w:top w:val="single" w:sz="4" w:space="1" w:color="auto"/>
          <w:left w:val="single" w:sz="4" w:space="4" w:color="auto"/>
          <w:bottom w:val="single" w:sz="4" w:space="1" w:color="auto"/>
          <w:right w:val="single" w:sz="4" w:space="4" w:color="auto"/>
        </w:pBdr>
        <w:shd w:val="clear" w:color="auto" w:fill="D9D9D9"/>
        <w:rPr>
          <w:sz w:val="28"/>
          <w:szCs w:val="28"/>
        </w:rPr>
      </w:pPr>
      <w:r>
        <w:rPr>
          <w:sz w:val="28"/>
          <w:szCs w:val="28"/>
        </w:rPr>
        <w:t>2.4.3. Тестирование и отладка.</w:t>
      </w:r>
    </w:p>
    <w:p w:rsidR="00D33BD6" w:rsidRDefault="00215717">
      <w:pPr>
        <w:pBdr>
          <w:top w:val="single" w:sz="4" w:space="1" w:color="auto"/>
          <w:left w:val="single" w:sz="4" w:space="4" w:color="auto"/>
          <w:bottom w:val="single" w:sz="4" w:space="1" w:color="auto"/>
          <w:right w:val="single" w:sz="4" w:space="4" w:color="auto"/>
        </w:pBdr>
        <w:shd w:val="clear" w:color="auto" w:fill="D9D9D9"/>
        <w:rPr>
          <w:sz w:val="28"/>
          <w:szCs w:val="28"/>
        </w:rPr>
      </w:pPr>
      <w:r>
        <w:rPr>
          <w:sz w:val="28"/>
          <w:szCs w:val="28"/>
        </w:rPr>
        <w:t>2.4.4. Скриншоты результатов работы</w:t>
      </w:r>
    </w:p>
    <w:p w:rsidR="00D33BD6" w:rsidRDefault="00215717">
      <w:pPr>
        <w:pBdr>
          <w:top w:val="single" w:sz="4" w:space="1" w:color="auto"/>
          <w:left w:val="single" w:sz="4" w:space="4" w:color="auto"/>
          <w:bottom w:val="single" w:sz="4" w:space="1" w:color="auto"/>
          <w:right w:val="single" w:sz="4" w:space="4" w:color="auto"/>
        </w:pBdr>
        <w:shd w:val="clear" w:color="auto" w:fill="D9D9D9"/>
        <w:rPr>
          <w:sz w:val="28"/>
          <w:szCs w:val="28"/>
        </w:rPr>
      </w:pPr>
      <w:r>
        <w:rPr>
          <w:sz w:val="28"/>
          <w:szCs w:val="28"/>
        </w:rPr>
        <w:t>2.5. Выводы по 2 главе</w:t>
      </w:r>
    </w:p>
    <w:p w:rsidR="00D33BD6" w:rsidRDefault="00215717">
      <w:pPr>
        <w:pBdr>
          <w:top w:val="single" w:sz="4" w:space="1" w:color="auto"/>
          <w:left w:val="single" w:sz="4" w:space="4" w:color="auto"/>
          <w:bottom w:val="single" w:sz="4" w:space="1" w:color="auto"/>
          <w:right w:val="single" w:sz="4" w:space="4" w:color="auto"/>
        </w:pBdr>
        <w:shd w:val="clear" w:color="auto" w:fill="D9D9D9"/>
        <w:rPr>
          <w:sz w:val="28"/>
          <w:szCs w:val="28"/>
        </w:rPr>
      </w:pPr>
      <w:r>
        <w:rPr>
          <w:sz w:val="28"/>
          <w:szCs w:val="28"/>
        </w:rPr>
        <w:t xml:space="preserve">3. Разработка требований к техническим средствам реализации программного обеспечения для решения прикладных задач </w:t>
      </w:r>
    </w:p>
    <w:p w:rsidR="00D33BD6" w:rsidRDefault="00215717">
      <w:pPr>
        <w:pBdr>
          <w:top w:val="single" w:sz="4" w:space="1" w:color="auto"/>
          <w:left w:val="single" w:sz="4" w:space="4" w:color="auto"/>
          <w:bottom w:val="single" w:sz="4" w:space="1" w:color="auto"/>
          <w:right w:val="single" w:sz="4" w:space="4" w:color="auto"/>
        </w:pBdr>
        <w:shd w:val="clear" w:color="auto" w:fill="D9D9D9"/>
        <w:rPr>
          <w:sz w:val="28"/>
          <w:szCs w:val="28"/>
        </w:rPr>
      </w:pPr>
      <w:r>
        <w:rPr>
          <w:sz w:val="28"/>
          <w:szCs w:val="28"/>
        </w:rPr>
        <w:t>Выводы</w:t>
      </w:r>
    </w:p>
    <w:p w:rsidR="00D33BD6" w:rsidRDefault="00215717">
      <w:pPr>
        <w:pBdr>
          <w:top w:val="single" w:sz="4" w:space="1" w:color="auto"/>
          <w:left w:val="single" w:sz="4" w:space="4" w:color="auto"/>
          <w:bottom w:val="single" w:sz="4" w:space="1" w:color="auto"/>
          <w:right w:val="single" w:sz="4" w:space="4" w:color="auto"/>
        </w:pBdr>
        <w:shd w:val="clear" w:color="auto" w:fill="D9D9D9"/>
        <w:rPr>
          <w:sz w:val="28"/>
          <w:szCs w:val="28"/>
        </w:rPr>
      </w:pPr>
      <w:r>
        <w:rPr>
          <w:sz w:val="28"/>
          <w:szCs w:val="28"/>
        </w:rPr>
        <w:t>Список литературы</w:t>
      </w:r>
    </w:p>
    <w:p w:rsidR="00D33BD6" w:rsidRDefault="00D33BD6"/>
    <w:p w:rsidR="00D33BD6" w:rsidRDefault="00D33BD6"/>
    <w:p w:rsidR="00D33BD6" w:rsidRDefault="00215717">
      <w:pPr>
        <w:widowControl w:val="0"/>
        <w:shd w:val="clear" w:color="auto" w:fill="FFFFFF"/>
        <w:tabs>
          <w:tab w:val="left" w:pos="691"/>
        </w:tabs>
        <w:autoSpaceDE w:val="0"/>
        <w:autoSpaceDN w:val="0"/>
        <w:adjustRightInd w:val="0"/>
        <w:ind w:firstLine="709"/>
        <w:jc w:val="both"/>
        <w:rPr>
          <w:sz w:val="28"/>
          <w:szCs w:val="28"/>
        </w:rPr>
      </w:pPr>
      <w:r>
        <w:rPr>
          <w:b/>
          <w:sz w:val="28"/>
          <w:szCs w:val="28"/>
        </w:rPr>
        <w:t>Оглавление</w:t>
      </w:r>
      <w:r>
        <w:rPr>
          <w:sz w:val="28"/>
          <w:szCs w:val="28"/>
        </w:rPr>
        <w:t xml:space="preserve"> должно быть создано с помощью инструмента «Автосодержание» текстового редактора и </w:t>
      </w:r>
      <w:r>
        <w:rPr>
          <w:b/>
          <w:sz w:val="28"/>
          <w:szCs w:val="28"/>
          <w:u w:val="single"/>
        </w:rPr>
        <w:t>собираться автоматически из заголовков глав и параграфов</w:t>
      </w:r>
      <w:r>
        <w:rPr>
          <w:sz w:val="28"/>
          <w:szCs w:val="28"/>
        </w:rPr>
        <w:t>.</w:t>
      </w:r>
    </w:p>
    <w:p w:rsidR="00D33BD6" w:rsidRDefault="00215717">
      <w:pPr>
        <w:widowControl w:val="0"/>
        <w:shd w:val="clear" w:color="auto" w:fill="FFFFFF"/>
        <w:tabs>
          <w:tab w:val="left" w:pos="691"/>
        </w:tabs>
        <w:autoSpaceDE w:val="0"/>
        <w:autoSpaceDN w:val="0"/>
        <w:adjustRightInd w:val="0"/>
        <w:ind w:firstLine="709"/>
        <w:jc w:val="both"/>
        <w:rPr>
          <w:sz w:val="28"/>
          <w:szCs w:val="28"/>
        </w:rPr>
      </w:pPr>
      <w:r>
        <w:rPr>
          <w:sz w:val="28"/>
          <w:szCs w:val="28"/>
        </w:rPr>
        <w:t xml:space="preserve">Во </w:t>
      </w:r>
      <w:r>
        <w:rPr>
          <w:b/>
          <w:sz w:val="28"/>
          <w:szCs w:val="28"/>
        </w:rPr>
        <w:t>введении</w:t>
      </w:r>
      <w:r>
        <w:rPr>
          <w:i/>
          <w:sz w:val="28"/>
          <w:szCs w:val="28"/>
        </w:rPr>
        <w:t xml:space="preserve"> </w:t>
      </w:r>
      <w:r>
        <w:rPr>
          <w:sz w:val="28"/>
          <w:szCs w:val="28"/>
        </w:rPr>
        <w:t>автор</w:t>
      </w:r>
      <w:r>
        <w:rPr>
          <w:i/>
          <w:sz w:val="28"/>
          <w:szCs w:val="28"/>
        </w:rPr>
        <w:t xml:space="preserve"> </w:t>
      </w:r>
      <w:r>
        <w:rPr>
          <w:sz w:val="28"/>
          <w:szCs w:val="28"/>
        </w:rPr>
        <w:t>обосновывает</w:t>
      </w:r>
      <w:r>
        <w:rPr>
          <w:i/>
          <w:sz w:val="28"/>
          <w:szCs w:val="28"/>
        </w:rPr>
        <w:t xml:space="preserve"> </w:t>
      </w:r>
      <w:r>
        <w:rPr>
          <w:sz w:val="28"/>
          <w:szCs w:val="28"/>
        </w:rPr>
        <w:t>тему курсовой работы, ее</w:t>
      </w:r>
      <w:r>
        <w:rPr>
          <w:i/>
          <w:sz w:val="28"/>
          <w:szCs w:val="28"/>
        </w:rPr>
        <w:t xml:space="preserve"> </w:t>
      </w:r>
      <w:r>
        <w:rPr>
          <w:sz w:val="28"/>
          <w:szCs w:val="28"/>
        </w:rPr>
        <w:t>актуальность</w:t>
      </w:r>
      <w:r>
        <w:rPr>
          <w:i/>
          <w:sz w:val="28"/>
          <w:szCs w:val="28"/>
        </w:rPr>
        <w:t xml:space="preserve">, </w:t>
      </w:r>
      <w:r>
        <w:rPr>
          <w:sz w:val="28"/>
          <w:szCs w:val="28"/>
        </w:rPr>
        <w:lastRenderedPageBreak/>
        <w:t>степень разработанности,</w:t>
      </w:r>
      <w:r>
        <w:rPr>
          <w:i/>
          <w:sz w:val="28"/>
          <w:szCs w:val="28"/>
        </w:rPr>
        <w:t xml:space="preserve"> </w:t>
      </w:r>
      <w:r>
        <w:rPr>
          <w:sz w:val="28"/>
          <w:szCs w:val="28"/>
        </w:rPr>
        <w:t xml:space="preserve">кратко характеризуя современное состояние научной проблемы (вопроса), которой посвящена работа, определяет цель, задачи, объект и предмет исследования. </w:t>
      </w:r>
    </w:p>
    <w:p w:rsidR="00D33BD6" w:rsidRDefault="00215717">
      <w:pPr>
        <w:ind w:firstLine="709"/>
        <w:jc w:val="both"/>
        <w:rPr>
          <w:sz w:val="28"/>
          <w:szCs w:val="28"/>
        </w:rPr>
      </w:pPr>
      <w:r>
        <w:rPr>
          <w:b/>
          <w:sz w:val="28"/>
          <w:szCs w:val="28"/>
        </w:rPr>
        <w:t>Актуальность темы</w:t>
      </w:r>
      <w:r>
        <w:rPr>
          <w:sz w:val="28"/>
          <w:szCs w:val="28"/>
        </w:rPr>
        <w:t>. Обоснование того, почему нужно заниматься исследованием выбранной темы.</w:t>
      </w:r>
      <w:r>
        <w:rPr>
          <w:b/>
          <w:bCs/>
          <w:iCs/>
          <w:sz w:val="28"/>
          <w:szCs w:val="28"/>
        </w:rPr>
        <w:t xml:space="preserve"> Обоснование актуальности темы </w:t>
      </w:r>
      <w:r>
        <w:rPr>
          <w:sz w:val="28"/>
          <w:szCs w:val="28"/>
        </w:rPr>
        <w:t>показывает главное – суть проблемной ситуации (противоречивой ситуации требующей своего разрешения). Актуальность темы означает ее связь с конкретными потребностями пользователей, отражает важность, своевременность выбранной темы, ее значимость.</w:t>
      </w:r>
    </w:p>
    <w:p w:rsidR="00D33BD6" w:rsidRDefault="00215717">
      <w:pPr>
        <w:keepNext/>
        <w:ind w:firstLine="709"/>
        <w:jc w:val="both"/>
        <w:rPr>
          <w:sz w:val="28"/>
          <w:szCs w:val="28"/>
        </w:rPr>
      </w:pPr>
      <w:r>
        <w:rPr>
          <w:b/>
          <w:sz w:val="28"/>
          <w:szCs w:val="28"/>
        </w:rPr>
        <w:t>Цели и задачи.</w:t>
      </w:r>
      <w:r>
        <w:rPr>
          <w:sz w:val="28"/>
          <w:szCs w:val="28"/>
        </w:rPr>
        <w:t xml:space="preserve"> Количество и название задач как правило совпадает с количеством параграфов работы, впереди ставится соответствующий глагол (рассмотреть, охарактеризовать и т.п.). От доказательства актуальности выбранной темы обучающийся должен логично перейти к </w:t>
      </w:r>
      <w:r>
        <w:rPr>
          <w:b/>
          <w:bCs/>
          <w:iCs/>
          <w:sz w:val="28"/>
          <w:szCs w:val="28"/>
        </w:rPr>
        <w:t xml:space="preserve">определению цели работы. </w:t>
      </w:r>
      <w:r>
        <w:rPr>
          <w:sz w:val="28"/>
          <w:szCs w:val="28"/>
        </w:rPr>
        <w:t>Как правило, целью исследования является разработка предложений или методических рекомендаций на основе анализа существующей ситуации и полученных практических результатов анализа объекта исследования.</w:t>
      </w:r>
      <w:r>
        <w:rPr>
          <w:b/>
          <w:sz w:val="28"/>
          <w:szCs w:val="28"/>
        </w:rPr>
        <w:t xml:space="preserve"> </w:t>
      </w:r>
    </w:p>
    <w:p w:rsidR="00D33BD6" w:rsidRDefault="00215717">
      <w:pPr>
        <w:widowControl w:val="0"/>
        <w:tabs>
          <w:tab w:val="left" w:pos="1134"/>
        </w:tabs>
        <w:ind w:firstLine="709"/>
        <w:jc w:val="both"/>
        <w:rPr>
          <w:sz w:val="28"/>
          <w:szCs w:val="28"/>
        </w:rPr>
      </w:pPr>
      <w:r>
        <w:rPr>
          <w:b/>
          <w:sz w:val="28"/>
          <w:szCs w:val="28"/>
        </w:rPr>
        <w:t>Задачи</w:t>
      </w:r>
      <w:r>
        <w:rPr>
          <w:sz w:val="28"/>
          <w:szCs w:val="28"/>
        </w:rPr>
        <w:t xml:space="preserve"> указывают на основные направления работы и начинаются с совершенных глаголов: рассмотреть…, охарактеризовать…, проанализировать…, оценить…, выявить…, разработать…, спроектировать…, автоматизировать…, разработать рекомендации…, предложить методику…, повысить экономическую эффективность… и т.п.</w:t>
      </w:r>
    </w:p>
    <w:p w:rsidR="00D33BD6" w:rsidRDefault="00215717">
      <w:pPr>
        <w:widowControl w:val="0"/>
        <w:shd w:val="clear" w:color="auto" w:fill="FFFFFF"/>
        <w:tabs>
          <w:tab w:val="left" w:pos="691"/>
        </w:tabs>
        <w:autoSpaceDE w:val="0"/>
        <w:autoSpaceDN w:val="0"/>
        <w:adjustRightInd w:val="0"/>
        <w:ind w:firstLine="709"/>
        <w:jc w:val="both"/>
        <w:rPr>
          <w:color w:val="000000"/>
          <w:spacing w:val="1"/>
          <w:sz w:val="28"/>
          <w:szCs w:val="28"/>
        </w:rPr>
      </w:pPr>
      <w:r>
        <w:rPr>
          <w:b/>
          <w:color w:val="000000"/>
          <w:spacing w:val="1"/>
          <w:sz w:val="28"/>
          <w:szCs w:val="28"/>
        </w:rPr>
        <w:t>Основные разделы</w:t>
      </w:r>
      <w:r>
        <w:rPr>
          <w:color w:val="000000"/>
          <w:spacing w:val="1"/>
          <w:sz w:val="28"/>
          <w:szCs w:val="28"/>
        </w:rPr>
        <w:t xml:space="preserve"> курсовой работы – четыре главы (по одной на каждое задание) и параграфы, которые содержат систематизированное изложение и результаты решения поставленной задачи. В главах и параграфах излагаются теоретические аспекты задачи, приводятся алгоритмы, за счет которых реализуется требуемый функционал. Приводятся тестовые примеры и результаты их выполнения в реализованных приложениях. Представляются основные скриншоты, показывающие работу приложений. В каждом разделе обязательно выкладывается исходный код, решающий поставленную задачу, так как задания сформулированы таким образом, чтобы их возможно было решить в рамках одного модуля, без использования внешних бинарных ресурсов. Рекомендуется логическое разбиение модуля на функции и классы согласно требованиям </w:t>
      </w:r>
      <w:r>
        <w:rPr>
          <w:color w:val="000000"/>
          <w:spacing w:val="1"/>
          <w:sz w:val="28"/>
          <w:szCs w:val="28"/>
          <w:lang w:val="en-US"/>
        </w:rPr>
        <w:t>PEP</w:t>
      </w:r>
      <w:r>
        <w:rPr>
          <w:color w:val="000000"/>
          <w:spacing w:val="1"/>
          <w:sz w:val="28"/>
          <w:szCs w:val="28"/>
        </w:rPr>
        <w:t xml:space="preserve">8, однако работоспособность кода каждого приложения при переносе в один файл должна сохраняться. В случае использования среды разработки </w:t>
      </w:r>
      <w:r>
        <w:rPr>
          <w:color w:val="000000"/>
          <w:spacing w:val="1"/>
          <w:sz w:val="28"/>
          <w:szCs w:val="28"/>
          <w:lang w:val="en-US"/>
        </w:rPr>
        <w:t>PyCharm</w:t>
      </w:r>
      <w:r>
        <w:rPr>
          <w:color w:val="000000"/>
          <w:spacing w:val="1"/>
          <w:sz w:val="28"/>
          <w:szCs w:val="28"/>
        </w:rPr>
        <w:t xml:space="preserve"> код модулей при копировании в файл формата </w:t>
      </w:r>
      <w:r>
        <w:rPr>
          <w:color w:val="000000"/>
          <w:spacing w:val="1"/>
          <w:sz w:val="28"/>
          <w:szCs w:val="28"/>
          <w:lang w:val="en-US"/>
        </w:rPr>
        <w:t>Word</w:t>
      </w:r>
      <w:r>
        <w:rPr>
          <w:color w:val="000000"/>
          <w:spacing w:val="1"/>
          <w:sz w:val="28"/>
          <w:szCs w:val="28"/>
        </w:rPr>
        <w:t xml:space="preserve"> сохраняет исходное форматирование и подсветку, что повышает его читаемость в тексте пояснительной записки.</w:t>
      </w:r>
    </w:p>
    <w:p w:rsidR="00D33BD6" w:rsidRDefault="00215717">
      <w:pPr>
        <w:widowControl w:val="0"/>
        <w:shd w:val="clear" w:color="auto" w:fill="FFFFFF"/>
        <w:tabs>
          <w:tab w:val="left" w:pos="691"/>
        </w:tabs>
        <w:autoSpaceDE w:val="0"/>
        <w:autoSpaceDN w:val="0"/>
        <w:adjustRightInd w:val="0"/>
        <w:ind w:firstLine="709"/>
        <w:jc w:val="both"/>
        <w:rPr>
          <w:sz w:val="28"/>
          <w:szCs w:val="28"/>
        </w:rPr>
      </w:pPr>
      <w:r>
        <w:rPr>
          <w:b/>
          <w:sz w:val="28"/>
          <w:szCs w:val="28"/>
        </w:rPr>
        <w:t>Заключение</w:t>
      </w:r>
      <w:r>
        <w:rPr>
          <w:sz w:val="28"/>
          <w:szCs w:val="28"/>
        </w:rPr>
        <w:t xml:space="preserve"> представляет собой краткое последовательное, логически стройное изложение полученных и описанных в основной части результатов, выводов исследования, построенных на анализе соотношения полученных результатов с общей целью и конкретными задачами исследования. Число выводов не должно быть большим, обычно оно определяется количеством поставленных задач. </w:t>
      </w:r>
    </w:p>
    <w:p w:rsidR="00D33BD6" w:rsidRDefault="00215717">
      <w:pPr>
        <w:ind w:firstLine="709"/>
        <w:jc w:val="both"/>
        <w:rPr>
          <w:sz w:val="28"/>
          <w:szCs w:val="28"/>
        </w:rPr>
      </w:pPr>
      <w:r>
        <w:rPr>
          <w:b/>
          <w:sz w:val="28"/>
          <w:szCs w:val="28"/>
        </w:rPr>
        <w:lastRenderedPageBreak/>
        <w:t>Список литературы</w:t>
      </w:r>
      <w:r>
        <w:rPr>
          <w:sz w:val="28"/>
          <w:szCs w:val="28"/>
        </w:rPr>
        <w:t xml:space="preserve"> представляет собой оформленный в соответствии с установленными правилами перечень использованных в процессе исследования избранной темы: законов и подзаконных нормативных правовых актов, учебной и научной литературы, материалов периодической печати, материалов юридической практики, электронных ресурсов. Список литературы должен иметь следующую структуру:</w:t>
      </w:r>
    </w:p>
    <w:p w:rsidR="00D33BD6" w:rsidRDefault="00215717">
      <w:pPr>
        <w:numPr>
          <w:ilvl w:val="0"/>
          <w:numId w:val="40"/>
        </w:numPr>
        <w:tabs>
          <w:tab w:val="left" w:pos="993"/>
        </w:tabs>
        <w:ind w:firstLine="709"/>
        <w:jc w:val="both"/>
        <w:rPr>
          <w:sz w:val="28"/>
          <w:szCs w:val="28"/>
        </w:rPr>
      </w:pPr>
      <w:r>
        <w:rPr>
          <w:sz w:val="28"/>
          <w:szCs w:val="28"/>
        </w:rPr>
        <w:t xml:space="preserve">нормативные правовые акты; </w:t>
      </w:r>
    </w:p>
    <w:p w:rsidR="00D33BD6" w:rsidRDefault="00215717">
      <w:pPr>
        <w:numPr>
          <w:ilvl w:val="0"/>
          <w:numId w:val="40"/>
        </w:numPr>
        <w:tabs>
          <w:tab w:val="left" w:pos="993"/>
        </w:tabs>
        <w:ind w:firstLine="709"/>
        <w:jc w:val="both"/>
        <w:rPr>
          <w:sz w:val="28"/>
          <w:szCs w:val="28"/>
        </w:rPr>
      </w:pPr>
      <w:r>
        <w:rPr>
          <w:sz w:val="28"/>
          <w:szCs w:val="28"/>
        </w:rPr>
        <w:t>учебники, учебные пособия, монографии, комментарии к законодательству, словари, энциклопедии;</w:t>
      </w:r>
    </w:p>
    <w:p w:rsidR="00D33BD6" w:rsidRDefault="00215717">
      <w:pPr>
        <w:numPr>
          <w:ilvl w:val="0"/>
          <w:numId w:val="40"/>
        </w:numPr>
        <w:tabs>
          <w:tab w:val="left" w:pos="993"/>
        </w:tabs>
        <w:ind w:firstLine="709"/>
        <w:jc w:val="both"/>
        <w:rPr>
          <w:sz w:val="28"/>
          <w:szCs w:val="28"/>
        </w:rPr>
      </w:pPr>
      <w:r>
        <w:rPr>
          <w:sz w:val="28"/>
          <w:szCs w:val="28"/>
        </w:rPr>
        <w:t>научные статьи, материалы из периодических изданий;</w:t>
      </w:r>
    </w:p>
    <w:p w:rsidR="00D33BD6" w:rsidRDefault="00215717">
      <w:pPr>
        <w:numPr>
          <w:ilvl w:val="0"/>
          <w:numId w:val="40"/>
        </w:numPr>
        <w:tabs>
          <w:tab w:val="left" w:pos="993"/>
        </w:tabs>
        <w:ind w:firstLine="709"/>
        <w:jc w:val="both"/>
        <w:rPr>
          <w:sz w:val="28"/>
          <w:szCs w:val="28"/>
        </w:rPr>
      </w:pPr>
      <w:r>
        <w:rPr>
          <w:sz w:val="28"/>
          <w:szCs w:val="28"/>
        </w:rPr>
        <w:t>диссертации, авторефераты диссертаций;</w:t>
      </w:r>
    </w:p>
    <w:p w:rsidR="00D33BD6" w:rsidRDefault="00215717">
      <w:pPr>
        <w:numPr>
          <w:ilvl w:val="0"/>
          <w:numId w:val="40"/>
        </w:numPr>
        <w:tabs>
          <w:tab w:val="left" w:pos="993"/>
        </w:tabs>
        <w:ind w:firstLine="709"/>
        <w:jc w:val="both"/>
        <w:rPr>
          <w:sz w:val="28"/>
          <w:szCs w:val="28"/>
        </w:rPr>
      </w:pPr>
      <w:r>
        <w:rPr>
          <w:sz w:val="28"/>
          <w:szCs w:val="28"/>
        </w:rPr>
        <w:t>материалы юридической практики, справочно-статистические материалы;</w:t>
      </w:r>
    </w:p>
    <w:p w:rsidR="00D33BD6" w:rsidRDefault="00215717">
      <w:pPr>
        <w:numPr>
          <w:ilvl w:val="0"/>
          <w:numId w:val="40"/>
        </w:numPr>
        <w:tabs>
          <w:tab w:val="left" w:pos="993"/>
        </w:tabs>
        <w:ind w:firstLine="709"/>
        <w:jc w:val="both"/>
        <w:rPr>
          <w:sz w:val="28"/>
          <w:szCs w:val="28"/>
        </w:rPr>
      </w:pPr>
      <w:r>
        <w:rPr>
          <w:sz w:val="28"/>
          <w:szCs w:val="28"/>
        </w:rPr>
        <w:t>электронные ресурсы.</w:t>
      </w:r>
    </w:p>
    <w:p w:rsidR="00D33BD6" w:rsidRDefault="00215717">
      <w:pPr>
        <w:widowControl w:val="0"/>
        <w:shd w:val="clear" w:color="auto" w:fill="FFFFFF"/>
        <w:tabs>
          <w:tab w:val="left" w:pos="691"/>
        </w:tabs>
        <w:autoSpaceDE w:val="0"/>
        <w:autoSpaceDN w:val="0"/>
        <w:adjustRightInd w:val="0"/>
        <w:ind w:firstLine="709"/>
        <w:jc w:val="both"/>
        <w:rPr>
          <w:color w:val="000000"/>
          <w:spacing w:val="1"/>
          <w:sz w:val="28"/>
          <w:szCs w:val="28"/>
        </w:rPr>
      </w:pPr>
      <w:r>
        <w:rPr>
          <w:color w:val="000000"/>
          <w:spacing w:val="1"/>
          <w:sz w:val="28"/>
          <w:szCs w:val="28"/>
        </w:rPr>
        <w:t>При использовании в тексте курсовой работы положений, цитат, заимствованных из литературы, обучающийся обязан делать ссылки на них в соответствии с установленными правилами. Заимствования текста без ссылки на источник не допускаются.</w:t>
      </w:r>
    </w:p>
    <w:p w:rsidR="00D33BD6" w:rsidRDefault="00215717">
      <w:pPr>
        <w:widowControl w:val="0"/>
        <w:shd w:val="clear" w:color="auto" w:fill="FFFFFF"/>
        <w:tabs>
          <w:tab w:val="left" w:pos="691"/>
        </w:tabs>
        <w:autoSpaceDE w:val="0"/>
        <w:autoSpaceDN w:val="0"/>
        <w:adjustRightInd w:val="0"/>
        <w:ind w:firstLine="709"/>
        <w:jc w:val="both"/>
        <w:rPr>
          <w:color w:val="000000"/>
          <w:spacing w:val="1"/>
          <w:sz w:val="28"/>
          <w:szCs w:val="28"/>
        </w:rPr>
      </w:pPr>
      <w:r>
        <w:rPr>
          <w:color w:val="000000"/>
          <w:spacing w:val="1"/>
          <w:sz w:val="28"/>
          <w:szCs w:val="28"/>
        </w:rPr>
        <w:t>Содержание курсовой работы должно соответствовать следующим основным требованиям:</w:t>
      </w:r>
    </w:p>
    <w:p w:rsidR="00D33BD6" w:rsidRDefault="00215717">
      <w:pPr>
        <w:widowControl w:val="0"/>
        <w:numPr>
          <w:ilvl w:val="0"/>
          <w:numId w:val="41"/>
        </w:numPr>
        <w:shd w:val="clear" w:color="auto" w:fill="FFFFFF"/>
        <w:tabs>
          <w:tab w:val="left" w:pos="511"/>
          <w:tab w:val="left" w:pos="993"/>
        </w:tabs>
        <w:autoSpaceDE w:val="0"/>
        <w:autoSpaceDN w:val="0"/>
        <w:adjustRightInd w:val="0"/>
        <w:ind w:firstLine="709"/>
        <w:jc w:val="both"/>
        <w:rPr>
          <w:color w:val="000000"/>
          <w:spacing w:val="1"/>
          <w:sz w:val="28"/>
          <w:szCs w:val="28"/>
        </w:rPr>
      </w:pPr>
      <w:r>
        <w:rPr>
          <w:color w:val="000000"/>
          <w:spacing w:val="1"/>
          <w:sz w:val="28"/>
          <w:szCs w:val="28"/>
        </w:rPr>
        <w:t>самостоятельность исследования;</w:t>
      </w:r>
    </w:p>
    <w:p w:rsidR="00D33BD6" w:rsidRDefault="00215717">
      <w:pPr>
        <w:widowControl w:val="0"/>
        <w:numPr>
          <w:ilvl w:val="0"/>
          <w:numId w:val="41"/>
        </w:numPr>
        <w:shd w:val="clear" w:color="auto" w:fill="FFFFFF"/>
        <w:tabs>
          <w:tab w:val="left" w:pos="511"/>
          <w:tab w:val="left" w:pos="993"/>
        </w:tabs>
        <w:autoSpaceDE w:val="0"/>
        <w:autoSpaceDN w:val="0"/>
        <w:adjustRightInd w:val="0"/>
        <w:ind w:firstLine="709"/>
        <w:jc w:val="both"/>
        <w:rPr>
          <w:color w:val="000000"/>
          <w:spacing w:val="1"/>
          <w:sz w:val="28"/>
          <w:szCs w:val="28"/>
        </w:rPr>
      </w:pPr>
      <w:r>
        <w:rPr>
          <w:color w:val="000000"/>
          <w:spacing w:val="1"/>
          <w:sz w:val="28"/>
          <w:szCs w:val="28"/>
        </w:rPr>
        <w:t>наличие анализа специальной литературы и интернет-источников по предметной области;</w:t>
      </w:r>
    </w:p>
    <w:p w:rsidR="00D33BD6" w:rsidRDefault="00215717">
      <w:pPr>
        <w:widowControl w:val="0"/>
        <w:numPr>
          <w:ilvl w:val="0"/>
          <w:numId w:val="41"/>
        </w:numPr>
        <w:shd w:val="clear" w:color="auto" w:fill="FFFFFF"/>
        <w:tabs>
          <w:tab w:val="left" w:pos="511"/>
          <w:tab w:val="left" w:pos="993"/>
        </w:tabs>
        <w:autoSpaceDE w:val="0"/>
        <w:autoSpaceDN w:val="0"/>
        <w:adjustRightInd w:val="0"/>
        <w:ind w:firstLine="709"/>
        <w:jc w:val="both"/>
        <w:rPr>
          <w:color w:val="000000"/>
          <w:spacing w:val="1"/>
          <w:sz w:val="28"/>
          <w:szCs w:val="28"/>
        </w:rPr>
      </w:pPr>
      <w:r>
        <w:rPr>
          <w:color w:val="000000"/>
          <w:spacing w:val="1"/>
          <w:sz w:val="28"/>
          <w:szCs w:val="28"/>
        </w:rPr>
        <w:t>наличие работоспособного файла с исходным программным кодом с расширением .</w:t>
      </w:r>
      <w:r>
        <w:rPr>
          <w:color w:val="000000"/>
          <w:spacing w:val="1"/>
          <w:sz w:val="28"/>
          <w:szCs w:val="28"/>
          <w:lang w:val="en-US"/>
        </w:rPr>
        <w:t>py</w:t>
      </w:r>
      <w:r>
        <w:rPr>
          <w:color w:val="000000"/>
          <w:spacing w:val="1"/>
          <w:sz w:val="28"/>
          <w:szCs w:val="28"/>
        </w:rPr>
        <w:t xml:space="preserve"> и сопутствующих файлов (например, resourse_1.txt, result_1.txt и т.п.);</w:t>
      </w:r>
    </w:p>
    <w:p w:rsidR="00D33BD6" w:rsidRDefault="00215717">
      <w:pPr>
        <w:widowControl w:val="0"/>
        <w:numPr>
          <w:ilvl w:val="0"/>
          <w:numId w:val="41"/>
        </w:numPr>
        <w:shd w:val="clear" w:color="auto" w:fill="FFFFFF"/>
        <w:tabs>
          <w:tab w:val="left" w:pos="511"/>
          <w:tab w:val="left" w:pos="993"/>
        </w:tabs>
        <w:autoSpaceDE w:val="0"/>
        <w:autoSpaceDN w:val="0"/>
        <w:adjustRightInd w:val="0"/>
        <w:ind w:firstLine="709"/>
        <w:jc w:val="both"/>
        <w:rPr>
          <w:color w:val="000000"/>
          <w:spacing w:val="1"/>
          <w:sz w:val="28"/>
          <w:szCs w:val="28"/>
        </w:rPr>
      </w:pPr>
      <w:r>
        <w:rPr>
          <w:color w:val="000000"/>
          <w:spacing w:val="1"/>
          <w:sz w:val="28"/>
          <w:szCs w:val="28"/>
        </w:rPr>
        <w:t>логичность изложения содержания курсовой работы, подробное описание процесса разработки конфигурации, аргументированность выводов и предложений;</w:t>
      </w:r>
    </w:p>
    <w:p w:rsidR="00D33BD6" w:rsidRDefault="00215717">
      <w:pPr>
        <w:widowControl w:val="0"/>
        <w:numPr>
          <w:ilvl w:val="0"/>
          <w:numId w:val="41"/>
        </w:numPr>
        <w:shd w:val="clear" w:color="auto" w:fill="FFFFFF"/>
        <w:tabs>
          <w:tab w:val="left" w:pos="511"/>
          <w:tab w:val="left" w:pos="993"/>
        </w:tabs>
        <w:autoSpaceDE w:val="0"/>
        <w:autoSpaceDN w:val="0"/>
        <w:adjustRightInd w:val="0"/>
        <w:ind w:firstLine="709"/>
        <w:jc w:val="both"/>
        <w:rPr>
          <w:color w:val="000000"/>
          <w:spacing w:val="1"/>
          <w:sz w:val="28"/>
          <w:szCs w:val="28"/>
        </w:rPr>
      </w:pPr>
      <w:r>
        <w:rPr>
          <w:color w:val="000000"/>
          <w:spacing w:val="1"/>
          <w:sz w:val="28"/>
          <w:szCs w:val="28"/>
        </w:rPr>
        <w:t>научно-практическая значимость курсовой работы.</w:t>
      </w:r>
    </w:p>
    <w:p w:rsidR="00D33BD6" w:rsidRDefault="00D33BD6"/>
    <w:p w:rsidR="00D33BD6" w:rsidRDefault="00215717">
      <w:pPr>
        <w:pStyle w:val="1"/>
        <w:keepNext w:val="0"/>
        <w:widowControl w:val="0"/>
        <w:spacing w:before="0" w:after="0"/>
        <w:ind w:firstLine="709"/>
        <w:jc w:val="both"/>
        <w:rPr>
          <w:rFonts w:ascii="Times New Roman" w:hAnsi="Times New Roman"/>
          <w:color w:val="000000"/>
          <w:sz w:val="28"/>
          <w:szCs w:val="28"/>
        </w:rPr>
      </w:pPr>
      <w:bookmarkStart w:id="8" w:name="_Toc146563185"/>
      <w:r w:rsidRPr="00FE0CE5">
        <w:rPr>
          <w:rFonts w:ascii="Times New Roman" w:hAnsi="Times New Roman"/>
          <w:color w:val="000000"/>
          <w:sz w:val="28"/>
          <w:szCs w:val="28"/>
        </w:rPr>
        <w:t>3.2 Типовые задания для выполнения курсовой работы.</w:t>
      </w:r>
      <w:bookmarkEnd w:id="8"/>
    </w:p>
    <w:p w:rsidR="00D33BD6" w:rsidRDefault="00D33BD6">
      <w:pPr>
        <w:rPr>
          <w:rFonts w:eastAsia="FranklinGothicMedium,Bold"/>
        </w:rPr>
      </w:pPr>
    </w:p>
    <w:p w:rsidR="00D33BD6" w:rsidRDefault="00215717">
      <w:pPr>
        <w:pStyle w:val="1"/>
        <w:rPr>
          <w:rFonts w:ascii="Times New Roman" w:hAnsi="Times New Roman"/>
          <w:color w:val="000000"/>
          <w:sz w:val="28"/>
          <w:szCs w:val="28"/>
        </w:rPr>
      </w:pPr>
      <w:bookmarkStart w:id="9" w:name="_Toc146563186"/>
      <w:bookmarkStart w:id="10" w:name="_Toc484086052"/>
      <w:r>
        <w:rPr>
          <w:rFonts w:ascii="Times New Roman" w:hAnsi="Times New Roman"/>
          <w:color w:val="000000"/>
          <w:sz w:val="28"/>
          <w:szCs w:val="28"/>
        </w:rPr>
        <w:t>3.2.1 Задание № 1</w:t>
      </w:r>
      <w:bookmarkEnd w:id="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1"/>
        <w:gridCol w:w="7704"/>
      </w:tblGrid>
      <w:tr w:rsidR="00D33BD6">
        <w:tc>
          <w:tcPr>
            <w:tcW w:w="1837" w:type="dxa"/>
            <w:shd w:val="clear" w:color="auto" w:fill="B4C6E7"/>
          </w:tcPr>
          <w:p w:rsidR="00D33BD6" w:rsidRDefault="00215717">
            <w:pPr>
              <w:ind w:right="49"/>
            </w:pPr>
            <w:r>
              <w:t>Работа с наборами данных</w:t>
            </w:r>
          </w:p>
        </w:tc>
        <w:tc>
          <w:tcPr>
            <w:tcW w:w="8075" w:type="dxa"/>
            <w:shd w:val="clear" w:color="auto" w:fill="B4C6E7"/>
          </w:tcPr>
          <w:p w:rsidR="00D33BD6" w:rsidRDefault="00215717">
            <w:pPr>
              <w:ind w:right="49"/>
            </w:pPr>
            <w:r>
              <w:t>БЕЗ ГРАФИЧЕСКОГО ИНТЕРФЕЙСА (</w:t>
            </w:r>
            <w:r>
              <w:rPr>
                <w:strike/>
              </w:rPr>
              <w:t>GUI</w:t>
            </w:r>
            <w:r>
              <w:t>)</w:t>
            </w:r>
          </w:p>
        </w:tc>
      </w:tr>
      <w:tr w:rsidR="00D33BD6">
        <w:tc>
          <w:tcPr>
            <w:tcW w:w="1837" w:type="dxa"/>
            <w:shd w:val="clear" w:color="auto" w:fill="auto"/>
          </w:tcPr>
          <w:p w:rsidR="00D33BD6" w:rsidRDefault="00215717">
            <w:pPr>
              <w:ind w:right="49"/>
            </w:pPr>
            <w:r>
              <w:t>формулировка</w:t>
            </w:r>
          </w:p>
        </w:tc>
        <w:tc>
          <w:tcPr>
            <w:tcW w:w="8075" w:type="dxa"/>
            <w:shd w:val="clear" w:color="auto" w:fill="auto"/>
          </w:tcPr>
          <w:p w:rsidR="00D33BD6" w:rsidRDefault="00215717">
            <w:pPr>
              <w:ind w:right="49"/>
            </w:pPr>
            <w:r>
              <w:t xml:space="preserve">Во внешнем файле </w:t>
            </w:r>
            <w:r>
              <w:rPr>
                <w:highlight w:val="yellow"/>
                <w:lang w:val="en-US"/>
              </w:rPr>
              <w:t>resourse</w:t>
            </w:r>
            <w:r>
              <w:rPr>
                <w:highlight w:val="yellow"/>
              </w:rPr>
              <w:t>_1.</w:t>
            </w:r>
            <w:r>
              <w:rPr>
                <w:highlight w:val="yellow"/>
                <w:lang w:val="en-US"/>
              </w:rPr>
              <w:t>txt</w:t>
            </w:r>
            <w:r>
              <w:t xml:space="preserve"> дан текст.</w:t>
            </w:r>
            <w:r>
              <w:rPr>
                <w:szCs w:val="28"/>
              </w:rPr>
              <w:t xml:space="preserve"> Выведите все слова, встречающиеся в тексте, по одному на каждую строку, через пробел укажите количество повторений. Слова должны быть отсортированы по убыванию их количества появления в тексте, а при одинаковой частоте появления — в лексикографическом порядке. Вывод должен осуществляться в текстовый файл </w:t>
            </w:r>
            <w:r>
              <w:rPr>
                <w:szCs w:val="28"/>
                <w:highlight w:val="yellow"/>
                <w:lang w:val="en-US"/>
              </w:rPr>
              <w:t>result</w:t>
            </w:r>
            <w:r>
              <w:rPr>
                <w:szCs w:val="28"/>
                <w:highlight w:val="yellow"/>
              </w:rPr>
              <w:t>_1.</w:t>
            </w:r>
            <w:r>
              <w:rPr>
                <w:szCs w:val="28"/>
                <w:highlight w:val="yellow"/>
                <w:lang w:val="en-US"/>
              </w:rPr>
              <w:t>txt</w:t>
            </w:r>
            <w:r>
              <w:rPr>
                <w:szCs w:val="28"/>
              </w:rPr>
              <w:t>. При необходимости можно продублировать вывод в консоль.</w:t>
            </w:r>
          </w:p>
        </w:tc>
      </w:tr>
      <w:tr w:rsidR="00D33BD6">
        <w:tc>
          <w:tcPr>
            <w:tcW w:w="1837" w:type="dxa"/>
            <w:shd w:val="clear" w:color="auto" w:fill="auto"/>
          </w:tcPr>
          <w:p w:rsidR="00D33BD6" w:rsidRDefault="00215717">
            <w:pPr>
              <w:ind w:right="49"/>
            </w:pPr>
            <w:r>
              <w:rPr>
                <w:szCs w:val="28"/>
              </w:rPr>
              <w:t>Методические указания</w:t>
            </w:r>
          </w:p>
        </w:tc>
        <w:tc>
          <w:tcPr>
            <w:tcW w:w="8075" w:type="dxa"/>
            <w:shd w:val="clear" w:color="auto" w:fill="auto"/>
          </w:tcPr>
          <w:p w:rsidR="00D33BD6" w:rsidRDefault="00215717">
            <w:pPr>
              <w:ind w:right="49"/>
              <w:rPr>
                <w:szCs w:val="28"/>
              </w:rPr>
            </w:pPr>
            <w:r>
              <w:rPr>
                <w:szCs w:val="28"/>
              </w:rPr>
              <w:t xml:space="preserve">После того, как вы создадите словарь всех слов, необходимо отсортировать его по частоте встречаемости слова. Желаемого можно добиться, </w:t>
            </w:r>
            <w:r>
              <w:rPr>
                <w:szCs w:val="28"/>
              </w:rPr>
              <w:lastRenderedPageBreak/>
              <w:t xml:space="preserve">если создать список, элементами которого будут кортежи из двух элементов: частота встречаемости слова и само слово. Например, </w:t>
            </w:r>
            <w:r>
              <w:rPr>
                <w:rFonts w:ascii="Courier New" w:hAnsi="Courier New" w:cs="Courier New"/>
                <w:szCs w:val="28"/>
              </w:rPr>
              <w:t>[(2, 'hi'), (1, 'what'), (3, 'is')]</w:t>
            </w:r>
            <w:r>
              <w:rPr>
                <w:szCs w:val="28"/>
              </w:rPr>
              <w:t>. Тогда стандартная сортировка будет сортировать список кортежей, при этом кортежи сравниваются по первому элементу, а если они равны — то по второму. Знаки препинания не должны учитываться.</w:t>
            </w:r>
          </w:p>
          <w:p w:rsidR="00D33BD6" w:rsidRDefault="00215717">
            <w:pPr>
              <w:ind w:right="49"/>
              <w:rPr>
                <w:b/>
              </w:rPr>
            </w:pPr>
            <w:r>
              <w:rPr>
                <w:b/>
                <w:szCs w:val="28"/>
                <w:bdr w:val="single" w:sz="4" w:space="0" w:color="auto"/>
              </w:rPr>
              <w:t xml:space="preserve">Программу сохранить под именем </w:t>
            </w:r>
            <w:r>
              <w:rPr>
                <w:b/>
                <w:szCs w:val="28"/>
                <w:highlight w:val="yellow"/>
                <w:bdr w:val="single" w:sz="4" w:space="0" w:color="auto"/>
              </w:rPr>
              <w:t>exercise_1.</w:t>
            </w:r>
            <w:r>
              <w:rPr>
                <w:b/>
                <w:szCs w:val="28"/>
                <w:highlight w:val="yellow"/>
                <w:bdr w:val="single" w:sz="4" w:space="0" w:color="auto"/>
                <w:lang w:val="en-US"/>
              </w:rPr>
              <w:t>py</w:t>
            </w:r>
          </w:p>
        </w:tc>
      </w:tr>
      <w:tr w:rsidR="00D33BD6" w:rsidRPr="00F533AF">
        <w:tc>
          <w:tcPr>
            <w:tcW w:w="1837" w:type="dxa"/>
            <w:shd w:val="clear" w:color="auto" w:fill="auto"/>
          </w:tcPr>
          <w:p w:rsidR="00D33BD6" w:rsidRDefault="00215717">
            <w:pPr>
              <w:ind w:right="49"/>
            </w:pPr>
            <w:r>
              <w:rPr>
                <w:szCs w:val="28"/>
              </w:rPr>
              <w:lastRenderedPageBreak/>
              <w:t>Входные данные</w:t>
            </w:r>
          </w:p>
        </w:tc>
        <w:tc>
          <w:tcPr>
            <w:tcW w:w="8075" w:type="dxa"/>
            <w:shd w:val="clear" w:color="auto" w:fill="auto"/>
          </w:tcPr>
          <w:p w:rsidR="00D33BD6" w:rsidRDefault="00215717">
            <w:pPr>
              <w:ind w:right="49"/>
            </w:pPr>
            <w:r>
              <w:t xml:space="preserve">Преподаватель вводит текст в текстовый файл </w:t>
            </w:r>
            <w:r>
              <w:rPr>
                <w:highlight w:val="yellow"/>
              </w:rPr>
              <w:t>resourse_1.txt</w:t>
            </w:r>
            <w:r>
              <w:t xml:space="preserve"> (5-6 абзацев) и сохраняет его.</w:t>
            </w:r>
          </w:p>
          <w:p w:rsidR="00D33BD6" w:rsidRDefault="002157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Cs w:val="20"/>
                <w:lang w:val="en-US"/>
              </w:rPr>
            </w:pPr>
            <w:r>
              <w:rPr>
                <w:rFonts w:ascii="Courier New" w:hAnsi="Courier New" w:cs="Courier New"/>
                <w:szCs w:val="20"/>
                <w:lang w:val="en-US"/>
              </w:rPr>
              <w:t>hi</w:t>
            </w:r>
          </w:p>
          <w:p w:rsidR="00D33BD6" w:rsidRDefault="002157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Cs w:val="20"/>
                <w:lang w:val="en-US"/>
              </w:rPr>
            </w:pPr>
            <w:r>
              <w:rPr>
                <w:rFonts w:ascii="Courier New" w:hAnsi="Courier New" w:cs="Courier New"/>
                <w:szCs w:val="20"/>
                <w:lang w:val="en-US"/>
              </w:rPr>
              <w:t>hi</w:t>
            </w:r>
          </w:p>
          <w:p w:rsidR="00D33BD6" w:rsidRDefault="002157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Cs w:val="20"/>
                <w:lang w:val="en-US"/>
              </w:rPr>
            </w:pPr>
            <w:r>
              <w:rPr>
                <w:rFonts w:ascii="Courier New" w:hAnsi="Courier New" w:cs="Courier New"/>
                <w:szCs w:val="20"/>
                <w:lang w:val="en-US"/>
              </w:rPr>
              <w:t>what is your name</w:t>
            </w:r>
          </w:p>
          <w:p w:rsidR="00D33BD6" w:rsidRDefault="002157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Cs w:val="20"/>
                <w:lang w:val="en-US"/>
              </w:rPr>
            </w:pPr>
            <w:r>
              <w:rPr>
                <w:rFonts w:ascii="Courier New" w:hAnsi="Courier New" w:cs="Courier New"/>
                <w:szCs w:val="20"/>
                <w:lang w:val="en-US"/>
              </w:rPr>
              <w:t>my name is bond</w:t>
            </w:r>
          </w:p>
          <w:p w:rsidR="00D33BD6" w:rsidRDefault="002157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Cs w:val="20"/>
                <w:lang w:val="en-US"/>
              </w:rPr>
            </w:pPr>
            <w:r>
              <w:rPr>
                <w:rFonts w:ascii="Courier New" w:hAnsi="Courier New" w:cs="Courier New"/>
                <w:szCs w:val="20"/>
                <w:lang w:val="en-US"/>
              </w:rPr>
              <w:t>james bond</w:t>
            </w:r>
          </w:p>
          <w:p w:rsidR="00D33BD6" w:rsidRDefault="002157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Cs w:val="20"/>
                <w:lang w:val="en-US"/>
              </w:rPr>
            </w:pPr>
            <w:r>
              <w:rPr>
                <w:rFonts w:ascii="Courier New" w:hAnsi="Courier New" w:cs="Courier New"/>
                <w:szCs w:val="20"/>
                <w:lang w:val="en-US"/>
              </w:rPr>
              <w:t>my name is damme</w:t>
            </w:r>
          </w:p>
          <w:p w:rsidR="00D33BD6" w:rsidRDefault="002157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Cs w:val="20"/>
                <w:lang w:val="en-US"/>
              </w:rPr>
            </w:pPr>
            <w:r>
              <w:rPr>
                <w:rFonts w:ascii="Courier New" w:hAnsi="Courier New" w:cs="Courier New"/>
                <w:szCs w:val="20"/>
                <w:lang w:val="en-US"/>
              </w:rPr>
              <w:t>van damme</w:t>
            </w:r>
          </w:p>
          <w:p w:rsidR="00D33BD6" w:rsidRDefault="002157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Cs w:val="20"/>
                <w:lang w:val="en-US"/>
              </w:rPr>
            </w:pPr>
            <w:r>
              <w:rPr>
                <w:rFonts w:ascii="Courier New" w:hAnsi="Courier New" w:cs="Courier New"/>
                <w:szCs w:val="20"/>
                <w:lang w:val="en-US"/>
              </w:rPr>
              <w:t>claude van damme</w:t>
            </w:r>
          </w:p>
          <w:p w:rsidR="00D33BD6" w:rsidRDefault="002157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Cs w:val="20"/>
                <w:lang w:val="en-US"/>
              </w:rPr>
            </w:pPr>
            <w:r>
              <w:rPr>
                <w:rFonts w:ascii="Courier New" w:hAnsi="Courier New" w:cs="Courier New"/>
                <w:szCs w:val="20"/>
                <w:lang w:val="en-US"/>
              </w:rPr>
              <w:t>jean claude van damme</w:t>
            </w:r>
          </w:p>
        </w:tc>
      </w:tr>
      <w:tr w:rsidR="00D33BD6">
        <w:tc>
          <w:tcPr>
            <w:tcW w:w="1837" w:type="dxa"/>
            <w:shd w:val="clear" w:color="auto" w:fill="auto"/>
          </w:tcPr>
          <w:p w:rsidR="00D33BD6" w:rsidRDefault="00215717">
            <w:pPr>
              <w:ind w:right="49"/>
              <w:rPr>
                <w:szCs w:val="28"/>
              </w:rPr>
            </w:pPr>
            <w:r>
              <w:rPr>
                <w:szCs w:val="28"/>
              </w:rPr>
              <w:t>Выходные данные</w:t>
            </w:r>
          </w:p>
        </w:tc>
        <w:tc>
          <w:tcPr>
            <w:tcW w:w="8075" w:type="dxa"/>
            <w:shd w:val="clear" w:color="auto" w:fill="auto"/>
          </w:tcPr>
          <w:p w:rsidR="00D33BD6" w:rsidRDefault="00215717">
            <w:pPr>
              <w:ind w:right="49"/>
              <w:rPr>
                <w:szCs w:val="28"/>
              </w:rPr>
            </w:pPr>
            <w:r>
              <w:rPr>
                <w:szCs w:val="28"/>
              </w:rPr>
              <w:t xml:space="preserve">Выведите ответ на задание № 1 в текстовый файл </w:t>
            </w:r>
            <w:r>
              <w:rPr>
                <w:szCs w:val="28"/>
                <w:highlight w:val="yellow"/>
                <w:lang w:val="en-US"/>
              </w:rPr>
              <w:t>result</w:t>
            </w:r>
            <w:r>
              <w:rPr>
                <w:szCs w:val="28"/>
                <w:highlight w:val="yellow"/>
              </w:rPr>
              <w:t>_1.</w:t>
            </w:r>
            <w:r>
              <w:rPr>
                <w:szCs w:val="28"/>
                <w:highlight w:val="yellow"/>
                <w:lang w:val="en-US"/>
              </w:rPr>
              <w:t>txt</w:t>
            </w:r>
            <w:r>
              <w:rPr>
                <w:szCs w:val="28"/>
              </w:rPr>
              <w:t>.</w:t>
            </w:r>
          </w:p>
          <w:p w:rsidR="00D33BD6" w:rsidRDefault="002157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Cs w:val="20"/>
                <w:lang w:val="en-US"/>
              </w:rPr>
            </w:pPr>
            <w:r>
              <w:rPr>
                <w:rFonts w:ascii="Courier New" w:hAnsi="Courier New" w:cs="Courier New"/>
                <w:szCs w:val="20"/>
                <w:lang w:val="en-US"/>
              </w:rPr>
              <w:t>Damme 4</w:t>
            </w:r>
          </w:p>
          <w:p w:rsidR="00D33BD6" w:rsidRDefault="002157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Cs w:val="20"/>
                <w:lang w:val="en-US"/>
              </w:rPr>
            </w:pPr>
            <w:r>
              <w:rPr>
                <w:rFonts w:ascii="Courier New" w:hAnsi="Courier New" w:cs="Courier New"/>
                <w:szCs w:val="20"/>
                <w:lang w:val="en-US"/>
              </w:rPr>
              <w:t>Is 3</w:t>
            </w:r>
          </w:p>
          <w:p w:rsidR="00D33BD6" w:rsidRDefault="002157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Cs w:val="20"/>
                <w:lang w:val="en-US"/>
              </w:rPr>
            </w:pPr>
            <w:r>
              <w:rPr>
                <w:rFonts w:ascii="Courier New" w:hAnsi="Courier New" w:cs="Courier New"/>
                <w:szCs w:val="20"/>
                <w:lang w:val="en-US"/>
              </w:rPr>
              <w:t>Name 3</w:t>
            </w:r>
          </w:p>
          <w:p w:rsidR="00D33BD6" w:rsidRDefault="002157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Cs w:val="20"/>
                <w:lang w:val="en-US"/>
              </w:rPr>
            </w:pPr>
            <w:r>
              <w:rPr>
                <w:rFonts w:ascii="Courier New" w:hAnsi="Courier New" w:cs="Courier New"/>
                <w:szCs w:val="20"/>
                <w:lang w:val="en-US"/>
              </w:rPr>
              <w:t>Van 3</w:t>
            </w:r>
          </w:p>
          <w:p w:rsidR="00D33BD6" w:rsidRDefault="002157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Cs w:val="20"/>
                <w:lang w:val="en-US"/>
              </w:rPr>
            </w:pPr>
            <w:r>
              <w:rPr>
                <w:rFonts w:ascii="Courier New" w:hAnsi="Courier New" w:cs="Courier New"/>
                <w:szCs w:val="20"/>
                <w:lang w:val="en-US"/>
              </w:rPr>
              <w:t>Bond 2</w:t>
            </w:r>
          </w:p>
          <w:p w:rsidR="00D33BD6" w:rsidRDefault="002157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Cs w:val="20"/>
                <w:lang w:val="en-US"/>
              </w:rPr>
            </w:pPr>
            <w:r>
              <w:rPr>
                <w:rFonts w:ascii="Courier New" w:hAnsi="Courier New" w:cs="Courier New"/>
                <w:szCs w:val="20"/>
                <w:lang w:val="en-US"/>
              </w:rPr>
              <w:t>claude 2</w:t>
            </w:r>
          </w:p>
          <w:p w:rsidR="00D33BD6" w:rsidRDefault="002157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Cs w:val="20"/>
                <w:lang w:val="en-US"/>
              </w:rPr>
            </w:pPr>
            <w:r>
              <w:rPr>
                <w:rFonts w:ascii="Courier New" w:hAnsi="Courier New" w:cs="Courier New"/>
                <w:szCs w:val="20"/>
                <w:lang w:val="en-US"/>
              </w:rPr>
              <w:t>hi 2</w:t>
            </w:r>
          </w:p>
          <w:p w:rsidR="00D33BD6" w:rsidRDefault="002157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Cs w:val="20"/>
                <w:lang w:val="en-US"/>
              </w:rPr>
            </w:pPr>
            <w:r>
              <w:rPr>
                <w:rFonts w:ascii="Courier New" w:hAnsi="Courier New" w:cs="Courier New"/>
                <w:szCs w:val="20"/>
                <w:lang w:val="en-US"/>
              </w:rPr>
              <w:t>my 2</w:t>
            </w:r>
          </w:p>
          <w:p w:rsidR="00D33BD6" w:rsidRDefault="002157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Cs w:val="20"/>
                <w:lang w:val="en-US"/>
              </w:rPr>
            </w:pPr>
            <w:r>
              <w:rPr>
                <w:rFonts w:ascii="Courier New" w:hAnsi="Courier New" w:cs="Courier New"/>
                <w:szCs w:val="20"/>
                <w:lang w:val="en-US"/>
              </w:rPr>
              <w:t>james 1</w:t>
            </w:r>
          </w:p>
          <w:p w:rsidR="00D33BD6" w:rsidRDefault="002157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Cs w:val="20"/>
                <w:lang w:val="en-US"/>
              </w:rPr>
            </w:pPr>
            <w:r>
              <w:rPr>
                <w:rFonts w:ascii="Courier New" w:hAnsi="Courier New" w:cs="Courier New"/>
                <w:szCs w:val="20"/>
                <w:lang w:val="en-US"/>
              </w:rPr>
              <w:t>jean 1</w:t>
            </w:r>
          </w:p>
          <w:p w:rsidR="00D33BD6" w:rsidRDefault="002157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Cs w:val="20"/>
              </w:rPr>
            </w:pPr>
            <w:r>
              <w:rPr>
                <w:rFonts w:ascii="Courier New" w:hAnsi="Courier New" w:cs="Courier New"/>
                <w:szCs w:val="20"/>
                <w:lang w:val="en-US"/>
              </w:rPr>
              <w:t>what</w:t>
            </w:r>
            <w:r>
              <w:rPr>
                <w:rFonts w:ascii="Courier New" w:hAnsi="Courier New" w:cs="Courier New"/>
                <w:szCs w:val="20"/>
              </w:rPr>
              <w:t xml:space="preserve"> 1</w:t>
            </w:r>
          </w:p>
        </w:tc>
      </w:tr>
    </w:tbl>
    <w:p w:rsidR="00D33BD6" w:rsidRDefault="00D33BD6">
      <w:pPr>
        <w:spacing w:after="137" w:line="259" w:lineRule="auto"/>
        <w:ind w:right="49"/>
      </w:pPr>
    </w:p>
    <w:p w:rsidR="00D33BD6" w:rsidRDefault="00215717">
      <w:pPr>
        <w:spacing w:after="160" w:line="259" w:lineRule="auto"/>
      </w:pPr>
      <w:r>
        <w:br w:type="page"/>
      </w:r>
    </w:p>
    <w:p w:rsidR="00D33BD6" w:rsidRDefault="00215717">
      <w:pPr>
        <w:pStyle w:val="1"/>
        <w:rPr>
          <w:rFonts w:ascii="Times New Roman" w:hAnsi="Times New Roman"/>
          <w:color w:val="000000"/>
          <w:sz w:val="28"/>
          <w:szCs w:val="28"/>
        </w:rPr>
      </w:pPr>
      <w:bookmarkStart w:id="11" w:name="_Toc146563187"/>
      <w:r>
        <w:rPr>
          <w:rFonts w:ascii="Times New Roman" w:hAnsi="Times New Roman"/>
          <w:color w:val="000000"/>
          <w:sz w:val="28"/>
          <w:szCs w:val="28"/>
        </w:rPr>
        <w:lastRenderedPageBreak/>
        <w:t>3.2.2. Задание № 2</w:t>
      </w:r>
      <w:bookmarkEnd w:id="11"/>
    </w:p>
    <w:p w:rsidR="00D33BD6" w:rsidRDefault="00D33BD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7"/>
        <w:gridCol w:w="7718"/>
      </w:tblGrid>
      <w:tr w:rsidR="00D33BD6">
        <w:tc>
          <w:tcPr>
            <w:tcW w:w="1837" w:type="dxa"/>
            <w:shd w:val="clear" w:color="auto" w:fill="C5E0B3"/>
          </w:tcPr>
          <w:p w:rsidR="00D33BD6" w:rsidRDefault="00215717">
            <w:pPr>
              <w:spacing w:after="137" w:line="259" w:lineRule="auto"/>
              <w:ind w:right="49"/>
            </w:pPr>
            <w:r>
              <w:t>Разработка экспертной системы</w:t>
            </w:r>
          </w:p>
        </w:tc>
        <w:tc>
          <w:tcPr>
            <w:tcW w:w="8075" w:type="dxa"/>
            <w:shd w:val="clear" w:color="auto" w:fill="C5E0B3"/>
          </w:tcPr>
          <w:p w:rsidR="00D33BD6" w:rsidRDefault="00215717">
            <w:pPr>
              <w:spacing w:after="137" w:line="259" w:lineRule="auto"/>
              <w:ind w:right="49"/>
            </w:pPr>
            <w:r>
              <w:t>С ГРАФИЧЕСКИМ ИНТЕРФЕЙСОМ (</w:t>
            </w:r>
            <w:r>
              <w:rPr>
                <w:lang w:val="en-US"/>
              </w:rPr>
              <w:t>GUI</w:t>
            </w:r>
            <w:r>
              <w:t>)</w:t>
            </w:r>
          </w:p>
        </w:tc>
      </w:tr>
      <w:tr w:rsidR="00D33BD6">
        <w:tc>
          <w:tcPr>
            <w:tcW w:w="1837" w:type="dxa"/>
            <w:shd w:val="clear" w:color="auto" w:fill="auto"/>
          </w:tcPr>
          <w:p w:rsidR="00D33BD6" w:rsidRDefault="00215717">
            <w:pPr>
              <w:spacing w:after="137" w:line="259" w:lineRule="auto"/>
              <w:ind w:right="49"/>
            </w:pPr>
            <w:r>
              <w:t>формулировка</w:t>
            </w:r>
          </w:p>
        </w:tc>
        <w:tc>
          <w:tcPr>
            <w:tcW w:w="8075" w:type="dxa"/>
            <w:shd w:val="clear" w:color="auto" w:fill="auto"/>
          </w:tcPr>
          <w:p w:rsidR="00D33BD6" w:rsidRDefault="00215717">
            <w:pPr>
              <w:spacing w:before="100" w:beforeAutospacing="1" w:after="100" w:afterAutospacing="1"/>
            </w:pPr>
            <w:r>
              <w:t>Некоторый банк хочет внедрить систему управления счетами клиентов, поддерживающую следующие операции:</w:t>
            </w:r>
          </w:p>
          <w:p w:rsidR="00D33BD6" w:rsidRDefault="00215717">
            <w:pPr>
              <w:numPr>
                <w:ilvl w:val="0"/>
                <w:numId w:val="26"/>
              </w:numPr>
              <w:spacing w:before="100" w:beforeAutospacing="1" w:after="100" w:afterAutospacing="1"/>
            </w:pPr>
            <w:r>
              <w:t xml:space="preserve">Пополнение счета клиента. </w:t>
            </w:r>
          </w:p>
          <w:p w:rsidR="00D33BD6" w:rsidRDefault="00215717">
            <w:pPr>
              <w:numPr>
                <w:ilvl w:val="0"/>
                <w:numId w:val="26"/>
              </w:numPr>
              <w:spacing w:before="100" w:beforeAutospacing="1" w:after="100" w:afterAutospacing="1"/>
            </w:pPr>
            <w:r>
              <w:t xml:space="preserve">Снятие денег со счета. </w:t>
            </w:r>
          </w:p>
          <w:p w:rsidR="00D33BD6" w:rsidRDefault="00215717">
            <w:pPr>
              <w:numPr>
                <w:ilvl w:val="0"/>
                <w:numId w:val="26"/>
              </w:numPr>
              <w:spacing w:before="100" w:beforeAutospacing="1" w:after="100" w:afterAutospacing="1"/>
            </w:pPr>
            <w:r>
              <w:t xml:space="preserve">Запрос остатка средств на счете. </w:t>
            </w:r>
          </w:p>
          <w:p w:rsidR="00D33BD6" w:rsidRDefault="00215717">
            <w:pPr>
              <w:numPr>
                <w:ilvl w:val="0"/>
                <w:numId w:val="26"/>
              </w:numPr>
              <w:spacing w:before="100" w:beforeAutospacing="1" w:after="100" w:afterAutospacing="1"/>
            </w:pPr>
            <w:r>
              <w:t xml:space="preserve">Перевод денег между счетами клиентов. </w:t>
            </w:r>
          </w:p>
          <w:p w:rsidR="00D33BD6" w:rsidRDefault="00215717">
            <w:pPr>
              <w:numPr>
                <w:ilvl w:val="0"/>
                <w:numId w:val="26"/>
              </w:numPr>
              <w:spacing w:before="100" w:beforeAutospacing="1" w:after="100" w:afterAutospacing="1"/>
            </w:pPr>
            <w:r>
              <w:t xml:space="preserve">Начисление процентов всем клиентам. </w:t>
            </w:r>
          </w:p>
        </w:tc>
      </w:tr>
      <w:tr w:rsidR="00D33BD6">
        <w:tc>
          <w:tcPr>
            <w:tcW w:w="1837" w:type="dxa"/>
            <w:shd w:val="clear" w:color="auto" w:fill="auto"/>
          </w:tcPr>
          <w:p w:rsidR="00D33BD6" w:rsidRDefault="00215717">
            <w:pPr>
              <w:spacing w:after="137" w:line="259" w:lineRule="auto"/>
              <w:ind w:right="49"/>
            </w:pPr>
            <w:r>
              <w:rPr>
                <w:szCs w:val="28"/>
              </w:rPr>
              <w:t>Методические указания</w:t>
            </w:r>
          </w:p>
        </w:tc>
        <w:tc>
          <w:tcPr>
            <w:tcW w:w="8075" w:type="dxa"/>
            <w:shd w:val="clear" w:color="auto" w:fill="auto"/>
          </w:tcPr>
          <w:p w:rsidR="00D33BD6" w:rsidRDefault="00215717">
            <w:pPr>
              <w:spacing w:after="137" w:line="259" w:lineRule="auto"/>
              <w:ind w:right="49"/>
              <w:rPr>
                <w:szCs w:val="28"/>
              </w:rPr>
            </w:pPr>
            <w:r>
              <w:rPr>
                <w:szCs w:val="28"/>
              </w:rPr>
              <w:t xml:space="preserve">Необходимо реализовать такую систему. Первоначально у банка 1 клиент. Клиент(ы) банка идентифицируются именами (уникальная строка, не содержащая пробелов). Вам необходимо задать в качестве имени клиента – свою фамилию на английском языке с большой буквы. На вашу фамилию должен быть открыт счет с суммой равной вашему </w:t>
            </w:r>
            <w:r>
              <w:rPr>
                <w:szCs w:val="28"/>
                <w:lang w:val="en-US"/>
              </w:rPr>
              <w:t>ID</w:t>
            </w:r>
            <w:r>
              <w:rPr>
                <w:szCs w:val="28"/>
              </w:rPr>
              <w:t>.</w:t>
            </w:r>
          </w:p>
          <w:p w:rsidR="00D33BD6" w:rsidRDefault="00215717">
            <w:pPr>
              <w:spacing w:after="137" w:line="259" w:lineRule="auto"/>
              <w:ind w:right="49"/>
              <w:rPr>
                <w:szCs w:val="28"/>
              </w:rPr>
            </w:pPr>
            <w:r>
              <w:rPr>
                <w:szCs w:val="28"/>
                <w:lang w:val="en-US"/>
              </w:rPr>
              <w:t>Ivanov</w:t>
            </w:r>
            <w:r>
              <w:rPr>
                <w:szCs w:val="28"/>
              </w:rPr>
              <w:t xml:space="preserve"> 70121903</w:t>
            </w:r>
          </w:p>
          <w:p w:rsidR="00D33BD6" w:rsidRDefault="00215717">
            <w:pPr>
              <w:spacing w:after="137" w:line="259" w:lineRule="auto"/>
              <w:ind w:right="49"/>
              <w:rPr>
                <w:szCs w:val="28"/>
              </w:rPr>
            </w:pPr>
            <w:r>
              <w:rPr>
                <w:szCs w:val="28"/>
              </w:rPr>
              <w:t>В отдельном поле должна быть предусмотрена возможность ввода простых команд, которые поддерживают следующие операции: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6"/>
              <w:gridCol w:w="4196"/>
            </w:tblGrid>
            <w:tr w:rsidR="00D33BD6">
              <w:tc>
                <w:tcPr>
                  <w:tcW w:w="3430" w:type="dxa"/>
                  <w:shd w:val="clear" w:color="auto" w:fill="auto"/>
                </w:tcPr>
                <w:p w:rsidR="00D33BD6" w:rsidRDefault="00215717">
                  <w:pPr>
                    <w:spacing w:after="137" w:line="259" w:lineRule="auto"/>
                    <w:ind w:right="49"/>
                    <w:rPr>
                      <w:szCs w:val="28"/>
                    </w:rPr>
                  </w:pPr>
                  <w:r>
                    <w:rPr>
                      <w:szCs w:val="28"/>
                    </w:rPr>
                    <w:t>DEPOSIT name sum</w:t>
                  </w:r>
                </w:p>
              </w:tc>
              <w:tc>
                <w:tcPr>
                  <w:tcW w:w="4419" w:type="dxa"/>
                  <w:shd w:val="clear" w:color="auto" w:fill="auto"/>
                </w:tcPr>
                <w:p w:rsidR="00D33BD6" w:rsidRDefault="00215717">
                  <w:pPr>
                    <w:spacing w:after="137" w:line="259" w:lineRule="auto"/>
                    <w:ind w:right="49"/>
                    <w:rPr>
                      <w:szCs w:val="28"/>
                    </w:rPr>
                  </w:pPr>
                  <w:r>
                    <w:rPr>
                      <w:szCs w:val="28"/>
                    </w:rPr>
                    <w:t xml:space="preserve">Зачислить сумму </w:t>
                  </w:r>
                  <w:r>
                    <w:rPr>
                      <w:szCs w:val="28"/>
                      <w:highlight w:val="yellow"/>
                    </w:rPr>
                    <w:t>sum</w:t>
                  </w:r>
                  <w:r>
                    <w:rPr>
                      <w:szCs w:val="28"/>
                    </w:rPr>
                    <w:t xml:space="preserve"> на счет клиента </w:t>
                  </w:r>
                  <w:r>
                    <w:rPr>
                      <w:szCs w:val="28"/>
                      <w:highlight w:val="yellow"/>
                    </w:rPr>
                    <w:t>name</w:t>
                  </w:r>
                  <w:r>
                    <w:rPr>
                      <w:szCs w:val="28"/>
                    </w:rPr>
                    <w:t>. Если клиента нет, то он создается и на него заводится счет с указанной суммой.</w:t>
                  </w:r>
                </w:p>
              </w:tc>
            </w:tr>
            <w:tr w:rsidR="00D33BD6">
              <w:tc>
                <w:tcPr>
                  <w:tcW w:w="3430" w:type="dxa"/>
                  <w:shd w:val="clear" w:color="auto" w:fill="auto"/>
                </w:tcPr>
                <w:p w:rsidR="00D33BD6" w:rsidRDefault="00215717">
                  <w:pPr>
                    <w:spacing w:after="137" w:line="259" w:lineRule="auto"/>
                    <w:ind w:right="49"/>
                    <w:rPr>
                      <w:szCs w:val="28"/>
                    </w:rPr>
                  </w:pPr>
                  <w:r>
                    <w:rPr>
                      <w:szCs w:val="28"/>
                    </w:rPr>
                    <w:t>WITHDRAW name sum</w:t>
                  </w:r>
                </w:p>
              </w:tc>
              <w:tc>
                <w:tcPr>
                  <w:tcW w:w="4419" w:type="dxa"/>
                  <w:shd w:val="clear" w:color="auto" w:fill="auto"/>
                </w:tcPr>
                <w:p w:rsidR="00D33BD6" w:rsidRDefault="00215717">
                  <w:pPr>
                    <w:spacing w:after="137" w:line="259" w:lineRule="auto"/>
                    <w:ind w:right="49"/>
                    <w:rPr>
                      <w:szCs w:val="28"/>
                    </w:rPr>
                  </w:pPr>
                  <w:r>
                    <w:rPr>
                      <w:szCs w:val="28"/>
                    </w:rPr>
                    <w:t xml:space="preserve">Снять сумму </w:t>
                  </w:r>
                  <w:r>
                    <w:rPr>
                      <w:szCs w:val="28"/>
                      <w:highlight w:val="yellow"/>
                    </w:rPr>
                    <w:t xml:space="preserve">sum </w:t>
                  </w:r>
                  <w:r>
                    <w:rPr>
                      <w:szCs w:val="28"/>
                    </w:rPr>
                    <w:t xml:space="preserve">со счета клиента </w:t>
                  </w:r>
                  <w:r>
                    <w:rPr>
                      <w:szCs w:val="28"/>
                      <w:highlight w:val="yellow"/>
                    </w:rPr>
                    <w:t>name</w:t>
                  </w:r>
                  <w:r>
                    <w:rPr>
                      <w:szCs w:val="28"/>
                    </w:rPr>
                    <w:t>. Если клиента, то счет создается. Баланс при выполнении такой операции у вновь созданного клиента должен быть отрицательный.</w:t>
                  </w:r>
                </w:p>
              </w:tc>
            </w:tr>
            <w:tr w:rsidR="00D33BD6">
              <w:tc>
                <w:tcPr>
                  <w:tcW w:w="3430" w:type="dxa"/>
                  <w:shd w:val="clear" w:color="auto" w:fill="auto"/>
                </w:tcPr>
                <w:p w:rsidR="00D33BD6" w:rsidRDefault="00215717">
                  <w:pPr>
                    <w:spacing w:after="137" w:line="259" w:lineRule="auto"/>
                    <w:ind w:right="49"/>
                    <w:rPr>
                      <w:szCs w:val="28"/>
                    </w:rPr>
                  </w:pPr>
                  <w:r>
                    <w:rPr>
                      <w:szCs w:val="28"/>
                    </w:rPr>
                    <w:t>BALANCE name</w:t>
                  </w:r>
                </w:p>
              </w:tc>
              <w:tc>
                <w:tcPr>
                  <w:tcW w:w="4419" w:type="dxa"/>
                  <w:shd w:val="clear" w:color="auto" w:fill="auto"/>
                </w:tcPr>
                <w:p w:rsidR="00D33BD6" w:rsidRDefault="00215717">
                  <w:pPr>
                    <w:spacing w:after="137" w:line="259" w:lineRule="auto"/>
                    <w:ind w:right="49"/>
                    <w:rPr>
                      <w:szCs w:val="28"/>
                    </w:rPr>
                  </w:pPr>
                  <w:r>
                    <w:rPr>
                      <w:szCs w:val="28"/>
                    </w:rPr>
                    <w:t xml:space="preserve">Узнать остаток средств на счету клиента </w:t>
                  </w:r>
                  <w:r>
                    <w:rPr>
                      <w:szCs w:val="28"/>
                      <w:highlight w:val="yellow"/>
                    </w:rPr>
                    <w:t>name</w:t>
                  </w:r>
                  <w:r>
                    <w:rPr>
                      <w:szCs w:val="28"/>
                    </w:rPr>
                    <w:t>. Для каждого запроса BALANCE программа должна вывести остаток на счету данного клиента. Если же у клиента с запрашиваемым именем не открыт счет в банке, выводится сообщение «</w:t>
                  </w:r>
                  <w:r>
                    <w:rPr>
                      <w:szCs w:val="28"/>
                      <w:lang w:val="en-US"/>
                    </w:rPr>
                    <w:t>NO</w:t>
                  </w:r>
                  <w:r>
                    <w:rPr>
                      <w:szCs w:val="28"/>
                    </w:rPr>
                    <w:t xml:space="preserve"> </w:t>
                  </w:r>
                  <w:r>
                    <w:rPr>
                      <w:szCs w:val="28"/>
                      <w:lang w:val="en-US"/>
                    </w:rPr>
                    <w:t>CLIENT</w:t>
                  </w:r>
                  <w:r>
                    <w:rPr>
                      <w:szCs w:val="28"/>
                    </w:rPr>
                    <w:t>». Если пользователь не указал имя клиента – то выводится баланс всех существующих клиентов.</w:t>
                  </w:r>
                </w:p>
              </w:tc>
            </w:tr>
            <w:tr w:rsidR="00D33BD6">
              <w:tc>
                <w:tcPr>
                  <w:tcW w:w="3430" w:type="dxa"/>
                  <w:shd w:val="clear" w:color="auto" w:fill="auto"/>
                </w:tcPr>
                <w:p w:rsidR="00D33BD6" w:rsidRDefault="00215717">
                  <w:pPr>
                    <w:spacing w:after="137" w:line="259" w:lineRule="auto"/>
                    <w:ind w:right="49"/>
                    <w:rPr>
                      <w:szCs w:val="28"/>
                    </w:rPr>
                  </w:pPr>
                  <w:r>
                    <w:rPr>
                      <w:szCs w:val="28"/>
                    </w:rPr>
                    <w:t>TRANSFER name1 name2 sum</w:t>
                  </w:r>
                </w:p>
              </w:tc>
              <w:tc>
                <w:tcPr>
                  <w:tcW w:w="4419" w:type="dxa"/>
                  <w:shd w:val="clear" w:color="auto" w:fill="auto"/>
                </w:tcPr>
                <w:p w:rsidR="00D33BD6" w:rsidRDefault="00215717">
                  <w:pPr>
                    <w:spacing w:after="137" w:line="259" w:lineRule="auto"/>
                    <w:ind w:right="49"/>
                    <w:rPr>
                      <w:szCs w:val="28"/>
                    </w:rPr>
                  </w:pPr>
                  <w:r>
                    <w:rPr>
                      <w:szCs w:val="28"/>
                    </w:rPr>
                    <w:t xml:space="preserve">Перевести сумму </w:t>
                  </w:r>
                  <w:r>
                    <w:rPr>
                      <w:szCs w:val="28"/>
                      <w:highlight w:val="yellow"/>
                    </w:rPr>
                    <w:t xml:space="preserve">sum </w:t>
                  </w:r>
                  <w:r>
                    <w:rPr>
                      <w:szCs w:val="28"/>
                    </w:rPr>
                    <w:t xml:space="preserve">со счета клиента </w:t>
                  </w:r>
                  <w:r>
                    <w:rPr>
                      <w:szCs w:val="28"/>
                      <w:highlight w:val="yellow"/>
                    </w:rPr>
                    <w:t xml:space="preserve">name1 </w:t>
                  </w:r>
                  <w:r>
                    <w:rPr>
                      <w:szCs w:val="28"/>
                    </w:rPr>
                    <w:t xml:space="preserve">на счет клиента </w:t>
                  </w:r>
                  <w:r>
                    <w:rPr>
                      <w:szCs w:val="28"/>
                      <w:highlight w:val="yellow"/>
                    </w:rPr>
                    <w:t>name2</w:t>
                  </w:r>
                  <w:r>
                    <w:rPr>
                      <w:szCs w:val="28"/>
                    </w:rPr>
                    <w:t xml:space="preserve">. </w:t>
                  </w:r>
                  <w:r>
                    <w:rPr>
                      <w:szCs w:val="28"/>
                    </w:rPr>
                    <w:lastRenderedPageBreak/>
                    <w:t>Если у какого-либо клиента, то он заводится в системе и ему создается счет с переведенной суммой.</w:t>
                  </w:r>
                </w:p>
              </w:tc>
            </w:tr>
            <w:tr w:rsidR="00D33BD6">
              <w:tc>
                <w:tcPr>
                  <w:tcW w:w="3430" w:type="dxa"/>
                  <w:shd w:val="clear" w:color="auto" w:fill="auto"/>
                </w:tcPr>
                <w:p w:rsidR="00D33BD6" w:rsidRDefault="00215717">
                  <w:pPr>
                    <w:spacing w:after="137" w:line="259" w:lineRule="auto"/>
                    <w:ind w:right="49"/>
                    <w:rPr>
                      <w:szCs w:val="28"/>
                    </w:rPr>
                  </w:pPr>
                  <w:r>
                    <w:rPr>
                      <w:szCs w:val="28"/>
                    </w:rPr>
                    <w:lastRenderedPageBreak/>
                    <w:t>INCOME p</w:t>
                  </w:r>
                </w:p>
              </w:tc>
              <w:tc>
                <w:tcPr>
                  <w:tcW w:w="4419" w:type="dxa"/>
                  <w:shd w:val="clear" w:color="auto" w:fill="auto"/>
                </w:tcPr>
                <w:p w:rsidR="00D33BD6" w:rsidRDefault="00215717">
                  <w:pPr>
                    <w:spacing w:after="137" w:line="259" w:lineRule="auto"/>
                    <w:ind w:right="49"/>
                    <w:rPr>
                      <w:szCs w:val="28"/>
                    </w:rPr>
                  </w:pPr>
                  <w:r>
                    <w:rPr>
                      <w:szCs w:val="28"/>
                    </w:rPr>
                    <w:t xml:space="preserve">Начислить всем клиентам, у которых открыты счета, </w:t>
                  </w:r>
                  <w:r>
                    <w:rPr>
                      <w:szCs w:val="28"/>
                      <w:highlight w:val="yellow"/>
                    </w:rPr>
                    <w:t>p%</w:t>
                  </w:r>
                  <w:r>
                    <w:rPr>
                      <w:szCs w:val="28"/>
                    </w:rPr>
                    <w:t xml:space="preserve"> от суммы счета. Проценты начисляются только клиентам с положительным остатком на счету, если у клиента остаток отрицательный, то его счет не меняется. После начисления процентов сумма на счету остается целой, то есть начисляется только целое число денежных единиц. Дробная часть начисленных процентов отбрасывается.</w:t>
                  </w:r>
                </w:p>
              </w:tc>
            </w:tr>
          </w:tbl>
          <w:p w:rsidR="00D33BD6" w:rsidRDefault="00D33BD6">
            <w:pPr>
              <w:spacing w:after="137" w:line="259" w:lineRule="auto"/>
              <w:ind w:right="49"/>
              <w:rPr>
                <w:szCs w:val="28"/>
              </w:rPr>
            </w:pPr>
          </w:p>
          <w:p w:rsidR="00D33BD6" w:rsidRDefault="00215717">
            <w:pPr>
              <w:spacing w:after="137" w:line="259" w:lineRule="auto"/>
              <w:ind w:right="49"/>
              <w:rPr>
                <w:szCs w:val="28"/>
              </w:rPr>
            </w:pPr>
            <w:r>
              <w:rPr>
                <w:szCs w:val="28"/>
              </w:rPr>
              <w:t>ПРОГРАММА ДОЛЖНА ОБРАБАТЫВАТЬ ТЕКСТОВЫЕ КОМАНДЫ ИЗ ЛЕВОГО ПОЛЯ ТОЛЬКО ПОСЛЕ НАЖАТИЯ КНОПКИ «</w:t>
            </w:r>
            <w:r>
              <w:rPr>
                <w:szCs w:val="28"/>
                <w:lang w:val="en-US"/>
              </w:rPr>
              <w:t>Calculate</w:t>
            </w:r>
            <w:r>
              <w:rPr>
                <w:szCs w:val="28"/>
              </w:rPr>
              <w:t>». То есть, пользователь СНАЧАЛА вводит желаемые команды, при этом каждая новая команда вводится с новой строки, а ПОТОМ нажимает на кнопку «</w:t>
            </w:r>
            <w:r>
              <w:rPr>
                <w:szCs w:val="28"/>
                <w:lang w:val="en-US"/>
              </w:rPr>
              <w:t>Calculate</w:t>
            </w:r>
            <w:r>
              <w:rPr>
                <w:szCs w:val="28"/>
              </w:rPr>
              <w:t>». Результат должен быть выведен в поле справа.</w:t>
            </w:r>
          </w:p>
          <w:p w:rsidR="00D33BD6" w:rsidRDefault="00215717">
            <w:pPr>
              <w:spacing w:after="137" w:line="259" w:lineRule="auto"/>
              <w:ind w:right="49"/>
              <w:rPr>
                <w:szCs w:val="28"/>
              </w:rPr>
            </w:pPr>
            <w:r>
              <w:rPr>
                <w:szCs w:val="28"/>
              </w:rPr>
              <w:t>Количество команд, которые может ввести пользователь за один раз – не более 20. При необходимости следует предусмотреть прокрутку в поле. Пользователю допускается вводить «пустые строки» - несколько раз нажимать на кнопку «</w:t>
            </w:r>
            <w:r>
              <w:rPr>
                <w:szCs w:val="28"/>
                <w:lang w:val="en-US"/>
              </w:rPr>
              <w:t>enter</w:t>
            </w:r>
            <w:r>
              <w:rPr>
                <w:szCs w:val="28"/>
              </w:rPr>
              <w:t>». При нажатии клавиши ввода «</w:t>
            </w:r>
            <w:r>
              <w:rPr>
                <w:szCs w:val="28"/>
                <w:lang w:val="en-US"/>
              </w:rPr>
              <w:t>enter</w:t>
            </w:r>
            <w:r>
              <w:rPr>
                <w:szCs w:val="28"/>
              </w:rPr>
              <w:t>», фокус не должен переходить на кнопку «</w:t>
            </w:r>
            <w:r>
              <w:rPr>
                <w:szCs w:val="28"/>
                <w:lang w:val="en-US"/>
              </w:rPr>
              <w:t>Calculate</w:t>
            </w:r>
            <w:r>
              <w:rPr>
                <w:szCs w:val="28"/>
              </w:rPr>
              <w:t>».</w:t>
            </w:r>
          </w:p>
          <w:p w:rsidR="00D33BD6" w:rsidRDefault="00215717">
            <w:pPr>
              <w:spacing w:after="137" w:line="259" w:lineRule="auto"/>
              <w:ind w:right="49"/>
              <w:rPr>
                <w:szCs w:val="28"/>
              </w:rPr>
            </w:pPr>
            <w:r>
              <w:rPr>
                <w:szCs w:val="28"/>
              </w:rPr>
              <w:t>Формат и внешний вид окна определяет разработчик. Для «очистки» левого и правого полей можно предусмотреть кнопку «</w:t>
            </w:r>
            <w:r>
              <w:rPr>
                <w:szCs w:val="28"/>
                <w:lang w:val="en-US"/>
              </w:rPr>
              <w:t>Clear</w:t>
            </w:r>
            <w:r>
              <w:rPr>
                <w:szCs w:val="28"/>
              </w:rPr>
              <w:t>», при этом данные о ранее введенных клиентах не должны быть потеряны.</w:t>
            </w:r>
          </w:p>
          <w:p w:rsidR="00D33BD6" w:rsidRDefault="00215717">
            <w:pPr>
              <w:spacing w:after="137" w:line="259" w:lineRule="auto"/>
              <w:ind w:right="49"/>
              <w:rPr>
                <w:szCs w:val="28"/>
              </w:rPr>
            </w:pPr>
            <w:r>
              <w:rPr>
                <w:szCs w:val="28"/>
              </w:rPr>
              <w:t>ВАЖНО:</w:t>
            </w:r>
          </w:p>
          <w:p w:rsidR="00D33BD6" w:rsidRDefault="00215717">
            <w:pPr>
              <w:spacing w:after="137" w:line="259" w:lineRule="auto"/>
              <w:ind w:right="49"/>
              <w:rPr>
                <w:szCs w:val="28"/>
              </w:rPr>
            </w:pPr>
            <w:r>
              <w:rPr>
                <w:szCs w:val="28"/>
              </w:rPr>
              <w:t>1. Команды вводятся пользователем только большими буквами. Сама команда, имя клиента, суммы (числа) разделяются пробелами.</w:t>
            </w:r>
          </w:p>
          <w:p w:rsidR="00D33BD6" w:rsidRDefault="00215717">
            <w:pPr>
              <w:spacing w:after="137" w:line="259" w:lineRule="auto"/>
              <w:ind w:right="49"/>
              <w:rPr>
                <w:szCs w:val="28"/>
              </w:rPr>
            </w:pPr>
            <w:r>
              <w:rPr>
                <w:szCs w:val="28"/>
              </w:rPr>
              <w:t>2. Предполагается, что пользователь такой системы грамотный и команды с аргументами вводит без ошибок в рамках их вышесформулированного синтаксиса.</w:t>
            </w:r>
          </w:p>
          <w:p w:rsidR="00D33BD6" w:rsidRDefault="00215717">
            <w:pPr>
              <w:spacing w:after="137" w:line="259" w:lineRule="auto"/>
              <w:ind w:right="49"/>
              <w:rPr>
                <w:szCs w:val="28"/>
              </w:rPr>
            </w:pPr>
            <w:r>
              <w:rPr>
                <w:szCs w:val="28"/>
              </w:rPr>
              <w:t xml:space="preserve">3. Как только для несуществующего ранее клиента проводится операция </w:t>
            </w:r>
            <w:r>
              <w:rPr>
                <w:b/>
                <w:szCs w:val="28"/>
                <w:u w:val="single"/>
              </w:rPr>
              <w:t>пополнения</w:t>
            </w:r>
            <w:r>
              <w:rPr>
                <w:szCs w:val="28"/>
              </w:rPr>
              <w:t xml:space="preserve"> (DEPOSIT), </w:t>
            </w:r>
            <w:r>
              <w:rPr>
                <w:b/>
                <w:szCs w:val="28"/>
                <w:u w:val="single"/>
              </w:rPr>
              <w:t>снятия</w:t>
            </w:r>
            <w:r>
              <w:rPr>
                <w:szCs w:val="28"/>
              </w:rPr>
              <w:t xml:space="preserve"> (WITHDRAW) или </w:t>
            </w:r>
            <w:r>
              <w:rPr>
                <w:b/>
                <w:szCs w:val="28"/>
                <w:u w:val="single"/>
              </w:rPr>
              <w:t>перевода денег</w:t>
            </w:r>
            <w:r>
              <w:rPr>
                <w:szCs w:val="28"/>
              </w:rPr>
              <w:t xml:space="preserve"> (TRANSFER), он вносится в систему, ему заводится счет с указанным балансом. Все дальнейшие операции проводятся только с этим счетом. Сумма на счету может быть как положительной, так и отрицательной, при этом всегда является целым числом.</w:t>
            </w:r>
          </w:p>
          <w:p w:rsidR="00D33BD6" w:rsidRDefault="00215717">
            <w:pPr>
              <w:spacing w:after="137" w:line="259" w:lineRule="auto"/>
              <w:ind w:right="49"/>
              <w:rPr>
                <w:b/>
              </w:rPr>
            </w:pPr>
            <w:r>
              <w:rPr>
                <w:b/>
                <w:szCs w:val="28"/>
                <w:bdr w:val="single" w:sz="4" w:space="0" w:color="auto"/>
              </w:rPr>
              <w:t xml:space="preserve">Программу сохранить под именем </w:t>
            </w:r>
            <w:r>
              <w:rPr>
                <w:b/>
                <w:szCs w:val="28"/>
                <w:highlight w:val="yellow"/>
                <w:bdr w:val="single" w:sz="4" w:space="0" w:color="auto"/>
              </w:rPr>
              <w:t>exercise_2.</w:t>
            </w:r>
            <w:r>
              <w:rPr>
                <w:b/>
                <w:szCs w:val="28"/>
                <w:highlight w:val="yellow"/>
                <w:bdr w:val="single" w:sz="4" w:space="0" w:color="auto"/>
                <w:lang w:val="en-US"/>
              </w:rPr>
              <w:t>py</w:t>
            </w:r>
          </w:p>
        </w:tc>
      </w:tr>
      <w:tr w:rsidR="00D33BD6">
        <w:tc>
          <w:tcPr>
            <w:tcW w:w="1837" w:type="dxa"/>
            <w:shd w:val="clear" w:color="auto" w:fill="auto"/>
          </w:tcPr>
          <w:p w:rsidR="00D33BD6" w:rsidRDefault="00215717">
            <w:pPr>
              <w:spacing w:after="137" w:line="259" w:lineRule="auto"/>
              <w:ind w:right="49"/>
            </w:pPr>
            <w:r>
              <w:rPr>
                <w:szCs w:val="28"/>
              </w:rPr>
              <w:lastRenderedPageBreak/>
              <w:t>Входные данные</w:t>
            </w:r>
          </w:p>
        </w:tc>
        <w:tc>
          <w:tcPr>
            <w:tcW w:w="8075" w:type="dxa"/>
            <w:shd w:val="clear" w:color="auto" w:fill="auto"/>
          </w:tcPr>
          <w:p w:rsidR="00D33BD6" w:rsidRDefault="00215717">
            <w:pPr>
              <w:spacing w:after="137" w:line="259" w:lineRule="auto"/>
              <w:ind w:right="49"/>
              <w:rPr>
                <w:rFonts w:ascii="Courier New" w:hAnsi="Courier New" w:cs="Courier New"/>
                <w:szCs w:val="20"/>
              </w:rPr>
            </w:pPr>
            <w:r>
              <w:t xml:space="preserve">Преподаватель вводит текст в текстовый файл </w:t>
            </w:r>
            <w:r>
              <w:rPr>
                <w:highlight w:val="yellow"/>
              </w:rPr>
              <w:t>resourse_2.txt</w:t>
            </w:r>
            <w:r>
              <w:t xml:space="preserve"> (5-6 абзацев) и сохраняет его.</w:t>
            </w:r>
          </w:p>
        </w:tc>
      </w:tr>
      <w:tr w:rsidR="00D33BD6">
        <w:tc>
          <w:tcPr>
            <w:tcW w:w="1837" w:type="dxa"/>
            <w:shd w:val="clear" w:color="auto" w:fill="auto"/>
          </w:tcPr>
          <w:p w:rsidR="00D33BD6" w:rsidRDefault="00215717">
            <w:pPr>
              <w:spacing w:after="137" w:line="259" w:lineRule="auto"/>
              <w:ind w:right="49"/>
              <w:rPr>
                <w:szCs w:val="28"/>
              </w:rPr>
            </w:pPr>
            <w:r>
              <w:rPr>
                <w:szCs w:val="28"/>
              </w:rPr>
              <w:t>Выходные данные</w:t>
            </w:r>
          </w:p>
        </w:tc>
        <w:tc>
          <w:tcPr>
            <w:tcW w:w="8075" w:type="dxa"/>
            <w:shd w:val="clear" w:color="auto" w:fill="auto"/>
          </w:tcPr>
          <w:p w:rsidR="00D33BD6" w:rsidRDefault="00215717">
            <w:pPr>
              <w:spacing w:after="137" w:line="259" w:lineRule="auto"/>
              <w:ind w:right="49"/>
              <w:rPr>
                <w:szCs w:val="28"/>
              </w:rPr>
            </w:pPr>
            <w:r>
              <w:rPr>
                <w:szCs w:val="28"/>
              </w:rPr>
              <w:t xml:space="preserve">Выведите ответ на задание № 1 в текстовый файл </w:t>
            </w:r>
            <w:r>
              <w:rPr>
                <w:szCs w:val="28"/>
                <w:highlight w:val="yellow"/>
                <w:lang w:val="en-US"/>
              </w:rPr>
              <w:t>result</w:t>
            </w:r>
            <w:r>
              <w:rPr>
                <w:szCs w:val="28"/>
                <w:highlight w:val="yellow"/>
              </w:rPr>
              <w:t>_2.</w:t>
            </w:r>
            <w:r>
              <w:rPr>
                <w:szCs w:val="28"/>
                <w:highlight w:val="yellow"/>
                <w:lang w:val="en-US"/>
              </w:rPr>
              <w:t>txt</w:t>
            </w:r>
            <w:r>
              <w:rPr>
                <w:szCs w:val="28"/>
              </w:rPr>
              <w:t>.</w:t>
            </w:r>
          </w:p>
          <w:p w:rsidR="00D33BD6" w:rsidRDefault="002157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Cs w:val="20"/>
                <w:lang w:val="en-US"/>
              </w:rPr>
            </w:pPr>
            <w:r>
              <w:rPr>
                <w:rFonts w:ascii="Courier New" w:hAnsi="Courier New" w:cs="Courier New"/>
                <w:szCs w:val="20"/>
                <w:lang w:val="en-US"/>
              </w:rPr>
              <w:t>Damme 4</w:t>
            </w:r>
          </w:p>
          <w:p w:rsidR="00D33BD6" w:rsidRDefault="002157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Cs w:val="20"/>
                <w:lang w:val="en-US"/>
              </w:rPr>
            </w:pPr>
            <w:r>
              <w:rPr>
                <w:rFonts w:ascii="Courier New" w:hAnsi="Courier New" w:cs="Courier New"/>
                <w:szCs w:val="20"/>
                <w:lang w:val="en-US"/>
              </w:rPr>
              <w:t>Is 3</w:t>
            </w:r>
          </w:p>
          <w:p w:rsidR="00D33BD6" w:rsidRDefault="002157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Cs w:val="20"/>
                <w:lang w:val="en-US"/>
              </w:rPr>
            </w:pPr>
            <w:r>
              <w:rPr>
                <w:rFonts w:ascii="Courier New" w:hAnsi="Courier New" w:cs="Courier New"/>
                <w:szCs w:val="20"/>
                <w:lang w:val="en-US"/>
              </w:rPr>
              <w:t>Name 3</w:t>
            </w:r>
          </w:p>
          <w:p w:rsidR="00D33BD6" w:rsidRDefault="002157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Cs w:val="20"/>
                <w:lang w:val="en-US"/>
              </w:rPr>
            </w:pPr>
            <w:r>
              <w:rPr>
                <w:rFonts w:ascii="Courier New" w:hAnsi="Courier New" w:cs="Courier New"/>
                <w:szCs w:val="20"/>
                <w:lang w:val="en-US"/>
              </w:rPr>
              <w:t>Van 3</w:t>
            </w:r>
          </w:p>
          <w:p w:rsidR="00D33BD6" w:rsidRDefault="002157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Cs w:val="20"/>
                <w:lang w:val="en-US"/>
              </w:rPr>
            </w:pPr>
            <w:r>
              <w:rPr>
                <w:rFonts w:ascii="Courier New" w:hAnsi="Courier New" w:cs="Courier New"/>
                <w:szCs w:val="20"/>
                <w:lang w:val="en-US"/>
              </w:rPr>
              <w:t>Bond 2</w:t>
            </w:r>
          </w:p>
          <w:p w:rsidR="00D33BD6" w:rsidRDefault="002157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Cs w:val="20"/>
                <w:lang w:val="en-US"/>
              </w:rPr>
            </w:pPr>
            <w:r>
              <w:rPr>
                <w:rFonts w:ascii="Courier New" w:hAnsi="Courier New" w:cs="Courier New"/>
                <w:szCs w:val="20"/>
                <w:lang w:val="en-US"/>
              </w:rPr>
              <w:t>claude 2</w:t>
            </w:r>
          </w:p>
          <w:p w:rsidR="00D33BD6" w:rsidRDefault="002157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Cs w:val="20"/>
                <w:lang w:val="en-US"/>
              </w:rPr>
            </w:pPr>
            <w:r>
              <w:rPr>
                <w:rFonts w:ascii="Courier New" w:hAnsi="Courier New" w:cs="Courier New"/>
                <w:szCs w:val="20"/>
                <w:lang w:val="en-US"/>
              </w:rPr>
              <w:t>hi 2</w:t>
            </w:r>
          </w:p>
          <w:p w:rsidR="00D33BD6" w:rsidRDefault="002157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Cs w:val="20"/>
                <w:lang w:val="en-US"/>
              </w:rPr>
            </w:pPr>
            <w:r>
              <w:rPr>
                <w:rFonts w:ascii="Courier New" w:hAnsi="Courier New" w:cs="Courier New"/>
                <w:szCs w:val="20"/>
                <w:lang w:val="en-US"/>
              </w:rPr>
              <w:t>my 2</w:t>
            </w:r>
          </w:p>
          <w:p w:rsidR="00D33BD6" w:rsidRDefault="002157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Cs w:val="20"/>
                <w:lang w:val="en-US"/>
              </w:rPr>
            </w:pPr>
            <w:r>
              <w:rPr>
                <w:rFonts w:ascii="Courier New" w:hAnsi="Courier New" w:cs="Courier New"/>
                <w:szCs w:val="20"/>
                <w:lang w:val="en-US"/>
              </w:rPr>
              <w:t>james 1</w:t>
            </w:r>
          </w:p>
          <w:p w:rsidR="00D33BD6" w:rsidRDefault="002157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Cs w:val="20"/>
                <w:lang w:val="en-US"/>
              </w:rPr>
            </w:pPr>
            <w:r>
              <w:rPr>
                <w:rFonts w:ascii="Courier New" w:hAnsi="Courier New" w:cs="Courier New"/>
                <w:szCs w:val="20"/>
                <w:lang w:val="en-US"/>
              </w:rPr>
              <w:t>jean 1</w:t>
            </w:r>
          </w:p>
          <w:p w:rsidR="00D33BD6" w:rsidRDefault="002157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Cs w:val="20"/>
              </w:rPr>
            </w:pPr>
            <w:r>
              <w:rPr>
                <w:rFonts w:ascii="Courier New" w:hAnsi="Courier New" w:cs="Courier New"/>
                <w:szCs w:val="20"/>
                <w:lang w:val="en-US"/>
              </w:rPr>
              <w:t>what</w:t>
            </w:r>
            <w:r>
              <w:rPr>
                <w:rFonts w:ascii="Courier New" w:hAnsi="Courier New" w:cs="Courier New"/>
                <w:szCs w:val="20"/>
              </w:rPr>
              <w:t xml:space="preserve"> 1</w:t>
            </w:r>
          </w:p>
        </w:tc>
      </w:tr>
    </w:tbl>
    <w:p w:rsidR="00D33BD6" w:rsidRDefault="00D33BD6">
      <w:pPr>
        <w:spacing w:after="137" w:line="259" w:lineRule="auto"/>
        <w:ind w:right="49"/>
        <w:rPr>
          <w:lang w:val="en-US"/>
        </w:rPr>
      </w:pPr>
    </w:p>
    <w:p w:rsidR="00D33BD6" w:rsidRDefault="00215717">
      <w:pPr>
        <w:spacing w:after="160" w:line="259" w:lineRule="auto"/>
        <w:rPr>
          <w:lang w:val="en-US"/>
        </w:rPr>
      </w:pPr>
      <w:r>
        <w:rPr>
          <w:lang w:val="en-US"/>
        </w:rPr>
        <w:br w:type="page"/>
      </w:r>
    </w:p>
    <w:p w:rsidR="00D33BD6" w:rsidRDefault="00215717">
      <w:pPr>
        <w:pStyle w:val="114"/>
        <w:rPr>
          <w:rStyle w:val="18"/>
        </w:rPr>
      </w:pPr>
      <w:bookmarkStart w:id="12" w:name="_Toc146563188"/>
      <w:r>
        <w:rPr>
          <w:rStyle w:val="18"/>
        </w:rPr>
        <w:lastRenderedPageBreak/>
        <w:t>3.2.3. Задание № 3</w:t>
      </w:r>
      <w:bookmarkEnd w:id="1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7"/>
        <w:gridCol w:w="8075"/>
      </w:tblGrid>
      <w:tr w:rsidR="00D33BD6">
        <w:tc>
          <w:tcPr>
            <w:tcW w:w="1837" w:type="dxa"/>
            <w:shd w:val="clear" w:color="auto" w:fill="C5E0B3"/>
          </w:tcPr>
          <w:p w:rsidR="00D33BD6" w:rsidRDefault="00215717">
            <w:pPr>
              <w:spacing w:after="137" w:line="259" w:lineRule="auto"/>
              <w:ind w:right="49"/>
            </w:pPr>
            <w:r>
              <w:t>Разработка аналитической системы</w:t>
            </w:r>
          </w:p>
        </w:tc>
        <w:tc>
          <w:tcPr>
            <w:tcW w:w="8075" w:type="dxa"/>
            <w:shd w:val="clear" w:color="auto" w:fill="C5E0B3"/>
          </w:tcPr>
          <w:p w:rsidR="00D33BD6" w:rsidRDefault="00215717">
            <w:pPr>
              <w:spacing w:after="137" w:line="259" w:lineRule="auto"/>
              <w:ind w:right="49"/>
            </w:pPr>
            <w:r>
              <w:t>С ГРАФИЧЕСКИМ ИНТЕРФЕЙСОМ (</w:t>
            </w:r>
            <w:r>
              <w:rPr>
                <w:lang w:val="en-US"/>
              </w:rPr>
              <w:t>GUI</w:t>
            </w:r>
            <w:r>
              <w:t>)</w:t>
            </w:r>
          </w:p>
        </w:tc>
      </w:tr>
      <w:tr w:rsidR="00D33BD6">
        <w:tc>
          <w:tcPr>
            <w:tcW w:w="1837" w:type="dxa"/>
            <w:shd w:val="clear" w:color="auto" w:fill="auto"/>
          </w:tcPr>
          <w:p w:rsidR="00D33BD6" w:rsidRDefault="00215717">
            <w:pPr>
              <w:spacing w:after="137" w:line="259" w:lineRule="auto"/>
              <w:ind w:right="49"/>
            </w:pPr>
            <w:r>
              <w:t>формулировка</w:t>
            </w:r>
          </w:p>
        </w:tc>
        <w:tc>
          <w:tcPr>
            <w:tcW w:w="8075" w:type="dxa"/>
            <w:shd w:val="clear" w:color="auto" w:fill="auto"/>
          </w:tcPr>
          <w:p w:rsidR="00D33BD6" w:rsidRDefault="00215717">
            <w:pPr>
              <w:spacing w:before="100" w:beforeAutospacing="1" w:after="100" w:afterAutospacing="1"/>
            </w:pPr>
            <w:r>
              <w:t>Разработать калькулятор со стандартным и расширенным функционалом.</w:t>
            </w:r>
          </w:p>
          <w:p w:rsidR="00D33BD6" w:rsidRDefault="00215717">
            <w:pPr>
              <w:spacing w:before="100" w:beforeAutospacing="1" w:after="100" w:afterAutospacing="1"/>
            </w:pPr>
            <w:r>
              <w:t>Стандартный функционал</w:t>
            </w:r>
          </w:p>
          <w:p w:rsidR="00D33BD6" w:rsidRDefault="00215717">
            <w:pPr>
              <w:numPr>
                <w:ilvl w:val="0"/>
                <w:numId w:val="27"/>
              </w:numPr>
              <w:spacing w:before="100" w:beforeAutospacing="1" w:after="100" w:afterAutospacing="1"/>
            </w:pPr>
            <w:r>
              <w:t xml:space="preserve">Арифметические действия + - * /. </w:t>
            </w:r>
          </w:p>
          <w:p w:rsidR="00D33BD6" w:rsidRDefault="00215717">
            <w:pPr>
              <w:numPr>
                <w:ilvl w:val="0"/>
                <w:numId w:val="27"/>
              </w:numPr>
              <w:spacing w:before="100" w:beforeAutospacing="1" w:after="100" w:afterAutospacing="1"/>
            </w:pPr>
            <w:r>
              <w:t>Возможность ввода отрицательного числа</w:t>
            </w:r>
          </w:p>
          <w:p w:rsidR="00D33BD6" w:rsidRDefault="00215717">
            <w:pPr>
              <w:numPr>
                <w:ilvl w:val="0"/>
                <w:numId w:val="27"/>
              </w:numPr>
              <w:spacing w:before="100" w:beforeAutospacing="1" w:after="100" w:afterAutospacing="1"/>
            </w:pPr>
            <w:r>
              <w:t xml:space="preserve">Возведение в степень. </w:t>
            </w:r>
          </w:p>
          <w:p w:rsidR="00D33BD6" w:rsidRDefault="00215717">
            <w:pPr>
              <w:numPr>
                <w:ilvl w:val="0"/>
                <w:numId w:val="27"/>
              </w:numPr>
              <w:spacing w:before="100" w:beforeAutospacing="1" w:after="100" w:afterAutospacing="1"/>
            </w:pPr>
            <w:r>
              <w:t xml:space="preserve">Извлечение квадратного корня. </w:t>
            </w:r>
          </w:p>
          <w:p w:rsidR="00D33BD6" w:rsidRDefault="00215717">
            <w:pPr>
              <w:numPr>
                <w:ilvl w:val="0"/>
                <w:numId w:val="27"/>
              </w:numPr>
              <w:spacing w:before="100" w:beforeAutospacing="1" w:after="100" w:afterAutospacing="1"/>
            </w:pPr>
            <w:r>
              <w:t xml:space="preserve">Работа с памятью, состоящей из одной ячейки. </w:t>
            </w:r>
          </w:p>
          <w:p w:rsidR="00D33BD6" w:rsidRDefault="00215717">
            <w:pPr>
              <w:numPr>
                <w:ilvl w:val="0"/>
                <w:numId w:val="27"/>
              </w:numPr>
              <w:spacing w:before="100" w:beforeAutospacing="1" w:after="100" w:afterAutospacing="1"/>
            </w:pPr>
            <w:r>
              <w:t>Должна быть кнопка сброса и кнопка «=» (равно).</w:t>
            </w:r>
          </w:p>
          <w:p w:rsidR="00D33BD6" w:rsidRDefault="00215717">
            <w:pPr>
              <w:spacing w:before="100" w:beforeAutospacing="1" w:after="100" w:afterAutospacing="1"/>
            </w:pPr>
            <w:r>
              <w:t>Расширенный функционал</w:t>
            </w:r>
          </w:p>
          <w:p w:rsidR="00D33BD6" w:rsidRDefault="00215717">
            <w:pPr>
              <w:pStyle w:val="ad"/>
              <w:numPr>
                <w:ilvl w:val="0"/>
                <w:numId w:val="28"/>
              </w:numPr>
              <w:spacing w:before="100" w:beforeAutospacing="1" w:after="100" w:afterAutospacing="1" w:line="240" w:lineRule="auto"/>
              <w:rPr>
                <w:sz w:val="24"/>
                <w:szCs w:val="24"/>
              </w:rPr>
            </w:pPr>
            <w:r>
              <w:rPr>
                <w:sz w:val="24"/>
                <w:szCs w:val="24"/>
              </w:rPr>
              <w:t>Наличие кнопки/меню перехода в расширенный режим</w:t>
            </w:r>
          </w:p>
          <w:p w:rsidR="00D33BD6" w:rsidRDefault="00215717">
            <w:pPr>
              <w:pStyle w:val="ad"/>
              <w:numPr>
                <w:ilvl w:val="0"/>
                <w:numId w:val="28"/>
              </w:numPr>
              <w:spacing w:before="100" w:beforeAutospacing="1" w:after="100" w:afterAutospacing="1" w:line="240" w:lineRule="auto"/>
              <w:rPr>
                <w:sz w:val="24"/>
                <w:szCs w:val="24"/>
              </w:rPr>
            </w:pPr>
            <w:r>
              <w:rPr>
                <w:sz w:val="24"/>
                <w:szCs w:val="24"/>
              </w:rPr>
              <w:t>Возможность работы с несколькими ячейками памяти. Количество ячеек памяти выбирается согласно методическим указаниям.</w:t>
            </w:r>
          </w:p>
          <w:p w:rsidR="00D33BD6" w:rsidRDefault="00215717">
            <w:pPr>
              <w:pStyle w:val="ad"/>
              <w:numPr>
                <w:ilvl w:val="0"/>
                <w:numId w:val="28"/>
              </w:numPr>
              <w:spacing w:before="100" w:beforeAutospacing="1" w:after="100" w:afterAutospacing="1" w:line="240" w:lineRule="auto"/>
              <w:rPr>
                <w:sz w:val="24"/>
                <w:szCs w:val="24"/>
              </w:rPr>
            </w:pPr>
            <w:r>
              <w:rPr>
                <w:sz w:val="24"/>
                <w:szCs w:val="24"/>
              </w:rPr>
              <w:t xml:space="preserve">Отображение последовательности математических операций и цифр в </w:t>
            </w:r>
            <w:r>
              <w:rPr>
                <w:sz w:val="24"/>
                <w:szCs w:val="24"/>
                <w:lang w:val="en-US"/>
              </w:rPr>
              <w:t>n</w:t>
            </w:r>
            <w:r>
              <w:rPr>
                <w:sz w:val="24"/>
                <w:szCs w:val="24"/>
              </w:rPr>
              <w:t>-строчном «дисплее», с возможностью «прокрутки». Количество строк «дисплея» калькулятора выбирается согласно методическим указаниям.</w:t>
            </w:r>
          </w:p>
          <w:p w:rsidR="00D33BD6" w:rsidRDefault="00215717">
            <w:pPr>
              <w:pStyle w:val="ad"/>
              <w:numPr>
                <w:ilvl w:val="0"/>
                <w:numId w:val="28"/>
              </w:numPr>
              <w:spacing w:before="100" w:beforeAutospacing="1" w:after="100" w:afterAutospacing="1" w:line="240" w:lineRule="auto"/>
              <w:rPr>
                <w:sz w:val="24"/>
                <w:szCs w:val="24"/>
              </w:rPr>
            </w:pPr>
            <w:r>
              <w:rPr>
                <w:sz w:val="24"/>
                <w:szCs w:val="24"/>
              </w:rPr>
              <w:t>Реализация «инженерных» функций расширенного режима. Конкретный перечень функций выбирается согласно методическим указаниям.</w:t>
            </w:r>
          </w:p>
        </w:tc>
      </w:tr>
      <w:tr w:rsidR="00D33BD6">
        <w:tc>
          <w:tcPr>
            <w:tcW w:w="1837" w:type="dxa"/>
            <w:shd w:val="clear" w:color="auto" w:fill="auto"/>
          </w:tcPr>
          <w:p w:rsidR="00D33BD6" w:rsidRDefault="00215717">
            <w:pPr>
              <w:spacing w:after="137" w:line="259" w:lineRule="auto"/>
              <w:ind w:right="49"/>
            </w:pPr>
            <w:r>
              <w:rPr>
                <w:szCs w:val="28"/>
              </w:rPr>
              <w:t>Методические указания</w:t>
            </w:r>
          </w:p>
        </w:tc>
        <w:tc>
          <w:tcPr>
            <w:tcW w:w="8075" w:type="dxa"/>
            <w:shd w:val="clear" w:color="auto" w:fill="auto"/>
          </w:tcPr>
          <w:p w:rsidR="00D33BD6" w:rsidRDefault="00215717">
            <w:pPr>
              <w:spacing w:after="137" w:line="259" w:lineRule="auto"/>
              <w:ind w:right="49"/>
              <w:rPr>
                <w:szCs w:val="28"/>
              </w:rPr>
            </w:pPr>
            <w:r>
              <w:rPr>
                <w:szCs w:val="28"/>
              </w:rPr>
              <w:t xml:space="preserve">Необходимо разработать программу и </w:t>
            </w:r>
            <w:r>
              <w:rPr>
                <w:szCs w:val="28"/>
                <w:lang w:val="en-US"/>
              </w:rPr>
              <w:t>GUI</w:t>
            </w:r>
            <w:r>
              <w:rPr>
                <w:szCs w:val="28"/>
              </w:rPr>
              <w:t xml:space="preserve"> для реализации стандартных функций калькулятора. Примерный вид внешнего интерфейса представлен на рисунке.</w:t>
            </w:r>
          </w:p>
          <w:p w:rsidR="00D33BD6" w:rsidRDefault="00215717">
            <w:pPr>
              <w:spacing w:after="137" w:line="259" w:lineRule="auto"/>
              <w:ind w:right="49"/>
              <w:rPr>
                <w:szCs w:val="28"/>
              </w:rPr>
            </w:pPr>
            <w:r>
              <w:object w:dxaOrig="10515" w:dyaOrig="107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9.2pt;height:396pt" o:ole="">
                  <v:imagedata r:id="rId11" o:title=""/>
                </v:shape>
                <o:OLEObject Type="Embed" ProgID="PBrush" ShapeID="_x0000_i1025" DrawAspect="Content" ObjectID="_1757176128" r:id="rId12"/>
              </w:object>
            </w:r>
          </w:p>
          <w:p w:rsidR="00D33BD6" w:rsidRDefault="00215717">
            <w:pPr>
              <w:spacing w:after="137" w:line="259" w:lineRule="auto"/>
              <w:ind w:right="49"/>
              <w:rPr>
                <w:szCs w:val="28"/>
              </w:rPr>
            </w:pPr>
            <w:r>
              <w:rPr>
                <w:szCs w:val="28"/>
              </w:rPr>
              <w:t>Конкретная компоновка элементов интерфейса, внешний вил, цветовая палитра, максимальное количество отображаемых цифр, число отображаемых строк на «дисплее» калькулятора могут отличаться от представленного рисунка и должны согласовываться с руководителем курсовой работы.</w:t>
            </w:r>
          </w:p>
          <w:p w:rsidR="00D33BD6" w:rsidRDefault="00D33BD6">
            <w:pPr>
              <w:spacing w:after="137" w:line="259" w:lineRule="auto"/>
              <w:ind w:right="49"/>
              <w:rPr>
                <w:szCs w:val="28"/>
              </w:rPr>
            </w:pPr>
          </w:p>
          <w:p w:rsidR="00D33BD6" w:rsidRDefault="00215717">
            <w:pPr>
              <w:spacing w:after="137" w:line="259" w:lineRule="auto"/>
              <w:ind w:right="49"/>
              <w:rPr>
                <w:szCs w:val="28"/>
              </w:rPr>
            </w:pPr>
            <w:r>
              <w:rPr>
                <w:szCs w:val="28"/>
              </w:rPr>
              <w:t>Функционал «инженерного» режима работы калькулятора добавляется при нажатии на кнопку перехода в расширенный режим, либо выбора соответствующего пункта меню.</w:t>
            </w:r>
          </w:p>
          <w:p w:rsidR="00D33BD6" w:rsidRDefault="00215717">
            <w:pPr>
              <w:spacing w:after="137" w:line="259" w:lineRule="auto"/>
              <w:ind w:right="49"/>
              <w:rPr>
                <w:szCs w:val="28"/>
              </w:rPr>
            </w:pPr>
            <w:r>
              <w:rPr>
                <w:szCs w:val="28"/>
              </w:rPr>
              <w:t xml:space="preserve">Расширенный режим работы определяется внешним видом «цифрового дисплея», количеством ячеек памяти (кнопки </w:t>
            </w:r>
            <w:r>
              <w:rPr>
                <w:szCs w:val="28"/>
                <w:lang w:val="en-US"/>
              </w:rPr>
              <w:t>M</w:t>
            </w:r>
            <w:r>
              <w:rPr>
                <w:szCs w:val="28"/>
              </w:rPr>
              <w:t xml:space="preserve">+, </w:t>
            </w:r>
            <w:r>
              <w:rPr>
                <w:szCs w:val="28"/>
                <w:lang w:val="en-US"/>
              </w:rPr>
              <w:t>M</w:t>
            </w:r>
            <w:r>
              <w:rPr>
                <w:szCs w:val="28"/>
              </w:rPr>
              <w:t xml:space="preserve">-, </w:t>
            </w:r>
            <w:r>
              <w:rPr>
                <w:szCs w:val="28"/>
                <w:lang w:val="en-US"/>
              </w:rPr>
              <w:t>MS</w:t>
            </w:r>
            <w:r>
              <w:rPr>
                <w:szCs w:val="28"/>
              </w:rPr>
              <w:t xml:space="preserve">, </w:t>
            </w:r>
            <w:r>
              <w:rPr>
                <w:szCs w:val="28"/>
                <w:lang w:val="en-US"/>
              </w:rPr>
              <w:t>MR</w:t>
            </w:r>
            <w:r>
              <w:rPr>
                <w:szCs w:val="28"/>
              </w:rPr>
              <w:t xml:space="preserve">, </w:t>
            </w:r>
            <w:r>
              <w:rPr>
                <w:szCs w:val="28"/>
                <w:lang w:val="en-US"/>
              </w:rPr>
              <w:t>MS</w:t>
            </w:r>
            <w:r>
              <w:rPr>
                <w:szCs w:val="28"/>
              </w:rPr>
              <w:t>) и кнопками, отвечающими за дополнительные функции.</w:t>
            </w:r>
          </w:p>
          <w:p w:rsidR="00D33BD6" w:rsidRDefault="00D33BD6">
            <w:pPr>
              <w:spacing w:after="137" w:line="259" w:lineRule="auto"/>
              <w:ind w:right="49"/>
              <w:rPr>
                <w:szCs w:val="28"/>
              </w:rPr>
            </w:pPr>
          </w:p>
          <w:p w:rsidR="00D33BD6" w:rsidRDefault="00215717">
            <w:pPr>
              <w:spacing w:after="137" w:line="259" w:lineRule="auto"/>
              <w:ind w:right="49"/>
              <w:rPr>
                <w:szCs w:val="28"/>
              </w:rPr>
            </w:pPr>
            <w:r>
              <w:rPr>
                <w:b/>
                <w:szCs w:val="28"/>
                <w:highlight w:val="green"/>
                <w:u w:val="single"/>
              </w:rPr>
              <w:t>Количество строк «цифрового дисплея»</w:t>
            </w:r>
            <w:r>
              <w:rPr>
                <w:szCs w:val="28"/>
              </w:rPr>
              <w:t xml:space="preserve"> должно определяться как последовательная сумма всех цифр </w:t>
            </w:r>
            <w:r>
              <w:rPr>
                <w:szCs w:val="28"/>
                <w:lang w:val="en-US"/>
              </w:rPr>
              <w:t>ID</w:t>
            </w:r>
            <w:r>
              <w:rPr>
                <w:szCs w:val="28"/>
              </w:rPr>
              <w:t xml:space="preserve"> студента. Суммирование отдельных цифр числа должно осуществляться до получения однозначного числа, состоящей из 1-й цифры. Данный процесс рекомендуется реализовать с помощью рекурсивной функции. Для данной функции должна быть предусмотрена специальная кнопка </w:t>
            </w:r>
            <w:r>
              <w:object w:dxaOrig="1650" w:dyaOrig="1035">
                <v:shape id="_x0000_i1026" type="#_x0000_t75" style="width:38.05pt;height:23.75pt" o:ole="">
                  <v:imagedata r:id="rId13" o:title=""/>
                </v:shape>
                <o:OLEObject Type="Embed" ProgID="PBrush" ShapeID="_x0000_i1026" DrawAspect="Content" ObjectID="_1757176129" r:id="rId14"/>
              </w:object>
            </w:r>
            <w:r>
              <w:rPr>
                <w:szCs w:val="28"/>
              </w:rPr>
              <w:t>.</w:t>
            </w:r>
          </w:p>
          <w:p w:rsidR="00D33BD6" w:rsidRDefault="00215717">
            <w:pPr>
              <w:spacing w:after="137" w:line="259" w:lineRule="auto"/>
              <w:ind w:right="49"/>
              <w:rPr>
                <w:szCs w:val="28"/>
              </w:rPr>
            </w:pPr>
            <w:r>
              <w:rPr>
                <w:szCs w:val="28"/>
              </w:rPr>
              <w:lastRenderedPageBreak/>
              <w:t xml:space="preserve">Например: обучающийся Иванов Иван Иванович, имеет </w:t>
            </w:r>
            <w:r>
              <w:rPr>
                <w:szCs w:val="28"/>
                <w:lang w:val="en-US"/>
              </w:rPr>
              <w:t>ID</w:t>
            </w:r>
            <w:r>
              <w:rPr>
                <w:szCs w:val="28"/>
              </w:rPr>
              <w:t xml:space="preserve"> 80121986</w:t>
            </w:r>
          </w:p>
          <w:p w:rsidR="00D33BD6" w:rsidRDefault="00215717">
            <w:pPr>
              <w:spacing w:after="137" w:line="259" w:lineRule="auto"/>
              <w:ind w:right="49"/>
              <w:rPr>
                <w:szCs w:val="28"/>
              </w:rPr>
            </w:pPr>
            <w:r>
              <w:rPr>
                <w:szCs w:val="28"/>
              </w:rPr>
              <w:t xml:space="preserve">Сумма всех цифр равна: </w:t>
            </w:r>
          </w:p>
          <w:p w:rsidR="00D33BD6" w:rsidRDefault="00215717">
            <w:pPr>
              <w:spacing w:after="137" w:line="259" w:lineRule="auto"/>
              <w:ind w:right="49"/>
              <w:rPr>
                <w:szCs w:val="28"/>
              </w:rPr>
            </w:pPr>
            <w:r>
              <w:rPr>
                <w:szCs w:val="28"/>
              </w:rPr>
              <w:t xml:space="preserve">8+0+1+2+1+9+8+6=35; </w:t>
            </w:r>
          </w:p>
          <w:p w:rsidR="00D33BD6" w:rsidRDefault="00215717">
            <w:pPr>
              <w:spacing w:after="137" w:line="259" w:lineRule="auto"/>
              <w:ind w:right="49"/>
              <w:rPr>
                <w:szCs w:val="28"/>
              </w:rPr>
            </w:pPr>
            <w:r>
              <w:rPr>
                <w:szCs w:val="28"/>
              </w:rPr>
              <w:t>3+5=8</w:t>
            </w:r>
          </w:p>
          <w:p w:rsidR="00D33BD6" w:rsidRDefault="00215717">
            <w:pPr>
              <w:spacing w:after="137" w:line="259" w:lineRule="auto"/>
              <w:ind w:right="49"/>
              <w:rPr>
                <w:szCs w:val="28"/>
              </w:rPr>
            </w:pPr>
            <w:r>
              <w:rPr>
                <w:szCs w:val="28"/>
              </w:rPr>
              <w:t>Следовательно, «цифровой дисплей» калькулятора должен иметь 8 строк.</w:t>
            </w:r>
          </w:p>
          <w:p w:rsidR="00D33BD6" w:rsidRDefault="00215717">
            <w:pPr>
              <w:spacing w:after="137" w:line="259" w:lineRule="auto"/>
              <w:ind w:right="49"/>
              <w:rPr>
                <w:szCs w:val="28"/>
              </w:rPr>
            </w:pPr>
            <w:r>
              <w:object w:dxaOrig="10110" w:dyaOrig="11220">
                <v:shape id="_x0000_i1027" type="#_x0000_t75" style="width:173.9pt;height:190.85pt" o:ole="">
                  <v:imagedata r:id="rId15" o:title=""/>
                </v:shape>
                <o:OLEObject Type="Embed" ProgID="PBrush" ShapeID="_x0000_i1027" DrawAspect="Content" ObjectID="_1757176130" r:id="rId16"/>
              </w:object>
            </w:r>
            <w:r>
              <w:t xml:space="preserve"> </w:t>
            </w:r>
            <w:r>
              <w:object w:dxaOrig="10110" w:dyaOrig="11220">
                <v:shape id="_x0000_i1028" type="#_x0000_t75" style="width:173.9pt;height:190.85pt" o:ole="">
                  <v:imagedata r:id="rId17" o:title=""/>
                </v:shape>
                <o:OLEObject Type="Embed" ProgID="PBrush" ShapeID="_x0000_i1028" DrawAspect="Content" ObjectID="_1757176131" r:id="rId18"/>
              </w:object>
            </w:r>
          </w:p>
          <w:p w:rsidR="00D33BD6" w:rsidRDefault="00D33BD6">
            <w:pPr>
              <w:spacing w:after="137" w:line="259" w:lineRule="auto"/>
              <w:ind w:right="49"/>
              <w:rPr>
                <w:szCs w:val="28"/>
              </w:rPr>
            </w:pPr>
          </w:p>
          <w:p w:rsidR="00D33BD6" w:rsidRDefault="00215717">
            <w:pPr>
              <w:spacing w:after="137" w:line="259" w:lineRule="auto"/>
              <w:ind w:right="49"/>
              <w:rPr>
                <w:szCs w:val="28"/>
              </w:rPr>
            </w:pPr>
            <w:r>
              <w:rPr>
                <w:szCs w:val="28"/>
              </w:rPr>
              <w:t xml:space="preserve">Если после последовательного суммирования </w:t>
            </w:r>
            <w:r>
              <w:rPr>
                <w:szCs w:val="28"/>
                <w:lang w:val="en-US"/>
              </w:rPr>
              <w:t>ID</w:t>
            </w:r>
            <w:r>
              <w:rPr>
                <w:szCs w:val="28"/>
              </w:rPr>
              <w:t xml:space="preserve"> получилась цифра «1», например, для </w:t>
            </w:r>
            <w:r>
              <w:rPr>
                <w:szCs w:val="28"/>
                <w:lang w:val="en-US"/>
              </w:rPr>
              <w:t>ID</w:t>
            </w:r>
            <w:r>
              <w:rPr>
                <w:szCs w:val="28"/>
              </w:rPr>
              <w:t>=82121986:</w:t>
            </w:r>
          </w:p>
          <w:p w:rsidR="00D33BD6" w:rsidRDefault="00215717">
            <w:pPr>
              <w:spacing w:after="137" w:line="259" w:lineRule="auto"/>
              <w:ind w:right="49"/>
              <w:rPr>
                <w:szCs w:val="28"/>
              </w:rPr>
            </w:pPr>
            <w:r>
              <w:rPr>
                <w:szCs w:val="28"/>
              </w:rPr>
              <w:t>8+2+1+2+1+9+8+6=37;</w:t>
            </w:r>
          </w:p>
          <w:p w:rsidR="00D33BD6" w:rsidRDefault="00215717">
            <w:pPr>
              <w:spacing w:after="137" w:line="259" w:lineRule="auto"/>
              <w:ind w:right="49"/>
              <w:rPr>
                <w:szCs w:val="28"/>
              </w:rPr>
            </w:pPr>
            <w:r>
              <w:rPr>
                <w:szCs w:val="28"/>
              </w:rPr>
              <w:t>3+7=10</w:t>
            </w:r>
          </w:p>
          <w:p w:rsidR="00D33BD6" w:rsidRDefault="00215717">
            <w:pPr>
              <w:spacing w:after="137" w:line="259" w:lineRule="auto"/>
              <w:ind w:right="49"/>
              <w:rPr>
                <w:szCs w:val="28"/>
              </w:rPr>
            </w:pPr>
            <w:r>
              <w:rPr>
                <w:szCs w:val="28"/>
              </w:rPr>
              <w:t>1+0=1</w:t>
            </w:r>
          </w:p>
          <w:p w:rsidR="00D33BD6" w:rsidRDefault="00215717">
            <w:pPr>
              <w:spacing w:after="137" w:line="259" w:lineRule="auto"/>
              <w:ind w:right="49"/>
              <w:rPr>
                <w:szCs w:val="28"/>
              </w:rPr>
            </w:pPr>
            <w:r>
              <w:rPr>
                <w:szCs w:val="28"/>
              </w:rPr>
              <w:t>В этом случае количество строк «цифрового дисплея» должно быть равно 10.</w:t>
            </w:r>
          </w:p>
          <w:p w:rsidR="00D33BD6" w:rsidRDefault="00215717">
            <w:pPr>
              <w:spacing w:after="137" w:line="259" w:lineRule="auto"/>
              <w:ind w:right="49"/>
              <w:rPr>
                <w:szCs w:val="28"/>
              </w:rPr>
            </w:pPr>
            <w:r>
              <w:rPr>
                <w:szCs w:val="28"/>
              </w:rPr>
              <w:t xml:space="preserve">Таким образом, в зависимости от </w:t>
            </w:r>
            <w:r>
              <w:rPr>
                <w:szCs w:val="28"/>
                <w:lang w:val="en-US"/>
              </w:rPr>
              <w:t>ID</w:t>
            </w:r>
            <w:r>
              <w:rPr>
                <w:szCs w:val="28"/>
              </w:rPr>
              <w:t xml:space="preserve"> число «цифровых строк» дисплея калькулятора может варьироваться от 2-х до 10.</w:t>
            </w:r>
          </w:p>
          <w:p w:rsidR="00D33BD6" w:rsidRDefault="00D33BD6">
            <w:pPr>
              <w:spacing w:after="137" w:line="259" w:lineRule="auto"/>
              <w:ind w:right="49"/>
              <w:rPr>
                <w:szCs w:val="28"/>
              </w:rPr>
            </w:pPr>
          </w:p>
          <w:p w:rsidR="00D33BD6" w:rsidRDefault="00215717">
            <w:pPr>
              <w:spacing w:after="137" w:line="259" w:lineRule="auto"/>
              <w:ind w:right="49"/>
              <w:rPr>
                <w:szCs w:val="28"/>
              </w:rPr>
            </w:pPr>
            <w:r>
              <w:rPr>
                <w:b/>
                <w:szCs w:val="28"/>
                <w:highlight w:val="green"/>
                <w:u w:val="single"/>
              </w:rPr>
              <w:t>Количество ячеек памяти</w:t>
            </w:r>
            <w:r>
              <w:rPr>
                <w:szCs w:val="28"/>
              </w:rPr>
              <w:t xml:space="preserve"> калькулятора должно определяться как последовательная сумма последних 3-х чисел </w:t>
            </w:r>
            <w:r>
              <w:rPr>
                <w:szCs w:val="28"/>
                <w:lang w:val="en-US"/>
              </w:rPr>
              <w:t>ID</w:t>
            </w:r>
            <w:r>
              <w:rPr>
                <w:szCs w:val="28"/>
              </w:rPr>
              <w:t>. Суммирование отдельных цифр числа должно осуществляться до получения однозначного числа, состоящей из 1-й цифры. Данный процесс также рекомендуется реализовать с помощью рекурсивной функции.</w:t>
            </w:r>
          </w:p>
          <w:p w:rsidR="00D33BD6" w:rsidRDefault="00215717">
            <w:pPr>
              <w:spacing w:after="137" w:line="259" w:lineRule="auto"/>
              <w:ind w:right="49"/>
              <w:rPr>
                <w:szCs w:val="28"/>
              </w:rPr>
            </w:pPr>
            <w:r>
              <w:rPr>
                <w:szCs w:val="28"/>
              </w:rPr>
              <w:t xml:space="preserve">Например: обучающийся Иванов Иван Иванович, имеет </w:t>
            </w:r>
            <w:r>
              <w:rPr>
                <w:szCs w:val="28"/>
                <w:lang w:val="en-US"/>
              </w:rPr>
              <w:t>ID</w:t>
            </w:r>
            <w:r>
              <w:rPr>
                <w:szCs w:val="28"/>
              </w:rPr>
              <w:t xml:space="preserve"> 80121986</w:t>
            </w:r>
          </w:p>
          <w:p w:rsidR="00D33BD6" w:rsidRDefault="00215717">
            <w:pPr>
              <w:spacing w:after="137" w:line="259" w:lineRule="auto"/>
              <w:ind w:right="49"/>
              <w:rPr>
                <w:szCs w:val="28"/>
              </w:rPr>
            </w:pPr>
            <w:r>
              <w:rPr>
                <w:szCs w:val="28"/>
              </w:rPr>
              <w:t xml:space="preserve">Сумма последних трёх цифр равна: </w:t>
            </w:r>
          </w:p>
          <w:p w:rsidR="00D33BD6" w:rsidRDefault="00215717">
            <w:pPr>
              <w:spacing w:after="137" w:line="259" w:lineRule="auto"/>
              <w:ind w:right="49"/>
              <w:rPr>
                <w:szCs w:val="28"/>
              </w:rPr>
            </w:pPr>
            <w:r>
              <w:rPr>
                <w:szCs w:val="28"/>
              </w:rPr>
              <w:t xml:space="preserve">9+8+6=23; </w:t>
            </w:r>
          </w:p>
          <w:p w:rsidR="00D33BD6" w:rsidRDefault="00215717">
            <w:pPr>
              <w:spacing w:after="137" w:line="259" w:lineRule="auto"/>
              <w:ind w:right="49"/>
              <w:rPr>
                <w:szCs w:val="28"/>
              </w:rPr>
            </w:pPr>
            <w:r>
              <w:rPr>
                <w:szCs w:val="28"/>
              </w:rPr>
              <w:t>2+3=5</w:t>
            </w:r>
          </w:p>
          <w:p w:rsidR="00D33BD6" w:rsidRDefault="00215717">
            <w:pPr>
              <w:spacing w:after="137" w:line="259" w:lineRule="auto"/>
              <w:ind w:right="49"/>
              <w:rPr>
                <w:szCs w:val="28"/>
              </w:rPr>
            </w:pPr>
            <w:r>
              <w:rPr>
                <w:szCs w:val="28"/>
              </w:rPr>
              <w:lastRenderedPageBreak/>
              <w:t>Следовательно, должно быть предусмотрено 5 ячеек памяти для работы с (</w:t>
            </w:r>
            <w:r>
              <w:rPr>
                <w:szCs w:val="28"/>
                <w:lang w:val="en-US"/>
              </w:rPr>
              <w:t>M</w:t>
            </w:r>
            <w:r>
              <w:rPr>
                <w:szCs w:val="28"/>
              </w:rPr>
              <w:t xml:space="preserve">+, </w:t>
            </w:r>
            <w:r>
              <w:rPr>
                <w:szCs w:val="28"/>
                <w:lang w:val="en-US"/>
              </w:rPr>
              <w:t>M</w:t>
            </w:r>
            <w:r>
              <w:rPr>
                <w:szCs w:val="28"/>
              </w:rPr>
              <w:t xml:space="preserve">-, </w:t>
            </w:r>
            <w:r>
              <w:rPr>
                <w:szCs w:val="28"/>
                <w:lang w:val="en-US"/>
              </w:rPr>
              <w:t>M</w:t>
            </w:r>
            <w:r>
              <w:rPr>
                <w:szCs w:val="28"/>
              </w:rPr>
              <w:t xml:space="preserve">С, </w:t>
            </w:r>
            <w:r>
              <w:rPr>
                <w:szCs w:val="28"/>
                <w:lang w:val="en-US"/>
              </w:rPr>
              <w:t>MR</w:t>
            </w:r>
            <w:r>
              <w:rPr>
                <w:szCs w:val="28"/>
              </w:rPr>
              <w:t xml:space="preserve">, </w:t>
            </w:r>
            <w:r>
              <w:rPr>
                <w:szCs w:val="28"/>
                <w:lang w:val="en-US"/>
              </w:rPr>
              <w:t>MS</w:t>
            </w:r>
            <w:r>
              <w:rPr>
                <w:szCs w:val="28"/>
              </w:rPr>
              <w:t>).</w:t>
            </w:r>
          </w:p>
          <w:p w:rsidR="00D33BD6" w:rsidRDefault="00215717">
            <w:pPr>
              <w:spacing w:after="137" w:line="259" w:lineRule="auto"/>
              <w:ind w:right="49"/>
              <w:rPr>
                <w:szCs w:val="28"/>
              </w:rPr>
            </w:pPr>
            <w:r>
              <w:object w:dxaOrig="4320" w:dyaOrig="2056">
                <v:shape id="_x0000_i1029" type="#_x0000_t75" style="width:394.65pt;height:146.05pt" o:ole="">
                  <v:imagedata r:id="rId19" o:title=""/>
                </v:shape>
                <o:OLEObject Type="Embed" ProgID="PBrush" ShapeID="_x0000_i1029" DrawAspect="Content" ObjectID="_1757176132" r:id="rId20"/>
              </w:object>
            </w:r>
          </w:p>
          <w:p w:rsidR="00D33BD6" w:rsidRDefault="00215717">
            <w:pPr>
              <w:spacing w:after="137" w:line="259" w:lineRule="auto"/>
              <w:ind w:right="49"/>
              <w:rPr>
                <w:szCs w:val="28"/>
              </w:rPr>
            </w:pPr>
            <w:r>
              <w:rPr>
                <w:szCs w:val="28"/>
              </w:rPr>
              <w:t xml:space="preserve">Если после последовательного суммирования 3-х цифр </w:t>
            </w:r>
            <w:r>
              <w:rPr>
                <w:szCs w:val="28"/>
                <w:lang w:val="en-US"/>
              </w:rPr>
              <w:t>ID</w:t>
            </w:r>
            <w:r>
              <w:rPr>
                <w:szCs w:val="28"/>
              </w:rPr>
              <w:t xml:space="preserve"> получилась цифра «1», например, для </w:t>
            </w:r>
            <w:r>
              <w:rPr>
                <w:szCs w:val="28"/>
                <w:lang w:val="en-US"/>
              </w:rPr>
              <w:t>ID</w:t>
            </w:r>
            <w:r>
              <w:rPr>
                <w:szCs w:val="28"/>
              </w:rPr>
              <w:t>=82121001:</w:t>
            </w:r>
          </w:p>
          <w:p w:rsidR="00D33BD6" w:rsidRDefault="00215717">
            <w:pPr>
              <w:spacing w:after="137" w:line="259" w:lineRule="auto"/>
              <w:ind w:right="49"/>
              <w:rPr>
                <w:szCs w:val="28"/>
              </w:rPr>
            </w:pPr>
            <w:r>
              <w:rPr>
                <w:szCs w:val="28"/>
              </w:rPr>
              <w:t>0+0+1=1;</w:t>
            </w:r>
          </w:p>
          <w:p w:rsidR="00D33BD6" w:rsidRDefault="00215717">
            <w:pPr>
              <w:spacing w:after="137" w:line="259" w:lineRule="auto"/>
              <w:ind w:right="49"/>
              <w:rPr>
                <w:szCs w:val="28"/>
              </w:rPr>
            </w:pPr>
            <w:r>
              <w:rPr>
                <w:szCs w:val="28"/>
              </w:rPr>
              <w:t>В этом случае количество ячеек памяти должно быть равно 2.</w:t>
            </w:r>
          </w:p>
          <w:p w:rsidR="00D33BD6" w:rsidRDefault="00215717">
            <w:pPr>
              <w:spacing w:after="137" w:line="259" w:lineRule="auto"/>
              <w:ind w:right="49"/>
              <w:rPr>
                <w:szCs w:val="28"/>
              </w:rPr>
            </w:pPr>
            <w:r>
              <w:rPr>
                <w:szCs w:val="28"/>
              </w:rPr>
              <w:t xml:space="preserve">Таким образом, в зависимости от </w:t>
            </w:r>
            <w:r>
              <w:rPr>
                <w:szCs w:val="28"/>
                <w:lang w:val="en-US"/>
              </w:rPr>
              <w:t>ID</w:t>
            </w:r>
            <w:r>
              <w:rPr>
                <w:szCs w:val="28"/>
              </w:rPr>
              <w:t xml:space="preserve"> число ячеек памяти (и соответствующих кнопок, реализующий данный функционал) калькулятора может варьироваться от 2-х до 9.</w:t>
            </w:r>
          </w:p>
          <w:p w:rsidR="00D33BD6" w:rsidRDefault="00D33BD6">
            <w:pPr>
              <w:spacing w:after="137" w:line="259" w:lineRule="auto"/>
              <w:ind w:right="49"/>
              <w:rPr>
                <w:szCs w:val="28"/>
              </w:rPr>
            </w:pPr>
          </w:p>
          <w:p w:rsidR="00D33BD6" w:rsidRDefault="00215717">
            <w:pPr>
              <w:spacing w:after="137" w:line="259" w:lineRule="auto"/>
              <w:ind w:right="49"/>
              <w:rPr>
                <w:szCs w:val="28"/>
              </w:rPr>
            </w:pPr>
            <w:r>
              <w:rPr>
                <w:b/>
                <w:szCs w:val="28"/>
                <w:highlight w:val="green"/>
                <w:u w:val="single"/>
              </w:rPr>
              <w:t>Дополнительные функции расширенного режима</w:t>
            </w:r>
            <w:r>
              <w:rPr>
                <w:szCs w:val="28"/>
              </w:rPr>
              <w:t>, которые должны быть реализованы определяются в соответствие с таблицей по первой букве Фамилии обучающегося</w:t>
            </w:r>
          </w:p>
          <w:tbl>
            <w:tblPr>
              <w:tblW w:w="7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487"/>
              <w:gridCol w:w="5034"/>
            </w:tblGrid>
            <w:tr w:rsidR="00D33BD6">
              <w:tc>
                <w:tcPr>
                  <w:tcW w:w="1271" w:type="dxa"/>
                  <w:shd w:val="clear" w:color="auto" w:fill="auto"/>
                </w:tcPr>
                <w:p w:rsidR="00D33BD6" w:rsidRDefault="00215717">
                  <w:r>
                    <w:t>Первая буква</w:t>
                  </w:r>
                </w:p>
                <w:p w:rsidR="00D33BD6" w:rsidRDefault="00215717">
                  <w:r>
                    <w:t>фамилии</w:t>
                  </w:r>
                </w:p>
              </w:tc>
              <w:tc>
                <w:tcPr>
                  <w:tcW w:w="1487" w:type="dxa"/>
                  <w:shd w:val="clear" w:color="auto" w:fill="auto"/>
                </w:tcPr>
                <w:p w:rsidR="00D33BD6" w:rsidRDefault="00215717">
                  <w:r>
                    <w:t>Наименование функции</w:t>
                  </w:r>
                </w:p>
              </w:tc>
              <w:tc>
                <w:tcPr>
                  <w:tcW w:w="5034" w:type="dxa"/>
                  <w:shd w:val="clear" w:color="auto" w:fill="auto"/>
                </w:tcPr>
                <w:p w:rsidR="00D33BD6" w:rsidRDefault="00215717">
                  <w:r>
                    <w:t>Описание функции</w:t>
                  </w:r>
                </w:p>
              </w:tc>
            </w:tr>
            <w:tr w:rsidR="00D33BD6">
              <w:tc>
                <w:tcPr>
                  <w:tcW w:w="1271" w:type="dxa"/>
                  <w:shd w:val="clear" w:color="auto" w:fill="auto"/>
                </w:tcPr>
                <w:p w:rsidR="00D33BD6" w:rsidRDefault="00215717">
                  <w:r>
                    <w:t>А</w:t>
                  </w:r>
                </w:p>
              </w:tc>
              <w:tc>
                <w:tcPr>
                  <w:tcW w:w="1487" w:type="dxa"/>
                  <w:shd w:val="clear" w:color="auto" w:fill="auto"/>
                </w:tcPr>
                <w:p w:rsidR="00D33BD6" w:rsidRDefault="00215717">
                  <w:pPr>
                    <w:rPr>
                      <w:lang w:val="en-US"/>
                    </w:rPr>
                  </w:pPr>
                  <w:r>
                    <w:rPr>
                      <w:lang w:val="en-US"/>
                    </w:rPr>
                    <w:t>Pi, sin,tan,exp, n!, Frac</w:t>
                  </w:r>
                </w:p>
              </w:tc>
              <w:tc>
                <w:tcPr>
                  <w:tcW w:w="5034" w:type="dxa"/>
                  <w:shd w:val="clear" w:color="auto" w:fill="auto"/>
                </w:tcPr>
                <w:p w:rsidR="00D33BD6" w:rsidRDefault="00215717">
                  <w:r>
                    <w:t>Число Пи, синус, тангенс, экспонента, факториал; отсекает целую часть, оставляет дробную</w:t>
                  </w:r>
                </w:p>
              </w:tc>
            </w:tr>
            <w:tr w:rsidR="00D33BD6">
              <w:tc>
                <w:tcPr>
                  <w:tcW w:w="1271" w:type="dxa"/>
                  <w:shd w:val="clear" w:color="auto" w:fill="auto"/>
                </w:tcPr>
                <w:p w:rsidR="00D33BD6" w:rsidRDefault="00215717">
                  <w:r>
                    <w:t>Б</w:t>
                  </w:r>
                </w:p>
              </w:tc>
              <w:tc>
                <w:tcPr>
                  <w:tcW w:w="1487" w:type="dxa"/>
                  <w:shd w:val="clear" w:color="auto" w:fill="auto"/>
                </w:tcPr>
                <w:p w:rsidR="00D33BD6" w:rsidRDefault="00215717">
                  <w:pPr>
                    <w:rPr>
                      <w:lang w:val="en-US"/>
                    </w:rPr>
                  </w:pPr>
                  <w:r>
                    <w:rPr>
                      <w:lang w:val="en-US"/>
                    </w:rPr>
                    <w:t>asin, acos, atg, log_xy, n!</w:t>
                  </w:r>
                </w:p>
              </w:tc>
              <w:tc>
                <w:tcPr>
                  <w:tcW w:w="5034" w:type="dxa"/>
                  <w:shd w:val="clear" w:color="auto" w:fill="auto"/>
                </w:tcPr>
                <w:p w:rsidR="00D33BD6" w:rsidRDefault="00215717">
                  <w:r>
                    <w:t>Арксинус, арккосинус, арктангенс, логарифм по основанию, факториал</w:t>
                  </w:r>
                </w:p>
              </w:tc>
            </w:tr>
            <w:tr w:rsidR="00D33BD6">
              <w:tc>
                <w:tcPr>
                  <w:tcW w:w="1271" w:type="dxa"/>
                  <w:shd w:val="clear" w:color="auto" w:fill="auto"/>
                </w:tcPr>
                <w:p w:rsidR="00D33BD6" w:rsidRDefault="00215717">
                  <w:r>
                    <w:t>В</w:t>
                  </w:r>
                </w:p>
              </w:tc>
              <w:tc>
                <w:tcPr>
                  <w:tcW w:w="1487" w:type="dxa"/>
                  <w:shd w:val="clear" w:color="auto" w:fill="auto"/>
                </w:tcPr>
                <w:p w:rsidR="00D33BD6" w:rsidRDefault="00215717">
                  <w:r>
                    <w:t>//</w:t>
                  </w:r>
                  <w:r>
                    <w:rPr>
                      <w:lang w:val="en-US"/>
                    </w:rPr>
                    <w:t>, ctg,</w:t>
                  </w:r>
                  <w:r>
                    <w:t xml:space="preserve"> 10</w:t>
                  </w:r>
                  <w:r>
                    <w:rPr>
                      <w:vertAlign w:val="superscript"/>
                    </w:rPr>
                    <w:t>х</w:t>
                  </w:r>
                  <w:r>
                    <w:t xml:space="preserve">, </w:t>
                  </w:r>
                  <w:r>
                    <w:rPr>
                      <w:lang w:val="en-US"/>
                    </w:rPr>
                    <w:t xml:space="preserve"> asin, acos</w:t>
                  </w:r>
                </w:p>
              </w:tc>
              <w:tc>
                <w:tcPr>
                  <w:tcW w:w="5034" w:type="dxa"/>
                  <w:shd w:val="clear" w:color="auto" w:fill="auto"/>
                </w:tcPr>
                <w:p w:rsidR="00D33BD6" w:rsidRDefault="00215717">
                  <w:r>
                    <w:t>Целочисленное деление, котангенс, 10 в степени х, арксинус, арккосинус</w:t>
                  </w:r>
                </w:p>
              </w:tc>
            </w:tr>
            <w:tr w:rsidR="00D33BD6">
              <w:tc>
                <w:tcPr>
                  <w:tcW w:w="1271" w:type="dxa"/>
                  <w:shd w:val="clear" w:color="auto" w:fill="auto"/>
                </w:tcPr>
                <w:p w:rsidR="00D33BD6" w:rsidRDefault="00215717">
                  <w:r>
                    <w:t>Г</w:t>
                  </w:r>
                </w:p>
              </w:tc>
              <w:tc>
                <w:tcPr>
                  <w:tcW w:w="1487" w:type="dxa"/>
                  <w:shd w:val="clear" w:color="auto" w:fill="auto"/>
                </w:tcPr>
                <w:p w:rsidR="00D33BD6" w:rsidRDefault="00215717">
                  <w:pPr>
                    <w:rPr>
                      <w:lang w:val="en-US"/>
                    </w:rPr>
                  </w:pPr>
                  <w:r>
                    <w:t xml:space="preserve">F – E, </w:t>
                  </w:r>
                  <w:r>
                    <w:rPr>
                      <w:vertAlign w:val="superscript"/>
                    </w:rPr>
                    <w:t>y</w:t>
                  </w:r>
                  <w:r>
                    <w:t xml:space="preserve">√x, </w:t>
                  </w:r>
                  <w:r>
                    <w:rPr>
                      <w:lang w:val="en-US"/>
                    </w:rPr>
                    <w:t>lg</w:t>
                  </w:r>
                  <w:r>
                    <w:rPr>
                      <w:vertAlign w:val="subscript"/>
                      <w:lang w:val="en-US"/>
                    </w:rPr>
                    <w:t>10</w:t>
                  </w:r>
                </w:p>
              </w:tc>
              <w:tc>
                <w:tcPr>
                  <w:tcW w:w="5034" w:type="dxa"/>
                  <w:shd w:val="clear" w:color="auto" w:fill="auto"/>
                </w:tcPr>
                <w:p w:rsidR="00D33BD6" w:rsidRDefault="00215717">
                  <w:r>
                    <w:t>переключает ввод чисел в экспоненциальном представлении и обратно, y-ый корень числа x, где y обычно является положительным целым числом, десятичный логарифм</w:t>
                  </w:r>
                </w:p>
              </w:tc>
            </w:tr>
            <w:tr w:rsidR="00D33BD6">
              <w:tc>
                <w:tcPr>
                  <w:tcW w:w="1271" w:type="dxa"/>
                  <w:shd w:val="clear" w:color="auto" w:fill="auto"/>
                </w:tcPr>
                <w:p w:rsidR="00D33BD6" w:rsidRDefault="00215717">
                  <w:r>
                    <w:t>Д</w:t>
                  </w:r>
                </w:p>
              </w:tc>
              <w:tc>
                <w:tcPr>
                  <w:tcW w:w="1487" w:type="dxa"/>
                  <w:shd w:val="clear" w:color="auto" w:fill="auto"/>
                </w:tcPr>
                <w:p w:rsidR="00D33BD6" w:rsidRDefault="00215717">
                  <w:pPr>
                    <w:rPr>
                      <w:lang w:val="en-US"/>
                    </w:rPr>
                  </w:pPr>
                  <w:r>
                    <w:rPr>
                      <w:lang w:val="en-US"/>
                    </w:rPr>
                    <w:t>gcd(a, b);  tanh, Ln, X</w:t>
                  </w:r>
                  <w:r>
                    <w:rPr>
                      <w:vertAlign w:val="superscript"/>
                      <w:lang w:val="en-US"/>
                    </w:rPr>
                    <w:t>3</w:t>
                  </w:r>
                </w:p>
              </w:tc>
              <w:tc>
                <w:tcPr>
                  <w:tcW w:w="5034" w:type="dxa"/>
                  <w:shd w:val="clear" w:color="auto" w:fill="auto"/>
                </w:tcPr>
                <w:p w:rsidR="00D33BD6" w:rsidRDefault="00215717">
                  <w:r>
                    <w:t>Возвращает наибольший общий делитель a и b;  гиперболический тангенс, натуральный логарифм по основанию «e»; возвести в степень 3</w:t>
                  </w:r>
                </w:p>
              </w:tc>
            </w:tr>
            <w:tr w:rsidR="00D33BD6">
              <w:tc>
                <w:tcPr>
                  <w:tcW w:w="1271" w:type="dxa"/>
                  <w:shd w:val="clear" w:color="auto" w:fill="auto"/>
                </w:tcPr>
                <w:p w:rsidR="00D33BD6" w:rsidRDefault="00215717">
                  <w:r>
                    <w:t>Е</w:t>
                  </w:r>
                </w:p>
              </w:tc>
              <w:tc>
                <w:tcPr>
                  <w:tcW w:w="1487" w:type="dxa"/>
                  <w:shd w:val="clear" w:color="auto" w:fill="auto"/>
                </w:tcPr>
                <w:p w:rsidR="00D33BD6" w:rsidRDefault="00215717">
                  <w:pPr>
                    <w:rPr>
                      <w:lang w:val="en-US"/>
                    </w:rPr>
                  </w:pPr>
                  <w:r>
                    <w:rPr>
                      <w:lang w:val="en-US"/>
                    </w:rPr>
                    <w:t>hypot(x, y),  isqrt(),  Sinh, Mod</w:t>
                  </w:r>
                </w:p>
              </w:tc>
              <w:tc>
                <w:tcPr>
                  <w:tcW w:w="5034" w:type="dxa"/>
                  <w:shd w:val="clear" w:color="auto" w:fill="auto"/>
                </w:tcPr>
                <w:p w:rsidR="00D33BD6" w:rsidRDefault="00215717">
                  <w:r>
                    <w:t xml:space="preserve">функция вычисляет гипотенузу треугольника c катетами x и y; Возвращает целочисленный квадратный корень аргумента, округлённый </w:t>
                  </w:r>
                  <w:r>
                    <w:lastRenderedPageBreak/>
                    <w:t>вниз;  гиперболический синус, вычислить остаток от деления одного числа на другое</w:t>
                  </w:r>
                </w:p>
              </w:tc>
            </w:tr>
            <w:tr w:rsidR="00D33BD6">
              <w:tc>
                <w:tcPr>
                  <w:tcW w:w="1271" w:type="dxa"/>
                  <w:shd w:val="clear" w:color="auto" w:fill="auto"/>
                </w:tcPr>
                <w:p w:rsidR="00D33BD6" w:rsidRDefault="00215717">
                  <w:r>
                    <w:lastRenderedPageBreak/>
                    <w:t>Ж</w:t>
                  </w:r>
                </w:p>
              </w:tc>
              <w:tc>
                <w:tcPr>
                  <w:tcW w:w="1487" w:type="dxa"/>
                  <w:shd w:val="clear" w:color="auto" w:fill="auto"/>
                </w:tcPr>
                <w:p w:rsidR="00D33BD6" w:rsidRDefault="00215717">
                  <w:r>
                    <w:t>tanh, Ln, X</w:t>
                  </w:r>
                  <w:r>
                    <w:rPr>
                      <w:vertAlign w:val="superscript"/>
                    </w:rPr>
                    <w:t>3</w:t>
                  </w:r>
                  <w:r>
                    <w:t xml:space="preserve">, </w:t>
                  </w:r>
                  <w:r>
                    <w:rPr>
                      <w:lang w:val="en-US"/>
                    </w:rPr>
                    <w:t xml:space="preserve"> Frac</w:t>
                  </w:r>
                </w:p>
              </w:tc>
              <w:tc>
                <w:tcPr>
                  <w:tcW w:w="5034" w:type="dxa"/>
                  <w:shd w:val="clear" w:color="auto" w:fill="auto"/>
                </w:tcPr>
                <w:p w:rsidR="00D33BD6" w:rsidRDefault="00215717">
                  <w:r>
                    <w:t>гиперболический тангенс, натуральный логарифм по основанию «e», возвести в степень 3; отсекает целую часть, оставляет дробную</w:t>
                  </w:r>
                </w:p>
              </w:tc>
            </w:tr>
            <w:tr w:rsidR="00D33BD6">
              <w:tc>
                <w:tcPr>
                  <w:tcW w:w="1271" w:type="dxa"/>
                  <w:shd w:val="clear" w:color="auto" w:fill="auto"/>
                </w:tcPr>
                <w:p w:rsidR="00D33BD6" w:rsidRDefault="00215717">
                  <w:r>
                    <w:t>З</w:t>
                  </w:r>
                </w:p>
              </w:tc>
              <w:tc>
                <w:tcPr>
                  <w:tcW w:w="1487" w:type="dxa"/>
                  <w:shd w:val="clear" w:color="auto" w:fill="auto"/>
                </w:tcPr>
                <w:p w:rsidR="00D33BD6" w:rsidRDefault="00215717">
                  <w:pPr>
                    <w:jc w:val="center"/>
                  </w:pPr>
                  <w:r>
                    <w:rPr>
                      <w:bCs/>
                    </w:rPr>
                    <w:t>sinh</w:t>
                  </w:r>
                  <w:r>
                    <w:rPr>
                      <w:bCs/>
                      <w:vertAlign w:val="superscript"/>
                    </w:rPr>
                    <w:t>-1</w:t>
                  </w:r>
                  <w:r>
                    <w:rPr>
                      <w:b/>
                      <w:bCs/>
                    </w:rPr>
                    <w:t xml:space="preserve">, </w:t>
                  </w:r>
                  <w:r>
                    <w:rPr>
                      <w:lang w:val="en-US"/>
                    </w:rPr>
                    <w:t xml:space="preserve"> exp,  asin, acos</w:t>
                  </w:r>
                </w:p>
              </w:tc>
              <w:tc>
                <w:tcPr>
                  <w:tcW w:w="5034" w:type="dxa"/>
                  <w:shd w:val="clear" w:color="auto" w:fill="auto"/>
                </w:tcPr>
                <w:p w:rsidR="00D33BD6" w:rsidRDefault="00215717">
                  <w:r>
                    <w:t>обратный гиперболический синус,  экспонента,  арксинус, арккосинус</w:t>
                  </w:r>
                </w:p>
              </w:tc>
            </w:tr>
            <w:tr w:rsidR="00D33BD6">
              <w:tc>
                <w:tcPr>
                  <w:tcW w:w="1271" w:type="dxa"/>
                  <w:shd w:val="clear" w:color="auto" w:fill="auto"/>
                </w:tcPr>
                <w:p w:rsidR="00D33BD6" w:rsidRDefault="00215717">
                  <w:r>
                    <w:t>И</w:t>
                  </w:r>
                </w:p>
              </w:tc>
              <w:tc>
                <w:tcPr>
                  <w:tcW w:w="1487" w:type="dxa"/>
                  <w:shd w:val="clear" w:color="auto" w:fill="auto"/>
                </w:tcPr>
                <w:p w:rsidR="00D33BD6" w:rsidRDefault="00215717">
                  <w:r>
                    <w:t xml:space="preserve">Mod,  tanh, </w:t>
                  </w:r>
                  <w:r>
                    <w:rPr>
                      <w:lang w:val="en-US"/>
                    </w:rPr>
                    <w:t xml:space="preserve"> asin, acos</w:t>
                  </w:r>
                </w:p>
              </w:tc>
              <w:tc>
                <w:tcPr>
                  <w:tcW w:w="5034" w:type="dxa"/>
                  <w:shd w:val="clear" w:color="auto" w:fill="auto"/>
                </w:tcPr>
                <w:p w:rsidR="00D33BD6" w:rsidRDefault="00215717">
                  <w:r>
                    <w:t>вычислить остаток от деления одного числа на другое, гиперболический тангенс;  арксинус, арккосинус</w:t>
                  </w:r>
                </w:p>
              </w:tc>
            </w:tr>
            <w:tr w:rsidR="00D33BD6">
              <w:tc>
                <w:tcPr>
                  <w:tcW w:w="1271" w:type="dxa"/>
                  <w:shd w:val="clear" w:color="auto" w:fill="auto"/>
                </w:tcPr>
                <w:p w:rsidR="00D33BD6" w:rsidRDefault="00215717">
                  <w:r>
                    <w:t>К</w:t>
                  </w:r>
                </w:p>
              </w:tc>
              <w:tc>
                <w:tcPr>
                  <w:tcW w:w="1487" w:type="dxa"/>
                  <w:shd w:val="clear" w:color="auto" w:fill="auto"/>
                </w:tcPr>
                <w:p w:rsidR="00D33BD6" w:rsidRDefault="00215717">
                  <w:r>
                    <w:t>Ln, X</w:t>
                  </w:r>
                  <w:r>
                    <w:rPr>
                      <w:vertAlign w:val="superscript"/>
                    </w:rPr>
                    <w:t>3</w:t>
                  </w:r>
                  <w:r>
                    <w:t xml:space="preserve">,  Dms, </w:t>
                  </w:r>
                  <w:r>
                    <w:rPr>
                      <w:lang w:val="en-US"/>
                    </w:rPr>
                    <w:t xml:space="preserve"> sin</w:t>
                  </w:r>
                </w:p>
              </w:tc>
              <w:tc>
                <w:tcPr>
                  <w:tcW w:w="5034" w:type="dxa"/>
                  <w:shd w:val="clear" w:color="auto" w:fill="auto"/>
                </w:tcPr>
                <w:p w:rsidR="00D33BD6" w:rsidRDefault="00215717">
                  <w:r>
                    <w:t>натуральный логарифм по основанию «e», возвести в степень 3; переводит из десятичного вида в формат в градусы, минуты, секунды; синус</w:t>
                  </w:r>
                </w:p>
              </w:tc>
            </w:tr>
            <w:tr w:rsidR="00D33BD6">
              <w:tc>
                <w:tcPr>
                  <w:tcW w:w="1271" w:type="dxa"/>
                  <w:shd w:val="clear" w:color="auto" w:fill="auto"/>
                </w:tcPr>
                <w:p w:rsidR="00D33BD6" w:rsidRDefault="00215717">
                  <w:r>
                    <w:t>Л</w:t>
                  </w:r>
                </w:p>
              </w:tc>
              <w:tc>
                <w:tcPr>
                  <w:tcW w:w="1487" w:type="dxa"/>
                  <w:shd w:val="clear" w:color="auto" w:fill="auto"/>
                </w:tcPr>
                <w:p w:rsidR="00D33BD6" w:rsidRDefault="00215717">
                  <w:r>
                    <w:t>Х</w:t>
                  </w:r>
                  <w:r>
                    <w:rPr>
                      <w:vertAlign w:val="superscript"/>
                    </w:rPr>
                    <w:t>3</w:t>
                  </w:r>
                  <w:r>
                    <w:t xml:space="preserve">, </w:t>
                  </w:r>
                  <w:r>
                    <w:rPr>
                      <w:lang w:val="en-US"/>
                    </w:rPr>
                    <w:t xml:space="preserve"> asin, acos</w:t>
                  </w:r>
                </w:p>
              </w:tc>
              <w:tc>
                <w:tcPr>
                  <w:tcW w:w="5034" w:type="dxa"/>
                  <w:shd w:val="clear" w:color="auto" w:fill="auto"/>
                </w:tcPr>
                <w:p w:rsidR="00D33BD6" w:rsidRDefault="00215717">
                  <w:r>
                    <w:t>Возведение в куб,  арксинус, арккосинус</w:t>
                  </w:r>
                </w:p>
              </w:tc>
            </w:tr>
            <w:tr w:rsidR="00D33BD6">
              <w:tc>
                <w:tcPr>
                  <w:tcW w:w="1271" w:type="dxa"/>
                  <w:shd w:val="clear" w:color="auto" w:fill="auto"/>
                </w:tcPr>
                <w:p w:rsidR="00D33BD6" w:rsidRDefault="00215717">
                  <w:r>
                    <w:t>М</w:t>
                  </w:r>
                </w:p>
              </w:tc>
              <w:tc>
                <w:tcPr>
                  <w:tcW w:w="1487" w:type="dxa"/>
                  <w:shd w:val="clear" w:color="auto" w:fill="auto"/>
                </w:tcPr>
                <w:p w:rsidR="00D33BD6" w:rsidRDefault="00215717">
                  <w:pPr>
                    <w:rPr>
                      <w:lang w:val="en-US"/>
                    </w:rPr>
                  </w:pPr>
                  <w:r>
                    <w:rPr>
                      <w:lang w:val="en-US"/>
                    </w:rPr>
                    <w:t xml:space="preserve">Sinh, Mod, </w:t>
                  </w:r>
                  <w:r>
                    <w:rPr>
                      <w:vertAlign w:val="superscript"/>
                      <w:lang w:val="en-US"/>
                    </w:rPr>
                    <w:t xml:space="preserve"> y</w:t>
                  </w:r>
                  <w:r>
                    <w:rPr>
                      <w:lang w:val="en-US"/>
                    </w:rPr>
                    <w:t>√x, lg</w:t>
                  </w:r>
                  <w:r>
                    <w:rPr>
                      <w:vertAlign w:val="subscript"/>
                      <w:lang w:val="en-US"/>
                    </w:rPr>
                    <w:t>10</w:t>
                  </w:r>
                </w:p>
              </w:tc>
              <w:tc>
                <w:tcPr>
                  <w:tcW w:w="5034" w:type="dxa"/>
                  <w:shd w:val="clear" w:color="auto" w:fill="auto"/>
                </w:tcPr>
                <w:p w:rsidR="00D33BD6" w:rsidRDefault="00215717">
                  <w:r>
                    <w:t>гиперболический синус, вычислить остаток от деления одного числа на другое;  y-ый корень числа x, где y обычно является положительным целым числом, десятичный логарифм</w:t>
                  </w:r>
                </w:p>
              </w:tc>
            </w:tr>
            <w:tr w:rsidR="00D33BD6">
              <w:tc>
                <w:tcPr>
                  <w:tcW w:w="1271" w:type="dxa"/>
                  <w:shd w:val="clear" w:color="auto" w:fill="auto"/>
                </w:tcPr>
                <w:p w:rsidR="00D33BD6" w:rsidRDefault="00215717">
                  <w:r>
                    <w:t>Н</w:t>
                  </w:r>
                </w:p>
              </w:tc>
              <w:tc>
                <w:tcPr>
                  <w:tcW w:w="1487" w:type="dxa"/>
                  <w:shd w:val="clear" w:color="auto" w:fill="auto"/>
                </w:tcPr>
                <w:p w:rsidR="00D33BD6" w:rsidRDefault="00215717">
                  <w:pPr>
                    <w:rPr>
                      <w:lang w:val="en-US"/>
                    </w:rPr>
                  </w:pPr>
                  <w:r>
                    <w:rPr>
                      <w:lang w:val="en-US"/>
                    </w:rPr>
                    <w:t xml:space="preserve">deg, </w:t>
                  </w:r>
                  <w:r>
                    <w:rPr>
                      <w:vertAlign w:val="superscript"/>
                      <w:lang w:val="en-US"/>
                    </w:rPr>
                    <w:t xml:space="preserve"> y</w:t>
                  </w:r>
                  <w:r>
                    <w:rPr>
                      <w:lang w:val="en-US"/>
                    </w:rPr>
                    <w:t>√x, lg</w:t>
                  </w:r>
                  <w:r>
                    <w:rPr>
                      <w:vertAlign w:val="subscript"/>
                      <w:lang w:val="en-US"/>
                    </w:rPr>
                    <w:t>10</w:t>
                  </w:r>
                  <w:r>
                    <w:rPr>
                      <w:lang w:val="en-US"/>
                    </w:rPr>
                    <w:t>,  sin, cos</w:t>
                  </w:r>
                </w:p>
              </w:tc>
              <w:tc>
                <w:tcPr>
                  <w:tcW w:w="5034" w:type="dxa"/>
                  <w:shd w:val="clear" w:color="auto" w:fill="auto"/>
                </w:tcPr>
                <w:p w:rsidR="00D33BD6" w:rsidRDefault="00215717">
                  <w:r>
                    <w:t>перевод угла в градусах, минутах и секундах в десятичные доли градуса;  y-ый корень числа x, где y обычно является положительным целым числом, десятичный логарифм; синус, косинус</w:t>
                  </w:r>
                </w:p>
              </w:tc>
            </w:tr>
            <w:tr w:rsidR="00D33BD6">
              <w:tc>
                <w:tcPr>
                  <w:tcW w:w="1271" w:type="dxa"/>
                  <w:shd w:val="clear" w:color="auto" w:fill="auto"/>
                </w:tcPr>
                <w:p w:rsidR="00D33BD6" w:rsidRDefault="00215717">
                  <w:r>
                    <w:t>О</w:t>
                  </w:r>
                </w:p>
              </w:tc>
              <w:tc>
                <w:tcPr>
                  <w:tcW w:w="1487" w:type="dxa"/>
                  <w:shd w:val="clear" w:color="auto" w:fill="auto"/>
                </w:tcPr>
                <w:p w:rsidR="00D33BD6" w:rsidRDefault="00215717">
                  <w:pPr>
                    <w:rPr>
                      <w:lang w:val="en-US"/>
                    </w:rPr>
                  </w:pPr>
                  <w:r>
                    <w:rPr>
                      <w:lang w:val="en-US"/>
                    </w:rPr>
                    <w:t>Int,  Pi,  tanh, Ln, X</w:t>
                  </w:r>
                  <w:r>
                    <w:rPr>
                      <w:vertAlign w:val="superscript"/>
                      <w:lang w:val="en-US"/>
                    </w:rPr>
                    <w:t>3</w:t>
                  </w:r>
                </w:p>
              </w:tc>
              <w:tc>
                <w:tcPr>
                  <w:tcW w:w="5034" w:type="dxa"/>
                  <w:shd w:val="clear" w:color="auto" w:fill="auto"/>
                </w:tcPr>
                <w:p w:rsidR="00D33BD6" w:rsidRDefault="00215717">
                  <w:r>
                    <w:t>отображает целую часть десятичного числа, число Пи, выдает значение Pi для расчетов; гиперболический тангенс, натуральный логарифм по основанию «e», возвести в степень 3</w:t>
                  </w:r>
                </w:p>
              </w:tc>
            </w:tr>
            <w:tr w:rsidR="00D33BD6">
              <w:tc>
                <w:tcPr>
                  <w:tcW w:w="1271" w:type="dxa"/>
                  <w:shd w:val="clear" w:color="auto" w:fill="auto"/>
                </w:tcPr>
                <w:p w:rsidR="00D33BD6" w:rsidRDefault="00215717">
                  <w:r>
                    <w:t>П</w:t>
                  </w:r>
                </w:p>
              </w:tc>
              <w:tc>
                <w:tcPr>
                  <w:tcW w:w="1487" w:type="dxa"/>
                  <w:shd w:val="clear" w:color="auto" w:fill="auto"/>
                </w:tcPr>
                <w:p w:rsidR="00D33BD6" w:rsidRDefault="00215717">
                  <w:pPr>
                    <w:rPr>
                      <w:lang w:val="en-US"/>
                    </w:rPr>
                  </w:pPr>
                  <w:r>
                    <w:t xml:space="preserve">Inv, </w:t>
                  </w:r>
                  <w:r>
                    <w:rPr>
                      <w:lang w:val="en-US"/>
                    </w:rPr>
                    <w:t>sin, cos, tan</w:t>
                  </w:r>
                </w:p>
              </w:tc>
              <w:tc>
                <w:tcPr>
                  <w:tcW w:w="5034" w:type="dxa"/>
                  <w:shd w:val="clear" w:color="auto" w:fill="auto"/>
                </w:tcPr>
                <w:p w:rsidR="00D33BD6" w:rsidRDefault="00215717">
                  <w:r>
                    <w:t>обратная функция для sin, cos, tan, переключает интерфейс на другие функции; синус; косинус; тангенс</w:t>
                  </w:r>
                </w:p>
              </w:tc>
            </w:tr>
            <w:tr w:rsidR="00D33BD6">
              <w:tc>
                <w:tcPr>
                  <w:tcW w:w="1271" w:type="dxa"/>
                  <w:shd w:val="clear" w:color="auto" w:fill="auto"/>
                </w:tcPr>
                <w:p w:rsidR="00D33BD6" w:rsidRDefault="00215717">
                  <w:r>
                    <w:t>Р</w:t>
                  </w:r>
                </w:p>
              </w:tc>
              <w:tc>
                <w:tcPr>
                  <w:tcW w:w="1487" w:type="dxa"/>
                  <w:shd w:val="clear" w:color="auto" w:fill="auto"/>
                </w:tcPr>
                <w:p w:rsidR="00D33BD6" w:rsidRDefault="00215717">
                  <w:r>
                    <w:t xml:space="preserve">Dms, </w:t>
                  </w:r>
                  <w:r>
                    <w:rPr>
                      <w:lang w:val="en-US"/>
                    </w:rPr>
                    <w:t>sin, cos, tan</w:t>
                  </w:r>
                </w:p>
              </w:tc>
              <w:tc>
                <w:tcPr>
                  <w:tcW w:w="5034" w:type="dxa"/>
                  <w:shd w:val="clear" w:color="auto" w:fill="auto"/>
                </w:tcPr>
                <w:p w:rsidR="00D33BD6" w:rsidRDefault="00215717">
                  <w:r>
                    <w:t>переводит из десятичного вида в формат в градусы, минуты, секунды; синус; косинус; тангенс</w:t>
                  </w:r>
                </w:p>
              </w:tc>
            </w:tr>
            <w:tr w:rsidR="00D33BD6">
              <w:tc>
                <w:tcPr>
                  <w:tcW w:w="1271" w:type="dxa"/>
                  <w:shd w:val="clear" w:color="auto" w:fill="auto"/>
                </w:tcPr>
                <w:p w:rsidR="00D33BD6" w:rsidRDefault="00215717">
                  <w:r>
                    <w:t>С</w:t>
                  </w:r>
                </w:p>
              </w:tc>
              <w:tc>
                <w:tcPr>
                  <w:tcW w:w="1487" w:type="dxa"/>
                  <w:shd w:val="clear" w:color="auto" w:fill="auto"/>
                </w:tcPr>
                <w:p w:rsidR="00D33BD6" w:rsidRDefault="00215717">
                  <w:pPr>
                    <w:rPr>
                      <w:lang w:val="en-US"/>
                    </w:rPr>
                  </w:pPr>
                  <w:r>
                    <w:rPr>
                      <w:lang w:val="en-US"/>
                    </w:rPr>
                    <w:t>Dms, 10^x,  Pi,  tanh, Ln</w:t>
                  </w:r>
                </w:p>
              </w:tc>
              <w:tc>
                <w:tcPr>
                  <w:tcW w:w="5034" w:type="dxa"/>
                  <w:shd w:val="clear" w:color="auto" w:fill="auto"/>
                </w:tcPr>
                <w:p w:rsidR="00D33BD6" w:rsidRDefault="00215717">
                  <w:r>
                    <w:t>переводит из десятичного вида в формат в градусы, минуты, секунды; возведение десяти в произвольную степень, число Пи, гиперболический тангенс, натуральный логирифм</w:t>
                  </w:r>
                </w:p>
              </w:tc>
            </w:tr>
            <w:tr w:rsidR="00D33BD6">
              <w:tc>
                <w:tcPr>
                  <w:tcW w:w="1271" w:type="dxa"/>
                  <w:shd w:val="clear" w:color="auto" w:fill="auto"/>
                </w:tcPr>
                <w:p w:rsidR="00D33BD6" w:rsidRDefault="00215717">
                  <w:r>
                    <w:t>Т</w:t>
                  </w:r>
                </w:p>
              </w:tc>
              <w:tc>
                <w:tcPr>
                  <w:tcW w:w="1487" w:type="dxa"/>
                  <w:shd w:val="clear" w:color="auto" w:fill="auto"/>
                </w:tcPr>
                <w:p w:rsidR="00D33BD6" w:rsidRDefault="00215717">
                  <w:pPr>
                    <w:rPr>
                      <w:lang w:val="en-US"/>
                    </w:rPr>
                  </w:pPr>
                  <w:r>
                    <w:rPr>
                      <w:lang w:val="en-US"/>
                    </w:rPr>
                    <w:t>F – E,  acos, atg, log_xy, n!</w:t>
                  </w:r>
                </w:p>
              </w:tc>
              <w:tc>
                <w:tcPr>
                  <w:tcW w:w="5034" w:type="dxa"/>
                  <w:shd w:val="clear" w:color="auto" w:fill="auto"/>
                </w:tcPr>
                <w:p w:rsidR="00D33BD6" w:rsidRDefault="00215717">
                  <w:r>
                    <w:t>переключает ввод чисел в экспоненциальном представлении и обратно; арккосинус, арктангенс, логорифм по основанию, факториал</w:t>
                  </w:r>
                </w:p>
              </w:tc>
            </w:tr>
            <w:tr w:rsidR="00D33BD6">
              <w:tc>
                <w:tcPr>
                  <w:tcW w:w="1271" w:type="dxa"/>
                  <w:shd w:val="clear" w:color="auto" w:fill="auto"/>
                </w:tcPr>
                <w:p w:rsidR="00D33BD6" w:rsidRDefault="00215717">
                  <w:r>
                    <w:t>У</w:t>
                  </w:r>
                </w:p>
              </w:tc>
              <w:tc>
                <w:tcPr>
                  <w:tcW w:w="1487" w:type="dxa"/>
                  <w:shd w:val="clear" w:color="auto" w:fill="auto"/>
                </w:tcPr>
                <w:p w:rsidR="00D33BD6" w:rsidRDefault="00215717">
                  <w:pPr>
                    <w:rPr>
                      <w:lang w:val="en-US"/>
                    </w:rPr>
                  </w:pPr>
                  <w:r>
                    <w:rPr>
                      <w:lang w:val="en-US"/>
                    </w:rPr>
                    <w:t>Pi, sin,tan,exp,  asin, acos</w:t>
                  </w:r>
                </w:p>
              </w:tc>
              <w:tc>
                <w:tcPr>
                  <w:tcW w:w="5034" w:type="dxa"/>
                  <w:shd w:val="clear" w:color="auto" w:fill="auto"/>
                </w:tcPr>
                <w:p w:rsidR="00D33BD6" w:rsidRDefault="00215717">
                  <w:r>
                    <w:t>Число Пи, синус, тангенс, экспонента,  арксинус, арккосинус</w:t>
                  </w:r>
                </w:p>
              </w:tc>
            </w:tr>
            <w:tr w:rsidR="00D33BD6">
              <w:tc>
                <w:tcPr>
                  <w:tcW w:w="1271" w:type="dxa"/>
                  <w:shd w:val="clear" w:color="auto" w:fill="auto"/>
                </w:tcPr>
                <w:p w:rsidR="00D33BD6" w:rsidRDefault="00215717">
                  <w:r>
                    <w:t>Ф</w:t>
                  </w:r>
                </w:p>
              </w:tc>
              <w:tc>
                <w:tcPr>
                  <w:tcW w:w="1487" w:type="dxa"/>
                  <w:shd w:val="clear" w:color="auto" w:fill="auto"/>
                </w:tcPr>
                <w:p w:rsidR="00D33BD6" w:rsidRDefault="00215717">
                  <w:pPr>
                    <w:rPr>
                      <w:lang w:val="en-US"/>
                    </w:rPr>
                  </w:pPr>
                  <w:r>
                    <w:rPr>
                      <w:lang w:val="en-US"/>
                    </w:rPr>
                    <w:t>Mod,  tanh, Ln, X</w:t>
                  </w:r>
                  <w:r>
                    <w:rPr>
                      <w:vertAlign w:val="superscript"/>
                      <w:lang w:val="en-US"/>
                    </w:rPr>
                    <w:t>3</w:t>
                  </w:r>
                  <w:r>
                    <w:rPr>
                      <w:lang w:val="en-US"/>
                    </w:rPr>
                    <w:t>,  exp,  asin, acos</w:t>
                  </w:r>
                </w:p>
              </w:tc>
              <w:tc>
                <w:tcPr>
                  <w:tcW w:w="5034" w:type="dxa"/>
                  <w:shd w:val="clear" w:color="auto" w:fill="auto"/>
                </w:tcPr>
                <w:p w:rsidR="00D33BD6" w:rsidRDefault="00215717">
                  <w:r>
                    <w:t>вычислить остаток от деления одного числа на другое, гиперболический тангенс, натуральный логарифм по основанию «e», возвести в степень 3,  экспонента,  арксинус, арккосинус</w:t>
                  </w:r>
                </w:p>
              </w:tc>
            </w:tr>
            <w:tr w:rsidR="00D33BD6">
              <w:tc>
                <w:tcPr>
                  <w:tcW w:w="1271" w:type="dxa"/>
                  <w:shd w:val="clear" w:color="auto" w:fill="auto"/>
                </w:tcPr>
                <w:p w:rsidR="00D33BD6" w:rsidRDefault="00215717">
                  <w:r>
                    <w:t>Х</w:t>
                  </w:r>
                </w:p>
              </w:tc>
              <w:tc>
                <w:tcPr>
                  <w:tcW w:w="1487" w:type="dxa"/>
                  <w:shd w:val="clear" w:color="auto" w:fill="auto"/>
                </w:tcPr>
                <w:p w:rsidR="00D33BD6" w:rsidRDefault="00215717">
                  <w:pPr>
                    <w:rPr>
                      <w:lang w:val="en-US"/>
                    </w:rPr>
                  </w:pPr>
                  <w:r>
                    <w:rPr>
                      <w:lang w:val="en-US"/>
                    </w:rPr>
                    <w:t>pow(a, b),   n!,  F – E,  acos</w:t>
                  </w:r>
                </w:p>
              </w:tc>
              <w:tc>
                <w:tcPr>
                  <w:tcW w:w="5034" w:type="dxa"/>
                  <w:shd w:val="clear" w:color="auto" w:fill="auto"/>
                </w:tcPr>
                <w:p w:rsidR="00D33BD6" w:rsidRDefault="00215717">
                  <w:r>
                    <w:t>функция выполняет возведение числа a в степень b и возвращает затем вещественный ре</w:t>
                  </w:r>
                  <w:r>
                    <w:lastRenderedPageBreak/>
                    <w:t>зультат; вычисление факториала;  переключает ввод чисел в экспоненциальном представлении и обратно; арккосинус</w:t>
                  </w:r>
                </w:p>
              </w:tc>
            </w:tr>
            <w:tr w:rsidR="00D33BD6">
              <w:tc>
                <w:tcPr>
                  <w:tcW w:w="1271" w:type="dxa"/>
                  <w:shd w:val="clear" w:color="auto" w:fill="auto"/>
                </w:tcPr>
                <w:p w:rsidR="00D33BD6" w:rsidRDefault="00215717">
                  <w:r>
                    <w:lastRenderedPageBreak/>
                    <w:t>Ц</w:t>
                  </w:r>
                </w:p>
              </w:tc>
              <w:tc>
                <w:tcPr>
                  <w:tcW w:w="1487" w:type="dxa"/>
                  <w:shd w:val="clear" w:color="auto" w:fill="auto"/>
                </w:tcPr>
                <w:p w:rsidR="00D33BD6" w:rsidRDefault="00215717">
                  <w:r>
                    <w:rPr>
                      <w:lang w:val="en-US"/>
                    </w:rPr>
                    <w:t>Pi, sin,tan</w:t>
                  </w:r>
                  <w:r>
                    <w:t xml:space="preserve">,  </w:t>
                  </w:r>
                  <w:r>
                    <w:rPr>
                      <w:lang w:val="en-US"/>
                    </w:rPr>
                    <w:t>floor()</w:t>
                  </w:r>
                </w:p>
              </w:tc>
              <w:tc>
                <w:tcPr>
                  <w:tcW w:w="5034" w:type="dxa"/>
                  <w:shd w:val="clear" w:color="auto" w:fill="auto"/>
                </w:tcPr>
                <w:p w:rsidR="00D33BD6" w:rsidRDefault="00215717">
                  <w:r>
                    <w:t>Число Пи, синус, тангенс;  Округляет число до ближайшего целого, но в меньшую сторону</w:t>
                  </w:r>
                </w:p>
              </w:tc>
            </w:tr>
            <w:tr w:rsidR="00D33BD6">
              <w:tc>
                <w:tcPr>
                  <w:tcW w:w="1271" w:type="dxa"/>
                  <w:shd w:val="clear" w:color="auto" w:fill="auto"/>
                </w:tcPr>
                <w:p w:rsidR="00D33BD6" w:rsidRDefault="00215717">
                  <w:r>
                    <w:t>Ч</w:t>
                  </w:r>
                </w:p>
              </w:tc>
              <w:tc>
                <w:tcPr>
                  <w:tcW w:w="1487" w:type="dxa"/>
                  <w:shd w:val="clear" w:color="auto" w:fill="auto"/>
                </w:tcPr>
                <w:p w:rsidR="00D33BD6" w:rsidRDefault="00215717">
                  <w:pPr>
                    <w:rPr>
                      <w:lang w:val="en-US"/>
                    </w:rPr>
                  </w:pPr>
                  <w:r>
                    <w:rPr>
                      <w:lang w:val="en-US"/>
                    </w:rPr>
                    <w:t>sin, cos, tan,  Ln, X</w:t>
                  </w:r>
                  <w:r>
                    <w:rPr>
                      <w:vertAlign w:val="superscript"/>
                      <w:lang w:val="en-US"/>
                    </w:rPr>
                    <w:t>3</w:t>
                  </w:r>
                </w:p>
              </w:tc>
              <w:tc>
                <w:tcPr>
                  <w:tcW w:w="5034" w:type="dxa"/>
                  <w:shd w:val="clear" w:color="auto" w:fill="auto"/>
                </w:tcPr>
                <w:p w:rsidR="00D33BD6" w:rsidRDefault="00215717">
                  <w:r>
                    <w:t>синус; косинус; тангенс; натуральный логарифм по основанию «e», возвести в степень 3</w:t>
                  </w:r>
                </w:p>
              </w:tc>
            </w:tr>
            <w:tr w:rsidR="00D33BD6">
              <w:tc>
                <w:tcPr>
                  <w:tcW w:w="1271" w:type="dxa"/>
                  <w:shd w:val="clear" w:color="auto" w:fill="auto"/>
                </w:tcPr>
                <w:p w:rsidR="00D33BD6" w:rsidRDefault="00215717">
                  <w:r>
                    <w:t>Ш</w:t>
                  </w:r>
                </w:p>
              </w:tc>
              <w:tc>
                <w:tcPr>
                  <w:tcW w:w="1487" w:type="dxa"/>
                  <w:shd w:val="clear" w:color="auto" w:fill="auto"/>
                </w:tcPr>
                <w:p w:rsidR="00D33BD6" w:rsidRDefault="00215717">
                  <w:pPr>
                    <w:rPr>
                      <w:lang w:val="en-US"/>
                    </w:rPr>
                  </w:pPr>
                  <w:r>
                    <w:rPr>
                      <w:lang w:val="en-US"/>
                    </w:rPr>
                    <w:t>Mod,  tanh,   F – E,  acos</w:t>
                  </w:r>
                </w:p>
              </w:tc>
              <w:tc>
                <w:tcPr>
                  <w:tcW w:w="5034" w:type="dxa"/>
                  <w:shd w:val="clear" w:color="auto" w:fill="auto"/>
                </w:tcPr>
                <w:p w:rsidR="00D33BD6" w:rsidRDefault="00215717">
                  <w:r>
                    <w:t>вычислить остаток от деления одного числа на другое, гиперболический тангенс,  переключает ввод чисел в экспоненциальном представлении и обратно; арккосинус</w:t>
                  </w:r>
                </w:p>
              </w:tc>
            </w:tr>
            <w:tr w:rsidR="00D33BD6">
              <w:tc>
                <w:tcPr>
                  <w:tcW w:w="1271" w:type="dxa"/>
                  <w:shd w:val="clear" w:color="auto" w:fill="auto"/>
                </w:tcPr>
                <w:p w:rsidR="00D33BD6" w:rsidRDefault="00215717">
                  <w:r>
                    <w:t>Щ</w:t>
                  </w:r>
                </w:p>
              </w:tc>
              <w:tc>
                <w:tcPr>
                  <w:tcW w:w="1487" w:type="dxa"/>
                  <w:shd w:val="clear" w:color="auto" w:fill="auto"/>
                </w:tcPr>
                <w:p w:rsidR="00D33BD6" w:rsidRDefault="00215717">
                  <w:pPr>
                    <w:rPr>
                      <w:lang w:val="en-US"/>
                    </w:rPr>
                  </w:pPr>
                  <w:r>
                    <w:rPr>
                      <w:lang w:val="en-US"/>
                    </w:rPr>
                    <w:t>F – E,  acos,  tanh, Ln, X</w:t>
                  </w:r>
                  <w:r>
                    <w:rPr>
                      <w:vertAlign w:val="superscript"/>
                      <w:lang w:val="en-US"/>
                    </w:rPr>
                    <w:t>3</w:t>
                  </w:r>
                </w:p>
              </w:tc>
              <w:tc>
                <w:tcPr>
                  <w:tcW w:w="5034" w:type="dxa"/>
                  <w:shd w:val="clear" w:color="auto" w:fill="auto"/>
                </w:tcPr>
                <w:p w:rsidR="00D33BD6" w:rsidRDefault="00215717">
                  <w:r>
                    <w:t>переключает ввод чисел в экспоненциальном представлении и обратно; арккосинус;  гиперболический тангенс, натуральный логарифм по основанию «e», возвести в степень 3</w:t>
                  </w:r>
                </w:p>
              </w:tc>
            </w:tr>
            <w:tr w:rsidR="00D33BD6">
              <w:tc>
                <w:tcPr>
                  <w:tcW w:w="1271" w:type="dxa"/>
                  <w:shd w:val="clear" w:color="auto" w:fill="auto"/>
                </w:tcPr>
                <w:p w:rsidR="00D33BD6" w:rsidRDefault="00215717">
                  <w:r>
                    <w:t>Э</w:t>
                  </w:r>
                </w:p>
              </w:tc>
              <w:tc>
                <w:tcPr>
                  <w:tcW w:w="1487" w:type="dxa"/>
                  <w:shd w:val="clear" w:color="auto" w:fill="auto"/>
                </w:tcPr>
                <w:p w:rsidR="00D33BD6" w:rsidRDefault="00215717">
                  <w:pPr>
                    <w:rPr>
                      <w:lang w:val="en-US"/>
                    </w:rPr>
                  </w:pPr>
                  <w:r>
                    <w:rPr>
                      <w:lang w:val="en-US"/>
                    </w:rPr>
                    <w:t>tanh, Ln, X</w:t>
                  </w:r>
                  <w:r>
                    <w:rPr>
                      <w:vertAlign w:val="superscript"/>
                      <w:lang w:val="en-US"/>
                    </w:rPr>
                    <w:t>3</w:t>
                  </w:r>
                  <w:r>
                    <w:rPr>
                      <w:lang w:val="en-US"/>
                    </w:rPr>
                    <w:t>,  log_xy, n!</w:t>
                  </w:r>
                </w:p>
              </w:tc>
              <w:tc>
                <w:tcPr>
                  <w:tcW w:w="5034" w:type="dxa"/>
                  <w:shd w:val="clear" w:color="auto" w:fill="auto"/>
                </w:tcPr>
                <w:p w:rsidR="00D33BD6" w:rsidRDefault="00215717">
                  <w:r>
                    <w:t>гиперболический тангенс, натуральный логирифм, возведение в куб, логорифм по основанию, факториал</w:t>
                  </w:r>
                </w:p>
              </w:tc>
            </w:tr>
            <w:tr w:rsidR="00D33BD6">
              <w:tc>
                <w:tcPr>
                  <w:tcW w:w="1271" w:type="dxa"/>
                  <w:shd w:val="clear" w:color="auto" w:fill="auto"/>
                </w:tcPr>
                <w:p w:rsidR="00D33BD6" w:rsidRDefault="00215717">
                  <w:r>
                    <w:t>Ю</w:t>
                  </w:r>
                </w:p>
              </w:tc>
              <w:tc>
                <w:tcPr>
                  <w:tcW w:w="1487" w:type="dxa"/>
                  <w:shd w:val="clear" w:color="auto" w:fill="auto"/>
                </w:tcPr>
                <w:p w:rsidR="00D33BD6" w:rsidRDefault="00215717">
                  <w:r>
                    <w:rPr>
                      <w:lang w:val="en-US"/>
                    </w:rPr>
                    <w:t>X</w:t>
                  </w:r>
                  <w:r>
                    <w:rPr>
                      <w:vertAlign w:val="superscript"/>
                    </w:rPr>
                    <w:t>3</w:t>
                  </w:r>
                  <w:r>
                    <w:t xml:space="preserve">, </w:t>
                  </w:r>
                  <w:r>
                    <w:rPr>
                      <w:lang w:val="en-US"/>
                    </w:rPr>
                    <w:t>10^x,  Pi,  tanh</w:t>
                  </w:r>
                </w:p>
              </w:tc>
              <w:tc>
                <w:tcPr>
                  <w:tcW w:w="5034" w:type="dxa"/>
                  <w:shd w:val="clear" w:color="auto" w:fill="auto"/>
                </w:tcPr>
                <w:p w:rsidR="00D33BD6" w:rsidRDefault="00215717">
                  <w:r>
                    <w:t>возведение в куб, возведение десяти в произвольную степень, число Пи, гиперболический тангенс</w:t>
                  </w:r>
                </w:p>
              </w:tc>
            </w:tr>
            <w:tr w:rsidR="00D33BD6">
              <w:tc>
                <w:tcPr>
                  <w:tcW w:w="1271" w:type="dxa"/>
                  <w:shd w:val="clear" w:color="auto" w:fill="auto"/>
                </w:tcPr>
                <w:p w:rsidR="00D33BD6" w:rsidRDefault="00215717">
                  <w:r>
                    <w:t>Я</w:t>
                  </w:r>
                </w:p>
              </w:tc>
              <w:tc>
                <w:tcPr>
                  <w:tcW w:w="1487" w:type="dxa"/>
                  <w:shd w:val="clear" w:color="auto" w:fill="auto"/>
                </w:tcPr>
                <w:p w:rsidR="00D33BD6" w:rsidRDefault="00215717">
                  <w:pPr>
                    <w:rPr>
                      <w:lang w:val="en-US"/>
                    </w:rPr>
                  </w:pPr>
                  <w:r>
                    <w:rPr>
                      <w:lang w:val="en-US"/>
                    </w:rPr>
                    <w:t>tanh,  asin, acos,  F – E</w:t>
                  </w:r>
                </w:p>
              </w:tc>
              <w:tc>
                <w:tcPr>
                  <w:tcW w:w="5034" w:type="dxa"/>
                  <w:shd w:val="clear" w:color="auto" w:fill="auto"/>
                </w:tcPr>
                <w:p w:rsidR="00D33BD6" w:rsidRDefault="00215717">
                  <w:r>
                    <w:t>гиперболический тангенс; арксинус, арккосинус, переключает ввод чисел в экспоненциальном представлении и обратно</w:t>
                  </w:r>
                </w:p>
              </w:tc>
            </w:tr>
          </w:tbl>
          <w:p w:rsidR="00D33BD6" w:rsidRDefault="00D33BD6">
            <w:pPr>
              <w:spacing w:after="137" w:line="259" w:lineRule="auto"/>
              <w:ind w:right="49"/>
              <w:rPr>
                <w:szCs w:val="28"/>
              </w:rPr>
            </w:pPr>
          </w:p>
          <w:p w:rsidR="00D33BD6" w:rsidRDefault="00215717">
            <w:pPr>
              <w:spacing w:after="137" w:line="259" w:lineRule="auto"/>
              <w:ind w:right="49"/>
              <w:rPr>
                <w:szCs w:val="28"/>
              </w:rPr>
            </w:pPr>
            <w:r>
              <w:rPr>
                <w:szCs w:val="28"/>
              </w:rPr>
              <w:t>Примерный внешний вид, реализующий данный функционал может быть следующим:</w:t>
            </w:r>
          </w:p>
          <w:p w:rsidR="00D33BD6" w:rsidRDefault="00215717">
            <w:pPr>
              <w:spacing w:after="137" w:line="259" w:lineRule="auto"/>
              <w:ind w:right="49"/>
              <w:rPr>
                <w:szCs w:val="28"/>
              </w:rPr>
            </w:pPr>
            <w:r>
              <w:object w:dxaOrig="3862" w:dyaOrig="4320">
                <v:shape id="_x0000_i1030" type="#_x0000_t75" style="width:393.95pt;height:385.8pt" o:ole="">
                  <v:imagedata r:id="rId21" o:title=""/>
                </v:shape>
                <o:OLEObject Type="Embed" ProgID="PBrush" ShapeID="_x0000_i1030" DrawAspect="Content" ObjectID="_1757176133" r:id="rId22"/>
              </w:object>
            </w:r>
          </w:p>
          <w:p w:rsidR="00D33BD6" w:rsidRDefault="00D33BD6">
            <w:pPr>
              <w:spacing w:after="137" w:line="259" w:lineRule="auto"/>
              <w:ind w:right="49"/>
              <w:rPr>
                <w:szCs w:val="28"/>
              </w:rPr>
            </w:pPr>
          </w:p>
          <w:p w:rsidR="00D33BD6" w:rsidRDefault="00215717">
            <w:pPr>
              <w:spacing w:after="137" w:line="259" w:lineRule="auto"/>
              <w:ind w:right="49"/>
              <w:rPr>
                <w:szCs w:val="28"/>
              </w:rPr>
            </w:pPr>
            <w:r>
              <w:rPr>
                <w:szCs w:val="28"/>
              </w:rPr>
              <w:t>ВАЖНО:</w:t>
            </w:r>
          </w:p>
          <w:p w:rsidR="00D33BD6" w:rsidRDefault="00215717">
            <w:pPr>
              <w:spacing w:after="137" w:line="259" w:lineRule="auto"/>
              <w:ind w:right="49"/>
              <w:rPr>
                <w:szCs w:val="28"/>
              </w:rPr>
            </w:pPr>
            <w:r>
              <w:rPr>
                <w:szCs w:val="28"/>
              </w:rPr>
              <w:t>1. Программа должна использовать распространенные библиотеки. Если с согласия руководителя предполагается для реализации дополнительных функций и отрисовки интерфейса использование сторонних библиотек, то в пояснительной записке к курсовой работе должно быть представлено обоснование и подробное их описания.</w:t>
            </w:r>
          </w:p>
          <w:p w:rsidR="00D33BD6" w:rsidRDefault="00215717">
            <w:pPr>
              <w:spacing w:after="137" w:line="259" w:lineRule="auto"/>
              <w:ind w:right="49"/>
              <w:rPr>
                <w:szCs w:val="28"/>
              </w:rPr>
            </w:pPr>
            <w:r>
              <w:rPr>
                <w:szCs w:val="28"/>
              </w:rPr>
              <w:t>2. При разработке программы следует использовать принципы объектно-ориентированного программирования.</w:t>
            </w:r>
          </w:p>
          <w:p w:rsidR="00D33BD6" w:rsidRDefault="00215717">
            <w:pPr>
              <w:spacing w:after="137" w:line="259" w:lineRule="auto"/>
              <w:ind w:right="49"/>
              <w:rPr>
                <w:szCs w:val="28"/>
              </w:rPr>
            </w:pPr>
            <w:r>
              <w:rPr>
                <w:szCs w:val="28"/>
              </w:rPr>
              <w:t>3. Калькулятор должен работать и корректно выдавать результат.</w:t>
            </w:r>
          </w:p>
          <w:p w:rsidR="00D33BD6" w:rsidRDefault="00215717">
            <w:pPr>
              <w:spacing w:after="137" w:line="259" w:lineRule="auto"/>
              <w:ind w:right="49"/>
              <w:rPr>
                <w:szCs w:val="28"/>
              </w:rPr>
            </w:pPr>
            <w:r>
              <w:rPr>
                <w:szCs w:val="28"/>
              </w:rPr>
              <w:t>4. Размер кнопок, цветовая палитра, расположение и т.п. определяется самостоятельно. Внешний вид калькулятора не оценивается, однако следует придерживаться традиционных компоновок.</w:t>
            </w:r>
          </w:p>
          <w:p w:rsidR="00D33BD6" w:rsidRDefault="00215717">
            <w:pPr>
              <w:spacing w:after="137" w:line="259" w:lineRule="auto"/>
              <w:ind w:right="49"/>
              <w:rPr>
                <w:szCs w:val="28"/>
              </w:rPr>
            </w:pPr>
            <w:r>
              <w:rPr>
                <w:szCs w:val="28"/>
              </w:rPr>
              <w:t>5. При намеренном выполнении некорректных операций, например, извлечение квадратного корня из отрицательного числа, калькулятор должен на цифровой дисплей выдавать соответствующее сообщение об ошибке. Если же программу останавливает интерпретатор – то проверяемая функция считается не до конца отработанной.</w:t>
            </w:r>
          </w:p>
          <w:p w:rsidR="00D33BD6" w:rsidRDefault="00D33BD6">
            <w:pPr>
              <w:spacing w:after="137" w:line="259" w:lineRule="auto"/>
              <w:ind w:right="49"/>
              <w:rPr>
                <w:szCs w:val="28"/>
              </w:rPr>
            </w:pPr>
          </w:p>
          <w:p w:rsidR="00D33BD6" w:rsidRDefault="00D33BD6">
            <w:pPr>
              <w:spacing w:after="137" w:line="259" w:lineRule="auto"/>
              <w:ind w:right="49"/>
              <w:rPr>
                <w:szCs w:val="28"/>
              </w:rPr>
            </w:pPr>
          </w:p>
          <w:p w:rsidR="00D33BD6" w:rsidRDefault="00215717">
            <w:pPr>
              <w:spacing w:after="137" w:line="259" w:lineRule="auto"/>
              <w:ind w:right="49"/>
              <w:rPr>
                <w:b/>
              </w:rPr>
            </w:pPr>
            <w:r>
              <w:rPr>
                <w:b/>
                <w:szCs w:val="28"/>
                <w:bdr w:val="single" w:sz="4" w:space="0" w:color="auto"/>
              </w:rPr>
              <w:t xml:space="preserve">Программу «Калькулятор» сохранить под именем </w:t>
            </w:r>
            <w:r>
              <w:rPr>
                <w:b/>
                <w:szCs w:val="28"/>
                <w:highlight w:val="yellow"/>
                <w:bdr w:val="single" w:sz="4" w:space="0" w:color="auto"/>
              </w:rPr>
              <w:t>exercise_3.</w:t>
            </w:r>
            <w:r>
              <w:rPr>
                <w:b/>
                <w:szCs w:val="28"/>
                <w:highlight w:val="yellow"/>
                <w:bdr w:val="single" w:sz="4" w:space="0" w:color="auto"/>
                <w:lang w:val="en-US"/>
              </w:rPr>
              <w:t>py</w:t>
            </w:r>
          </w:p>
        </w:tc>
      </w:tr>
      <w:tr w:rsidR="00D33BD6">
        <w:tc>
          <w:tcPr>
            <w:tcW w:w="1837" w:type="dxa"/>
            <w:shd w:val="clear" w:color="auto" w:fill="auto"/>
          </w:tcPr>
          <w:p w:rsidR="00D33BD6" w:rsidRDefault="00215717">
            <w:pPr>
              <w:spacing w:after="137" w:line="259" w:lineRule="auto"/>
              <w:ind w:right="49"/>
            </w:pPr>
            <w:r>
              <w:lastRenderedPageBreak/>
              <w:t>Входные данные</w:t>
            </w:r>
          </w:p>
        </w:tc>
        <w:tc>
          <w:tcPr>
            <w:tcW w:w="8075" w:type="dxa"/>
            <w:shd w:val="clear" w:color="auto" w:fill="auto"/>
          </w:tcPr>
          <w:p w:rsidR="00D33BD6" w:rsidRDefault="00215717">
            <w:pPr>
              <w:spacing w:after="137" w:line="259" w:lineRule="auto"/>
              <w:ind w:right="49"/>
            </w:pPr>
            <w:r>
              <w:t>Преподаватель с помощью мыши вводит числа и выполняет арифметические операции.</w:t>
            </w:r>
          </w:p>
          <w:p w:rsidR="00D33BD6" w:rsidRDefault="00215717">
            <w:pPr>
              <w:spacing w:after="137" w:line="259" w:lineRule="auto"/>
              <w:ind w:right="49"/>
            </w:pPr>
            <w:r>
              <w:t>Преподаватель с помощью мыши вводит числа и выбирает заявленные дополнительные функции.</w:t>
            </w:r>
          </w:p>
          <w:p w:rsidR="00D33BD6" w:rsidRDefault="00215717">
            <w:pPr>
              <w:spacing w:after="137" w:line="259" w:lineRule="auto"/>
              <w:ind w:right="49"/>
            </w:pPr>
            <w:r>
              <w:t>Преподаватель вводит намеренно некорректные операции (попытка деления на 0)</w:t>
            </w:r>
          </w:p>
          <w:p w:rsidR="00D33BD6" w:rsidRDefault="00D33BD6">
            <w:pPr>
              <w:spacing w:after="137" w:line="259" w:lineRule="auto"/>
              <w:ind w:right="49"/>
            </w:pPr>
          </w:p>
          <w:p w:rsidR="00D33BD6" w:rsidRDefault="00D33B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Cs w:val="20"/>
              </w:rPr>
            </w:pPr>
          </w:p>
        </w:tc>
      </w:tr>
      <w:tr w:rsidR="00D33BD6">
        <w:tc>
          <w:tcPr>
            <w:tcW w:w="1837" w:type="dxa"/>
            <w:shd w:val="clear" w:color="auto" w:fill="auto"/>
          </w:tcPr>
          <w:p w:rsidR="00D33BD6" w:rsidRDefault="00215717">
            <w:pPr>
              <w:spacing w:after="137" w:line="259" w:lineRule="auto"/>
              <w:ind w:right="49"/>
              <w:rPr>
                <w:szCs w:val="28"/>
              </w:rPr>
            </w:pPr>
            <w:r>
              <w:rPr>
                <w:szCs w:val="28"/>
              </w:rPr>
              <w:t>Выходные данные</w:t>
            </w:r>
          </w:p>
        </w:tc>
        <w:tc>
          <w:tcPr>
            <w:tcW w:w="8075" w:type="dxa"/>
            <w:shd w:val="clear" w:color="auto" w:fill="auto"/>
          </w:tcPr>
          <w:p w:rsidR="00D33BD6" w:rsidRDefault="002157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r>
              <w:rPr>
                <w:szCs w:val="28"/>
              </w:rPr>
              <w:t>На цифровом дисплее должен отображаться результат, либо сообщение об ошибке при некорректной операции.</w:t>
            </w:r>
          </w:p>
          <w:p w:rsidR="00D33BD6" w:rsidRDefault="00D33B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p>
          <w:p w:rsidR="00D33BD6" w:rsidRDefault="002157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Cs w:val="20"/>
              </w:rPr>
            </w:pPr>
            <w:r>
              <w:rPr>
                <w:szCs w:val="28"/>
              </w:rPr>
              <w:t>Проверяется количество строк в «цифровом дисплее» калькулятора и количество ячеек памяти.</w:t>
            </w:r>
          </w:p>
        </w:tc>
      </w:tr>
    </w:tbl>
    <w:p w:rsidR="00D33BD6" w:rsidRDefault="00215717">
      <w:pPr>
        <w:spacing w:after="137" w:line="259" w:lineRule="auto"/>
        <w:ind w:right="49"/>
      </w:pPr>
      <w:r>
        <w:br w:type="textWrapping" w:clear="all"/>
      </w:r>
    </w:p>
    <w:p w:rsidR="00D33BD6" w:rsidRDefault="00D33BD6">
      <w:pPr>
        <w:spacing w:after="137" w:line="259" w:lineRule="auto"/>
        <w:ind w:right="49"/>
      </w:pPr>
    </w:p>
    <w:p w:rsidR="00D33BD6" w:rsidRDefault="00D33BD6">
      <w:pPr>
        <w:spacing w:after="137" w:line="259" w:lineRule="auto"/>
        <w:ind w:right="49"/>
      </w:pPr>
    </w:p>
    <w:p w:rsidR="00D33BD6" w:rsidRDefault="00D33BD6">
      <w:pPr>
        <w:spacing w:after="137" w:line="259" w:lineRule="auto"/>
        <w:ind w:right="49"/>
      </w:pPr>
    </w:p>
    <w:p w:rsidR="00D33BD6" w:rsidRDefault="00215717">
      <w:pPr>
        <w:pStyle w:val="114"/>
      </w:pPr>
      <w:bookmarkStart w:id="13" w:name="_Toc146563189"/>
      <w:r>
        <w:t>3.2.4. Задание № 4</w:t>
      </w:r>
      <w:bookmarkEnd w:id="1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7"/>
        <w:gridCol w:w="8075"/>
      </w:tblGrid>
      <w:tr w:rsidR="00D33BD6">
        <w:tc>
          <w:tcPr>
            <w:tcW w:w="1837" w:type="dxa"/>
            <w:tcBorders>
              <w:top w:val="single" w:sz="4" w:space="0" w:color="auto"/>
              <w:left w:val="single" w:sz="4" w:space="0" w:color="auto"/>
              <w:bottom w:val="single" w:sz="4" w:space="0" w:color="auto"/>
              <w:right w:val="single" w:sz="4" w:space="0" w:color="auto"/>
            </w:tcBorders>
            <w:shd w:val="clear" w:color="auto" w:fill="C5E0B3"/>
            <w:hideMark/>
          </w:tcPr>
          <w:p w:rsidR="00D33BD6" w:rsidRDefault="00215717">
            <w:pPr>
              <w:spacing w:after="137" w:line="256" w:lineRule="auto"/>
              <w:ind w:right="49"/>
            </w:pPr>
            <w:r>
              <w:t>Задача о Ханойских башнях</w:t>
            </w:r>
          </w:p>
        </w:tc>
        <w:tc>
          <w:tcPr>
            <w:tcW w:w="8075" w:type="dxa"/>
            <w:tcBorders>
              <w:top w:val="single" w:sz="4" w:space="0" w:color="auto"/>
              <w:left w:val="single" w:sz="4" w:space="0" w:color="auto"/>
              <w:bottom w:val="single" w:sz="4" w:space="0" w:color="auto"/>
              <w:right w:val="single" w:sz="4" w:space="0" w:color="auto"/>
            </w:tcBorders>
            <w:shd w:val="clear" w:color="auto" w:fill="C5E0B3"/>
          </w:tcPr>
          <w:p w:rsidR="00D33BD6" w:rsidRDefault="00D33BD6">
            <w:pPr>
              <w:spacing w:after="137" w:line="256" w:lineRule="auto"/>
              <w:ind w:right="49"/>
            </w:pPr>
          </w:p>
          <w:p w:rsidR="00D33BD6" w:rsidRDefault="00215717">
            <w:pPr>
              <w:spacing w:after="137" w:line="256" w:lineRule="auto"/>
              <w:ind w:right="49"/>
            </w:pPr>
            <w:r>
              <w:t>С ГРАФИЧЕСКИМ ИНТЕРФЕЙСОМ (</w:t>
            </w:r>
            <w:r>
              <w:rPr>
                <w:lang w:val="en-US"/>
              </w:rPr>
              <w:t>GUI</w:t>
            </w:r>
            <w:r>
              <w:t>)</w:t>
            </w:r>
          </w:p>
        </w:tc>
      </w:tr>
      <w:tr w:rsidR="00D33BD6">
        <w:tc>
          <w:tcPr>
            <w:tcW w:w="1837" w:type="dxa"/>
            <w:tcBorders>
              <w:top w:val="single" w:sz="4" w:space="0" w:color="auto"/>
              <w:left w:val="single" w:sz="4" w:space="0" w:color="auto"/>
              <w:bottom w:val="single" w:sz="4" w:space="0" w:color="auto"/>
              <w:right w:val="single" w:sz="4" w:space="0" w:color="auto"/>
            </w:tcBorders>
            <w:shd w:val="clear" w:color="auto" w:fill="auto"/>
            <w:hideMark/>
          </w:tcPr>
          <w:p w:rsidR="00D33BD6" w:rsidRDefault="00215717">
            <w:pPr>
              <w:spacing w:after="137" w:line="256" w:lineRule="auto"/>
              <w:ind w:right="49"/>
            </w:pPr>
            <w:r>
              <w:t>формулировка</w:t>
            </w:r>
          </w:p>
        </w:tc>
        <w:tc>
          <w:tcPr>
            <w:tcW w:w="8075" w:type="dxa"/>
            <w:tcBorders>
              <w:top w:val="single" w:sz="4" w:space="0" w:color="auto"/>
              <w:left w:val="single" w:sz="4" w:space="0" w:color="auto"/>
              <w:bottom w:val="single" w:sz="4" w:space="0" w:color="auto"/>
              <w:right w:val="single" w:sz="4" w:space="0" w:color="auto"/>
            </w:tcBorders>
            <w:shd w:val="clear" w:color="auto" w:fill="auto"/>
            <w:hideMark/>
          </w:tcPr>
          <w:p w:rsidR="00D33BD6" w:rsidRDefault="00215717">
            <w:pPr>
              <w:spacing w:after="137" w:line="256" w:lineRule="auto"/>
              <w:ind w:right="49"/>
            </w:pPr>
            <w:r>
              <w:t>Модифицированная задача о Ханойских башнях:</w:t>
            </w:r>
          </w:p>
          <w:p w:rsidR="00D33BD6" w:rsidRDefault="00215717">
            <w:pPr>
              <w:spacing w:after="137" w:line="256" w:lineRule="auto"/>
              <w:ind w:right="49"/>
            </w:pPr>
            <w:r>
              <w:t xml:space="preserve">Существует 8 шпинделей, пронумерованых от 8 до 1 слева направо. На каждом шпинделе надеты диски, в количестве, равном соответствующей цифре из </w:t>
            </w:r>
            <w:r>
              <w:rPr>
                <w:lang w:val="en-US"/>
              </w:rPr>
              <w:t>ID</w:t>
            </w:r>
            <w:r>
              <w:t xml:space="preserve"> студента. Все диски имеют разные диаметры. Диаметр диска равен </w:t>
            </w:r>
            <w:r>
              <w:rPr>
                <w:lang w:val="en-US"/>
              </w:rPr>
              <w:t>M</w:t>
            </w:r>
            <w:r>
              <w:t xml:space="preserve"> * 10 + </w:t>
            </w:r>
            <w:r>
              <w:rPr>
                <w:lang w:val="en-US"/>
              </w:rPr>
              <w:t>N</w:t>
            </w:r>
            <w:r>
              <w:t xml:space="preserve">, где М – номер шпинделя, на котором надет диск, а </w:t>
            </w:r>
            <w:r>
              <w:rPr>
                <w:lang w:val="en-US"/>
              </w:rPr>
              <w:t>N</w:t>
            </w:r>
            <w:r>
              <w:t xml:space="preserve"> – это номер диска на шпинделе, считая сверху вниз. </w:t>
            </w:r>
          </w:p>
          <w:p w:rsidR="00D33BD6" w:rsidRDefault="00215717">
            <w:pPr>
              <w:pStyle w:val="ad"/>
              <w:numPr>
                <w:ilvl w:val="0"/>
                <w:numId w:val="29"/>
              </w:numPr>
              <w:spacing w:after="137" w:line="256" w:lineRule="auto"/>
              <w:ind w:right="49"/>
              <w:jc w:val="both"/>
              <w:rPr>
                <w:sz w:val="24"/>
              </w:rPr>
            </w:pPr>
            <w:r>
              <w:rPr>
                <w:sz w:val="24"/>
              </w:rPr>
              <w:t>Необходимо визуально изобразить предложенную задачу.  Диски на шпинделях сделать случайных цветов. На каждом диске отображать цифру, равную его диаметру. Диаметр диска также показывать его фактическим размером в пикселях.</w:t>
            </w:r>
          </w:p>
          <w:p w:rsidR="00D33BD6" w:rsidRDefault="00215717">
            <w:pPr>
              <w:pStyle w:val="ad"/>
              <w:numPr>
                <w:ilvl w:val="0"/>
                <w:numId w:val="29"/>
              </w:numPr>
              <w:spacing w:after="137" w:line="256" w:lineRule="auto"/>
              <w:ind w:right="49"/>
              <w:jc w:val="both"/>
              <w:rPr>
                <w:sz w:val="24"/>
              </w:rPr>
            </w:pPr>
            <w:r>
              <w:rPr>
                <w:sz w:val="24"/>
              </w:rPr>
              <w:t>Необходимо вычислить, за какое минимальное количество итераций переместятся все диски на шпиндель номер 1 по следующим правилам:</w:t>
            </w:r>
          </w:p>
          <w:p w:rsidR="00D33BD6" w:rsidRDefault="00215717">
            <w:pPr>
              <w:pStyle w:val="ad"/>
              <w:spacing w:after="137" w:line="256" w:lineRule="auto"/>
              <w:ind w:right="49"/>
              <w:rPr>
                <w:sz w:val="24"/>
              </w:rPr>
            </w:pPr>
            <w:r>
              <w:rPr>
                <w:sz w:val="24"/>
              </w:rPr>
              <w:t>а) За одну итерацию можно переместить не более одного диска</w:t>
            </w:r>
          </w:p>
          <w:p w:rsidR="00D33BD6" w:rsidRDefault="00215717">
            <w:pPr>
              <w:pStyle w:val="ad"/>
              <w:spacing w:after="137" w:line="256" w:lineRule="auto"/>
              <w:ind w:right="49"/>
              <w:rPr>
                <w:sz w:val="24"/>
              </w:rPr>
            </w:pPr>
            <w:r>
              <w:rPr>
                <w:sz w:val="24"/>
              </w:rPr>
              <w:t>б) Диски можно класть только с большего на меньший</w:t>
            </w:r>
          </w:p>
          <w:p w:rsidR="00D33BD6" w:rsidRDefault="00215717">
            <w:pPr>
              <w:pStyle w:val="ad"/>
              <w:spacing w:after="137" w:line="256" w:lineRule="auto"/>
              <w:ind w:right="49"/>
              <w:rPr>
                <w:sz w:val="24"/>
              </w:rPr>
            </w:pPr>
            <w:r>
              <w:rPr>
                <w:sz w:val="24"/>
              </w:rPr>
              <w:lastRenderedPageBreak/>
              <w:t>в) Со шпинделя номер 8 можно перекладывать диски только на шпиндели 7 и 6</w:t>
            </w:r>
          </w:p>
          <w:p w:rsidR="00D33BD6" w:rsidRDefault="00215717">
            <w:pPr>
              <w:pStyle w:val="ad"/>
              <w:spacing w:after="137" w:line="256" w:lineRule="auto"/>
              <w:ind w:right="49"/>
              <w:rPr>
                <w:sz w:val="24"/>
              </w:rPr>
            </w:pPr>
            <w:r>
              <w:rPr>
                <w:sz w:val="24"/>
              </w:rPr>
              <w:t>г) Со шпинделя номер 1 можно перекладывать диски только на шпиндели номер 2 и 3</w:t>
            </w:r>
          </w:p>
          <w:p w:rsidR="00D33BD6" w:rsidRDefault="00215717">
            <w:pPr>
              <w:pStyle w:val="ad"/>
              <w:spacing w:after="137" w:line="256" w:lineRule="auto"/>
              <w:ind w:right="49"/>
              <w:rPr>
                <w:sz w:val="24"/>
              </w:rPr>
            </w:pPr>
            <w:r>
              <w:rPr>
                <w:sz w:val="24"/>
              </w:rPr>
              <w:t>д) Со шпинделей от 2 по 7 можно перекладывать диски только на два соседних шпинделя.</w:t>
            </w:r>
          </w:p>
          <w:p w:rsidR="00D33BD6" w:rsidRDefault="00215717">
            <w:pPr>
              <w:spacing w:after="137" w:line="256" w:lineRule="auto"/>
              <w:ind w:right="49"/>
            </w:pPr>
            <w:r>
              <w:t xml:space="preserve">      3. Необходимо отобразить начальное и конечное расположение дисков на шпинделях, для этого под изображением Ханойских башен предусмотреть две кнопки «Начало» и «Окончание». При нажатии на нее, в надписи под схемой должен выводится текст «Итерация ХХ», где ХХ – номер итерации (либо 0, либо номер итоговой итерации, соответственно).</w:t>
            </w:r>
          </w:p>
          <w:p w:rsidR="00D33BD6" w:rsidRDefault="00215717">
            <w:pPr>
              <w:spacing w:after="137" w:line="256" w:lineRule="auto"/>
              <w:ind w:right="49"/>
            </w:pPr>
            <w:r>
              <w:t xml:space="preserve">      4. Необходимо графически отобразить четыре промежуточные итерации перекладывания дисков. Для этого:</w:t>
            </w:r>
          </w:p>
          <w:p w:rsidR="00D33BD6" w:rsidRDefault="00215717">
            <w:pPr>
              <w:spacing w:after="137" w:line="256" w:lineRule="auto"/>
              <w:ind w:right="49"/>
            </w:pPr>
            <w:r>
              <w:t xml:space="preserve">             а) общее количество итераций признаётся равным 100%,  </w:t>
            </w:r>
          </w:p>
          <w:p w:rsidR="00D33BD6" w:rsidRDefault="00215717">
            <w:pPr>
              <w:spacing w:after="137" w:line="256" w:lineRule="auto"/>
              <w:ind w:right="49"/>
            </w:pPr>
            <w:r>
              <w:t xml:space="preserve">             б) </w:t>
            </w:r>
            <w:r>
              <w:rPr>
                <w:lang w:val="en-US"/>
              </w:rPr>
              <w:t>ID</w:t>
            </w:r>
            <w:r>
              <w:t xml:space="preserve"> студента делится на 4 двузначных числа, каждое из которых обозначает итерацию, соответствующую этому проценту выполнения общей задачи.</w:t>
            </w:r>
          </w:p>
          <w:p w:rsidR="00D33BD6" w:rsidRDefault="00215717">
            <w:pPr>
              <w:spacing w:after="137" w:line="256" w:lineRule="auto"/>
              <w:ind w:right="49"/>
            </w:pPr>
            <w:r>
              <w:t xml:space="preserve">            в) Под изображением Ханойских башень предусмотреть четыре поля для ввода цифр с процентами выполнения. По-умолчанию добавить туда числа из п. б)</w:t>
            </w:r>
          </w:p>
          <w:p w:rsidR="00D33BD6" w:rsidRDefault="00215717">
            <w:pPr>
              <w:spacing w:after="137" w:line="256" w:lineRule="auto"/>
              <w:ind w:right="49"/>
            </w:pPr>
            <w:r>
              <w:t xml:space="preserve">           г) Под каждым полем для ввода предусмотреть кнопку, при нажатии на которую схема Ханойской башни отображает расположение дисков на соответствующей итерации. Также в надписи под схемой должен выводится текст «Итерация ХХ», где ХХ – номер итерации</w:t>
            </w:r>
          </w:p>
          <w:p w:rsidR="00D33BD6" w:rsidRDefault="00215717">
            <w:pPr>
              <w:spacing w:after="137" w:line="256" w:lineRule="auto"/>
              <w:ind w:right="49"/>
            </w:pPr>
            <w:r>
              <w:t xml:space="preserve">   5. Дать возможность пользователю изменять проценты в полях для ввода цифр, и по нажатию соответствующей кнопки просматривать расположение дисков на данной итерации.</w:t>
            </w:r>
          </w:p>
        </w:tc>
      </w:tr>
      <w:tr w:rsidR="00D33BD6">
        <w:tc>
          <w:tcPr>
            <w:tcW w:w="1837" w:type="dxa"/>
            <w:tcBorders>
              <w:top w:val="single" w:sz="4" w:space="0" w:color="auto"/>
              <w:left w:val="single" w:sz="4" w:space="0" w:color="auto"/>
              <w:bottom w:val="single" w:sz="4" w:space="0" w:color="auto"/>
              <w:right w:val="single" w:sz="4" w:space="0" w:color="auto"/>
            </w:tcBorders>
            <w:shd w:val="clear" w:color="auto" w:fill="auto"/>
            <w:hideMark/>
          </w:tcPr>
          <w:p w:rsidR="00D33BD6" w:rsidRDefault="00215717">
            <w:pPr>
              <w:spacing w:after="137" w:line="256" w:lineRule="auto"/>
              <w:ind w:right="49"/>
            </w:pPr>
            <w:r>
              <w:rPr>
                <w:szCs w:val="28"/>
              </w:rPr>
              <w:lastRenderedPageBreak/>
              <w:t>Методические указания</w:t>
            </w:r>
          </w:p>
        </w:tc>
        <w:tc>
          <w:tcPr>
            <w:tcW w:w="8075" w:type="dxa"/>
            <w:tcBorders>
              <w:top w:val="single" w:sz="4" w:space="0" w:color="auto"/>
              <w:left w:val="single" w:sz="4" w:space="0" w:color="auto"/>
              <w:bottom w:val="single" w:sz="4" w:space="0" w:color="auto"/>
              <w:right w:val="single" w:sz="4" w:space="0" w:color="auto"/>
            </w:tcBorders>
            <w:shd w:val="clear" w:color="auto" w:fill="auto"/>
            <w:hideMark/>
          </w:tcPr>
          <w:p w:rsidR="00D33BD6" w:rsidRDefault="00215717">
            <w:pPr>
              <w:spacing w:after="137" w:line="256" w:lineRule="auto"/>
              <w:ind w:right="49"/>
              <w:rPr>
                <w:szCs w:val="28"/>
              </w:rPr>
            </w:pPr>
            <w:r>
              <w:rPr>
                <w:szCs w:val="28"/>
              </w:rPr>
              <w:t>Так как задача алгоритмически достаточно проста, то основная часть работы над задачей студента сводится к правильной визуализации полученных результатов, а также оптимальному поиску промежуточных результатов.  Схема ханойских башен должна выглядеть примерно таким образом:</w:t>
            </w:r>
          </w:p>
          <w:p w:rsidR="00D33BD6" w:rsidRDefault="00215717">
            <w:pPr>
              <w:spacing w:after="137" w:line="256" w:lineRule="auto"/>
              <w:ind w:right="49"/>
              <w:rPr>
                <w:szCs w:val="28"/>
              </w:rPr>
            </w:pPr>
            <w:r>
              <w:rPr>
                <w:noProof/>
                <w:szCs w:val="28"/>
              </w:rPr>
              <w:drawing>
                <wp:inline distT="0" distB="0" distL="0" distR="0">
                  <wp:extent cx="4978400" cy="1367155"/>
                  <wp:effectExtent l="0" t="0" r="0" b="4445"/>
                  <wp:docPr id="21" name="Рисунок 3" descr="Х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ХБ"/>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978400" cy="1367155"/>
                          </a:xfrm>
                          <a:prstGeom prst="rect">
                            <a:avLst/>
                          </a:prstGeom>
                          <a:noFill/>
                          <a:ln>
                            <a:noFill/>
                          </a:ln>
                        </pic:spPr>
                      </pic:pic>
                    </a:graphicData>
                  </a:graphic>
                </wp:inline>
              </w:drawing>
            </w:r>
          </w:p>
          <w:p w:rsidR="00D33BD6" w:rsidRDefault="00215717">
            <w:pPr>
              <w:spacing w:after="137" w:line="256" w:lineRule="auto"/>
              <w:ind w:right="49"/>
              <w:rPr>
                <w:szCs w:val="28"/>
              </w:rPr>
            </w:pPr>
            <w:r>
              <w:rPr>
                <w:szCs w:val="28"/>
              </w:rPr>
              <w:t xml:space="preserve">(В данном примере расположение дисков соответствует </w:t>
            </w:r>
            <w:r>
              <w:rPr>
                <w:szCs w:val="28"/>
                <w:lang w:val="en-US"/>
              </w:rPr>
              <w:t>ID</w:t>
            </w:r>
            <w:r>
              <w:rPr>
                <w:szCs w:val="28"/>
              </w:rPr>
              <w:t xml:space="preserve"> студента 70256421)</w:t>
            </w:r>
          </w:p>
          <w:p w:rsidR="00D33BD6" w:rsidRDefault="00215717">
            <w:pPr>
              <w:spacing w:after="137" w:line="256" w:lineRule="auto"/>
              <w:ind w:right="49"/>
              <w:rPr>
                <w:szCs w:val="28"/>
              </w:rPr>
            </w:pPr>
            <w:r>
              <w:rPr>
                <w:szCs w:val="28"/>
              </w:rPr>
              <w:t xml:space="preserve">Так как размер диска должен соответствовать его номеру на шпинделе и номеру самого шпинделя, умноженного на 10, то как нетрудно догадаться, </w:t>
            </w:r>
            <w:r>
              <w:rPr>
                <w:szCs w:val="28"/>
              </w:rPr>
              <w:lastRenderedPageBreak/>
              <w:t xml:space="preserve">максимальный диаметр диска может быть 89. Поэтому для правильной визуализации без наложения дисков рекомеднуется выдерживать расстояние между шпинделями примерно в 100-120 пикселей (для окна формата 1280х1024). </w:t>
            </w:r>
          </w:p>
          <w:p w:rsidR="00D33BD6" w:rsidRDefault="00215717">
            <w:pPr>
              <w:spacing w:after="137" w:line="256" w:lineRule="auto"/>
              <w:ind w:right="49"/>
              <w:rPr>
                <w:szCs w:val="28"/>
              </w:rPr>
            </w:pPr>
            <w:r>
              <w:rPr>
                <w:szCs w:val="28"/>
              </w:rPr>
              <w:t>Поскольку диски близких размеров будут отличаться всего на один пиксель, то для контроля на каждом диске необходимо проставить его диамер в виде цифры. Так как в конце задачи все диски будут находиться на первом шпинделе, а общее количество дисков теоретически может быть равно 72, то рекомендуется сделать толщину одного диска примерно равной 10-12 пикселям, для указанного окна.</w:t>
            </w:r>
          </w:p>
          <w:p w:rsidR="00D33BD6" w:rsidRDefault="00215717">
            <w:pPr>
              <w:spacing w:after="137" w:line="256" w:lineRule="auto"/>
              <w:ind w:right="49"/>
              <w:rPr>
                <w:szCs w:val="28"/>
              </w:rPr>
            </w:pPr>
            <w:r>
              <w:rPr>
                <w:szCs w:val="28"/>
              </w:rPr>
              <w:t>Остальные элементы управления под схемой Ханойской башни рекомендуется выстраивать в следующем порядке:</w:t>
            </w:r>
          </w:p>
          <w:p w:rsidR="00D33BD6" w:rsidRDefault="00215717">
            <w:pPr>
              <w:ind w:right="51"/>
              <w:rPr>
                <w:szCs w:val="28"/>
              </w:rPr>
            </w:pPr>
            <w:r>
              <w:rPr>
                <w:noProof/>
              </w:rPr>
              <w:drawing>
                <wp:inline distT="0" distB="0" distL="0" distR="0">
                  <wp:extent cx="4904740" cy="1163955"/>
                  <wp:effectExtent l="0" t="0" r="0" b="0"/>
                  <wp:docPr id="2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904740" cy="1163955"/>
                          </a:xfrm>
                          <a:prstGeom prst="rect">
                            <a:avLst/>
                          </a:prstGeom>
                          <a:noFill/>
                          <a:ln>
                            <a:noFill/>
                          </a:ln>
                        </pic:spPr>
                      </pic:pic>
                    </a:graphicData>
                  </a:graphic>
                </wp:inline>
              </w:drawing>
            </w:r>
            <w:r>
              <w:rPr>
                <w:szCs w:val="28"/>
              </w:rPr>
              <w:t xml:space="preserve"> На данном рисунке также видно, как следует разбивать </w:t>
            </w:r>
            <w:r>
              <w:rPr>
                <w:szCs w:val="28"/>
                <w:lang w:val="en-US"/>
              </w:rPr>
              <w:t>ID</w:t>
            </w:r>
            <w:r>
              <w:rPr>
                <w:szCs w:val="28"/>
              </w:rPr>
              <w:t xml:space="preserve"> студента для выведения промежуточных итогов.  При нажатии на кнопки, нужно показать итерации, соответствующие 70%, 25%, 64% и 21% выполнения задачи.</w:t>
            </w:r>
          </w:p>
          <w:p w:rsidR="00D33BD6" w:rsidRDefault="00215717">
            <w:pPr>
              <w:ind w:right="51"/>
              <w:rPr>
                <w:b/>
                <w:szCs w:val="28"/>
                <w:u w:val="single"/>
              </w:rPr>
            </w:pPr>
            <w:r>
              <w:rPr>
                <w:szCs w:val="28"/>
              </w:rPr>
              <w:t xml:space="preserve"> </w:t>
            </w:r>
            <w:r>
              <w:rPr>
                <w:b/>
                <w:szCs w:val="28"/>
                <w:highlight w:val="green"/>
                <w:u w:val="single"/>
              </w:rPr>
              <w:t>Уточнение</w:t>
            </w:r>
          </w:p>
          <w:p w:rsidR="00D33BD6" w:rsidRDefault="00215717">
            <w:pPr>
              <w:ind w:right="51"/>
              <w:rPr>
                <w:szCs w:val="28"/>
              </w:rPr>
            </w:pPr>
            <w:r>
              <w:rPr>
                <w:szCs w:val="28"/>
              </w:rPr>
              <w:t>Если по какому-либо проценту получается дробная итерация, то необходимо её визуализировать как промежуточный этап переноса диска. При этом диск изобразить в воздухе, между тем шпинделем, с которого он снят, и тем, на который он переносится.  Номер итерации в таком случае отображать как дробный, с округлением до 3 цифр после нуля.</w:t>
            </w:r>
          </w:p>
          <w:p w:rsidR="00D33BD6" w:rsidRDefault="00215717">
            <w:pPr>
              <w:spacing w:after="137" w:line="256" w:lineRule="auto"/>
              <w:ind w:right="49"/>
              <w:rPr>
                <w:b/>
              </w:rPr>
            </w:pPr>
            <w:r>
              <w:rPr>
                <w:b/>
                <w:szCs w:val="28"/>
                <w:bdr w:val="single" w:sz="4" w:space="0" w:color="auto" w:frame="1"/>
              </w:rPr>
              <w:t xml:space="preserve">Программу сохранить под именем </w:t>
            </w:r>
            <w:r>
              <w:rPr>
                <w:b/>
                <w:szCs w:val="28"/>
                <w:highlight w:val="yellow"/>
                <w:bdr w:val="single" w:sz="4" w:space="0" w:color="auto" w:frame="1"/>
              </w:rPr>
              <w:t>exercise_4.</w:t>
            </w:r>
            <w:r>
              <w:rPr>
                <w:b/>
                <w:szCs w:val="28"/>
                <w:highlight w:val="yellow"/>
                <w:bdr w:val="single" w:sz="4" w:space="0" w:color="auto" w:frame="1"/>
                <w:lang w:val="en-US"/>
              </w:rPr>
              <w:t>py</w:t>
            </w:r>
          </w:p>
        </w:tc>
      </w:tr>
      <w:tr w:rsidR="00D33BD6">
        <w:tc>
          <w:tcPr>
            <w:tcW w:w="1837" w:type="dxa"/>
            <w:tcBorders>
              <w:top w:val="single" w:sz="4" w:space="0" w:color="auto"/>
              <w:left w:val="single" w:sz="4" w:space="0" w:color="auto"/>
              <w:bottom w:val="single" w:sz="4" w:space="0" w:color="auto"/>
              <w:right w:val="single" w:sz="4" w:space="0" w:color="auto"/>
            </w:tcBorders>
            <w:shd w:val="clear" w:color="auto" w:fill="auto"/>
            <w:hideMark/>
          </w:tcPr>
          <w:p w:rsidR="00D33BD6" w:rsidRDefault="00215717">
            <w:pPr>
              <w:spacing w:after="137" w:line="256" w:lineRule="auto"/>
              <w:ind w:right="49"/>
            </w:pPr>
            <w:r>
              <w:rPr>
                <w:szCs w:val="28"/>
              </w:rPr>
              <w:lastRenderedPageBreak/>
              <w:t>Входные данные</w:t>
            </w:r>
          </w:p>
        </w:tc>
        <w:tc>
          <w:tcPr>
            <w:tcW w:w="8075" w:type="dxa"/>
            <w:tcBorders>
              <w:top w:val="single" w:sz="4" w:space="0" w:color="auto"/>
              <w:left w:val="single" w:sz="4" w:space="0" w:color="auto"/>
              <w:bottom w:val="single" w:sz="4" w:space="0" w:color="auto"/>
              <w:right w:val="single" w:sz="4" w:space="0" w:color="auto"/>
            </w:tcBorders>
            <w:shd w:val="clear" w:color="auto" w:fill="auto"/>
          </w:tcPr>
          <w:p w:rsidR="00D33BD6" w:rsidRDefault="002157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Идентификатор студента.</w:t>
            </w:r>
          </w:p>
          <w:p w:rsidR="00D33BD6" w:rsidRDefault="00D33B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D33BD6" w:rsidRDefault="002157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Cs w:val="20"/>
              </w:rPr>
            </w:pPr>
            <w:r>
              <w:t>Промежуточные проценты, вводимые преподавателем в соответсвующие поля над кнопками.</w:t>
            </w:r>
          </w:p>
        </w:tc>
      </w:tr>
      <w:tr w:rsidR="00D33BD6">
        <w:tc>
          <w:tcPr>
            <w:tcW w:w="1837" w:type="dxa"/>
            <w:tcBorders>
              <w:top w:val="single" w:sz="4" w:space="0" w:color="auto"/>
              <w:left w:val="single" w:sz="4" w:space="0" w:color="auto"/>
              <w:bottom w:val="single" w:sz="4" w:space="0" w:color="auto"/>
              <w:right w:val="single" w:sz="4" w:space="0" w:color="auto"/>
            </w:tcBorders>
            <w:shd w:val="clear" w:color="auto" w:fill="auto"/>
            <w:hideMark/>
          </w:tcPr>
          <w:p w:rsidR="00D33BD6" w:rsidRDefault="00215717">
            <w:pPr>
              <w:spacing w:after="137" w:line="256" w:lineRule="auto"/>
              <w:ind w:right="49"/>
              <w:rPr>
                <w:szCs w:val="28"/>
              </w:rPr>
            </w:pPr>
            <w:r>
              <w:rPr>
                <w:szCs w:val="28"/>
              </w:rPr>
              <w:t>Выходные данные</w:t>
            </w:r>
          </w:p>
        </w:tc>
        <w:tc>
          <w:tcPr>
            <w:tcW w:w="8075" w:type="dxa"/>
            <w:tcBorders>
              <w:top w:val="single" w:sz="4" w:space="0" w:color="auto"/>
              <w:left w:val="single" w:sz="4" w:space="0" w:color="auto"/>
              <w:bottom w:val="single" w:sz="4" w:space="0" w:color="auto"/>
              <w:right w:val="single" w:sz="4" w:space="0" w:color="auto"/>
            </w:tcBorders>
            <w:shd w:val="clear" w:color="auto" w:fill="auto"/>
          </w:tcPr>
          <w:p w:rsidR="00D33BD6" w:rsidRDefault="002157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r>
              <w:rPr>
                <w:szCs w:val="28"/>
              </w:rPr>
              <w:t>На цифровом дисплее должно отображаться окно с начальным расположением дисков на шпинделях Ханойских башень. Шпиндели пронумерованы, на дисках также обозначены соответствующие диаметры.  Под ней отображается шесть кнопок и четыре поля для ввода цифр. В нижней части экрана демонстрируется надпись «Итерация 0»</w:t>
            </w:r>
          </w:p>
          <w:p w:rsidR="00D33BD6" w:rsidRDefault="00D33B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p>
          <w:p w:rsidR="00D33BD6" w:rsidRDefault="002157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Cs w:val="20"/>
              </w:rPr>
            </w:pPr>
            <w:r>
              <w:rPr>
                <w:szCs w:val="28"/>
              </w:rPr>
              <w:t>При нажатии на любую из шести имеющихся кнопок, либо при заполнении поля ввода другими данными и нажатии на кнопку, схема ханойских башень меняется, для отображения соответствующей итерации. Надпись в нижней части экрана также меняется.</w:t>
            </w:r>
          </w:p>
        </w:tc>
      </w:tr>
    </w:tbl>
    <w:p w:rsidR="00D33BD6" w:rsidRDefault="00D33BD6">
      <w:pPr>
        <w:spacing w:after="137" w:line="256" w:lineRule="auto"/>
        <w:ind w:right="49"/>
      </w:pPr>
    </w:p>
    <w:p w:rsidR="00D33BD6" w:rsidRDefault="00D33BD6">
      <w:pPr>
        <w:rPr>
          <w:rFonts w:cs="Arial"/>
          <w:b/>
          <w:bCs/>
          <w:kern w:val="32"/>
          <w:sz w:val="32"/>
          <w:szCs w:val="32"/>
          <w:lang w:val="en-US"/>
        </w:rPr>
      </w:pPr>
    </w:p>
    <w:p w:rsidR="00FE0CE5" w:rsidRDefault="00FE0CE5">
      <w:pPr>
        <w:rPr>
          <w:rFonts w:cs="Arial"/>
          <w:b/>
          <w:bCs/>
          <w:kern w:val="32"/>
          <w:sz w:val="32"/>
          <w:szCs w:val="32"/>
          <w:lang w:val="en-US"/>
        </w:rPr>
      </w:pPr>
    </w:p>
    <w:p w:rsidR="00FE0CE5" w:rsidRDefault="00FE0CE5">
      <w:pPr>
        <w:rPr>
          <w:rFonts w:cs="Arial"/>
          <w:b/>
          <w:bCs/>
          <w:kern w:val="32"/>
          <w:sz w:val="32"/>
          <w:szCs w:val="32"/>
          <w:lang w:val="en-US"/>
        </w:rPr>
      </w:pPr>
    </w:p>
    <w:p w:rsidR="00FE0CE5" w:rsidRDefault="00FE0CE5">
      <w:pPr>
        <w:rPr>
          <w:rFonts w:cs="Arial"/>
          <w:b/>
          <w:bCs/>
          <w:kern w:val="32"/>
          <w:sz w:val="32"/>
          <w:szCs w:val="32"/>
          <w:lang w:val="en-US"/>
        </w:rPr>
      </w:pPr>
    </w:p>
    <w:p w:rsidR="00D33BD6" w:rsidRPr="00FE0CE5" w:rsidRDefault="00215717">
      <w:pPr>
        <w:pStyle w:val="1"/>
        <w:keepNext w:val="0"/>
        <w:widowControl w:val="0"/>
        <w:spacing w:before="0" w:after="0"/>
        <w:ind w:firstLine="709"/>
        <w:jc w:val="both"/>
        <w:rPr>
          <w:rFonts w:ascii="Times New Roman" w:hAnsi="Times New Roman"/>
          <w:color w:val="000000"/>
          <w:sz w:val="28"/>
          <w:szCs w:val="28"/>
        </w:rPr>
      </w:pPr>
      <w:bookmarkStart w:id="14" w:name="_Toc146563190"/>
      <w:r w:rsidRPr="00FE0CE5">
        <w:rPr>
          <w:rFonts w:ascii="Times New Roman" w:hAnsi="Times New Roman"/>
          <w:color w:val="000000"/>
          <w:sz w:val="28"/>
          <w:szCs w:val="28"/>
        </w:rPr>
        <w:lastRenderedPageBreak/>
        <w:t xml:space="preserve">4. </w:t>
      </w:r>
      <w:r w:rsidRPr="00FE0CE5">
        <w:rPr>
          <w:rFonts w:ascii="Times New Roman" w:eastAsia="FranklinGothicMedium,Bold" w:hAnsi="Times New Roman"/>
          <w:bCs w:val="0"/>
          <w:color w:val="000000"/>
          <w:sz w:val="28"/>
          <w:szCs w:val="28"/>
        </w:rPr>
        <w:t xml:space="preserve">Индивидуальные задания </w:t>
      </w:r>
      <w:r w:rsidRPr="00FE0CE5">
        <w:rPr>
          <w:rFonts w:ascii="Times New Roman" w:hAnsi="Times New Roman"/>
          <w:color w:val="000000"/>
          <w:sz w:val="28"/>
          <w:szCs w:val="28"/>
        </w:rPr>
        <w:t>для выполнения курсовой работы</w:t>
      </w:r>
      <w:bookmarkEnd w:id="14"/>
    </w:p>
    <w:p w:rsidR="00F81A43" w:rsidRPr="00FE0CE5" w:rsidRDefault="00F81A43" w:rsidP="00F81A43">
      <w:pPr>
        <w:rPr>
          <w:rFonts w:eastAsia="FranklinGothicMedium,Bold"/>
        </w:rPr>
      </w:pPr>
    </w:p>
    <w:p w:rsidR="008A5591" w:rsidRPr="00FE0CE5" w:rsidRDefault="00F81A43" w:rsidP="008A5591">
      <w:pPr>
        <w:widowControl w:val="0"/>
        <w:autoSpaceDE w:val="0"/>
        <w:autoSpaceDN w:val="0"/>
        <w:adjustRightInd w:val="0"/>
        <w:ind w:firstLine="709"/>
        <w:jc w:val="both"/>
        <w:rPr>
          <w:color w:val="000000"/>
          <w:sz w:val="28"/>
          <w:szCs w:val="28"/>
        </w:rPr>
      </w:pPr>
      <w:r w:rsidRPr="00FE0CE5">
        <w:rPr>
          <w:color w:val="000000"/>
          <w:sz w:val="28"/>
          <w:szCs w:val="28"/>
        </w:rPr>
        <w:t xml:space="preserve">Индивидуальное задание на курсовую работу формируется </w:t>
      </w:r>
      <w:r w:rsidR="008A5591" w:rsidRPr="00FE0CE5">
        <w:rPr>
          <w:color w:val="000000"/>
          <w:sz w:val="28"/>
          <w:szCs w:val="28"/>
        </w:rPr>
        <w:t xml:space="preserve">руководителем курсовой работы с учетом индивидуальных особенностей предметной области, выбранной для анализа студентом. При этом предложенное задание должно предоставлять студенту возможность продемонстрировать полный набор знаний, умений и навыков, предусмотренных в рамках компетенций дисциплины. </w:t>
      </w:r>
    </w:p>
    <w:p w:rsidR="00F81A43" w:rsidRPr="00FE0CE5" w:rsidRDefault="008A5591" w:rsidP="008A5591">
      <w:pPr>
        <w:widowControl w:val="0"/>
        <w:autoSpaceDE w:val="0"/>
        <w:autoSpaceDN w:val="0"/>
        <w:adjustRightInd w:val="0"/>
        <w:ind w:firstLine="709"/>
        <w:jc w:val="both"/>
        <w:rPr>
          <w:color w:val="000000"/>
          <w:sz w:val="28"/>
          <w:szCs w:val="28"/>
        </w:rPr>
      </w:pPr>
      <w:r w:rsidRPr="00FE0CE5">
        <w:rPr>
          <w:color w:val="000000"/>
          <w:sz w:val="28"/>
          <w:szCs w:val="28"/>
        </w:rPr>
        <w:t>Таким образом, сформированное задание должно требовать от студента (в порядке повышения сложности):</w:t>
      </w:r>
    </w:p>
    <w:p w:rsidR="008A5591" w:rsidRPr="00FE0CE5" w:rsidRDefault="00F10C15" w:rsidP="00F10C15">
      <w:pPr>
        <w:widowControl w:val="0"/>
        <w:autoSpaceDE w:val="0"/>
        <w:autoSpaceDN w:val="0"/>
        <w:adjustRightInd w:val="0"/>
        <w:ind w:firstLine="709"/>
        <w:jc w:val="both"/>
        <w:rPr>
          <w:color w:val="000000"/>
          <w:sz w:val="28"/>
          <w:szCs w:val="28"/>
        </w:rPr>
      </w:pPr>
      <w:r w:rsidRPr="00FE0CE5">
        <w:rPr>
          <w:color w:val="000000"/>
          <w:sz w:val="28"/>
          <w:szCs w:val="28"/>
        </w:rPr>
        <w:t xml:space="preserve">1. </w:t>
      </w:r>
      <w:r w:rsidR="008A5591" w:rsidRPr="00FE0CE5">
        <w:rPr>
          <w:color w:val="000000"/>
          <w:sz w:val="28"/>
          <w:szCs w:val="28"/>
        </w:rPr>
        <w:t xml:space="preserve">Демонстрацию навыков </w:t>
      </w:r>
      <w:r w:rsidR="009A1715" w:rsidRPr="00FE0CE5">
        <w:rPr>
          <w:color w:val="000000"/>
          <w:sz w:val="28"/>
          <w:szCs w:val="28"/>
        </w:rPr>
        <w:t xml:space="preserve">работы с </w:t>
      </w:r>
      <w:r w:rsidR="00FE0CE5" w:rsidRPr="00FE0CE5">
        <w:rPr>
          <w:color w:val="000000"/>
          <w:sz w:val="28"/>
          <w:szCs w:val="28"/>
        </w:rPr>
        <w:t>языком программирования</w:t>
      </w:r>
      <w:r w:rsidR="009A1715" w:rsidRPr="00FE0CE5">
        <w:rPr>
          <w:color w:val="000000"/>
          <w:sz w:val="28"/>
          <w:szCs w:val="28"/>
        </w:rPr>
        <w:t xml:space="preserve">. </w:t>
      </w:r>
      <w:r w:rsidR="00FE0CE5" w:rsidRPr="00FE0CE5">
        <w:rPr>
          <w:color w:val="000000"/>
          <w:sz w:val="28"/>
          <w:szCs w:val="28"/>
        </w:rPr>
        <w:t>В том числе анализ, модификация прогарммного кода</w:t>
      </w:r>
      <w:r w:rsidR="009A1715" w:rsidRPr="00FE0CE5">
        <w:rPr>
          <w:color w:val="000000"/>
          <w:sz w:val="28"/>
          <w:szCs w:val="28"/>
        </w:rPr>
        <w:t xml:space="preserve">. </w:t>
      </w:r>
    </w:p>
    <w:p w:rsidR="009A1715" w:rsidRPr="00FE0CE5" w:rsidRDefault="00F10C15" w:rsidP="00F10C15">
      <w:pPr>
        <w:widowControl w:val="0"/>
        <w:autoSpaceDE w:val="0"/>
        <w:autoSpaceDN w:val="0"/>
        <w:adjustRightInd w:val="0"/>
        <w:ind w:firstLine="709"/>
        <w:jc w:val="both"/>
        <w:rPr>
          <w:color w:val="000000"/>
          <w:sz w:val="28"/>
          <w:szCs w:val="28"/>
        </w:rPr>
      </w:pPr>
      <w:r w:rsidRPr="00FE0CE5">
        <w:rPr>
          <w:color w:val="000000"/>
          <w:sz w:val="28"/>
          <w:szCs w:val="28"/>
        </w:rPr>
        <w:t xml:space="preserve">2. </w:t>
      </w:r>
      <w:r w:rsidR="009A1715" w:rsidRPr="00FE0CE5">
        <w:rPr>
          <w:color w:val="000000"/>
          <w:sz w:val="28"/>
          <w:szCs w:val="28"/>
        </w:rPr>
        <w:t>Умени</w:t>
      </w:r>
      <w:r w:rsidR="00FE0CE5" w:rsidRPr="00FE0CE5">
        <w:rPr>
          <w:color w:val="000000"/>
          <w:sz w:val="28"/>
          <w:szCs w:val="28"/>
        </w:rPr>
        <w:t>е работы с расчетными заданиями. Например:</w:t>
      </w:r>
      <w:r w:rsidR="009A1715" w:rsidRPr="00FE0CE5">
        <w:rPr>
          <w:color w:val="000000"/>
          <w:sz w:val="28"/>
          <w:szCs w:val="28"/>
        </w:rPr>
        <w:t xml:space="preserve"> </w:t>
      </w:r>
      <w:r w:rsidR="00FE0CE5" w:rsidRPr="00FE0CE5">
        <w:rPr>
          <w:color w:val="000000"/>
          <w:sz w:val="28"/>
          <w:szCs w:val="28"/>
        </w:rPr>
        <w:t>о</w:t>
      </w:r>
      <w:r w:rsidR="009A1715" w:rsidRPr="00FE0CE5">
        <w:rPr>
          <w:color w:val="000000"/>
          <w:sz w:val="28"/>
          <w:szCs w:val="28"/>
        </w:rPr>
        <w:t>бобщение потоков численных данных, сложные вычисления, сохранение</w:t>
      </w:r>
      <w:r w:rsidR="00FE0CE5" w:rsidRPr="00FE0CE5">
        <w:rPr>
          <w:color w:val="000000"/>
          <w:sz w:val="28"/>
          <w:szCs w:val="28"/>
        </w:rPr>
        <w:t xml:space="preserve"> данных в разработанном формате;</w:t>
      </w:r>
      <w:r w:rsidR="009A1715" w:rsidRPr="00FE0CE5">
        <w:rPr>
          <w:color w:val="000000"/>
          <w:sz w:val="28"/>
          <w:szCs w:val="28"/>
        </w:rPr>
        <w:t xml:space="preserve"> </w:t>
      </w:r>
      <w:r w:rsidR="00FE0CE5" w:rsidRPr="00FE0CE5">
        <w:rPr>
          <w:color w:val="000000"/>
          <w:sz w:val="28"/>
          <w:szCs w:val="28"/>
        </w:rPr>
        <w:t>ф</w:t>
      </w:r>
      <w:r w:rsidR="009A1715" w:rsidRPr="00FE0CE5">
        <w:rPr>
          <w:color w:val="000000"/>
          <w:sz w:val="28"/>
          <w:szCs w:val="28"/>
        </w:rPr>
        <w:t>ормирование объектов для хранения разнотипных данных</w:t>
      </w:r>
      <w:r w:rsidR="00FE0CE5" w:rsidRPr="00FE0CE5">
        <w:rPr>
          <w:color w:val="000000"/>
          <w:sz w:val="28"/>
          <w:szCs w:val="28"/>
        </w:rPr>
        <w:t>;</w:t>
      </w:r>
      <w:r w:rsidR="009A1715" w:rsidRPr="00FE0CE5">
        <w:rPr>
          <w:color w:val="000000"/>
          <w:sz w:val="28"/>
          <w:szCs w:val="28"/>
        </w:rPr>
        <w:t xml:space="preserve"> </w:t>
      </w:r>
      <w:r w:rsidR="00FE0CE5" w:rsidRPr="00FE0CE5">
        <w:rPr>
          <w:color w:val="000000"/>
          <w:sz w:val="28"/>
          <w:szCs w:val="28"/>
        </w:rPr>
        <w:t>р</w:t>
      </w:r>
      <w:r w:rsidR="009A1715" w:rsidRPr="00FE0CE5">
        <w:rPr>
          <w:color w:val="000000"/>
          <w:sz w:val="28"/>
          <w:szCs w:val="28"/>
        </w:rPr>
        <w:t>абота с контейнерными сущностями, массивами, словарями</w:t>
      </w:r>
      <w:r w:rsidR="00FE0CE5" w:rsidRPr="00FE0CE5">
        <w:rPr>
          <w:color w:val="000000"/>
          <w:sz w:val="28"/>
          <w:szCs w:val="28"/>
        </w:rPr>
        <w:t>;</w:t>
      </w:r>
      <w:r w:rsidR="009A1715" w:rsidRPr="00FE0CE5">
        <w:rPr>
          <w:color w:val="000000"/>
          <w:sz w:val="28"/>
          <w:szCs w:val="28"/>
        </w:rPr>
        <w:t xml:space="preserve"> </w:t>
      </w:r>
      <w:r w:rsidR="00FE0CE5" w:rsidRPr="00FE0CE5">
        <w:rPr>
          <w:color w:val="000000"/>
          <w:sz w:val="28"/>
          <w:szCs w:val="28"/>
        </w:rPr>
        <w:t>п</w:t>
      </w:r>
      <w:r w:rsidR="009A1715" w:rsidRPr="00FE0CE5">
        <w:rPr>
          <w:color w:val="000000"/>
          <w:sz w:val="28"/>
          <w:szCs w:val="28"/>
        </w:rPr>
        <w:t>арсинг данных, вводимых пользователем в утвержденном формате.</w:t>
      </w:r>
    </w:p>
    <w:p w:rsidR="009A1715" w:rsidRPr="00FE0CE5" w:rsidRDefault="00F10C15" w:rsidP="00F10C15">
      <w:pPr>
        <w:widowControl w:val="0"/>
        <w:autoSpaceDE w:val="0"/>
        <w:autoSpaceDN w:val="0"/>
        <w:adjustRightInd w:val="0"/>
        <w:ind w:firstLine="709"/>
        <w:jc w:val="both"/>
        <w:rPr>
          <w:color w:val="000000"/>
          <w:sz w:val="28"/>
          <w:szCs w:val="28"/>
        </w:rPr>
      </w:pPr>
      <w:r w:rsidRPr="00FE0CE5">
        <w:rPr>
          <w:color w:val="000000"/>
          <w:sz w:val="28"/>
          <w:szCs w:val="28"/>
        </w:rPr>
        <w:t xml:space="preserve">3. </w:t>
      </w:r>
      <w:r w:rsidR="009A1715" w:rsidRPr="00FE0CE5">
        <w:rPr>
          <w:color w:val="000000"/>
          <w:sz w:val="28"/>
          <w:szCs w:val="28"/>
        </w:rPr>
        <w:t xml:space="preserve">Знание возможностей пользовательского интерфейса. Разработка формы приложения, работа с надписями, полями для ввода, кнопками. Динамическое изменение интерфейса. Интерактивное </w:t>
      </w:r>
      <w:r w:rsidR="002739D2" w:rsidRPr="00FE0CE5">
        <w:rPr>
          <w:color w:val="000000"/>
          <w:sz w:val="28"/>
          <w:szCs w:val="28"/>
        </w:rPr>
        <w:t>взаимодействие с пользователями по предложенным алгоритмам. Проверка на корректность введенных данных, перехват и протоколирование ошибок.</w:t>
      </w:r>
    </w:p>
    <w:p w:rsidR="002739D2" w:rsidRPr="008A5591" w:rsidRDefault="00F10C15" w:rsidP="00F10C15">
      <w:pPr>
        <w:widowControl w:val="0"/>
        <w:autoSpaceDE w:val="0"/>
        <w:autoSpaceDN w:val="0"/>
        <w:adjustRightInd w:val="0"/>
        <w:ind w:firstLine="709"/>
        <w:jc w:val="both"/>
        <w:rPr>
          <w:color w:val="000000"/>
          <w:sz w:val="28"/>
          <w:szCs w:val="28"/>
        </w:rPr>
      </w:pPr>
      <w:bookmarkStart w:id="15" w:name="_GoBack"/>
      <w:bookmarkEnd w:id="15"/>
      <w:r w:rsidRPr="00FE0CE5">
        <w:rPr>
          <w:color w:val="000000"/>
          <w:sz w:val="28"/>
          <w:szCs w:val="28"/>
        </w:rPr>
        <w:t xml:space="preserve">4. </w:t>
      </w:r>
      <w:r w:rsidR="002739D2" w:rsidRPr="00FE0CE5">
        <w:rPr>
          <w:color w:val="000000"/>
          <w:sz w:val="28"/>
          <w:szCs w:val="28"/>
        </w:rPr>
        <w:t xml:space="preserve">Обобщенные навыки по </w:t>
      </w:r>
      <w:r w:rsidR="00FE0CE5" w:rsidRPr="00FE0CE5">
        <w:rPr>
          <w:color w:val="000000"/>
          <w:sz w:val="28"/>
          <w:szCs w:val="28"/>
        </w:rPr>
        <w:t>«промышленному программированию» - т.е. формированию приложений готовых к внедрению и использованию в организациях</w:t>
      </w:r>
      <w:r w:rsidR="002739D2" w:rsidRPr="00FE0CE5">
        <w:rPr>
          <w:color w:val="000000"/>
          <w:sz w:val="28"/>
          <w:szCs w:val="28"/>
        </w:rPr>
        <w:t xml:space="preserve">. </w:t>
      </w:r>
      <w:r w:rsidRPr="00FE0CE5">
        <w:rPr>
          <w:color w:val="000000"/>
          <w:sz w:val="28"/>
          <w:szCs w:val="28"/>
        </w:rPr>
        <w:t xml:space="preserve">Разработка приложения по детализированному ТЗ. </w:t>
      </w:r>
      <w:r w:rsidR="002739D2" w:rsidRPr="00FE0CE5">
        <w:rPr>
          <w:color w:val="000000"/>
          <w:sz w:val="28"/>
          <w:szCs w:val="28"/>
        </w:rPr>
        <w:t>Формирование сложных алгоритмов поведения системы. Реализация нестандартного графического интерфейса по заданным параметрам. Отображение результатов работы алгоритмов с помощью векторной графики на форме. Анимация объектов. Оптимизация сложных ресурсоёмких алгоритмов до достижения приемлемых результатов.</w:t>
      </w:r>
    </w:p>
    <w:p w:rsidR="00D33BD6" w:rsidRDefault="00D33BD6">
      <w:pPr>
        <w:rPr>
          <w:color w:val="000000"/>
          <w:sz w:val="28"/>
          <w:szCs w:val="28"/>
        </w:rPr>
      </w:pPr>
    </w:p>
    <w:p w:rsidR="00F81A43" w:rsidRDefault="00F81A43">
      <w:pPr>
        <w:rPr>
          <w:rFonts w:cs="Arial"/>
          <w:b/>
          <w:bCs/>
          <w:kern w:val="32"/>
          <w:sz w:val="32"/>
          <w:szCs w:val="32"/>
        </w:rPr>
      </w:pPr>
    </w:p>
    <w:p w:rsidR="00D33BD6" w:rsidRDefault="00215717">
      <w:pPr>
        <w:pStyle w:val="1"/>
        <w:keepNext w:val="0"/>
        <w:widowControl w:val="0"/>
        <w:spacing w:before="0" w:after="0"/>
        <w:ind w:firstLine="709"/>
        <w:jc w:val="both"/>
        <w:rPr>
          <w:rFonts w:ascii="Times New Roman" w:eastAsia="FranklinGothicMedium,Bold" w:hAnsi="Times New Roman"/>
          <w:bCs w:val="0"/>
          <w:color w:val="000000"/>
          <w:sz w:val="28"/>
          <w:szCs w:val="28"/>
        </w:rPr>
      </w:pPr>
      <w:bookmarkStart w:id="16" w:name="_Toc146563191"/>
      <w:r>
        <w:rPr>
          <w:rFonts w:ascii="Times New Roman" w:hAnsi="Times New Roman"/>
          <w:color w:val="000000"/>
          <w:sz w:val="28"/>
          <w:szCs w:val="28"/>
        </w:rPr>
        <w:t xml:space="preserve">5. </w:t>
      </w:r>
      <w:r>
        <w:rPr>
          <w:rFonts w:ascii="Times New Roman" w:eastAsia="FranklinGothicMedium,Bold" w:hAnsi="Times New Roman"/>
          <w:bCs w:val="0"/>
          <w:color w:val="000000"/>
          <w:sz w:val="28"/>
          <w:szCs w:val="28"/>
        </w:rPr>
        <w:t>Оформление курсовой работы</w:t>
      </w:r>
      <w:bookmarkEnd w:id="10"/>
      <w:bookmarkEnd w:id="16"/>
    </w:p>
    <w:p w:rsidR="00D33BD6" w:rsidRDefault="00215717">
      <w:pPr>
        <w:widowControl w:val="0"/>
        <w:autoSpaceDE w:val="0"/>
        <w:autoSpaceDN w:val="0"/>
        <w:adjustRightInd w:val="0"/>
        <w:ind w:firstLine="709"/>
        <w:jc w:val="both"/>
        <w:rPr>
          <w:spacing w:val="-4"/>
          <w:sz w:val="28"/>
          <w:szCs w:val="28"/>
        </w:rPr>
      </w:pPr>
      <w:r>
        <w:rPr>
          <w:color w:val="000000"/>
          <w:sz w:val="28"/>
          <w:szCs w:val="28"/>
        </w:rPr>
        <w:t xml:space="preserve">Курсовая работа выполняется в электронной форме и размещается обучающимся в личном кабинете в виде </w:t>
      </w:r>
      <w:r>
        <w:rPr>
          <w:spacing w:val="-4"/>
          <w:sz w:val="28"/>
          <w:szCs w:val="28"/>
        </w:rPr>
        <w:t>отдельных файлов:</w:t>
      </w:r>
    </w:p>
    <w:p w:rsidR="00D33BD6" w:rsidRDefault="00215717">
      <w:pPr>
        <w:shd w:val="clear" w:color="auto" w:fill="FFFFFF"/>
        <w:suppressAutoHyphens/>
        <w:ind w:firstLine="709"/>
        <w:jc w:val="both"/>
        <w:rPr>
          <w:spacing w:val="-4"/>
          <w:sz w:val="28"/>
          <w:szCs w:val="28"/>
        </w:rPr>
      </w:pPr>
      <w:r>
        <w:rPr>
          <w:spacing w:val="-4"/>
          <w:sz w:val="28"/>
          <w:szCs w:val="28"/>
        </w:rPr>
        <w:t xml:space="preserve">- </w:t>
      </w:r>
      <w:r>
        <w:rPr>
          <w:color w:val="000000"/>
          <w:sz w:val="28"/>
          <w:szCs w:val="28"/>
        </w:rPr>
        <w:t xml:space="preserve">Курсовая работа в формате редактируемого файла, например: .odt, .docx, .rtf. </w:t>
      </w:r>
      <w:r>
        <w:rPr>
          <w:b/>
          <w:color w:val="000000"/>
          <w:sz w:val="28"/>
          <w:szCs w:val="28"/>
        </w:rPr>
        <w:t>Нельзя предоставлять курсовую работу в виде нередактируемого pdf-файла.</w:t>
      </w:r>
      <w:r>
        <w:rPr>
          <w:color w:val="000000"/>
          <w:sz w:val="28"/>
          <w:szCs w:val="28"/>
        </w:rPr>
        <w:t xml:space="preserve"> Имя файла должно иметь следующий вид: «ФИО_КР_ВысМетПрог.*» Например: «Иванов И.И._КР_ ВысМетПрог.docx» или «Иванов И.И._КР_ ВысМетПрог _Отчет.rtf»</w:t>
      </w:r>
    </w:p>
    <w:p w:rsidR="00D33BD6" w:rsidRDefault="00215717">
      <w:pPr>
        <w:shd w:val="clear" w:color="auto" w:fill="FFFFFF"/>
        <w:suppressAutoHyphens/>
        <w:ind w:firstLine="709"/>
        <w:jc w:val="both"/>
        <w:rPr>
          <w:spacing w:val="-4"/>
          <w:sz w:val="28"/>
          <w:szCs w:val="28"/>
        </w:rPr>
      </w:pPr>
      <w:r>
        <w:rPr>
          <w:spacing w:val="-4"/>
          <w:sz w:val="28"/>
          <w:szCs w:val="28"/>
        </w:rPr>
        <w:t xml:space="preserve">- файл с исходным программным кодом, например: Ivanov </w:t>
      </w:r>
      <w:r>
        <w:rPr>
          <w:spacing w:val="-4"/>
          <w:sz w:val="28"/>
          <w:szCs w:val="28"/>
          <w:lang w:val="en-US"/>
        </w:rPr>
        <w:t>I</w:t>
      </w:r>
      <w:r>
        <w:rPr>
          <w:spacing w:val="-4"/>
          <w:sz w:val="28"/>
          <w:szCs w:val="28"/>
        </w:rPr>
        <w:t>.</w:t>
      </w:r>
      <w:r>
        <w:rPr>
          <w:spacing w:val="-4"/>
          <w:sz w:val="28"/>
          <w:szCs w:val="28"/>
          <w:lang w:val="en-US"/>
        </w:rPr>
        <w:t>I</w:t>
      </w:r>
      <w:r>
        <w:rPr>
          <w:spacing w:val="-4"/>
          <w:sz w:val="28"/>
          <w:szCs w:val="28"/>
        </w:rPr>
        <w:t>_</w:t>
      </w:r>
      <w:r>
        <w:rPr>
          <w:spacing w:val="-4"/>
          <w:sz w:val="28"/>
          <w:szCs w:val="28"/>
          <w:lang w:val="en-US"/>
        </w:rPr>
        <w:t>KR</w:t>
      </w:r>
      <w:r>
        <w:rPr>
          <w:spacing w:val="-4"/>
          <w:sz w:val="28"/>
          <w:szCs w:val="28"/>
        </w:rPr>
        <w:t>_</w:t>
      </w:r>
      <w:r>
        <w:rPr>
          <w:spacing w:val="-4"/>
          <w:sz w:val="28"/>
          <w:szCs w:val="28"/>
          <w:lang w:val="en-US"/>
        </w:rPr>
        <w:t>VMP</w:t>
      </w:r>
      <w:r>
        <w:rPr>
          <w:spacing w:val="-4"/>
          <w:sz w:val="28"/>
          <w:szCs w:val="28"/>
        </w:rPr>
        <w:t>.</w:t>
      </w:r>
      <w:r>
        <w:rPr>
          <w:color w:val="000000"/>
          <w:spacing w:val="1"/>
          <w:sz w:val="28"/>
          <w:szCs w:val="28"/>
          <w:lang w:val="en-US"/>
        </w:rPr>
        <w:t>py</w:t>
      </w:r>
    </w:p>
    <w:p w:rsidR="00D33BD6" w:rsidRDefault="00215717">
      <w:pPr>
        <w:shd w:val="clear" w:color="auto" w:fill="FFFFFF"/>
        <w:suppressAutoHyphens/>
        <w:ind w:firstLine="707"/>
        <w:jc w:val="both"/>
        <w:rPr>
          <w:spacing w:val="-4"/>
          <w:sz w:val="28"/>
          <w:szCs w:val="28"/>
        </w:rPr>
      </w:pPr>
      <w:r>
        <w:rPr>
          <w:color w:val="000000"/>
          <w:sz w:val="28"/>
          <w:szCs w:val="28"/>
        </w:rPr>
        <w:t xml:space="preserve">- </w:t>
      </w:r>
      <w:r>
        <w:rPr>
          <w:color w:val="000000"/>
          <w:spacing w:val="1"/>
          <w:sz w:val="28"/>
          <w:szCs w:val="28"/>
        </w:rPr>
        <w:t>сопутствующие файлы (например, например, resourse_1.txt, result_1.txt и т.п.)</w:t>
      </w:r>
    </w:p>
    <w:p w:rsidR="00D33BD6" w:rsidRDefault="00D33BD6">
      <w:pPr>
        <w:widowControl w:val="0"/>
        <w:autoSpaceDE w:val="0"/>
        <w:autoSpaceDN w:val="0"/>
        <w:adjustRightInd w:val="0"/>
        <w:ind w:firstLine="709"/>
        <w:jc w:val="both"/>
        <w:rPr>
          <w:color w:val="000000"/>
          <w:sz w:val="28"/>
          <w:szCs w:val="28"/>
        </w:rPr>
      </w:pPr>
    </w:p>
    <w:p w:rsidR="00D33BD6" w:rsidRDefault="00215717">
      <w:pPr>
        <w:shd w:val="clear" w:color="auto" w:fill="FFFFFF"/>
        <w:suppressAutoHyphens/>
        <w:ind w:firstLine="709"/>
        <w:jc w:val="both"/>
        <w:rPr>
          <w:b/>
          <w:spacing w:val="-4"/>
          <w:sz w:val="28"/>
          <w:szCs w:val="28"/>
        </w:rPr>
      </w:pPr>
      <w:r>
        <w:rPr>
          <w:b/>
          <w:spacing w:val="-4"/>
          <w:sz w:val="28"/>
          <w:szCs w:val="28"/>
        </w:rPr>
        <w:lastRenderedPageBreak/>
        <w:t>В случае отсутствия файлов программного кода отчет по практике не может быть проверен и оценен.</w:t>
      </w:r>
    </w:p>
    <w:p w:rsidR="00D33BD6" w:rsidRDefault="00215717">
      <w:pPr>
        <w:widowControl w:val="0"/>
        <w:autoSpaceDE w:val="0"/>
        <w:autoSpaceDN w:val="0"/>
        <w:adjustRightInd w:val="0"/>
        <w:ind w:firstLine="709"/>
        <w:jc w:val="both"/>
        <w:rPr>
          <w:color w:val="000000"/>
          <w:sz w:val="28"/>
          <w:szCs w:val="28"/>
        </w:rPr>
      </w:pPr>
      <w:r w:rsidRPr="00FE0CE5">
        <w:rPr>
          <w:color w:val="000000"/>
          <w:sz w:val="28"/>
          <w:szCs w:val="28"/>
        </w:rPr>
        <w:t>Замена исходного кода скриншотами среды разработки не допускается. Исходный код должен иметь возможность компиляции и выполнения при копировании в среду разработки из пояснительной записки.</w:t>
      </w:r>
      <w:r>
        <w:rPr>
          <w:color w:val="000000"/>
          <w:sz w:val="28"/>
          <w:szCs w:val="28"/>
        </w:rPr>
        <w:t xml:space="preserve">  </w:t>
      </w:r>
    </w:p>
    <w:p w:rsidR="00D33BD6" w:rsidRDefault="00D33BD6">
      <w:pPr>
        <w:shd w:val="clear" w:color="auto" w:fill="FFFFFF"/>
        <w:suppressAutoHyphens/>
        <w:ind w:firstLine="709"/>
        <w:jc w:val="both"/>
        <w:rPr>
          <w:spacing w:val="-4"/>
          <w:sz w:val="28"/>
          <w:szCs w:val="28"/>
        </w:rPr>
      </w:pPr>
    </w:p>
    <w:p w:rsidR="00D33BD6" w:rsidRDefault="00215717">
      <w:pPr>
        <w:spacing w:after="14" w:line="269" w:lineRule="auto"/>
        <w:ind w:left="-15" w:right="68" w:firstLine="708"/>
        <w:jc w:val="both"/>
        <w:rPr>
          <w:color w:val="000000"/>
          <w:sz w:val="28"/>
        </w:rPr>
      </w:pPr>
      <w:r>
        <w:rPr>
          <w:color w:val="000000"/>
          <w:sz w:val="28"/>
        </w:rPr>
        <w:t>Выполнение задач курсовой работы и оформление отчетной документации производятся каждым студентом самостоятельно. Особое внимание обращается на самостоятельность выполнения программного кода. Самостоятельность выполнения работы проверяется руководителем курсовой работы с помощью системы «Антиплагиат» согласно Положению об использовании системы «Антиплагиат» в образовательной и научной деятельности, размещенному на официальном сайте университета. Не самостоятельно выполненная работа не может быть принята и не может оцениваться положительной оценкой.</w:t>
      </w:r>
    </w:p>
    <w:p w:rsidR="00D33BD6" w:rsidRDefault="00215717">
      <w:pPr>
        <w:spacing w:after="14" w:line="269" w:lineRule="auto"/>
        <w:ind w:left="-15" w:right="68" w:firstLine="708"/>
        <w:jc w:val="both"/>
        <w:rPr>
          <w:color w:val="000000"/>
          <w:sz w:val="28"/>
        </w:rPr>
      </w:pPr>
      <w:r>
        <w:rPr>
          <w:color w:val="000000"/>
          <w:sz w:val="28"/>
        </w:rPr>
        <w:t>Запрещено использовать для составления отчетной документации технологии искусственной генерации текста.</w:t>
      </w:r>
    </w:p>
    <w:p w:rsidR="00D33BD6" w:rsidRDefault="00215717">
      <w:pPr>
        <w:spacing w:after="14" w:line="269" w:lineRule="auto"/>
        <w:ind w:left="-15" w:right="68" w:firstLine="708"/>
        <w:jc w:val="both"/>
        <w:rPr>
          <w:color w:val="000000"/>
          <w:sz w:val="28"/>
        </w:rPr>
      </w:pPr>
      <w:r>
        <w:rPr>
          <w:color w:val="000000"/>
          <w:sz w:val="28"/>
        </w:rPr>
        <w:t>Не допускается неоднократная выгрузка работы выполненной несамостоятельно, не соответствующей требованиям настоящей программы практики и нормативных документов университета, а также по которой невозможно определить сформированность у обучающихся компетенций, указанных в учебном плане. Попытки неоднократной выгрузки подобных работ могут быть заблокированы руководителем курсовой работы в Электронной университете.</w:t>
      </w:r>
    </w:p>
    <w:p w:rsidR="00D33BD6" w:rsidRDefault="00D33BD6">
      <w:pPr>
        <w:widowControl w:val="0"/>
        <w:autoSpaceDE w:val="0"/>
        <w:autoSpaceDN w:val="0"/>
        <w:adjustRightInd w:val="0"/>
        <w:ind w:firstLine="709"/>
        <w:jc w:val="both"/>
        <w:rPr>
          <w:color w:val="000000"/>
          <w:sz w:val="28"/>
          <w:szCs w:val="28"/>
        </w:rPr>
      </w:pPr>
    </w:p>
    <w:p w:rsidR="00D33BD6" w:rsidRDefault="00215717">
      <w:pPr>
        <w:widowControl w:val="0"/>
        <w:autoSpaceDE w:val="0"/>
        <w:autoSpaceDN w:val="0"/>
        <w:adjustRightInd w:val="0"/>
        <w:ind w:firstLine="709"/>
        <w:jc w:val="both"/>
        <w:rPr>
          <w:color w:val="000000"/>
          <w:sz w:val="28"/>
          <w:szCs w:val="28"/>
        </w:rPr>
      </w:pPr>
      <w:r>
        <w:rPr>
          <w:color w:val="000000"/>
          <w:sz w:val="28"/>
          <w:szCs w:val="28"/>
        </w:rPr>
        <w:t xml:space="preserve">Пояснительная записка обязательно должна содержать титульный лист со штрих-кодом, подтверждающий закрепление темы курсовой работы за студентом в электронной образовательной среде Университета. Титульный лист можно получить в системе «Электронный университет» и внедрить в виде изображения в качестве первой страницы курсовой работы. Самостоятельно набирать титульный лист в файле не допускается, изменять титульный лист, полученный из системы также не допускается. </w:t>
      </w:r>
    </w:p>
    <w:p w:rsidR="00D33BD6" w:rsidRDefault="00215717">
      <w:pPr>
        <w:widowControl w:val="0"/>
        <w:autoSpaceDE w:val="0"/>
        <w:autoSpaceDN w:val="0"/>
        <w:adjustRightInd w:val="0"/>
        <w:ind w:firstLine="709"/>
        <w:jc w:val="both"/>
        <w:rPr>
          <w:color w:val="000000"/>
          <w:sz w:val="28"/>
          <w:szCs w:val="28"/>
        </w:rPr>
      </w:pPr>
      <w:r w:rsidRPr="00FE0CE5">
        <w:rPr>
          <w:color w:val="000000"/>
          <w:sz w:val="28"/>
          <w:szCs w:val="28"/>
        </w:rPr>
        <w:t>При отсутствии оформленного в системе титульного листа работа к защите не принимается.</w:t>
      </w:r>
    </w:p>
    <w:p w:rsidR="00D33BD6" w:rsidRDefault="00215717">
      <w:pPr>
        <w:widowControl w:val="0"/>
        <w:autoSpaceDE w:val="0"/>
        <w:autoSpaceDN w:val="0"/>
        <w:adjustRightInd w:val="0"/>
        <w:ind w:firstLine="709"/>
        <w:jc w:val="both"/>
        <w:rPr>
          <w:rFonts w:eastAsia="TimesNewRoman"/>
          <w:color w:val="000000"/>
          <w:sz w:val="28"/>
          <w:szCs w:val="28"/>
        </w:rPr>
      </w:pPr>
      <w:r>
        <w:rPr>
          <w:rFonts w:eastAsia="TimesNewRoman"/>
          <w:color w:val="000000"/>
          <w:sz w:val="28"/>
          <w:szCs w:val="28"/>
        </w:rPr>
        <w:t xml:space="preserve">Общий объем курсовой работы не должен превышать </w:t>
      </w:r>
      <w:r>
        <w:rPr>
          <w:color w:val="000000"/>
          <w:sz w:val="28"/>
          <w:szCs w:val="28"/>
        </w:rPr>
        <w:t xml:space="preserve">5000 </w:t>
      </w:r>
      <w:r>
        <w:rPr>
          <w:rFonts w:eastAsia="TimesNewRoman"/>
          <w:color w:val="000000"/>
          <w:sz w:val="28"/>
          <w:szCs w:val="28"/>
        </w:rPr>
        <w:t>слов</w:t>
      </w:r>
      <w:r>
        <w:rPr>
          <w:color w:val="000000"/>
          <w:sz w:val="28"/>
          <w:szCs w:val="28"/>
        </w:rPr>
        <w:t xml:space="preserve">, </w:t>
      </w:r>
      <w:r>
        <w:rPr>
          <w:rFonts w:eastAsia="TimesNewRoman"/>
          <w:color w:val="000000"/>
          <w:sz w:val="28"/>
          <w:szCs w:val="28"/>
        </w:rPr>
        <w:t>исключая пробелы</w:t>
      </w:r>
      <w:r>
        <w:rPr>
          <w:color w:val="000000"/>
          <w:sz w:val="28"/>
          <w:szCs w:val="28"/>
        </w:rPr>
        <w:t xml:space="preserve">, </w:t>
      </w:r>
      <w:r>
        <w:rPr>
          <w:rFonts w:eastAsia="TimesNewRoman"/>
          <w:color w:val="000000"/>
          <w:sz w:val="28"/>
          <w:szCs w:val="28"/>
        </w:rPr>
        <w:t>рисунки</w:t>
      </w:r>
      <w:r>
        <w:rPr>
          <w:color w:val="000000"/>
          <w:sz w:val="28"/>
          <w:szCs w:val="28"/>
        </w:rPr>
        <w:t xml:space="preserve">, </w:t>
      </w:r>
      <w:r>
        <w:rPr>
          <w:rFonts w:eastAsia="TimesNewRoman"/>
          <w:color w:val="000000"/>
          <w:sz w:val="28"/>
          <w:szCs w:val="28"/>
        </w:rPr>
        <w:t xml:space="preserve">схемы и исходный код приложений </w:t>
      </w:r>
      <w:r>
        <w:rPr>
          <w:color w:val="000000"/>
          <w:sz w:val="28"/>
          <w:szCs w:val="28"/>
        </w:rPr>
        <w:t xml:space="preserve">(от 25 </w:t>
      </w:r>
      <w:r>
        <w:rPr>
          <w:rFonts w:eastAsia="TimesNewRoman"/>
          <w:color w:val="000000"/>
          <w:sz w:val="28"/>
          <w:szCs w:val="28"/>
        </w:rPr>
        <w:t xml:space="preserve">до </w:t>
      </w:r>
      <w:r>
        <w:rPr>
          <w:color w:val="000000"/>
          <w:sz w:val="28"/>
          <w:szCs w:val="28"/>
        </w:rPr>
        <w:t xml:space="preserve">30 </w:t>
      </w:r>
      <w:r>
        <w:rPr>
          <w:rFonts w:eastAsia="TimesNewRoman"/>
          <w:color w:val="000000"/>
          <w:sz w:val="28"/>
          <w:szCs w:val="28"/>
        </w:rPr>
        <w:t>страниц шрифтом</w:t>
      </w:r>
      <w:r>
        <w:rPr>
          <w:color w:val="000000"/>
          <w:sz w:val="28"/>
          <w:szCs w:val="28"/>
        </w:rPr>
        <w:t xml:space="preserve"> Times New Roman, </w:t>
      </w:r>
      <w:r>
        <w:rPr>
          <w:rFonts w:eastAsia="TimesNewRoman"/>
          <w:color w:val="000000"/>
          <w:sz w:val="28"/>
          <w:szCs w:val="28"/>
        </w:rPr>
        <w:t xml:space="preserve">размер </w:t>
      </w:r>
      <w:r>
        <w:rPr>
          <w:color w:val="000000"/>
          <w:sz w:val="28"/>
          <w:szCs w:val="28"/>
        </w:rPr>
        <w:t xml:space="preserve">14, </w:t>
      </w:r>
      <w:r>
        <w:rPr>
          <w:rFonts w:eastAsia="TimesNewRoman"/>
          <w:color w:val="000000"/>
          <w:sz w:val="28"/>
          <w:szCs w:val="28"/>
        </w:rPr>
        <w:t xml:space="preserve">межстрочный интервал </w:t>
      </w:r>
      <w:r>
        <w:rPr>
          <w:color w:val="000000"/>
          <w:sz w:val="28"/>
          <w:szCs w:val="28"/>
        </w:rPr>
        <w:t>– 1,5;</w:t>
      </w:r>
      <w:r>
        <w:rPr>
          <w:rFonts w:eastAsia="TimesNewRoman"/>
          <w:color w:val="000000"/>
          <w:sz w:val="28"/>
          <w:szCs w:val="28"/>
        </w:rPr>
        <w:t xml:space="preserve"> для сносок и подстрочных пояснений межстрочный интервал – 1, шрифт </w:t>
      </w:r>
      <w:r>
        <w:rPr>
          <w:rFonts w:eastAsia="TimesNewRoman"/>
          <w:color w:val="000000"/>
          <w:sz w:val="28"/>
          <w:szCs w:val="28"/>
          <w:lang w:val="en-US"/>
        </w:rPr>
        <w:t>TNR</w:t>
      </w:r>
      <w:r>
        <w:rPr>
          <w:rFonts w:eastAsia="TimesNewRoman"/>
          <w:color w:val="000000"/>
          <w:sz w:val="28"/>
          <w:szCs w:val="28"/>
        </w:rPr>
        <w:t>, размер – 10</w:t>
      </w:r>
      <w:r>
        <w:rPr>
          <w:color w:val="000000"/>
          <w:sz w:val="28"/>
          <w:szCs w:val="28"/>
        </w:rPr>
        <w:t>). Существенное о</w:t>
      </w:r>
      <w:r>
        <w:rPr>
          <w:rFonts w:eastAsia="TimesNewRoman"/>
          <w:color w:val="000000"/>
          <w:sz w:val="28"/>
          <w:szCs w:val="28"/>
        </w:rPr>
        <w:t>тклонение от объема работы</w:t>
      </w:r>
      <w:r>
        <w:rPr>
          <w:color w:val="000000"/>
          <w:sz w:val="28"/>
          <w:szCs w:val="28"/>
        </w:rPr>
        <w:t xml:space="preserve"> </w:t>
      </w:r>
      <w:r>
        <w:rPr>
          <w:rFonts w:eastAsia="TimesNewRoman"/>
          <w:color w:val="000000"/>
          <w:sz w:val="28"/>
          <w:szCs w:val="28"/>
        </w:rPr>
        <w:t>является серьезным нарушением и повлечет за собой снижение</w:t>
      </w:r>
      <w:r>
        <w:rPr>
          <w:color w:val="000000"/>
          <w:sz w:val="28"/>
          <w:szCs w:val="28"/>
        </w:rPr>
        <w:t xml:space="preserve"> </w:t>
      </w:r>
      <w:r>
        <w:rPr>
          <w:rFonts w:eastAsia="TimesNewRoman"/>
          <w:color w:val="000000"/>
          <w:sz w:val="28"/>
          <w:szCs w:val="28"/>
        </w:rPr>
        <w:t>оценки</w:t>
      </w:r>
      <w:r>
        <w:rPr>
          <w:color w:val="000000"/>
          <w:sz w:val="28"/>
          <w:szCs w:val="28"/>
        </w:rPr>
        <w:t>.</w:t>
      </w:r>
    </w:p>
    <w:p w:rsidR="00D33BD6" w:rsidRDefault="00215717">
      <w:pPr>
        <w:widowControl w:val="0"/>
        <w:autoSpaceDE w:val="0"/>
        <w:autoSpaceDN w:val="0"/>
        <w:adjustRightInd w:val="0"/>
        <w:ind w:firstLine="709"/>
        <w:jc w:val="both"/>
        <w:rPr>
          <w:rFonts w:eastAsia="TimesNewRoman"/>
          <w:color w:val="000000"/>
          <w:sz w:val="28"/>
          <w:szCs w:val="28"/>
        </w:rPr>
      </w:pPr>
      <w:r>
        <w:rPr>
          <w:rFonts w:eastAsia="TimesNewRoman"/>
          <w:color w:val="000000"/>
          <w:sz w:val="28"/>
          <w:szCs w:val="28"/>
        </w:rPr>
        <w:t>Размеры оставляемых полей – «Обычные»</w:t>
      </w:r>
      <w:r>
        <w:rPr>
          <w:color w:val="000000"/>
          <w:sz w:val="28"/>
          <w:szCs w:val="28"/>
        </w:rPr>
        <w:t xml:space="preserve">. Текст выравнивается по ширине страницы. </w:t>
      </w:r>
      <w:r>
        <w:rPr>
          <w:rFonts w:eastAsia="TimesNewRoman"/>
          <w:color w:val="000000"/>
          <w:sz w:val="28"/>
          <w:szCs w:val="28"/>
        </w:rPr>
        <w:t>Сноски должны иметь сквозную нумерацию</w:t>
      </w:r>
      <w:r>
        <w:rPr>
          <w:color w:val="000000"/>
          <w:sz w:val="28"/>
          <w:szCs w:val="28"/>
        </w:rPr>
        <w:t>.</w:t>
      </w:r>
      <w:r>
        <w:rPr>
          <w:rFonts w:eastAsia="TimesNewRoman"/>
          <w:color w:val="000000"/>
          <w:sz w:val="28"/>
          <w:szCs w:val="28"/>
        </w:rPr>
        <w:t xml:space="preserve"> Расстояние между названием части работы или главы и последующим текстом должно быть равно двум межстрочным интервалам</w:t>
      </w:r>
      <w:r>
        <w:rPr>
          <w:color w:val="000000"/>
          <w:sz w:val="28"/>
          <w:szCs w:val="28"/>
        </w:rPr>
        <w:t xml:space="preserve">. </w:t>
      </w:r>
      <w:r>
        <w:rPr>
          <w:rFonts w:eastAsia="TimesNewRoman"/>
          <w:color w:val="000000"/>
          <w:sz w:val="28"/>
          <w:szCs w:val="28"/>
        </w:rPr>
        <w:t>Фразы</w:t>
      </w:r>
      <w:r>
        <w:rPr>
          <w:color w:val="000000"/>
          <w:sz w:val="28"/>
          <w:szCs w:val="28"/>
        </w:rPr>
        <w:t xml:space="preserve">, </w:t>
      </w:r>
      <w:r>
        <w:rPr>
          <w:rFonts w:eastAsia="TimesNewRoman"/>
          <w:color w:val="000000"/>
          <w:sz w:val="28"/>
          <w:szCs w:val="28"/>
        </w:rPr>
        <w:t xml:space="preserve">начинающиеся с </w:t>
      </w:r>
      <w:r>
        <w:rPr>
          <w:color w:val="000000"/>
          <w:sz w:val="28"/>
          <w:szCs w:val="28"/>
        </w:rPr>
        <w:t>«</w:t>
      </w:r>
      <w:r>
        <w:rPr>
          <w:rFonts w:eastAsia="TimesNewRoman"/>
          <w:color w:val="000000"/>
          <w:sz w:val="28"/>
          <w:szCs w:val="28"/>
        </w:rPr>
        <w:t>красной</w:t>
      </w:r>
      <w:r>
        <w:rPr>
          <w:color w:val="000000"/>
          <w:sz w:val="28"/>
          <w:szCs w:val="28"/>
        </w:rPr>
        <w:t xml:space="preserve">» </w:t>
      </w:r>
      <w:r>
        <w:rPr>
          <w:rFonts w:eastAsia="TimesNewRoman"/>
          <w:color w:val="000000"/>
          <w:sz w:val="28"/>
          <w:szCs w:val="28"/>
        </w:rPr>
        <w:t>строки</w:t>
      </w:r>
      <w:r>
        <w:rPr>
          <w:color w:val="000000"/>
          <w:sz w:val="28"/>
          <w:szCs w:val="28"/>
        </w:rPr>
        <w:t xml:space="preserve">, </w:t>
      </w:r>
      <w:r>
        <w:rPr>
          <w:rFonts w:eastAsia="TimesNewRoman"/>
          <w:color w:val="000000"/>
          <w:sz w:val="28"/>
          <w:szCs w:val="28"/>
        </w:rPr>
        <w:t>печатаются с абзацным отступом от начала</w:t>
      </w:r>
      <w:r>
        <w:rPr>
          <w:color w:val="000000"/>
          <w:sz w:val="28"/>
          <w:szCs w:val="28"/>
        </w:rPr>
        <w:t>,</w:t>
      </w:r>
      <w:r>
        <w:rPr>
          <w:rFonts w:eastAsia="TimesNewRoman"/>
          <w:color w:val="000000"/>
          <w:sz w:val="28"/>
          <w:szCs w:val="28"/>
        </w:rPr>
        <w:t xml:space="preserve"> равным </w:t>
      </w:r>
      <w:smartTag w:uri="urn:schemas-microsoft-com:office:smarttags" w:element="metricconverter">
        <w:smartTagPr>
          <w:attr w:name="ProductID" w:val="1,25 см"/>
        </w:smartTagPr>
        <w:r>
          <w:rPr>
            <w:color w:val="000000"/>
            <w:sz w:val="28"/>
            <w:szCs w:val="28"/>
          </w:rPr>
          <w:t xml:space="preserve">1,25 </w:t>
        </w:r>
        <w:r>
          <w:rPr>
            <w:rFonts w:eastAsia="TimesNewRoman"/>
            <w:color w:val="000000"/>
            <w:sz w:val="28"/>
            <w:szCs w:val="28"/>
          </w:rPr>
          <w:t>см</w:t>
        </w:r>
      </w:smartTag>
      <w:r>
        <w:rPr>
          <w:color w:val="000000"/>
          <w:sz w:val="28"/>
          <w:szCs w:val="28"/>
        </w:rPr>
        <w:t xml:space="preserve">. </w:t>
      </w:r>
    </w:p>
    <w:p w:rsidR="00D33BD6" w:rsidRDefault="00215717">
      <w:pPr>
        <w:widowControl w:val="0"/>
        <w:tabs>
          <w:tab w:val="left" w:pos="1134"/>
        </w:tabs>
        <w:autoSpaceDE w:val="0"/>
        <w:autoSpaceDN w:val="0"/>
        <w:adjustRightInd w:val="0"/>
        <w:ind w:firstLine="709"/>
        <w:jc w:val="both"/>
        <w:rPr>
          <w:rFonts w:eastAsia="TimesNewRoman"/>
          <w:color w:val="000000"/>
          <w:sz w:val="28"/>
          <w:szCs w:val="28"/>
        </w:rPr>
      </w:pPr>
      <w:r>
        <w:rPr>
          <w:rFonts w:eastAsia="TimesNewRoman"/>
          <w:color w:val="000000"/>
          <w:sz w:val="28"/>
          <w:szCs w:val="28"/>
        </w:rPr>
        <w:lastRenderedPageBreak/>
        <w:t>Текст глав</w:t>
      </w:r>
      <w:r>
        <w:rPr>
          <w:color w:val="000000"/>
          <w:sz w:val="28"/>
          <w:szCs w:val="28"/>
        </w:rPr>
        <w:t xml:space="preserve"> </w:t>
      </w:r>
      <w:r>
        <w:rPr>
          <w:rFonts w:eastAsia="TimesNewRoman"/>
          <w:color w:val="000000"/>
          <w:sz w:val="28"/>
          <w:szCs w:val="28"/>
        </w:rPr>
        <w:t>курсовой работы должен распределяться на параграфы</w:t>
      </w:r>
      <w:r>
        <w:rPr>
          <w:color w:val="000000"/>
          <w:sz w:val="28"/>
          <w:szCs w:val="28"/>
        </w:rPr>
        <w:t>.</w:t>
      </w:r>
      <w:r>
        <w:rPr>
          <w:rFonts w:eastAsia="TimesNewRoman"/>
          <w:color w:val="000000"/>
          <w:sz w:val="28"/>
          <w:szCs w:val="28"/>
        </w:rPr>
        <w:t xml:space="preserve"> Главы должны быть пронумерованы римскими цифрами в пределах всей работы</w:t>
      </w:r>
      <w:r>
        <w:rPr>
          <w:color w:val="000000"/>
          <w:sz w:val="28"/>
          <w:szCs w:val="28"/>
        </w:rPr>
        <w:t xml:space="preserve">. </w:t>
      </w:r>
      <w:r>
        <w:rPr>
          <w:sz w:val="28"/>
          <w:szCs w:val="28"/>
        </w:rPr>
        <w:t>«</w:t>
      </w:r>
      <w:r>
        <w:rPr>
          <w:rFonts w:eastAsia="TimesNewRoman"/>
          <w:sz w:val="28"/>
          <w:szCs w:val="28"/>
        </w:rPr>
        <w:t>Введение</w:t>
      </w:r>
      <w:r>
        <w:rPr>
          <w:sz w:val="28"/>
          <w:szCs w:val="28"/>
        </w:rPr>
        <w:t xml:space="preserve">» </w:t>
      </w:r>
      <w:r>
        <w:rPr>
          <w:rFonts w:eastAsia="TimesNewRoman"/>
          <w:sz w:val="28"/>
          <w:szCs w:val="28"/>
        </w:rPr>
        <w:t xml:space="preserve">и </w:t>
      </w:r>
      <w:r>
        <w:rPr>
          <w:sz w:val="28"/>
          <w:szCs w:val="28"/>
        </w:rPr>
        <w:t>«</w:t>
      </w:r>
      <w:r>
        <w:rPr>
          <w:rFonts w:eastAsia="TimesNewRoman"/>
          <w:sz w:val="28"/>
          <w:szCs w:val="28"/>
        </w:rPr>
        <w:t>Заключение</w:t>
      </w:r>
      <w:r>
        <w:rPr>
          <w:sz w:val="28"/>
          <w:szCs w:val="28"/>
        </w:rPr>
        <w:t xml:space="preserve">» </w:t>
      </w:r>
      <w:r>
        <w:rPr>
          <w:rFonts w:eastAsia="TimesNewRoman"/>
          <w:sz w:val="28"/>
          <w:szCs w:val="28"/>
        </w:rPr>
        <w:t>не нумеруются</w:t>
      </w:r>
      <w:r>
        <w:rPr>
          <w:sz w:val="28"/>
          <w:szCs w:val="28"/>
        </w:rPr>
        <w:t>.</w:t>
      </w:r>
      <w:r>
        <w:rPr>
          <w:color w:val="000000"/>
          <w:sz w:val="28"/>
          <w:szCs w:val="28"/>
        </w:rPr>
        <w:t xml:space="preserve"> </w:t>
      </w:r>
      <w:r>
        <w:rPr>
          <w:rFonts w:eastAsia="TimesNewRoman"/>
          <w:color w:val="000000"/>
          <w:sz w:val="28"/>
          <w:szCs w:val="28"/>
        </w:rPr>
        <w:t>Параграф нумеруется арабскими цифрами в пределах каждой главы</w:t>
      </w:r>
      <w:r>
        <w:rPr>
          <w:color w:val="000000"/>
          <w:sz w:val="28"/>
          <w:szCs w:val="28"/>
        </w:rPr>
        <w:t xml:space="preserve">. </w:t>
      </w:r>
      <w:r>
        <w:rPr>
          <w:rFonts w:eastAsia="TimesNewRoman"/>
          <w:color w:val="000000"/>
          <w:sz w:val="28"/>
          <w:szCs w:val="28"/>
        </w:rPr>
        <w:t>Номер параграфа должен состоять из номера главы и номера параграфа</w:t>
      </w:r>
      <w:r>
        <w:rPr>
          <w:color w:val="000000"/>
          <w:sz w:val="28"/>
          <w:szCs w:val="28"/>
        </w:rPr>
        <w:t xml:space="preserve">, </w:t>
      </w:r>
      <w:r>
        <w:rPr>
          <w:rFonts w:eastAsia="TimesNewRoman"/>
          <w:color w:val="000000"/>
          <w:sz w:val="28"/>
          <w:szCs w:val="28"/>
        </w:rPr>
        <w:t>разделенный точкой</w:t>
      </w:r>
      <w:r>
        <w:rPr>
          <w:color w:val="000000"/>
          <w:sz w:val="28"/>
          <w:szCs w:val="28"/>
        </w:rPr>
        <w:t xml:space="preserve">. </w:t>
      </w:r>
      <w:r>
        <w:rPr>
          <w:rFonts w:eastAsia="TimesNewRoman"/>
          <w:color w:val="000000"/>
          <w:sz w:val="28"/>
          <w:szCs w:val="28"/>
        </w:rPr>
        <w:t>В конце номера параграфа также следует ставить точку</w:t>
      </w:r>
      <w:r>
        <w:rPr>
          <w:color w:val="000000"/>
          <w:sz w:val="28"/>
          <w:szCs w:val="28"/>
        </w:rPr>
        <w:t>,</w:t>
      </w:r>
      <w:r>
        <w:rPr>
          <w:rFonts w:eastAsia="TimesNewRoman"/>
          <w:color w:val="000000"/>
          <w:sz w:val="28"/>
          <w:szCs w:val="28"/>
        </w:rPr>
        <w:t xml:space="preserve"> например</w:t>
      </w:r>
      <w:r>
        <w:rPr>
          <w:color w:val="000000"/>
          <w:sz w:val="28"/>
          <w:szCs w:val="28"/>
        </w:rPr>
        <w:t>, «2.1.» (</w:t>
      </w:r>
      <w:r>
        <w:rPr>
          <w:rFonts w:eastAsia="TimesNewRoman"/>
          <w:color w:val="000000"/>
          <w:sz w:val="28"/>
          <w:szCs w:val="28"/>
        </w:rPr>
        <w:t>первый параграф второй главы</w:t>
      </w:r>
      <w:r>
        <w:rPr>
          <w:color w:val="000000"/>
          <w:sz w:val="28"/>
          <w:szCs w:val="28"/>
        </w:rPr>
        <w:t xml:space="preserve">). </w:t>
      </w:r>
      <w:r>
        <w:rPr>
          <w:rFonts w:eastAsia="TimesNewRoman"/>
          <w:color w:val="000000"/>
          <w:sz w:val="28"/>
          <w:szCs w:val="28"/>
        </w:rPr>
        <w:t>Номер соответствующей главы или параграфа ставится в начале заголовка</w:t>
      </w:r>
      <w:r>
        <w:rPr>
          <w:color w:val="000000"/>
          <w:sz w:val="28"/>
          <w:szCs w:val="28"/>
        </w:rPr>
        <w:t xml:space="preserve">. </w:t>
      </w:r>
      <w:r>
        <w:rPr>
          <w:rFonts w:eastAsia="TimesNewRoman"/>
          <w:color w:val="000000"/>
          <w:sz w:val="28"/>
          <w:szCs w:val="28"/>
        </w:rPr>
        <w:t>Каждая глава должна содержать 2 параграфа.</w:t>
      </w:r>
    </w:p>
    <w:p w:rsidR="00D33BD6" w:rsidRDefault="00215717">
      <w:pPr>
        <w:widowControl w:val="0"/>
        <w:tabs>
          <w:tab w:val="left" w:pos="1134"/>
        </w:tabs>
        <w:autoSpaceDE w:val="0"/>
        <w:autoSpaceDN w:val="0"/>
        <w:adjustRightInd w:val="0"/>
        <w:ind w:firstLine="709"/>
        <w:jc w:val="both"/>
        <w:rPr>
          <w:color w:val="000000"/>
          <w:sz w:val="28"/>
          <w:szCs w:val="28"/>
        </w:rPr>
      </w:pPr>
      <w:r>
        <w:rPr>
          <w:rFonts w:eastAsia="TimesNewRoman"/>
          <w:color w:val="000000"/>
          <w:sz w:val="28"/>
          <w:szCs w:val="28"/>
        </w:rPr>
        <w:t>Заголовки глав</w:t>
      </w:r>
      <w:r>
        <w:rPr>
          <w:color w:val="000000"/>
          <w:sz w:val="28"/>
          <w:szCs w:val="28"/>
        </w:rPr>
        <w:t>, з</w:t>
      </w:r>
      <w:r>
        <w:rPr>
          <w:rFonts w:eastAsia="TimesNewRoman"/>
          <w:color w:val="000000"/>
          <w:sz w:val="28"/>
          <w:szCs w:val="28"/>
        </w:rPr>
        <w:t xml:space="preserve">аголовки параграфов, а также слова </w:t>
      </w:r>
      <w:r>
        <w:rPr>
          <w:color w:val="000000"/>
          <w:sz w:val="28"/>
          <w:szCs w:val="28"/>
        </w:rPr>
        <w:t>«</w:t>
      </w:r>
      <w:r>
        <w:rPr>
          <w:rFonts w:eastAsia="TimesNewRoman"/>
          <w:color w:val="000000"/>
          <w:sz w:val="28"/>
          <w:szCs w:val="28"/>
        </w:rPr>
        <w:t>Оглавление</w:t>
      </w:r>
      <w:r>
        <w:rPr>
          <w:color w:val="000000"/>
          <w:sz w:val="28"/>
          <w:szCs w:val="28"/>
        </w:rPr>
        <w:t>», «</w:t>
      </w:r>
      <w:r>
        <w:rPr>
          <w:rFonts w:eastAsia="TimesNewRoman"/>
          <w:color w:val="000000"/>
          <w:sz w:val="28"/>
          <w:szCs w:val="28"/>
        </w:rPr>
        <w:t>Введение</w:t>
      </w:r>
      <w:r>
        <w:rPr>
          <w:color w:val="000000"/>
          <w:sz w:val="28"/>
          <w:szCs w:val="28"/>
        </w:rPr>
        <w:t>», «</w:t>
      </w:r>
      <w:r>
        <w:rPr>
          <w:rFonts w:eastAsia="TimesNewRoman"/>
          <w:color w:val="000000"/>
          <w:sz w:val="28"/>
          <w:szCs w:val="28"/>
        </w:rPr>
        <w:t>Заключение</w:t>
      </w:r>
      <w:r>
        <w:rPr>
          <w:color w:val="000000"/>
          <w:sz w:val="28"/>
          <w:szCs w:val="28"/>
        </w:rPr>
        <w:t>», «Список л</w:t>
      </w:r>
      <w:r>
        <w:rPr>
          <w:rFonts w:eastAsia="TimesNewRoman"/>
          <w:color w:val="000000"/>
          <w:sz w:val="28"/>
          <w:szCs w:val="28"/>
        </w:rPr>
        <w:t>итературы</w:t>
      </w:r>
      <w:r>
        <w:rPr>
          <w:color w:val="000000"/>
          <w:sz w:val="28"/>
          <w:szCs w:val="28"/>
        </w:rPr>
        <w:t xml:space="preserve">» </w:t>
      </w:r>
      <w:r>
        <w:rPr>
          <w:rFonts w:eastAsia="TimesNewRoman"/>
          <w:color w:val="000000"/>
          <w:sz w:val="28"/>
          <w:szCs w:val="28"/>
        </w:rPr>
        <w:t>пишутся ПРОПИСНЫМИ буквами</w:t>
      </w:r>
      <w:r>
        <w:rPr>
          <w:color w:val="000000"/>
          <w:sz w:val="28"/>
          <w:szCs w:val="28"/>
        </w:rPr>
        <w:t xml:space="preserve">, </w:t>
      </w:r>
      <w:r>
        <w:rPr>
          <w:rFonts w:eastAsia="TimesNewRoman"/>
          <w:color w:val="000000"/>
          <w:sz w:val="28"/>
          <w:szCs w:val="28"/>
        </w:rPr>
        <w:t>следует располагать посередине строки без точки в конце.</w:t>
      </w:r>
    </w:p>
    <w:p w:rsidR="00D33BD6" w:rsidRDefault="00215717">
      <w:pPr>
        <w:widowControl w:val="0"/>
        <w:tabs>
          <w:tab w:val="left" w:pos="1134"/>
        </w:tabs>
        <w:autoSpaceDE w:val="0"/>
        <w:autoSpaceDN w:val="0"/>
        <w:adjustRightInd w:val="0"/>
        <w:ind w:firstLine="709"/>
        <w:jc w:val="both"/>
        <w:rPr>
          <w:rFonts w:eastAsia="TimesNewRoman"/>
          <w:color w:val="000000"/>
          <w:sz w:val="28"/>
          <w:szCs w:val="28"/>
        </w:rPr>
      </w:pPr>
      <w:r>
        <w:rPr>
          <w:rFonts w:eastAsia="TimesNewRoman"/>
          <w:color w:val="000000"/>
          <w:sz w:val="28"/>
          <w:szCs w:val="28"/>
        </w:rPr>
        <w:t>Подчеркивать заголовки и переносить слова в заголовках запрещается</w:t>
      </w:r>
      <w:r>
        <w:rPr>
          <w:color w:val="000000"/>
          <w:sz w:val="28"/>
          <w:szCs w:val="28"/>
        </w:rPr>
        <w:t xml:space="preserve">. </w:t>
      </w:r>
      <w:r>
        <w:rPr>
          <w:rFonts w:eastAsia="TimesNewRoman"/>
          <w:color w:val="000000"/>
          <w:sz w:val="28"/>
          <w:szCs w:val="28"/>
        </w:rPr>
        <w:t>Расстояние между заголовками и последующим текстом</w:t>
      </w:r>
      <w:r>
        <w:rPr>
          <w:color w:val="000000"/>
          <w:sz w:val="28"/>
          <w:szCs w:val="28"/>
        </w:rPr>
        <w:t xml:space="preserve"> </w:t>
      </w:r>
      <w:r>
        <w:rPr>
          <w:rFonts w:eastAsia="TimesNewRoman"/>
          <w:color w:val="000000"/>
          <w:sz w:val="28"/>
          <w:szCs w:val="28"/>
        </w:rPr>
        <w:t>должно быть равно двум межстрочным интервалам</w:t>
      </w:r>
      <w:r>
        <w:rPr>
          <w:color w:val="000000"/>
          <w:sz w:val="28"/>
          <w:szCs w:val="28"/>
        </w:rPr>
        <w:t xml:space="preserve">, </w:t>
      </w:r>
      <w:r>
        <w:rPr>
          <w:rFonts w:eastAsia="TimesNewRoman"/>
          <w:color w:val="000000"/>
          <w:sz w:val="28"/>
          <w:szCs w:val="28"/>
        </w:rPr>
        <w:t>расстояние между</w:t>
      </w:r>
      <w:r>
        <w:rPr>
          <w:color w:val="000000"/>
          <w:sz w:val="28"/>
          <w:szCs w:val="28"/>
        </w:rPr>
        <w:t xml:space="preserve"> </w:t>
      </w:r>
      <w:r>
        <w:rPr>
          <w:rFonts w:eastAsia="TimesNewRoman"/>
          <w:color w:val="000000"/>
          <w:sz w:val="28"/>
          <w:szCs w:val="28"/>
        </w:rPr>
        <w:t xml:space="preserve">заголовком и последней строчкой предыдущего текста </w:t>
      </w:r>
      <w:r>
        <w:rPr>
          <w:color w:val="000000"/>
          <w:sz w:val="28"/>
          <w:szCs w:val="28"/>
        </w:rPr>
        <w:t xml:space="preserve">– </w:t>
      </w:r>
      <w:r>
        <w:rPr>
          <w:rFonts w:eastAsia="TimesNewRoman"/>
          <w:color w:val="000000"/>
          <w:sz w:val="28"/>
          <w:szCs w:val="28"/>
        </w:rPr>
        <w:t>двум межстрочным интервалам</w:t>
      </w:r>
      <w:r>
        <w:rPr>
          <w:color w:val="000000"/>
          <w:sz w:val="28"/>
          <w:szCs w:val="28"/>
        </w:rPr>
        <w:t xml:space="preserve">. </w:t>
      </w:r>
      <w:r>
        <w:rPr>
          <w:rFonts w:eastAsia="TimesNewRoman"/>
          <w:color w:val="000000"/>
          <w:sz w:val="28"/>
          <w:szCs w:val="28"/>
        </w:rPr>
        <w:t>Каждую главу</w:t>
      </w:r>
      <w:r>
        <w:rPr>
          <w:color w:val="000000"/>
          <w:sz w:val="28"/>
          <w:szCs w:val="28"/>
        </w:rPr>
        <w:t xml:space="preserve"> </w:t>
      </w:r>
      <w:r>
        <w:rPr>
          <w:rFonts w:eastAsia="TimesNewRoman"/>
          <w:color w:val="000000"/>
          <w:sz w:val="28"/>
          <w:szCs w:val="28"/>
        </w:rPr>
        <w:t xml:space="preserve">следует начинать с нового листа </w:t>
      </w:r>
      <w:r>
        <w:rPr>
          <w:color w:val="000000"/>
          <w:sz w:val="28"/>
          <w:szCs w:val="28"/>
        </w:rPr>
        <w:t>(</w:t>
      </w:r>
      <w:r>
        <w:rPr>
          <w:rFonts w:eastAsia="TimesNewRoman"/>
          <w:color w:val="000000"/>
          <w:sz w:val="28"/>
          <w:szCs w:val="28"/>
        </w:rPr>
        <w:t>страницы</w:t>
      </w:r>
      <w:r>
        <w:rPr>
          <w:color w:val="000000"/>
          <w:sz w:val="28"/>
          <w:szCs w:val="28"/>
        </w:rPr>
        <w:t xml:space="preserve">), </w:t>
      </w:r>
      <w:r>
        <w:rPr>
          <w:rFonts w:eastAsia="TimesNewRoman"/>
          <w:color w:val="000000"/>
          <w:sz w:val="28"/>
          <w:szCs w:val="28"/>
        </w:rPr>
        <w:t>а параграфы продолжать</w:t>
      </w:r>
      <w:r>
        <w:rPr>
          <w:color w:val="000000"/>
          <w:sz w:val="28"/>
          <w:szCs w:val="28"/>
        </w:rPr>
        <w:t xml:space="preserve">, </w:t>
      </w:r>
      <w:r>
        <w:rPr>
          <w:rFonts w:eastAsia="TimesNewRoman"/>
          <w:color w:val="000000"/>
          <w:sz w:val="28"/>
          <w:szCs w:val="28"/>
        </w:rPr>
        <w:t>отступив от предыдущего текста два межстрочных интервала</w:t>
      </w:r>
      <w:r>
        <w:rPr>
          <w:color w:val="000000"/>
          <w:sz w:val="28"/>
          <w:szCs w:val="28"/>
        </w:rPr>
        <w:t>.</w:t>
      </w:r>
    </w:p>
    <w:p w:rsidR="00D33BD6" w:rsidRDefault="00215717">
      <w:pPr>
        <w:widowControl w:val="0"/>
        <w:tabs>
          <w:tab w:val="left" w:pos="1134"/>
        </w:tabs>
        <w:autoSpaceDE w:val="0"/>
        <w:autoSpaceDN w:val="0"/>
        <w:adjustRightInd w:val="0"/>
        <w:ind w:firstLine="709"/>
        <w:jc w:val="both"/>
        <w:rPr>
          <w:rFonts w:eastAsia="TimesNewRoman"/>
          <w:color w:val="000000"/>
          <w:sz w:val="28"/>
          <w:szCs w:val="28"/>
        </w:rPr>
      </w:pPr>
      <w:r>
        <w:rPr>
          <w:rFonts w:eastAsia="TimesNewRoman"/>
          <w:color w:val="000000"/>
          <w:sz w:val="28"/>
          <w:szCs w:val="28"/>
        </w:rPr>
        <w:t>Нумерация страниц текста должна быть сквозной</w:t>
      </w:r>
      <w:r>
        <w:rPr>
          <w:color w:val="000000"/>
          <w:sz w:val="28"/>
          <w:szCs w:val="28"/>
        </w:rPr>
        <w:t xml:space="preserve">, </w:t>
      </w:r>
      <w:r>
        <w:rPr>
          <w:rFonts w:eastAsia="TimesNewRoman"/>
          <w:color w:val="000000"/>
          <w:sz w:val="28"/>
          <w:szCs w:val="28"/>
        </w:rPr>
        <w:t>первой страницей является титульный лист</w:t>
      </w:r>
      <w:r>
        <w:rPr>
          <w:color w:val="000000"/>
          <w:sz w:val="28"/>
          <w:szCs w:val="28"/>
        </w:rPr>
        <w:t xml:space="preserve">, </w:t>
      </w:r>
      <w:r>
        <w:rPr>
          <w:rFonts w:eastAsia="TimesNewRoman"/>
          <w:color w:val="000000"/>
          <w:sz w:val="28"/>
          <w:szCs w:val="28"/>
        </w:rPr>
        <w:t xml:space="preserve">второй </w:t>
      </w:r>
      <w:r>
        <w:rPr>
          <w:color w:val="000000"/>
          <w:sz w:val="28"/>
          <w:szCs w:val="28"/>
        </w:rPr>
        <w:t xml:space="preserve">– </w:t>
      </w:r>
      <w:r>
        <w:rPr>
          <w:rFonts w:eastAsia="TimesNewRoman"/>
          <w:color w:val="000000"/>
          <w:sz w:val="28"/>
          <w:szCs w:val="28"/>
        </w:rPr>
        <w:t>оглавление</w:t>
      </w:r>
      <w:r>
        <w:rPr>
          <w:color w:val="000000"/>
          <w:sz w:val="28"/>
          <w:szCs w:val="28"/>
        </w:rPr>
        <w:t xml:space="preserve">. </w:t>
      </w:r>
      <w:r>
        <w:rPr>
          <w:rFonts w:eastAsia="TimesNewRoman"/>
          <w:color w:val="000000"/>
          <w:sz w:val="28"/>
          <w:szCs w:val="28"/>
        </w:rPr>
        <w:t>На последующих страницах номер проставляется арабскими цифрами в правом углу верхнего поля без отточий и дефисов</w:t>
      </w:r>
      <w:r>
        <w:rPr>
          <w:color w:val="000000"/>
          <w:sz w:val="28"/>
          <w:szCs w:val="28"/>
        </w:rPr>
        <w:t xml:space="preserve">. </w:t>
      </w:r>
      <w:r>
        <w:rPr>
          <w:rFonts w:eastAsia="TimesNewRoman"/>
          <w:color w:val="000000"/>
          <w:sz w:val="28"/>
          <w:szCs w:val="28"/>
        </w:rPr>
        <w:t xml:space="preserve">На страницах </w:t>
      </w:r>
      <w:r>
        <w:rPr>
          <w:color w:val="000000"/>
          <w:sz w:val="28"/>
          <w:szCs w:val="28"/>
        </w:rPr>
        <w:t xml:space="preserve">1 </w:t>
      </w:r>
      <w:r>
        <w:rPr>
          <w:rFonts w:eastAsia="TimesNewRoman"/>
          <w:color w:val="000000"/>
          <w:sz w:val="28"/>
          <w:szCs w:val="28"/>
        </w:rPr>
        <w:t xml:space="preserve">и </w:t>
      </w:r>
      <w:r>
        <w:rPr>
          <w:color w:val="000000"/>
          <w:sz w:val="28"/>
          <w:szCs w:val="28"/>
        </w:rPr>
        <w:t>2 (</w:t>
      </w:r>
      <w:r>
        <w:rPr>
          <w:rFonts w:eastAsia="TimesNewRoman"/>
          <w:color w:val="000000"/>
          <w:sz w:val="28"/>
          <w:szCs w:val="28"/>
        </w:rPr>
        <w:t>титульный лист и оглавление</w:t>
      </w:r>
      <w:r>
        <w:rPr>
          <w:color w:val="000000"/>
          <w:sz w:val="28"/>
          <w:szCs w:val="28"/>
        </w:rPr>
        <w:t xml:space="preserve">) </w:t>
      </w:r>
      <w:r>
        <w:rPr>
          <w:rFonts w:eastAsia="TimesNewRoman"/>
          <w:color w:val="000000"/>
          <w:sz w:val="28"/>
          <w:szCs w:val="28"/>
        </w:rPr>
        <w:t>номер страницы не ставится</w:t>
      </w:r>
      <w:r>
        <w:rPr>
          <w:color w:val="000000"/>
          <w:sz w:val="28"/>
          <w:szCs w:val="28"/>
        </w:rPr>
        <w:t>.</w:t>
      </w:r>
      <w:r>
        <w:rPr>
          <w:rFonts w:eastAsia="TimesNewRoman"/>
          <w:color w:val="000000"/>
          <w:sz w:val="28"/>
          <w:szCs w:val="28"/>
        </w:rPr>
        <w:t xml:space="preserve"> Рисунки и таблицы</w:t>
      </w:r>
      <w:r>
        <w:rPr>
          <w:color w:val="000000"/>
          <w:sz w:val="28"/>
          <w:szCs w:val="28"/>
        </w:rPr>
        <w:t xml:space="preserve">, </w:t>
      </w:r>
      <w:r>
        <w:rPr>
          <w:rFonts w:eastAsia="TimesNewRoman"/>
          <w:color w:val="000000"/>
          <w:sz w:val="28"/>
          <w:szCs w:val="28"/>
        </w:rPr>
        <w:t>которые расположены на отдельных страницах</w:t>
      </w:r>
      <w:r>
        <w:rPr>
          <w:color w:val="000000"/>
          <w:sz w:val="28"/>
          <w:szCs w:val="28"/>
        </w:rPr>
        <w:t>,</w:t>
      </w:r>
      <w:r>
        <w:rPr>
          <w:rFonts w:eastAsia="TimesNewRoman"/>
          <w:color w:val="000000"/>
          <w:sz w:val="28"/>
          <w:szCs w:val="28"/>
        </w:rPr>
        <w:t xml:space="preserve"> тоже включаются в общую нумерацию</w:t>
      </w:r>
      <w:r>
        <w:rPr>
          <w:color w:val="000000"/>
          <w:sz w:val="28"/>
          <w:szCs w:val="28"/>
        </w:rPr>
        <w:t>.</w:t>
      </w:r>
    </w:p>
    <w:p w:rsidR="00D33BD6" w:rsidRDefault="00215717">
      <w:pPr>
        <w:widowControl w:val="0"/>
        <w:tabs>
          <w:tab w:val="left" w:pos="1134"/>
        </w:tabs>
        <w:autoSpaceDE w:val="0"/>
        <w:autoSpaceDN w:val="0"/>
        <w:adjustRightInd w:val="0"/>
        <w:ind w:firstLine="709"/>
        <w:jc w:val="both"/>
        <w:rPr>
          <w:color w:val="000000"/>
          <w:sz w:val="28"/>
          <w:szCs w:val="28"/>
        </w:rPr>
      </w:pPr>
      <w:r>
        <w:rPr>
          <w:rFonts w:eastAsia="TimesNewRoman"/>
          <w:color w:val="000000"/>
          <w:sz w:val="28"/>
          <w:szCs w:val="28"/>
        </w:rPr>
        <w:t>Не допускается сокращение слов и наименований документов</w:t>
      </w:r>
      <w:r>
        <w:rPr>
          <w:color w:val="000000"/>
          <w:sz w:val="28"/>
          <w:szCs w:val="28"/>
        </w:rPr>
        <w:t xml:space="preserve">, </w:t>
      </w:r>
      <w:r>
        <w:rPr>
          <w:rFonts w:eastAsia="TimesNewRoman"/>
          <w:color w:val="000000"/>
          <w:sz w:val="28"/>
          <w:szCs w:val="28"/>
        </w:rPr>
        <w:t>а также перенасыщение текста специальными терминами</w:t>
      </w:r>
      <w:r>
        <w:rPr>
          <w:color w:val="000000"/>
          <w:sz w:val="28"/>
          <w:szCs w:val="28"/>
        </w:rPr>
        <w:t xml:space="preserve">, </w:t>
      </w:r>
      <w:r>
        <w:rPr>
          <w:rFonts w:eastAsia="TimesNewRoman"/>
          <w:color w:val="000000"/>
          <w:sz w:val="28"/>
          <w:szCs w:val="28"/>
        </w:rPr>
        <w:t>затрудняющими чтение</w:t>
      </w:r>
      <w:r>
        <w:rPr>
          <w:color w:val="000000"/>
          <w:sz w:val="28"/>
          <w:szCs w:val="28"/>
        </w:rPr>
        <w:t xml:space="preserve">. </w:t>
      </w:r>
      <w:r>
        <w:rPr>
          <w:rFonts w:eastAsia="TimesNewRoman"/>
          <w:color w:val="000000"/>
          <w:sz w:val="28"/>
          <w:szCs w:val="28"/>
        </w:rPr>
        <w:t>Приводимый цифровой аналитический материал</w:t>
      </w:r>
      <w:r>
        <w:rPr>
          <w:color w:val="000000"/>
          <w:sz w:val="28"/>
          <w:szCs w:val="28"/>
        </w:rPr>
        <w:t xml:space="preserve"> </w:t>
      </w:r>
      <w:r>
        <w:rPr>
          <w:rFonts w:eastAsia="TimesNewRoman"/>
          <w:color w:val="000000"/>
          <w:sz w:val="28"/>
          <w:szCs w:val="28"/>
        </w:rPr>
        <w:t>помещается в таблицы</w:t>
      </w:r>
      <w:r>
        <w:rPr>
          <w:color w:val="000000"/>
          <w:sz w:val="28"/>
          <w:szCs w:val="28"/>
        </w:rPr>
        <w:t xml:space="preserve">, </w:t>
      </w:r>
      <w:r>
        <w:rPr>
          <w:rFonts w:eastAsia="TimesNewRoman"/>
          <w:color w:val="000000"/>
          <w:sz w:val="28"/>
          <w:szCs w:val="28"/>
        </w:rPr>
        <w:t>которые нумеруются по тексту</w:t>
      </w:r>
      <w:r>
        <w:rPr>
          <w:color w:val="000000"/>
          <w:sz w:val="28"/>
          <w:szCs w:val="28"/>
        </w:rPr>
        <w:t>.</w:t>
      </w:r>
    </w:p>
    <w:p w:rsidR="00D33BD6" w:rsidRDefault="00215717">
      <w:pPr>
        <w:widowControl w:val="0"/>
        <w:tabs>
          <w:tab w:val="left" w:pos="1134"/>
        </w:tabs>
        <w:autoSpaceDE w:val="0"/>
        <w:autoSpaceDN w:val="0"/>
        <w:adjustRightInd w:val="0"/>
        <w:ind w:firstLine="709"/>
        <w:jc w:val="both"/>
        <w:rPr>
          <w:rFonts w:eastAsia="TimesNewRoman"/>
          <w:color w:val="000000"/>
          <w:sz w:val="28"/>
          <w:szCs w:val="28"/>
        </w:rPr>
      </w:pPr>
      <w:r>
        <w:rPr>
          <w:rFonts w:eastAsia="TimesNewRoman"/>
          <w:color w:val="000000"/>
          <w:sz w:val="28"/>
          <w:szCs w:val="28"/>
        </w:rPr>
        <w:t xml:space="preserve">Иллюстрации </w:t>
      </w:r>
      <w:r>
        <w:rPr>
          <w:color w:val="000000"/>
          <w:sz w:val="28"/>
          <w:szCs w:val="28"/>
        </w:rPr>
        <w:t>(</w:t>
      </w:r>
      <w:r>
        <w:rPr>
          <w:rFonts w:eastAsia="TimesNewRoman"/>
          <w:color w:val="000000"/>
          <w:sz w:val="28"/>
          <w:szCs w:val="28"/>
        </w:rPr>
        <w:t>чертежи</w:t>
      </w:r>
      <w:r>
        <w:rPr>
          <w:color w:val="000000"/>
          <w:sz w:val="28"/>
          <w:szCs w:val="28"/>
        </w:rPr>
        <w:t xml:space="preserve">, </w:t>
      </w:r>
      <w:r>
        <w:rPr>
          <w:rFonts w:eastAsia="TimesNewRoman"/>
          <w:color w:val="000000"/>
          <w:sz w:val="28"/>
          <w:szCs w:val="28"/>
        </w:rPr>
        <w:t>графики</w:t>
      </w:r>
      <w:r>
        <w:rPr>
          <w:color w:val="000000"/>
          <w:sz w:val="28"/>
          <w:szCs w:val="28"/>
        </w:rPr>
        <w:t xml:space="preserve">, </w:t>
      </w:r>
      <w:r>
        <w:rPr>
          <w:rFonts w:eastAsia="TimesNewRoman"/>
          <w:color w:val="000000"/>
          <w:sz w:val="28"/>
          <w:szCs w:val="28"/>
        </w:rPr>
        <w:t>схемы</w:t>
      </w:r>
      <w:r>
        <w:rPr>
          <w:color w:val="000000"/>
          <w:sz w:val="28"/>
          <w:szCs w:val="28"/>
        </w:rPr>
        <w:t xml:space="preserve">, </w:t>
      </w:r>
      <w:r>
        <w:rPr>
          <w:rFonts w:eastAsia="TimesNewRoman"/>
          <w:color w:val="000000"/>
          <w:sz w:val="28"/>
          <w:szCs w:val="28"/>
        </w:rPr>
        <w:t>диаграммы и др</w:t>
      </w:r>
      <w:r>
        <w:rPr>
          <w:color w:val="000000"/>
          <w:sz w:val="28"/>
          <w:szCs w:val="28"/>
        </w:rPr>
        <w:t xml:space="preserve">.) </w:t>
      </w:r>
      <w:r>
        <w:rPr>
          <w:rFonts w:eastAsia="TimesNewRoman"/>
          <w:color w:val="000000"/>
          <w:sz w:val="28"/>
          <w:szCs w:val="28"/>
        </w:rPr>
        <w:t>следует располагать непосредственно после текста</w:t>
      </w:r>
      <w:r>
        <w:rPr>
          <w:color w:val="000000"/>
          <w:sz w:val="28"/>
          <w:szCs w:val="28"/>
        </w:rPr>
        <w:t xml:space="preserve">, </w:t>
      </w:r>
      <w:r>
        <w:rPr>
          <w:rFonts w:eastAsia="TimesNewRoman"/>
          <w:color w:val="000000"/>
          <w:sz w:val="28"/>
          <w:szCs w:val="28"/>
        </w:rPr>
        <w:t>в котором они упоминаются впервые</w:t>
      </w:r>
      <w:r>
        <w:rPr>
          <w:color w:val="000000"/>
          <w:sz w:val="28"/>
          <w:szCs w:val="28"/>
        </w:rPr>
        <w:t xml:space="preserve">, </w:t>
      </w:r>
      <w:r>
        <w:rPr>
          <w:rFonts w:eastAsia="TimesNewRoman"/>
          <w:color w:val="000000"/>
          <w:sz w:val="28"/>
          <w:szCs w:val="28"/>
        </w:rPr>
        <w:t>или на следующей странице</w:t>
      </w:r>
      <w:r>
        <w:rPr>
          <w:color w:val="000000"/>
          <w:sz w:val="28"/>
          <w:szCs w:val="28"/>
        </w:rPr>
        <w:t xml:space="preserve">. </w:t>
      </w:r>
      <w:r>
        <w:rPr>
          <w:rFonts w:eastAsia="TimesNewRoman"/>
          <w:color w:val="000000"/>
          <w:sz w:val="28"/>
          <w:szCs w:val="28"/>
        </w:rPr>
        <w:t>На все иллюстрации должны быть ссылки в тексте</w:t>
      </w:r>
      <w:r>
        <w:rPr>
          <w:color w:val="000000"/>
          <w:sz w:val="28"/>
          <w:szCs w:val="28"/>
        </w:rPr>
        <w:t>.</w:t>
      </w:r>
    </w:p>
    <w:p w:rsidR="00D33BD6" w:rsidRDefault="00215717">
      <w:pPr>
        <w:widowControl w:val="0"/>
        <w:tabs>
          <w:tab w:val="left" w:pos="1134"/>
        </w:tabs>
        <w:autoSpaceDE w:val="0"/>
        <w:autoSpaceDN w:val="0"/>
        <w:adjustRightInd w:val="0"/>
        <w:ind w:firstLine="709"/>
        <w:jc w:val="both"/>
        <w:rPr>
          <w:rFonts w:eastAsia="TimesNewRoman"/>
          <w:color w:val="000000"/>
          <w:sz w:val="28"/>
          <w:szCs w:val="28"/>
        </w:rPr>
      </w:pPr>
      <w:r>
        <w:rPr>
          <w:rFonts w:eastAsia="TimesNewRoman"/>
          <w:color w:val="000000"/>
          <w:sz w:val="28"/>
          <w:szCs w:val="28"/>
        </w:rPr>
        <w:t>Цифровой материал, как правило, должен оформляться в виде таблицы, вариант изображения которой представлен в приложении. Таблицу следует располагать в работе непосредственно после текста, в котором она упоминается впервые, или на следующей странице. На все таблицы должны быть ссылки в тексте.</w:t>
      </w:r>
    </w:p>
    <w:p w:rsidR="00D33BD6" w:rsidRDefault="00215717">
      <w:pPr>
        <w:widowControl w:val="0"/>
        <w:tabs>
          <w:tab w:val="left" w:pos="1134"/>
        </w:tabs>
        <w:autoSpaceDE w:val="0"/>
        <w:autoSpaceDN w:val="0"/>
        <w:adjustRightInd w:val="0"/>
        <w:ind w:firstLine="709"/>
        <w:jc w:val="both"/>
        <w:rPr>
          <w:rFonts w:eastAsia="TimesNewRoman"/>
          <w:color w:val="000000"/>
          <w:sz w:val="28"/>
          <w:szCs w:val="28"/>
        </w:rPr>
      </w:pPr>
      <w:r>
        <w:rPr>
          <w:rFonts w:eastAsia="TimesNewRoman"/>
          <w:color w:val="000000"/>
          <w:sz w:val="28"/>
          <w:szCs w:val="28"/>
        </w:rPr>
        <w:t>Все таблицы и рисунки, если их несколько, имеют сквозную нумерацию в пределах всего текста. Если информация, приводимая в таблице, заимствована из каких-либо источников, то после названия таблицы необходимо поставить ссылку. Данные в таблице должны быть представлены шрифтом 12 размера и одинарным межстрочным интервалом без отступа (красной строки).</w:t>
      </w:r>
    </w:p>
    <w:p w:rsidR="00D33BD6" w:rsidRDefault="00215717">
      <w:pPr>
        <w:widowControl w:val="0"/>
        <w:tabs>
          <w:tab w:val="left" w:pos="1134"/>
        </w:tabs>
        <w:autoSpaceDE w:val="0"/>
        <w:autoSpaceDN w:val="0"/>
        <w:adjustRightInd w:val="0"/>
        <w:ind w:firstLine="709"/>
        <w:jc w:val="both"/>
        <w:rPr>
          <w:rFonts w:eastAsia="TimesNewRoman"/>
          <w:color w:val="000000"/>
          <w:sz w:val="28"/>
          <w:szCs w:val="28"/>
        </w:rPr>
      </w:pPr>
      <w:r>
        <w:rPr>
          <w:rFonts w:eastAsia="TimesNewRoman"/>
          <w:color w:val="000000"/>
          <w:sz w:val="28"/>
          <w:szCs w:val="28"/>
        </w:rPr>
        <w:t xml:space="preserve">Если таблица имеет большой размер, то ее необходимо поместить в приложение. Если все же размещение таблицы в тексте признано более целесообразным, то она переносится на следующие страницы с авто переносом шапки таблицы с использование команды «Повторять как заголовок на каждой странице» с использованием функции MC Word «Свойства таблицы». </w:t>
      </w:r>
    </w:p>
    <w:p w:rsidR="00D33BD6" w:rsidRDefault="00215717">
      <w:pPr>
        <w:widowControl w:val="0"/>
        <w:tabs>
          <w:tab w:val="left" w:pos="1134"/>
        </w:tabs>
        <w:autoSpaceDE w:val="0"/>
        <w:autoSpaceDN w:val="0"/>
        <w:adjustRightInd w:val="0"/>
        <w:ind w:firstLine="709"/>
        <w:jc w:val="both"/>
        <w:rPr>
          <w:rFonts w:eastAsia="TimesNewRoman"/>
          <w:color w:val="000000"/>
          <w:sz w:val="28"/>
          <w:szCs w:val="28"/>
        </w:rPr>
      </w:pPr>
      <w:r>
        <w:rPr>
          <w:rFonts w:eastAsia="TimesNewRoman"/>
          <w:color w:val="000000"/>
          <w:sz w:val="28"/>
          <w:szCs w:val="28"/>
        </w:rPr>
        <w:lastRenderedPageBreak/>
        <w:t>В названии таблицы или в строке, содержащей наименование показателей, должны быть указаны единицы измерения приводимых значений (например, тыс. руб., млн руб.).</w:t>
      </w:r>
    </w:p>
    <w:p w:rsidR="00D33BD6" w:rsidRDefault="00215717">
      <w:pPr>
        <w:widowControl w:val="0"/>
        <w:tabs>
          <w:tab w:val="left" w:pos="1134"/>
        </w:tabs>
        <w:autoSpaceDE w:val="0"/>
        <w:autoSpaceDN w:val="0"/>
        <w:adjustRightInd w:val="0"/>
        <w:ind w:firstLine="709"/>
        <w:jc w:val="both"/>
        <w:rPr>
          <w:rFonts w:eastAsia="TimesNewRoman"/>
          <w:color w:val="000000"/>
          <w:sz w:val="28"/>
          <w:szCs w:val="28"/>
        </w:rPr>
      </w:pPr>
      <w:r>
        <w:rPr>
          <w:rFonts w:eastAsia="TimesNewRoman"/>
          <w:color w:val="000000"/>
          <w:sz w:val="28"/>
          <w:szCs w:val="28"/>
        </w:rPr>
        <w:t>Формулы, используемые для расчетов, должны располагаться на отдельных строках и нумероваться. Порядковые номера формул обозначают арабскими цифрами, которые записывают на уровне формулы справа в круглых скобках.</w:t>
      </w:r>
    </w:p>
    <w:p w:rsidR="00D33BD6" w:rsidRDefault="00215717">
      <w:pPr>
        <w:widowControl w:val="0"/>
        <w:tabs>
          <w:tab w:val="left" w:pos="1134"/>
        </w:tabs>
        <w:autoSpaceDE w:val="0"/>
        <w:autoSpaceDN w:val="0"/>
        <w:adjustRightInd w:val="0"/>
        <w:ind w:firstLine="709"/>
        <w:jc w:val="both"/>
        <w:rPr>
          <w:rFonts w:eastAsia="TimesNewRoman"/>
          <w:color w:val="000000"/>
          <w:sz w:val="28"/>
          <w:szCs w:val="28"/>
        </w:rPr>
      </w:pPr>
      <w:r>
        <w:rPr>
          <w:rFonts w:eastAsia="TimesNewRoman"/>
          <w:color w:val="000000"/>
          <w:sz w:val="28"/>
          <w:szCs w:val="28"/>
        </w:rPr>
        <w:t>Формулы следует располагать посередине строки и обозначать порядковой нумерацией в пределах всей курсовой работы арабскими цифрами в круглых скобках в крайнем правом положении на строке. Одну формулу обозначают (1).</w:t>
      </w:r>
    </w:p>
    <w:p w:rsidR="00D33BD6" w:rsidRDefault="00215717">
      <w:pPr>
        <w:widowControl w:val="0"/>
        <w:tabs>
          <w:tab w:val="left" w:pos="1134"/>
        </w:tabs>
        <w:autoSpaceDE w:val="0"/>
        <w:autoSpaceDN w:val="0"/>
        <w:adjustRightInd w:val="0"/>
        <w:ind w:firstLine="709"/>
        <w:jc w:val="both"/>
        <w:rPr>
          <w:rFonts w:eastAsia="TimesNewRoman"/>
          <w:color w:val="000000"/>
          <w:sz w:val="28"/>
          <w:szCs w:val="28"/>
        </w:rPr>
      </w:pPr>
      <w:r>
        <w:rPr>
          <w:rFonts w:eastAsia="TimesNewRoman"/>
          <w:color w:val="000000"/>
          <w:sz w:val="28"/>
          <w:szCs w:val="28"/>
        </w:rPr>
        <w:t xml:space="preserve">Если формул используется немного, то допускается сквозная нумерация по всей работе. Если в тексте используется большое количество формул, то нумерация указывается двойная: первая цифра отражает номер главы, вторая – ее порядковое положение в главе. </w:t>
      </w:r>
    </w:p>
    <w:p w:rsidR="00D33BD6" w:rsidRDefault="00215717">
      <w:pPr>
        <w:widowControl w:val="0"/>
        <w:tabs>
          <w:tab w:val="left" w:pos="1134"/>
        </w:tabs>
        <w:autoSpaceDE w:val="0"/>
        <w:autoSpaceDN w:val="0"/>
        <w:adjustRightInd w:val="0"/>
        <w:ind w:firstLine="709"/>
        <w:jc w:val="both"/>
        <w:rPr>
          <w:rFonts w:eastAsia="TimesNewRoman"/>
          <w:color w:val="000000"/>
          <w:sz w:val="28"/>
          <w:szCs w:val="28"/>
        </w:rPr>
      </w:pPr>
      <w:r>
        <w:rPr>
          <w:rFonts w:eastAsia="TimesNewRoman"/>
          <w:color w:val="000000"/>
          <w:sz w:val="28"/>
          <w:szCs w:val="28"/>
        </w:rPr>
        <w:t>Оформление формул осуществляется с использованием функции  «Формула» в программном комплексе Microsoft Word. Непосредственно под формулой приводится расшифровка смысла и значений символов.</w:t>
      </w:r>
    </w:p>
    <w:p w:rsidR="00D33BD6" w:rsidRDefault="00215717">
      <w:pPr>
        <w:widowControl w:val="0"/>
        <w:tabs>
          <w:tab w:val="left" w:pos="1134"/>
        </w:tabs>
        <w:autoSpaceDE w:val="0"/>
        <w:autoSpaceDN w:val="0"/>
        <w:adjustRightInd w:val="0"/>
        <w:ind w:firstLine="709"/>
        <w:jc w:val="both"/>
        <w:rPr>
          <w:rFonts w:eastAsia="TimesNewRoman"/>
          <w:color w:val="000000"/>
          <w:sz w:val="28"/>
          <w:szCs w:val="28"/>
        </w:rPr>
      </w:pPr>
      <w:r>
        <w:rPr>
          <w:rFonts w:eastAsia="TimesNewRoman"/>
          <w:color w:val="000000"/>
          <w:sz w:val="28"/>
          <w:szCs w:val="28"/>
        </w:rPr>
        <w:t>Иллюстрации – схемы и графики, именуемые рисунками, нумеруются сквозной нумерацией по всей работе, обозначаются арабскими цифрами. Если иллюстрация в работе единственная, то она не нумеруется.</w:t>
      </w:r>
    </w:p>
    <w:p w:rsidR="00D33BD6" w:rsidRDefault="00215717">
      <w:pPr>
        <w:widowControl w:val="0"/>
        <w:tabs>
          <w:tab w:val="left" w:pos="1134"/>
        </w:tabs>
        <w:autoSpaceDE w:val="0"/>
        <w:autoSpaceDN w:val="0"/>
        <w:adjustRightInd w:val="0"/>
        <w:ind w:firstLine="709"/>
        <w:jc w:val="both"/>
        <w:rPr>
          <w:rFonts w:eastAsia="TimesNewRoman"/>
          <w:color w:val="000000"/>
          <w:sz w:val="28"/>
          <w:szCs w:val="28"/>
        </w:rPr>
      </w:pPr>
      <w:r>
        <w:rPr>
          <w:rFonts w:eastAsia="TimesNewRoman"/>
          <w:color w:val="000000"/>
          <w:sz w:val="28"/>
          <w:szCs w:val="28"/>
        </w:rPr>
        <w:t>Схемы в работе должны быть сгруппированы в единый объект. Иллюстрации следует располагать непосредственно после текстов, в которых они упоминаются впервые, или на следующей странице.</w:t>
      </w:r>
    </w:p>
    <w:p w:rsidR="00D33BD6" w:rsidRDefault="00215717">
      <w:pPr>
        <w:widowControl w:val="0"/>
        <w:tabs>
          <w:tab w:val="left" w:pos="1134"/>
        </w:tabs>
        <w:autoSpaceDE w:val="0"/>
        <w:autoSpaceDN w:val="0"/>
        <w:adjustRightInd w:val="0"/>
        <w:ind w:firstLine="709"/>
        <w:jc w:val="both"/>
        <w:rPr>
          <w:rFonts w:eastAsia="TimesNewRoman"/>
          <w:color w:val="000000"/>
          <w:sz w:val="28"/>
          <w:szCs w:val="28"/>
        </w:rPr>
      </w:pPr>
      <w:r>
        <w:rPr>
          <w:rFonts w:eastAsia="TimesNewRoman"/>
          <w:color w:val="000000"/>
          <w:sz w:val="28"/>
          <w:szCs w:val="28"/>
        </w:rPr>
        <w:t>Ссылки на иллюстрации не следует оформлять как самостоятельные фразы, в которых лишь повторяется то, что содержится в подписи. В том месте, где речь идет о теме, связанной с иллюстрацией, помещают ссылку либо в виде заключенного в скобки выражения «(Рис. 3)», либо в виде оборота типа: «…как это показано на рис. 3» или «… как это следует из рис. 3».</w:t>
      </w:r>
    </w:p>
    <w:p w:rsidR="00D33BD6" w:rsidRDefault="00215717">
      <w:pPr>
        <w:widowControl w:val="0"/>
        <w:tabs>
          <w:tab w:val="left" w:pos="1134"/>
        </w:tabs>
        <w:autoSpaceDE w:val="0"/>
        <w:autoSpaceDN w:val="0"/>
        <w:adjustRightInd w:val="0"/>
        <w:ind w:firstLine="709"/>
        <w:jc w:val="both"/>
        <w:rPr>
          <w:rFonts w:eastAsia="TimesNewRoman"/>
          <w:color w:val="000000"/>
          <w:sz w:val="28"/>
          <w:szCs w:val="28"/>
        </w:rPr>
      </w:pPr>
      <w:r>
        <w:rPr>
          <w:rFonts w:eastAsia="TimesNewRoman"/>
          <w:color w:val="000000"/>
          <w:sz w:val="28"/>
          <w:szCs w:val="28"/>
        </w:rPr>
        <w:t>Каждую иллюстрацию необходимо снабжать подрисуночной подписью, которая должна соответствовать основному тексту и самой иллюстрации. Подпись под иллюстрацией имеет следующие основные элементы:</w:t>
      </w:r>
    </w:p>
    <w:p w:rsidR="00D33BD6" w:rsidRDefault="00215717">
      <w:pPr>
        <w:widowControl w:val="0"/>
        <w:numPr>
          <w:ilvl w:val="0"/>
          <w:numId w:val="4"/>
        </w:numPr>
        <w:tabs>
          <w:tab w:val="left" w:pos="1134"/>
        </w:tabs>
        <w:autoSpaceDE w:val="0"/>
        <w:autoSpaceDN w:val="0"/>
        <w:adjustRightInd w:val="0"/>
        <w:ind w:left="0" w:firstLine="709"/>
        <w:jc w:val="both"/>
        <w:rPr>
          <w:rFonts w:eastAsia="TimesNewRoman"/>
          <w:color w:val="000000"/>
          <w:sz w:val="28"/>
          <w:szCs w:val="28"/>
        </w:rPr>
      </w:pPr>
      <w:r>
        <w:rPr>
          <w:rFonts w:eastAsia="TimesNewRoman"/>
          <w:color w:val="000000"/>
          <w:sz w:val="28"/>
          <w:szCs w:val="28"/>
        </w:rPr>
        <w:t>тематический заголовок иллюстрации, содержащий текст с характеристикой изображаемого объекта в наиболее краткой форме;</w:t>
      </w:r>
    </w:p>
    <w:p w:rsidR="00D33BD6" w:rsidRDefault="00215717">
      <w:pPr>
        <w:widowControl w:val="0"/>
        <w:numPr>
          <w:ilvl w:val="0"/>
          <w:numId w:val="4"/>
        </w:numPr>
        <w:tabs>
          <w:tab w:val="left" w:pos="1134"/>
        </w:tabs>
        <w:autoSpaceDE w:val="0"/>
        <w:autoSpaceDN w:val="0"/>
        <w:adjustRightInd w:val="0"/>
        <w:ind w:left="0" w:firstLine="709"/>
        <w:jc w:val="both"/>
        <w:rPr>
          <w:rFonts w:eastAsia="TimesNewRoman"/>
          <w:color w:val="000000"/>
          <w:sz w:val="28"/>
          <w:szCs w:val="28"/>
        </w:rPr>
      </w:pPr>
      <w:r>
        <w:rPr>
          <w:rFonts w:eastAsia="TimesNewRoman"/>
          <w:color w:val="000000"/>
          <w:sz w:val="28"/>
          <w:szCs w:val="28"/>
        </w:rPr>
        <w:t xml:space="preserve">ссылка на источник, откуда взят рисунок, если это необходимо. </w:t>
      </w:r>
    </w:p>
    <w:p w:rsidR="00D33BD6" w:rsidRDefault="00215717">
      <w:pPr>
        <w:widowControl w:val="0"/>
        <w:tabs>
          <w:tab w:val="left" w:pos="1134"/>
        </w:tabs>
        <w:autoSpaceDE w:val="0"/>
        <w:autoSpaceDN w:val="0"/>
        <w:adjustRightInd w:val="0"/>
        <w:ind w:firstLine="709"/>
        <w:jc w:val="both"/>
        <w:rPr>
          <w:rFonts w:eastAsia="TimesNewRoman"/>
          <w:b/>
          <w:i/>
          <w:color w:val="000000"/>
          <w:sz w:val="28"/>
          <w:szCs w:val="28"/>
        </w:rPr>
      </w:pPr>
      <w:r>
        <w:rPr>
          <w:rFonts w:eastAsia="TimesNewRoman"/>
          <w:b/>
          <w:i/>
          <w:color w:val="000000"/>
          <w:sz w:val="28"/>
          <w:szCs w:val="28"/>
        </w:rPr>
        <w:t xml:space="preserve">Следует помнить, что все таблицы, рисунки, схемы, иллюстрации, формулы и т.п. выполняются обучающимся лично с использованием соответствующих редакторов и инструментов </w:t>
      </w:r>
      <w:r>
        <w:rPr>
          <w:rFonts w:eastAsia="TimesNewRoman"/>
          <w:b/>
          <w:i/>
          <w:color w:val="000000"/>
          <w:sz w:val="28"/>
          <w:szCs w:val="28"/>
          <w:lang w:val="en-US"/>
        </w:rPr>
        <w:t>MS</w:t>
      </w:r>
      <w:r>
        <w:rPr>
          <w:rFonts w:eastAsia="TimesNewRoman"/>
          <w:b/>
          <w:i/>
          <w:color w:val="000000"/>
          <w:sz w:val="28"/>
          <w:szCs w:val="28"/>
        </w:rPr>
        <w:t xml:space="preserve"> </w:t>
      </w:r>
      <w:r>
        <w:rPr>
          <w:rFonts w:eastAsia="TimesNewRoman"/>
          <w:b/>
          <w:i/>
          <w:color w:val="000000"/>
          <w:sz w:val="28"/>
          <w:szCs w:val="28"/>
          <w:lang w:val="en-US"/>
        </w:rPr>
        <w:t>Word</w:t>
      </w:r>
      <w:r>
        <w:rPr>
          <w:rFonts w:eastAsia="TimesNewRoman"/>
          <w:b/>
          <w:i/>
          <w:color w:val="000000"/>
          <w:sz w:val="28"/>
          <w:szCs w:val="28"/>
        </w:rPr>
        <w:t>.</w:t>
      </w:r>
    </w:p>
    <w:p w:rsidR="00D33BD6" w:rsidRDefault="00215717">
      <w:pPr>
        <w:widowControl w:val="0"/>
        <w:tabs>
          <w:tab w:val="left" w:pos="1134"/>
        </w:tabs>
        <w:autoSpaceDE w:val="0"/>
        <w:autoSpaceDN w:val="0"/>
        <w:adjustRightInd w:val="0"/>
        <w:ind w:firstLine="709"/>
        <w:jc w:val="both"/>
        <w:rPr>
          <w:rFonts w:eastAsia="TimesNewRoman"/>
          <w:color w:val="000000"/>
          <w:sz w:val="28"/>
          <w:szCs w:val="28"/>
        </w:rPr>
      </w:pPr>
      <w:r>
        <w:rPr>
          <w:rFonts w:eastAsia="TimesNewRoman"/>
          <w:color w:val="000000"/>
          <w:sz w:val="28"/>
          <w:szCs w:val="28"/>
        </w:rPr>
        <w:t>После «Заключения» в курсовой работе приводится</w:t>
      </w:r>
      <w:r>
        <w:rPr>
          <w:rFonts w:eastAsia="TimesNewRoman"/>
          <w:b/>
          <w:i/>
          <w:color w:val="000000"/>
          <w:sz w:val="28"/>
          <w:szCs w:val="28"/>
        </w:rPr>
        <w:t xml:space="preserve"> </w:t>
      </w:r>
      <w:r>
        <w:rPr>
          <w:rFonts w:eastAsia="TimesNewRoman"/>
          <w:color w:val="000000"/>
          <w:sz w:val="28"/>
          <w:szCs w:val="28"/>
        </w:rPr>
        <w:t xml:space="preserve">список литературы. Описание источников осуществляется в соответствии </w:t>
      </w:r>
      <w:r>
        <w:rPr>
          <w:rFonts w:eastAsia="TimesNewRoman"/>
          <w:sz w:val="28"/>
          <w:szCs w:val="28"/>
        </w:rPr>
        <w:t>с ГОСТ Р 7.0.5-2008.</w:t>
      </w:r>
    </w:p>
    <w:p w:rsidR="00D33BD6" w:rsidRDefault="00215717">
      <w:pPr>
        <w:widowControl w:val="0"/>
        <w:tabs>
          <w:tab w:val="left" w:pos="1134"/>
        </w:tabs>
        <w:autoSpaceDE w:val="0"/>
        <w:autoSpaceDN w:val="0"/>
        <w:adjustRightInd w:val="0"/>
        <w:ind w:firstLine="709"/>
        <w:jc w:val="both"/>
        <w:rPr>
          <w:rFonts w:eastAsia="TimesNewRoman"/>
          <w:color w:val="000000"/>
          <w:sz w:val="28"/>
          <w:szCs w:val="28"/>
        </w:rPr>
      </w:pPr>
      <w:r>
        <w:rPr>
          <w:rFonts w:eastAsia="TimesNewRoman"/>
          <w:color w:val="000000"/>
          <w:sz w:val="28"/>
          <w:szCs w:val="28"/>
        </w:rPr>
        <w:t>При систематическом расположении список литературы необходимо расположить в следующем порядке:</w:t>
      </w:r>
    </w:p>
    <w:p w:rsidR="00D33BD6" w:rsidRDefault="00215717">
      <w:pPr>
        <w:widowControl w:val="0"/>
        <w:numPr>
          <w:ilvl w:val="0"/>
          <w:numId w:val="2"/>
        </w:numPr>
        <w:tabs>
          <w:tab w:val="left" w:pos="1134"/>
        </w:tabs>
        <w:autoSpaceDE w:val="0"/>
        <w:autoSpaceDN w:val="0"/>
        <w:adjustRightInd w:val="0"/>
        <w:ind w:left="0" w:firstLine="709"/>
        <w:jc w:val="both"/>
        <w:rPr>
          <w:rFonts w:eastAsia="TimesNewRoman"/>
          <w:color w:val="000000"/>
          <w:sz w:val="28"/>
          <w:szCs w:val="28"/>
        </w:rPr>
      </w:pPr>
      <w:r>
        <w:rPr>
          <w:rFonts w:eastAsia="TimesNewRoman"/>
          <w:color w:val="000000"/>
          <w:sz w:val="28"/>
          <w:szCs w:val="28"/>
        </w:rPr>
        <w:t>книги, научные разработки по теме;</w:t>
      </w:r>
    </w:p>
    <w:p w:rsidR="00D33BD6" w:rsidRDefault="00215717">
      <w:pPr>
        <w:widowControl w:val="0"/>
        <w:numPr>
          <w:ilvl w:val="1"/>
          <w:numId w:val="2"/>
        </w:numPr>
        <w:tabs>
          <w:tab w:val="left" w:pos="1134"/>
        </w:tabs>
        <w:autoSpaceDE w:val="0"/>
        <w:autoSpaceDN w:val="0"/>
        <w:adjustRightInd w:val="0"/>
        <w:ind w:left="0" w:firstLine="709"/>
        <w:jc w:val="both"/>
        <w:rPr>
          <w:rFonts w:eastAsia="TimesNewRoman"/>
          <w:color w:val="000000"/>
          <w:sz w:val="28"/>
          <w:szCs w:val="28"/>
          <w:lang w:val="en-US"/>
        </w:rPr>
      </w:pPr>
      <w:r>
        <w:rPr>
          <w:rFonts w:eastAsia="TimesNewRoman"/>
          <w:color w:val="000000"/>
          <w:sz w:val="28"/>
          <w:szCs w:val="28"/>
        </w:rPr>
        <w:t>учебные</w:t>
      </w:r>
      <w:r>
        <w:rPr>
          <w:rFonts w:eastAsia="TimesNewRoman"/>
          <w:color w:val="000000"/>
          <w:sz w:val="28"/>
          <w:szCs w:val="28"/>
          <w:lang w:val="en-US"/>
        </w:rPr>
        <w:t xml:space="preserve"> </w:t>
      </w:r>
      <w:r>
        <w:rPr>
          <w:rFonts w:eastAsia="TimesNewRoman"/>
          <w:color w:val="000000"/>
          <w:sz w:val="28"/>
          <w:szCs w:val="28"/>
        </w:rPr>
        <w:t>издания</w:t>
      </w:r>
      <w:r>
        <w:rPr>
          <w:rFonts w:eastAsia="TimesNewRoman"/>
          <w:color w:val="000000"/>
          <w:sz w:val="28"/>
          <w:szCs w:val="28"/>
          <w:lang w:val="en-US"/>
        </w:rPr>
        <w:t>;</w:t>
      </w:r>
    </w:p>
    <w:p w:rsidR="00D33BD6" w:rsidRDefault="00215717">
      <w:pPr>
        <w:widowControl w:val="0"/>
        <w:numPr>
          <w:ilvl w:val="0"/>
          <w:numId w:val="2"/>
        </w:numPr>
        <w:tabs>
          <w:tab w:val="left" w:pos="1134"/>
        </w:tabs>
        <w:autoSpaceDE w:val="0"/>
        <w:autoSpaceDN w:val="0"/>
        <w:adjustRightInd w:val="0"/>
        <w:ind w:left="0" w:firstLine="709"/>
        <w:jc w:val="both"/>
        <w:rPr>
          <w:rFonts w:eastAsia="TimesNewRoman"/>
          <w:color w:val="000000"/>
          <w:sz w:val="28"/>
          <w:szCs w:val="28"/>
        </w:rPr>
      </w:pPr>
      <w:r>
        <w:rPr>
          <w:rFonts w:eastAsia="TimesNewRoman"/>
          <w:color w:val="000000"/>
          <w:sz w:val="28"/>
          <w:szCs w:val="28"/>
        </w:rPr>
        <w:lastRenderedPageBreak/>
        <w:t>статьи из периодических изданий;</w:t>
      </w:r>
    </w:p>
    <w:p w:rsidR="00D33BD6" w:rsidRDefault="00215717">
      <w:pPr>
        <w:widowControl w:val="0"/>
        <w:numPr>
          <w:ilvl w:val="0"/>
          <w:numId w:val="2"/>
        </w:numPr>
        <w:tabs>
          <w:tab w:val="left" w:pos="1134"/>
        </w:tabs>
        <w:autoSpaceDE w:val="0"/>
        <w:autoSpaceDN w:val="0"/>
        <w:adjustRightInd w:val="0"/>
        <w:ind w:left="0" w:firstLine="709"/>
        <w:jc w:val="both"/>
        <w:rPr>
          <w:rFonts w:eastAsia="TimesNewRoman"/>
          <w:color w:val="000000"/>
          <w:sz w:val="28"/>
          <w:szCs w:val="28"/>
        </w:rPr>
      </w:pPr>
      <w:r>
        <w:rPr>
          <w:rFonts w:eastAsia="TimesNewRoman"/>
          <w:color w:val="000000"/>
          <w:sz w:val="28"/>
          <w:szCs w:val="28"/>
        </w:rPr>
        <w:t>справочные издания;</w:t>
      </w:r>
    </w:p>
    <w:p w:rsidR="00D33BD6" w:rsidRDefault="00215717">
      <w:pPr>
        <w:widowControl w:val="0"/>
        <w:numPr>
          <w:ilvl w:val="0"/>
          <w:numId w:val="2"/>
        </w:numPr>
        <w:tabs>
          <w:tab w:val="left" w:pos="1134"/>
        </w:tabs>
        <w:autoSpaceDE w:val="0"/>
        <w:autoSpaceDN w:val="0"/>
        <w:adjustRightInd w:val="0"/>
        <w:ind w:left="0" w:firstLine="709"/>
        <w:jc w:val="both"/>
        <w:rPr>
          <w:rFonts w:eastAsia="TimesNewRoman"/>
          <w:color w:val="000000"/>
          <w:sz w:val="28"/>
          <w:szCs w:val="28"/>
        </w:rPr>
      </w:pPr>
      <w:r>
        <w:rPr>
          <w:rFonts w:eastAsia="TimesNewRoman"/>
          <w:color w:val="000000"/>
          <w:sz w:val="28"/>
          <w:szCs w:val="28"/>
        </w:rPr>
        <w:t>интернет-ресурсы.</w:t>
      </w:r>
    </w:p>
    <w:p w:rsidR="00D33BD6" w:rsidRDefault="00215717">
      <w:pPr>
        <w:widowControl w:val="0"/>
        <w:tabs>
          <w:tab w:val="left" w:pos="1134"/>
        </w:tabs>
        <w:autoSpaceDE w:val="0"/>
        <w:autoSpaceDN w:val="0"/>
        <w:adjustRightInd w:val="0"/>
        <w:ind w:firstLine="709"/>
        <w:jc w:val="both"/>
        <w:rPr>
          <w:rFonts w:eastAsia="TimesNewRoman"/>
          <w:b/>
          <w:color w:val="000000"/>
          <w:sz w:val="28"/>
          <w:szCs w:val="28"/>
        </w:rPr>
      </w:pPr>
      <w:r>
        <w:rPr>
          <w:rFonts w:eastAsia="TimesNewRoman"/>
          <w:color w:val="000000"/>
          <w:sz w:val="28"/>
          <w:szCs w:val="28"/>
        </w:rPr>
        <w:t xml:space="preserve">Общее количество источников в курсовой работе должно быть в пределах </w:t>
      </w:r>
      <w:r>
        <w:rPr>
          <w:rFonts w:eastAsia="TimesNewRoman"/>
          <w:b/>
          <w:color w:val="000000"/>
          <w:sz w:val="28"/>
          <w:szCs w:val="28"/>
        </w:rPr>
        <w:t xml:space="preserve">12-15 </w:t>
      </w:r>
      <w:r>
        <w:rPr>
          <w:rFonts w:eastAsia="TimesNewRoman"/>
          <w:color w:val="000000"/>
          <w:sz w:val="28"/>
          <w:szCs w:val="28"/>
        </w:rPr>
        <w:t>наименований</w:t>
      </w:r>
      <w:r>
        <w:rPr>
          <w:rFonts w:eastAsia="TimesNewRoman"/>
          <w:b/>
          <w:color w:val="000000"/>
          <w:sz w:val="28"/>
          <w:szCs w:val="28"/>
        </w:rPr>
        <w:t>.</w:t>
      </w:r>
    </w:p>
    <w:p w:rsidR="00D33BD6" w:rsidRPr="00FE0CE5" w:rsidRDefault="00215717">
      <w:pPr>
        <w:widowControl w:val="0"/>
        <w:tabs>
          <w:tab w:val="left" w:pos="1134"/>
        </w:tabs>
        <w:autoSpaceDE w:val="0"/>
        <w:autoSpaceDN w:val="0"/>
        <w:adjustRightInd w:val="0"/>
        <w:ind w:firstLine="709"/>
        <w:jc w:val="both"/>
        <w:rPr>
          <w:rFonts w:eastAsia="TimesNewRoman"/>
          <w:b/>
          <w:sz w:val="28"/>
          <w:szCs w:val="28"/>
        </w:rPr>
      </w:pPr>
      <w:r w:rsidRPr="00FE0CE5">
        <w:rPr>
          <w:rFonts w:eastAsia="TimesNewRoman"/>
          <w:b/>
          <w:sz w:val="28"/>
          <w:szCs w:val="28"/>
        </w:rPr>
        <w:t>При выполнении курсовой работы, обучающийся постоянно сверяет выполненные элементы работы с индикаторами оценивания курсовой работы.</w:t>
      </w:r>
    </w:p>
    <w:p w:rsidR="00D33BD6" w:rsidRDefault="00D33BD6">
      <w:pPr>
        <w:pStyle w:val="1"/>
        <w:keepNext w:val="0"/>
        <w:widowControl w:val="0"/>
        <w:spacing w:before="0" w:after="0"/>
        <w:ind w:firstLine="709"/>
        <w:jc w:val="both"/>
        <w:rPr>
          <w:rFonts w:ascii="Times New Roman" w:hAnsi="Times New Roman"/>
          <w:color w:val="000000"/>
          <w:sz w:val="28"/>
          <w:szCs w:val="28"/>
        </w:rPr>
      </w:pPr>
      <w:bookmarkStart w:id="17" w:name="_Toc484086053"/>
    </w:p>
    <w:p w:rsidR="00D33BD6" w:rsidRDefault="00215717">
      <w:pPr>
        <w:pStyle w:val="1"/>
        <w:keepNext w:val="0"/>
        <w:widowControl w:val="0"/>
        <w:spacing w:before="0" w:after="0"/>
        <w:ind w:firstLine="709"/>
        <w:jc w:val="both"/>
        <w:rPr>
          <w:rFonts w:ascii="Times New Roman" w:eastAsia="FranklinGothicMedium,Bold" w:hAnsi="Times New Roman"/>
          <w:bCs w:val="0"/>
          <w:color w:val="000000"/>
          <w:sz w:val="28"/>
          <w:szCs w:val="28"/>
        </w:rPr>
      </w:pPr>
      <w:bookmarkStart w:id="18" w:name="_Toc146563192"/>
      <w:r>
        <w:rPr>
          <w:rFonts w:ascii="Times New Roman" w:hAnsi="Times New Roman"/>
          <w:color w:val="000000"/>
          <w:sz w:val="28"/>
          <w:szCs w:val="28"/>
        </w:rPr>
        <w:t xml:space="preserve">6. </w:t>
      </w:r>
      <w:r>
        <w:rPr>
          <w:rFonts w:ascii="Times New Roman" w:eastAsia="FranklinGothicMedium,Bold" w:hAnsi="Times New Roman"/>
          <w:bCs w:val="0"/>
          <w:color w:val="000000"/>
          <w:sz w:val="28"/>
          <w:szCs w:val="28"/>
        </w:rPr>
        <w:t>Порядок аттестации и защиты курсовой работы</w:t>
      </w:r>
      <w:bookmarkEnd w:id="17"/>
      <w:bookmarkEnd w:id="18"/>
    </w:p>
    <w:p w:rsidR="00D33BD6" w:rsidRDefault="00215717">
      <w:pPr>
        <w:widowControl w:val="0"/>
        <w:autoSpaceDE w:val="0"/>
        <w:autoSpaceDN w:val="0"/>
        <w:adjustRightInd w:val="0"/>
        <w:ind w:firstLine="709"/>
        <w:jc w:val="both"/>
        <w:rPr>
          <w:color w:val="000000"/>
          <w:sz w:val="28"/>
          <w:szCs w:val="28"/>
        </w:rPr>
      </w:pPr>
      <w:r>
        <w:rPr>
          <w:rFonts w:eastAsia="TimesNewRoman"/>
          <w:color w:val="000000"/>
          <w:sz w:val="28"/>
          <w:szCs w:val="28"/>
        </w:rPr>
        <w:t>Законченная и полностью оформленная курсовая работа не позднее</w:t>
      </w:r>
      <w:r>
        <w:rPr>
          <w:color w:val="000000"/>
          <w:sz w:val="28"/>
          <w:szCs w:val="28"/>
        </w:rPr>
        <w:t xml:space="preserve"> </w:t>
      </w:r>
      <w:r>
        <w:rPr>
          <w:rFonts w:eastAsia="TimesNewRoman"/>
          <w:color w:val="000000"/>
          <w:sz w:val="28"/>
          <w:szCs w:val="28"/>
        </w:rPr>
        <w:t>чем за две недели до начала экзаменационной сессии</w:t>
      </w:r>
      <w:r>
        <w:rPr>
          <w:color w:val="000000"/>
          <w:sz w:val="28"/>
          <w:szCs w:val="28"/>
        </w:rPr>
        <w:t xml:space="preserve">, загружается в Электронный университет </w:t>
      </w:r>
      <w:r>
        <w:rPr>
          <w:rFonts w:eastAsia="TimesNewRoman"/>
          <w:color w:val="000000"/>
          <w:sz w:val="28"/>
          <w:szCs w:val="28"/>
        </w:rPr>
        <w:t>для проверки руководителем и предварительной оценки</w:t>
      </w:r>
      <w:r>
        <w:rPr>
          <w:color w:val="000000"/>
          <w:sz w:val="28"/>
          <w:szCs w:val="28"/>
        </w:rPr>
        <w:t xml:space="preserve">. </w:t>
      </w:r>
      <w:r>
        <w:rPr>
          <w:rFonts w:eastAsia="TimesNewRoman"/>
          <w:color w:val="000000"/>
          <w:sz w:val="28"/>
          <w:szCs w:val="28"/>
        </w:rPr>
        <w:t xml:space="preserve">Студенты заочной формы обучения </w:t>
      </w:r>
      <w:r>
        <w:rPr>
          <w:color w:val="000000"/>
          <w:sz w:val="28"/>
          <w:szCs w:val="28"/>
        </w:rPr>
        <w:t>(</w:t>
      </w:r>
      <w:r>
        <w:rPr>
          <w:rFonts w:eastAsia="TimesNewRoman"/>
          <w:color w:val="000000"/>
          <w:sz w:val="28"/>
          <w:szCs w:val="28"/>
        </w:rPr>
        <w:t>кроме групп выходного дня</w:t>
      </w:r>
      <w:r>
        <w:rPr>
          <w:color w:val="000000"/>
          <w:sz w:val="28"/>
          <w:szCs w:val="28"/>
        </w:rPr>
        <w:t xml:space="preserve">) </w:t>
      </w:r>
      <w:r>
        <w:rPr>
          <w:rFonts w:eastAsia="TimesNewRoman"/>
          <w:color w:val="000000"/>
          <w:sz w:val="28"/>
          <w:szCs w:val="28"/>
        </w:rPr>
        <w:t>представляют курсовую работу не позднее</w:t>
      </w:r>
      <w:r>
        <w:rPr>
          <w:color w:val="000000"/>
          <w:sz w:val="28"/>
          <w:szCs w:val="28"/>
        </w:rPr>
        <w:t xml:space="preserve"> </w:t>
      </w:r>
      <w:r>
        <w:rPr>
          <w:rFonts w:eastAsia="TimesNewRoman"/>
          <w:color w:val="000000"/>
          <w:sz w:val="28"/>
          <w:szCs w:val="28"/>
        </w:rPr>
        <w:t>дня начала очередной сессии</w:t>
      </w:r>
      <w:r>
        <w:rPr>
          <w:color w:val="000000"/>
          <w:sz w:val="28"/>
          <w:szCs w:val="28"/>
        </w:rPr>
        <w:t>.</w:t>
      </w:r>
    </w:p>
    <w:p w:rsidR="00D33BD6" w:rsidRDefault="00215717">
      <w:pPr>
        <w:ind w:firstLine="709"/>
        <w:jc w:val="both"/>
        <w:rPr>
          <w:sz w:val="28"/>
          <w:szCs w:val="28"/>
        </w:rPr>
      </w:pPr>
      <w:r>
        <w:rPr>
          <w:sz w:val="28"/>
          <w:szCs w:val="28"/>
        </w:rPr>
        <w:t>Графическая часть работы является не иллюстративным материалом, а технической документацией на разработанный студентом проект базы данных. Поэтому при подготовке инфологических, информационных и физических моделей необходимо соблюдение соответствующих стандартов проектирования.</w:t>
      </w:r>
    </w:p>
    <w:p w:rsidR="00D33BD6" w:rsidRDefault="00215717">
      <w:pPr>
        <w:widowControl w:val="0"/>
        <w:autoSpaceDE w:val="0"/>
        <w:autoSpaceDN w:val="0"/>
        <w:adjustRightInd w:val="0"/>
        <w:ind w:firstLine="709"/>
        <w:jc w:val="both"/>
        <w:rPr>
          <w:rFonts w:eastAsia="TimesNewRoman"/>
          <w:color w:val="000000"/>
          <w:sz w:val="28"/>
          <w:szCs w:val="28"/>
        </w:rPr>
      </w:pPr>
      <w:r>
        <w:rPr>
          <w:rFonts w:eastAsia="TimesNewRoman"/>
          <w:color w:val="000000"/>
          <w:sz w:val="28"/>
          <w:szCs w:val="28"/>
        </w:rPr>
        <w:t>В программном продукте проверяется:</w:t>
      </w:r>
    </w:p>
    <w:p w:rsidR="00D33BD6" w:rsidRDefault="00215717">
      <w:pPr>
        <w:widowControl w:val="0"/>
        <w:numPr>
          <w:ilvl w:val="0"/>
          <w:numId w:val="30"/>
        </w:numPr>
        <w:autoSpaceDE w:val="0"/>
        <w:autoSpaceDN w:val="0"/>
        <w:adjustRightInd w:val="0"/>
        <w:jc w:val="both"/>
        <w:rPr>
          <w:rFonts w:eastAsia="TimesNewRoman"/>
          <w:color w:val="000000"/>
          <w:sz w:val="28"/>
          <w:szCs w:val="28"/>
        </w:rPr>
      </w:pPr>
      <w:r>
        <w:rPr>
          <w:rFonts w:eastAsia="TimesNewRoman"/>
          <w:color w:val="000000"/>
          <w:sz w:val="28"/>
          <w:szCs w:val="28"/>
        </w:rPr>
        <w:t>соответствие программы заданиям;</w:t>
      </w:r>
    </w:p>
    <w:p w:rsidR="00D33BD6" w:rsidRDefault="00215717">
      <w:pPr>
        <w:widowControl w:val="0"/>
        <w:numPr>
          <w:ilvl w:val="0"/>
          <w:numId w:val="30"/>
        </w:numPr>
        <w:autoSpaceDE w:val="0"/>
        <w:autoSpaceDN w:val="0"/>
        <w:adjustRightInd w:val="0"/>
        <w:jc w:val="both"/>
        <w:rPr>
          <w:rFonts w:eastAsia="TimesNewRoman"/>
          <w:color w:val="000000"/>
          <w:sz w:val="28"/>
          <w:szCs w:val="28"/>
        </w:rPr>
      </w:pPr>
      <w:r>
        <w:rPr>
          <w:rFonts w:eastAsia="TimesNewRoman"/>
          <w:color w:val="000000"/>
          <w:sz w:val="28"/>
          <w:szCs w:val="28"/>
        </w:rPr>
        <w:t>работоспособность в различных режимах.</w:t>
      </w:r>
    </w:p>
    <w:p w:rsidR="00D33BD6" w:rsidRDefault="00215717">
      <w:pPr>
        <w:widowControl w:val="0"/>
        <w:autoSpaceDE w:val="0"/>
        <w:autoSpaceDN w:val="0"/>
        <w:adjustRightInd w:val="0"/>
        <w:ind w:firstLine="709"/>
        <w:jc w:val="both"/>
        <w:rPr>
          <w:rFonts w:eastAsia="TimesNewRoman"/>
          <w:color w:val="000000"/>
          <w:sz w:val="28"/>
          <w:szCs w:val="28"/>
        </w:rPr>
      </w:pPr>
      <w:r>
        <w:rPr>
          <w:rFonts w:eastAsia="TimesNewRoman"/>
          <w:color w:val="000000"/>
          <w:sz w:val="28"/>
          <w:szCs w:val="28"/>
        </w:rPr>
        <w:t>На защите студент коротко (3–5 мин.) докладывает об основных программных решениях, принятых в процессе разработки, и отвечает на вопросы преподавателя, и при необходимости демонстрирует работающий програмный код. Программный код должен работать корректно, используя интерпретатор Python 3.9 в среде разработке PyCharm Community.</w:t>
      </w:r>
    </w:p>
    <w:p w:rsidR="00D33BD6" w:rsidRDefault="00215717">
      <w:pPr>
        <w:widowControl w:val="0"/>
        <w:autoSpaceDE w:val="0"/>
        <w:autoSpaceDN w:val="0"/>
        <w:adjustRightInd w:val="0"/>
        <w:ind w:firstLine="709"/>
        <w:jc w:val="both"/>
        <w:rPr>
          <w:rFonts w:eastAsia="TimesNewRoman"/>
          <w:color w:val="000000"/>
          <w:sz w:val="28"/>
          <w:szCs w:val="28"/>
        </w:rPr>
      </w:pPr>
      <w:r>
        <w:rPr>
          <w:rFonts w:eastAsia="TimesNewRoman"/>
          <w:color w:val="000000"/>
          <w:sz w:val="28"/>
          <w:szCs w:val="28"/>
        </w:rPr>
        <w:t>Оценка за курсовую работу выставляется с учетом:</w:t>
      </w:r>
    </w:p>
    <w:p w:rsidR="00D33BD6" w:rsidRDefault="00215717">
      <w:pPr>
        <w:widowControl w:val="0"/>
        <w:numPr>
          <w:ilvl w:val="0"/>
          <w:numId w:val="31"/>
        </w:numPr>
        <w:autoSpaceDE w:val="0"/>
        <w:autoSpaceDN w:val="0"/>
        <w:adjustRightInd w:val="0"/>
        <w:jc w:val="both"/>
        <w:rPr>
          <w:rFonts w:eastAsia="TimesNewRoman"/>
          <w:color w:val="000000"/>
          <w:sz w:val="28"/>
          <w:szCs w:val="28"/>
        </w:rPr>
      </w:pPr>
      <w:r>
        <w:rPr>
          <w:rFonts w:eastAsia="TimesNewRoman"/>
          <w:color w:val="000000"/>
          <w:sz w:val="28"/>
          <w:szCs w:val="28"/>
        </w:rPr>
        <w:t>качества выполненного программного продукта по каждому заданию, соотвествие требованиям Соглашения «PEP 8»</w:t>
      </w:r>
    </w:p>
    <w:p w:rsidR="00D33BD6" w:rsidRDefault="00215717">
      <w:pPr>
        <w:widowControl w:val="0"/>
        <w:numPr>
          <w:ilvl w:val="0"/>
          <w:numId w:val="31"/>
        </w:numPr>
        <w:autoSpaceDE w:val="0"/>
        <w:autoSpaceDN w:val="0"/>
        <w:adjustRightInd w:val="0"/>
        <w:jc w:val="both"/>
        <w:rPr>
          <w:rFonts w:eastAsia="TimesNewRoman"/>
          <w:color w:val="000000"/>
          <w:sz w:val="28"/>
          <w:szCs w:val="28"/>
        </w:rPr>
      </w:pPr>
      <w:r>
        <w:rPr>
          <w:rFonts w:eastAsia="TimesNewRoman"/>
          <w:color w:val="000000"/>
          <w:sz w:val="28"/>
          <w:szCs w:val="28"/>
        </w:rPr>
        <w:t>работоспособности программного кода</w:t>
      </w:r>
    </w:p>
    <w:p w:rsidR="00D33BD6" w:rsidRDefault="00215717">
      <w:pPr>
        <w:widowControl w:val="0"/>
        <w:numPr>
          <w:ilvl w:val="0"/>
          <w:numId w:val="31"/>
        </w:numPr>
        <w:autoSpaceDE w:val="0"/>
        <w:autoSpaceDN w:val="0"/>
        <w:adjustRightInd w:val="0"/>
        <w:jc w:val="both"/>
        <w:rPr>
          <w:rFonts w:eastAsia="TimesNewRoman"/>
          <w:color w:val="000000"/>
          <w:sz w:val="28"/>
          <w:szCs w:val="28"/>
        </w:rPr>
      </w:pPr>
      <w:r>
        <w:rPr>
          <w:rFonts w:eastAsia="TimesNewRoman"/>
          <w:color w:val="000000"/>
          <w:sz w:val="28"/>
          <w:szCs w:val="28"/>
        </w:rPr>
        <w:t>наличие подробных комментариев в коде</w:t>
      </w:r>
    </w:p>
    <w:p w:rsidR="00D33BD6" w:rsidRDefault="00215717">
      <w:pPr>
        <w:widowControl w:val="0"/>
        <w:numPr>
          <w:ilvl w:val="0"/>
          <w:numId w:val="31"/>
        </w:numPr>
        <w:autoSpaceDE w:val="0"/>
        <w:autoSpaceDN w:val="0"/>
        <w:adjustRightInd w:val="0"/>
        <w:jc w:val="both"/>
        <w:rPr>
          <w:rFonts w:eastAsia="TimesNewRoman"/>
          <w:color w:val="000000"/>
          <w:sz w:val="28"/>
          <w:szCs w:val="28"/>
        </w:rPr>
      </w:pPr>
      <w:r>
        <w:rPr>
          <w:rFonts w:eastAsia="TimesNewRoman"/>
          <w:color w:val="000000"/>
          <w:sz w:val="28"/>
          <w:szCs w:val="28"/>
        </w:rPr>
        <w:t>правильности оформления записки</w:t>
      </w:r>
    </w:p>
    <w:p w:rsidR="00D33BD6" w:rsidRDefault="00215717">
      <w:pPr>
        <w:widowControl w:val="0"/>
        <w:numPr>
          <w:ilvl w:val="0"/>
          <w:numId w:val="31"/>
        </w:numPr>
        <w:autoSpaceDE w:val="0"/>
        <w:autoSpaceDN w:val="0"/>
        <w:adjustRightInd w:val="0"/>
        <w:jc w:val="both"/>
        <w:rPr>
          <w:rFonts w:eastAsia="TimesNewRoman"/>
          <w:color w:val="000000"/>
          <w:sz w:val="28"/>
          <w:szCs w:val="28"/>
        </w:rPr>
      </w:pPr>
      <w:r>
        <w:rPr>
          <w:rFonts w:eastAsia="TimesNewRoman"/>
          <w:color w:val="000000"/>
          <w:sz w:val="28"/>
          <w:szCs w:val="28"/>
        </w:rPr>
        <w:t>результатов защиты</w:t>
      </w:r>
    </w:p>
    <w:p w:rsidR="00D33BD6" w:rsidRDefault="00215717">
      <w:pPr>
        <w:widowControl w:val="0"/>
        <w:autoSpaceDE w:val="0"/>
        <w:autoSpaceDN w:val="0"/>
        <w:adjustRightInd w:val="0"/>
        <w:ind w:firstLine="709"/>
        <w:jc w:val="both"/>
        <w:rPr>
          <w:rFonts w:eastAsia="TimesNewRoman"/>
          <w:color w:val="000000"/>
          <w:sz w:val="28"/>
          <w:szCs w:val="28"/>
        </w:rPr>
      </w:pPr>
      <w:r>
        <w:rPr>
          <w:rFonts w:eastAsia="TimesNewRoman"/>
          <w:color w:val="000000"/>
          <w:sz w:val="28"/>
          <w:szCs w:val="28"/>
        </w:rPr>
        <w:t>Оценивание курсовой работы осуществляется по балльно-рейтинговой системе, установленной для всех форм учебной деятельности студента.</w:t>
      </w:r>
    </w:p>
    <w:p w:rsidR="00D33BD6" w:rsidRDefault="00215717">
      <w:pPr>
        <w:widowControl w:val="0"/>
        <w:autoSpaceDE w:val="0"/>
        <w:autoSpaceDN w:val="0"/>
        <w:adjustRightInd w:val="0"/>
        <w:ind w:firstLine="709"/>
        <w:jc w:val="both"/>
        <w:rPr>
          <w:rFonts w:eastAsia="TimesNewRoman"/>
          <w:color w:val="000000"/>
          <w:sz w:val="28"/>
          <w:szCs w:val="28"/>
        </w:rPr>
      </w:pPr>
      <w:r>
        <w:rPr>
          <w:rFonts w:eastAsia="TimesNewRoman"/>
          <w:color w:val="000000"/>
          <w:sz w:val="28"/>
          <w:szCs w:val="28"/>
        </w:rPr>
        <w:t>В случае несогласия студента с оценкой, защита курсовой работы выполняется при комиссии, состоящей не менее чем из двух преподавателей.</w:t>
      </w:r>
    </w:p>
    <w:p w:rsidR="00D33BD6" w:rsidRDefault="00215717">
      <w:pPr>
        <w:widowControl w:val="0"/>
        <w:autoSpaceDE w:val="0"/>
        <w:autoSpaceDN w:val="0"/>
        <w:adjustRightInd w:val="0"/>
        <w:ind w:firstLine="709"/>
        <w:jc w:val="both"/>
        <w:rPr>
          <w:rFonts w:eastAsia="TimesNewRoman"/>
          <w:color w:val="000000"/>
          <w:sz w:val="28"/>
          <w:szCs w:val="28"/>
        </w:rPr>
      </w:pPr>
      <w:r>
        <w:rPr>
          <w:rFonts w:eastAsia="TimesNewRoman"/>
          <w:color w:val="000000"/>
          <w:sz w:val="28"/>
          <w:szCs w:val="28"/>
        </w:rPr>
        <w:t>Студент</w:t>
      </w:r>
      <w:r>
        <w:rPr>
          <w:color w:val="000000"/>
          <w:sz w:val="28"/>
          <w:szCs w:val="28"/>
        </w:rPr>
        <w:t xml:space="preserve">, </w:t>
      </w:r>
      <w:r>
        <w:rPr>
          <w:rFonts w:eastAsia="TimesNewRoman"/>
          <w:color w:val="000000"/>
          <w:sz w:val="28"/>
          <w:szCs w:val="28"/>
        </w:rPr>
        <w:t>не представивший в установленный срок курсовую работу или не защитивший ее по неуважительной причине</w:t>
      </w:r>
      <w:r>
        <w:rPr>
          <w:color w:val="000000"/>
          <w:sz w:val="28"/>
          <w:szCs w:val="28"/>
        </w:rPr>
        <w:t xml:space="preserve">, </w:t>
      </w:r>
      <w:r>
        <w:rPr>
          <w:rFonts w:eastAsia="TimesNewRoman"/>
          <w:color w:val="000000"/>
          <w:sz w:val="28"/>
          <w:szCs w:val="28"/>
        </w:rPr>
        <w:t>считается имеющим академическую задолженность</w:t>
      </w:r>
      <w:r>
        <w:rPr>
          <w:color w:val="000000"/>
          <w:sz w:val="28"/>
          <w:szCs w:val="28"/>
        </w:rPr>
        <w:t>.</w:t>
      </w:r>
    </w:p>
    <w:p w:rsidR="00D33BD6" w:rsidRDefault="00D33BD6">
      <w:pPr>
        <w:widowControl w:val="0"/>
        <w:autoSpaceDE w:val="0"/>
        <w:autoSpaceDN w:val="0"/>
        <w:adjustRightInd w:val="0"/>
        <w:ind w:firstLine="709"/>
        <w:jc w:val="both"/>
        <w:rPr>
          <w:rFonts w:eastAsia="TimesNewRoman"/>
          <w:color w:val="000000"/>
          <w:sz w:val="28"/>
          <w:szCs w:val="28"/>
        </w:rPr>
      </w:pPr>
    </w:p>
    <w:p w:rsidR="00FE0CE5" w:rsidRDefault="00FE0CE5">
      <w:pPr>
        <w:widowControl w:val="0"/>
        <w:autoSpaceDE w:val="0"/>
        <w:autoSpaceDN w:val="0"/>
        <w:adjustRightInd w:val="0"/>
        <w:ind w:firstLine="709"/>
        <w:jc w:val="both"/>
        <w:rPr>
          <w:rFonts w:eastAsia="TimesNewRoman"/>
          <w:color w:val="000000"/>
          <w:sz w:val="28"/>
          <w:szCs w:val="28"/>
        </w:rPr>
      </w:pPr>
    </w:p>
    <w:p w:rsidR="00FE0CE5" w:rsidRDefault="00FE0CE5" w:rsidP="00FE0CE5">
      <w:pPr>
        <w:pStyle w:val="1"/>
        <w:jc w:val="right"/>
        <w:rPr>
          <w:rFonts w:ascii="Times New Roman" w:eastAsia="TimesNewRoman" w:hAnsi="Times New Roman"/>
          <w:b w:val="0"/>
          <w:color w:val="000000"/>
          <w:sz w:val="28"/>
          <w:szCs w:val="28"/>
        </w:rPr>
      </w:pPr>
      <w:bookmarkStart w:id="19" w:name="_Toc146563193"/>
      <w:r>
        <w:rPr>
          <w:rFonts w:ascii="Times New Roman" w:eastAsia="TimesNewRoman" w:hAnsi="Times New Roman"/>
          <w:b w:val="0"/>
          <w:color w:val="000000"/>
          <w:sz w:val="28"/>
          <w:szCs w:val="28"/>
        </w:rPr>
        <w:lastRenderedPageBreak/>
        <w:t>Приложение 1</w:t>
      </w:r>
      <w:bookmarkEnd w:id="19"/>
    </w:p>
    <w:p w:rsidR="00D33BD6" w:rsidRDefault="00215717" w:rsidP="00FE0CE5">
      <w:pPr>
        <w:pStyle w:val="1"/>
        <w:jc w:val="center"/>
        <w:rPr>
          <w:rFonts w:ascii="Times New Roman" w:eastAsia="TimesNewRoman" w:hAnsi="Times New Roman"/>
          <w:b w:val="0"/>
          <w:color w:val="000000"/>
          <w:sz w:val="28"/>
          <w:szCs w:val="28"/>
        </w:rPr>
      </w:pPr>
      <w:bookmarkStart w:id="20" w:name="_Toc146563194"/>
      <w:bookmarkStart w:id="21" w:name="_Toc94804228"/>
      <w:bookmarkStart w:id="22" w:name="_Toc94885520"/>
      <w:bookmarkStart w:id="23" w:name="_Toc94887229"/>
      <w:r>
        <w:rPr>
          <w:rFonts w:ascii="Times New Roman" w:eastAsia="TimesNewRoman" w:hAnsi="Times New Roman"/>
          <w:b w:val="0"/>
          <w:noProof/>
          <w:color w:val="000000"/>
          <w:sz w:val="28"/>
          <w:szCs w:val="28"/>
        </w:rPr>
        <w:drawing>
          <wp:inline distT="0" distB="0" distL="0" distR="0">
            <wp:extent cx="6061143" cy="8566030"/>
            <wp:effectExtent l="0" t="0" r="0" b="698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071517" cy="8580691"/>
                    </a:xfrm>
                    <a:prstGeom prst="rect">
                      <a:avLst/>
                    </a:prstGeom>
                  </pic:spPr>
                </pic:pic>
              </a:graphicData>
            </a:graphic>
          </wp:inline>
        </w:drawing>
      </w:r>
      <w:bookmarkEnd w:id="20"/>
    </w:p>
    <w:bookmarkEnd w:id="21"/>
    <w:bookmarkEnd w:id="22"/>
    <w:bookmarkEnd w:id="23"/>
    <w:p w:rsidR="00FE0CE5" w:rsidRDefault="00FE0CE5">
      <w:pPr>
        <w:jc w:val="right"/>
        <w:rPr>
          <w:sz w:val="28"/>
          <w:szCs w:val="28"/>
        </w:rPr>
      </w:pPr>
    </w:p>
    <w:p w:rsidR="00D33BD6" w:rsidRPr="00633ADB" w:rsidRDefault="00215717" w:rsidP="00633ADB">
      <w:pPr>
        <w:pStyle w:val="1"/>
        <w:jc w:val="right"/>
        <w:rPr>
          <w:rFonts w:ascii="Times New Roman" w:eastAsia="TimesNewRoman" w:hAnsi="Times New Roman"/>
          <w:b w:val="0"/>
          <w:color w:val="000000"/>
          <w:sz w:val="28"/>
          <w:szCs w:val="28"/>
        </w:rPr>
      </w:pPr>
      <w:bookmarkStart w:id="24" w:name="_Toc146563195"/>
      <w:r w:rsidRPr="00633ADB">
        <w:rPr>
          <w:rFonts w:ascii="Times New Roman" w:eastAsia="TimesNewRoman" w:hAnsi="Times New Roman"/>
          <w:b w:val="0"/>
          <w:color w:val="000000"/>
          <w:sz w:val="28"/>
          <w:szCs w:val="28"/>
        </w:rPr>
        <w:lastRenderedPageBreak/>
        <w:t>Приложение 2</w:t>
      </w:r>
      <w:bookmarkEnd w:id="24"/>
    </w:p>
    <w:p w:rsidR="00D33BD6" w:rsidRDefault="00D33BD6">
      <w:pPr>
        <w:suppressAutoHyphens/>
        <w:ind w:right="-85"/>
        <w:contextualSpacing/>
        <w:jc w:val="center"/>
        <w:rPr>
          <w:rFonts w:eastAsia="Calibri"/>
          <w:b/>
          <w:sz w:val="28"/>
          <w:szCs w:val="28"/>
          <w:lang w:eastAsia="en-US"/>
        </w:rPr>
      </w:pPr>
    </w:p>
    <w:p w:rsidR="00D33BD6" w:rsidRDefault="00215717">
      <w:pPr>
        <w:pStyle w:val="ae"/>
        <w:jc w:val="center"/>
        <w:rPr>
          <w:rFonts w:ascii="Times New Roman" w:hAnsi="Times New Roman"/>
          <w:b w:val="0"/>
          <w:bCs w:val="0"/>
          <w:color w:val="auto"/>
        </w:rPr>
      </w:pPr>
      <w:r>
        <w:rPr>
          <w:rFonts w:ascii="Times New Roman" w:hAnsi="Times New Roman"/>
          <w:color w:val="auto"/>
        </w:rPr>
        <w:t>ОГЛАВЛЕНИЕ</w:t>
      </w:r>
    </w:p>
    <w:p w:rsidR="00D33BD6" w:rsidRDefault="00D33BD6">
      <w:pPr>
        <w:rPr>
          <w:sz w:val="28"/>
          <w:szCs w:val="28"/>
        </w:rPr>
      </w:pPr>
    </w:p>
    <w:p w:rsidR="00D33BD6" w:rsidRDefault="00215717">
      <w:pPr>
        <w:pStyle w:val="12"/>
        <w:tabs>
          <w:tab w:val="right" w:leader="dot" w:pos="9345"/>
        </w:tabs>
        <w:rPr>
          <w:noProof/>
          <w:sz w:val="28"/>
          <w:szCs w:val="28"/>
        </w:rPr>
      </w:pPr>
      <w:r>
        <w:rPr>
          <w:sz w:val="28"/>
          <w:szCs w:val="28"/>
        </w:rPr>
        <w:fldChar w:fldCharType="begin"/>
      </w:r>
      <w:r>
        <w:rPr>
          <w:sz w:val="28"/>
          <w:szCs w:val="28"/>
        </w:rPr>
        <w:instrText xml:space="preserve"> TOC \o "1-3" \h \z \u </w:instrText>
      </w:r>
      <w:r>
        <w:rPr>
          <w:sz w:val="28"/>
          <w:szCs w:val="28"/>
        </w:rPr>
        <w:fldChar w:fldCharType="separate"/>
      </w:r>
      <w:hyperlink w:anchor="_Toc60177540" w:history="1">
        <w:r>
          <w:rPr>
            <w:rStyle w:val="ac"/>
            <w:noProof/>
            <w:sz w:val="28"/>
            <w:szCs w:val="28"/>
          </w:rPr>
          <w:t>ВВЕДЕНИЕ</w:t>
        </w:r>
        <w:r>
          <w:rPr>
            <w:noProof/>
            <w:webHidden/>
            <w:sz w:val="28"/>
            <w:szCs w:val="28"/>
          </w:rPr>
          <w:tab/>
        </w:r>
        <w:r>
          <w:rPr>
            <w:noProof/>
            <w:webHidden/>
            <w:sz w:val="28"/>
            <w:szCs w:val="28"/>
          </w:rPr>
          <w:fldChar w:fldCharType="begin"/>
        </w:r>
        <w:r>
          <w:rPr>
            <w:noProof/>
            <w:webHidden/>
            <w:sz w:val="28"/>
            <w:szCs w:val="28"/>
          </w:rPr>
          <w:instrText xml:space="preserve"> PAGEREF _Toc60177540 \h </w:instrText>
        </w:r>
        <w:r>
          <w:rPr>
            <w:noProof/>
            <w:webHidden/>
            <w:sz w:val="28"/>
            <w:szCs w:val="28"/>
          </w:rPr>
        </w:r>
        <w:r>
          <w:rPr>
            <w:noProof/>
            <w:webHidden/>
            <w:sz w:val="28"/>
            <w:szCs w:val="28"/>
          </w:rPr>
          <w:fldChar w:fldCharType="separate"/>
        </w:r>
        <w:r>
          <w:rPr>
            <w:noProof/>
            <w:webHidden/>
            <w:sz w:val="28"/>
            <w:szCs w:val="28"/>
          </w:rPr>
          <w:t>33</w:t>
        </w:r>
        <w:r>
          <w:rPr>
            <w:noProof/>
            <w:webHidden/>
            <w:sz w:val="28"/>
            <w:szCs w:val="28"/>
          </w:rPr>
          <w:fldChar w:fldCharType="end"/>
        </w:r>
      </w:hyperlink>
    </w:p>
    <w:p w:rsidR="00D33BD6" w:rsidRDefault="00610ADD">
      <w:pPr>
        <w:pStyle w:val="12"/>
        <w:tabs>
          <w:tab w:val="left" w:pos="440"/>
          <w:tab w:val="right" w:leader="dot" w:pos="9345"/>
        </w:tabs>
        <w:rPr>
          <w:noProof/>
          <w:sz w:val="28"/>
          <w:szCs w:val="28"/>
        </w:rPr>
      </w:pPr>
      <w:hyperlink w:anchor="_Toc60177541" w:history="1">
        <w:r w:rsidR="00215717">
          <w:rPr>
            <w:rStyle w:val="ac"/>
            <w:noProof/>
            <w:sz w:val="28"/>
            <w:szCs w:val="28"/>
          </w:rPr>
          <w:t>1.</w:t>
        </w:r>
        <w:r w:rsidR="00215717">
          <w:rPr>
            <w:noProof/>
            <w:sz w:val="28"/>
            <w:szCs w:val="28"/>
          </w:rPr>
          <w:tab/>
        </w:r>
        <w:r w:rsidR="00215717">
          <w:rPr>
            <w:rStyle w:val="ac"/>
            <w:noProof/>
            <w:sz w:val="28"/>
            <w:szCs w:val="28"/>
          </w:rPr>
          <w:t>АНАЛИЗ ЗАДАНИЙ КУРСОВОЙ РАБОТЫ</w:t>
        </w:r>
        <w:r w:rsidR="00215717">
          <w:rPr>
            <w:noProof/>
            <w:webHidden/>
            <w:sz w:val="28"/>
            <w:szCs w:val="28"/>
          </w:rPr>
          <w:tab/>
        </w:r>
        <w:r w:rsidR="00215717">
          <w:rPr>
            <w:noProof/>
            <w:webHidden/>
            <w:sz w:val="28"/>
            <w:szCs w:val="28"/>
          </w:rPr>
          <w:fldChar w:fldCharType="begin"/>
        </w:r>
        <w:r w:rsidR="00215717">
          <w:rPr>
            <w:noProof/>
            <w:webHidden/>
            <w:sz w:val="28"/>
            <w:szCs w:val="28"/>
          </w:rPr>
          <w:instrText xml:space="preserve"> PAGEREF _Toc60177541 \h </w:instrText>
        </w:r>
        <w:r w:rsidR="00215717">
          <w:rPr>
            <w:noProof/>
            <w:webHidden/>
            <w:sz w:val="28"/>
            <w:szCs w:val="28"/>
          </w:rPr>
        </w:r>
        <w:r w:rsidR="00215717">
          <w:rPr>
            <w:noProof/>
            <w:webHidden/>
            <w:sz w:val="28"/>
            <w:szCs w:val="28"/>
          </w:rPr>
          <w:fldChar w:fldCharType="separate"/>
        </w:r>
        <w:r w:rsidR="00215717">
          <w:rPr>
            <w:noProof/>
            <w:webHidden/>
            <w:sz w:val="28"/>
            <w:szCs w:val="28"/>
          </w:rPr>
          <w:t>34</w:t>
        </w:r>
        <w:r w:rsidR="00215717">
          <w:rPr>
            <w:noProof/>
            <w:webHidden/>
            <w:sz w:val="28"/>
            <w:szCs w:val="28"/>
          </w:rPr>
          <w:fldChar w:fldCharType="end"/>
        </w:r>
      </w:hyperlink>
    </w:p>
    <w:p w:rsidR="00D33BD6" w:rsidRDefault="00610ADD">
      <w:pPr>
        <w:pStyle w:val="22"/>
        <w:tabs>
          <w:tab w:val="left" w:pos="880"/>
          <w:tab w:val="right" w:leader="dot" w:pos="9345"/>
        </w:tabs>
        <w:rPr>
          <w:noProof/>
          <w:sz w:val="28"/>
          <w:szCs w:val="28"/>
        </w:rPr>
      </w:pPr>
      <w:hyperlink w:anchor="_Toc60177542" w:history="1">
        <w:r w:rsidR="00215717">
          <w:rPr>
            <w:rStyle w:val="ac"/>
            <w:noProof/>
            <w:sz w:val="28"/>
            <w:szCs w:val="28"/>
          </w:rPr>
          <w:t>1.1.</w:t>
        </w:r>
        <w:r w:rsidR="00215717">
          <w:rPr>
            <w:noProof/>
            <w:sz w:val="28"/>
            <w:szCs w:val="28"/>
          </w:rPr>
          <w:tab/>
        </w:r>
        <w:r w:rsidR="00215717">
          <w:rPr>
            <w:rStyle w:val="ac"/>
            <w:noProof/>
            <w:sz w:val="28"/>
            <w:szCs w:val="28"/>
          </w:rPr>
          <w:t>Исходные данные к заданиям курсовой работы</w:t>
        </w:r>
        <w:r w:rsidR="00215717">
          <w:rPr>
            <w:noProof/>
            <w:webHidden/>
            <w:sz w:val="28"/>
            <w:szCs w:val="28"/>
          </w:rPr>
          <w:tab/>
        </w:r>
        <w:r w:rsidR="00215717">
          <w:rPr>
            <w:noProof/>
            <w:webHidden/>
            <w:sz w:val="28"/>
            <w:szCs w:val="28"/>
          </w:rPr>
          <w:fldChar w:fldCharType="begin"/>
        </w:r>
        <w:r w:rsidR="00215717">
          <w:rPr>
            <w:noProof/>
            <w:webHidden/>
            <w:sz w:val="28"/>
            <w:szCs w:val="28"/>
          </w:rPr>
          <w:instrText xml:space="preserve"> PAGEREF _Toc60177542 \h </w:instrText>
        </w:r>
        <w:r w:rsidR="00215717">
          <w:rPr>
            <w:noProof/>
            <w:webHidden/>
            <w:sz w:val="28"/>
            <w:szCs w:val="28"/>
          </w:rPr>
        </w:r>
        <w:r w:rsidR="00215717">
          <w:rPr>
            <w:noProof/>
            <w:webHidden/>
            <w:sz w:val="28"/>
            <w:szCs w:val="28"/>
          </w:rPr>
          <w:fldChar w:fldCharType="separate"/>
        </w:r>
        <w:r w:rsidR="00215717">
          <w:rPr>
            <w:noProof/>
            <w:webHidden/>
            <w:sz w:val="28"/>
            <w:szCs w:val="28"/>
          </w:rPr>
          <w:t>34</w:t>
        </w:r>
        <w:r w:rsidR="00215717">
          <w:rPr>
            <w:noProof/>
            <w:webHidden/>
            <w:sz w:val="28"/>
            <w:szCs w:val="28"/>
          </w:rPr>
          <w:fldChar w:fldCharType="end"/>
        </w:r>
      </w:hyperlink>
    </w:p>
    <w:p w:rsidR="00D33BD6" w:rsidRDefault="00610ADD">
      <w:pPr>
        <w:pStyle w:val="22"/>
        <w:tabs>
          <w:tab w:val="right" w:leader="dot" w:pos="9345"/>
        </w:tabs>
        <w:rPr>
          <w:noProof/>
          <w:sz w:val="28"/>
          <w:szCs w:val="28"/>
        </w:rPr>
      </w:pPr>
      <w:hyperlink w:anchor="_Toc60177543" w:history="1">
        <w:r w:rsidR="00215717">
          <w:rPr>
            <w:rStyle w:val="ac"/>
            <w:noProof/>
            <w:sz w:val="28"/>
            <w:szCs w:val="28"/>
          </w:rPr>
          <w:t>1.2. Анализ методических указаний, входных и выходных данных к заданиям курсовой работы</w:t>
        </w:r>
        <w:r w:rsidR="00215717">
          <w:rPr>
            <w:noProof/>
            <w:webHidden/>
            <w:sz w:val="28"/>
            <w:szCs w:val="28"/>
          </w:rPr>
          <w:tab/>
        </w:r>
        <w:r w:rsidR="00215717">
          <w:rPr>
            <w:noProof/>
            <w:webHidden/>
            <w:sz w:val="28"/>
            <w:szCs w:val="28"/>
          </w:rPr>
          <w:fldChar w:fldCharType="begin"/>
        </w:r>
        <w:r w:rsidR="00215717">
          <w:rPr>
            <w:noProof/>
            <w:webHidden/>
            <w:sz w:val="28"/>
            <w:szCs w:val="28"/>
          </w:rPr>
          <w:instrText xml:space="preserve"> PAGEREF _Toc60177543 \h </w:instrText>
        </w:r>
        <w:r w:rsidR="00215717">
          <w:rPr>
            <w:noProof/>
            <w:webHidden/>
            <w:sz w:val="28"/>
            <w:szCs w:val="28"/>
          </w:rPr>
        </w:r>
        <w:r w:rsidR="00215717">
          <w:rPr>
            <w:noProof/>
            <w:webHidden/>
            <w:sz w:val="28"/>
            <w:szCs w:val="28"/>
          </w:rPr>
          <w:fldChar w:fldCharType="separate"/>
        </w:r>
        <w:r w:rsidR="00215717">
          <w:rPr>
            <w:noProof/>
            <w:webHidden/>
            <w:sz w:val="28"/>
            <w:szCs w:val="28"/>
          </w:rPr>
          <w:t>36</w:t>
        </w:r>
        <w:r w:rsidR="00215717">
          <w:rPr>
            <w:noProof/>
            <w:webHidden/>
            <w:sz w:val="28"/>
            <w:szCs w:val="28"/>
          </w:rPr>
          <w:fldChar w:fldCharType="end"/>
        </w:r>
      </w:hyperlink>
    </w:p>
    <w:p w:rsidR="00D33BD6" w:rsidRDefault="00610ADD">
      <w:pPr>
        <w:pStyle w:val="22"/>
        <w:tabs>
          <w:tab w:val="right" w:leader="dot" w:pos="9345"/>
        </w:tabs>
        <w:rPr>
          <w:noProof/>
          <w:sz w:val="28"/>
          <w:szCs w:val="28"/>
        </w:rPr>
      </w:pPr>
      <w:hyperlink w:anchor="_Toc60177544" w:history="1">
        <w:r w:rsidR="00215717">
          <w:rPr>
            <w:rStyle w:val="ac"/>
            <w:noProof/>
            <w:sz w:val="28"/>
            <w:szCs w:val="28"/>
          </w:rPr>
          <w:t>1.2. Выбор и обоснование необходимых библиотек и среды разработки</w:t>
        </w:r>
        <w:r w:rsidR="00215717">
          <w:rPr>
            <w:noProof/>
            <w:webHidden/>
            <w:sz w:val="28"/>
            <w:szCs w:val="28"/>
          </w:rPr>
          <w:tab/>
        </w:r>
        <w:r w:rsidR="00215717">
          <w:rPr>
            <w:noProof/>
            <w:webHidden/>
            <w:sz w:val="28"/>
            <w:szCs w:val="28"/>
          </w:rPr>
          <w:fldChar w:fldCharType="begin"/>
        </w:r>
        <w:r w:rsidR="00215717">
          <w:rPr>
            <w:noProof/>
            <w:webHidden/>
            <w:sz w:val="28"/>
            <w:szCs w:val="28"/>
          </w:rPr>
          <w:instrText xml:space="preserve"> PAGEREF _Toc60177544 \h </w:instrText>
        </w:r>
        <w:r w:rsidR="00215717">
          <w:rPr>
            <w:noProof/>
            <w:webHidden/>
            <w:sz w:val="28"/>
            <w:szCs w:val="28"/>
          </w:rPr>
        </w:r>
        <w:r w:rsidR="00215717">
          <w:rPr>
            <w:noProof/>
            <w:webHidden/>
            <w:sz w:val="28"/>
            <w:szCs w:val="28"/>
          </w:rPr>
          <w:fldChar w:fldCharType="separate"/>
        </w:r>
        <w:r w:rsidR="00215717">
          <w:rPr>
            <w:noProof/>
            <w:webHidden/>
            <w:sz w:val="28"/>
            <w:szCs w:val="28"/>
          </w:rPr>
          <w:t>40</w:t>
        </w:r>
        <w:r w:rsidR="00215717">
          <w:rPr>
            <w:noProof/>
            <w:webHidden/>
            <w:sz w:val="28"/>
            <w:szCs w:val="28"/>
          </w:rPr>
          <w:fldChar w:fldCharType="end"/>
        </w:r>
      </w:hyperlink>
    </w:p>
    <w:p w:rsidR="00D33BD6" w:rsidRDefault="00610ADD">
      <w:pPr>
        <w:pStyle w:val="22"/>
        <w:tabs>
          <w:tab w:val="right" w:leader="dot" w:pos="9345"/>
        </w:tabs>
        <w:rPr>
          <w:noProof/>
          <w:sz w:val="28"/>
          <w:szCs w:val="28"/>
        </w:rPr>
      </w:pPr>
      <w:hyperlink w:anchor="_Toc60177545" w:history="1">
        <w:r w:rsidR="00215717">
          <w:rPr>
            <w:rStyle w:val="ac"/>
            <w:noProof/>
            <w:sz w:val="28"/>
            <w:szCs w:val="28"/>
          </w:rPr>
          <w:t>1.3. Выводы по 1 главе</w:t>
        </w:r>
        <w:r w:rsidR="00215717">
          <w:rPr>
            <w:noProof/>
            <w:webHidden/>
            <w:sz w:val="28"/>
            <w:szCs w:val="28"/>
          </w:rPr>
          <w:tab/>
        </w:r>
        <w:r w:rsidR="00215717">
          <w:rPr>
            <w:noProof/>
            <w:webHidden/>
            <w:sz w:val="28"/>
            <w:szCs w:val="28"/>
          </w:rPr>
          <w:fldChar w:fldCharType="begin"/>
        </w:r>
        <w:r w:rsidR="00215717">
          <w:rPr>
            <w:noProof/>
            <w:webHidden/>
            <w:sz w:val="28"/>
            <w:szCs w:val="28"/>
          </w:rPr>
          <w:instrText xml:space="preserve"> PAGEREF _Toc60177545 \h </w:instrText>
        </w:r>
        <w:r w:rsidR="00215717">
          <w:rPr>
            <w:noProof/>
            <w:webHidden/>
            <w:sz w:val="28"/>
            <w:szCs w:val="28"/>
          </w:rPr>
        </w:r>
        <w:r w:rsidR="00215717">
          <w:rPr>
            <w:noProof/>
            <w:webHidden/>
            <w:sz w:val="28"/>
            <w:szCs w:val="28"/>
          </w:rPr>
          <w:fldChar w:fldCharType="separate"/>
        </w:r>
        <w:r w:rsidR="00215717">
          <w:rPr>
            <w:noProof/>
            <w:webHidden/>
            <w:sz w:val="28"/>
            <w:szCs w:val="28"/>
          </w:rPr>
          <w:t>40</w:t>
        </w:r>
        <w:r w:rsidR="00215717">
          <w:rPr>
            <w:noProof/>
            <w:webHidden/>
            <w:sz w:val="28"/>
            <w:szCs w:val="28"/>
          </w:rPr>
          <w:fldChar w:fldCharType="end"/>
        </w:r>
      </w:hyperlink>
    </w:p>
    <w:p w:rsidR="00D33BD6" w:rsidRDefault="00610ADD">
      <w:pPr>
        <w:pStyle w:val="12"/>
        <w:tabs>
          <w:tab w:val="right" w:leader="dot" w:pos="9345"/>
        </w:tabs>
        <w:rPr>
          <w:noProof/>
          <w:sz w:val="28"/>
          <w:szCs w:val="28"/>
        </w:rPr>
      </w:pPr>
      <w:hyperlink w:anchor="_Toc60177546" w:history="1">
        <w:r w:rsidR="00215717">
          <w:rPr>
            <w:rStyle w:val="ac"/>
            <w:noProof/>
            <w:sz w:val="28"/>
            <w:szCs w:val="28"/>
          </w:rPr>
          <w:t>2. РАЗРАБОТКА ПРОГРАММНОГО ПРОДУКТА ДЛЯ РЕШЕНИЯ ПРИКЛАДНЫХ ЗАДАЧ.</w:t>
        </w:r>
        <w:r w:rsidR="00215717">
          <w:rPr>
            <w:noProof/>
            <w:webHidden/>
            <w:sz w:val="28"/>
            <w:szCs w:val="28"/>
          </w:rPr>
          <w:tab/>
        </w:r>
        <w:r w:rsidR="00215717">
          <w:rPr>
            <w:noProof/>
            <w:webHidden/>
            <w:sz w:val="28"/>
            <w:szCs w:val="28"/>
          </w:rPr>
          <w:fldChar w:fldCharType="begin"/>
        </w:r>
        <w:r w:rsidR="00215717">
          <w:rPr>
            <w:noProof/>
            <w:webHidden/>
            <w:sz w:val="28"/>
            <w:szCs w:val="28"/>
          </w:rPr>
          <w:instrText xml:space="preserve"> PAGEREF _Toc60177546 \h </w:instrText>
        </w:r>
        <w:r w:rsidR="00215717">
          <w:rPr>
            <w:noProof/>
            <w:webHidden/>
            <w:sz w:val="28"/>
            <w:szCs w:val="28"/>
          </w:rPr>
        </w:r>
        <w:r w:rsidR="00215717">
          <w:rPr>
            <w:noProof/>
            <w:webHidden/>
            <w:sz w:val="28"/>
            <w:szCs w:val="28"/>
          </w:rPr>
          <w:fldChar w:fldCharType="separate"/>
        </w:r>
        <w:r w:rsidR="00215717">
          <w:rPr>
            <w:noProof/>
            <w:webHidden/>
            <w:sz w:val="28"/>
            <w:szCs w:val="28"/>
          </w:rPr>
          <w:t>41</w:t>
        </w:r>
        <w:r w:rsidR="00215717">
          <w:rPr>
            <w:noProof/>
            <w:webHidden/>
            <w:sz w:val="28"/>
            <w:szCs w:val="28"/>
          </w:rPr>
          <w:fldChar w:fldCharType="end"/>
        </w:r>
      </w:hyperlink>
    </w:p>
    <w:p w:rsidR="00D33BD6" w:rsidRDefault="00610ADD">
      <w:pPr>
        <w:pStyle w:val="22"/>
        <w:tabs>
          <w:tab w:val="right" w:leader="dot" w:pos="9345"/>
        </w:tabs>
        <w:rPr>
          <w:noProof/>
          <w:sz w:val="28"/>
          <w:szCs w:val="28"/>
        </w:rPr>
      </w:pPr>
      <w:hyperlink w:anchor="_Toc60177547" w:history="1">
        <w:r w:rsidR="00215717">
          <w:rPr>
            <w:rStyle w:val="ac"/>
            <w:noProof/>
            <w:sz w:val="28"/>
            <w:szCs w:val="28"/>
          </w:rPr>
          <w:t>2.1. Работа с наборами данных</w:t>
        </w:r>
        <w:r w:rsidR="00215717">
          <w:rPr>
            <w:noProof/>
            <w:webHidden/>
            <w:sz w:val="28"/>
            <w:szCs w:val="28"/>
          </w:rPr>
          <w:tab/>
        </w:r>
        <w:r w:rsidR="00215717">
          <w:rPr>
            <w:noProof/>
            <w:webHidden/>
            <w:sz w:val="28"/>
            <w:szCs w:val="28"/>
          </w:rPr>
          <w:fldChar w:fldCharType="begin"/>
        </w:r>
        <w:r w:rsidR="00215717">
          <w:rPr>
            <w:noProof/>
            <w:webHidden/>
            <w:sz w:val="28"/>
            <w:szCs w:val="28"/>
          </w:rPr>
          <w:instrText xml:space="preserve"> PAGEREF _Toc60177547 \h </w:instrText>
        </w:r>
        <w:r w:rsidR="00215717">
          <w:rPr>
            <w:noProof/>
            <w:webHidden/>
            <w:sz w:val="28"/>
            <w:szCs w:val="28"/>
          </w:rPr>
        </w:r>
        <w:r w:rsidR="00215717">
          <w:rPr>
            <w:noProof/>
            <w:webHidden/>
            <w:sz w:val="28"/>
            <w:szCs w:val="28"/>
          </w:rPr>
          <w:fldChar w:fldCharType="separate"/>
        </w:r>
        <w:r w:rsidR="00215717">
          <w:rPr>
            <w:noProof/>
            <w:webHidden/>
            <w:sz w:val="28"/>
            <w:szCs w:val="28"/>
          </w:rPr>
          <w:t>41</w:t>
        </w:r>
        <w:r w:rsidR="00215717">
          <w:rPr>
            <w:noProof/>
            <w:webHidden/>
            <w:sz w:val="28"/>
            <w:szCs w:val="28"/>
          </w:rPr>
          <w:fldChar w:fldCharType="end"/>
        </w:r>
      </w:hyperlink>
    </w:p>
    <w:p w:rsidR="00D33BD6" w:rsidRDefault="00610ADD">
      <w:pPr>
        <w:pStyle w:val="22"/>
        <w:tabs>
          <w:tab w:val="right" w:leader="dot" w:pos="9345"/>
        </w:tabs>
        <w:rPr>
          <w:noProof/>
          <w:sz w:val="28"/>
          <w:szCs w:val="28"/>
        </w:rPr>
      </w:pPr>
      <w:hyperlink w:anchor="_Toc60177548" w:history="1">
        <w:r w:rsidR="00215717">
          <w:rPr>
            <w:rStyle w:val="ac"/>
            <w:noProof/>
            <w:sz w:val="28"/>
            <w:szCs w:val="28"/>
          </w:rPr>
          <w:t>2.1.1. Построение алгоритма решения задания без графического интерфейса</w:t>
        </w:r>
        <w:r w:rsidR="00215717">
          <w:rPr>
            <w:noProof/>
            <w:webHidden/>
            <w:sz w:val="28"/>
            <w:szCs w:val="28"/>
          </w:rPr>
          <w:tab/>
        </w:r>
        <w:r w:rsidR="00215717">
          <w:rPr>
            <w:noProof/>
            <w:webHidden/>
            <w:sz w:val="28"/>
            <w:szCs w:val="28"/>
          </w:rPr>
          <w:fldChar w:fldCharType="begin"/>
        </w:r>
        <w:r w:rsidR="00215717">
          <w:rPr>
            <w:noProof/>
            <w:webHidden/>
            <w:sz w:val="28"/>
            <w:szCs w:val="28"/>
          </w:rPr>
          <w:instrText xml:space="preserve"> PAGEREF _Toc60177548 \h </w:instrText>
        </w:r>
        <w:r w:rsidR="00215717">
          <w:rPr>
            <w:noProof/>
            <w:webHidden/>
            <w:sz w:val="28"/>
            <w:szCs w:val="28"/>
          </w:rPr>
        </w:r>
        <w:r w:rsidR="00215717">
          <w:rPr>
            <w:noProof/>
            <w:webHidden/>
            <w:sz w:val="28"/>
            <w:szCs w:val="28"/>
          </w:rPr>
          <w:fldChar w:fldCharType="separate"/>
        </w:r>
        <w:r w:rsidR="00215717">
          <w:rPr>
            <w:noProof/>
            <w:webHidden/>
            <w:sz w:val="28"/>
            <w:szCs w:val="28"/>
          </w:rPr>
          <w:t>41</w:t>
        </w:r>
        <w:r w:rsidR="00215717">
          <w:rPr>
            <w:noProof/>
            <w:webHidden/>
            <w:sz w:val="28"/>
            <w:szCs w:val="28"/>
          </w:rPr>
          <w:fldChar w:fldCharType="end"/>
        </w:r>
      </w:hyperlink>
    </w:p>
    <w:p w:rsidR="00D33BD6" w:rsidRDefault="00610ADD">
      <w:pPr>
        <w:pStyle w:val="22"/>
        <w:tabs>
          <w:tab w:val="right" w:leader="dot" w:pos="9345"/>
        </w:tabs>
        <w:rPr>
          <w:noProof/>
          <w:sz w:val="28"/>
          <w:szCs w:val="28"/>
        </w:rPr>
      </w:pPr>
      <w:hyperlink w:anchor="_Toc60177549" w:history="1">
        <w:r w:rsidR="00215717">
          <w:rPr>
            <w:rStyle w:val="ac"/>
            <w:noProof/>
            <w:sz w:val="28"/>
            <w:szCs w:val="28"/>
          </w:rPr>
          <w:t>2.1.2. Разработка программной реализации на языке программирования</w:t>
        </w:r>
        <w:r w:rsidR="00215717">
          <w:rPr>
            <w:noProof/>
            <w:webHidden/>
            <w:sz w:val="28"/>
            <w:szCs w:val="28"/>
          </w:rPr>
          <w:tab/>
        </w:r>
        <w:r w:rsidR="00215717">
          <w:rPr>
            <w:noProof/>
            <w:webHidden/>
            <w:sz w:val="28"/>
            <w:szCs w:val="28"/>
          </w:rPr>
          <w:fldChar w:fldCharType="begin"/>
        </w:r>
        <w:r w:rsidR="00215717">
          <w:rPr>
            <w:noProof/>
            <w:webHidden/>
            <w:sz w:val="28"/>
            <w:szCs w:val="28"/>
          </w:rPr>
          <w:instrText xml:space="preserve"> PAGEREF _Toc60177549 \h </w:instrText>
        </w:r>
        <w:r w:rsidR="00215717">
          <w:rPr>
            <w:noProof/>
            <w:webHidden/>
            <w:sz w:val="28"/>
            <w:szCs w:val="28"/>
          </w:rPr>
        </w:r>
        <w:r w:rsidR="00215717">
          <w:rPr>
            <w:noProof/>
            <w:webHidden/>
            <w:sz w:val="28"/>
            <w:szCs w:val="28"/>
          </w:rPr>
          <w:fldChar w:fldCharType="separate"/>
        </w:r>
        <w:r w:rsidR="00215717">
          <w:rPr>
            <w:noProof/>
            <w:webHidden/>
            <w:sz w:val="28"/>
            <w:szCs w:val="28"/>
          </w:rPr>
          <w:t>42</w:t>
        </w:r>
        <w:r w:rsidR="00215717">
          <w:rPr>
            <w:noProof/>
            <w:webHidden/>
            <w:sz w:val="28"/>
            <w:szCs w:val="28"/>
          </w:rPr>
          <w:fldChar w:fldCharType="end"/>
        </w:r>
      </w:hyperlink>
    </w:p>
    <w:p w:rsidR="00D33BD6" w:rsidRDefault="00610ADD">
      <w:pPr>
        <w:pStyle w:val="12"/>
        <w:tabs>
          <w:tab w:val="right" w:leader="dot" w:pos="9345"/>
        </w:tabs>
        <w:rPr>
          <w:noProof/>
          <w:sz w:val="28"/>
          <w:szCs w:val="28"/>
        </w:rPr>
      </w:pPr>
      <w:hyperlink w:anchor="_Toc60177550" w:history="1">
        <w:r w:rsidR="00215717">
          <w:rPr>
            <w:rStyle w:val="ac"/>
            <w:noProof/>
            <w:sz w:val="28"/>
            <w:szCs w:val="28"/>
          </w:rPr>
          <w:t>2.2. Разработка экспертной системы</w:t>
        </w:r>
        <w:r w:rsidR="00215717">
          <w:rPr>
            <w:noProof/>
            <w:webHidden/>
            <w:sz w:val="28"/>
            <w:szCs w:val="28"/>
          </w:rPr>
          <w:tab/>
        </w:r>
        <w:r w:rsidR="00215717">
          <w:rPr>
            <w:noProof/>
            <w:webHidden/>
            <w:sz w:val="28"/>
            <w:szCs w:val="28"/>
          </w:rPr>
          <w:fldChar w:fldCharType="begin"/>
        </w:r>
        <w:r w:rsidR="00215717">
          <w:rPr>
            <w:noProof/>
            <w:webHidden/>
            <w:sz w:val="28"/>
            <w:szCs w:val="28"/>
          </w:rPr>
          <w:instrText xml:space="preserve"> PAGEREF _Toc60177550 \h </w:instrText>
        </w:r>
        <w:r w:rsidR="00215717">
          <w:rPr>
            <w:noProof/>
            <w:webHidden/>
            <w:sz w:val="28"/>
            <w:szCs w:val="28"/>
          </w:rPr>
        </w:r>
        <w:r w:rsidR="00215717">
          <w:rPr>
            <w:noProof/>
            <w:webHidden/>
            <w:sz w:val="28"/>
            <w:szCs w:val="28"/>
          </w:rPr>
          <w:fldChar w:fldCharType="separate"/>
        </w:r>
        <w:r w:rsidR="00215717">
          <w:rPr>
            <w:noProof/>
            <w:webHidden/>
            <w:sz w:val="28"/>
            <w:szCs w:val="28"/>
          </w:rPr>
          <w:t>43</w:t>
        </w:r>
        <w:r w:rsidR="00215717">
          <w:rPr>
            <w:noProof/>
            <w:webHidden/>
            <w:sz w:val="28"/>
            <w:szCs w:val="28"/>
          </w:rPr>
          <w:fldChar w:fldCharType="end"/>
        </w:r>
      </w:hyperlink>
    </w:p>
    <w:p w:rsidR="00D33BD6" w:rsidRDefault="00610ADD">
      <w:pPr>
        <w:pStyle w:val="22"/>
        <w:tabs>
          <w:tab w:val="right" w:leader="dot" w:pos="9345"/>
        </w:tabs>
        <w:rPr>
          <w:noProof/>
          <w:sz w:val="28"/>
          <w:szCs w:val="28"/>
        </w:rPr>
      </w:pPr>
      <w:hyperlink w:anchor="_Toc60177551" w:history="1">
        <w:r w:rsidR="00215717">
          <w:rPr>
            <w:rStyle w:val="ac"/>
            <w:noProof/>
            <w:sz w:val="28"/>
            <w:szCs w:val="28"/>
          </w:rPr>
          <w:t>2.2.1. Построение алгоритма решения задания с графическим интерфейсом</w:t>
        </w:r>
        <w:r w:rsidR="00215717">
          <w:rPr>
            <w:noProof/>
            <w:webHidden/>
            <w:sz w:val="28"/>
            <w:szCs w:val="28"/>
          </w:rPr>
          <w:tab/>
        </w:r>
        <w:r w:rsidR="00215717">
          <w:rPr>
            <w:noProof/>
            <w:webHidden/>
            <w:sz w:val="28"/>
            <w:szCs w:val="28"/>
          </w:rPr>
          <w:fldChar w:fldCharType="begin"/>
        </w:r>
        <w:r w:rsidR="00215717">
          <w:rPr>
            <w:noProof/>
            <w:webHidden/>
            <w:sz w:val="28"/>
            <w:szCs w:val="28"/>
          </w:rPr>
          <w:instrText xml:space="preserve"> PAGEREF _Toc60177551 \h </w:instrText>
        </w:r>
        <w:r w:rsidR="00215717">
          <w:rPr>
            <w:noProof/>
            <w:webHidden/>
            <w:sz w:val="28"/>
            <w:szCs w:val="28"/>
          </w:rPr>
        </w:r>
        <w:r w:rsidR="00215717">
          <w:rPr>
            <w:noProof/>
            <w:webHidden/>
            <w:sz w:val="28"/>
            <w:szCs w:val="28"/>
          </w:rPr>
          <w:fldChar w:fldCharType="separate"/>
        </w:r>
        <w:r w:rsidR="00215717">
          <w:rPr>
            <w:noProof/>
            <w:webHidden/>
            <w:sz w:val="28"/>
            <w:szCs w:val="28"/>
          </w:rPr>
          <w:t>43</w:t>
        </w:r>
        <w:r w:rsidR="00215717">
          <w:rPr>
            <w:noProof/>
            <w:webHidden/>
            <w:sz w:val="28"/>
            <w:szCs w:val="28"/>
          </w:rPr>
          <w:fldChar w:fldCharType="end"/>
        </w:r>
      </w:hyperlink>
    </w:p>
    <w:p w:rsidR="00D33BD6" w:rsidRDefault="00610ADD">
      <w:pPr>
        <w:pStyle w:val="22"/>
        <w:tabs>
          <w:tab w:val="right" w:leader="dot" w:pos="9345"/>
        </w:tabs>
        <w:rPr>
          <w:noProof/>
          <w:sz w:val="28"/>
          <w:szCs w:val="28"/>
        </w:rPr>
      </w:pPr>
      <w:hyperlink w:anchor="_Toc60177552" w:history="1">
        <w:r w:rsidR="00215717">
          <w:rPr>
            <w:rStyle w:val="ac"/>
            <w:noProof/>
            <w:sz w:val="28"/>
            <w:szCs w:val="28"/>
          </w:rPr>
          <w:t>2.2.2. Разработка программной реализации на языке программирования</w:t>
        </w:r>
        <w:r w:rsidR="00215717">
          <w:rPr>
            <w:noProof/>
            <w:webHidden/>
            <w:sz w:val="28"/>
            <w:szCs w:val="28"/>
          </w:rPr>
          <w:tab/>
        </w:r>
        <w:r w:rsidR="00215717">
          <w:rPr>
            <w:noProof/>
            <w:webHidden/>
            <w:sz w:val="28"/>
            <w:szCs w:val="28"/>
          </w:rPr>
          <w:fldChar w:fldCharType="begin"/>
        </w:r>
        <w:r w:rsidR="00215717">
          <w:rPr>
            <w:noProof/>
            <w:webHidden/>
            <w:sz w:val="28"/>
            <w:szCs w:val="28"/>
          </w:rPr>
          <w:instrText xml:space="preserve"> PAGEREF _Toc60177552 \h </w:instrText>
        </w:r>
        <w:r w:rsidR="00215717">
          <w:rPr>
            <w:noProof/>
            <w:webHidden/>
            <w:sz w:val="28"/>
            <w:szCs w:val="28"/>
          </w:rPr>
        </w:r>
        <w:r w:rsidR="00215717">
          <w:rPr>
            <w:noProof/>
            <w:webHidden/>
            <w:sz w:val="28"/>
            <w:szCs w:val="28"/>
          </w:rPr>
          <w:fldChar w:fldCharType="separate"/>
        </w:r>
        <w:r w:rsidR="00215717">
          <w:rPr>
            <w:noProof/>
            <w:webHidden/>
            <w:sz w:val="28"/>
            <w:szCs w:val="28"/>
          </w:rPr>
          <w:t>43</w:t>
        </w:r>
        <w:r w:rsidR="00215717">
          <w:rPr>
            <w:noProof/>
            <w:webHidden/>
            <w:sz w:val="28"/>
            <w:szCs w:val="28"/>
          </w:rPr>
          <w:fldChar w:fldCharType="end"/>
        </w:r>
      </w:hyperlink>
    </w:p>
    <w:p w:rsidR="00D33BD6" w:rsidRDefault="00610ADD">
      <w:pPr>
        <w:pStyle w:val="12"/>
        <w:tabs>
          <w:tab w:val="right" w:leader="dot" w:pos="9345"/>
        </w:tabs>
        <w:rPr>
          <w:noProof/>
          <w:sz w:val="28"/>
          <w:szCs w:val="28"/>
        </w:rPr>
      </w:pPr>
      <w:hyperlink w:anchor="_Toc60177553" w:history="1">
        <w:r w:rsidR="00215717">
          <w:rPr>
            <w:rStyle w:val="ac"/>
            <w:noProof/>
            <w:sz w:val="28"/>
            <w:szCs w:val="28"/>
          </w:rPr>
          <w:t>2.3. Разработка аналитической системы</w:t>
        </w:r>
        <w:r w:rsidR="00215717">
          <w:rPr>
            <w:noProof/>
            <w:webHidden/>
            <w:sz w:val="28"/>
            <w:szCs w:val="28"/>
          </w:rPr>
          <w:tab/>
        </w:r>
        <w:r w:rsidR="00215717">
          <w:rPr>
            <w:noProof/>
            <w:webHidden/>
            <w:sz w:val="28"/>
            <w:szCs w:val="28"/>
          </w:rPr>
          <w:fldChar w:fldCharType="begin"/>
        </w:r>
        <w:r w:rsidR="00215717">
          <w:rPr>
            <w:noProof/>
            <w:webHidden/>
            <w:sz w:val="28"/>
            <w:szCs w:val="28"/>
          </w:rPr>
          <w:instrText xml:space="preserve"> PAGEREF _Toc60177553 \h </w:instrText>
        </w:r>
        <w:r w:rsidR="00215717">
          <w:rPr>
            <w:noProof/>
            <w:webHidden/>
            <w:sz w:val="28"/>
            <w:szCs w:val="28"/>
          </w:rPr>
        </w:r>
        <w:r w:rsidR="00215717">
          <w:rPr>
            <w:noProof/>
            <w:webHidden/>
            <w:sz w:val="28"/>
            <w:szCs w:val="28"/>
          </w:rPr>
          <w:fldChar w:fldCharType="separate"/>
        </w:r>
        <w:r w:rsidR="00215717">
          <w:rPr>
            <w:noProof/>
            <w:webHidden/>
            <w:sz w:val="28"/>
            <w:szCs w:val="28"/>
          </w:rPr>
          <w:t>45</w:t>
        </w:r>
        <w:r w:rsidR="00215717">
          <w:rPr>
            <w:noProof/>
            <w:webHidden/>
            <w:sz w:val="28"/>
            <w:szCs w:val="28"/>
          </w:rPr>
          <w:fldChar w:fldCharType="end"/>
        </w:r>
      </w:hyperlink>
    </w:p>
    <w:p w:rsidR="00D33BD6" w:rsidRDefault="00610ADD">
      <w:pPr>
        <w:pStyle w:val="22"/>
        <w:tabs>
          <w:tab w:val="right" w:leader="dot" w:pos="9345"/>
        </w:tabs>
        <w:rPr>
          <w:noProof/>
          <w:sz w:val="28"/>
          <w:szCs w:val="28"/>
        </w:rPr>
      </w:pPr>
      <w:hyperlink w:anchor="_Toc60177554" w:history="1">
        <w:r w:rsidR="00215717">
          <w:rPr>
            <w:rStyle w:val="ac"/>
            <w:noProof/>
            <w:sz w:val="28"/>
            <w:szCs w:val="28"/>
          </w:rPr>
          <w:t>2.3.1. Построение алгоритма решения задания с графическим интерфейсом</w:t>
        </w:r>
        <w:r w:rsidR="00215717">
          <w:rPr>
            <w:noProof/>
            <w:webHidden/>
            <w:sz w:val="28"/>
            <w:szCs w:val="28"/>
          </w:rPr>
          <w:tab/>
        </w:r>
        <w:r w:rsidR="00215717">
          <w:rPr>
            <w:noProof/>
            <w:webHidden/>
            <w:sz w:val="28"/>
            <w:szCs w:val="28"/>
          </w:rPr>
          <w:fldChar w:fldCharType="begin"/>
        </w:r>
        <w:r w:rsidR="00215717">
          <w:rPr>
            <w:noProof/>
            <w:webHidden/>
            <w:sz w:val="28"/>
            <w:szCs w:val="28"/>
          </w:rPr>
          <w:instrText xml:space="preserve"> PAGEREF _Toc60177554 \h </w:instrText>
        </w:r>
        <w:r w:rsidR="00215717">
          <w:rPr>
            <w:noProof/>
            <w:webHidden/>
            <w:sz w:val="28"/>
            <w:szCs w:val="28"/>
          </w:rPr>
        </w:r>
        <w:r w:rsidR="00215717">
          <w:rPr>
            <w:noProof/>
            <w:webHidden/>
            <w:sz w:val="28"/>
            <w:szCs w:val="28"/>
          </w:rPr>
          <w:fldChar w:fldCharType="separate"/>
        </w:r>
        <w:r w:rsidR="00215717">
          <w:rPr>
            <w:noProof/>
            <w:webHidden/>
            <w:sz w:val="28"/>
            <w:szCs w:val="28"/>
          </w:rPr>
          <w:t>45</w:t>
        </w:r>
        <w:r w:rsidR="00215717">
          <w:rPr>
            <w:noProof/>
            <w:webHidden/>
            <w:sz w:val="28"/>
            <w:szCs w:val="28"/>
          </w:rPr>
          <w:fldChar w:fldCharType="end"/>
        </w:r>
      </w:hyperlink>
    </w:p>
    <w:p w:rsidR="00D33BD6" w:rsidRDefault="00610ADD">
      <w:pPr>
        <w:pStyle w:val="22"/>
        <w:tabs>
          <w:tab w:val="right" w:leader="dot" w:pos="9345"/>
        </w:tabs>
        <w:rPr>
          <w:noProof/>
          <w:sz w:val="28"/>
          <w:szCs w:val="28"/>
        </w:rPr>
      </w:pPr>
      <w:hyperlink w:anchor="_Toc60177555" w:history="1">
        <w:r w:rsidR="00215717">
          <w:rPr>
            <w:rStyle w:val="ac"/>
            <w:noProof/>
            <w:sz w:val="28"/>
            <w:szCs w:val="28"/>
          </w:rPr>
          <w:t>2.3.2. Разработка программной реализации на языке программирования и с использованием дополнительных библиотек</w:t>
        </w:r>
        <w:r w:rsidR="00215717">
          <w:rPr>
            <w:noProof/>
            <w:webHidden/>
            <w:sz w:val="28"/>
            <w:szCs w:val="28"/>
          </w:rPr>
          <w:tab/>
        </w:r>
        <w:r w:rsidR="00215717">
          <w:rPr>
            <w:noProof/>
            <w:webHidden/>
            <w:sz w:val="28"/>
            <w:szCs w:val="28"/>
          </w:rPr>
          <w:fldChar w:fldCharType="begin"/>
        </w:r>
        <w:r w:rsidR="00215717">
          <w:rPr>
            <w:noProof/>
            <w:webHidden/>
            <w:sz w:val="28"/>
            <w:szCs w:val="28"/>
          </w:rPr>
          <w:instrText xml:space="preserve"> PAGEREF _Toc60177555 \h </w:instrText>
        </w:r>
        <w:r w:rsidR="00215717">
          <w:rPr>
            <w:noProof/>
            <w:webHidden/>
            <w:sz w:val="28"/>
            <w:szCs w:val="28"/>
          </w:rPr>
        </w:r>
        <w:r w:rsidR="00215717">
          <w:rPr>
            <w:noProof/>
            <w:webHidden/>
            <w:sz w:val="28"/>
            <w:szCs w:val="28"/>
          </w:rPr>
          <w:fldChar w:fldCharType="separate"/>
        </w:r>
        <w:r w:rsidR="00215717">
          <w:rPr>
            <w:noProof/>
            <w:webHidden/>
            <w:sz w:val="28"/>
            <w:szCs w:val="28"/>
          </w:rPr>
          <w:t>46</w:t>
        </w:r>
        <w:r w:rsidR="00215717">
          <w:rPr>
            <w:noProof/>
            <w:webHidden/>
            <w:sz w:val="28"/>
            <w:szCs w:val="28"/>
          </w:rPr>
          <w:fldChar w:fldCharType="end"/>
        </w:r>
      </w:hyperlink>
    </w:p>
    <w:p w:rsidR="00D33BD6" w:rsidRDefault="00610ADD">
      <w:pPr>
        <w:pStyle w:val="22"/>
        <w:tabs>
          <w:tab w:val="right" w:leader="dot" w:pos="9345"/>
        </w:tabs>
        <w:rPr>
          <w:noProof/>
          <w:sz w:val="28"/>
          <w:szCs w:val="28"/>
        </w:rPr>
      </w:pPr>
      <w:hyperlink w:anchor="_Toc60177556" w:history="1">
        <w:r w:rsidR="00215717">
          <w:rPr>
            <w:rStyle w:val="ac"/>
            <w:noProof/>
            <w:sz w:val="28"/>
            <w:szCs w:val="28"/>
          </w:rPr>
          <w:t>2.2.2.1. Проектирование стандартного функционала</w:t>
        </w:r>
        <w:r w:rsidR="00215717">
          <w:rPr>
            <w:noProof/>
            <w:webHidden/>
            <w:sz w:val="28"/>
            <w:szCs w:val="28"/>
          </w:rPr>
          <w:tab/>
        </w:r>
        <w:r w:rsidR="00215717">
          <w:rPr>
            <w:noProof/>
            <w:webHidden/>
            <w:sz w:val="28"/>
            <w:szCs w:val="28"/>
          </w:rPr>
          <w:fldChar w:fldCharType="begin"/>
        </w:r>
        <w:r w:rsidR="00215717">
          <w:rPr>
            <w:noProof/>
            <w:webHidden/>
            <w:sz w:val="28"/>
            <w:szCs w:val="28"/>
          </w:rPr>
          <w:instrText xml:space="preserve"> PAGEREF _Toc60177556 \h </w:instrText>
        </w:r>
        <w:r w:rsidR="00215717">
          <w:rPr>
            <w:noProof/>
            <w:webHidden/>
            <w:sz w:val="28"/>
            <w:szCs w:val="28"/>
          </w:rPr>
        </w:r>
        <w:r w:rsidR="00215717">
          <w:rPr>
            <w:noProof/>
            <w:webHidden/>
            <w:sz w:val="28"/>
            <w:szCs w:val="28"/>
          </w:rPr>
          <w:fldChar w:fldCharType="separate"/>
        </w:r>
        <w:r w:rsidR="00215717">
          <w:rPr>
            <w:noProof/>
            <w:webHidden/>
            <w:sz w:val="28"/>
            <w:szCs w:val="28"/>
          </w:rPr>
          <w:t>46</w:t>
        </w:r>
        <w:r w:rsidR="00215717">
          <w:rPr>
            <w:noProof/>
            <w:webHidden/>
            <w:sz w:val="28"/>
            <w:szCs w:val="28"/>
          </w:rPr>
          <w:fldChar w:fldCharType="end"/>
        </w:r>
      </w:hyperlink>
    </w:p>
    <w:p w:rsidR="00D33BD6" w:rsidRDefault="00610ADD">
      <w:pPr>
        <w:pStyle w:val="22"/>
        <w:tabs>
          <w:tab w:val="right" w:leader="dot" w:pos="9345"/>
        </w:tabs>
        <w:rPr>
          <w:noProof/>
          <w:sz w:val="28"/>
          <w:szCs w:val="28"/>
        </w:rPr>
      </w:pPr>
      <w:hyperlink w:anchor="_Toc60177557" w:history="1">
        <w:r w:rsidR="00215717">
          <w:rPr>
            <w:rStyle w:val="ac"/>
            <w:noProof/>
            <w:sz w:val="28"/>
            <w:szCs w:val="28"/>
          </w:rPr>
          <w:t>2.2.2.2. Проектирование расширенного функционала</w:t>
        </w:r>
        <w:r w:rsidR="00215717">
          <w:rPr>
            <w:noProof/>
            <w:webHidden/>
            <w:sz w:val="28"/>
            <w:szCs w:val="28"/>
          </w:rPr>
          <w:tab/>
        </w:r>
        <w:r w:rsidR="00215717">
          <w:rPr>
            <w:noProof/>
            <w:webHidden/>
            <w:sz w:val="28"/>
            <w:szCs w:val="28"/>
          </w:rPr>
          <w:fldChar w:fldCharType="begin"/>
        </w:r>
        <w:r w:rsidR="00215717">
          <w:rPr>
            <w:noProof/>
            <w:webHidden/>
            <w:sz w:val="28"/>
            <w:szCs w:val="28"/>
          </w:rPr>
          <w:instrText xml:space="preserve"> PAGEREF _Toc60177557 \h </w:instrText>
        </w:r>
        <w:r w:rsidR="00215717">
          <w:rPr>
            <w:noProof/>
            <w:webHidden/>
            <w:sz w:val="28"/>
            <w:szCs w:val="28"/>
          </w:rPr>
        </w:r>
        <w:r w:rsidR="00215717">
          <w:rPr>
            <w:noProof/>
            <w:webHidden/>
            <w:sz w:val="28"/>
            <w:szCs w:val="28"/>
          </w:rPr>
          <w:fldChar w:fldCharType="separate"/>
        </w:r>
        <w:r w:rsidR="00215717">
          <w:rPr>
            <w:noProof/>
            <w:webHidden/>
            <w:sz w:val="28"/>
            <w:szCs w:val="28"/>
          </w:rPr>
          <w:t>48</w:t>
        </w:r>
        <w:r w:rsidR="00215717">
          <w:rPr>
            <w:noProof/>
            <w:webHidden/>
            <w:sz w:val="28"/>
            <w:szCs w:val="28"/>
          </w:rPr>
          <w:fldChar w:fldCharType="end"/>
        </w:r>
      </w:hyperlink>
    </w:p>
    <w:p w:rsidR="00D33BD6" w:rsidRDefault="00610ADD">
      <w:pPr>
        <w:pStyle w:val="12"/>
        <w:tabs>
          <w:tab w:val="right" w:leader="dot" w:pos="9345"/>
        </w:tabs>
        <w:rPr>
          <w:noProof/>
          <w:sz w:val="28"/>
          <w:szCs w:val="28"/>
        </w:rPr>
      </w:pPr>
      <w:hyperlink w:anchor="_Toc60177558" w:history="1">
        <w:r w:rsidR="00215717">
          <w:rPr>
            <w:rStyle w:val="ac"/>
            <w:noProof/>
            <w:sz w:val="28"/>
            <w:szCs w:val="28"/>
          </w:rPr>
          <w:t>2.3 Разработка аналитической системы</w:t>
        </w:r>
        <w:r w:rsidR="00215717">
          <w:rPr>
            <w:noProof/>
            <w:webHidden/>
            <w:sz w:val="28"/>
            <w:szCs w:val="28"/>
          </w:rPr>
          <w:tab/>
        </w:r>
        <w:r w:rsidR="00215717">
          <w:rPr>
            <w:noProof/>
            <w:webHidden/>
            <w:sz w:val="28"/>
            <w:szCs w:val="28"/>
          </w:rPr>
          <w:fldChar w:fldCharType="begin"/>
        </w:r>
        <w:r w:rsidR="00215717">
          <w:rPr>
            <w:noProof/>
            <w:webHidden/>
            <w:sz w:val="28"/>
            <w:szCs w:val="28"/>
          </w:rPr>
          <w:instrText xml:space="preserve"> PAGEREF _Toc60177558 \h </w:instrText>
        </w:r>
        <w:r w:rsidR="00215717">
          <w:rPr>
            <w:noProof/>
            <w:webHidden/>
            <w:sz w:val="28"/>
            <w:szCs w:val="28"/>
          </w:rPr>
        </w:r>
        <w:r w:rsidR="00215717">
          <w:rPr>
            <w:noProof/>
            <w:webHidden/>
            <w:sz w:val="28"/>
            <w:szCs w:val="28"/>
          </w:rPr>
          <w:fldChar w:fldCharType="separate"/>
        </w:r>
        <w:r w:rsidR="00215717">
          <w:rPr>
            <w:noProof/>
            <w:webHidden/>
            <w:sz w:val="28"/>
            <w:szCs w:val="28"/>
          </w:rPr>
          <w:t>50</w:t>
        </w:r>
        <w:r w:rsidR="00215717">
          <w:rPr>
            <w:noProof/>
            <w:webHidden/>
            <w:sz w:val="28"/>
            <w:szCs w:val="28"/>
          </w:rPr>
          <w:fldChar w:fldCharType="end"/>
        </w:r>
      </w:hyperlink>
    </w:p>
    <w:p w:rsidR="00D33BD6" w:rsidRDefault="00610ADD">
      <w:pPr>
        <w:pStyle w:val="22"/>
        <w:tabs>
          <w:tab w:val="right" w:leader="dot" w:pos="9345"/>
        </w:tabs>
        <w:rPr>
          <w:noProof/>
          <w:sz w:val="28"/>
          <w:szCs w:val="28"/>
        </w:rPr>
      </w:pPr>
      <w:hyperlink w:anchor="_Toc60177559" w:history="1">
        <w:r w:rsidR="00215717">
          <w:rPr>
            <w:rStyle w:val="ac"/>
            <w:noProof/>
            <w:sz w:val="28"/>
            <w:szCs w:val="28"/>
          </w:rPr>
          <w:t>2.3.1. Построение алгоритма решения задания с графическим интерфейсом</w:t>
        </w:r>
        <w:r w:rsidR="00215717">
          <w:rPr>
            <w:noProof/>
            <w:webHidden/>
            <w:sz w:val="28"/>
            <w:szCs w:val="28"/>
          </w:rPr>
          <w:tab/>
        </w:r>
        <w:r w:rsidR="00215717">
          <w:rPr>
            <w:noProof/>
            <w:webHidden/>
            <w:sz w:val="28"/>
            <w:szCs w:val="28"/>
          </w:rPr>
          <w:fldChar w:fldCharType="begin"/>
        </w:r>
        <w:r w:rsidR="00215717">
          <w:rPr>
            <w:noProof/>
            <w:webHidden/>
            <w:sz w:val="28"/>
            <w:szCs w:val="28"/>
          </w:rPr>
          <w:instrText xml:space="preserve"> PAGEREF _Toc60177559 \h </w:instrText>
        </w:r>
        <w:r w:rsidR="00215717">
          <w:rPr>
            <w:noProof/>
            <w:webHidden/>
            <w:sz w:val="28"/>
            <w:szCs w:val="28"/>
          </w:rPr>
        </w:r>
        <w:r w:rsidR="00215717">
          <w:rPr>
            <w:noProof/>
            <w:webHidden/>
            <w:sz w:val="28"/>
            <w:szCs w:val="28"/>
          </w:rPr>
          <w:fldChar w:fldCharType="separate"/>
        </w:r>
        <w:r w:rsidR="00215717">
          <w:rPr>
            <w:noProof/>
            <w:webHidden/>
            <w:sz w:val="28"/>
            <w:szCs w:val="28"/>
          </w:rPr>
          <w:t>50</w:t>
        </w:r>
        <w:r w:rsidR="00215717">
          <w:rPr>
            <w:noProof/>
            <w:webHidden/>
            <w:sz w:val="28"/>
            <w:szCs w:val="28"/>
          </w:rPr>
          <w:fldChar w:fldCharType="end"/>
        </w:r>
      </w:hyperlink>
    </w:p>
    <w:p w:rsidR="00D33BD6" w:rsidRDefault="00610ADD">
      <w:pPr>
        <w:pStyle w:val="22"/>
        <w:tabs>
          <w:tab w:val="right" w:leader="dot" w:pos="9345"/>
        </w:tabs>
        <w:rPr>
          <w:noProof/>
          <w:sz w:val="28"/>
          <w:szCs w:val="28"/>
        </w:rPr>
      </w:pPr>
      <w:hyperlink w:anchor="_Toc60177560" w:history="1">
        <w:r w:rsidR="00215717">
          <w:rPr>
            <w:rStyle w:val="ac"/>
            <w:noProof/>
            <w:sz w:val="28"/>
            <w:szCs w:val="28"/>
          </w:rPr>
          <w:t>2.4.2. Разработка программной реализации на языке программирования и с использованием дополнительных библиотек</w:t>
        </w:r>
        <w:r w:rsidR="00215717">
          <w:rPr>
            <w:noProof/>
            <w:webHidden/>
            <w:sz w:val="28"/>
            <w:szCs w:val="28"/>
          </w:rPr>
          <w:tab/>
        </w:r>
        <w:r w:rsidR="00215717">
          <w:rPr>
            <w:noProof/>
            <w:webHidden/>
            <w:sz w:val="28"/>
            <w:szCs w:val="28"/>
          </w:rPr>
          <w:fldChar w:fldCharType="begin"/>
        </w:r>
        <w:r w:rsidR="00215717">
          <w:rPr>
            <w:noProof/>
            <w:webHidden/>
            <w:sz w:val="28"/>
            <w:szCs w:val="28"/>
          </w:rPr>
          <w:instrText xml:space="preserve"> PAGEREF _Toc60177560 \h </w:instrText>
        </w:r>
        <w:r w:rsidR="00215717">
          <w:rPr>
            <w:noProof/>
            <w:webHidden/>
            <w:sz w:val="28"/>
            <w:szCs w:val="28"/>
          </w:rPr>
        </w:r>
        <w:r w:rsidR="00215717">
          <w:rPr>
            <w:noProof/>
            <w:webHidden/>
            <w:sz w:val="28"/>
            <w:szCs w:val="28"/>
          </w:rPr>
          <w:fldChar w:fldCharType="separate"/>
        </w:r>
        <w:r w:rsidR="00215717">
          <w:rPr>
            <w:noProof/>
            <w:webHidden/>
            <w:sz w:val="28"/>
            <w:szCs w:val="28"/>
          </w:rPr>
          <w:t>50</w:t>
        </w:r>
        <w:r w:rsidR="00215717">
          <w:rPr>
            <w:noProof/>
            <w:webHidden/>
            <w:sz w:val="28"/>
            <w:szCs w:val="28"/>
          </w:rPr>
          <w:fldChar w:fldCharType="end"/>
        </w:r>
      </w:hyperlink>
    </w:p>
    <w:p w:rsidR="00D33BD6" w:rsidRDefault="00610ADD">
      <w:pPr>
        <w:pStyle w:val="22"/>
        <w:tabs>
          <w:tab w:val="right" w:leader="dot" w:pos="9345"/>
        </w:tabs>
        <w:rPr>
          <w:noProof/>
          <w:sz w:val="28"/>
          <w:szCs w:val="28"/>
        </w:rPr>
      </w:pPr>
      <w:hyperlink w:anchor="_Toc60177561" w:history="1">
        <w:r w:rsidR="00215717">
          <w:rPr>
            <w:rStyle w:val="ac"/>
            <w:noProof/>
            <w:sz w:val="28"/>
            <w:szCs w:val="28"/>
          </w:rPr>
          <w:t>2.5. Тестирование и отладка</w:t>
        </w:r>
        <w:r w:rsidR="00215717">
          <w:rPr>
            <w:noProof/>
            <w:webHidden/>
            <w:sz w:val="28"/>
            <w:szCs w:val="28"/>
          </w:rPr>
          <w:tab/>
        </w:r>
        <w:r w:rsidR="00215717">
          <w:rPr>
            <w:noProof/>
            <w:webHidden/>
            <w:sz w:val="28"/>
            <w:szCs w:val="28"/>
          </w:rPr>
          <w:fldChar w:fldCharType="begin"/>
        </w:r>
        <w:r w:rsidR="00215717">
          <w:rPr>
            <w:noProof/>
            <w:webHidden/>
            <w:sz w:val="28"/>
            <w:szCs w:val="28"/>
          </w:rPr>
          <w:instrText xml:space="preserve"> PAGEREF _Toc60177561 \h </w:instrText>
        </w:r>
        <w:r w:rsidR="00215717">
          <w:rPr>
            <w:noProof/>
            <w:webHidden/>
            <w:sz w:val="28"/>
            <w:szCs w:val="28"/>
          </w:rPr>
        </w:r>
        <w:r w:rsidR="00215717">
          <w:rPr>
            <w:noProof/>
            <w:webHidden/>
            <w:sz w:val="28"/>
            <w:szCs w:val="28"/>
          </w:rPr>
          <w:fldChar w:fldCharType="separate"/>
        </w:r>
        <w:r w:rsidR="00215717">
          <w:rPr>
            <w:noProof/>
            <w:webHidden/>
            <w:sz w:val="28"/>
            <w:szCs w:val="28"/>
          </w:rPr>
          <w:t>52</w:t>
        </w:r>
        <w:r w:rsidR="00215717">
          <w:rPr>
            <w:noProof/>
            <w:webHidden/>
            <w:sz w:val="28"/>
            <w:szCs w:val="28"/>
          </w:rPr>
          <w:fldChar w:fldCharType="end"/>
        </w:r>
      </w:hyperlink>
    </w:p>
    <w:p w:rsidR="00D33BD6" w:rsidRDefault="00610ADD">
      <w:pPr>
        <w:pStyle w:val="22"/>
        <w:tabs>
          <w:tab w:val="right" w:leader="dot" w:pos="9345"/>
        </w:tabs>
        <w:rPr>
          <w:noProof/>
          <w:sz w:val="28"/>
          <w:szCs w:val="28"/>
        </w:rPr>
      </w:pPr>
      <w:hyperlink w:anchor="_Toc60177562" w:history="1">
        <w:r w:rsidR="00215717">
          <w:rPr>
            <w:rStyle w:val="ac"/>
            <w:noProof/>
            <w:sz w:val="28"/>
            <w:szCs w:val="28"/>
          </w:rPr>
          <w:t>2.6. Выводы по 2 главе</w:t>
        </w:r>
        <w:r w:rsidR="00215717">
          <w:rPr>
            <w:noProof/>
            <w:webHidden/>
            <w:sz w:val="28"/>
            <w:szCs w:val="28"/>
          </w:rPr>
          <w:tab/>
        </w:r>
        <w:r w:rsidR="00215717">
          <w:rPr>
            <w:noProof/>
            <w:webHidden/>
            <w:sz w:val="28"/>
            <w:szCs w:val="28"/>
          </w:rPr>
          <w:fldChar w:fldCharType="begin"/>
        </w:r>
        <w:r w:rsidR="00215717">
          <w:rPr>
            <w:noProof/>
            <w:webHidden/>
            <w:sz w:val="28"/>
            <w:szCs w:val="28"/>
          </w:rPr>
          <w:instrText xml:space="preserve"> PAGEREF _Toc60177562 \h </w:instrText>
        </w:r>
        <w:r w:rsidR="00215717">
          <w:rPr>
            <w:noProof/>
            <w:webHidden/>
            <w:sz w:val="28"/>
            <w:szCs w:val="28"/>
          </w:rPr>
        </w:r>
        <w:r w:rsidR="00215717">
          <w:rPr>
            <w:noProof/>
            <w:webHidden/>
            <w:sz w:val="28"/>
            <w:szCs w:val="28"/>
          </w:rPr>
          <w:fldChar w:fldCharType="separate"/>
        </w:r>
        <w:r w:rsidR="00215717">
          <w:rPr>
            <w:noProof/>
            <w:webHidden/>
            <w:sz w:val="28"/>
            <w:szCs w:val="28"/>
          </w:rPr>
          <w:t>55</w:t>
        </w:r>
        <w:r w:rsidR="00215717">
          <w:rPr>
            <w:noProof/>
            <w:webHidden/>
            <w:sz w:val="28"/>
            <w:szCs w:val="28"/>
          </w:rPr>
          <w:fldChar w:fldCharType="end"/>
        </w:r>
      </w:hyperlink>
    </w:p>
    <w:p w:rsidR="00D33BD6" w:rsidRDefault="00610ADD">
      <w:pPr>
        <w:pStyle w:val="12"/>
        <w:tabs>
          <w:tab w:val="right" w:leader="dot" w:pos="9345"/>
        </w:tabs>
        <w:rPr>
          <w:noProof/>
          <w:sz w:val="28"/>
          <w:szCs w:val="28"/>
        </w:rPr>
      </w:pPr>
      <w:hyperlink w:anchor="_Toc60177563" w:history="1">
        <w:r w:rsidR="00215717">
          <w:rPr>
            <w:rStyle w:val="ac"/>
            <w:noProof/>
            <w:sz w:val="28"/>
            <w:szCs w:val="28"/>
          </w:rPr>
          <w:t>3 РАЗРАБОТКА ТРЕБОВАНИЙ К ТЕХНИЧЕСКИМ СРЕДСТВАМ РЕАЛИЗАЦИИ ПРОГРАММНОГО ОБЕСПЕЧЕНИЯ ДЛЯ РЕШЕНИЯ ПРИКЛАДНЫХ ЗАДАЧ</w:t>
        </w:r>
        <w:r w:rsidR="00215717">
          <w:rPr>
            <w:noProof/>
            <w:webHidden/>
            <w:sz w:val="28"/>
            <w:szCs w:val="28"/>
          </w:rPr>
          <w:tab/>
        </w:r>
        <w:r w:rsidR="00215717">
          <w:rPr>
            <w:noProof/>
            <w:webHidden/>
            <w:sz w:val="28"/>
            <w:szCs w:val="28"/>
          </w:rPr>
          <w:fldChar w:fldCharType="begin"/>
        </w:r>
        <w:r w:rsidR="00215717">
          <w:rPr>
            <w:noProof/>
            <w:webHidden/>
            <w:sz w:val="28"/>
            <w:szCs w:val="28"/>
          </w:rPr>
          <w:instrText xml:space="preserve"> PAGEREF _Toc60177563 \h </w:instrText>
        </w:r>
        <w:r w:rsidR="00215717">
          <w:rPr>
            <w:noProof/>
            <w:webHidden/>
            <w:sz w:val="28"/>
            <w:szCs w:val="28"/>
          </w:rPr>
        </w:r>
        <w:r w:rsidR="00215717">
          <w:rPr>
            <w:noProof/>
            <w:webHidden/>
            <w:sz w:val="28"/>
            <w:szCs w:val="28"/>
          </w:rPr>
          <w:fldChar w:fldCharType="separate"/>
        </w:r>
        <w:r w:rsidR="00215717">
          <w:rPr>
            <w:noProof/>
            <w:webHidden/>
            <w:sz w:val="28"/>
            <w:szCs w:val="28"/>
          </w:rPr>
          <w:t>56</w:t>
        </w:r>
        <w:r w:rsidR="00215717">
          <w:rPr>
            <w:noProof/>
            <w:webHidden/>
            <w:sz w:val="28"/>
            <w:szCs w:val="28"/>
          </w:rPr>
          <w:fldChar w:fldCharType="end"/>
        </w:r>
      </w:hyperlink>
    </w:p>
    <w:p w:rsidR="00D33BD6" w:rsidRDefault="00610ADD">
      <w:pPr>
        <w:pStyle w:val="12"/>
        <w:tabs>
          <w:tab w:val="right" w:leader="dot" w:pos="9345"/>
        </w:tabs>
        <w:rPr>
          <w:noProof/>
          <w:sz w:val="28"/>
          <w:szCs w:val="28"/>
        </w:rPr>
      </w:pPr>
      <w:hyperlink w:anchor="_Toc60177564" w:history="1">
        <w:r w:rsidR="00215717">
          <w:rPr>
            <w:rStyle w:val="ac"/>
            <w:noProof/>
            <w:sz w:val="28"/>
            <w:szCs w:val="28"/>
          </w:rPr>
          <w:t>Выводы</w:t>
        </w:r>
        <w:r w:rsidR="00215717">
          <w:rPr>
            <w:noProof/>
            <w:webHidden/>
            <w:sz w:val="28"/>
            <w:szCs w:val="28"/>
          </w:rPr>
          <w:tab/>
        </w:r>
        <w:r w:rsidR="00215717">
          <w:rPr>
            <w:noProof/>
            <w:webHidden/>
            <w:sz w:val="28"/>
            <w:szCs w:val="28"/>
          </w:rPr>
          <w:fldChar w:fldCharType="begin"/>
        </w:r>
        <w:r w:rsidR="00215717">
          <w:rPr>
            <w:noProof/>
            <w:webHidden/>
            <w:sz w:val="28"/>
            <w:szCs w:val="28"/>
          </w:rPr>
          <w:instrText xml:space="preserve"> PAGEREF _Toc60177564 \h </w:instrText>
        </w:r>
        <w:r w:rsidR="00215717">
          <w:rPr>
            <w:noProof/>
            <w:webHidden/>
            <w:sz w:val="28"/>
            <w:szCs w:val="28"/>
          </w:rPr>
        </w:r>
        <w:r w:rsidR="00215717">
          <w:rPr>
            <w:noProof/>
            <w:webHidden/>
            <w:sz w:val="28"/>
            <w:szCs w:val="28"/>
          </w:rPr>
          <w:fldChar w:fldCharType="separate"/>
        </w:r>
        <w:r w:rsidR="00215717">
          <w:rPr>
            <w:noProof/>
            <w:webHidden/>
            <w:sz w:val="28"/>
            <w:szCs w:val="28"/>
          </w:rPr>
          <w:t>57</w:t>
        </w:r>
        <w:r w:rsidR="00215717">
          <w:rPr>
            <w:noProof/>
            <w:webHidden/>
            <w:sz w:val="28"/>
            <w:szCs w:val="28"/>
          </w:rPr>
          <w:fldChar w:fldCharType="end"/>
        </w:r>
      </w:hyperlink>
    </w:p>
    <w:p w:rsidR="00D33BD6" w:rsidRDefault="00610ADD">
      <w:pPr>
        <w:pStyle w:val="12"/>
        <w:tabs>
          <w:tab w:val="right" w:leader="dot" w:pos="9345"/>
        </w:tabs>
        <w:rPr>
          <w:noProof/>
          <w:sz w:val="28"/>
          <w:szCs w:val="28"/>
        </w:rPr>
      </w:pPr>
      <w:hyperlink w:anchor="_Toc60177565" w:history="1">
        <w:r w:rsidR="00215717">
          <w:rPr>
            <w:rStyle w:val="ac"/>
            <w:noProof/>
            <w:sz w:val="28"/>
            <w:szCs w:val="28"/>
          </w:rPr>
          <w:t>Список использованной литературы</w:t>
        </w:r>
        <w:r w:rsidR="00215717">
          <w:rPr>
            <w:noProof/>
            <w:webHidden/>
            <w:sz w:val="28"/>
            <w:szCs w:val="28"/>
          </w:rPr>
          <w:tab/>
        </w:r>
        <w:r w:rsidR="00215717">
          <w:rPr>
            <w:noProof/>
            <w:webHidden/>
            <w:sz w:val="28"/>
            <w:szCs w:val="28"/>
          </w:rPr>
          <w:fldChar w:fldCharType="begin"/>
        </w:r>
        <w:r w:rsidR="00215717">
          <w:rPr>
            <w:noProof/>
            <w:webHidden/>
            <w:sz w:val="28"/>
            <w:szCs w:val="28"/>
          </w:rPr>
          <w:instrText xml:space="preserve"> PAGEREF _Toc60177565 \h </w:instrText>
        </w:r>
        <w:r w:rsidR="00215717">
          <w:rPr>
            <w:noProof/>
            <w:webHidden/>
            <w:sz w:val="28"/>
            <w:szCs w:val="28"/>
          </w:rPr>
        </w:r>
        <w:r w:rsidR="00215717">
          <w:rPr>
            <w:noProof/>
            <w:webHidden/>
            <w:sz w:val="28"/>
            <w:szCs w:val="28"/>
          </w:rPr>
          <w:fldChar w:fldCharType="separate"/>
        </w:r>
        <w:r w:rsidR="00215717">
          <w:rPr>
            <w:noProof/>
            <w:webHidden/>
            <w:sz w:val="28"/>
            <w:szCs w:val="28"/>
          </w:rPr>
          <w:t>58</w:t>
        </w:r>
        <w:r w:rsidR="00215717">
          <w:rPr>
            <w:noProof/>
            <w:webHidden/>
            <w:sz w:val="28"/>
            <w:szCs w:val="28"/>
          </w:rPr>
          <w:fldChar w:fldCharType="end"/>
        </w:r>
      </w:hyperlink>
    </w:p>
    <w:p w:rsidR="00D33BD6" w:rsidRDefault="00215717">
      <w:r>
        <w:rPr>
          <w:b/>
          <w:bCs/>
          <w:sz w:val="28"/>
          <w:szCs w:val="28"/>
        </w:rPr>
        <w:fldChar w:fldCharType="end"/>
      </w:r>
    </w:p>
    <w:p w:rsidR="00D33BD6" w:rsidRDefault="00215717">
      <w:pPr>
        <w:pStyle w:val="1"/>
        <w:rPr>
          <w:rFonts w:ascii="Times New Roman" w:hAnsi="Times New Roman"/>
        </w:rPr>
      </w:pPr>
      <w:bookmarkStart w:id="25" w:name="_Toc60177540"/>
      <w:bookmarkStart w:id="26" w:name="_Toc94885521"/>
      <w:bookmarkStart w:id="27" w:name="_Toc94887230"/>
      <w:bookmarkStart w:id="28" w:name="_Toc146563196"/>
      <w:r>
        <w:rPr>
          <w:rFonts w:ascii="Times New Roman" w:hAnsi="Times New Roman"/>
        </w:rPr>
        <w:lastRenderedPageBreak/>
        <w:t>ВВЕДЕНИЕ</w:t>
      </w:r>
      <w:bookmarkEnd w:id="25"/>
      <w:bookmarkEnd w:id="26"/>
      <w:bookmarkEnd w:id="27"/>
      <w:bookmarkEnd w:id="28"/>
      <w:r>
        <w:rPr>
          <w:rFonts w:ascii="Times New Roman" w:hAnsi="Times New Roman"/>
        </w:rPr>
        <w:t xml:space="preserve"> </w:t>
      </w:r>
    </w:p>
    <w:p w:rsidR="00D33BD6" w:rsidRDefault="00215717">
      <w:pPr>
        <w:spacing w:line="360" w:lineRule="auto"/>
        <w:ind w:firstLine="709"/>
        <w:jc w:val="both"/>
        <w:rPr>
          <w:sz w:val="28"/>
          <w:szCs w:val="28"/>
        </w:rPr>
      </w:pPr>
      <w:r>
        <w:rPr>
          <w:sz w:val="28"/>
          <w:szCs w:val="28"/>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D33BD6" w:rsidRDefault="00D33BD6">
      <w:pPr>
        <w:spacing w:line="360" w:lineRule="auto"/>
        <w:ind w:firstLine="709"/>
        <w:jc w:val="both"/>
        <w:rPr>
          <w:sz w:val="28"/>
          <w:szCs w:val="28"/>
        </w:rPr>
      </w:pPr>
    </w:p>
    <w:p w:rsidR="00D33BD6" w:rsidRDefault="00D33BD6">
      <w:pPr>
        <w:spacing w:line="360" w:lineRule="auto"/>
        <w:ind w:firstLine="709"/>
        <w:jc w:val="both"/>
        <w:rPr>
          <w:sz w:val="28"/>
          <w:szCs w:val="28"/>
        </w:rPr>
      </w:pPr>
    </w:p>
    <w:p w:rsidR="00D33BD6" w:rsidRDefault="00215717">
      <w:pPr>
        <w:pStyle w:val="1"/>
        <w:keepLines/>
        <w:pageBreakBefore/>
        <w:numPr>
          <w:ilvl w:val="0"/>
          <w:numId w:val="38"/>
        </w:numPr>
        <w:spacing w:before="0" w:after="0" w:line="360" w:lineRule="auto"/>
        <w:ind w:firstLine="709"/>
        <w:jc w:val="both"/>
        <w:rPr>
          <w:rFonts w:ascii="Times New Roman" w:hAnsi="Times New Roman"/>
          <w:sz w:val="28"/>
          <w:szCs w:val="28"/>
        </w:rPr>
      </w:pPr>
      <w:bookmarkStart w:id="29" w:name="_Toc60177541"/>
      <w:bookmarkStart w:id="30" w:name="_Toc94885522"/>
      <w:bookmarkStart w:id="31" w:name="_Toc94887231"/>
      <w:bookmarkStart w:id="32" w:name="_Toc146563197"/>
      <w:r>
        <w:rPr>
          <w:rFonts w:ascii="Times New Roman" w:hAnsi="Times New Roman"/>
          <w:sz w:val="28"/>
          <w:szCs w:val="28"/>
        </w:rPr>
        <w:lastRenderedPageBreak/>
        <w:t>АНАЛИЗ ЗАДАНИЙ КУРСОВОЙ РАБОТЫ</w:t>
      </w:r>
      <w:bookmarkEnd w:id="29"/>
      <w:bookmarkEnd w:id="30"/>
      <w:bookmarkEnd w:id="31"/>
      <w:bookmarkEnd w:id="32"/>
    </w:p>
    <w:p w:rsidR="00D33BD6" w:rsidRDefault="00215717">
      <w:pPr>
        <w:pStyle w:val="2"/>
        <w:keepLines/>
        <w:numPr>
          <w:ilvl w:val="1"/>
          <w:numId w:val="38"/>
        </w:numPr>
        <w:autoSpaceDE/>
        <w:autoSpaceDN/>
        <w:adjustRightInd/>
        <w:spacing w:before="120" w:after="240"/>
        <w:jc w:val="center"/>
        <w:rPr>
          <w:b/>
        </w:rPr>
      </w:pPr>
      <w:bookmarkStart w:id="33" w:name="_Toc60177542"/>
      <w:bookmarkStart w:id="34" w:name="_Toc94885523"/>
      <w:bookmarkStart w:id="35" w:name="_Toc94887232"/>
      <w:bookmarkStart w:id="36" w:name="_Toc146563198"/>
      <w:r>
        <w:rPr>
          <w:b/>
        </w:rPr>
        <w:t>Исходные данные к заданиям курсовой работы</w:t>
      </w:r>
      <w:bookmarkEnd w:id="33"/>
      <w:bookmarkEnd w:id="34"/>
      <w:bookmarkEnd w:id="35"/>
      <w:bookmarkEnd w:id="36"/>
    </w:p>
    <w:p w:rsidR="00D33BD6" w:rsidRDefault="00215717">
      <w:pPr>
        <w:spacing w:line="360" w:lineRule="auto"/>
        <w:ind w:firstLine="709"/>
        <w:jc w:val="both"/>
        <w:rPr>
          <w:sz w:val="28"/>
          <w:szCs w:val="28"/>
        </w:rPr>
      </w:pPr>
      <w:r>
        <w:rPr>
          <w:sz w:val="28"/>
          <w:szCs w:val="28"/>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D33BD6" w:rsidRDefault="00215717">
      <w:pPr>
        <w:spacing w:line="360" w:lineRule="auto"/>
        <w:ind w:firstLine="709"/>
        <w:jc w:val="both"/>
        <w:rPr>
          <w:sz w:val="28"/>
          <w:szCs w:val="28"/>
        </w:rPr>
      </w:pPr>
      <w:r>
        <w:rPr>
          <w:sz w:val="28"/>
          <w:szCs w:val="28"/>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D33BD6" w:rsidRDefault="00215717">
      <w:pPr>
        <w:spacing w:line="360" w:lineRule="auto"/>
        <w:ind w:firstLine="709"/>
        <w:jc w:val="both"/>
        <w:rPr>
          <w:sz w:val="28"/>
          <w:szCs w:val="28"/>
        </w:rPr>
      </w:pPr>
      <w:r>
        <w:rPr>
          <w:sz w:val="28"/>
          <w:szCs w:val="28"/>
        </w:rPr>
        <w:t xml:space="preserve">Хххххх хххх хххххххх хххххх, ххххххх ххххххх х ххххх хххххх ххххх. Ххх хх хх ххххххх хххххххх ххххххх. Ххххх ххххххххххх хххххх, хххххх, </w:t>
      </w:r>
      <w:r>
        <w:rPr>
          <w:sz w:val="28"/>
          <w:szCs w:val="28"/>
        </w:rPr>
        <w:lastRenderedPageBreak/>
        <w:t>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D33BD6" w:rsidRDefault="00215717">
      <w:pPr>
        <w:spacing w:line="360" w:lineRule="auto"/>
        <w:ind w:firstLine="709"/>
        <w:jc w:val="both"/>
        <w:rPr>
          <w:sz w:val="28"/>
          <w:szCs w:val="28"/>
        </w:rPr>
      </w:pPr>
      <w:r>
        <w:rPr>
          <w:sz w:val="28"/>
          <w:szCs w:val="28"/>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D33BD6" w:rsidRDefault="00D33BD6">
      <w:pPr>
        <w:spacing w:line="360" w:lineRule="auto"/>
        <w:ind w:firstLine="709"/>
        <w:jc w:val="both"/>
        <w:rPr>
          <w:sz w:val="28"/>
          <w:szCs w:val="28"/>
        </w:rPr>
      </w:pPr>
    </w:p>
    <w:p w:rsidR="00D33BD6" w:rsidRDefault="00215717">
      <w:pPr>
        <w:pStyle w:val="2"/>
        <w:ind w:left="0" w:firstLine="709"/>
        <w:jc w:val="center"/>
        <w:rPr>
          <w:b/>
        </w:rPr>
      </w:pPr>
      <w:bookmarkStart w:id="37" w:name="_Toc60177543"/>
      <w:bookmarkStart w:id="38" w:name="_Toc94885524"/>
      <w:bookmarkStart w:id="39" w:name="_Toc94887233"/>
      <w:bookmarkStart w:id="40" w:name="_Toc146563199"/>
      <w:r>
        <w:rPr>
          <w:b/>
        </w:rPr>
        <w:t>1.2. Анализ методических указаний, входных и выходных данных к заданиям курсовой работы</w:t>
      </w:r>
      <w:bookmarkEnd w:id="37"/>
      <w:bookmarkEnd w:id="38"/>
      <w:bookmarkEnd w:id="39"/>
      <w:bookmarkEnd w:id="40"/>
    </w:p>
    <w:p w:rsidR="00D33BD6" w:rsidRDefault="00D33BD6">
      <w:pPr>
        <w:spacing w:line="360" w:lineRule="auto"/>
        <w:ind w:firstLine="709"/>
        <w:jc w:val="both"/>
        <w:rPr>
          <w:sz w:val="28"/>
          <w:szCs w:val="28"/>
        </w:rPr>
      </w:pPr>
    </w:p>
    <w:p w:rsidR="00D33BD6" w:rsidRDefault="00215717">
      <w:pPr>
        <w:spacing w:line="360" w:lineRule="auto"/>
        <w:ind w:firstLine="709"/>
        <w:jc w:val="both"/>
        <w:rPr>
          <w:sz w:val="28"/>
          <w:szCs w:val="28"/>
        </w:rPr>
      </w:pPr>
      <w:r>
        <w:rPr>
          <w:sz w:val="28"/>
          <w:szCs w:val="28"/>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D33BD6" w:rsidRDefault="00215717">
      <w:pPr>
        <w:spacing w:line="360" w:lineRule="auto"/>
        <w:ind w:firstLine="709"/>
        <w:jc w:val="both"/>
        <w:rPr>
          <w:sz w:val="28"/>
          <w:szCs w:val="28"/>
        </w:rPr>
      </w:pPr>
      <w:r>
        <w:rPr>
          <w:sz w:val="28"/>
          <w:szCs w:val="28"/>
        </w:rPr>
        <w:t xml:space="preserve">Хххххх хххх хххххххх хххххх, ххххххх ххххххх х ххххх хххххх ххххх. Ххх хх хх ххххххх хххххххх ххххххх. Ххххх ххххххххххх хххххх, хххххх, </w:t>
      </w:r>
      <w:r>
        <w:rPr>
          <w:sz w:val="28"/>
          <w:szCs w:val="28"/>
        </w:rPr>
        <w:lastRenderedPageBreak/>
        <w:t>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D33BD6" w:rsidRDefault="00215717">
      <w:pPr>
        <w:spacing w:line="360" w:lineRule="auto"/>
        <w:ind w:firstLine="709"/>
        <w:jc w:val="both"/>
        <w:rPr>
          <w:sz w:val="28"/>
          <w:szCs w:val="28"/>
        </w:rPr>
      </w:pPr>
      <w:r>
        <w:rPr>
          <w:sz w:val="28"/>
          <w:szCs w:val="28"/>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D33BD6" w:rsidRDefault="00215717">
      <w:pPr>
        <w:spacing w:line="360" w:lineRule="auto"/>
        <w:ind w:firstLine="709"/>
        <w:jc w:val="both"/>
        <w:rPr>
          <w:sz w:val="28"/>
          <w:szCs w:val="28"/>
        </w:rPr>
      </w:pPr>
      <w:r>
        <w:rPr>
          <w:sz w:val="28"/>
          <w:szCs w:val="28"/>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D33BD6" w:rsidRDefault="00215717">
      <w:pPr>
        <w:spacing w:line="360" w:lineRule="auto"/>
        <w:ind w:firstLine="709"/>
        <w:jc w:val="both"/>
        <w:rPr>
          <w:sz w:val="28"/>
          <w:szCs w:val="28"/>
        </w:rPr>
      </w:pPr>
      <w:r>
        <w:rPr>
          <w:sz w:val="28"/>
          <w:szCs w:val="28"/>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w:t>
      </w:r>
      <w:r>
        <w:rPr>
          <w:sz w:val="28"/>
          <w:szCs w:val="28"/>
        </w:rPr>
        <w:lastRenderedPageBreak/>
        <w:t>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D33BD6" w:rsidRDefault="00D33BD6">
      <w:pPr>
        <w:spacing w:line="360" w:lineRule="auto"/>
        <w:ind w:firstLine="709"/>
        <w:jc w:val="both"/>
        <w:rPr>
          <w:sz w:val="28"/>
          <w:szCs w:val="28"/>
        </w:rPr>
      </w:pPr>
    </w:p>
    <w:p w:rsidR="00D33BD6" w:rsidRDefault="00D33BD6">
      <w:pPr>
        <w:spacing w:line="360" w:lineRule="auto"/>
        <w:ind w:firstLine="709"/>
        <w:jc w:val="both"/>
        <w:rPr>
          <w:sz w:val="28"/>
          <w:szCs w:val="28"/>
        </w:rPr>
      </w:pPr>
    </w:p>
    <w:p w:rsidR="00D33BD6" w:rsidRDefault="00215717">
      <w:pPr>
        <w:pStyle w:val="2"/>
        <w:ind w:left="0" w:firstLine="0"/>
        <w:rPr>
          <w:b/>
        </w:rPr>
      </w:pPr>
      <w:bookmarkStart w:id="41" w:name="_Toc60177544"/>
      <w:bookmarkStart w:id="42" w:name="_Toc94885525"/>
      <w:bookmarkStart w:id="43" w:name="_Toc94887234"/>
      <w:bookmarkStart w:id="44" w:name="_Toc146563200"/>
      <w:r>
        <w:rPr>
          <w:b/>
        </w:rPr>
        <w:t>1.2. Выбор и обоснование необходимых библиотек и среды разработки</w:t>
      </w:r>
      <w:bookmarkEnd w:id="41"/>
      <w:bookmarkEnd w:id="42"/>
      <w:bookmarkEnd w:id="43"/>
      <w:bookmarkEnd w:id="44"/>
    </w:p>
    <w:p w:rsidR="00D33BD6" w:rsidRDefault="00215717">
      <w:pPr>
        <w:spacing w:line="360" w:lineRule="auto"/>
        <w:ind w:firstLine="709"/>
        <w:jc w:val="both"/>
        <w:rPr>
          <w:sz w:val="28"/>
          <w:szCs w:val="28"/>
        </w:rPr>
      </w:pPr>
      <w:r>
        <w:rPr>
          <w:sz w:val="28"/>
          <w:szCs w:val="28"/>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D33BD6" w:rsidRDefault="00215717">
      <w:pPr>
        <w:spacing w:line="360" w:lineRule="auto"/>
        <w:ind w:firstLine="709"/>
        <w:jc w:val="both"/>
        <w:rPr>
          <w:sz w:val="28"/>
          <w:szCs w:val="28"/>
        </w:rPr>
      </w:pPr>
      <w:r>
        <w:rPr>
          <w:sz w:val="28"/>
          <w:szCs w:val="28"/>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D33BD6" w:rsidRDefault="00D33BD6">
      <w:pPr>
        <w:spacing w:line="360" w:lineRule="auto"/>
        <w:ind w:firstLine="709"/>
        <w:jc w:val="both"/>
        <w:rPr>
          <w:sz w:val="28"/>
          <w:szCs w:val="28"/>
        </w:rPr>
      </w:pPr>
    </w:p>
    <w:p w:rsidR="00D33BD6" w:rsidRDefault="00D33BD6">
      <w:pPr>
        <w:spacing w:line="360" w:lineRule="auto"/>
        <w:ind w:firstLine="709"/>
        <w:jc w:val="both"/>
        <w:rPr>
          <w:sz w:val="28"/>
          <w:szCs w:val="28"/>
        </w:rPr>
      </w:pPr>
    </w:p>
    <w:p w:rsidR="00D33BD6" w:rsidRDefault="00215717">
      <w:pPr>
        <w:pStyle w:val="2"/>
        <w:rPr>
          <w:b/>
        </w:rPr>
      </w:pPr>
      <w:bookmarkStart w:id="45" w:name="_Toc60177545"/>
      <w:bookmarkStart w:id="46" w:name="_Toc94885526"/>
      <w:bookmarkStart w:id="47" w:name="_Toc94887235"/>
      <w:bookmarkStart w:id="48" w:name="_Toc146563201"/>
      <w:r>
        <w:rPr>
          <w:b/>
        </w:rPr>
        <w:t>1.3. Выводы по 1 главе</w:t>
      </w:r>
      <w:bookmarkEnd w:id="45"/>
      <w:bookmarkEnd w:id="46"/>
      <w:bookmarkEnd w:id="47"/>
      <w:bookmarkEnd w:id="48"/>
    </w:p>
    <w:p w:rsidR="00D33BD6" w:rsidRDefault="00215717">
      <w:pPr>
        <w:spacing w:line="360" w:lineRule="auto"/>
        <w:ind w:firstLine="709"/>
        <w:jc w:val="both"/>
        <w:rPr>
          <w:sz w:val="28"/>
          <w:szCs w:val="28"/>
        </w:rPr>
      </w:pPr>
      <w:r>
        <w:rPr>
          <w:sz w:val="28"/>
          <w:szCs w:val="28"/>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w:t>
      </w:r>
      <w:r>
        <w:rPr>
          <w:sz w:val="28"/>
          <w:szCs w:val="28"/>
        </w:rPr>
        <w:lastRenderedPageBreak/>
        <w:t>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D33BD6" w:rsidRDefault="00215717">
      <w:pPr>
        <w:spacing w:line="360" w:lineRule="auto"/>
        <w:ind w:firstLine="709"/>
        <w:jc w:val="both"/>
        <w:rPr>
          <w:sz w:val="28"/>
          <w:szCs w:val="28"/>
        </w:rPr>
      </w:pPr>
      <w:r>
        <w:rPr>
          <w:sz w:val="28"/>
          <w:szCs w:val="28"/>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D33BD6" w:rsidRDefault="00215717">
      <w:pPr>
        <w:spacing w:line="360" w:lineRule="auto"/>
        <w:ind w:firstLine="709"/>
        <w:jc w:val="both"/>
        <w:rPr>
          <w:sz w:val="28"/>
          <w:szCs w:val="28"/>
        </w:rPr>
      </w:pPr>
      <w:r>
        <w:rPr>
          <w:sz w:val="28"/>
          <w:szCs w:val="28"/>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D33BD6" w:rsidRDefault="00D33BD6">
      <w:pPr>
        <w:spacing w:line="360" w:lineRule="auto"/>
        <w:ind w:firstLine="709"/>
        <w:jc w:val="both"/>
        <w:rPr>
          <w:sz w:val="28"/>
          <w:szCs w:val="28"/>
        </w:rPr>
      </w:pPr>
    </w:p>
    <w:p w:rsidR="00D33BD6" w:rsidRDefault="00215717">
      <w:pPr>
        <w:spacing w:line="360" w:lineRule="auto"/>
        <w:ind w:firstLine="709"/>
        <w:jc w:val="both"/>
        <w:rPr>
          <w:sz w:val="28"/>
          <w:szCs w:val="28"/>
        </w:rPr>
      </w:pPr>
      <w:r>
        <w:rPr>
          <w:sz w:val="28"/>
          <w:szCs w:val="28"/>
        </w:rPr>
        <w:br w:type="page"/>
      </w:r>
    </w:p>
    <w:p w:rsidR="00D33BD6" w:rsidRDefault="00215717">
      <w:pPr>
        <w:pStyle w:val="1"/>
        <w:rPr>
          <w:rFonts w:ascii="Times New Roman" w:hAnsi="Times New Roman"/>
        </w:rPr>
      </w:pPr>
      <w:bookmarkStart w:id="49" w:name="_Toc60177546"/>
      <w:bookmarkStart w:id="50" w:name="_Toc94885527"/>
      <w:bookmarkStart w:id="51" w:name="_Toc94887236"/>
      <w:bookmarkStart w:id="52" w:name="_Toc146563202"/>
      <w:r>
        <w:rPr>
          <w:rFonts w:ascii="Times New Roman" w:hAnsi="Times New Roman"/>
        </w:rPr>
        <w:lastRenderedPageBreak/>
        <w:t>2. РАЗРАБОТКА ПРОГРАММНОГО ПРОДУКТА ДЛЯ РЕШЕНИЯ ПРИКЛАДНЫХ ЗАДАЧ.</w:t>
      </w:r>
      <w:bookmarkEnd w:id="49"/>
      <w:bookmarkEnd w:id="50"/>
      <w:bookmarkEnd w:id="51"/>
      <w:bookmarkEnd w:id="52"/>
    </w:p>
    <w:p w:rsidR="00D33BD6" w:rsidRDefault="00215717">
      <w:pPr>
        <w:pStyle w:val="2"/>
        <w:ind w:left="0" w:firstLine="0"/>
        <w:rPr>
          <w:b/>
        </w:rPr>
      </w:pPr>
      <w:bookmarkStart w:id="53" w:name="_Toc60177547"/>
      <w:bookmarkStart w:id="54" w:name="_Toc94885528"/>
      <w:bookmarkStart w:id="55" w:name="_Toc94887237"/>
      <w:bookmarkStart w:id="56" w:name="_Toc146563203"/>
      <w:r>
        <w:rPr>
          <w:b/>
        </w:rPr>
        <w:t>2.1. Работа с наборами данных</w:t>
      </w:r>
      <w:bookmarkEnd w:id="53"/>
      <w:bookmarkEnd w:id="54"/>
      <w:bookmarkEnd w:id="55"/>
      <w:bookmarkEnd w:id="56"/>
    </w:p>
    <w:p w:rsidR="00D33BD6" w:rsidRDefault="00215717">
      <w:pPr>
        <w:spacing w:line="360" w:lineRule="auto"/>
        <w:ind w:firstLine="709"/>
        <w:jc w:val="both"/>
        <w:rPr>
          <w:sz w:val="28"/>
          <w:szCs w:val="28"/>
        </w:rPr>
      </w:pPr>
      <w:r>
        <w:rPr>
          <w:sz w:val="28"/>
          <w:szCs w:val="28"/>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D33BD6" w:rsidRDefault="00215717">
      <w:pPr>
        <w:spacing w:line="360" w:lineRule="auto"/>
        <w:ind w:firstLine="709"/>
        <w:jc w:val="both"/>
        <w:rPr>
          <w:sz w:val="28"/>
          <w:szCs w:val="28"/>
        </w:rPr>
      </w:pPr>
      <w:r>
        <w:rPr>
          <w:sz w:val="28"/>
          <w:szCs w:val="28"/>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D33BD6" w:rsidRDefault="00D33BD6">
      <w:pPr>
        <w:spacing w:line="360" w:lineRule="auto"/>
        <w:ind w:firstLine="709"/>
        <w:jc w:val="both"/>
        <w:rPr>
          <w:sz w:val="28"/>
          <w:szCs w:val="28"/>
        </w:rPr>
      </w:pPr>
    </w:p>
    <w:p w:rsidR="00D33BD6" w:rsidRDefault="00215717">
      <w:pPr>
        <w:pStyle w:val="2"/>
        <w:ind w:left="0" w:firstLine="0"/>
        <w:rPr>
          <w:b/>
        </w:rPr>
      </w:pPr>
      <w:bookmarkStart w:id="57" w:name="_Toc60177548"/>
      <w:bookmarkStart w:id="58" w:name="_Toc94885529"/>
      <w:bookmarkStart w:id="59" w:name="_Toc94887238"/>
      <w:bookmarkStart w:id="60" w:name="_Toc146563204"/>
      <w:r>
        <w:rPr>
          <w:b/>
        </w:rPr>
        <w:t>2.1.1. Построение алгоритма решения задания без графического интерфейса</w:t>
      </w:r>
      <w:bookmarkEnd w:id="57"/>
      <w:bookmarkEnd w:id="58"/>
      <w:bookmarkEnd w:id="59"/>
      <w:bookmarkEnd w:id="60"/>
    </w:p>
    <w:p w:rsidR="00D33BD6" w:rsidRDefault="00215717">
      <w:pPr>
        <w:spacing w:line="360" w:lineRule="auto"/>
        <w:ind w:firstLine="709"/>
        <w:jc w:val="both"/>
        <w:rPr>
          <w:sz w:val="28"/>
          <w:szCs w:val="28"/>
        </w:rPr>
      </w:pPr>
      <w:r>
        <w:rPr>
          <w:sz w:val="28"/>
          <w:szCs w:val="28"/>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w:t>
      </w:r>
      <w:r>
        <w:rPr>
          <w:sz w:val="28"/>
          <w:szCs w:val="28"/>
        </w:rPr>
        <w:lastRenderedPageBreak/>
        <w:t>хххххххх хххххххххх хххххххх ххххххх ххххххххххх ххх ххххххх ххххххх ххххх хххххх ххххххх.</w:t>
      </w:r>
    </w:p>
    <w:p w:rsidR="00D33BD6" w:rsidRDefault="00215717">
      <w:pPr>
        <w:spacing w:line="360" w:lineRule="auto"/>
        <w:ind w:firstLine="709"/>
        <w:jc w:val="both"/>
        <w:rPr>
          <w:sz w:val="28"/>
          <w:szCs w:val="28"/>
        </w:rPr>
      </w:pPr>
      <w:r>
        <w:rPr>
          <w:sz w:val="28"/>
          <w:szCs w:val="28"/>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D33BD6" w:rsidRDefault="00215717">
      <w:pPr>
        <w:spacing w:line="360" w:lineRule="auto"/>
        <w:ind w:firstLine="709"/>
        <w:jc w:val="both"/>
        <w:rPr>
          <w:sz w:val="28"/>
          <w:szCs w:val="28"/>
        </w:rPr>
      </w:pPr>
      <w:r>
        <w:rPr>
          <w:sz w:val="28"/>
          <w:szCs w:val="28"/>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D33BD6" w:rsidRDefault="00215717">
      <w:pPr>
        <w:spacing w:line="360" w:lineRule="auto"/>
        <w:ind w:firstLine="709"/>
        <w:jc w:val="both"/>
        <w:rPr>
          <w:sz w:val="28"/>
          <w:szCs w:val="28"/>
        </w:rPr>
      </w:pPr>
      <w:r>
        <w:rPr>
          <w:sz w:val="28"/>
          <w:szCs w:val="28"/>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D33BD6" w:rsidRDefault="00D33BD6">
      <w:pPr>
        <w:spacing w:line="360" w:lineRule="auto"/>
        <w:ind w:firstLine="709"/>
        <w:jc w:val="center"/>
        <w:rPr>
          <w:sz w:val="28"/>
          <w:szCs w:val="28"/>
        </w:rPr>
      </w:pPr>
    </w:p>
    <w:p w:rsidR="00D33BD6" w:rsidRDefault="00D33BD6">
      <w:pPr>
        <w:spacing w:line="360" w:lineRule="auto"/>
        <w:ind w:firstLine="709"/>
        <w:jc w:val="both"/>
        <w:rPr>
          <w:sz w:val="28"/>
          <w:szCs w:val="28"/>
        </w:rPr>
      </w:pPr>
    </w:p>
    <w:p w:rsidR="00D33BD6" w:rsidRDefault="00215717">
      <w:pPr>
        <w:pStyle w:val="2"/>
        <w:ind w:left="0" w:firstLine="0"/>
        <w:rPr>
          <w:b/>
        </w:rPr>
      </w:pPr>
      <w:bookmarkStart w:id="61" w:name="_Toc60177549"/>
      <w:bookmarkStart w:id="62" w:name="_Toc94885530"/>
      <w:bookmarkStart w:id="63" w:name="_Toc94887239"/>
      <w:bookmarkStart w:id="64" w:name="_Toc146563205"/>
      <w:r>
        <w:rPr>
          <w:b/>
        </w:rPr>
        <w:t>2.1.2. Разработка программной реализации на языке программирования</w:t>
      </w:r>
      <w:bookmarkEnd w:id="61"/>
      <w:bookmarkEnd w:id="62"/>
      <w:bookmarkEnd w:id="63"/>
      <w:bookmarkEnd w:id="64"/>
    </w:p>
    <w:p w:rsidR="00D33BD6" w:rsidRDefault="00215717">
      <w:pPr>
        <w:spacing w:line="360" w:lineRule="auto"/>
        <w:ind w:firstLine="709"/>
        <w:jc w:val="both"/>
        <w:rPr>
          <w:sz w:val="28"/>
          <w:szCs w:val="28"/>
        </w:rPr>
      </w:pPr>
      <w:r>
        <w:rPr>
          <w:sz w:val="28"/>
          <w:szCs w:val="28"/>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D33BD6" w:rsidRDefault="00215717">
      <w:pPr>
        <w:spacing w:line="360" w:lineRule="auto"/>
        <w:ind w:firstLine="709"/>
        <w:jc w:val="both"/>
        <w:rPr>
          <w:sz w:val="28"/>
          <w:szCs w:val="28"/>
        </w:rPr>
      </w:pPr>
      <w:r>
        <w:rPr>
          <w:sz w:val="28"/>
          <w:szCs w:val="28"/>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D33BD6" w:rsidRDefault="00215717">
      <w:pPr>
        <w:spacing w:line="360" w:lineRule="auto"/>
        <w:ind w:firstLine="709"/>
        <w:jc w:val="both"/>
        <w:rPr>
          <w:sz w:val="28"/>
          <w:szCs w:val="28"/>
        </w:rPr>
      </w:pPr>
      <w:r>
        <w:rPr>
          <w:sz w:val="28"/>
          <w:szCs w:val="28"/>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D33BD6" w:rsidRDefault="00215717">
      <w:pPr>
        <w:spacing w:line="360" w:lineRule="auto"/>
        <w:ind w:firstLine="709"/>
        <w:jc w:val="both"/>
        <w:rPr>
          <w:sz w:val="28"/>
          <w:szCs w:val="28"/>
        </w:rPr>
      </w:pPr>
      <w:r>
        <w:rPr>
          <w:sz w:val="28"/>
          <w:szCs w:val="28"/>
        </w:rPr>
        <w:lastRenderedPageBreak/>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D33BD6" w:rsidRDefault="00215717">
      <w:pPr>
        <w:spacing w:line="360" w:lineRule="auto"/>
        <w:ind w:firstLine="709"/>
        <w:jc w:val="both"/>
        <w:rPr>
          <w:color w:val="FF0000"/>
          <w:sz w:val="28"/>
          <w:szCs w:val="28"/>
        </w:rPr>
      </w:pPr>
      <w:r>
        <w:rPr>
          <w:color w:val="FF0000"/>
          <w:sz w:val="28"/>
          <w:szCs w:val="28"/>
        </w:rPr>
        <w:br w:type="page"/>
      </w:r>
    </w:p>
    <w:p w:rsidR="00D33BD6" w:rsidRDefault="00215717">
      <w:pPr>
        <w:pStyle w:val="1"/>
      </w:pPr>
      <w:bookmarkStart w:id="65" w:name="_Toc60177550"/>
      <w:bookmarkStart w:id="66" w:name="_Toc94885531"/>
      <w:bookmarkStart w:id="67" w:name="_Toc94887240"/>
      <w:bookmarkStart w:id="68" w:name="_Toc146563206"/>
      <w:r>
        <w:lastRenderedPageBreak/>
        <w:t>2.2. Разработка экспертной системы</w:t>
      </w:r>
      <w:bookmarkEnd w:id="65"/>
      <w:bookmarkEnd w:id="66"/>
      <w:bookmarkEnd w:id="67"/>
      <w:bookmarkEnd w:id="68"/>
    </w:p>
    <w:p w:rsidR="00D33BD6" w:rsidRDefault="00215717">
      <w:pPr>
        <w:pStyle w:val="2"/>
        <w:ind w:left="0" w:firstLine="0"/>
        <w:rPr>
          <w:b/>
        </w:rPr>
      </w:pPr>
      <w:bookmarkStart w:id="69" w:name="_Toc60177551"/>
      <w:bookmarkStart w:id="70" w:name="_Toc94885532"/>
      <w:bookmarkStart w:id="71" w:name="_Toc94887241"/>
      <w:bookmarkStart w:id="72" w:name="_Toc146563207"/>
      <w:r>
        <w:rPr>
          <w:b/>
        </w:rPr>
        <w:t>2.2.1. Построение алгоритма решения задания с графическим интерфейсом</w:t>
      </w:r>
      <w:bookmarkEnd w:id="69"/>
      <w:bookmarkEnd w:id="70"/>
      <w:bookmarkEnd w:id="71"/>
      <w:bookmarkEnd w:id="72"/>
    </w:p>
    <w:p w:rsidR="00D33BD6" w:rsidRDefault="00215717">
      <w:pPr>
        <w:spacing w:line="360" w:lineRule="auto"/>
        <w:ind w:firstLine="709"/>
        <w:jc w:val="both"/>
        <w:rPr>
          <w:sz w:val="28"/>
          <w:szCs w:val="28"/>
        </w:rPr>
      </w:pPr>
      <w:r>
        <w:rPr>
          <w:sz w:val="28"/>
          <w:szCs w:val="28"/>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D33BD6" w:rsidRDefault="00215717">
      <w:pPr>
        <w:spacing w:line="360" w:lineRule="auto"/>
        <w:ind w:firstLine="709"/>
        <w:jc w:val="both"/>
        <w:rPr>
          <w:sz w:val="28"/>
          <w:szCs w:val="28"/>
        </w:rPr>
      </w:pPr>
      <w:r>
        <w:rPr>
          <w:sz w:val="28"/>
          <w:szCs w:val="28"/>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D33BD6" w:rsidRDefault="00215717">
      <w:pPr>
        <w:spacing w:line="360" w:lineRule="auto"/>
        <w:ind w:firstLine="709"/>
        <w:jc w:val="both"/>
        <w:rPr>
          <w:sz w:val="28"/>
          <w:szCs w:val="28"/>
        </w:rPr>
      </w:pPr>
      <w:r>
        <w:rPr>
          <w:sz w:val="28"/>
          <w:szCs w:val="28"/>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D33BD6" w:rsidRDefault="00D33BD6">
      <w:pPr>
        <w:spacing w:line="360" w:lineRule="auto"/>
        <w:ind w:firstLine="709"/>
        <w:jc w:val="center"/>
        <w:rPr>
          <w:sz w:val="28"/>
          <w:szCs w:val="28"/>
        </w:rPr>
      </w:pPr>
    </w:p>
    <w:p w:rsidR="00D33BD6" w:rsidRDefault="00D33BD6">
      <w:pPr>
        <w:spacing w:line="360" w:lineRule="auto"/>
        <w:ind w:left="360" w:firstLine="709"/>
        <w:jc w:val="both"/>
        <w:rPr>
          <w:sz w:val="28"/>
          <w:szCs w:val="28"/>
        </w:rPr>
      </w:pPr>
    </w:p>
    <w:p w:rsidR="00D33BD6" w:rsidRDefault="00215717">
      <w:pPr>
        <w:pStyle w:val="2"/>
        <w:ind w:left="0" w:firstLine="0"/>
        <w:rPr>
          <w:b/>
        </w:rPr>
      </w:pPr>
      <w:bookmarkStart w:id="73" w:name="_Toc60177552"/>
      <w:bookmarkStart w:id="74" w:name="_Toc94885533"/>
      <w:bookmarkStart w:id="75" w:name="_Toc94887242"/>
      <w:bookmarkStart w:id="76" w:name="_Toc146563208"/>
      <w:r>
        <w:rPr>
          <w:b/>
        </w:rPr>
        <w:t>2.2.2. Разработка программной реализации на языке программирования</w:t>
      </w:r>
      <w:bookmarkEnd w:id="73"/>
      <w:bookmarkEnd w:id="74"/>
      <w:bookmarkEnd w:id="75"/>
      <w:bookmarkEnd w:id="76"/>
    </w:p>
    <w:p w:rsidR="00D33BD6" w:rsidRDefault="00215717">
      <w:pPr>
        <w:spacing w:line="360" w:lineRule="auto"/>
        <w:ind w:firstLine="709"/>
        <w:jc w:val="both"/>
        <w:rPr>
          <w:sz w:val="28"/>
          <w:szCs w:val="28"/>
        </w:rPr>
      </w:pPr>
      <w:r>
        <w:rPr>
          <w:sz w:val="28"/>
          <w:szCs w:val="28"/>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D33BD6" w:rsidRDefault="00215717">
      <w:pPr>
        <w:spacing w:line="360" w:lineRule="auto"/>
        <w:ind w:firstLine="709"/>
        <w:jc w:val="both"/>
        <w:rPr>
          <w:sz w:val="28"/>
          <w:szCs w:val="28"/>
        </w:rPr>
      </w:pPr>
      <w:r>
        <w:rPr>
          <w:sz w:val="28"/>
          <w:szCs w:val="28"/>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D33BD6" w:rsidRDefault="00215717">
      <w:pPr>
        <w:spacing w:line="360" w:lineRule="auto"/>
        <w:ind w:firstLine="709"/>
        <w:jc w:val="both"/>
        <w:rPr>
          <w:sz w:val="28"/>
          <w:szCs w:val="28"/>
        </w:rPr>
      </w:pPr>
      <w:r>
        <w:rPr>
          <w:sz w:val="28"/>
          <w:szCs w:val="28"/>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D33BD6" w:rsidRDefault="00215717">
      <w:pPr>
        <w:spacing w:line="360" w:lineRule="auto"/>
        <w:ind w:firstLine="709"/>
        <w:jc w:val="both"/>
        <w:rPr>
          <w:sz w:val="28"/>
          <w:szCs w:val="28"/>
        </w:rPr>
      </w:pPr>
      <w:r>
        <w:rPr>
          <w:sz w:val="28"/>
          <w:szCs w:val="28"/>
        </w:rPr>
        <w:lastRenderedPageBreak/>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D33BD6" w:rsidRDefault="00215717">
      <w:pPr>
        <w:spacing w:line="360" w:lineRule="auto"/>
        <w:ind w:firstLine="709"/>
        <w:jc w:val="both"/>
        <w:rPr>
          <w:sz w:val="28"/>
          <w:szCs w:val="28"/>
        </w:rPr>
      </w:pPr>
      <w:r>
        <w:rPr>
          <w:sz w:val="28"/>
          <w:szCs w:val="28"/>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D33BD6" w:rsidRDefault="00215717">
      <w:pPr>
        <w:spacing w:line="360" w:lineRule="auto"/>
        <w:ind w:firstLine="709"/>
        <w:jc w:val="both"/>
        <w:rPr>
          <w:sz w:val="28"/>
          <w:szCs w:val="28"/>
        </w:rPr>
      </w:pPr>
      <w:r>
        <w:rPr>
          <w:sz w:val="28"/>
          <w:szCs w:val="28"/>
        </w:rPr>
        <w:br w:type="page"/>
      </w:r>
    </w:p>
    <w:p w:rsidR="00D33BD6" w:rsidRDefault="00215717">
      <w:pPr>
        <w:pStyle w:val="1"/>
      </w:pPr>
      <w:bookmarkStart w:id="77" w:name="_Toc60177553"/>
      <w:bookmarkStart w:id="78" w:name="_Toc94885534"/>
      <w:bookmarkStart w:id="79" w:name="_Toc94887243"/>
      <w:bookmarkStart w:id="80" w:name="_Toc146563209"/>
      <w:r>
        <w:lastRenderedPageBreak/>
        <w:t>2.3. Разработка аналитической системы</w:t>
      </w:r>
      <w:bookmarkEnd w:id="77"/>
      <w:bookmarkEnd w:id="78"/>
      <w:bookmarkEnd w:id="79"/>
      <w:bookmarkEnd w:id="80"/>
    </w:p>
    <w:p w:rsidR="00D33BD6" w:rsidRDefault="00215717">
      <w:pPr>
        <w:pStyle w:val="2"/>
        <w:ind w:left="0" w:firstLine="0"/>
        <w:rPr>
          <w:b/>
        </w:rPr>
      </w:pPr>
      <w:bookmarkStart w:id="81" w:name="_Toc60177554"/>
      <w:bookmarkStart w:id="82" w:name="_Toc94885535"/>
      <w:bookmarkStart w:id="83" w:name="_Toc94887244"/>
      <w:bookmarkStart w:id="84" w:name="_Toc146563210"/>
      <w:r>
        <w:rPr>
          <w:b/>
        </w:rPr>
        <w:t>2.3.1. Построение алгоритма решения задания с графическим интерфейсом</w:t>
      </w:r>
      <w:bookmarkEnd w:id="81"/>
      <w:bookmarkEnd w:id="82"/>
      <w:bookmarkEnd w:id="83"/>
      <w:bookmarkEnd w:id="84"/>
    </w:p>
    <w:p w:rsidR="00D33BD6" w:rsidRDefault="00215717">
      <w:pPr>
        <w:spacing w:line="360" w:lineRule="auto"/>
        <w:ind w:firstLine="709"/>
        <w:jc w:val="both"/>
        <w:rPr>
          <w:sz w:val="28"/>
          <w:szCs w:val="28"/>
        </w:rPr>
      </w:pPr>
      <w:r>
        <w:rPr>
          <w:sz w:val="28"/>
          <w:szCs w:val="28"/>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D33BD6" w:rsidRDefault="00215717">
      <w:pPr>
        <w:spacing w:line="360" w:lineRule="auto"/>
        <w:ind w:firstLine="709"/>
        <w:jc w:val="both"/>
        <w:rPr>
          <w:sz w:val="28"/>
          <w:szCs w:val="28"/>
        </w:rPr>
      </w:pPr>
      <w:r>
        <w:rPr>
          <w:sz w:val="28"/>
          <w:szCs w:val="28"/>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D33BD6" w:rsidRDefault="00215717">
      <w:pPr>
        <w:spacing w:line="360" w:lineRule="auto"/>
        <w:ind w:firstLine="709"/>
        <w:jc w:val="both"/>
        <w:rPr>
          <w:sz w:val="28"/>
          <w:szCs w:val="28"/>
        </w:rPr>
      </w:pPr>
      <w:r>
        <w:rPr>
          <w:sz w:val="28"/>
          <w:szCs w:val="28"/>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D33BD6" w:rsidRDefault="00215717">
      <w:pPr>
        <w:spacing w:line="360" w:lineRule="auto"/>
        <w:ind w:firstLine="709"/>
        <w:jc w:val="both"/>
        <w:rPr>
          <w:sz w:val="28"/>
          <w:szCs w:val="28"/>
        </w:rPr>
      </w:pPr>
      <w:r>
        <w:rPr>
          <w:sz w:val="28"/>
          <w:szCs w:val="28"/>
        </w:rPr>
        <w:lastRenderedPageBreak/>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D33BD6" w:rsidRDefault="00D33BD6">
      <w:pPr>
        <w:spacing w:line="360" w:lineRule="auto"/>
        <w:ind w:firstLine="709"/>
        <w:jc w:val="center"/>
        <w:rPr>
          <w:sz w:val="28"/>
          <w:szCs w:val="28"/>
        </w:rPr>
      </w:pPr>
    </w:p>
    <w:p w:rsidR="00D33BD6" w:rsidRDefault="00215717">
      <w:pPr>
        <w:pStyle w:val="2"/>
        <w:ind w:left="0" w:firstLine="709"/>
        <w:jc w:val="center"/>
        <w:rPr>
          <w:b/>
        </w:rPr>
      </w:pPr>
      <w:bookmarkStart w:id="85" w:name="_Toc60177555"/>
      <w:bookmarkStart w:id="86" w:name="_Toc94885536"/>
      <w:bookmarkStart w:id="87" w:name="_Toc94887245"/>
      <w:bookmarkStart w:id="88" w:name="_Toc146563211"/>
      <w:r>
        <w:rPr>
          <w:b/>
        </w:rPr>
        <w:t>2.3.2. Разработка программной реализации на языке программирования и с использованием дополнительных библиотек</w:t>
      </w:r>
      <w:bookmarkEnd w:id="85"/>
      <w:bookmarkEnd w:id="86"/>
      <w:bookmarkEnd w:id="87"/>
      <w:bookmarkEnd w:id="88"/>
    </w:p>
    <w:p w:rsidR="00D33BD6" w:rsidRDefault="00D33BD6">
      <w:pPr>
        <w:spacing w:line="360" w:lineRule="auto"/>
        <w:ind w:firstLine="709"/>
        <w:jc w:val="both"/>
        <w:rPr>
          <w:szCs w:val="28"/>
        </w:rPr>
      </w:pPr>
    </w:p>
    <w:p w:rsidR="00D33BD6" w:rsidRDefault="00215717">
      <w:pPr>
        <w:spacing w:line="360" w:lineRule="auto"/>
        <w:ind w:firstLine="709"/>
        <w:jc w:val="both"/>
        <w:rPr>
          <w:sz w:val="28"/>
          <w:szCs w:val="28"/>
        </w:rPr>
      </w:pPr>
      <w:r>
        <w:rPr>
          <w:sz w:val="28"/>
          <w:szCs w:val="28"/>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D33BD6" w:rsidRDefault="00215717">
      <w:pPr>
        <w:spacing w:line="360" w:lineRule="auto"/>
        <w:ind w:firstLine="709"/>
        <w:jc w:val="both"/>
        <w:rPr>
          <w:sz w:val="28"/>
          <w:szCs w:val="28"/>
        </w:rPr>
      </w:pPr>
      <w:r>
        <w:rPr>
          <w:sz w:val="28"/>
          <w:szCs w:val="28"/>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D33BD6" w:rsidRDefault="00D33BD6">
      <w:pPr>
        <w:spacing w:line="360" w:lineRule="auto"/>
        <w:ind w:firstLine="709"/>
        <w:jc w:val="both"/>
        <w:rPr>
          <w:sz w:val="28"/>
          <w:szCs w:val="28"/>
        </w:rPr>
      </w:pPr>
    </w:p>
    <w:p w:rsidR="00D33BD6" w:rsidRDefault="00215717">
      <w:pPr>
        <w:pStyle w:val="2"/>
        <w:ind w:left="0" w:firstLine="709"/>
        <w:jc w:val="center"/>
        <w:rPr>
          <w:b/>
        </w:rPr>
      </w:pPr>
      <w:bookmarkStart w:id="89" w:name="_Toc60177556"/>
      <w:bookmarkStart w:id="90" w:name="_Toc94885537"/>
      <w:bookmarkStart w:id="91" w:name="_Toc94887246"/>
      <w:bookmarkStart w:id="92" w:name="_Toc146563212"/>
      <w:r>
        <w:rPr>
          <w:b/>
        </w:rPr>
        <w:t>2.2.2.1. Проектирование стандартного функционала</w:t>
      </w:r>
      <w:bookmarkEnd w:id="89"/>
      <w:bookmarkEnd w:id="90"/>
      <w:bookmarkEnd w:id="91"/>
      <w:bookmarkEnd w:id="92"/>
    </w:p>
    <w:p w:rsidR="00D33BD6" w:rsidRDefault="00D33BD6">
      <w:pPr>
        <w:spacing w:line="360" w:lineRule="auto"/>
        <w:ind w:firstLine="709"/>
        <w:jc w:val="both"/>
        <w:rPr>
          <w:sz w:val="18"/>
          <w:szCs w:val="28"/>
        </w:rPr>
      </w:pPr>
    </w:p>
    <w:p w:rsidR="00D33BD6" w:rsidRDefault="00215717">
      <w:pPr>
        <w:spacing w:line="360" w:lineRule="auto"/>
        <w:ind w:firstLine="709"/>
        <w:jc w:val="both"/>
        <w:rPr>
          <w:sz w:val="28"/>
          <w:szCs w:val="28"/>
        </w:rPr>
      </w:pPr>
      <w:r>
        <w:rPr>
          <w:sz w:val="28"/>
          <w:szCs w:val="28"/>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D33BD6" w:rsidRDefault="00215717">
      <w:pPr>
        <w:spacing w:line="360" w:lineRule="auto"/>
        <w:ind w:firstLine="709"/>
        <w:jc w:val="both"/>
        <w:rPr>
          <w:sz w:val="28"/>
          <w:szCs w:val="28"/>
        </w:rPr>
      </w:pPr>
      <w:r>
        <w:rPr>
          <w:sz w:val="28"/>
          <w:szCs w:val="28"/>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D33BD6" w:rsidRDefault="00215717">
      <w:pPr>
        <w:spacing w:line="360" w:lineRule="auto"/>
        <w:ind w:firstLine="709"/>
        <w:jc w:val="both"/>
        <w:rPr>
          <w:sz w:val="28"/>
          <w:szCs w:val="28"/>
        </w:rPr>
      </w:pPr>
      <w:r>
        <w:rPr>
          <w:sz w:val="28"/>
          <w:szCs w:val="28"/>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D33BD6" w:rsidRDefault="00D33BD6">
      <w:pPr>
        <w:spacing w:line="360" w:lineRule="auto"/>
        <w:ind w:firstLine="709"/>
        <w:jc w:val="both"/>
        <w:rPr>
          <w:sz w:val="28"/>
          <w:szCs w:val="28"/>
        </w:rPr>
      </w:pPr>
    </w:p>
    <w:p w:rsidR="00D33BD6" w:rsidRDefault="00D33BD6">
      <w:pPr>
        <w:spacing w:line="360" w:lineRule="auto"/>
        <w:ind w:firstLine="709"/>
        <w:jc w:val="both"/>
        <w:rPr>
          <w:sz w:val="28"/>
          <w:szCs w:val="28"/>
        </w:rPr>
      </w:pPr>
    </w:p>
    <w:p w:rsidR="00D33BD6" w:rsidRDefault="00215717">
      <w:pPr>
        <w:pStyle w:val="2"/>
        <w:tabs>
          <w:tab w:val="left" w:pos="1134"/>
        </w:tabs>
        <w:ind w:left="0" w:firstLine="709"/>
        <w:jc w:val="center"/>
        <w:rPr>
          <w:b/>
        </w:rPr>
      </w:pPr>
      <w:bookmarkStart w:id="93" w:name="_Toc60177557"/>
      <w:bookmarkStart w:id="94" w:name="_Toc94885538"/>
      <w:bookmarkStart w:id="95" w:name="_Toc94887247"/>
      <w:bookmarkStart w:id="96" w:name="_Toc146563213"/>
      <w:r>
        <w:rPr>
          <w:b/>
        </w:rPr>
        <w:t>2.2.2.2. Проектирование расширенного функционала</w:t>
      </w:r>
      <w:bookmarkEnd w:id="93"/>
      <w:bookmarkEnd w:id="94"/>
      <w:bookmarkEnd w:id="95"/>
      <w:bookmarkEnd w:id="96"/>
    </w:p>
    <w:p w:rsidR="00D33BD6" w:rsidRDefault="00D33BD6">
      <w:pPr>
        <w:spacing w:line="360" w:lineRule="auto"/>
        <w:ind w:firstLine="709"/>
        <w:jc w:val="both"/>
        <w:rPr>
          <w:sz w:val="18"/>
          <w:szCs w:val="28"/>
        </w:rPr>
      </w:pPr>
    </w:p>
    <w:p w:rsidR="00D33BD6" w:rsidRDefault="00215717">
      <w:pPr>
        <w:spacing w:line="360" w:lineRule="auto"/>
        <w:ind w:firstLine="709"/>
        <w:jc w:val="both"/>
        <w:rPr>
          <w:sz w:val="28"/>
          <w:szCs w:val="28"/>
        </w:rPr>
      </w:pPr>
      <w:r>
        <w:rPr>
          <w:sz w:val="28"/>
          <w:szCs w:val="28"/>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D33BD6" w:rsidRDefault="00215717">
      <w:pPr>
        <w:spacing w:line="360" w:lineRule="auto"/>
        <w:ind w:firstLine="709"/>
        <w:jc w:val="both"/>
        <w:rPr>
          <w:sz w:val="28"/>
          <w:szCs w:val="28"/>
        </w:rPr>
      </w:pPr>
      <w:r>
        <w:rPr>
          <w:sz w:val="28"/>
          <w:szCs w:val="28"/>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D33BD6" w:rsidRDefault="00215717">
      <w:pPr>
        <w:spacing w:line="360" w:lineRule="auto"/>
        <w:ind w:firstLine="709"/>
        <w:jc w:val="both"/>
        <w:rPr>
          <w:sz w:val="28"/>
          <w:szCs w:val="28"/>
        </w:rPr>
      </w:pPr>
      <w:r>
        <w:rPr>
          <w:sz w:val="28"/>
          <w:szCs w:val="28"/>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D33BD6" w:rsidRDefault="00215717">
      <w:pPr>
        <w:spacing w:line="360" w:lineRule="auto"/>
        <w:ind w:firstLine="709"/>
        <w:jc w:val="both"/>
        <w:rPr>
          <w:sz w:val="28"/>
          <w:szCs w:val="28"/>
        </w:rPr>
      </w:pPr>
      <w:r>
        <w:rPr>
          <w:sz w:val="28"/>
          <w:szCs w:val="28"/>
        </w:rPr>
        <w:lastRenderedPageBreak/>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D33BD6" w:rsidRDefault="00215717">
      <w:pPr>
        <w:spacing w:line="360" w:lineRule="auto"/>
        <w:ind w:firstLine="709"/>
        <w:jc w:val="both"/>
        <w:rPr>
          <w:sz w:val="28"/>
          <w:szCs w:val="28"/>
        </w:rPr>
      </w:pPr>
      <w:r>
        <w:rPr>
          <w:sz w:val="28"/>
          <w:szCs w:val="28"/>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D33BD6" w:rsidRDefault="00D33BD6">
      <w:pPr>
        <w:spacing w:line="360" w:lineRule="auto"/>
        <w:ind w:firstLine="709"/>
        <w:jc w:val="both"/>
        <w:rPr>
          <w:sz w:val="28"/>
          <w:szCs w:val="28"/>
        </w:rPr>
      </w:pPr>
    </w:p>
    <w:p w:rsidR="00D33BD6" w:rsidRDefault="00D33BD6">
      <w:pPr>
        <w:spacing w:line="360" w:lineRule="auto"/>
        <w:ind w:left="360" w:firstLine="709"/>
        <w:jc w:val="both"/>
        <w:rPr>
          <w:sz w:val="28"/>
          <w:szCs w:val="28"/>
        </w:rPr>
      </w:pPr>
    </w:p>
    <w:p w:rsidR="00D33BD6" w:rsidRDefault="00215717">
      <w:pPr>
        <w:spacing w:line="360" w:lineRule="auto"/>
        <w:ind w:firstLine="709"/>
        <w:jc w:val="both"/>
        <w:rPr>
          <w:sz w:val="28"/>
          <w:szCs w:val="28"/>
        </w:rPr>
      </w:pPr>
      <w:r>
        <w:rPr>
          <w:sz w:val="28"/>
          <w:szCs w:val="28"/>
        </w:rPr>
        <w:br w:type="page"/>
      </w:r>
    </w:p>
    <w:p w:rsidR="00D33BD6" w:rsidRDefault="00215717">
      <w:pPr>
        <w:pStyle w:val="1"/>
        <w:jc w:val="center"/>
      </w:pPr>
      <w:bookmarkStart w:id="97" w:name="_Toc60177558"/>
      <w:bookmarkStart w:id="98" w:name="_Toc94885539"/>
      <w:bookmarkStart w:id="99" w:name="_Toc94887248"/>
      <w:bookmarkStart w:id="100" w:name="_Toc146563214"/>
      <w:r>
        <w:lastRenderedPageBreak/>
        <w:t>2.3 Разработка аналитической системы</w:t>
      </w:r>
      <w:bookmarkEnd w:id="97"/>
      <w:bookmarkEnd w:id="98"/>
      <w:bookmarkEnd w:id="99"/>
      <w:bookmarkEnd w:id="100"/>
    </w:p>
    <w:p w:rsidR="00D33BD6" w:rsidRDefault="00215717">
      <w:pPr>
        <w:pStyle w:val="2"/>
        <w:ind w:left="0" w:firstLine="709"/>
        <w:jc w:val="center"/>
        <w:rPr>
          <w:b/>
        </w:rPr>
      </w:pPr>
      <w:bookmarkStart w:id="101" w:name="_Toc60177559"/>
      <w:bookmarkStart w:id="102" w:name="_Toc94885540"/>
      <w:bookmarkStart w:id="103" w:name="_Toc94887249"/>
      <w:bookmarkStart w:id="104" w:name="_Toc146563215"/>
      <w:r>
        <w:rPr>
          <w:b/>
        </w:rPr>
        <w:t>2.3.1. Построение алгоритма решения задания с графическим интерфейсом</w:t>
      </w:r>
      <w:bookmarkEnd w:id="101"/>
      <w:bookmarkEnd w:id="102"/>
      <w:bookmarkEnd w:id="103"/>
      <w:bookmarkEnd w:id="104"/>
    </w:p>
    <w:p w:rsidR="00D33BD6" w:rsidRDefault="00D33BD6">
      <w:pPr>
        <w:spacing w:line="360" w:lineRule="auto"/>
        <w:ind w:firstLine="709"/>
        <w:jc w:val="both"/>
        <w:rPr>
          <w:sz w:val="18"/>
          <w:szCs w:val="28"/>
        </w:rPr>
      </w:pPr>
    </w:p>
    <w:p w:rsidR="00D33BD6" w:rsidRDefault="00215717">
      <w:pPr>
        <w:spacing w:line="360" w:lineRule="auto"/>
        <w:ind w:firstLine="709"/>
        <w:jc w:val="both"/>
        <w:rPr>
          <w:sz w:val="28"/>
          <w:szCs w:val="28"/>
        </w:rPr>
      </w:pPr>
      <w:r>
        <w:rPr>
          <w:sz w:val="28"/>
          <w:szCs w:val="28"/>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D33BD6" w:rsidRDefault="00215717">
      <w:pPr>
        <w:spacing w:line="360" w:lineRule="auto"/>
        <w:ind w:firstLine="709"/>
        <w:jc w:val="both"/>
        <w:rPr>
          <w:sz w:val="28"/>
          <w:szCs w:val="28"/>
        </w:rPr>
      </w:pPr>
      <w:r>
        <w:rPr>
          <w:sz w:val="28"/>
          <w:szCs w:val="28"/>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D33BD6" w:rsidRDefault="00D33BD6">
      <w:pPr>
        <w:spacing w:line="360" w:lineRule="auto"/>
        <w:ind w:left="360" w:firstLine="709"/>
        <w:jc w:val="center"/>
        <w:rPr>
          <w:sz w:val="28"/>
          <w:szCs w:val="28"/>
        </w:rPr>
      </w:pPr>
    </w:p>
    <w:p w:rsidR="00D33BD6" w:rsidRDefault="00D33BD6">
      <w:pPr>
        <w:tabs>
          <w:tab w:val="left" w:pos="1134"/>
        </w:tabs>
        <w:spacing w:line="360" w:lineRule="auto"/>
        <w:ind w:firstLine="709"/>
        <w:jc w:val="center"/>
        <w:rPr>
          <w:sz w:val="28"/>
          <w:szCs w:val="28"/>
        </w:rPr>
      </w:pPr>
    </w:p>
    <w:p w:rsidR="00D33BD6" w:rsidRDefault="00215717">
      <w:pPr>
        <w:pStyle w:val="2"/>
        <w:tabs>
          <w:tab w:val="left" w:pos="1134"/>
        </w:tabs>
        <w:ind w:left="0" w:firstLine="709"/>
        <w:jc w:val="center"/>
        <w:rPr>
          <w:b/>
        </w:rPr>
      </w:pPr>
      <w:bookmarkStart w:id="105" w:name="_Toc60177560"/>
      <w:bookmarkStart w:id="106" w:name="_Toc94885541"/>
      <w:bookmarkStart w:id="107" w:name="_Toc94887250"/>
      <w:bookmarkStart w:id="108" w:name="_Toc146563216"/>
      <w:r>
        <w:rPr>
          <w:b/>
        </w:rPr>
        <w:t>2.4.2. Разработка программной реализации на языке программирования и с использованием дополнительных библиотек</w:t>
      </w:r>
      <w:bookmarkEnd w:id="105"/>
      <w:bookmarkEnd w:id="106"/>
      <w:bookmarkEnd w:id="107"/>
      <w:bookmarkEnd w:id="108"/>
    </w:p>
    <w:p w:rsidR="00D33BD6" w:rsidRDefault="00D33BD6">
      <w:pPr>
        <w:spacing w:line="360" w:lineRule="auto"/>
        <w:ind w:firstLine="709"/>
        <w:jc w:val="both"/>
        <w:rPr>
          <w:sz w:val="18"/>
          <w:szCs w:val="28"/>
        </w:rPr>
      </w:pPr>
    </w:p>
    <w:p w:rsidR="00D33BD6" w:rsidRDefault="00215717">
      <w:pPr>
        <w:spacing w:line="360" w:lineRule="auto"/>
        <w:ind w:firstLine="709"/>
        <w:jc w:val="both"/>
        <w:rPr>
          <w:sz w:val="28"/>
          <w:szCs w:val="28"/>
        </w:rPr>
      </w:pPr>
      <w:r>
        <w:rPr>
          <w:sz w:val="28"/>
          <w:szCs w:val="28"/>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w:t>
      </w:r>
      <w:r>
        <w:rPr>
          <w:sz w:val="28"/>
          <w:szCs w:val="28"/>
        </w:rPr>
        <w:lastRenderedPageBreak/>
        <w:t>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D33BD6" w:rsidRDefault="00215717">
      <w:pPr>
        <w:spacing w:line="360" w:lineRule="auto"/>
        <w:ind w:firstLine="709"/>
        <w:jc w:val="both"/>
        <w:rPr>
          <w:sz w:val="28"/>
          <w:szCs w:val="28"/>
        </w:rPr>
      </w:pPr>
      <w:r>
        <w:rPr>
          <w:sz w:val="28"/>
          <w:szCs w:val="28"/>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D33BD6" w:rsidRDefault="00215717">
      <w:pPr>
        <w:spacing w:line="360" w:lineRule="auto"/>
        <w:ind w:firstLine="709"/>
        <w:jc w:val="both"/>
        <w:rPr>
          <w:sz w:val="28"/>
          <w:szCs w:val="28"/>
        </w:rPr>
      </w:pPr>
      <w:r>
        <w:rPr>
          <w:sz w:val="28"/>
          <w:szCs w:val="28"/>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D33BD6" w:rsidRDefault="00215717">
      <w:pPr>
        <w:spacing w:line="360" w:lineRule="auto"/>
        <w:ind w:firstLine="709"/>
        <w:jc w:val="both"/>
        <w:rPr>
          <w:sz w:val="28"/>
          <w:szCs w:val="28"/>
        </w:rPr>
      </w:pPr>
      <w:r>
        <w:rPr>
          <w:sz w:val="28"/>
          <w:szCs w:val="28"/>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w:t>
      </w:r>
      <w:r>
        <w:rPr>
          <w:sz w:val="28"/>
          <w:szCs w:val="28"/>
        </w:rPr>
        <w:lastRenderedPageBreak/>
        <w:t>хххххххх хххххххххх хххххххх ххххххх ххххххххххх ххх ххххххх ххххххх ххххх хххххх ххххххх.</w:t>
      </w:r>
    </w:p>
    <w:p w:rsidR="00D33BD6" w:rsidRDefault="00215717">
      <w:pPr>
        <w:spacing w:line="360" w:lineRule="auto"/>
        <w:ind w:firstLine="709"/>
        <w:jc w:val="both"/>
        <w:rPr>
          <w:sz w:val="28"/>
          <w:szCs w:val="28"/>
        </w:rPr>
      </w:pPr>
      <w:r>
        <w:rPr>
          <w:sz w:val="28"/>
          <w:szCs w:val="28"/>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D33BD6" w:rsidRDefault="00D33BD6">
      <w:pPr>
        <w:spacing w:line="360" w:lineRule="auto"/>
        <w:ind w:firstLine="709"/>
        <w:jc w:val="center"/>
        <w:rPr>
          <w:sz w:val="28"/>
          <w:szCs w:val="28"/>
        </w:rPr>
      </w:pPr>
    </w:p>
    <w:p w:rsidR="00D33BD6" w:rsidRDefault="00215717">
      <w:pPr>
        <w:spacing w:line="360" w:lineRule="auto"/>
        <w:ind w:firstLine="709"/>
        <w:jc w:val="both"/>
        <w:rPr>
          <w:sz w:val="28"/>
          <w:szCs w:val="28"/>
        </w:rPr>
      </w:pPr>
      <w:r>
        <w:rPr>
          <w:sz w:val="28"/>
          <w:szCs w:val="28"/>
        </w:rPr>
        <w:br w:type="page"/>
      </w:r>
    </w:p>
    <w:p w:rsidR="00D33BD6" w:rsidRDefault="00215717">
      <w:pPr>
        <w:pStyle w:val="2"/>
        <w:rPr>
          <w:b/>
        </w:rPr>
      </w:pPr>
      <w:bookmarkStart w:id="109" w:name="_Toc60177562"/>
      <w:bookmarkStart w:id="110" w:name="_Toc94885543"/>
      <w:bookmarkStart w:id="111" w:name="_Toc94887252"/>
      <w:bookmarkStart w:id="112" w:name="_Toc146563217"/>
      <w:r>
        <w:rPr>
          <w:b/>
        </w:rPr>
        <w:lastRenderedPageBreak/>
        <w:t>2.6. Выводы по 2 главе</w:t>
      </w:r>
      <w:bookmarkEnd w:id="109"/>
      <w:bookmarkEnd w:id="110"/>
      <w:bookmarkEnd w:id="111"/>
      <w:bookmarkEnd w:id="112"/>
    </w:p>
    <w:p w:rsidR="00D33BD6" w:rsidRDefault="00215717">
      <w:pPr>
        <w:spacing w:line="360" w:lineRule="auto"/>
        <w:ind w:firstLine="709"/>
        <w:jc w:val="both"/>
        <w:rPr>
          <w:sz w:val="28"/>
          <w:szCs w:val="28"/>
        </w:rPr>
      </w:pPr>
      <w:r>
        <w:rPr>
          <w:sz w:val="28"/>
          <w:szCs w:val="28"/>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D33BD6" w:rsidRDefault="00215717">
      <w:pPr>
        <w:spacing w:line="360" w:lineRule="auto"/>
        <w:ind w:firstLine="709"/>
        <w:jc w:val="both"/>
        <w:rPr>
          <w:sz w:val="28"/>
          <w:szCs w:val="28"/>
        </w:rPr>
      </w:pPr>
      <w:r>
        <w:rPr>
          <w:sz w:val="28"/>
          <w:szCs w:val="28"/>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D33BD6" w:rsidRDefault="00215717">
      <w:pPr>
        <w:spacing w:line="360" w:lineRule="auto"/>
        <w:ind w:firstLine="709"/>
        <w:jc w:val="both"/>
        <w:rPr>
          <w:sz w:val="28"/>
          <w:szCs w:val="28"/>
        </w:rPr>
      </w:pPr>
      <w:r>
        <w:rPr>
          <w:sz w:val="28"/>
          <w:szCs w:val="28"/>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D33BD6" w:rsidRDefault="00215717">
      <w:pPr>
        <w:spacing w:line="360" w:lineRule="auto"/>
        <w:ind w:firstLine="709"/>
        <w:jc w:val="both"/>
        <w:rPr>
          <w:sz w:val="28"/>
          <w:szCs w:val="28"/>
        </w:rPr>
      </w:pPr>
      <w:r>
        <w:rPr>
          <w:sz w:val="28"/>
          <w:szCs w:val="28"/>
        </w:rPr>
        <w:br w:type="page"/>
      </w:r>
    </w:p>
    <w:p w:rsidR="00D33BD6" w:rsidRDefault="00215717">
      <w:pPr>
        <w:pStyle w:val="1"/>
        <w:rPr>
          <w:rFonts w:ascii="Times New Roman" w:hAnsi="Times New Roman"/>
        </w:rPr>
      </w:pPr>
      <w:bookmarkStart w:id="113" w:name="_Toc60177563"/>
      <w:bookmarkStart w:id="114" w:name="_Toc94885544"/>
      <w:bookmarkStart w:id="115" w:name="_Toc94887253"/>
      <w:bookmarkStart w:id="116" w:name="_Toc146563218"/>
      <w:r>
        <w:rPr>
          <w:rFonts w:ascii="Times New Roman" w:hAnsi="Times New Roman"/>
        </w:rPr>
        <w:lastRenderedPageBreak/>
        <w:t>3 РАЗРАБОТКА ТРЕБОВАНИЙ К ТЕХНИЧЕСКИМ СРЕДСТВАМ РЕАЛИЗАЦИИ ПРОГРАММНОГО ОБЕСПЕЧЕНИЯ ДЛЯ РЕШЕНИЯ ПРИКЛАДНЫХ ЗАДАЧ</w:t>
      </w:r>
      <w:bookmarkEnd w:id="113"/>
      <w:bookmarkEnd w:id="114"/>
      <w:bookmarkEnd w:id="115"/>
      <w:bookmarkEnd w:id="116"/>
    </w:p>
    <w:p w:rsidR="00D33BD6" w:rsidRDefault="00215717">
      <w:pPr>
        <w:spacing w:line="360" w:lineRule="auto"/>
        <w:ind w:firstLine="708"/>
        <w:jc w:val="both"/>
        <w:rPr>
          <w:sz w:val="28"/>
          <w:szCs w:val="28"/>
        </w:rPr>
      </w:pPr>
      <w:r>
        <w:rPr>
          <w:sz w:val="28"/>
          <w:szCs w:val="28"/>
        </w:rPr>
        <w:t>Минимальный состав используемых технических средств:</w:t>
      </w:r>
    </w:p>
    <w:p w:rsidR="00D33BD6" w:rsidRDefault="00215717">
      <w:pPr>
        <w:spacing w:line="360" w:lineRule="auto"/>
        <w:jc w:val="both"/>
        <w:rPr>
          <w:sz w:val="28"/>
          <w:szCs w:val="28"/>
          <w:lang w:val="en-US"/>
        </w:rPr>
      </w:pPr>
      <w:r>
        <w:rPr>
          <w:sz w:val="28"/>
          <w:szCs w:val="28"/>
        </w:rPr>
        <w:t>Версия</w:t>
      </w:r>
      <w:r>
        <w:rPr>
          <w:sz w:val="28"/>
          <w:szCs w:val="28"/>
          <w:lang w:val="en-US"/>
        </w:rPr>
        <w:t xml:space="preserve"> </w:t>
      </w:r>
      <w:r>
        <w:rPr>
          <w:sz w:val="28"/>
          <w:szCs w:val="28"/>
        </w:rPr>
        <w:t>ОС</w:t>
      </w:r>
      <w:r>
        <w:rPr>
          <w:sz w:val="28"/>
          <w:szCs w:val="28"/>
          <w:lang w:val="en-US"/>
        </w:rPr>
        <w:t xml:space="preserve">: Windows 7 / 8 /10 (64bit) </w:t>
      </w:r>
    </w:p>
    <w:p w:rsidR="00D33BD6" w:rsidRDefault="00215717">
      <w:pPr>
        <w:spacing w:line="360" w:lineRule="auto"/>
        <w:jc w:val="both"/>
        <w:rPr>
          <w:sz w:val="28"/>
          <w:szCs w:val="28"/>
          <w:lang w:val="en-US"/>
        </w:rPr>
      </w:pPr>
      <w:r>
        <w:rPr>
          <w:sz w:val="28"/>
          <w:szCs w:val="28"/>
        </w:rPr>
        <w:t>Процессор</w:t>
      </w:r>
      <w:r>
        <w:rPr>
          <w:sz w:val="28"/>
          <w:szCs w:val="28"/>
          <w:lang w:val="en-US"/>
        </w:rPr>
        <w:t>: Intel Core 2 Duo 2.6 GHz / AMD Athlon 64 X2 6000+</w:t>
      </w:r>
    </w:p>
    <w:p w:rsidR="00D33BD6" w:rsidRDefault="00215717">
      <w:pPr>
        <w:spacing w:line="360" w:lineRule="auto"/>
        <w:jc w:val="both"/>
        <w:rPr>
          <w:sz w:val="28"/>
          <w:szCs w:val="28"/>
        </w:rPr>
      </w:pPr>
      <w:r>
        <w:rPr>
          <w:sz w:val="28"/>
          <w:szCs w:val="28"/>
        </w:rPr>
        <w:t>Оперативная память:4 Gb</w:t>
      </w:r>
    </w:p>
    <w:p w:rsidR="00D33BD6" w:rsidRDefault="00215717">
      <w:pPr>
        <w:spacing w:line="360" w:lineRule="auto"/>
        <w:jc w:val="both"/>
        <w:rPr>
          <w:sz w:val="28"/>
          <w:szCs w:val="28"/>
        </w:rPr>
      </w:pPr>
      <w:r>
        <w:rPr>
          <w:sz w:val="28"/>
          <w:szCs w:val="28"/>
        </w:rPr>
        <w:t>Наличие свободного места на жестком диске более 500 Мбайт.</w:t>
      </w:r>
    </w:p>
    <w:p w:rsidR="00D33BD6" w:rsidRDefault="00215717">
      <w:pPr>
        <w:spacing w:line="360" w:lineRule="auto"/>
        <w:jc w:val="both"/>
        <w:rPr>
          <w:sz w:val="28"/>
          <w:szCs w:val="28"/>
        </w:rPr>
      </w:pPr>
      <w:r>
        <w:rPr>
          <w:sz w:val="28"/>
          <w:szCs w:val="28"/>
        </w:rPr>
        <w:t xml:space="preserve">Установленный интерпретатор языка </w:t>
      </w:r>
      <w:r>
        <w:rPr>
          <w:sz w:val="28"/>
          <w:szCs w:val="28"/>
          <w:lang w:val="en-US"/>
        </w:rPr>
        <w:t>Python</w:t>
      </w:r>
      <w:r>
        <w:rPr>
          <w:sz w:val="28"/>
          <w:szCs w:val="28"/>
        </w:rPr>
        <w:t xml:space="preserve"> &gt; 3.7.</w:t>
      </w:r>
    </w:p>
    <w:p w:rsidR="00D33BD6" w:rsidRDefault="00215717">
      <w:pPr>
        <w:spacing w:line="360" w:lineRule="auto"/>
        <w:jc w:val="both"/>
        <w:rPr>
          <w:sz w:val="28"/>
          <w:szCs w:val="28"/>
        </w:rPr>
      </w:pPr>
      <w:r>
        <w:rPr>
          <w:sz w:val="28"/>
          <w:szCs w:val="28"/>
        </w:rPr>
        <w:t xml:space="preserve">Для поддержки, дальнейшего развития и отладки рекомендуется использовать среду разработки </w:t>
      </w:r>
      <w:r>
        <w:rPr>
          <w:sz w:val="28"/>
          <w:szCs w:val="28"/>
          <w:lang w:val="en-US"/>
        </w:rPr>
        <w:t>PyCharm</w:t>
      </w:r>
      <w:r>
        <w:rPr>
          <w:sz w:val="28"/>
          <w:szCs w:val="28"/>
        </w:rPr>
        <w:t>.</w:t>
      </w:r>
    </w:p>
    <w:p w:rsidR="00D33BD6" w:rsidRDefault="00215717">
      <w:pPr>
        <w:spacing w:line="360" w:lineRule="auto"/>
        <w:ind w:firstLine="709"/>
        <w:jc w:val="both"/>
        <w:rPr>
          <w:sz w:val="28"/>
          <w:szCs w:val="28"/>
        </w:rPr>
      </w:pPr>
      <w:r>
        <w:rPr>
          <w:sz w:val="28"/>
          <w:szCs w:val="28"/>
        </w:rPr>
        <w:br w:type="page"/>
      </w:r>
    </w:p>
    <w:p w:rsidR="00D33BD6" w:rsidRDefault="00215717">
      <w:pPr>
        <w:pStyle w:val="1"/>
      </w:pPr>
      <w:bookmarkStart w:id="117" w:name="_Toc146563219"/>
      <w:r>
        <w:lastRenderedPageBreak/>
        <w:t>Заключение</w:t>
      </w:r>
      <w:bookmarkEnd w:id="117"/>
    </w:p>
    <w:p w:rsidR="00D33BD6" w:rsidRDefault="00215717">
      <w:pPr>
        <w:spacing w:line="360" w:lineRule="auto"/>
        <w:ind w:firstLine="709"/>
        <w:jc w:val="both"/>
        <w:rPr>
          <w:sz w:val="28"/>
          <w:szCs w:val="28"/>
        </w:rPr>
      </w:pPr>
      <w:r>
        <w:rPr>
          <w:sz w:val="28"/>
          <w:szCs w:val="28"/>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D33BD6" w:rsidRDefault="00215717">
      <w:pPr>
        <w:spacing w:line="360" w:lineRule="auto"/>
        <w:ind w:firstLine="709"/>
        <w:jc w:val="both"/>
        <w:rPr>
          <w:sz w:val="28"/>
          <w:szCs w:val="28"/>
        </w:rPr>
      </w:pPr>
      <w:r>
        <w:rPr>
          <w:sz w:val="28"/>
          <w:szCs w:val="28"/>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D33BD6" w:rsidRDefault="00215717">
      <w:pPr>
        <w:spacing w:line="360" w:lineRule="auto"/>
        <w:ind w:firstLine="709"/>
        <w:jc w:val="both"/>
        <w:rPr>
          <w:sz w:val="28"/>
          <w:szCs w:val="28"/>
        </w:rPr>
      </w:pPr>
      <w:r>
        <w:rPr>
          <w:sz w:val="28"/>
          <w:szCs w:val="28"/>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D33BD6" w:rsidRDefault="00D33BD6">
      <w:pPr>
        <w:spacing w:line="360" w:lineRule="auto"/>
        <w:ind w:left="360" w:firstLine="709"/>
        <w:jc w:val="both"/>
        <w:rPr>
          <w:sz w:val="28"/>
          <w:szCs w:val="28"/>
        </w:rPr>
      </w:pPr>
    </w:p>
    <w:p w:rsidR="00D33BD6" w:rsidRDefault="00215717">
      <w:pPr>
        <w:rPr>
          <w:sz w:val="28"/>
          <w:szCs w:val="28"/>
        </w:rPr>
      </w:pPr>
      <w:r>
        <w:rPr>
          <w:sz w:val="28"/>
          <w:szCs w:val="28"/>
        </w:rPr>
        <w:br w:type="page"/>
      </w:r>
    </w:p>
    <w:p w:rsidR="00D33BD6" w:rsidRDefault="00215717">
      <w:pPr>
        <w:pStyle w:val="1"/>
      </w:pPr>
      <w:bookmarkStart w:id="118" w:name="_Toc60177565"/>
      <w:bookmarkStart w:id="119" w:name="_Toc94885546"/>
      <w:bookmarkStart w:id="120" w:name="_Toc94887255"/>
      <w:bookmarkStart w:id="121" w:name="_Toc146563220"/>
      <w:r>
        <w:lastRenderedPageBreak/>
        <w:t>Список использованной литературы</w:t>
      </w:r>
      <w:bookmarkEnd w:id="118"/>
      <w:bookmarkEnd w:id="119"/>
      <w:bookmarkEnd w:id="120"/>
      <w:bookmarkEnd w:id="121"/>
    </w:p>
    <w:p w:rsidR="00D33BD6" w:rsidRDefault="00215717">
      <w:pPr>
        <w:numPr>
          <w:ilvl w:val="0"/>
          <w:numId w:val="42"/>
        </w:numPr>
        <w:spacing w:line="360" w:lineRule="auto"/>
        <w:ind w:right="81" w:firstLine="360"/>
        <w:jc w:val="both"/>
        <w:rPr>
          <w:color w:val="000000"/>
          <w:sz w:val="28"/>
          <w:highlight w:val="yellow"/>
        </w:rPr>
      </w:pPr>
      <w:r>
        <w:rPr>
          <w:color w:val="000000"/>
          <w:sz w:val="28"/>
          <w:highlight w:val="yellow"/>
        </w:rPr>
        <w:t>ЭТО ПРИМЕР СПИСКА ЛИТЕРАТУРЫ! Нужно добавить 15-20 источников, подходящих под тематику практики, не старше 5 лет, оформить по ГОСТу, т.е. как в этом примере</w:t>
      </w:r>
    </w:p>
    <w:p w:rsidR="00D33BD6" w:rsidRDefault="00215717">
      <w:pPr>
        <w:numPr>
          <w:ilvl w:val="0"/>
          <w:numId w:val="42"/>
        </w:numPr>
        <w:spacing w:line="360" w:lineRule="auto"/>
        <w:ind w:right="81" w:firstLine="360"/>
        <w:jc w:val="both"/>
        <w:rPr>
          <w:color w:val="000000"/>
          <w:sz w:val="28"/>
        </w:rPr>
      </w:pPr>
      <w:r>
        <w:rPr>
          <w:color w:val="000000"/>
          <w:sz w:val="28"/>
        </w:rPr>
        <w:t xml:space="preserve">Провалов, В.С. Информационные технологии управления / В.С. Провалов. – 4-е изд., стер. – Москва : Издательство «Флинта», 2018. – 374 с. – (Экономика и управление). – Режим доступа: – URL: </w:t>
      </w:r>
      <w:hyperlink r:id="rId25" w:history="1">
        <w:r>
          <w:rPr>
            <w:color w:val="0000FF"/>
            <w:sz w:val="28"/>
            <w:u w:val="single"/>
          </w:rPr>
          <w:t>http://biblioclub.ru/index.php?page=book&amp;id=69111</w:t>
        </w:r>
      </w:hyperlink>
      <w:r>
        <w:rPr>
          <w:color w:val="000000"/>
          <w:sz w:val="28"/>
        </w:rPr>
        <w:t xml:space="preserve"> (дата обращения: 11.11.2019). – ISBN 978-5-9765-0269-7. – Текст : электронный. </w:t>
      </w:r>
    </w:p>
    <w:p w:rsidR="00D33BD6" w:rsidRDefault="00215717">
      <w:pPr>
        <w:numPr>
          <w:ilvl w:val="0"/>
          <w:numId w:val="42"/>
        </w:numPr>
        <w:spacing w:line="360" w:lineRule="auto"/>
        <w:ind w:right="81" w:firstLine="360"/>
        <w:jc w:val="both"/>
        <w:rPr>
          <w:color w:val="000000"/>
          <w:sz w:val="28"/>
        </w:rPr>
      </w:pPr>
      <w:r>
        <w:rPr>
          <w:color w:val="000000"/>
          <w:sz w:val="28"/>
        </w:rPr>
        <w:t xml:space="preserve">Кравченко, Ю.А. Информационные и программные технологии / Ю.А. Кравченко, Э.В. Кулиев, В.В. Марков ; Министерство образования и науки Российской Федерации, Федеральное государственное автономное образовательное учреждение высшего образования «Южный федеральный университет», Инженерно-технологическая академия. – Ростов-на-Дону ; Таганрог : Издательство Южного федерального университета, 2017. – Ч. 1. Информационные технологии. – 113 с.: ил. – Режим доступа: – URL: </w:t>
      </w:r>
      <w:hyperlink r:id="rId26" w:history="1">
        <w:r>
          <w:rPr>
            <w:color w:val="0000FF"/>
            <w:sz w:val="28"/>
            <w:u w:val="single"/>
          </w:rPr>
          <w:t>http://biblioclub.ru/index.php?page=book&amp;id=499727</w:t>
        </w:r>
      </w:hyperlink>
      <w:r>
        <w:rPr>
          <w:color w:val="000000"/>
          <w:sz w:val="28"/>
        </w:rPr>
        <w:t xml:space="preserve"> (дата обращения: 11.11.2019). – Библиогр. в кн. – ISBN 978-5-9275-2495-2. – Текст : электронный</w:t>
      </w:r>
    </w:p>
    <w:p w:rsidR="00D33BD6" w:rsidRDefault="00215717">
      <w:pPr>
        <w:numPr>
          <w:ilvl w:val="0"/>
          <w:numId w:val="42"/>
        </w:numPr>
        <w:spacing w:line="360" w:lineRule="auto"/>
        <w:ind w:right="81" w:firstLine="360"/>
        <w:jc w:val="both"/>
        <w:rPr>
          <w:color w:val="000000"/>
          <w:sz w:val="28"/>
        </w:rPr>
      </w:pPr>
      <w:r>
        <w:rPr>
          <w:color w:val="000000"/>
          <w:sz w:val="28"/>
        </w:rPr>
        <w:t xml:space="preserve">Парфенова М.Я., Маликов С.Н </w:t>
      </w:r>
      <w:hyperlink r:id="rId27" w:tgtFrame="_blank" w:history="1">
        <w:r>
          <w:rPr>
            <w:color w:val="0000FF"/>
            <w:sz w:val="28"/>
            <w:u w:val="single"/>
          </w:rPr>
          <w:t>Методологические исследования эффективности информационных технологий: монография</w:t>
        </w:r>
      </w:hyperlink>
      <w:r>
        <w:rPr>
          <w:color w:val="000000"/>
          <w:sz w:val="28"/>
        </w:rPr>
        <w:t xml:space="preserve">. Издательство: МУ им. С.Ю. Витте, 2017. </w:t>
      </w:r>
      <w:hyperlink r:id="rId28" w:history="1">
        <w:r>
          <w:rPr>
            <w:color w:val="0000FF"/>
            <w:sz w:val="28"/>
            <w:u w:val="single"/>
          </w:rPr>
          <w:t>https://online.muiv.ru/lib/pdf/117050.pdf</w:t>
        </w:r>
      </w:hyperlink>
    </w:p>
    <w:p w:rsidR="00D33BD6" w:rsidRDefault="00215717">
      <w:pPr>
        <w:numPr>
          <w:ilvl w:val="0"/>
          <w:numId w:val="42"/>
        </w:numPr>
        <w:spacing w:line="360" w:lineRule="auto"/>
        <w:ind w:right="81" w:firstLine="360"/>
        <w:jc w:val="both"/>
        <w:rPr>
          <w:color w:val="000000"/>
          <w:sz w:val="28"/>
        </w:rPr>
      </w:pPr>
      <w:r>
        <w:rPr>
          <w:color w:val="000000"/>
          <w:sz w:val="28"/>
        </w:rPr>
        <w:t xml:space="preserve">Балдин, К.В. Информационные системы в экономике / К.В. Балдин, В.Б. Уткин. – 7-е изд. – Москва : Издательско-торговая корпорация «Дашков и К°», 2017. – 395 с. : ил. – Режим доступа: по подписке. – URL: </w:t>
      </w:r>
      <w:hyperlink r:id="rId29" w:history="1">
        <w:r>
          <w:rPr>
            <w:color w:val="0000FF"/>
            <w:sz w:val="28"/>
            <w:u w:val="single"/>
          </w:rPr>
          <w:t>http://biblioclub.ru/index.php?page=book&amp;id=454036</w:t>
        </w:r>
      </w:hyperlink>
      <w:r>
        <w:rPr>
          <w:color w:val="000000"/>
          <w:sz w:val="28"/>
        </w:rPr>
        <w:t xml:space="preserve"> (дата обращения: 11.11.2019). – Библиогр. в кн. – ISBN 978-5-394-01449-9. – Текст : электронный.</w:t>
      </w:r>
    </w:p>
    <w:p w:rsidR="00D33BD6" w:rsidRDefault="00D33BD6">
      <w:pPr>
        <w:autoSpaceDE w:val="0"/>
        <w:autoSpaceDN w:val="0"/>
        <w:adjustRightInd w:val="0"/>
        <w:spacing w:line="360" w:lineRule="auto"/>
        <w:ind w:firstLine="709"/>
        <w:jc w:val="right"/>
        <w:rPr>
          <w:rFonts w:eastAsia="TimesNewRoman"/>
          <w:color w:val="000000"/>
          <w:sz w:val="28"/>
          <w:szCs w:val="28"/>
        </w:rPr>
      </w:pPr>
    </w:p>
    <w:p w:rsidR="00D33BD6" w:rsidRDefault="00215717">
      <w:pPr>
        <w:autoSpaceDE w:val="0"/>
        <w:autoSpaceDN w:val="0"/>
        <w:adjustRightInd w:val="0"/>
        <w:spacing w:line="360" w:lineRule="auto"/>
        <w:ind w:firstLine="709"/>
        <w:jc w:val="right"/>
        <w:rPr>
          <w:rFonts w:eastAsia="TimesNewRoman"/>
          <w:color w:val="000000"/>
          <w:sz w:val="28"/>
          <w:szCs w:val="28"/>
        </w:rPr>
      </w:pPr>
      <w:r>
        <w:rPr>
          <w:rFonts w:eastAsia="TimesNewRoman"/>
          <w:color w:val="000000"/>
          <w:sz w:val="28"/>
          <w:szCs w:val="28"/>
        </w:rPr>
        <w:t>Приложение 3</w:t>
      </w:r>
    </w:p>
    <w:p w:rsidR="00D33BD6" w:rsidRDefault="00215717">
      <w:pPr>
        <w:jc w:val="center"/>
        <w:rPr>
          <w:b/>
          <w:noProof/>
          <w:color w:val="000000"/>
        </w:rPr>
      </w:pPr>
      <w:r>
        <w:rPr>
          <w:b/>
          <w:noProof/>
          <w:color w:val="000000"/>
        </w:rPr>
        <w:lastRenderedPageBreak/>
        <w:t>ИНДИКАТОРЫ ОЦЕНИВАНИЯ КУРСОВОЙ РАБОТЫ С ТИПОВЫМИ ЗАДАНИЯМИ:</w:t>
      </w:r>
    </w:p>
    <w:p w:rsidR="00D33BD6" w:rsidRDefault="00D33BD6">
      <w:pPr>
        <w:jc w:val="center"/>
        <w:rPr>
          <w:b/>
          <w:noProof/>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7"/>
        <w:gridCol w:w="4111"/>
        <w:gridCol w:w="1134"/>
        <w:gridCol w:w="1099"/>
      </w:tblGrid>
      <w:tr w:rsidR="00D33BD6">
        <w:tc>
          <w:tcPr>
            <w:tcW w:w="3227" w:type="dxa"/>
            <w:shd w:val="clear" w:color="auto" w:fill="D9D9D9"/>
            <w:vAlign w:val="center"/>
          </w:tcPr>
          <w:p w:rsidR="00D33BD6" w:rsidRDefault="00215717">
            <w:pPr>
              <w:jc w:val="center"/>
              <w:rPr>
                <w:rFonts w:eastAsia="Calibri"/>
                <w:b/>
                <w:sz w:val="22"/>
                <w:szCs w:val="22"/>
                <w:lang w:eastAsia="en-US"/>
              </w:rPr>
            </w:pPr>
            <w:r>
              <w:rPr>
                <w:rFonts w:eastAsia="Calibri"/>
                <w:b/>
                <w:sz w:val="22"/>
                <w:szCs w:val="22"/>
                <w:lang w:eastAsia="en-US"/>
              </w:rPr>
              <w:t>Критерий</w:t>
            </w:r>
          </w:p>
        </w:tc>
        <w:tc>
          <w:tcPr>
            <w:tcW w:w="4111" w:type="dxa"/>
            <w:shd w:val="clear" w:color="auto" w:fill="D9D9D9"/>
            <w:vAlign w:val="center"/>
          </w:tcPr>
          <w:p w:rsidR="00D33BD6" w:rsidRDefault="00215717">
            <w:pPr>
              <w:jc w:val="center"/>
              <w:rPr>
                <w:rFonts w:eastAsia="Calibri"/>
                <w:b/>
                <w:sz w:val="22"/>
                <w:szCs w:val="22"/>
                <w:lang w:eastAsia="en-US"/>
              </w:rPr>
            </w:pPr>
            <w:r>
              <w:rPr>
                <w:rFonts w:eastAsia="Calibri"/>
                <w:b/>
                <w:sz w:val="22"/>
                <w:szCs w:val="22"/>
                <w:lang w:eastAsia="en-US"/>
              </w:rPr>
              <w:t>Показатель соответствия</w:t>
            </w:r>
          </w:p>
        </w:tc>
        <w:tc>
          <w:tcPr>
            <w:tcW w:w="1134" w:type="dxa"/>
            <w:shd w:val="clear" w:color="auto" w:fill="D9D9D9"/>
            <w:vAlign w:val="center"/>
          </w:tcPr>
          <w:p w:rsidR="00D33BD6" w:rsidRDefault="00215717">
            <w:pPr>
              <w:jc w:val="center"/>
              <w:rPr>
                <w:rFonts w:eastAsia="Calibri"/>
                <w:b/>
                <w:sz w:val="22"/>
                <w:szCs w:val="22"/>
                <w:lang w:eastAsia="en-US"/>
              </w:rPr>
            </w:pPr>
            <w:r>
              <w:rPr>
                <w:rFonts w:eastAsia="Calibri"/>
                <w:b/>
                <w:sz w:val="22"/>
                <w:szCs w:val="22"/>
                <w:lang w:eastAsia="en-US"/>
              </w:rPr>
              <w:t>Нормативные значения (баллы)</w:t>
            </w:r>
          </w:p>
        </w:tc>
        <w:tc>
          <w:tcPr>
            <w:tcW w:w="1099" w:type="dxa"/>
            <w:shd w:val="clear" w:color="auto" w:fill="D9D9D9"/>
            <w:vAlign w:val="center"/>
          </w:tcPr>
          <w:p w:rsidR="00D33BD6" w:rsidRDefault="00215717">
            <w:pPr>
              <w:jc w:val="center"/>
              <w:rPr>
                <w:rFonts w:eastAsia="Calibri"/>
                <w:b/>
                <w:sz w:val="22"/>
                <w:szCs w:val="22"/>
                <w:lang w:eastAsia="en-US"/>
              </w:rPr>
            </w:pPr>
            <w:r>
              <w:rPr>
                <w:rFonts w:eastAsia="Calibri"/>
                <w:b/>
                <w:sz w:val="22"/>
                <w:szCs w:val="22"/>
                <w:lang w:eastAsia="en-US"/>
              </w:rPr>
              <w:t>Оценка руководителя (баллы)</w:t>
            </w:r>
          </w:p>
        </w:tc>
      </w:tr>
      <w:tr w:rsidR="00D33BD6">
        <w:tc>
          <w:tcPr>
            <w:tcW w:w="3227" w:type="dxa"/>
            <w:vMerge w:val="restart"/>
            <w:shd w:val="clear" w:color="auto" w:fill="auto"/>
          </w:tcPr>
          <w:p w:rsidR="00D33BD6" w:rsidRDefault="00215717">
            <w:pPr>
              <w:jc w:val="both"/>
              <w:rPr>
                <w:rFonts w:eastAsia="Calibri"/>
                <w:sz w:val="22"/>
                <w:szCs w:val="22"/>
                <w:lang w:eastAsia="en-US"/>
              </w:rPr>
            </w:pPr>
            <w:r>
              <w:rPr>
                <w:rFonts w:eastAsia="Calibri"/>
                <w:sz w:val="22"/>
                <w:szCs w:val="22"/>
                <w:lang w:eastAsia="en-US"/>
              </w:rPr>
              <w:t xml:space="preserve">Соответствие оформления курсовой работы стандартам: </w:t>
            </w:r>
          </w:p>
          <w:p w:rsidR="00D33BD6" w:rsidRDefault="00215717">
            <w:pPr>
              <w:jc w:val="both"/>
              <w:rPr>
                <w:rFonts w:eastAsia="Calibri"/>
                <w:sz w:val="22"/>
                <w:szCs w:val="22"/>
                <w:lang w:eastAsia="en-US"/>
              </w:rPr>
            </w:pPr>
            <w:r>
              <w:rPr>
                <w:rFonts w:eastAsia="Calibri"/>
                <w:sz w:val="22"/>
                <w:szCs w:val="22"/>
                <w:lang w:eastAsia="en-US"/>
              </w:rPr>
              <w:t xml:space="preserve">ГОСТ Р 7.0.5-2008, </w:t>
            </w:r>
          </w:p>
          <w:p w:rsidR="00D33BD6" w:rsidRDefault="00215717">
            <w:pPr>
              <w:jc w:val="both"/>
            </w:pPr>
            <w:r>
              <w:rPr>
                <w:rFonts w:eastAsia="Calibri"/>
                <w:sz w:val="22"/>
                <w:szCs w:val="22"/>
                <w:lang w:eastAsia="en-US"/>
              </w:rPr>
              <w:t>ГОСТ 7.32.-2017,</w:t>
            </w:r>
            <w:r>
              <w:t xml:space="preserve"> </w:t>
            </w:r>
          </w:p>
          <w:p w:rsidR="00D33BD6" w:rsidRDefault="00215717">
            <w:pPr>
              <w:jc w:val="both"/>
              <w:rPr>
                <w:rFonts w:eastAsia="Calibri"/>
                <w:sz w:val="22"/>
                <w:szCs w:val="22"/>
                <w:lang w:eastAsia="en-US"/>
              </w:rPr>
            </w:pPr>
            <w:r>
              <w:rPr>
                <w:rFonts w:eastAsia="Calibri"/>
                <w:sz w:val="22"/>
                <w:szCs w:val="22"/>
                <w:lang w:eastAsia="en-US"/>
              </w:rPr>
              <w:t xml:space="preserve">ГОСТ 7.0.100-2018 </w:t>
            </w:r>
          </w:p>
        </w:tc>
        <w:tc>
          <w:tcPr>
            <w:tcW w:w="4111" w:type="dxa"/>
            <w:shd w:val="clear" w:color="auto" w:fill="auto"/>
          </w:tcPr>
          <w:p w:rsidR="00D33BD6" w:rsidRDefault="00215717">
            <w:pPr>
              <w:jc w:val="both"/>
              <w:rPr>
                <w:rFonts w:eastAsia="Calibri"/>
                <w:sz w:val="20"/>
                <w:szCs w:val="22"/>
                <w:lang w:eastAsia="en-US"/>
              </w:rPr>
            </w:pPr>
            <w:r>
              <w:rPr>
                <w:rFonts w:eastAsia="Calibri"/>
                <w:sz w:val="20"/>
                <w:szCs w:val="22"/>
                <w:lang w:eastAsia="en-US"/>
              </w:rPr>
              <w:t xml:space="preserve">полностью соответствует </w:t>
            </w:r>
          </w:p>
        </w:tc>
        <w:tc>
          <w:tcPr>
            <w:tcW w:w="1134" w:type="dxa"/>
            <w:shd w:val="clear" w:color="auto" w:fill="auto"/>
          </w:tcPr>
          <w:p w:rsidR="00D33BD6" w:rsidRDefault="00215717">
            <w:pPr>
              <w:jc w:val="both"/>
              <w:rPr>
                <w:rFonts w:eastAsia="Calibri"/>
                <w:sz w:val="22"/>
                <w:szCs w:val="22"/>
                <w:lang w:eastAsia="en-US"/>
              </w:rPr>
            </w:pPr>
            <w:r>
              <w:rPr>
                <w:rFonts w:eastAsia="Calibri"/>
                <w:sz w:val="22"/>
                <w:szCs w:val="22"/>
                <w:lang w:eastAsia="en-US"/>
              </w:rPr>
              <w:t>10</w:t>
            </w:r>
          </w:p>
        </w:tc>
        <w:tc>
          <w:tcPr>
            <w:tcW w:w="1099" w:type="dxa"/>
            <w:vMerge w:val="restart"/>
            <w:shd w:val="clear" w:color="auto" w:fill="auto"/>
          </w:tcPr>
          <w:p w:rsidR="00D33BD6" w:rsidRDefault="00D33BD6">
            <w:pPr>
              <w:jc w:val="both"/>
              <w:rPr>
                <w:rFonts w:eastAsia="Calibri"/>
                <w:sz w:val="22"/>
                <w:szCs w:val="22"/>
                <w:lang w:eastAsia="en-US"/>
              </w:rPr>
            </w:pPr>
          </w:p>
        </w:tc>
      </w:tr>
      <w:tr w:rsidR="00D33BD6">
        <w:tc>
          <w:tcPr>
            <w:tcW w:w="3227" w:type="dxa"/>
            <w:vMerge/>
            <w:shd w:val="clear" w:color="auto" w:fill="auto"/>
          </w:tcPr>
          <w:p w:rsidR="00D33BD6" w:rsidRDefault="00D33BD6">
            <w:pPr>
              <w:jc w:val="both"/>
              <w:rPr>
                <w:rFonts w:eastAsia="Calibri"/>
                <w:sz w:val="22"/>
                <w:szCs w:val="22"/>
                <w:lang w:eastAsia="en-US"/>
              </w:rPr>
            </w:pPr>
          </w:p>
        </w:tc>
        <w:tc>
          <w:tcPr>
            <w:tcW w:w="4111" w:type="dxa"/>
            <w:shd w:val="clear" w:color="auto" w:fill="auto"/>
          </w:tcPr>
          <w:p w:rsidR="00D33BD6" w:rsidRDefault="00215717">
            <w:pPr>
              <w:jc w:val="both"/>
              <w:rPr>
                <w:rFonts w:eastAsia="Calibri"/>
                <w:sz w:val="20"/>
                <w:szCs w:val="22"/>
                <w:lang w:eastAsia="en-US"/>
              </w:rPr>
            </w:pPr>
            <w:r>
              <w:rPr>
                <w:rFonts w:eastAsia="Calibri"/>
                <w:sz w:val="20"/>
                <w:szCs w:val="22"/>
                <w:lang w:eastAsia="en-US"/>
              </w:rPr>
              <w:t>соответствует с незначительными отклонениями</w:t>
            </w:r>
          </w:p>
        </w:tc>
        <w:tc>
          <w:tcPr>
            <w:tcW w:w="1134" w:type="dxa"/>
            <w:shd w:val="clear" w:color="auto" w:fill="auto"/>
          </w:tcPr>
          <w:p w:rsidR="00D33BD6" w:rsidRDefault="00215717">
            <w:pPr>
              <w:jc w:val="both"/>
              <w:rPr>
                <w:rFonts w:eastAsia="Calibri"/>
                <w:sz w:val="22"/>
                <w:szCs w:val="22"/>
                <w:lang w:eastAsia="en-US"/>
              </w:rPr>
            </w:pPr>
            <w:r>
              <w:rPr>
                <w:rFonts w:eastAsia="Calibri"/>
                <w:sz w:val="22"/>
                <w:szCs w:val="22"/>
                <w:lang w:eastAsia="en-US"/>
              </w:rPr>
              <w:t>5</w:t>
            </w:r>
          </w:p>
        </w:tc>
        <w:tc>
          <w:tcPr>
            <w:tcW w:w="1099" w:type="dxa"/>
            <w:vMerge/>
            <w:shd w:val="clear" w:color="auto" w:fill="auto"/>
          </w:tcPr>
          <w:p w:rsidR="00D33BD6" w:rsidRDefault="00D33BD6">
            <w:pPr>
              <w:jc w:val="both"/>
              <w:rPr>
                <w:rFonts w:eastAsia="Calibri"/>
                <w:sz w:val="22"/>
                <w:szCs w:val="22"/>
                <w:lang w:eastAsia="en-US"/>
              </w:rPr>
            </w:pPr>
          </w:p>
        </w:tc>
      </w:tr>
      <w:tr w:rsidR="00D33BD6">
        <w:trPr>
          <w:trHeight w:val="410"/>
        </w:trPr>
        <w:tc>
          <w:tcPr>
            <w:tcW w:w="3227" w:type="dxa"/>
            <w:vMerge/>
            <w:shd w:val="clear" w:color="auto" w:fill="auto"/>
          </w:tcPr>
          <w:p w:rsidR="00D33BD6" w:rsidRDefault="00D33BD6">
            <w:pPr>
              <w:jc w:val="both"/>
              <w:rPr>
                <w:rFonts w:eastAsia="Calibri"/>
                <w:sz w:val="22"/>
                <w:szCs w:val="22"/>
                <w:lang w:eastAsia="en-US"/>
              </w:rPr>
            </w:pPr>
          </w:p>
        </w:tc>
        <w:tc>
          <w:tcPr>
            <w:tcW w:w="4111" w:type="dxa"/>
            <w:shd w:val="clear" w:color="auto" w:fill="auto"/>
          </w:tcPr>
          <w:p w:rsidR="00D33BD6" w:rsidRDefault="00215717">
            <w:pPr>
              <w:jc w:val="both"/>
              <w:rPr>
                <w:rFonts w:eastAsia="Calibri"/>
                <w:sz w:val="20"/>
                <w:szCs w:val="22"/>
                <w:lang w:eastAsia="en-US"/>
              </w:rPr>
            </w:pPr>
            <w:r>
              <w:rPr>
                <w:rFonts w:eastAsia="Calibri"/>
                <w:sz w:val="20"/>
                <w:szCs w:val="22"/>
                <w:lang w:eastAsia="en-US"/>
              </w:rPr>
              <w:t>соответствует с существенными отклонениями</w:t>
            </w:r>
          </w:p>
        </w:tc>
        <w:tc>
          <w:tcPr>
            <w:tcW w:w="1134" w:type="dxa"/>
            <w:shd w:val="clear" w:color="auto" w:fill="auto"/>
          </w:tcPr>
          <w:p w:rsidR="00D33BD6" w:rsidRDefault="00215717">
            <w:pPr>
              <w:jc w:val="both"/>
              <w:rPr>
                <w:rFonts w:eastAsia="Calibri"/>
                <w:sz w:val="22"/>
                <w:szCs w:val="22"/>
                <w:lang w:eastAsia="en-US"/>
              </w:rPr>
            </w:pPr>
            <w:r>
              <w:rPr>
                <w:rFonts w:eastAsia="Calibri"/>
                <w:sz w:val="22"/>
                <w:szCs w:val="22"/>
                <w:lang w:eastAsia="en-US"/>
              </w:rPr>
              <w:t>2</w:t>
            </w:r>
          </w:p>
        </w:tc>
        <w:tc>
          <w:tcPr>
            <w:tcW w:w="1099" w:type="dxa"/>
            <w:vMerge/>
            <w:shd w:val="clear" w:color="auto" w:fill="auto"/>
          </w:tcPr>
          <w:p w:rsidR="00D33BD6" w:rsidRDefault="00D33BD6">
            <w:pPr>
              <w:jc w:val="both"/>
              <w:rPr>
                <w:rFonts w:eastAsia="Calibri"/>
                <w:sz w:val="22"/>
                <w:szCs w:val="22"/>
                <w:lang w:eastAsia="en-US"/>
              </w:rPr>
            </w:pPr>
          </w:p>
        </w:tc>
      </w:tr>
      <w:tr w:rsidR="00D33BD6">
        <w:tc>
          <w:tcPr>
            <w:tcW w:w="3227" w:type="dxa"/>
            <w:vMerge w:val="restart"/>
            <w:shd w:val="clear" w:color="auto" w:fill="auto"/>
          </w:tcPr>
          <w:p w:rsidR="00D33BD6" w:rsidRDefault="00215717">
            <w:pPr>
              <w:ind w:right="-108"/>
            </w:pPr>
            <w:r>
              <w:t xml:space="preserve">Выполнение задания №1 </w:t>
            </w:r>
          </w:p>
          <w:p w:rsidR="00D33BD6" w:rsidRDefault="00215717">
            <w:pPr>
              <w:ind w:right="-108"/>
            </w:pPr>
            <w:r>
              <w:t>(работа со строками без графического интерфейса)</w:t>
            </w:r>
          </w:p>
        </w:tc>
        <w:tc>
          <w:tcPr>
            <w:tcW w:w="4111" w:type="dxa"/>
            <w:shd w:val="clear" w:color="auto" w:fill="auto"/>
          </w:tcPr>
          <w:p w:rsidR="00D33BD6" w:rsidRDefault="00215717">
            <w:pPr>
              <w:jc w:val="both"/>
              <w:rPr>
                <w:rFonts w:eastAsia="Calibri"/>
                <w:sz w:val="18"/>
                <w:szCs w:val="18"/>
                <w:lang w:eastAsia="en-US"/>
              </w:rPr>
            </w:pPr>
            <w:r>
              <w:rPr>
                <w:rFonts w:eastAsia="Calibri"/>
                <w:sz w:val="18"/>
                <w:szCs w:val="18"/>
                <w:lang w:eastAsia="en-US"/>
              </w:rPr>
              <w:t>Анализ строк проведен верно, выходной файл заполняется правильными данными.</w:t>
            </w:r>
          </w:p>
        </w:tc>
        <w:tc>
          <w:tcPr>
            <w:tcW w:w="1134" w:type="dxa"/>
            <w:shd w:val="clear" w:color="auto" w:fill="auto"/>
          </w:tcPr>
          <w:p w:rsidR="00D33BD6" w:rsidRDefault="00215717">
            <w:pPr>
              <w:jc w:val="both"/>
              <w:rPr>
                <w:rFonts w:eastAsia="Calibri"/>
                <w:sz w:val="22"/>
                <w:szCs w:val="22"/>
                <w:lang w:eastAsia="en-US"/>
              </w:rPr>
            </w:pPr>
            <w:r>
              <w:rPr>
                <w:rFonts w:eastAsia="Calibri"/>
                <w:sz w:val="22"/>
                <w:szCs w:val="22"/>
                <w:lang w:eastAsia="en-US"/>
              </w:rPr>
              <w:t>10</w:t>
            </w:r>
          </w:p>
        </w:tc>
        <w:tc>
          <w:tcPr>
            <w:tcW w:w="1099" w:type="dxa"/>
            <w:vMerge w:val="restart"/>
            <w:shd w:val="clear" w:color="auto" w:fill="auto"/>
          </w:tcPr>
          <w:p w:rsidR="00D33BD6" w:rsidRDefault="00D33BD6">
            <w:pPr>
              <w:jc w:val="both"/>
              <w:rPr>
                <w:rFonts w:eastAsia="Calibri"/>
                <w:sz w:val="22"/>
                <w:szCs w:val="22"/>
                <w:lang w:eastAsia="en-US"/>
              </w:rPr>
            </w:pPr>
          </w:p>
        </w:tc>
      </w:tr>
      <w:tr w:rsidR="00D33BD6">
        <w:tc>
          <w:tcPr>
            <w:tcW w:w="3227" w:type="dxa"/>
            <w:vMerge/>
            <w:shd w:val="clear" w:color="auto" w:fill="auto"/>
          </w:tcPr>
          <w:p w:rsidR="00D33BD6" w:rsidRDefault="00D33BD6">
            <w:pPr>
              <w:jc w:val="both"/>
              <w:rPr>
                <w:rFonts w:eastAsia="Calibri"/>
                <w:sz w:val="22"/>
                <w:szCs w:val="22"/>
                <w:lang w:eastAsia="en-US"/>
              </w:rPr>
            </w:pPr>
          </w:p>
        </w:tc>
        <w:tc>
          <w:tcPr>
            <w:tcW w:w="4111" w:type="dxa"/>
            <w:shd w:val="clear" w:color="auto" w:fill="auto"/>
          </w:tcPr>
          <w:p w:rsidR="00D33BD6" w:rsidRDefault="00215717">
            <w:pPr>
              <w:jc w:val="both"/>
              <w:rPr>
                <w:rFonts w:eastAsia="Calibri"/>
                <w:sz w:val="18"/>
                <w:szCs w:val="18"/>
                <w:lang w:eastAsia="en-US"/>
              </w:rPr>
            </w:pPr>
            <w:r>
              <w:rPr>
                <w:rFonts w:eastAsia="Calibri"/>
                <w:sz w:val="18"/>
                <w:szCs w:val="18"/>
                <w:lang w:eastAsia="en-US"/>
              </w:rPr>
              <w:t>Строки анализируются с погрешностями, результат выводится в консоль вместо файла</w:t>
            </w:r>
          </w:p>
        </w:tc>
        <w:tc>
          <w:tcPr>
            <w:tcW w:w="1134" w:type="dxa"/>
            <w:shd w:val="clear" w:color="auto" w:fill="auto"/>
          </w:tcPr>
          <w:p w:rsidR="00D33BD6" w:rsidRDefault="00215717">
            <w:pPr>
              <w:jc w:val="both"/>
              <w:rPr>
                <w:rFonts w:eastAsia="Calibri"/>
                <w:sz w:val="22"/>
                <w:szCs w:val="22"/>
                <w:lang w:eastAsia="en-US"/>
              </w:rPr>
            </w:pPr>
            <w:r>
              <w:rPr>
                <w:rFonts w:eastAsia="Calibri"/>
                <w:sz w:val="22"/>
                <w:szCs w:val="22"/>
                <w:lang w:eastAsia="en-US"/>
              </w:rPr>
              <w:t>5</w:t>
            </w:r>
          </w:p>
        </w:tc>
        <w:tc>
          <w:tcPr>
            <w:tcW w:w="1099" w:type="dxa"/>
            <w:vMerge/>
            <w:shd w:val="clear" w:color="auto" w:fill="auto"/>
          </w:tcPr>
          <w:p w:rsidR="00D33BD6" w:rsidRDefault="00D33BD6">
            <w:pPr>
              <w:jc w:val="both"/>
              <w:rPr>
                <w:rFonts w:eastAsia="Calibri"/>
                <w:sz w:val="22"/>
                <w:szCs w:val="22"/>
                <w:lang w:eastAsia="en-US"/>
              </w:rPr>
            </w:pPr>
          </w:p>
        </w:tc>
      </w:tr>
      <w:tr w:rsidR="00D33BD6">
        <w:tc>
          <w:tcPr>
            <w:tcW w:w="3227" w:type="dxa"/>
            <w:vMerge/>
            <w:shd w:val="clear" w:color="auto" w:fill="auto"/>
          </w:tcPr>
          <w:p w:rsidR="00D33BD6" w:rsidRDefault="00D33BD6">
            <w:pPr>
              <w:jc w:val="both"/>
              <w:rPr>
                <w:rFonts w:eastAsia="Calibri"/>
                <w:sz w:val="22"/>
                <w:szCs w:val="22"/>
                <w:lang w:eastAsia="en-US"/>
              </w:rPr>
            </w:pPr>
          </w:p>
        </w:tc>
        <w:tc>
          <w:tcPr>
            <w:tcW w:w="4111" w:type="dxa"/>
            <w:shd w:val="clear" w:color="auto" w:fill="auto"/>
          </w:tcPr>
          <w:p w:rsidR="00D33BD6" w:rsidRDefault="00215717">
            <w:pPr>
              <w:jc w:val="both"/>
              <w:rPr>
                <w:rFonts w:eastAsia="Calibri"/>
                <w:sz w:val="18"/>
                <w:szCs w:val="18"/>
                <w:lang w:eastAsia="en-US"/>
              </w:rPr>
            </w:pPr>
            <w:r>
              <w:rPr>
                <w:rFonts w:eastAsia="Calibri"/>
                <w:sz w:val="18"/>
                <w:szCs w:val="18"/>
                <w:lang w:eastAsia="en-US"/>
              </w:rPr>
              <w:t>Приведен алгоритм решения задачи в виде блок-схемы или псевдокода, но код не работоспособен.</w:t>
            </w:r>
          </w:p>
        </w:tc>
        <w:tc>
          <w:tcPr>
            <w:tcW w:w="1134" w:type="dxa"/>
            <w:shd w:val="clear" w:color="auto" w:fill="auto"/>
          </w:tcPr>
          <w:p w:rsidR="00D33BD6" w:rsidRDefault="00215717">
            <w:pPr>
              <w:jc w:val="both"/>
              <w:rPr>
                <w:rFonts w:eastAsia="Calibri"/>
                <w:sz w:val="22"/>
                <w:szCs w:val="22"/>
                <w:lang w:eastAsia="en-US"/>
              </w:rPr>
            </w:pPr>
            <w:r>
              <w:rPr>
                <w:rFonts w:eastAsia="Calibri"/>
                <w:sz w:val="22"/>
                <w:szCs w:val="22"/>
                <w:lang w:eastAsia="en-US"/>
              </w:rPr>
              <w:t>2</w:t>
            </w:r>
          </w:p>
        </w:tc>
        <w:tc>
          <w:tcPr>
            <w:tcW w:w="1099" w:type="dxa"/>
            <w:vMerge/>
            <w:shd w:val="clear" w:color="auto" w:fill="auto"/>
          </w:tcPr>
          <w:p w:rsidR="00D33BD6" w:rsidRDefault="00D33BD6">
            <w:pPr>
              <w:jc w:val="both"/>
              <w:rPr>
                <w:rFonts w:eastAsia="Calibri"/>
                <w:sz w:val="22"/>
                <w:szCs w:val="22"/>
                <w:lang w:eastAsia="en-US"/>
              </w:rPr>
            </w:pPr>
          </w:p>
        </w:tc>
      </w:tr>
      <w:tr w:rsidR="00D33BD6">
        <w:tc>
          <w:tcPr>
            <w:tcW w:w="3227" w:type="dxa"/>
            <w:vMerge/>
            <w:shd w:val="clear" w:color="auto" w:fill="auto"/>
          </w:tcPr>
          <w:p w:rsidR="00D33BD6" w:rsidRDefault="00D33BD6">
            <w:pPr>
              <w:jc w:val="both"/>
              <w:rPr>
                <w:rFonts w:eastAsia="Calibri"/>
                <w:sz w:val="22"/>
                <w:szCs w:val="22"/>
                <w:lang w:eastAsia="en-US"/>
              </w:rPr>
            </w:pPr>
          </w:p>
        </w:tc>
        <w:tc>
          <w:tcPr>
            <w:tcW w:w="4111" w:type="dxa"/>
            <w:shd w:val="clear" w:color="auto" w:fill="auto"/>
          </w:tcPr>
          <w:p w:rsidR="00D33BD6" w:rsidRDefault="00215717">
            <w:pPr>
              <w:jc w:val="both"/>
              <w:rPr>
                <w:rFonts w:eastAsia="Calibri"/>
                <w:sz w:val="18"/>
                <w:szCs w:val="18"/>
                <w:lang w:eastAsia="en-US"/>
              </w:rPr>
            </w:pPr>
            <w:r>
              <w:rPr>
                <w:rFonts w:eastAsia="Calibri"/>
                <w:sz w:val="18"/>
                <w:szCs w:val="18"/>
                <w:lang w:eastAsia="en-US"/>
              </w:rPr>
              <w:t>Решение не предоставлено</w:t>
            </w:r>
          </w:p>
        </w:tc>
        <w:tc>
          <w:tcPr>
            <w:tcW w:w="1134" w:type="dxa"/>
            <w:shd w:val="clear" w:color="auto" w:fill="auto"/>
          </w:tcPr>
          <w:p w:rsidR="00D33BD6" w:rsidRDefault="00215717">
            <w:pPr>
              <w:jc w:val="both"/>
              <w:rPr>
                <w:rFonts w:eastAsia="Calibri"/>
                <w:sz w:val="22"/>
                <w:szCs w:val="22"/>
                <w:lang w:eastAsia="en-US"/>
              </w:rPr>
            </w:pPr>
            <w:r>
              <w:rPr>
                <w:rFonts w:eastAsia="Calibri"/>
                <w:sz w:val="22"/>
                <w:szCs w:val="22"/>
                <w:lang w:eastAsia="en-US"/>
              </w:rPr>
              <w:t>0</w:t>
            </w:r>
          </w:p>
        </w:tc>
        <w:tc>
          <w:tcPr>
            <w:tcW w:w="1099" w:type="dxa"/>
            <w:vMerge/>
            <w:shd w:val="clear" w:color="auto" w:fill="auto"/>
          </w:tcPr>
          <w:p w:rsidR="00D33BD6" w:rsidRDefault="00D33BD6">
            <w:pPr>
              <w:jc w:val="both"/>
              <w:rPr>
                <w:rFonts w:eastAsia="Calibri"/>
                <w:sz w:val="22"/>
                <w:szCs w:val="22"/>
                <w:lang w:eastAsia="en-US"/>
              </w:rPr>
            </w:pPr>
          </w:p>
        </w:tc>
      </w:tr>
      <w:tr w:rsidR="00D33BD6">
        <w:tc>
          <w:tcPr>
            <w:tcW w:w="3227" w:type="dxa"/>
            <w:vMerge w:val="restart"/>
            <w:shd w:val="clear" w:color="auto" w:fill="auto"/>
          </w:tcPr>
          <w:p w:rsidR="00D33BD6" w:rsidRDefault="00215717">
            <w:r>
              <w:t>Выполнение задания №2 (финансовая система с графическим интерфейсом)</w:t>
            </w:r>
          </w:p>
        </w:tc>
        <w:tc>
          <w:tcPr>
            <w:tcW w:w="4111" w:type="dxa"/>
            <w:shd w:val="clear" w:color="auto" w:fill="auto"/>
          </w:tcPr>
          <w:p w:rsidR="00D33BD6" w:rsidRDefault="00215717">
            <w:pPr>
              <w:jc w:val="both"/>
              <w:rPr>
                <w:rFonts w:eastAsia="Calibri"/>
                <w:sz w:val="18"/>
                <w:szCs w:val="18"/>
                <w:lang w:eastAsia="en-US"/>
              </w:rPr>
            </w:pPr>
            <w:r>
              <w:rPr>
                <w:rFonts w:eastAsia="Calibri"/>
                <w:sz w:val="18"/>
                <w:szCs w:val="18"/>
                <w:lang w:eastAsia="en-US"/>
              </w:rPr>
              <w:t>Весь функционал работоспособен согласно заданию. Приведен алгоритм решения и скриншоты тестового выполнения.</w:t>
            </w:r>
          </w:p>
        </w:tc>
        <w:tc>
          <w:tcPr>
            <w:tcW w:w="1134" w:type="dxa"/>
            <w:shd w:val="clear" w:color="auto" w:fill="auto"/>
          </w:tcPr>
          <w:p w:rsidR="00D33BD6" w:rsidRDefault="00215717">
            <w:pPr>
              <w:jc w:val="both"/>
              <w:rPr>
                <w:rFonts w:eastAsia="Calibri"/>
                <w:sz w:val="22"/>
                <w:szCs w:val="22"/>
                <w:lang w:eastAsia="en-US"/>
              </w:rPr>
            </w:pPr>
            <w:r>
              <w:rPr>
                <w:rFonts w:eastAsia="Calibri"/>
                <w:sz w:val="22"/>
                <w:szCs w:val="22"/>
                <w:lang w:eastAsia="en-US"/>
              </w:rPr>
              <w:t>15</w:t>
            </w:r>
          </w:p>
        </w:tc>
        <w:tc>
          <w:tcPr>
            <w:tcW w:w="1099" w:type="dxa"/>
            <w:vMerge w:val="restart"/>
            <w:shd w:val="clear" w:color="auto" w:fill="auto"/>
          </w:tcPr>
          <w:p w:rsidR="00D33BD6" w:rsidRDefault="00D33BD6">
            <w:pPr>
              <w:jc w:val="both"/>
              <w:rPr>
                <w:rFonts w:eastAsia="Calibri"/>
                <w:sz w:val="22"/>
                <w:szCs w:val="22"/>
                <w:lang w:eastAsia="en-US"/>
              </w:rPr>
            </w:pPr>
          </w:p>
        </w:tc>
      </w:tr>
      <w:tr w:rsidR="00D33BD6">
        <w:tc>
          <w:tcPr>
            <w:tcW w:w="3227" w:type="dxa"/>
            <w:vMerge/>
            <w:shd w:val="clear" w:color="auto" w:fill="auto"/>
          </w:tcPr>
          <w:p w:rsidR="00D33BD6" w:rsidRDefault="00D33BD6">
            <w:pPr>
              <w:jc w:val="both"/>
              <w:rPr>
                <w:rFonts w:eastAsia="Calibri"/>
                <w:sz w:val="22"/>
                <w:szCs w:val="22"/>
                <w:lang w:eastAsia="en-US"/>
              </w:rPr>
            </w:pPr>
          </w:p>
        </w:tc>
        <w:tc>
          <w:tcPr>
            <w:tcW w:w="4111" w:type="dxa"/>
            <w:shd w:val="clear" w:color="auto" w:fill="auto"/>
          </w:tcPr>
          <w:p w:rsidR="00D33BD6" w:rsidRDefault="00215717">
            <w:pPr>
              <w:jc w:val="both"/>
              <w:rPr>
                <w:rFonts w:eastAsia="Calibri"/>
                <w:sz w:val="18"/>
                <w:szCs w:val="18"/>
                <w:lang w:eastAsia="en-US"/>
              </w:rPr>
            </w:pPr>
            <w:r>
              <w:rPr>
                <w:rFonts w:eastAsia="Calibri"/>
                <w:sz w:val="18"/>
                <w:szCs w:val="18"/>
                <w:lang w:eastAsia="en-US"/>
              </w:rPr>
              <w:t>Обмен данными с приложением осуществляется через консоль. Подсчеты баланса выполняются с ошибками</w:t>
            </w:r>
          </w:p>
        </w:tc>
        <w:tc>
          <w:tcPr>
            <w:tcW w:w="1134" w:type="dxa"/>
            <w:shd w:val="clear" w:color="auto" w:fill="auto"/>
          </w:tcPr>
          <w:p w:rsidR="00D33BD6" w:rsidRDefault="00215717">
            <w:pPr>
              <w:jc w:val="both"/>
              <w:rPr>
                <w:rFonts w:eastAsia="Calibri"/>
                <w:sz w:val="22"/>
                <w:szCs w:val="22"/>
                <w:lang w:eastAsia="en-US"/>
              </w:rPr>
            </w:pPr>
            <w:r>
              <w:rPr>
                <w:rFonts w:eastAsia="Calibri"/>
                <w:sz w:val="22"/>
                <w:szCs w:val="22"/>
                <w:lang w:eastAsia="en-US"/>
              </w:rPr>
              <w:t>8</w:t>
            </w:r>
          </w:p>
        </w:tc>
        <w:tc>
          <w:tcPr>
            <w:tcW w:w="1099" w:type="dxa"/>
            <w:vMerge/>
            <w:shd w:val="clear" w:color="auto" w:fill="auto"/>
          </w:tcPr>
          <w:p w:rsidR="00D33BD6" w:rsidRDefault="00D33BD6">
            <w:pPr>
              <w:jc w:val="both"/>
              <w:rPr>
                <w:rFonts w:eastAsia="Calibri"/>
                <w:sz w:val="22"/>
                <w:szCs w:val="22"/>
                <w:lang w:eastAsia="en-US"/>
              </w:rPr>
            </w:pPr>
          </w:p>
        </w:tc>
      </w:tr>
      <w:tr w:rsidR="00D33BD6">
        <w:tc>
          <w:tcPr>
            <w:tcW w:w="3227" w:type="dxa"/>
            <w:vMerge/>
            <w:shd w:val="clear" w:color="auto" w:fill="auto"/>
          </w:tcPr>
          <w:p w:rsidR="00D33BD6" w:rsidRDefault="00D33BD6">
            <w:pPr>
              <w:jc w:val="both"/>
              <w:rPr>
                <w:rFonts w:eastAsia="Calibri"/>
                <w:sz w:val="22"/>
                <w:szCs w:val="22"/>
                <w:lang w:eastAsia="en-US"/>
              </w:rPr>
            </w:pPr>
          </w:p>
        </w:tc>
        <w:tc>
          <w:tcPr>
            <w:tcW w:w="4111" w:type="dxa"/>
            <w:shd w:val="clear" w:color="auto" w:fill="auto"/>
          </w:tcPr>
          <w:p w:rsidR="00D33BD6" w:rsidRDefault="00215717">
            <w:pPr>
              <w:jc w:val="both"/>
              <w:rPr>
                <w:rFonts w:eastAsia="Calibri"/>
                <w:sz w:val="18"/>
                <w:szCs w:val="18"/>
                <w:lang w:eastAsia="en-US"/>
              </w:rPr>
            </w:pPr>
            <w:r>
              <w:rPr>
                <w:rFonts w:eastAsia="Calibri"/>
                <w:sz w:val="18"/>
                <w:szCs w:val="18"/>
                <w:lang w:eastAsia="en-US"/>
              </w:rPr>
              <w:t>Приведен алгоритм решения задачи в виде блок-схемы или псевдокода, но код не работоспособен.</w:t>
            </w:r>
          </w:p>
        </w:tc>
        <w:tc>
          <w:tcPr>
            <w:tcW w:w="1134" w:type="dxa"/>
            <w:shd w:val="clear" w:color="auto" w:fill="auto"/>
          </w:tcPr>
          <w:p w:rsidR="00D33BD6" w:rsidRDefault="00215717">
            <w:pPr>
              <w:jc w:val="both"/>
              <w:rPr>
                <w:rFonts w:eastAsia="Calibri"/>
                <w:sz w:val="22"/>
                <w:szCs w:val="22"/>
                <w:lang w:eastAsia="en-US"/>
              </w:rPr>
            </w:pPr>
            <w:r>
              <w:rPr>
                <w:rFonts w:eastAsia="Calibri"/>
                <w:sz w:val="22"/>
                <w:szCs w:val="22"/>
                <w:lang w:eastAsia="en-US"/>
              </w:rPr>
              <w:t>4</w:t>
            </w:r>
          </w:p>
        </w:tc>
        <w:tc>
          <w:tcPr>
            <w:tcW w:w="1099" w:type="dxa"/>
            <w:vMerge/>
            <w:shd w:val="clear" w:color="auto" w:fill="auto"/>
          </w:tcPr>
          <w:p w:rsidR="00D33BD6" w:rsidRDefault="00D33BD6">
            <w:pPr>
              <w:jc w:val="both"/>
              <w:rPr>
                <w:rFonts w:eastAsia="Calibri"/>
                <w:sz w:val="22"/>
                <w:szCs w:val="22"/>
                <w:lang w:eastAsia="en-US"/>
              </w:rPr>
            </w:pPr>
          </w:p>
        </w:tc>
      </w:tr>
      <w:tr w:rsidR="00D33BD6">
        <w:tc>
          <w:tcPr>
            <w:tcW w:w="3227" w:type="dxa"/>
            <w:vMerge/>
            <w:shd w:val="clear" w:color="auto" w:fill="auto"/>
          </w:tcPr>
          <w:p w:rsidR="00D33BD6" w:rsidRDefault="00D33BD6">
            <w:pPr>
              <w:jc w:val="both"/>
              <w:rPr>
                <w:rFonts w:eastAsia="Calibri"/>
                <w:sz w:val="22"/>
                <w:szCs w:val="22"/>
                <w:lang w:eastAsia="en-US"/>
              </w:rPr>
            </w:pPr>
          </w:p>
        </w:tc>
        <w:tc>
          <w:tcPr>
            <w:tcW w:w="4111" w:type="dxa"/>
            <w:shd w:val="clear" w:color="auto" w:fill="auto"/>
          </w:tcPr>
          <w:p w:rsidR="00D33BD6" w:rsidRDefault="00215717">
            <w:pPr>
              <w:jc w:val="both"/>
              <w:rPr>
                <w:rFonts w:eastAsia="Calibri"/>
                <w:sz w:val="18"/>
                <w:szCs w:val="18"/>
                <w:lang w:eastAsia="en-US"/>
              </w:rPr>
            </w:pPr>
            <w:r>
              <w:rPr>
                <w:rFonts w:eastAsia="Calibri"/>
                <w:sz w:val="18"/>
                <w:szCs w:val="18"/>
                <w:lang w:eastAsia="en-US"/>
              </w:rPr>
              <w:t>Решение не предоставлено</w:t>
            </w:r>
          </w:p>
        </w:tc>
        <w:tc>
          <w:tcPr>
            <w:tcW w:w="1134" w:type="dxa"/>
            <w:shd w:val="clear" w:color="auto" w:fill="auto"/>
          </w:tcPr>
          <w:p w:rsidR="00D33BD6" w:rsidRDefault="00215717">
            <w:pPr>
              <w:jc w:val="both"/>
              <w:rPr>
                <w:rFonts w:eastAsia="Calibri"/>
                <w:sz w:val="22"/>
                <w:szCs w:val="22"/>
                <w:lang w:eastAsia="en-US"/>
              </w:rPr>
            </w:pPr>
            <w:r>
              <w:rPr>
                <w:rFonts w:eastAsia="Calibri"/>
                <w:sz w:val="22"/>
                <w:szCs w:val="22"/>
                <w:lang w:eastAsia="en-US"/>
              </w:rPr>
              <w:t>0</w:t>
            </w:r>
          </w:p>
        </w:tc>
        <w:tc>
          <w:tcPr>
            <w:tcW w:w="1099" w:type="dxa"/>
            <w:vMerge/>
            <w:shd w:val="clear" w:color="auto" w:fill="auto"/>
          </w:tcPr>
          <w:p w:rsidR="00D33BD6" w:rsidRDefault="00D33BD6">
            <w:pPr>
              <w:jc w:val="both"/>
              <w:rPr>
                <w:rFonts w:eastAsia="Calibri"/>
                <w:sz w:val="22"/>
                <w:szCs w:val="22"/>
                <w:lang w:eastAsia="en-US"/>
              </w:rPr>
            </w:pPr>
          </w:p>
        </w:tc>
      </w:tr>
      <w:tr w:rsidR="00D33BD6">
        <w:tc>
          <w:tcPr>
            <w:tcW w:w="3227" w:type="dxa"/>
            <w:vMerge w:val="restart"/>
            <w:shd w:val="clear" w:color="auto" w:fill="auto"/>
          </w:tcPr>
          <w:p w:rsidR="00D33BD6" w:rsidRDefault="00215717">
            <w:r>
              <w:t xml:space="preserve">Выполнение задания №3 (разработка калькулятора) </w:t>
            </w:r>
          </w:p>
        </w:tc>
        <w:tc>
          <w:tcPr>
            <w:tcW w:w="4111" w:type="dxa"/>
            <w:shd w:val="clear" w:color="auto" w:fill="auto"/>
          </w:tcPr>
          <w:p w:rsidR="00D33BD6" w:rsidRDefault="00215717">
            <w:pPr>
              <w:jc w:val="both"/>
              <w:rPr>
                <w:rFonts w:eastAsia="Calibri"/>
                <w:sz w:val="18"/>
                <w:szCs w:val="18"/>
                <w:lang w:eastAsia="en-US"/>
              </w:rPr>
            </w:pPr>
            <w:r>
              <w:rPr>
                <w:rFonts w:eastAsia="Calibri"/>
                <w:sz w:val="18"/>
                <w:szCs w:val="18"/>
                <w:lang w:eastAsia="en-US"/>
              </w:rPr>
              <w:t>Весь функционал работоспособен согласно заданию. Код выполняется без загрузки дополнительных библиотек. Приведен алгоритм решения скриншоты тестового выполнения.</w:t>
            </w:r>
          </w:p>
        </w:tc>
        <w:tc>
          <w:tcPr>
            <w:tcW w:w="1134" w:type="dxa"/>
            <w:shd w:val="clear" w:color="auto" w:fill="auto"/>
          </w:tcPr>
          <w:p w:rsidR="00D33BD6" w:rsidRDefault="00215717">
            <w:pPr>
              <w:jc w:val="both"/>
              <w:rPr>
                <w:rFonts w:eastAsia="Calibri"/>
                <w:sz w:val="22"/>
                <w:szCs w:val="22"/>
                <w:lang w:eastAsia="en-US"/>
              </w:rPr>
            </w:pPr>
            <w:r>
              <w:rPr>
                <w:rFonts w:eastAsia="Calibri"/>
                <w:sz w:val="22"/>
                <w:szCs w:val="22"/>
                <w:lang w:eastAsia="en-US"/>
              </w:rPr>
              <w:t>25</w:t>
            </w:r>
          </w:p>
        </w:tc>
        <w:tc>
          <w:tcPr>
            <w:tcW w:w="1099" w:type="dxa"/>
            <w:vMerge w:val="restart"/>
            <w:shd w:val="clear" w:color="auto" w:fill="auto"/>
          </w:tcPr>
          <w:p w:rsidR="00D33BD6" w:rsidRDefault="00D33BD6">
            <w:pPr>
              <w:jc w:val="both"/>
              <w:rPr>
                <w:rFonts w:eastAsia="Calibri"/>
                <w:sz w:val="22"/>
                <w:szCs w:val="22"/>
                <w:lang w:eastAsia="en-US"/>
              </w:rPr>
            </w:pPr>
          </w:p>
        </w:tc>
      </w:tr>
      <w:tr w:rsidR="00D33BD6">
        <w:tc>
          <w:tcPr>
            <w:tcW w:w="3227" w:type="dxa"/>
            <w:vMerge/>
            <w:shd w:val="clear" w:color="auto" w:fill="auto"/>
          </w:tcPr>
          <w:p w:rsidR="00D33BD6" w:rsidRDefault="00D33BD6">
            <w:pPr>
              <w:jc w:val="both"/>
              <w:rPr>
                <w:rFonts w:eastAsia="Calibri"/>
                <w:sz w:val="22"/>
                <w:szCs w:val="22"/>
                <w:lang w:eastAsia="en-US"/>
              </w:rPr>
            </w:pPr>
          </w:p>
        </w:tc>
        <w:tc>
          <w:tcPr>
            <w:tcW w:w="4111" w:type="dxa"/>
            <w:shd w:val="clear" w:color="auto" w:fill="auto"/>
          </w:tcPr>
          <w:p w:rsidR="00D33BD6" w:rsidRDefault="00215717">
            <w:pPr>
              <w:jc w:val="both"/>
              <w:rPr>
                <w:rFonts w:eastAsia="Calibri"/>
                <w:sz w:val="18"/>
                <w:szCs w:val="18"/>
                <w:lang w:eastAsia="en-US"/>
              </w:rPr>
            </w:pPr>
            <w:r>
              <w:rPr>
                <w:rFonts w:eastAsia="Calibri"/>
                <w:sz w:val="18"/>
                <w:szCs w:val="18"/>
                <w:lang w:eastAsia="en-US"/>
              </w:rPr>
              <w:t>Кнопки калькулятора отличаются в нажатом виде, полностью работает базовая часть калькулятора.</w:t>
            </w:r>
          </w:p>
        </w:tc>
        <w:tc>
          <w:tcPr>
            <w:tcW w:w="1134" w:type="dxa"/>
            <w:shd w:val="clear" w:color="auto" w:fill="auto"/>
          </w:tcPr>
          <w:p w:rsidR="00D33BD6" w:rsidRDefault="00215717">
            <w:pPr>
              <w:jc w:val="both"/>
              <w:rPr>
                <w:rFonts w:eastAsia="Calibri"/>
                <w:sz w:val="22"/>
                <w:szCs w:val="22"/>
                <w:lang w:eastAsia="en-US"/>
              </w:rPr>
            </w:pPr>
            <w:r>
              <w:rPr>
                <w:rFonts w:eastAsia="Calibri"/>
                <w:sz w:val="22"/>
                <w:szCs w:val="22"/>
                <w:lang w:eastAsia="en-US"/>
              </w:rPr>
              <w:t>12</w:t>
            </w:r>
          </w:p>
        </w:tc>
        <w:tc>
          <w:tcPr>
            <w:tcW w:w="1099" w:type="dxa"/>
            <w:vMerge/>
            <w:shd w:val="clear" w:color="auto" w:fill="auto"/>
          </w:tcPr>
          <w:p w:rsidR="00D33BD6" w:rsidRDefault="00D33BD6">
            <w:pPr>
              <w:jc w:val="both"/>
              <w:rPr>
                <w:rFonts w:eastAsia="Calibri"/>
                <w:sz w:val="22"/>
                <w:szCs w:val="22"/>
                <w:lang w:eastAsia="en-US"/>
              </w:rPr>
            </w:pPr>
          </w:p>
        </w:tc>
      </w:tr>
      <w:tr w:rsidR="00D33BD6">
        <w:tc>
          <w:tcPr>
            <w:tcW w:w="3227" w:type="dxa"/>
            <w:vMerge/>
            <w:shd w:val="clear" w:color="auto" w:fill="auto"/>
          </w:tcPr>
          <w:p w:rsidR="00D33BD6" w:rsidRDefault="00D33BD6">
            <w:pPr>
              <w:jc w:val="both"/>
              <w:rPr>
                <w:rFonts w:eastAsia="Calibri"/>
                <w:sz w:val="22"/>
                <w:szCs w:val="22"/>
                <w:lang w:eastAsia="en-US"/>
              </w:rPr>
            </w:pPr>
          </w:p>
        </w:tc>
        <w:tc>
          <w:tcPr>
            <w:tcW w:w="4111" w:type="dxa"/>
            <w:shd w:val="clear" w:color="auto" w:fill="auto"/>
          </w:tcPr>
          <w:p w:rsidR="00D33BD6" w:rsidRDefault="00215717">
            <w:pPr>
              <w:jc w:val="both"/>
              <w:rPr>
                <w:rFonts w:eastAsia="Calibri"/>
                <w:sz w:val="18"/>
                <w:szCs w:val="18"/>
                <w:lang w:eastAsia="en-US"/>
              </w:rPr>
            </w:pPr>
            <w:r>
              <w:rPr>
                <w:rFonts w:eastAsia="Calibri"/>
                <w:sz w:val="18"/>
                <w:szCs w:val="18"/>
                <w:lang w:eastAsia="en-US"/>
              </w:rPr>
              <w:t>Приведен алгоритм решения задачи в виде блок-схемы или псевдокода, но код не работоспособен.</w:t>
            </w:r>
          </w:p>
        </w:tc>
        <w:tc>
          <w:tcPr>
            <w:tcW w:w="1134" w:type="dxa"/>
            <w:shd w:val="clear" w:color="auto" w:fill="auto"/>
          </w:tcPr>
          <w:p w:rsidR="00D33BD6" w:rsidRDefault="00215717">
            <w:pPr>
              <w:jc w:val="both"/>
              <w:rPr>
                <w:rFonts w:eastAsia="Calibri"/>
                <w:sz w:val="22"/>
                <w:szCs w:val="22"/>
                <w:lang w:eastAsia="en-US"/>
              </w:rPr>
            </w:pPr>
            <w:r>
              <w:rPr>
                <w:rFonts w:eastAsia="Calibri"/>
                <w:sz w:val="22"/>
                <w:szCs w:val="22"/>
                <w:lang w:eastAsia="en-US"/>
              </w:rPr>
              <w:t>4</w:t>
            </w:r>
          </w:p>
        </w:tc>
        <w:tc>
          <w:tcPr>
            <w:tcW w:w="1099" w:type="dxa"/>
            <w:vMerge/>
            <w:shd w:val="clear" w:color="auto" w:fill="auto"/>
          </w:tcPr>
          <w:p w:rsidR="00D33BD6" w:rsidRDefault="00D33BD6">
            <w:pPr>
              <w:jc w:val="both"/>
              <w:rPr>
                <w:rFonts w:eastAsia="Calibri"/>
                <w:sz w:val="22"/>
                <w:szCs w:val="22"/>
                <w:lang w:eastAsia="en-US"/>
              </w:rPr>
            </w:pPr>
          </w:p>
        </w:tc>
      </w:tr>
      <w:tr w:rsidR="00D33BD6">
        <w:tc>
          <w:tcPr>
            <w:tcW w:w="3227" w:type="dxa"/>
            <w:vMerge/>
            <w:shd w:val="clear" w:color="auto" w:fill="auto"/>
          </w:tcPr>
          <w:p w:rsidR="00D33BD6" w:rsidRDefault="00D33BD6">
            <w:pPr>
              <w:jc w:val="both"/>
              <w:rPr>
                <w:rFonts w:eastAsia="Calibri"/>
                <w:sz w:val="22"/>
                <w:szCs w:val="22"/>
                <w:lang w:eastAsia="en-US"/>
              </w:rPr>
            </w:pPr>
          </w:p>
        </w:tc>
        <w:tc>
          <w:tcPr>
            <w:tcW w:w="4111" w:type="dxa"/>
            <w:shd w:val="clear" w:color="auto" w:fill="auto"/>
          </w:tcPr>
          <w:p w:rsidR="00D33BD6" w:rsidRDefault="00215717">
            <w:pPr>
              <w:jc w:val="both"/>
              <w:rPr>
                <w:rFonts w:eastAsia="Calibri"/>
                <w:sz w:val="18"/>
                <w:szCs w:val="18"/>
                <w:lang w:eastAsia="en-US"/>
              </w:rPr>
            </w:pPr>
            <w:r>
              <w:rPr>
                <w:rFonts w:eastAsia="Calibri"/>
                <w:sz w:val="18"/>
                <w:szCs w:val="18"/>
                <w:lang w:eastAsia="en-US"/>
              </w:rPr>
              <w:t>Решение не предоставлено</w:t>
            </w:r>
          </w:p>
        </w:tc>
        <w:tc>
          <w:tcPr>
            <w:tcW w:w="1134" w:type="dxa"/>
            <w:shd w:val="clear" w:color="auto" w:fill="auto"/>
          </w:tcPr>
          <w:p w:rsidR="00D33BD6" w:rsidRDefault="00215717">
            <w:pPr>
              <w:jc w:val="both"/>
              <w:rPr>
                <w:rFonts w:eastAsia="Calibri"/>
                <w:sz w:val="22"/>
                <w:szCs w:val="22"/>
                <w:lang w:eastAsia="en-US"/>
              </w:rPr>
            </w:pPr>
            <w:r>
              <w:rPr>
                <w:rFonts w:eastAsia="Calibri"/>
                <w:sz w:val="22"/>
                <w:szCs w:val="22"/>
                <w:lang w:eastAsia="en-US"/>
              </w:rPr>
              <w:t>0</w:t>
            </w:r>
          </w:p>
        </w:tc>
        <w:tc>
          <w:tcPr>
            <w:tcW w:w="1099" w:type="dxa"/>
            <w:vMerge/>
            <w:shd w:val="clear" w:color="auto" w:fill="auto"/>
          </w:tcPr>
          <w:p w:rsidR="00D33BD6" w:rsidRDefault="00D33BD6">
            <w:pPr>
              <w:jc w:val="both"/>
              <w:rPr>
                <w:rFonts w:eastAsia="Calibri"/>
                <w:sz w:val="22"/>
                <w:szCs w:val="22"/>
                <w:lang w:eastAsia="en-US"/>
              </w:rPr>
            </w:pPr>
          </w:p>
        </w:tc>
      </w:tr>
      <w:tr w:rsidR="00D33BD6">
        <w:tc>
          <w:tcPr>
            <w:tcW w:w="3227" w:type="dxa"/>
            <w:vMerge w:val="restart"/>
            <w:shd w:val="clear" w:color="auto" w:fill="auto"/>
          </w:tcPr>
          <w:p w:rsidR="00D33BD6" w:rsidRDefault="00215717">
            <w:r>
              <w:t xml:space="preserve">Выполнение задания №4 </w:t>
            </w:r>
          </w:p>
          <w:p w:rsidR="00D33BD6" w:rsidRDefault="00215717">
            <w:r>
              <w:t>(решение расширенной задачи о Ханойский башнях)</w:t>
            </w:r>
          </w:p>
        </w:tc>
        <w:tc>
          <w:tcPr>
            <w:tcW w:w="4111" w:type="dxa"/>
            <w:shd w:val="clear" w:color="auto" w:fill="auto"/>
          </w:tcPr>
          <w:p w:rsidR="00D33BD6" w:rsidRDefault="00215717">
            <w:pPr>
              <w:jc w:val="both"/>
              <w:rPr>
                <w:rFonts w:eastAsia="Calibri"/>
                <w:sz w:val="18"/>
                <w:szCs w:val="18"/>
                <w:lang w:eastAsia="en-US"/>
              </w:rPr>
            </w:pPr>
            <w:r>
              <w:rPr>
                <w:rFonts w:eastAsia="Calibri"/>
                <w:sz w:val="18"/>
                <w:szCs w:val="18"/>
                <w:lang w:eastAsia="en-US"/>
              </w:rPr>
              <w:t xml:space="preserve">Весь функционал работоспособен согласно заданию. Код выполняется без загрузки дополнительных библиотек. Перемещение колец частично анимировано. Приведен алгоритм решения скриншоты тестового выполнения. </w:t>
            </w:r>
          </w:p>
        </w:tc>
        <w:tc>
          <w:tcPr>
            <w:tcW w:w="1134" w:type="dxa"/>
            <w:shd w:val="clear" w:color="auto" w:fill="auto"/>
          </w:tcPr>
          <w:p w:rsidR="00D33BD6" w:rsidRDefault="00215717">
            <w:pPr>
              <w:jc w:val="both"/>
              <w:rPr>
                <w:rFonts w:eastAsia="Calibri"/>
                <w:sz w:val="22"/>
                <w:szCs w:val="22"/>
                <w:lang w:eastAsia="en-US"/>
              </w:rPr>
            </w:pPr>
            <w:r>
              <w:rPr>
                <w:rFonts w:eastAsia="Calibri"/>
                <w:sz w:val="22"/>
                <w:szCs w:val="22"/>
                <w:lang w:eastAsia="en-US"/>
              </w:rPr>
              <w:t>30</w:t>
            </w:r>
          </w:p>
        </w:tc>
        <w:tc>
          <w:tcPr>
            <w:tcW w:w="1099" w:type="dxa"/>
            <w:vMerge w:val="restart"/>
            <w:shd w:val="clear" w:color="auto" w:fill="auto"/>
          </w:tcPr>
          <w:p w:rsidR="00D33BD6" w:rsidRDefault="00D33BD6">
            <w:pPr>
              <w:jc w:val="both"/>
              <w:rPr>
                <w:rFonts w:eastAsia="Calibri"/>
                <w:sz w:val="22"/>
                <w:szCs w:val="22"/>
                <w:lang w:eastAsia="en-US"/>
              </w:rPr>
            </w:pPr>
          </w:p>
        </w:tc>
      </w:tr>
      <w:tr w:rsidR="00D33BD6">
        <w:trPr>
          <w:trHeight w:val="232"/>
        </w:trPr>
        <w:tc>
          <w:tcPr>
            <w:tcW w:w="3227" w:type="dxa"/>
            <w:vMerge/>
            <w:shd w:val="clear" w:color="auto" w:fill="auto"/>
          </w:tcPr>
          <w:p w:rsidR="00D33BD6" w:rsidRDefault="00D33BD6">
            <w:pPr>
              <w:jc w:val="both"/>
              <w:rPr>
                <w:rFonts w:eastAsia="Calibri"/>
                <w:sz w:val="22"/>
                <w:szCs w:val="22"/>
                <w:lang w:eastAsia="en-US"/>
              </w:rPr>
            </w:pPr>
          </w:p>
        </w:tc>
        <w:tc>
          <w:tcPr>
            <w:tcW w:w="4111" w:type="dxa"/>
            <w:shd w:val="clear" w:color="auto" w:fill="auto"/>
          </w:tcPr>
          <w:p w:rsidR="00D33BD6" w:rsidRDefault="00215717">
            <w:pPr>
              <w:jc w:val="both"/>
              <w:rPr>
                <w:rFonts w:eastAsia="Calibri"/>
                <w:sz w:val="18"/>
                <w:szCs w:val="18"/>
                <w:lang w:eastAsia="en-US"/>
              </w:rPr>
            </w:pPr>
            <w:r>
              <w:rPr>
                <w:rFonts w:eastAsia="Calibri"/>
                <w:sz w:val="18"/>
                <w:szCs w:val="18"/>
                <w:lang w:eastAsia="en-US"/>
              </w:rPr>
              <w:t>Интерфейс задачи показывает перемещение колец между шпинделями, расстановку колец, однако кнопки перемещений работают некорректно.</w:t>
            </w:r>
          </w:p>
        </w:tc>
        <w:tc>
          <w:tcPr>
            <w:tcW w:w="1134" w:type="dxa"/>
            <w:shd w:val="clear" w:color="auto" w:fill="auto"/>
          </w:tcPr>
          <w:p w:rsidR="00D33BD6" w:rsidRDefault="00215717">
            <w:pPr>
              <w:jc w:val="both"/>
              <w:rPr>
                <w:rFonts w:eastAsia="Calibri"/>
                <w:sz w:val="22"/>
                <w:szCs w:val="22"/>
                <w:lang w:eastAsia="en-US"/>
              </w:rPr>
            </w:pPr>
            <w:r>
              <w:rPr>
                <w:rFonts w:eastAsia="Calibri"/>
                <w:sz w:val="22"/>
                <w:szCs w:val="22"/>
                <w:lang w:eastAsia="en-US"/>
              </w:rPr>
              <w:t>15</w:t>
            </w:r>
          </w:p>
        </w:tc>
        <w:tc>
          <w:tcPr>
            <w:tcW w:w="1099" w:type="dxa"/>
            <w:vMerge/>
            <w:shd w:val="clear" w:color="auto" w:fill="auto"/>
          </w:tcPr>
          <w:p w:rsidR="00D33BD6" w:rsidRDefault="00D33BD6">
            <w:pPr>
              <w:jc w:val="both"/>
              <w:rPr>
                <w:rFonts w:eastAsia="Calibri"/>
                <w:sz w:val="22"/>
                <w:szCs w:val="22"/>
                <w:lang w:eastAsia="en-US"/>
              </w:rPr>
            </w:pPr>
          </w:p>
        </w:tc>
      </w:tr>
      <w:tr w:rsidR="00D33BD6">
        <w:tc>
          <w:tcPr>
            <w:tcW w:w="3227" w:type="dxa"/>
            <w:vMerge/>
            <w:shd w:val="clear" w:color="auto" w:fill="auto"/>
          </w:tcPr>
          <w:p w:rsidR="00D33BD6" w:rsidRDefault="00D33BD6">
            <w:pPr>
              <w:jc w:val="both"/>
              <w:rPr>
                <w:rFonts w:eastAsia="Calibri"/>
                <w:sz w:val="22"/>
                <w:szCs w:val="22"/>
                <w:lang w:eastAsia="en-US"/>
              </w:rPr>
            </w:pPr>
          </w:p>
        </w:tc>
        <w:tc>
          <w:tcPr>
            <w:tcW w:w="4111" w:type="dxa"/>
            <w:shd w:val="clear" w:color="auto" w:fill="auto"/>
          </w:tcPr>
          <w:p w:rsidR="00D33BD6" w:rsidRDefault="00215717">
            <w:pPr>
              <w:jc w:val="both"/>
              <w:rPr>
                <w:rFonts w:eastAsia="Calibri"/>
                <w:sz w:val="18"/>
                <w:szCs w:val="18"/>
                <w:lang w:eastAsia="en-US"/>
              </w:rPr>
            </w:pPr>
            <w:r>
              <w:rPr>
                <w:rFonts w:eastAsia="Calibri"/>
                <w:sz w:val="18"/>
                <w:szCs w:val="18"/>
                <w:lang w:eastAsia="en-US"/>
              </w:rPr>
              <w:t xml:space="preserve">Приведен алгоритм решения задачи в виде блок-схемы или псевдокода, но код не работоспособен. </w:t>
            </w:r>
          </w:p>
        </w:tc>
        <w:tc>
          <w:tcPr>
            <w:tcW w:w="1134" w:type="dxa"/>
            <w:shd w:val="clear" w:color="auto" w:fill="auto"/>
          </w:tcPr>
          <w:p w:rsidR="00D33BD6" w:rsidRDefault="00215717">
            <w:pPr>
              <w:jc w:val="both"/>
              <w:rPr>
                <w:rFonts w:eastAsia="Calibri"/>
                <w:sz w:val="22"/>
                <w:szCs w:val="22"/>
                <w:lang w:eastAsia="en-US"/>
              </w:rPr>
            </w:pPr>
            <w:r>
              <w:rPr>
                <w:rFonts w:eastAsia="Calibri"/>
                <w:sz w:val="22"/>
                <w:szCs w:val="22"/>
                <w:lang w:eastAsia="en-US"/>
              </w:rPr>
              <w:t>4</w:t>
            </w:r>
          </w:p>
        </w:tc>
        <w:tc>
          <w:tcPr>
            <w:tcW w:w="1099" w:type="dxa"/>
            <w:vMerge/>
            <w:shd w:val="clear" w:color="auto" w:fill="auto"/>
          </w:tcPr>
          <w:p w:rsidR="00D33BD6" w:rsidRDefault="00D33BD6">
            <w:pPr>
              <w:jc w:val="both"/>
              <w:rPr>
                <w:rFonts w:eastAsia="Calibri"/>
                <w:sz w:val="22"/>
                <w:szCs w:val="22"/>
                <w:lang w:eastAsia="en-US"/>
              </w:rPr>
            </w:pPr>
          </w:p>
        </w:tc>
      </w:tr>
      <w:tr w:rsidR="00D33BD6">
        <w:tc>
          <w:tcPr>
            <w:tcW w:w="3227" w:type="dxa"/>
            <w:vMerge/>
            <w:shd w:val="clear" w:color="auto" w:fill="auto"/>
          </w:tcPr>
          <w:p w:rsidR="00D33BD6" w:rsidRDefault="00D33BD6">
            <w:pPr>
              <w:jc w:val="both"/>
              <w:rPr>
                <w:rFonts w:eastAsia="Calibri"/>
                <w:sz w:val="22"/>
                <w:szCs w:val="22"/>
                <w:lang w:eastAsia="en-US"/>
              </w:rPr>
            </w:pPr>
          </w:p>
        </w:tc>
        <w:tc>
          <w:tcPr>
            <w:tcW w:w="4111" w:type="dxa"/>
            <w:shd w:val="clear" w:color="auto" w:fill="auto"/>
          </w:tcPr>
          <w:p w:rsidR="00D33BD6" w:rsidRDefault="00215717">
            <w:pPr>
              <w:jc w:val="both"/>
              <w:rPr>
                <w:rFonts w:eastAsia="Calibri"/>
                <w:sz w:val="18"/>
                <w:szCs w:val="18"/>
                <w:lang w:eastAsia="en-US"/>
              </w:rPr>
            </w:pPr>
            <w:r>
              <w:rPr>
                <w:rFonts w:eastAsia="Calibri"/>
                <w:sz w:val="18"/>
                <w:szCs w:val="18"/>
                <w:lang w:eastAsia="en-US"/>
              </w:rPr>
              <w:t>Решение не предоставлено</w:t>
            </w:r>
          </w:p>
        </w:tc>
        <w:tc>
          <w:tcPr>
            <w:tcW w:w="1134" w:type="dxa"/>
            <w:shd w:val="clear" w:color="auto" w:fill="auto"/>
          </w:tcPr>
          <w:p w:rsidR="00D33BD6" w:rsidRDefault="00215717">
            <w:pPr>
              <w:jc w:val="both"/>
              <w:rPr>
                <w:rFonts w:eastAsia="Calibri"/>
                <w:sz w:val="22"/>
                <w:szCs w:val="22"/>
                <w:lang w:eastAsia="en-US"/>
              </w:rPr>
            </w:pPr>
            <w:r>
              <w:rPr>
                <w:rFonts w:eastAsia="Calibri"/>
                <w:sz w:val="22"/>
                <w:szCs w:val="22"/>
                <w:lang w:eastAsia="en-US"/>
              </w:rPr>
              <w:t>0</w:t>
            </w:r>
          </w:p>
        </w:tc>
        <w:tc>
          <w:tcPr>
            <w:tcW w:w="1099" w:type="dxa"/>
            <w:vMerge/>
            <w:shd w:val="clear" w:color="auto" w:fill="auto"/>
          </w:tcPr>
          <w:p w:rsidR="00D33BD6" w:rsidRDefault="00D33BD6">
            <w:pPr>
              <w:jc w:val="both"/>
              <w:rPr>
                <w:rFonts w:eastAsia="Calibri"/>
                <w:sz w:val="22"/>
                <w:szCs w:val="22"/>
                <w:lang w:eastAsia="en-US"/>
              </w:rPr>
            </w:pPr>
          </w:p>
        </w:tc>
      </w:tr>
      <w:tr w:rsidR="00D33BD6">
        <w:tc>
          <w:tcPr>
            <w:tcW w:w="3227" w:type="dxa"/>
            <w:vMerge w:val="restart"/>
            <w:shd w:val="clear" w:color="auto" w:fill="auto"/>
          </w:tcPr>
          <w:p w:rsidR="00D33BD6" w:rsidRDefault="00215717">
            <w:pPr>
              <w:jc w:val="both"/>
              <w:rPr>
                <w:rFonts w:eastAsia="Calibri"/>
                <w:sz w:val="22"/>
                <w:szCs w:val="22"/>
                <w:lang w:eastAsia="en-US"/>
              </w:rPr>
            </w:pPr>
            <w:r>
              <w:rPr>
                <w:rFonts w:eastAsia="Calibri"/>
                <w:sz w:val="22"/>
                <w:szCs w:val="22"/>
                <w:lang w:eastAsia="en-US"/>
              </w:rPr>
              <w:t xml:space="preserve">Теоретический уровень и самостоятельность в постановке вопросов, наличие цифрового материала, расчетов, таблиц соответствуют требованиям </w:t>
            </w:r>
          </w:p>
        </w:tc>
        <w:tc>
          <w:tcPr>
            <w:tcW w:w="4111" w:type="dxa"/>
            <w:shd w:val="clear" w:color="auto" w:fill="auto"/>
          </w:tcPr>
          <w:p w:rsidR="00D33BD6" w:rsidRDefault="00215717">
            <w:pPr>
              <w:jc w:val="both"/>
              <w:rPr>
                <w:rFonts w:eastAsia="Calibri"/>
                <w:sz w:val="20"/>
                <w:szCs w:val="22"/>
                <w:lang w:eastAsia="en-US"/>
              </w:rPr>
            </w:pPr>
            <w:r>
              <w:rPr>
                <w:rFonts w:eastAsia="Calibri"/>
                <w:sz w:val="20"/>
                <w:szCs w:val="22"/>
                <w:lang w:eastAsia="en-US"/>
              </w:rPr>
              <w:t xml:space="preserve">полностью соответствует </w:t>
            </w:r>
          </w:p>
        </w:tc>
        <w:tc>
          <w:tcPr>
            <w:tcW w:w="1134" w:type="dxa"/>
            <w:shd w:val="clear" w:color="auto" w:fill="auto"/>
          </w:tcPr>
          <w:p w:rsidR="00D33BD6" w:rsidRDefault="00215717">
            <w:pPr>
              <w:jc w:val="both"/>
              <w:rPr>
                <w:rFonts w:eastAsia="Calibri"/>
                <w:sz w:val="22"/>
                <w:szCs w:val="22"/>
                <w:lang w:eastAsia="en-US"/>
              </w:rPr>
            </w:pPr>
            <w:r>
              <w:rPr>
                <w:rFonts w:eastAsia="Calibri"/>
                <w:sz w:val="22"/>
                <w:szCs w:val="22"/>
                <w:lang w:eastAsia="en-US"/>
              </w:rPr>
              <w:t>10</w:t>
            </w:r>
          </w:p>
        </w:tc>
        <w:tc>
          <w:tcPr>
            <w:tcW w:w="1099" w:type="dxa"/>
            <w:vMerge w:val="restart"/>
            <w:shd w:val="clear" w:color="auto" w:fill="auto"/>
          </w:tcPr>
          <w:p w:rsidR="00D33BD6" w:rsidRDefault="00D33BD6">
            <w:pPr>
              <w:jc w:val="both"/>
              <w:rPr>
                <w:rFonts w:eastAsia="Calibri"/>
                <w:sz w:val="22"/>
                <w:szCs w:val="22"/>
                <w:lang w:eastAsia="en-US"/>
              </w:rPr>
            </w:pPr>
          </w:p>
        </w:tc>
      </w:tr>
      <w:tr w:rsidR="00D33BD6">
        <w:tc>
          <w:tcPr>
            <w:tcW w:w="3227" w:type="dxa"/>
            <w:vMerge/>
            <w:shd w:val="clear" w:color="auto" w:fill="auto"/>
          </w:tcPr>
          <w:p w:rsidR="00D33BD6" w:rsidRDefault="00D33BD6">
            <w:pPr>
              <w:jc w:val="both"/>
              <w:rPr>
                <w:rFonts w:eastAsia="Calibri"/>
                <w:sz w:val="22"/>
                <w:szCs w:val="22"/>
                <w:lang w:eastAsia="en-US"/>
              </w:rPr>
            </w:pPr>
          </w:p>
        </w:tc>
        <w:tc>
          <w:tcPr>
            <w:tcW w:w="4111" w:type="dxa"/>
            <w:shd w:val="clear" w:color="auto" w:fill="auto"/>
          </w:tcPr>
          <w:p w:rsidR="00D33BD6" w:rsidRDefault="00215717">
            <w:pPr>
              <w:jc w:val="both"/>
              <w:rPr>
                <w:rFonts w:eastAsia="Calibri"/>
                <w:sz w:val="20"/>
                <w:szCs w:val="22"/>
                <w:lang w:eastAsia="en-US"/>
              </w:rPr>
            </w:pPr>
            <w:r>
              <w:rPr>
                <w:rFonts w:eastAsia="Calibri"/>
                <w:sz w:val="20"/>
                <w:szCs w:val="22"/>
                <w:lang w:eastAsia="en-US"/>
              </w:rPr>
              <w:t>соответствует с незначительными отклонениями</w:t>
            </w:r>
          </w:p>
        </w:tc>
        <w:tc>
          <w:tcPr>
            <w:tcW w:w="1134" w:type="dxa"/>
            <w:shd w:val="clear" w:color="auto" w:fill="auto"/>
          </w:tcPr>
          <w:p w:rsidR="00D33BD6" w:rsidRDefault="00215717">
            <w:pPr>
              <w:jc w:val="both"/>
              <w:rPr>
                <w:rFonts w:eastAsia="Calibri"/>
                <w:sz w:val="22"/>
                <w:szCs w:val="22"/>
                <w:lang w:eastAsia="en-US"/>
              </w:rPr>
            </w:pPr>
            <w:r>
              <w:rPr>
                <w:rFonts w:eastAsia="Calibri"/>
                <w:sz w:val="22"/>
                <w:szCs w:val="22"/>
                <w:lang w:eastAsia="en-US"/>
              </w:rPr>
              <w:t>5</w:t>
            </w:r>
          </w:p>
        </w:tc>
        <w:tc>
          <w:tcPr>
            <w:tcW w:w="1099" w:type="dxa"/>
            <w:vMerge/>
            <w:shd w:val="clear" w:color="auto" w:fill="auto"/>
          </w:tcPr>
          <w:p w:rsidR="00D33BD6" w:rsidRDefault="00D33BD6">
            <w:pPr>
              <w:jc w:val="both"/>
              <w:rPr>
                <w:rFonts w:eastAsia="Calibri"/>
                <w:sz w:val="22"/>
                <w:szCs w:val="22"/>
                <w:lang w:eastAsia="en-US"/>
              </w:rPr>
            </w:pPr>
          </w:p>
        </w:tc>
      </w:tr>
      <w:tr w:rsidR="00D33BD6">
        <w:tc>
          <w:tcPr>
            <w:tcW w:w="3227" w:type="dxa"/>
            <w:vMerge/>
            <w:shd w:val="clear" w:color="auto" w:fill="auto"/>
          </w:tcPr>
          <w:p w:rsidR="00D33BD6" w:rsidRDefault="00D33BD6">
            <w:pPr>
              <w:jc w:val="both"/>
              <w:rPr>
                <w:rFonts w:eastAsia="Calibri"/>
                <w:sz w:val="22"/>
                <w:szCs w:val="22"/>
                <w:lang w:eastAsia="en-US"/>
              </w:rPr>
            </w:pPr>
          </w:p>
        </w:tc>
        <w:tc>
          <w:tcPr>
            <w:tcW w:w="4111" w:type="dxa"/>
            <w:shd w:val="clear" w:color="auto" w:fill="auto"/>
          </w:tcPr>
          <w:p w:rsidR="00D33BD6" w:rsidRDefault="00215717">
            <w:pPr>
              <w:jc w:val="both"/>
              <w:rPr>
                <w:rFonts w:eastAsia="Calibri"/>
                <w:sz w:val="20"/>
                <w:szCs w:val="22"/>
                <w:lang w:eastAsia="en-US"/>
              </w:rPr>
            </w:pPr>
            <w:r>
              <w:rPr>
                <w:rFonts w:eastAsia="Calibri"/>
                <w:sz w:val="20"/>
                <w:szCs w:val="22"/>
                <w:lang w:eastAsia="en-US"/>
              </w:rPr>
              <w:t>соответствует с существенными отклонениями</w:t>
            </w:r>
          </w:p>
        </w:tc>
        <w:tc>
          <w:tcPr>
            <w:tcW w:w="1134" w:type="dxa"/>
            <w:shd w:val="clear" w:color="auto" w:fill="auto"/>
          </w:tcPr>
          <w:p w:rsidR="00D33BD6" w:rsidRDefault="00215717">
            <w:pPr>
              <w:jc w:val="both"/>
              <w:rPr>
                <w:rFonts w:eastAsia="Calibri"/>
                <w:sz w:val="22"/>
                <w:szCs w:val="22"/>
                <w:lang w:eastAsia="en-US"/>
              </w:rPr>
            </w:pPr>
            <w:r>
              <w:rPr>
                <w:rFonts w:eastAsia="Calibri"/>
                <w:sz w:val="22"/>
                <w:szCs w:val="22"/>
                <w:lang w:eastAsia="en-US"/>
              </w:rPr>
              <w:t>2</w:t>
            </w:r>
          </w:p>
        </w:tc>
        <w:tc>
          <w:tcPr>
            <w:tcW w:w="1099" w:type="dxa"/>
            <w:vMerge/>
            <w:shd w:val="clear" w:color="auto" w:fill="auto"/>
          </w:tcPr>
          <w:p w:rsidR="00D33BD6" w:rsidRDefault="00D33BD6">
            <w:pPr>
              <w:jc w:val="both"/>
              <w:rPr>
                <w:rFonts w:eastAsia="Calibri"/>
                <w:sz w:val="22"/>
                <w:szCs w:val="22"/>
                <w:lang w:eastAsia="en-US"/>
              </w:rPr>
            </w:pPr>
          </w:p>
        </w:tc>
      </w:tr>
      <w:tr w:rsidR="00D33BD6">
        <w:tc>
          <w:tcPr>
            <w:tcW w:w="3227" w:type="dxa"/>
            <w:vMerge/>
            <w:shd w:val="clear" w:color="auto" w:fill="auto"/>
          </w:tcPr>
          <w:p w:rsidR="00D33BD6" w:rsidRDefault="00D33BD6">
            <w:pPr>
              <w:jc w:val="both"/>
              <w:rPr>
                <w:rFonts w:eastAsia="Calibri"/>
                <w:sz w:val="22"/>
                <w:szCs w:val="22"/>
                <w:lang w:eastAsia="en-US"/>
              </w:rPr>
            </w:pPr>
          </w:p>
        </w:tc>
        <w:tc>
          <w:tcPr>
            <w:tcW w:w="4111" w:type="dxa"/>
            <w:shd w:val="clear" w:color="auto" w:fill="auto"/>
          </w:tcPr>
          <w:p w:rsidR="00D33BD6" w:rsidRDefault="00215717">
            <w:pPr>
              <w:jc w:val="both"/>
              <w:rPr>
                <w:rFonts w:eastAsia="Calibri"/>
                <w:sz w:val="20"/>
                <w:szCs w:val="22"/>
                <w:lang w:eastAsia="en-US"/>
              </w:rPr>
            </w:pPr>
            <w:r>
              <w:rPr>
                <w:rFonts w:eastAsia="Calibri"/>
                <w:sz w:val="20"/>
                <w:szCs w:val="22"/>
                <w:lang w:eastAsia="en-US"/>
              </w:rPr>
              <w:t>не соответствует</w:t>
            </w:r>
          </w:p>
        </w:tc>
        <w:tc>
          <w:tcPr>
            <w:tcW w:w="1134" w:type="dxa"/>
            <w:shd w:val="clear" w:color="auto" w:fill="auto"/>
          </w:tcPr>
          <w:p w:rsidR="00D33BD6" w:rsidRDefault="00215717">
            <w:pPr>
              <w:jc w:val="both"/>
              <w:rPr>
                <w:rFonts w:eastAsia="Calibri"/>
                <w:sz w:val="22"/>
                <w:szCs w:val="22"/>
                <w:lang w:eastAsia="en-US"/>
              </w:rPr>
            </w:pPr>
            <w:r>
              <w:rPr>
                <w:rFonts w:eastAsia="Calibri"/>
                <w:sz w:val="22"/>
                <w:szCs w:val="22"/>
                <w:lang w:eastAsia="en-US"/>
              </w:rPr>
              <w:t>0</w:t>
            </w:r>
          </w:p>
        </w:tc>
        <w:tc>
          <w:tcPr>
            <w:tcW w:w="1099" w:type="dxa"/>
            <w:vMerge/>
            <w:shd w:val="clear" w:color="auto" w:fill="auto"/>
          </w:tcPr>
          <w:p w:rsidR="00D33BD6" w:rsidRDefault="00D33BD6">
            <w:pPr>
              <w:jc w:val="both"/>
              <w:rPr>
                <w:rFonts w:eastAsia="Calibri"/>
                <w:sz w:val="22"/>
                <w:szCs w:val="22"/>
                <w:lang w:eastAsia="en-US"/>
              </w:rPr>
            </w:pPr>
          </w:p>
        </w:tc>
      </w:tr>
    </w:tbl>
    <w:p w:rsidR="00D33BD6" w:rsidRDefault="00D33BD6">
      <w:pPr>
        <w:widowControl w:val="0"/>
        <w:rPr>
          <w:rFonts w:eastAsia="Calibri"/>
          <w:b/>
          <w:color w:val="000000"/>
          <w:lang w:eastAsia="en-US"/>
        </w:rPr>
      </w:pPr>
    </w:p>
    <w:p w:rsidR="00D33BD6" w:rsidRDefault="00D33BD6">
      <w:pPr>
        <w:widowControl w:val="0"/>
        <w:rPr>
          <w:rFonts w:eastAsia="Calibri"/>
          <w:b/>
          <w:color w:val="000000"/>
          <w:lang w:eastAsia="en-US"/>
        </w:rPr>
      </w:pPr>
    </w:p>
    <w:p w:rsidR="00D33BD6" w:rsidRDefault="00D33BD6">
      <w:pPr>
        <w:widowControl w:val="0"/>
        <w:rPr>
          <w:rFonts w:eastAsia="Calibri"/>
          <w:b/>
          <w:color w:val="000000"/>
          <w:lang w:eastAsia="en-US"/>
        </w:rPr>
      </w:pPr>
    </w:p>
    <w:p w:rsidR="00D33BD6" w:rsidRDefault="00D33BD6">
      <w:pPr>
        <w:widowControl w:val="0"/>
        <w:rPr>
          <w:rFonts w:eastAsia="Calibri"/>
          <w:b/>
          <w:color w:val="000000"/>
          <w:lang w:eastAsia="en-US"/>
        </w:rPr>
      </w:pPr>
    </w:p>
    <w:p w:rsidR="00D33BD6" w:rsidRDefault="00D33BD6">
      <w:pPr>
        <w:widowControl w:val="0"/>
        <w:rPr>
          <w:rFonts w:eastAsia="Calibri"/>
          <w:b/>
          <w:color w:val="000000"/>
          <w:lang w:eastAsia="en-US"/>
        </w:rPr>
      </w:pPr>
    </w:p>
    <w:p w:rsidR="00D33BD6" w:rsidRDefault="00D33BD6">
      <w:pPr>
        <w:widowControl w:val="0"/>
        <w:rPr>
          <w:rFonts w:eastAsia="Calibri"/>
          <w:b/>
          <w:color w:val="000000"/>
          <w:lang w:eastAsia="en-US"/>
        </w:rPr>
      </w:pPr>
    </w:p>
    <w:p w:rsidR="00D33BD6" w:rsidRDefault="00D33BD6">
      <w:pPr>
        <w:widowControl w:val="0"/>
        <w:rPr>
          <w:rFonts w:eastAsia="Calibri"/>
          <w:b/>
          <w:color w:val="000000"/>
          <w:lang w:eastAsia="en-US"/>
        </w:rPr>
      </w:pPr>
    </w:p>
    <w:p w:rsidR="00D33BD6" w:rsidRDefault="00215717">
      <w:pPr>
        <w:jc w:val="center"/>
        <w:rPr>
          <w:b/>
          <w:noProof/>
          <w:color w:val="000000"/>
        </w:rPr>
      </w:pPr>
      <w:r>
        <w:rPr>
          <w:b/>
          <w:noProof/>
          <w:color w:val="000000"/>
        </w:rPr>
        <w:t>ИНДИКАТОРЫ ОЦЕНИВАНИЯ КУРСОВОЙ РАБОТЫ С ИНДИВИДУАЛЬНЫМИ ЗАДАНИЯМИ:</w:t>
      </w:r>
    </w:p>
    <w:p w:rsidR="00D33BD6" w:rsidRDefault="00D33BD6">
      <w:pPr>
        <w:jc w:val="center"/>
        <w:rPr>
          <w:b/>
          <w:noProof/>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7"/>
        <w:gridCol w:w="4111"/>
        <w:gridCol w:w="1134"/>
        <w:gridCol w:w="1099"/>
      </w:tblGrid>
      <w:tr w:rsidR="00D33BD6">
        <w:tc>
          <w:tcPr>
            <w:tcW w:w="3227" w:type="dxa"/>
            <w:shd w:val="clear" w:color="auto" w:fill="D9D9D9"/>
            <w:vAlign w:val="center"/>
          </w:tcPr>
          <w:p w:rsidR="00D33BD6" w:rsidRDefault="00215717">
            <w:pPr>
              <w:jc w:val="center"/>
              <w:rPr>
                <w:rFonts w:eastAsia="Calibri"/>
                <w:b/>
                <w:sz w:val="22"/>
                <w:szCs w:val="22"/>
                <w:lang w:eastAsia="en-US"/>
              </w:rPr>
            </w:pPr>
            <w:r>
              <w:rPr>
                <w:rFonts w:eastAsia="Calibri"/>
                <w:b/>
                <w:sz w:val="22"/>
                <w:szCs w:val="22"/>
                <w:lang w:eastAsia="en-US"/>
              </w:rPr>
              <w:t>Критерий</w:t>
            </w:r>
          </w:p>
        </w:tc>
        <w:tc>
          <w:tcPr>
            <w:tcW w:w="4111" w:type="dxa"/>
            <w:shd w:val="clear" w:color="auto" w:fill="D9D9D9"/>
            <w:vAlign w:val="center"/>
          </w:tcPr>
          <w:p w:rsidR="00D33BD6" w:rsidRDefault="00215717">
            <w:pPr>
              <w:jc w:val="center"/>
              <w:rPr>
                <w:rFonts w:eastAsia="Calibri"/>
                <w:b/>
                <w:sz w:val="22"/>
                <w:szCs w:val="22"/>
                <w:lang w:eastAsia="en-US"/>
              </w:rPr>
            </w:pPr>
            <w:r>
              <w:rPr>
                <w:rFonts w:eastAsia="Calibri"/>
                <w:b/>
                <w:sz w:val="22"/>
                <w:szCs w:val="22"/>
                <w:lang w:eastAsia="en-US"/>
              </w:rPr>
              <w:t>Показатель соответствия</w:t>
            </w:r>
          </w:p>
        </w:tc>
        <w:tc>
          <w:tcPr>
            <w:tcW w:w="1134" w:type="dxa"/>
            <w:shd w:val="clear" w:color="auto" w:fill="D9D9D9"/>
            <w:vAlign w:val="center"/>
          </w:tcPr>
          <w:p w:rsidR="00D33BD6" w:rsidRDefault="00215717">
            <w:pPr>
              <w:jc w:val="center"/>
              <w:rPr>
                <w:rFonts w:eastAsia="Calibri"/>
                <w:b/>
                <w:sz w:val="22"/>
                <w:szCs w:val="22"/>
                <w:lang w:eastAsia="en-US"/>
              </w:rPr>
            </w:pPr>
            <w:r>
              <w:rPr>
                <w:rFonts w:eastAsia="Calibri"/>
                <w:b/>
                <w:sz w:val="22"/>
                <w:szCs w:val="22"/>
                <w:lang w:eastAsia="en-US"/>
              </w:rPr>
              <w:t>Нормативные значения (баллы)</w:t>
            </w:r>
          </w:p>
        </w:tc>
        <w:tc>
          <w:tcPr>
            <w:tcW w:w="1099" w:type="dxa"/>
            <w:shd w:val="clear" w:color="auto" w:fill="D9D9D9"/>
            <w:vAlign w:val="center"/>
          </w:tcPr>
          <w:p w:rsidR="00D33BD6" w:rsidRDefault="00215717">
            <w:pPr>
              <w:jc w:val="center"/>
              <w:rPr>
                <w:rFonts w:eastAsia="Calibri"/>
                <w:b/>
                <w:sz w:val="22"/>
                <w:szCs w:val="22"/>
                <w:lang w:eastAsia="en-US"/>
              </w:rPr>
            </w:pPr>
            <w:r>
              <w:rPr>
                <w:rFonts w:eastAsia="Calibri"/>
                <w:b/>
                <w:sz w:val="22"/>
                <w:szCs w:val="22"/>
                <w:lang w:eastAsia="en-US"/>
              </w:rPr>
              <w:t>Оценка руководителя (баллы)</w:t>
            </w:r>
          </w:p>
        </w:tc>
      </w:tr>
      <w:tr w:rsidR="00D33BD6">
        <w:tc>
          <w:tcPr>
            <w:tcW w:w="3227" w:type="dxa"/>
            <w:vMerge w:val="restart"/>
            <w:shd w:val="clear" w:color="auto" w:fill="auto"/>
          </w:tcPr>
          <w:p w:rsidR="00D33BD6" w:rsidRDefault="00215717">
            <w:pPr>
              <w:jc w:val="both"/>
              <w:rPr>
                <w:rFonts w:eastAsia="Calibri"/>
                <w:sz w:val="22"/>
                <w:szCs w:val="22"/>
                <w:lang w:eastAsia="en-US"/>
              </w:rPr>
            </w:pPr>
            <w:r>
              <w:rPr>
                <w:rFonts w:eastAsia="Calibri"/>
                <w:sz w:val="22"/>
                <w:szCs w:val="22"/>
                <w:lang w:eastAsia="en-US"/>
              </w:rPr>
              <w:t xml:space="preserve">Соответствие оформления курсовой работы стандартам: </w:t>
            </w:r>
          </w:p>
          <w:p w:rsidR="00D33BD6" w:rsidRDefault="00215717">
            <w:pPr>
              <w:jc w:val="both"/>
              <w:rPr>
                <w:rFonts w:eastAsia="Calibri"/>
                <w:sz w:val="22"/>
                <w:szCs w:val="22"/>
                <w:lang w:eastAsia="en-US"/>
              </w:rPr>
            </w:pPr>
            <w:r>
              <w:rPr>
                <w:rFonts w:eastAsia="Calibri"/>
                <w:sz w:val="22"/>
                <w:szCs w:val="22"/>
                <w:lang w:eastAsia="en-US"/>
              </w:rPr>
              <w:t xml:space="preserve">ГОСТ Р 7.0.5-2008, </w:t>
            </w:r>
          </w:p>
          <w:p w:rsidR="00D33BD6" w:rsidRDefault="00215717">
            <w:pPr>
              <w:jc w:val="both"/>
            </w:pPr>
            <w:r>
              <w:rPr>
                <w:rFonts w:eastAsia="Calibri"/>
                <w:sz w:val="22"/>
                <w:szCs w:val="22"/>
                <w:lang w:eastAsia="en-US"/>
              </w:rPr>
              <w:t>ГОСТ 7.32.-2017,</w:t>
            </w:r>
            <w:r>
              <w:t xml:space="preserve"> </w:t>
            </w:r>
          </w:p>
          <w:p w:rsidR="00D33BD6" w:rsidRDefault="00215717">
            <w:pPr>
              <w:jc w:val="both"/>
              <w:rPr>
                <w:rFonts w:eastAsia="Calibri"/>
                <w:sz w:val="22"/>
                <w:szCs w:val="22"/>
                <w:lang w:eastAsia="en-US"/>
              </w:rPr>
            </w:pPr>
            <w:r>
              <w:rPr>
                <w:rFonts w:eastAsia="Calibri"/>
                <w:sz w:val="22"/>
                <w:szCs w:val="22"/>
                <w:lang w:eastAsia="en-US"/>
              </w:rPr>
              <w:t xml:space="preserve">ГОСТ 7.0.100-2018 </w:t>
            </w:r>
          </w:p>
        </w:tc>
        <w:tc>
          <w:tcPr>
            <w:tcW w:w="4111" w:type="dxa"/>
            <w:shd w:val="clear" w:color="auto" w:fill="auto"/>
          </w:tcPr>
          <w:p w:rsidR="00D33BD6" w:rsidRDefault="00215717">
            <w:pPr>
              <w:jc w:val="both"/>
              <w:rPr>
                <w:rFonts w:eastAsia="Calibri"/>
                <w:sz w:val="20"/>
                <w:szCs w:val="22"/>
                <w:lang w:eastAsia="en-US"/>
              </w:rPr>
            </w:pPr>
            <w:r>
              <w:rPr>
                <w:rFonts w:eastAsia="Calibri"/>
                <w:sz w:val="20"/>
                <w:szCs w:val="22"/>
                <w:lang w:eastAsia="en-US"/>
              </w:rPr>
              <w:t xml:space="preserve">полностью соответствует </w:t>
            </w:r>
          </w:p>
        </w:tc>
        <w:tc>
          <w:tcPr>
            <w:tcW w:w="1134" w:type="dxa"/>
            <w:shd w:val="clear" w:color="auto" w:fill="auto"/>
          </w:tcPr>
          <w:p w:rsidR="00D33BD6" w:rsidRDefault="00215717">
            <w:pPr>
              <w:jc w:val="both"/>
              <w:rPr>
                <w:rFonts w:eastAsia="Calibri"/>
                <w:sz w:val="22"/>
                <w:szCs w:val="22"/>
                <w:lang w:eastAsia="en-US"/>
              </w:rPr>
            </w:pPr>
            <w:r>
              <w:rPr>
                <w:rFonts w:eastAsia="Calibri"/>
                <w:sz w:val="22"/>
                <w:szCs w:val="22"/>
                <w:lang w:eastAsia="en-US"/>
              </w:rPr>
              <w:t>10</w:t>
            </w:r>
          </w:p>
        </w:tc>
        <w:tc>
          <w:tcPr>
            <w:tcW w:w="1099" w:type="dxa"/>
            <w:vMerge w:val="restart"/>
            <w:shd w:val="clear" w:color="auto" w:fill="auto"/>
          </w:tcPr>
          <w:p w:rsidR="00D33BD6" w:rsidRDefault="00D33BD6">
            <w:pPr>
              <w:jc w:val="both"/>
              <w:rPr>
                <w:rFonts w:eastAsia="Calibri"/>
                <w:sz w:val="22"/>
                <w:szCs w:val="22"/>
                <w:lang w:eastAsia="en-US"/>
              </w:rPr>
            </w:pPr>
          </w:p>
        </w:tc>
      </w:tr>
      <w:tr w:rsidR="00D33BD6">
        <w:tc>
          <w:tcPr>
            <w:tcW w:w="3227" w:type="dxa"/>
            <w:vMerge/>
            <w:shd w:val="clear" w:color="auto" w:fill="auto"/>
          </w:tcPr>
          <w:p w:rsidR="00D33BD6" w:rsidRDefault="00D33BD6">
            <w:pPr>
              <w:jc w:val="both"/>
              <w:rPr>
                <w:rFonts w:eastAsia="Calibri"/>
                <w:sz w:val="22"/>
                <w:szCs w:val="22"/>
                <w:lang w:eastAsia="en-US"/>
              </w:rPr>
            </w:pPr>
          </w:p>
        </w:tc>
        <w:tc>
          <w:tcPr>
            <w:tcW w:w="4111" w:type="dxa"/>
            <w:shd w:val="clear" w:color="auto" w:fill="auto"/>
          </w:tcPr>
          <w:p w:rsidR="00D33BD6" w:rsidRDefault="00215717">
            <w:pPr>
              <w:jc w:val="both"/>
              <w:rPr>
                <w:rFonts w:eastAsia="Calibri"/>
                <w:sz w:val="20"/>
                <w:szCs w:val="22"/>
                <w:lang w:eastAsia="en-US"/>
              </w:rPr>
            </w:pPr>
            <w:r>
              <w:rPr>
                <w:rFonts w:eastAsia="Calibri"/>
                <w:sz w:val="20"/>
                <w:szCs w:val="22"/>
                <w:lang w:eastAsia="en-US"/>
              </w:rPr>
              <w:t>соответствует с незначительными отклонениями</w:t>
            </w:r>
          </w:p>
        </w:tc>
        <w:tc>
          <w:tcPr>
            <w:tcW w:w="1134" w:type="dxa"/>
            <w:shd w:val="clear" w:color="auto" w:fill="auto"/>
          </w:tcPr>
          <w:p w:rsidR="00D33BD6" w:rsidRDefault="00215717">
            <w:pPr>
              <w:jc w:val="both"/>
              <w:rPr>
                <w:rFonts w:eastAsia="Calibri"/>
                <w:sz w:val="22"/>
                <w:szCs w:val="22"/>
                <w:lang w:eastAsia="en-US"/>
              </w:rPr>
            </w:pPr>
            <w:r>
              <w:rPr>
                <w:rFonts w:eastAsia="Calibri"/>
                <w:sz w:val="22"/>
                <w:szCs w:val="22"/>
                <w:lang w:eastAsia="en-US"/>
              </w:rPr>
              <w:t>5</w:t>
            </w:r>
          </w:p>
        </w:tc>
        <w:tc>
          <w:tcPr>
            <w:tcW w:w="1099" w:type="dxa"/>
            <w:vMerge/>
            <w:shd w:val="clear" w:color="auto" w:fill="auto"/>
          </w:tcPr>
          <w:p w:rsidR="00D33BD6" w:rsidRDefault="00D33BD6">
            <w:pPr>
              <w:jc w:val="both"/>
              <w:rPr>
                <w:rFonts w:eastAsia="Calibri"/>
                <w:sz w:val="22"/>
                <w:szCs w:val="22"/>
                <w:lang w:eastAsia="en-US"/>
              </w:rPr>
            </w:pPr>
          </w:p>
        </w:tc>
      </w:tr>
      <w:tr w:rsidR="00D33BD6">
        <w:trPr>
          <w:trHeight w:val="410"/>
        </w:trPr>
        <w:tc>
          <w:tcPr>
            <w:tcW w:w="3227" w:type="dxa"/>
            <w:vMerge/>
            <w:shd w:val="clear" w:color="auto" w:fill="auto"/>
          </w:tcPr>
          <w:p w:rsidR="00D33BD6" w:rsidRDefault="00D33BD6">
            <w:pPr>
              <w:jc w:val="both"/>
              <w:rPr>
                <w:rFonts w:eastAsia="Calibri"/>
                <w:sz w:val="22"/>
                <w:szCs w:val="22"/>
                <w:lang w:eastAsia="en-US"/>
              </w:rPr>
            </w:pPr>
          </w:p>
        </w:tc>
        <w:tc>
          <w:tcPr>
            <w:tcW w:w="4111" w:type="dxa"/>
            <w:shd w:val="clear" w:color="auto" w:fill="auto"/>
          </w:tcPr>
          <w:p w:rsidR="00D33BD6" w:rsidRDefault="00215717">
            <w:pPr>
              <w:jc w:val="both"/>
              <w:rPr>
                <w:rFonts w:eastAsia="Calibri"/>
                <w:sz w:val="20"/>
                <w:szCs w:val="22"/>
                <w:lang w:eastAsia="en-US"/>
              </w:rPr>
            </w:pPr>
            <w:r>
              <w:rPr>
                <w:rFonts w:eastAsia="Calibri"/>
                <w:sz w:val="20"/>
                <w:szCs w:val="22"/>
                <w:lang w:eastAsia="en-US"/>
              </w:rPr>
              <w:t>соответствует с существенными отклонениями</w:t>
            </w:r>
          </w:p>
        </w:tc>
        <w:tc>
          <w:tcPr>
            <w:tcW w:w="1134" w:type="dxa"/>
            <w:shd w:val="clear" w:color="auto" w:fill="auto"/>
          </w:tcPr>
          <w:p w:rsidR="00D33BD6" w:rsidRDefault="00215717">
            <w:pPr>
              <w:jc w:val="both"/>
              <w:rPr>
                <w:rFonts w:eastAsia="Calibri"/>
                <w:sz w:val="22"/>
                <w:szCs w:val="22"/>
                <w:lang w:eastAsia="en-US"/>
              </w:rPr>
            </w:pPr>
            <w:r>
              <w:rPr>
                <w:rFonts w:eastAsia="Calibri"/>
                <w:sz w:val="22"/>
                <w:szCs w:val="22"/>
                <w:lang w:eastAsia="en-US"/>
              </w:rPr>
              <w:t>2</w:t>
            </w:r>
          </w:p>
        </w:tc>
        <w:tc>
          <w:tcPr>
            <w:tcW w:w="1099" w:type="dxa"/>
            <w:vMerge/>
            <w:shd w:val="clear" w:color="auto" w:fill="auto"/>
          </w:tcPr>
          <w:p w:rsidR="00D33BD6" w:rsidRDefault="00D33BD6">
            <w:pPr>
              <w:jc w:val="both"/>
              <w:rPr>
                <w:rFonts w:eastAsia="Calibri"/>
                <w:sz w:val="22"/>
                <w:szCs w:val="22"/>
                <w:lang w:eastAsia="en-US"/>
              </w:rPr>
            </w:pPr>
          </w:p>
        </w:tc>
      </w:tr>
      <w:tr w:rsidR="00D33BD6" w:rsidRPr="00FE0CE5" w:rsidTr="00FE0CE5">
        <w:tc>
          <w:tcPr>
            <w:tcW w:w="3227" w:type="dxa"/>
            <w:vMerge w:val="restart"/>
            <w:shd w:val="clear" w:color="auto" w:fill="auto"/>
          </w:tcPr>
          <w:p w:rsidR="00D33BD6" w:rsidRPr="00FE0CE5" w:rsidRDefault="00215717">
            <w:pPr>
              <w:ind w:right="-108"/>
            </w:pPr>
            <w:r w:rsidRPr="00FE0CE5">
              <w:t xml:space="preserve">Выполнение задания №1 </w:t>
            </w:r>
          </w:p>
          <w:p w:rsidR="00D33BD6" w:rsidRPr="00FE0CE5" w:rsidRDefault="00215717">
            <w:pPr>
              <w:ind w:right="-108"/>
            </w:pPr>
            <w:r w:rsidRPr="00FE0CE5">
              <w:t>(работа со строками без графического интерфейса)</w:t>
            </w:r>
          </w:p>
        </w:tc>
        <w:tc>
          <w:tcPr>
            <w:tcW w:w="4111" w:type="dxa"/>
            <w:shd w:val="clear" w:color="auto" w:fill="auto"/>
          </w:tcPr>
          <w:p w:rsidR="00D33BD6" w:rsidRPr="00FE0CE5" w:rsidRDefault="00215717">
            <w:pPr>
              <w:jc w:val="both"/>
              <w:rPr>
                <w:rFonts w:eastAsia="Calibri"/>
                <w:sz w:val="18"/>
                <w:szCs w:val="18"/>
                <w:lang w:eastAsia="en-US"/>
              </w:rPr>
            </w:pPr>
            <w:r w:rsidRPr="00FE0CE5">
              <w:rPr>
                <w:rFonts w:eastAsia="Calibri"/>
                <w:sz w:val="18"/>
                <w:szCs w:val="18"/>
                <w:lang w:eastAsia="en-US"/>
              </w:rPr>
              <w:t>Анализ строк проведен верно, выходной файл заполняется правильными данными.</w:t>
            </w:r>
          </w:p>
        </w:tc>
        <w:tc>
          <w:tcPr>
            <w:tcW w:w="1134" w:type="dxa"/>
            <w:shd w:val="clear" w:color="auto" w:fill="auto"/>
          </w:tcPr>
          <w:p w:rsidR="00D33BD6" w:rsidRPr="00FE0CE5" w:rsidRDefault="00215717">
            <w:pPr>
              <w:jc w:val="both"/>
              <w:rPr>
                <w:rFonts w:eastAsia="Calibri"/>
                <w:sz w:val="22"/>
                <w:szCs w:val="22"/>
                <w:lang w:eastAsia="en-US"/>
              </w:rPr>
            </w:pPr>
            <w:r w:rsidRPr="00FE0CE5">
              <w:rPr>
                <w:rFonts w:eastAsia="Calibri"/>
                <w:sz w:val="22"/>
                <w:szCs w:val="22"/>
                <w:lang w:eastAsia="en-US"/>
              </w:rPr>
              <w:t>10</w:t>
            </w:r>
          </w:p>
        </w:tc>
        <w:tc>
          <w:tcPr>
            <w:tcW w:w="1099" w:type="dxa"/>
            <w:vMerge w:val="restart"/>
            <w:shd w:val="clear" w:color="auto" w:fill="auto"/>
          </w:tcPr>
          <w:p w:rsidR="00D33BD6" w:rsidRPr="00FE0CE5" w:rsidRDefault="00D33BD6">
            <w:pPr>
              <w:jc w:val="both"/>
              <w:rPr>
                <w:rFonts w:eastAsia="Calibri"/>
                <w:sz w:val="22"/>
                <w:szCs w:val="22"/>
                <w:lang w:eastAsia="en-US"/>
              </w:rPr>
            </w:pPr>
          </w:p>
        </w:tc>
      </w:tr>
      <w:tr w:rsidR="00D33BD6" w:rsidRPr="00FE0CE5" w:rsidTr="00FE0CE5">
        <w:tc>
          <w:tcPr>
            <w:tcW w:w="3227" w:type="dxa"/>
            <w:vMerge/>
            <w:shd w:val="clear" w:color="auto" w:fill="auto"/>
          </w:tcPr>
          <w:p w:rsidR="00D33BD6" w:rsidRPr="00FE0CE5" w:rsidRDefault="00D33BD6">
            <w:pPr>
              <w:jc w:val="both"/>
              <w:rPr>
                <w:rFonts w:eastAsia="Calibri"/>
                <w:sz w:val="22"/>
                <w:szCs w:val="22"/>
                <w:lang w:eastAsia="en-US"/>
              </w:rPr>
            </w:pPr>
          </w:p>
        </w:tc>
        <w:tc>
          <w:tcPr>
            <w:tcW w:w="4111" w:type="dxa"/>
            <w:shd w:val="clear" w:color="auto" w:fill="auto"/>
          </w:tcPr>
          <w:p w:rsidR="00D33BD6" w:rsidRPr="00FE0CE5" w:rsidRDefault="00215717">
            <w:pPr>
              <w:jc w:val="both"/>
              <w:rPr>
                <w:rFonts w:eastAsia="Calibri"/>
                <w:sz w:val="18"/>
                <w:szCs w:val="18"/>
                <w:lang w:eastAsia="en-US"/>
              </w:rPr>
            </w:pPr>
            <w:r w:rsidRPr="00FE0CE5">
              <w:rPr>
                <w:rFonts w:eastAsia="Calibri"/>
                <w:sz w:val="18"/>
                <w:szCs w:val="18"/>
                <w:lang w:eastAsia="en-US"/>
              </w:rPr>
              <w:t>Строки анализируются с погрешностями, результат выводится в консоль вместо файла</w:t>
            </w:r>
          </w:p>
        </w:tc>
        <w:tc>
          <w:tcPr>
            <w:tcW w:w="1134" w:type="dxa"/>
            <w:shd w:val="clear" w:color="auto" w:fill="auto"/>
          </w:tcPr>
          <w:p w:rsidR="00D33BD6" w:rsidRPr="00FE0CE5" w:rsidRDefault="00215717">
            <w:pPr>
              <w:jc w:val="both"/>
              <w:rPr>
                <w:rFonts w:eastAsia="Calibri"/>
                <w:sz w:val="22"/>
                <w:szCs w:val="22"/>
                <w:lang w:eastAsia="en-US"/>
              </w:rPr>
            </w:pPr>
            <w:r w:rsidRPr="00FE0CE5">
              <w:rPr>
                <w:rFonts w:eastAsia="Calibri"/>
                <w:sz w:val="22"/>
                <w:szCs w:val="22"/>
                <w:lang w:eastAsia="en-US"/>
              </w:rPr>
              <w:t>5</w:t>
            </w:r>
          </w:p>
        </w:tc>
        <w:tc>
          <w:tcPr>
            <w:tcW w:w="1099" w:type="dxa"/>
            <w:vMerge/>
            <w:shd w:val="clear" w:color="auto" w:fill="auto"/>
          </w:tcPr>
          <w:p w:rsidR="00D33BD6" w:rsidRPr="00FE0CE5" w:rsidRDefault="00D33BD6">
            <w:pPr>
              <w:jc w:val="both"/>
              <w:rPr>
                <w:rFonts w:eastAsia="Calibri"/>
                <w:sz w:val="22"/>
                <w:szCs w:val="22"/>
                <w:lang w:eastAsia="en-US"/>
              </w:rPr>
            </w:pPr>
          </w:p>
        </w:tc>
      </w:tr>
      <w:tr w:rsidR="00D33BD6" w:rsidRPr="00FE0CE5" w:rsidTr="00FE0CE5">
        <w:tc>
          <w:tcPr>
            <w:tcW w:w="3227" w:type="dxa"/>
            <w:vMerge/>
            <w:shd w:val="clear" w:color="auto" w:fill="auto"/>
          </w:tcPr>
          <w:p w:rsidR="00D33BD6" w:rsidRPr="00FE0CE5" w:rsidRDefault="00D33BD6">
            <w:pPr>
              <w:jc w:val="both"/>
              <w:rPr>
                <w:rFonts w:eastAsia="Calibri"/>
                <w:sz w:val="22"/>
                <w:szCs w:val="22"/>
                <w:lang w:eastAsia="en-US"/>
              </w:rPr>
            </w:pPr>
          </w:p>
        </w:tc>
        <w:tc>
          <w:tcPr>
            <w:tcW w:w="4111" w:type="dxa"/>
            <w:shd w:val="clear" w:color="auto" w:fill="auto"/>
          </w:tcPr>
          <w:p w:rsidR="00D33BD6" w:rsidRPr="00FE0CE5" w:rsidRDefault="00215717">
            <w:pPr>
              <w:jc w:val="both"/>
              <w:rPr>
                <w:rFonts w:eastAsia="Calibri"/>
                <w:sz w:val="18"/>
                <w:szCs w:val="18"/>
                <w:lang w:eastAsia="en-US"/>
              </w:rPr>
            </w:pPr>
            <w:r w:rsidRPr="00FE0CE5">
              <w:rPr>
                <w:rFonts w:eastAsia="Calibri"/>
                <w:sz w:val="18"/>
                <w:szCs w:val="18"/>
                <w:lang w:eastAsia="en-US"/>
              </w:rPr>
              <w:t>Приведен алгоритм решения задачи в виде блок-схемы или псевдокода, но код не работоспособен.</w:t>
            </w:r>
          </w:p>
        </w:tc>
        <w:tc>
          <w:tcPr>
            <w:tcW w:w="1134" w:type="dxa"/>
            <w:shd w:val="clear" w:color="auto" w:fill="auto"/>
          </w:tcPr>
          <w:p w:rsidR="00D33BD6" w:rsidRPr="00FE0CE5" w:rsidRDefault="00215717">
            <w:pPr>
              <w:jc w:val="both"/>
              <w:rPr>
                <w:rFonts w:eastAsia="Calibri"/>
                <w:sz w:val="22"/>
                <w:szCs w:val="22"/>
                <w:lang w:eastAsia="en-US"/>
              </w:rPr>
            </w:pPr>
            <w:r w:rsidRPr="00FE0CE5">
              <w:rPr>
                <w:rFonts w:eastAsia="Calibri"/>
                <w:sz w:val="22"/>
                <w:szCs w:val="22"/>
                <w:lang w:eastAsia="en-US"/>
              </w:rPr>
              <w:t>2</w:t>
            </w:r>
          </w:p>
        </w:tc>
        <w:tc>
          <w:tcPr>
            <w:tcW w:w="1099" w:type="dxa"/>
            <w:vMerge/>
            <w:shd w:val="clear" w:color="auto" w:fill="auto"/>
          </w:tcPr>
          <w:p w:rsidR="00D33BD6" w:rsidRPr="00FE0CE5" w:rsidRDefault="00D33BD6">
            <w:pPr>
              <w:jc w:val="both"/>
              <w:rPr>
                <w:rFonts w:eastAsia="Calibri"/>
                <w:sz w:val="22"/>
                <w:szCs w:val="22"/>
                <w:lang w:eastAsia="en-US"/>
              </w:rPr>
            </w:pPr>
          </w:p>
        </w:tc>
      </w:tr>
      <w:tr w:rsidR="00D33BD6" w:rsidRPr="00FE0CE5" w:rsidTr="00FE0CE5">
        <w:tc>
          <w:tcPr>
            <w:tcW w:w="3227" w:type="dxa"/>
            <w:vMerge/>
            <w:shd w:val="clear" w:color="auto" w:fill="auto"/>
          </w:tcPr>
          <w:p w:rsidR="00D33BD6" w:rsidRPr="00FE0CE5" w:rsidRDefault="00D33BD6">
            <w:pPr>
              <w:jc w:val="both"/>
              <w:rPr>
                <w:rFonts w:eastAsia="Calibri"/>
                <w:sz w:val="22"/>
                <w:szCs w:val="22"/>
                <w:lang w:eastAsia="en-US"/>
              </w:rPr>
            </w:pPr>
          </w:p>
        </w:tc>
        <w:tc>
          <w:tcPr>
            <w:tcW w:w="4111" w:type="dxa"/>
            <w:shd w:val="clear" w:color="auto" w:fill="auto"/>
          </w:tcPr>
          <w:p w:rsidR="00D33BD6" w:rsidRPr="00FE0CE5" w:rsidRDefault="00215717">
            <w:pPr>
              <w:jc w:val="both"/>
              <w:rPr>
                <w:rFonts w:eastAsia="Calibri"/>
                <w:sz w:val="18"/>
                <w:szCs w:val="18"/>
                <w:lang w:eastAsia="en-US"/>
              </w:rPr>
            </w:pPr>
            <w:r w:rsidRPr="00FE0CE5">
              <w:rPr>
                <w:rFonts w:eastAsia="Calibri"/>
                <w:sz w:val="18"/>
                <w:szCs w:val="18"/>
                <w:lang w:eastAsia="en-US"/>
              </w:rPr>
              <w:t>Решение не предоставлено</w:t>
            </w:r>
          </w:p>
        </w:tc>
        <w:tc>
          <w:tcPr>
            <w:tcW w:w="1134" w:type="dxa"/>
            <w:shd w:val="clear" w:color="auto" w:fill="auto"/>
          </w:tcPr>
          <w:p w:rsidR="00D33BD6" w:rsidRPr="00FE0CE5" w:rsidRDefault="00215717">
            <w:pPr>
              <w:jc w:val="both"/>
              <w:rPr>
                <w:rFonts w:eastAsia="Calibri"/>
                <w:sz w:val="22"/>
                <w:szCs w:val="22"/>
                <w:lang w:eastAsia="en-US"/>
              </w:rPr>
            </w:pPr>
            <w:r w:rsidRPr="00FE0CE5">
              <w:rPr>
                <w:rFonts w:eastAsia="Calibri"/>
                <w:sz w:val="22"/>
                <w:szCs w:val="22"/>
                <w:lang w:eastAsia="en-US"/>
              </w:rPr>
              <w:t>0</w:t>
            </w:r>
          </w:p>
        </w:tc>
        <w:tc>
          <w:tcPr>
            <w:tcW w:w="1099" w:type="dxa"/>
            <w:vMerge/>
            <w:shd w:val="clear" w:color="auto" w:fill="auto"/>
          </w:tcPr>
          <w:p w:rsidR="00D33BD6" w:rsidRPr="00FE0CE5" w:rsidRDefault="00D33BD6">
            <w:pPr>
              <w:jc w:val="both"/>
              <w:rPr>
                <w:rFonts w:eastAsia="Calibri"/>
                <w:sz w:val="22"/>
                <w:szCs w:val="22"/>
                <w:lang w:eastAsia="en-US"/>
              </w:rPr>
            </w:pPr>
          </w:p>
        </w:tc>
      </w:tr>
      <w:tr w:rsidR="00D33BD6" w:rsidRPr="00FE0CE5" w:rsidTr="00FE0CE5">
        <w:tc>
          <w:tcPr>
            <w:tcW w:w="3227" w:type="dxa"/>
            <w:vMerge w:val="restart"/>
            <w:shd w:val="clear" w:color="auto" w:fill="auto"/>
          </w:tcPr>
          <w:p w:rsidR="00D33BD6" w:rsidRPr="00FE0CE5" w:rsidRDefault="00215717" w:rsidP="00F10C15">
            <w:r w:rsidRPr="00FE0CE5">
              <w:t>Выполнение задания №2 (</w:t>
            </w:r>
            <w:r w:rsidR="00F10C15" w:rsidRPr="00FE0CE5">
              <w:t>работа с расчетными заданиями</w:t>
            </w:r>
            <w:r w:rsidRPr="00FE0CE5">
              <w:t>)</w:t>
            </w:r>
          </w:p>
        </w:tc>
        <w:tc>
          <w:tcPr>
            <w:tcW w:w="4111" w:type="dxa"/>
            <w:shd w:val="clear" w:color="auto" w:fill="auto"/>
          </w:tcPr>
          <w:p w:rsidR="00D33BD6" w:rsidRPr="00FE0CE5" w:rsidRDefault="00215717">
            <w:pPr>
              <w:jc w:val="both"/>
              <w:rPr>
                <w:rFonts w:eastAsia="Calibri"/>
                <w:sz w:val="18"/>
                <w:szCs w:val="18"/>
                <w:lang w:eastAsia="en-US"/>
              </w:rPr>
            </w:pPr>
            <w:r w:rsidRPr="00FE0CE5">
              <w:rPr>
                <w:rFonts w:eastAsia="Calibri"/>
                <w:sz w:val="18"/>
                <w:szCs w:val="18"/>
                <w:lang w:eastAsia="en-US"/>
              </w:rPr>
              <w:t xml:space="preserve">Весь функционал работоспособен согласно </w:t>
            </w:r>
            <w:r w:rsidR="00F10C15" w:rsidRPr="00FE0CE5">
              <w:rPr>
                <w:rFonts w:eastAsia="Calibri"/>
                <w:sz w:val="18"/>
                <w:szCs w:val="18"/>
                <w:lang w:eastAsia="en-US"/>
              </w:rPr>
              <w:t xml:space="preserve">индивидуальному </w:t>
            </w:r>
            <w:r w:rsidRPr="00FE0CE5">
              <w:rPr>
                <w:rFonts w:eastAsia="Calibri"/>
                <w:sz w:val="18"/>
                <w:szCs w:val="18"/>
                <w:lang w:eastAsia="en-US"/>
              </w:rPr>
              <w:t>заданию. Приведен алгоритм решения и скриншоты тестового выполнения.</w:t>
            </w:r>
          </w:p>
        </w:tc>
        <w:tc>
          <w:tcPr>
            <w:tcW w:w="1134" w:type="dxa"/>
            <w:shd w:val="clear" w:color="auto" w:fill="auto"/>
          </w:tcPr>
          <w:p w:rsidR="00D33BD6" w:rsidRPr="00FE0CE5" w:rsidRDefault="00215717">
            <w:pPr>
              <w:jc w:val="both"/>
              <w:rPr>
                <w:rFonts w:eastAsia="Calibri"/>
                <w:sz w:val="22"/>
                <w:szCs w:val="22"/>
                <w:lang w:eastAsia="en-US"/>
              </w:rPr>
            </w:pPr>
            <w:r w:rsidRPr="00FE0CE5">
              <w:rPr>
                <w:rFonts w:eastAsia="Calibri"/>
                <w:sz w:val="22"/>
                <w:szCs w:val="22"/>
                <w:lang w:eastAsia="en-US"/>
              </w:rPr>
              <w:t>15</w:t>
            </w:r>
          </w:p>
        </w:tc>
        <w:tc>
          <w:tcPr>
            <w:tcW w:w="1099" w:type="dxa"/>
            <w:vMerge w:val="restart"/>
            <w:shd w:val="clear" w:color="auto" w:fill="auto"/>
          </w:tcPr>
          <w:p w:rsidR="00D33BD6" w:rsidRPr="00FE0CE5" w:rsidRDefault="00D33BD6">
            <w:pPr>
              <w:jc w:val="both"/>
              <w:rPr>
                <w:rFonts w:eastAsia="Calibri"/>
                <w:sz w:val="22"/>
                <w:szCs w:val="22"/>
                <w:lang w:eastAsia="en-US"/>
              </w:rPr>
            </w:pPr>
          </w:p>
        </w:tc>
      </w:tr>
      <w:tr w:rsidR="00D33BD6" w:rsidRPr="00FE0CE5" w:rsidTr="00FE0CE5">
        <w:tc>
          <w:tcPr>
            <w:tcW w:w="3227" w:type="dxa"/>
            <w:vMerge/>
            <w:shd w:val="clear" w:color="auto" w:fill="auto"/>
          </w:tcPr>
          <w:p w:rsidR="00D33BD6" w:rsidRPr="00FE0CE5" w:rsidRDefault="00D33BD6">
            <w:pPr>
              <w:jc w:val="both"/>
              <w:rPr>
                <w:rFonts w:eastAsia="Calibri"/>
                <w:sz w:val="22"/>
                <w:szCs w:val="22"/>
                <w:lang w:eastAsia="en-US"/>
              </w:rPr>
            </w:pPr>
          </w:p>
        </w:tc>
        <w:tc>
          <w:tcPr>
            <w:tcW w:w="4111" w:type="dxa"/>
            <w:shd w:val="clear" w:color="auto" w:fill="auto"/>
          </w:tcPr>
          <w:p w:rsidR="00D33BD6" w:rsidRPr="00FE0CE5" w:rsidRDefault="00215717" w:rsidP="00F10C15">
            <w:pPr>
              <w:jc w:val="both"/>
              <w:rPr>
                <w:rFonts w:eastAsia="Calibri"/>
                <w:sz w:val="18"/>
                <w:szCs w:val="18"/>
                <w:lang w:eastAsia="en-US"/>
              </w:rPr>
            </w:pPr>
            <w:r w:rsidRPr="00FE0CE5">
              <w:rPr>
                <w:rFonts w:eastAsia="Calibri"/>
                <w:sz w:val="18"/>
                <w:szCs w:val="18"/>
                <w:lang w:eastAsia="en-US"/>
              </w:rPr>
              <w:t xml:space="preserve">Обмен данными с приложением осуществляется через консоль. </w:t>
            </w:r>
            <w:r w:rsidR="00F10C15" w:rsidRPr="00FE0CE5">
              <w:rPr>
                <w:rFonts w:eastAsia="Calibri"/>
                <w:sz w:val="18"/>
                <w:szCs w:val="18"/>
                <w:lang w:eastAsia="en-US"/>
              </w:rPr>
              <w:t>Расчетные действия</w:t>
            </w:r>
            <w:r w:rsidRPr="00FE0CE5">
              <w:rPr>
                <w:rFonts w:eastAsia="Calibri"/>
                <w:sz w:val="18"/>
                <w:szCs w:val="18"/>
                <w:lang w:eastAsia="en-US"/>
              </w:rPr>
              <w:t xml:space="preserve"> выполняются с ошибками</w:t>
            </w:r>
          </w:p>
        </w:tc>
        <w:tc>
          <w:tcPr>
            <w:tcW w:w="1134" w:type="dxa"/>
            <w:shd w:val="clear" w:color="auto" w:fill="auto"/>
          </w:tcPr>
          <w:p w:rsidR="00D33BD6" w:rsidRPr="00FE0CE5" w:rsidRDefault="00215717">
            <w:pPr>
              <w:jc w:val="both"/>
              <w:rPr>
                <w:rFonts w:eastAsia="Calibri"/>
                <w:sz w:val="22"/>
                <w:szCs w:val="22"/>
                <w:lang w:eastAsia="en-US"/>
              </w:rPr>
            </w:pPr>
            <w:r w:rsidRPr="00FE0CE5">
              <w:rPr>
                <w:rFonts w:eastAsia="Calibri"/>
                <w:sz w:val="22"/>
                <w:szCs w:val="22"/>
                <w:lang w:eastAsia="en-US"/>
              </w:rPr>
              <w:t>8</w:t>
            </w:r>
          </w:p>
        </w:tc>
        <w:tc>
          <w:tcPr>
            <w:tcW w:w="1099" w:type="dxa"/>
            <w:vMerge/>
            <w:shd w:val="clear" w:color="auto" w:fill="auto"/>
          </w:tcPr>
          <w:p w:rsidR="00D33BD6" w:rsidRPr="00FE0CE5" w:rsidRDefault="00D33BD6">
            <w:pPr>
              <w:jc w:val="both"/>
              <w:rPr>
                <w:rFonts w:eastAsia="Calibri"/>
                <w:sz w:val="22"/>
                <w:szCs w:val="22"/>
                <w:lang w:eastAsia="en-US"/>
              </w:rPr>
            </w:pPr>
          </w:p>
        </w:tc>
      </w:tr>
      <w:tr w:rsidR="00D33BD6" w:rsidRPr="00FE0CE5" w:rsidTr="00FE0CE5">
        <w:tc>
          <w:tcPr>
            <w:tcW w:w="3227" w:type="dxa"/>
            <w:vMerge/>
            <w:shd w:val="clear" w:color="auto" w:fill="auto"/>
          </w:tcPr>
          <w:p w:rsidR="00D33BD6" w:rsidRPr="00FE0CE5" w:rsidRDefault="00D33BD6">
            <w:pPr>
              <w:jc w:val="both"/>
              <w:rPr>
                <w:rFonts w:eastAsia="Calibri"/>
                <w:sz w:val="22"/>
                <w:szCs w:val="22"/>
                <w:lang w:eastAsia="en-US"/>
              </w:rPr>
            </w:pPr>
          </w:p>
        </w:tc>
        <w:tc>
          <w:tcPr>
            <w:tcW w:w="4111" w:type="dxa"/>
            <w:shd w:val="clear" w:color="auto" w:fill="auto"/>
          </w:tcPr>
          <w:p w:rsidR="00D33BD6" w:rsidRPr="00FE0CE5" w:rsidRDefault="00215717">
            <w:pPr>
              <w:jc w:val="both"/>
              <w:rPr>
                <w:rFonts w:eastAsia="Calibri"/>
                <w:sz w:val="18"/>
                <w:szCs w:val="18"/>
                <w:lang w:eastAsia="en-US"/>
              </w:rPr>
            </w:pPr>
            <w:r w:rsidRPr="00FE0CE5">
              <w:rPr>
                <w:rFonts w:eastAsia="Calibri"/>
                <w:sz w:val="18"/>
                <w:szCs w:val="18"/>
                <w:lang w:eastAsia="en-US"/>
              </w:rPr>
              <w:t>Приведен алгоритм решения задачи в виде блок-схемы или псевдокода, но код не работоспособен.</w:t>
            </w:r>
          </w:p>
        </w:tc>
        <w:tc>
          <w:tcPr>
            <w:tcW w:w="1134" w:type="dxa"/>
            <w:shd w:val="clear" w:color="auto" w:fill="auto"/>
          </w:tcPr>
          <w:p w:rsidR="00D33BD6" w:rsidRPr="00FE0CE5" w:rsidRDefault="00215717">
            <w:pPr>
              <w:jc w:val="both"/>
              <w:rPr>
                <w:rFonts w:eastAsia="Calibri"/>
                <w:sz w:val="22"/>
                <w:szCs w:val="22"/>
                <w:lang w:eastAsia="en-US"/>
              </w:rPr>
            </w:pPr>
            <w:r w:rsidRPr="00FE0CE5">
              <w:rPr>
                <w:rFonts w:eastAsia="Calibri"/>
                <w:sz w:val="22"/>
                <w:szCs w:val="22"/>
                <w:lang w:eastAsia="en-US"/>
              </w:rPr>
              <w:t>4</w:t>
            </w:r>
          </w:p>
        </w:tc>
        <w:tc>
          <w:tcPr>
            <w:tcW w:w="1099" w:type="dxa"/>
            <w:vMerge/>
            <w:shd w:val="clear" w:color="auto" w:fill="auto"/>
          </w:tcPr>
          <w:p w:rsidR="00D33BD6" w:rsidRPr="00FE0CE5" w:rsidRDefault="00D33BD6">
            <w:pPr>
              <w:jc w:val="both"/>
              <w:rPr>
                <w:rFonts w:eastAsia="Calibri"/>
                <w:sz w:val="22"/>
                <w:szCs w:val="22"/>
                <w:lang w:eastAsia="en-US"/>
              </w:rPr>
            </w:pPr>
          </w:p>
        </w:tc>
      </w:tr>
      <w:tr w:rsidR="00D33BD6" w:rsidRPr="00FE0CE5" w:rsidTr="00FE0CE5">
        <w:tc>
          <w:tcPr>
            <w:tcW w:w="3227" w:type="dxa"/>
            <w:vMerge/>
            <w:shd w:val="clear" w:color="auto" w:fill="auto"/>
          </w:tcPr>
          <w:p w:rsidR="00D33BD6" w:rsidRPr="00FE0CE5" w:rsidRDefault="00D33BD6">
            <w:pPr>
              <w:jc w:val="both"/>
              <w:rPr>
                <w:rFonts w:eastAsia="Calibri"/>
                <w:sz w:val="22"/>
                <w:szCs w:val="22"/>
                <w:lang w:eastAsia="en-US"/>
              </w:rPr>
            </w:pPr>
          </w:p>
        </w:tc>
        <w:tc>
          <w:tcPr>
            <w:tcW w:w="4111" w:type="dxa"/>
            <w:shd w:val="clear" w:color="auto" w:fill="auto"/>
          </w:tcPr>
          <w:p w:rsidR="00D33BD6" w:rsidRPr="00FE0CE5" w:rsidRDefault="00215717">
            <w:pPr>
              <w:jc w:val="both"/>
              <w:rPr>
                <w:rFonts w:eastAsia="Calibri"/>
                <w:sz w:val="18"/>
                <w:szCs w:val="18"/>
                <w:lang w:eastAsia="en-US"/>
              </w:rPr>
            </w:pPr>
            <w:r w:rsidRPr="00FE0CE5">
              <w:rPr>
                <w:rFonts w:eastAsia="Calibri"/>
                <w:sz w:val="18"/>
                <w:szCs w:val="18"/>
                <w:lang w:eastAsia="en-US"/>
              </w:rPr>
              <w:t>Решение не предоставлено</w:t>
            </w:r>
          </w:p>
        </w:tc>
        <w:tc>
          <w:tcPr>
            <w:tcW w:w="1134" w:type="dxa"/>
            <w:shd w:val="clear" w:color="auto" w:fill="auto"/>
          </w:tcPr>
          <w:p w:rsidR="00D33BD6" w:rsidRPr="00FE0CE5" w:rsidRDefault="00215717">
            <w:pPr>
              <w:jc w:val="both"/>
              <w:rPr>
                <w:rFonts w:eastAsia="Calibri"/>
                <w:sz w:val="22"/>
                <w:szCs w:val="22"/>
                <w:lang w:eastAsia="en-US"/>
              </w:rPr>
            </w:pPr>
            <w:r w:rsidRPr="00FE0CE5">
              <w:rPr>
                <w:rFonts w:eastAsia="Calibri"/>
                <w:sz w:val="22"/>
                <w:szCs w:val="22"/>
                <w:lang w:eastAsia="en-US"/>
              </w:rPr>
              <w:t>0</w:t>
            </w:r>
          </w:p>
        </w:tc>
        <w:tc>
          <w:tcPr>
            <w:tcW w:w="1099" w:type="dxa"/>
            <w:vMerge/>
            <w:shd w:val="clear" w:color="auto" w:fill="auto"/>
          </w:tcPr>
          <w:p w:rsidR="00D33BD6" w:rsidRPr="00FE0CE5" w:rsidRDefault="00D33BD6">
            <w:pPr>
              <w:jc w:val="both"/>
              <w:rPr>
                <w:rFonts w:eastAsia="Calibri"/>
                <w:sz w:val="22"/>
                <w:szCs w:val="22"/>
                <w:lang w:eastAsia="en-US"/>
              </w:rPr>
            </w:pPr>
          </w:p>
        </w:tc>
      </w:tr>
      <w:tr w:rsidR="00D33BD6" w:rsidRPr="00FE0CE5" w:rsidTr="00FE0CE5">
        <w:tc>
          <w:tcPr>
            <w:tcW w:w="3227" w:type="dxa"/>
            <w:vMerge w:val="restart"/>
            <w:shd w:val="clear" w:color="auto" w:fill="auto"/>
          </w:tcPr>
          <w:p w:rsidR="00D33BD6" w:rsidRPr="00FE0CE5" w:rsidRDefault="00215717" w:rsidP="00F10C15">
            <w:r w:rsidRPr="00FE0CE5">
              <w:t>Выполнение задания №3 (</w:t>
            </w:r>
            <w:r w:rsidR="00F10C15" w:rsidRPr="00FE0CE5">
              <w:t>Разработка пользовательского интерфейса</w:t>
            </w:r>
            <w:r w:rsidRPr="00FE0CE5">
              <w:t xml:space="preserve">) </w:t>
            </w:r>
          </w:p>
        </w:tc>
        <w:tc>
          <w:tcPr>
            <w:tcW w:w="4111" w:type="dxa"/>
            <w:shd w:val="clear" w:color="auto" w:fill="auto"/>
          </w:tcPr>
          <w:p w:rsidR="00D33BD6" w:rsidRPr="00FE0CE5" w:rsidRDefault="00215717">
            <w:pPr>
              <w:jc w:val="both"/>
              <w:rPr>
                <w:rFonts w:eastAsia="Calibri"/>
                <w:sz w:val="18"/>
                <w:szCs w:val="18"/>
                <w:lang w:eastAsia="en-US"/>
              </w:rPr>
            </w:pPr>
            <w:r w:rsidRPr="00FE0CE5">
              <w:rPr>
                <w:rFonts w:eastAsia="Calibri"/>
                <w:sz w:val="18"/>
                <w:szCs w:val="18"/>
                <w:lang w:eastAsia="en-US"/>
              </w:rPr>
              <w:t xml:space="preserve">Весь функционал работоспособен согласно </w:t>
            </w:r>
            <w:r w:rsidR="00F10C15" w:rsidRPr="00FE0CE5">
              <w:rPr>
                <w:rFonts w:eastAsia="Calibri"/>
                <w:sz w:val="18"/>
                <w:szCs w:val="18"/>
                <w:lang w:eastAsia="en-US"/>
              </w:rPr>
              <w:t xml:space="preserve">индивидуальному </w:t>
            </w:r>
            <w:r w:rsidRPr="00FE0CE5">
              <w:rPr>
                <w:rFonts w:eastAsia="Calibri"/>
                <w:sz w:val="18"/>
                <w:szCs w:val="18"/>
                <w:lang w:eastAsia="en-US"/>
              </w:rPr>
              <w:t>заданию. Код выполняется без загрузки дополнительных библиотек. Приведен алгоритм решения скриншоты тестового выполнения.</w:t>
            </w:r>
          </w:p>
        </w:tc>
        <w:tc>
          <w:tcPr>
            <w:tcW w:w="1134" w:type="dxa"/>
            <w:shd w:val="clear" w:color="auto" w:fill="auto"/>
          </w:tcPr>
          <w:p w:rsidR="00D33BD6" w:rsidRPr="00FE0CE5" w:rsidRDefault="00215717">
            <w:pPr>
              <w:jc w:val="both"/>
              <w:rPr>
                <w:rFonts w:eastAsia="Calibri"/>
                <w:sz w:val="22"/>
                <w:szCs w:val="22"/>
                <w:lang w:eastAsia="en-US"/>
              </w:rPr>
            </w:pPr>
            <w:r w:rsidRPr="00FE0CE5">
              <w:rPr>
                <w:rFonts w:eastAsia="Calibri"/>
                <w:sz w:val="22"/>
                <w:szCs w:val="22"/>
                <w:lang w:eastAsia="en-US"/>
              </w:rPr>
              <w:t>25</w:t>
            </w:r>
          </w:p>
        </w:tc>
        <w:tc>
          <w:tcPr>
            <w:tcW w:w="1099" w:type="dxa"/>
            <w:vMerge w:val="restart"/>
            <w:shd w:val="clear" w:color="auto" w:fill="auto"/>
          </w:tcPr>
          <w:p w:rsidR="00D33BD6" w:rsidRPr="00FE0CE5" w:rsidRDefault="00D33BD6">
            <w:pPr>
              <w:jc w:val="both"/>
              <w:rPr>
                <w:rFonts w:eastAsia="Calibri"/>
                <w:sz w:val="22"/>
                <w:szCs w:val="22"/>
                <w:lang w:eastAsia="en-US"/>
              </w:rPr>
            </w:pPr>
          </w:p>
        </w:tc>
      </w:tr>
      <w:tr w:rsidR="00D33BD6" w:rsidRPr="00FE0CE5" w:rsidTr="00FE0CE5">
        <w:tc>
          <w:tcPr>
            <w:tcW w:w="3227" w:type="dxa"/>
            <w:vMerge/>
            <w:shd w:val="clear" w:color="auto" w:fill="auto"/>
          </w:tcPr>
          <w:p w:rsidR="00D33BD6" w:rsidRPr="00FE0CE5" w:rsidRDefault="00D33BD6">
            <w:pPr>
              <w:jc w:val="both"/>
              <w:rPr>
                <w:rFonts w:eastAsia="Calibri"/>
                <w:sz w:val="22"/>
                <w:szCs w:val="22"/>
                <w:lang w:eastAsia="en-US"/>
              </w:rPr>
            </w:pPr>
          </w:p>
        </w:tc>
        <w:tc>
          <w:tcPr>
            <w:tcW w:w="4111" w:type="dxa"/>
            <w:shd w:val="clear" w:color="auto" w:fill="auto"/>
          </w:tcPr>
          <w:p w:rsidR="00D33BD6" w:rsidRPr="00FE0CE5" w:rsidRDefault="00F10C15" w:rsidP="00F10C15">
            <w:pPr>
              <w:jc w:val="both"/>
              <w:rPr>
                <w:rFonts w:eastAsia="Calibri"/>
                <w:sz w:val="18"/>
                <w:szCs w:val="18"/>
                <w:lang w:eastAsia="en-US"/>
              </w:rPr>
            </w:pPr>
            <w:r w:rsidRPr="00FE0CE5">
              <w:rPr>
                <w:rFonts w:eastAsia="Calibri"/>
                <w:sz w:val="18"/>
                <w:szCs w:val="18"/>
                <w:lang w:eastAsia="en-US"/>
              </w:rPr>
              <w:t>Некоторые элементы управления (не более 50%) работают с ошибками</w:t>
            </w:r>
            <w:r w:rsidR="00215717" w:rsidRPr="00FE0CE5">
              <w:rPr>
                <w:rFonts w:eastAsia="Calibri"/>
                <w:sz w:val="18"/>
                <w:szCs w:val="18"/>
                <w:lang w:eastAsia="en-US"/>
              </w:rPr>
              <w:t>.</w:t>
            </w:r>
            <w:r w:rsidRPr="00FE0CE5">
              <w:rPr>
                <w:rFonts w:eastAsia="Calibri"/>
                <w:sz w:val="18"/>
                <w:szCs w:val="18"/>
                <w:lang w:eastAsia="en-US"/>
              </w:rPr>
              <w:t xml:space="preserve"> Не проводится отслеживание неверного ввода данных от пользователя. </w:t>
            </w:r>
          </w:p>
        </w:tc>
        <w:tc>
          <w:tcPr>
            <w:tcW w:w="1134" w:type="dxa"/>
            <w:shd w:val="clear" w:color="auto" w:fill="auto"/>
          </w:tcPr>
          <w:p w:rsidR="00D33BD6" w:rsidRPr="00FE0CE5" w:rsidRDefault="00215717">
            <w:pPr>
              <w:jc w:val="both"/>
              <w:rPr>
                <w:rFonts w:eastAsia="Calibri"/>
                <w:sz w:val="22"/>
                <w:szCs w:val="22"/>
                <w:lang w:eastAsia="en-US"/>
              </w:rPr>
            </w:pPr>
            <w:r w:rsidRPr="00FE0CE5">
              <w:rPr>
                <w:rFonts w:eastAsia="Calibri"/>
                <w:sz w:val="22"/>
                <w:szCs w:val="22"/>
                <w:lang w:eastAsia="en-US"/>
              </w:rPr>
              <w:t>12</w:t>
            </w:r>
          </w:p>
        </w:tc>
        <w:tc>
          <w:tcPr>
            <w:tcW w:w="1099" w:type="dxa"/>
            <w:vMerge/>
            <w:shd w:val="clear" w:color="auto" w:fill="auto"/>
          </w:tcPr>
          <w:p w:rsidR="00D33BD6" w:rsidRPr="00FE0CE5" w:rsidRDefault="00D33BD6">
            <w:pPr>
              <w:jc w:val="both"/>
              <w:rPr>
                <w:rFonts w:eastAsia="Calibri"/>
                <w:sz w:val="22"/>
                <w:szCs w:val="22"/>
                <w:lang w:eastAsia="en-US"/>
              </w:rPr>
            </w:pPr>
          </w:p>
        </w:tc>
      </w:tr>
      <w:tr w:rsidR="00D33BD6" w:rsidRPr="00FE0CE5" w:rsidTr="00FE0CE5">
        <w:tc>
          <w:tcPr>
            <w:tcW w:w="3227" w:type="dxa"/>
            <w:vMerge/>
            <w:shd w:val="clear" w:color="auto" w:fill="auto"/>
          </w:tcPr>
          <w:p w:rsidR="00D33BD6" w:rsidRPr="00FE0CE5" w:rsidRDefault="00D33BD6">
            <w:pPr>
              <w:jc w:val="both"/>
              <w:rPr>
                <w:rFonts w:eastAsia="Calibri"/>
                <w:sz w:val="22"/>
                <w:szCs w:val="22"/>
                <w:lang w:eastAsia="en-US"/>
              </w:rPr>
            </w:pPr>
          </w:p>
        </w:tc>
        <w:tc>
          <w:tcPr>
            <w:tcW w:w="4111" w:type="dxa"/>
            <w:shd w:val="clear" w:color="auto" w:fill="auto"/>
          </w:tcPr>
          <w:p w:rsidR="00D33BD6" w:rsidRPr="00FE0CE5" w:rsidRDefault="00215717">
            <w:pPr>
              <w:jc w:val="both"/>
              <w:rPr>
                <w:rFonts w:eastAsia="Calibri"/>
                <w:sz w:val="18"/>
                <w:szCs w:val="18"/>
                <w:lang w:eastAsia="en-US"/>
              </w:rPr>
            </w:pPr>
            <w:r w:rsidRPr="00FE0CE5">
              <w:rPr>
                <w:rFonts w:eastAsia="Calibri"/>
                <w:sz w:val="18"/>
                <w:szCs w:val="18"/>
                <w:lang w:eastAsia="en-US"/>
              </w:rPr>
              <w:t>Приведен алгоритм решения задачи в виде блок-схемы или псевдокода, но код не работоспособен.</w:t>
            </w:r>
          </w:p>
        </w:tc>
        <w:tc>
          <w:tcPr>
            <w:tcW w:w="1134" w:type="dxa"/>
            <w:shd w:val="clear" w:color="auto" w:fill="auto"/>
          </w:tcPr>
          <w:p w:rsidR="00D33BD6" w:rsidRPr="00FE0CE5" w:rsidRDefault="00215717">
            <w:pPr>
              <w:jc w:val="both"/>
              <w:rPr>
                <w:rFonts w:eastAsia="Calibri"/>
                <w:sz w:val="22"/>
                <w:szCs w:val="22"/>
                <w:lang w:eastAsia="en-US"/>
              </w:rPr>
            </w:pPr>
            <w:r w:rsidRPr="00FE0CE5">
              <w:rPr>
                <w:rFonts w:eastAsia="Calibri"/>
                <w:sz w:val="22"/>
                <w:szCs w:val="22"/>
                <w:lang w:eastAsia="en-US"/>
              </w:rPr>
              <w:t>4</w:t>
            </w:r>
          </w:p>
        </w:tc>
        <w:tc>
          <w:tcPr>
            <w:tcW w:w="1099" w:type="dxa"/>
            <w:vMerge/>
            <w:shd w:val="clear" w:color="auto" w:fill="auto"/>
          </w:tcPr>
          <w:p w:rsidR="00D33BD6" w:rsidRPr="00FE0CE5" w:rsidRDefault="00D33BD6">
            <w:pPr>
              <w:jc w:val="both"/>
              <w:rPr>
                <w:rFonts w:eastAsia="Calibri"/>
                <w:sz w:val="22"/>
                <w:szCs w:val="22"/>
                <w:lang w:eastAsia="en-US"/>
              </w:rPr>
            </w:pPr>
          </w:p>
        </w:tc>
      </w:tr>
      <w:tr w:rsidR="00D33BD6" w:rsidRPr="00FE0CE5" w:rsidTr="00FE0CE5">
        <w:tc>
          <w:tcPr>
            <w:tcW w:w="3227" w:type="dxa"/>
            <w:vMerge/>
            <w:shd w:val="clear" w:color="auto" w:fill="auto"/>
          </w:tcPr>
          <w:p w:rsidR="00D33BD6" w:rsidRPr="00FE0CE5" w:rsidRDefault="00D33BD6">
            <w:pPr>
              <w:jc w:val="both"/>
              <w:rPr>
                <w:rFonts w:eastAsia="Calibri"/>
                <w:sz w:val="22"/>
                <w:szCs w:val="22"/>
                <w:lang w:eastAsia="en-US"/>
              </w:rPr>
            </w:pPr>
          </w:p>
        </w:tc>
        <w:tc>
          <w:tcPr>
            <w:tcW w:w="4111" w:type="dxa"/>
            <w:shd w:val="clear" w:color="auto" w:fill="auto"/>
          </w:tcPr>
          <w:p w:rsidR="00D33BD6" w:rsidRPr="00FE0CE5" w:rsidRDefault="00215717">
            <w:pPr>
              <w:jc w:val="both"/>
              <w:rPr>
                <w:rFonts w:eastAsia="Calibri"/>
                <w:sz w:val="18"/>
                <w:szCs w:val="18"/>
                <w:lang w:eastAsia="en-US"/>
              </w:rPr>
            </w:pPr>
            <w:r w:rsidRPr="00FE0CE5">
              <w:rPr>
                <w:rFonts w:eastAsia="Calibri"/>
                <w:sz w:val="18"/>
                <w:szCs w:val="18"/>
                <w:lang w:eastAsia="en-US"/>
              </w:rPr>
              <w:t>Решение не предоставлено</w:t>
            </w:r>
          </w:p>
        </w:tc>
        <w:tc>
          <w:tcPr>
            <w:tcW w:w="1134" w:type="dxa"/>
            <w:shd w:val="clear" w:color="auto" w:fill="auto"/>
          </w:tcPr>
          <w:p w:rsidR="00D33BD6" w:rsidRPr="00FE0CE5" w:rsidRDefault="00215717">
            <w:pPr>
              <w:jc w:val="both"/>
              <w:rPr>
                <w:rFonts w:eastAsia="Calibri"/>
                <w:sz w:val="22"/>
                <w:szCs w:val="22"/>
                <w:lang w:eastAsia="en-US"/>
              </w:rPr>
            </w:pPr>
            <w:r w:rsidRPr="00FE0CE5">
              <w:rPr>
                <w:rFonts w:eastAsia="Calibri"/>
                <w:sz w:val="22"/>
                <w:szCs w:val="22"/>
                <w:lang w:eastAsia="en-US"/>
              </w:rPr>
              <w:t>0</w:t>
            </w:r>
          </w:p>
        </w:tc>
        <w:tc>
          <w:tcPr>
            <w:tcW w:w="1099" w:type="dxa"/>
            <w:vMerge/>
            <w:shd w:val="clear" w:color="auto" w:fill="auto"/>
          </w:tcPr>
          <w:p w:rsidR="00D33BD6" w:rsidRPr="00FE0CE5" w:rsidRDefault="00D33BD6">
            <w:pPr>
              <w:jc w:val="both"/>
              <w:rPr>
                <w:rFonts w:eastAsia="Calibri"/>
                <w:sz w:val="22"/>
                <w:szCs w:val="22"/>
                <w:lang w:eastAsia="en-US"/>
              </w:rPr>
            </w:pPr>
          </w:p>
        </w:tc>
      </w:tr>
      <w:tr w:rsidR="00D33BD6" w:rsidRPr="00FE0CE5" w:rsidTr="00FE0CE5">
        <w:tc>
          <w:tcPr>
            <w:tcW w:w="3227" w:type="dxa"/>
            <w:vMerge w:val="restart"/>
            <w:shd w:val="clear" w:color="auto" w:fill="auto"/>
          </w:tcPr>
          <w:p w:rsidR="00D33BD6" w:rsidRPr="00FE0CE5" w:rsidRDefault="00215717">
            <w:r w:rsidRPr="00FE0CE5">
              <w:t xml:space="preserve">Выполнение задания №4 </w:t>
            </w:r>
          </w:p>
          <w:p w:rsidR="00D33BD6" w:rsidRPr="00FE0CE5" w:rsidRDefault="00215717" w:rsidP="00E00AC7">
            <w:r w:rsidRPr="00FE0CE5">
              <w:t>(</w:t>
            </w:r>
            <w:r w:rsidR="00E00AC7" w:rsidRPr="00FE0CE5">
              <w:t>Элементы промышленного программирования</w:t>
            </w:r>
            <w:r w:rsidRPr="00FE0CE5">
              <w:t>)</w:t>
            </w:r>
          </w:p>
        </w:tc>
        <w:tc>
          <w:tcPr>
            <w:tcW w:w="4111" w:type="dxa"/>
            <w:shd w:val="clear" w:color="auto" w:fill="auto"/>
          </w:tcPr>
          <w:p w:rsidR="00D33BD6" w:rsidRPr="00FE0CE5" w:rsidRDefault="00215717" w:rsidP="00E00AC7">
            <w:pPr>
              <w:jc w:val="both"/>
              <w:rPr>
                <w:rFonts w:eastAsia="Calibri"/>
                <w:sz w:val="18"/>
                <w:szCs w:val="18"/>
                <w:lang w:eastAsia="en-US"/>
              </w:rPr>
            </w:pPr>
            <w:r w:rsidRPr="00FE0CE5">
              <w:rPr>
                <w:rFonts w:eastAsia="Calibri"/>
                <w:sz w:val="18"/>
                <w:szCs w:val="18"/>
                <w:lang w:eastAsia="en-US"/>
              </w:rPr>
              <w:t xml:space="preserve">Весь функционал работоспособен согласно </w:t>
            </w:r>
            <w:r w:rsidR="00E00AC7" w:rsidRPr="00FE0CE5">
              <w:rPr>
                <w:rFonts w:eastAsia="Calibri"/>
                <w:sz w:val="18"/>
                <w:szCs w:val="18"/>
                <w:lang w:eastAsia="en-US"/>
              </w:rPr>
              <w:t>техническому заданию</w:t>
            </w:r>
            <w:r w:rsidRPr="00FE0CE5">
              <w:rPr>
                <w:rFonts w:eastAsia="Calibri"/>
                <w:sz w:val="18"/>
                <w:szCs w:val="18"/>
                <w:lang w:eastAsia="en-US"/>
              </w:rPr>
              <w:t xml:space="preserve">. Код выполняется без загрузки дополнительных библиотек. </w:t>
            </w:r>
            <w:r w:rsidR="00E00AC7" w:rsidRPr="00FE0CE5">
              <w:rPr>
                <w:rFonts w:eastAsia="Calibri"/>
                <w:sz w:val="18"/>
                <w:szCs w:val="18"/>
                <w:lang w:eastAsia="en-US"/>
              </w:rPr>
              <w:t>Работа демонстрирует векторную графику и анимацию</w:t>
            </w:r>
            <w:r w:rsidRPr="00FE0CE5">
              <w:rPr>
                <w:rFonts w:eastAsia="Calibri"/>
                <w:sz w:val="18"/>
                <w:szCs w:val="18"/>
                <w:lang w:eastAsia="en-US"/>
              </w:rPr>
              <w:t xml:space="preserve">. Приведен алгоритм решения скриншоты тестового выполнения. </w:t>
            </w:r>
          </w:p>
        </w:tc>
        <w:tc>
          <w:tcPr>
            <w:tcW w:w="1134" w:type="dxa"/>
            <w:shd w:val="clear" w:color="auto" w:fill="auto"/>
          </w:tcPr>
          <w:p w:rsidR="00D33BD6" w:rsidRPr="00FE0CE5" w:rsidRDefault="00215717">
            <w:pPr>
              <w:jc w:val="both"/>
              <w:rPr>
                <w:rFonts w:eastAsia="Calibri"/>
                <w:sz w:val="22"/>
                <w:szCs w:val="22"/>
                <w:lang w:eastAsia="en-US"/>
              </w:rPr>
            </w:pPr>
            <w:r w:rsidRPr="00FE0CE5">
              <w:rPr>
                <w:rFonts w:eastAsia="Calibri"/>
                <w:sz w:val="22"/>
                <w:szCs w:val="22"/>
                <w:lang w:eastAsia="en-US"/>
              </w:rPr>
              <w:t>30</w:t>
            </w:r>
          </w:p>
        </w:tc>
        <w:tc>
          <w:tcPr>
            <w:tcW w:w="1099" w:type="dxa"/>
            <w:vMerge w:val="restart"/>
            <w:shd w:val="clear" w:color="auto" w:fill="auto"/>
          </w:tcPr>
          <w:p w:rsidR="00D33BD6" w:rsidRPr="00FE0CE5" w:rsidRDefault="00D33BD6">
            <w:pPr>
              <w:jc w:val="both"/>
              <w:rPr>
                <w:rFonts w:eastAsia="Calibri"/>
                <w:sz w:val="22"/>
                <w:szCs w:val="22"/>
                <w:lang w:eastAsia="en-US"/>
              </w:rPr>
            </w:pPr>
          </w:p>
        </w:tc>
      </w:tr>
      <w:tr w:rsidR="00D33BD6" w:rsidRPr="00FE0CE5" w:rsidTr="00FE0CE5">
        <w:trPr>
          <w:trHeight w:val="232"/>
        </w:trPr>
        <w:tc>
          <w:tcPr>
            <w:tcW w:w="3227" w:type="dxa"/>
            <w:vMerge/>
            <w:shd w:val="clear" w:color="auto" w:fill="auto"/>
          </w:tcPr>
          <w:p w:rsidR="00D33BD6" w:rsidRPr="00FE0CE5" w:rsidRDefault="00D33BD6">
            <w:pPr>
              <w:jc w:val="both"/>
              <w:rPr>
                <w:rFonts w:eastAsia="Calibri"/>
                <w:sz w:val="22"/>
                <w:szCs w:val="22"/>
                <w:lang w:eastAsia="en-US"/>
              </w:rPr>
            </w:pPr>
          </w:p>
        </w:tc>
        <w:tc>
          <w:tcPr>
            <w:tcW w:w="4111" w:type="dxa"/>
            <w:shd w:val="clear" w:color="auto" w:fill="auto"/>
          </w:tcPr>
          <w:p w:rsidR="00D33BD6" w:rsidRPr="00FE0CE5" w:rsidRDefault="00E00AC7">
            <w:pPr>
              <w:jc w:val="both"/>
              <w:rPr>
                <w:rFonts w:eastAsia="Calibri"/>
                <w:sz w:val="18"/>
                <w:szCs w:val="18"/>
                <w:lang w:eastAsia="en-US"/>
              </w:rPr>
            </w:pPr>
            <w:r w:rsidRPr="00FE0CE5">
              <w:rPr>
                <w:rFonts w:eastAsia="Calibri"/>
                <w:sz w:val="18"/>
                <w:szCs w:val="18"/>
                <w:lang w:eastAsia="en-US"/>
              </w:rPr>
              <w:t>Внутренний функционал реализован, однако используются типовые интерфейсные элементы</w:t>
            </w:r>
            <w:r w:rsidR="00215717" w:rsidRPr="00FE0CE5">
              <w:rPr>
                <w:rFonts w:eastAsia="Calibri"/>
                <w:sz w:val="18"/>
                <w:szCs w:val="18"/>
                <w:lang w:eastAsia="en-US"/>
              </w:rPr>
              <w:t>.</w:t>
            </w:r>
            <w:r w:rsidRPr="00FE0CE5">
              <w:rPr>
                <w:rFonts w:eastAsia="Calibri"/>
                <w:sz w:val="18"/>
                <w:szCs w:val="18"/>
                <w:lang w:eastAsia="en-US"/>
              </w:rPr>
              <w:t xml:space="preserve"> Результаты работы системы отличаются от ТЗ. Приложение не соответствует требованиям по производительности.</w:t>
            </w:r>
          </w:p>
        </w:tc>
        <w:tc>
          <w:tcPr>
            <w:tcW w:w="1134" w:type="dxa"/>
            <w:shd w:val="clear" w:color="auto" w:fill="auto"/>
          </w:tcPr>
          <w:p w:rsidR="00D33BD6" w:rsidRPr="00FE0CE5" w:rsidRDefault="00215717">
            <w:pPr>
              <w:jc w:val="both"/>
              <w:rPr>
                <w:rFonts w:eastAsia="Calibri"/>
                <w:sz w:val="22"/>
                <w:szCs w:val="22"/>
                <w:lang w:eastAsia="en-US"/>
              </w:rPr>
            </w:pPr>
            <w:r w:rsidRPr="00FE0CE5">
              <w:rPr>
                <w:rFonts w:eastAsia="Calibri"/>
                <w:sz w:val="22"/>
                <w:szCs w:val="22"/>
                <w:lang w:eastAsia="en-US"/>
              </w:rPr>
              <w:t>15</w:t>
            </w:r>
          </w:p>
        </w:tc>
        <w:tc>
          <w:tcPr>
            <w:tcW w:w="1099" w:type="dxa"/>
            <w:vMerge/>
            <w:shd w:val="clear" w:color="auto" w:fill="auto"/>
          </w:tcPr>
          <w:p w:rsidR="00D33BD6" w:rsidRPr="00FE0CE5" w:rsidRDefault="00D33BD6">
            <w:pPr>
              <w:jc w:val="both"/>
              <w:rPr>
                <w:rFonts w:eastAsia="Calibri"/>
                <w:sz w:val="22"/>
                <w:szCs w:val="22"/>
                <w:lang w:eastAsia="en-US"/>
              </w:rPr>
            </w:pPr>
          </w:p>
        </w:tc>
      </w:tr>
      <w:tr w:rsidR="00D33BD6" w:rsidRPr="00FE0CE5" w:rsidTr="00FE0CE5">
        <w:tc>
          <w:tcPr>
            <w:tcW w:w="3227" w:type="dxa"/>
            <w:vMerge/>
            <w:shd w:val="clear" w:color="auto" w:fill="auto"/>
          </w:tcPr>
          <w:p w:rsidR="00D33BD6" w:rsidRPr="00FE0CE5" w:rsidRDefault="00D33BD6">
            <w:pPr>
              <w:jc w:val="both"/>
              <w:rPr>
                <w:rFonts w:eastAsia="Calibri"/>
                <w:sz w:val="22"/>
                <w:szCs w:val="22"/>
                <w:lang w:eastAsia="en-US"/>
              </w:rPr>
            </w:pPr>
          </w:p>
        </w:tc>
        <w:tc>
          <w:tcPr>
            <w:tcW w:w="4111" w:type="dxa"/>
            <w:shd w:val="clear" w:color="auto" w:fill="auto"/>
          </w:tcPr>
          <w:p w:rsidR="00D33BD6" w:rsidRPr="00FE0CE5" w:rsidRDefault="00215717">
            <w:pPr>
              <w:jc w:val="both"/>
              <w:rPr>
                <w:rFonts w:eastAsia="Calibri"/>
                <w:sz w:val="18"/>
                <w:szCs w:val="18"/>
                <w:lang w:eastAsia="en-US"/>
              </w:rPr>
            </w:pPr>
            <w:r w:rsidRPr="00FE0CE5">
              <w:rPr>
                <w:rFonts w:eastAsia="Calibri"/>
                <w:sz w:val="18"/>
                <w:szCs w:val="18"/>
                <w:lang w:eastAsia="en-US"/>
              </w:rPr>
              <w:t xml:space="preserve">Приведен алгоритм решения задачи в виде блок-схемы или псевдокода, но код не работоспособен. </w:t>
            </w:r>
          </w:p>
        </w:tc>
        <w:tc>
          <w:tcPr>
            <w:tcW w:w="1134" w:type="dxa"/>
            <w:shd w:val="clear" w:color="auto" w:fill="auto"/>
          </w:tcPr>
          <w:p w:rsidR="00D33BD6" w:rsidRPr="00FE0CE5" w:rsidRDefault="00215717">
            <w:pPr>
              <w:jc w:val="both"/>
              <w:rPr>
                <w:rFonts w:eastAsia="Calibri"/>
                <w:sz w:val="22"/>
                <w:szCs w:val="22"/>
                <w:lang w:eastAsia="en-US"/>
              </w:rPr>
            </w:pPr>
            <w:r w:rsidRPr="00FE0CE5">
              <w:rPr>
                <w:rFonts w:eastAsia="Calibri"/>
                <w:sz w:val="22"/>
                <w:szCs w:val="22"/>
                <w:lang w:eastAsia="en-US"/>
              </w:rPr>
              <w:t>4</w:t>
            </w:r>
          </w:p>
        </w:tc>
        <w:tc>
          <w:tcPr>
            <w:tcW w:w="1099" w:type="dxa"/>
            <w:vMerge/>
            <w:shd w:val="clear" w:color="auto" w:fill="auto"/>
          </w:tcPr>
          <w:p w:rsidR="00D33BD6" w:rsidRPr="00FE0CE5" w:rsidRDefault="00D33BD6">
            <w:pPr>
              <w:jc w:val="both"/>
              <w:rPr>
                <w:rFonts w:eastAsia="Calibri"/>
                <w:sz w:val="22"/>
                <w:szCs w:val="22"/>
                <w:lang w:eastAsia="en-US"/>
              </w:rPr>
            </w:pPr>
          </w:p>
        </w:tc>
      </w:tr>
      <w:tr w:rsidR="00D33BD6" w:rsidTr="00FE0CE5">
        <w:tc>
          <w:tcPr>
            <w:tcW w:w="3227" w:type="dxa"/>
            <w:vMerge/>
            <w:shd w:val="clear" w:color="auto" w:fill="auto"/>
          </w:tcPr>
          <w:p w:rsidR="00D33BD6" w:rsidRPr="00FE0CE5" w:rsidRDefault="00D33BD6">
            <w:pPr>
              <w:jc w:val="both"/>
              <w:rPr>
                <w:rFonts w:eastAsia="Calibri"/>
                <w:sz w:val="22"/>
                <w:szCs w:val="22"/>
                <w:lang w:eastAsia="en-US"/>
              </w:rPr>
            </w:pPr>
          </w:p>
        </w:tc>
        <w:tc>
          <w:tcPr>
            <w:tcW w:w="4111" w:type="dxa"/>
            <w:shd w:val="clear" w:color="auto" w:fill="auto"/>
          </w:tcPr>
          <w:p w:rsidR="00D33BD6" w:rsidRPr="00FE0CE5" w:rsidRDefault="00215717">
            <w:pPr>
              <w:jc w:val="both"/>
              <w:rPr>
                <w:rFonts w:eastAsia="Calibri"/>
                <w:sz w:val="18"/>
                <w:szCs w:val="18"/>
                <w:lang w:eastAsia="en-US"/>
              </w:rPr>
            </w:pPr>
            <w:r w:rsidRPr="00FE0CE5">
              <w:rPr>
                <w:rFonts w:eastAsia="Calibri"/>
                <w:sz w:val="18"/>
                <w:szCs w:val="18"/>
                <w:lang w:eastAsia="en-US"/>
              </w:rPr>
              <w:t>Решение не предоставлено</w:t>
            </w:r>
          </w:p>
        </w:tc>
        <w:tc>
          <w:tcPr>
            <w:tcW w:w="1134" w:type="dxa"/>
            <w:shd w:val="clear" w:color="auto" w:fill="auto"/>
          </w:tcPr>
          <w:p w:rsidR="00D33BD6" w:rsidRDefault="00215717">
            <w:pPr>
              <w:jc w:val="both"/>
              <w:rPr>
                <w:rFonts w:eastAsia="Calibri"/>
                <w:sz w:val="22"/>
                <w:szCs w:val="22"/>
                <w:lang w:eastAsia="en-US"/>
              </w:rPr>
            </w:pPr>
            <w:r w:rsidRPr="00FE0CE5">
              <w:rPr>
                <w:rFonts w:eastAsia="Calibri"/>
                <w:sz w:val="22"/>
                <w:szCs w:val="22"/>
                <w:lang w:eastAsia="en-US"/>
              </w:rPr>
              <w:t>0</w:t>
            </w:r>
          </w:p>
        </w:tc>
        <w:tc>
          <w:tcPr>
            <w:tcW w:w="1099" w:type="dxa"/>
            <w:vMerge/>
            <w:shd w:val="clear" w:color="auto" w:fill="auto"/>
          </w:tcPr>
          <w:p w:rsidR="00D33BD6" w:rsidRDefault="00D33BD6">
            <w:pPr>
              <w:jc w:val="both"/>
              <w:rPr>
                <w:rFonts w:eastAsia="Calibri"/>
                <w:sz w:val="22"/>
                <w:szCs w:val="22"/>
                <w:lang w:eastAsia="en-US"/>
              </w:rPr>
            </w:pPr>
          </w:p>
        </w:tc>
      </w:tr>
      <w:tr w:rsidR="00D33BD6">
        <w:tc>
          <w:tcPr>
            <w:tcW w:w="3227" w:type="dxa"/>
            <w:vMerge w:val="restart"/>
            <w:shd w:val="clear" w:color="auto" w:fill="auto"/>
          </w:tcPr>
          <w:p w:rsidR="00D33BD6" w:rsidRDefault="00215717">
            <w:pPr>
              <w:jc w:val="both"/>
              <w:rPr>
                <w:rFonts w:eastAsia="Calibri"/>
                <w:sz w:val="22"/>
                <w:szCs w:val="22"/>
                <w:lang w:eastAsia="en-US"/>
              </w:rPr>
            </w:pPr>
            <w:r>
              <w:rPr>
                <w:rFonts w:eastAsia="Calibri"/>
                <w:sz w:val="22"/>
                <w:szCs w:val="22"/>
                <w:lang w:eastAsia="en-US"/>
              </w:rPr>
              <w:t xml:space="preserve">Теоретический уровень и самостоятельность в постановке вопросов, наличие цифрового материала, расчетов, таблиц соответствуют требованиям </w:t>
            </w:r>
          </w:p>
        </w:tc>
        <w:tc>
          <w:tcPr>
            <w:tcW w:w="4111" w:type="dxa"/>
            <w:shd w:val="clear" w:color="auto" w:fill="auto"/>
          </w:tcPr>
          <w:p w:rsidR="00D33BD6" w:rsidRDefault="00215717">
            <w:pPr>
              <w:jc w:val="both"/>
              <w:rPr>
                <w:rFonts w:eastAsia="Calibri"/>
                <w:sz w:val="20"/>
                <w:szCs w:val="22"/>
                <w:lang w:eastAsia="en-US"/>
              </w:rPr>
            </w:pPr>
            <w:r>
              <w:rPr>
                <w:rFonts w:eastAsia="Calibri"/>
                <w:sz w:val="20"/>
                <w:szCs w:val="22"/>
                <w:lang w:eastAsia="en-US"/>
              </w:rPr>
              <w:t xml:space="preserve">полностью соответствует </w:t>
            </w:r>
          </w:p>
        </w:tc>
        <w:tc>
          <w:tcPr>
            <w:tcW w:w="1134" w:type="dxa"/>
            <w:shd w:val="clear" w:color="auto" w:fill="auto"/>
          </w:tcPr>
          <w:p w:rsidR="00D33BD6" w:rsidRDefault="00215717">
            <w:pPr>
              <w:jc w:val="both"/>
              <w:rPr>
                <w:rFonts w:eastAsia="Calibri"/>
                <w:sz w:val="22"/>
                <w:szCs w:val="22"/>
                <w:lang w:eastAsia="en-US"/>
              </w:rPr>
            </w:pPr>
            <w:r>
              <w:rPr>
                <w:rFonts w:eastAsia="Calibri"/>
                <w:sz w:val="22"/>
                <w:szCs w:val="22"/>
                <w:lang w:eastAsia="en-US"/>
              </w:rPr>
              <w:t>10</w:t>
            </w:r>
          </w:p>
        </w:tc>
        <w:tc>
          <w:tcPr>
            <w:tcW w:w="1099" w:type="dxa"/>
            <w:vMerge w:val="restart"/>
            <w:shd w:val="clear" w:color="auto" w:fill="auto"/>
          </w:tcPr>
          <w:p w:rsidR="00D33BD6" w:rsidRDefault="00D33BD6">
            <w:pPr>
              <w:jc w:val="both"/>
              <w:rPr>
                <w:rFonts w:eastAsia="Calibri"/>
                <w:sz w:val="22"/>
                <w:szCs w:val="22"/>
                <w:lang w:eastAsia="en-US"/>
              </w:rPr>
            </w:pPr>
          </w:p>
        </w:tc>
      </w:tr>
      <w:tr w:rsidR="00D33BD6">
        <w:tc>
          <w:tcPr>
            <w:tcW w:w="3227" w:type="dxa"/>
            <w:vMerge/>
            <w:shd w:val="clear" w:color="auto" w:fill="auto"/>
          </w:tcPr>
          <w:p w:rsidR="00D33BD6" w:rsidRDefault="00D33BD6">
            <w:pPr>
              <w:jc w:val="both"/>
              <w:rPr>
                <w:rFonts w:eastAsia="Calibri"/>
                <w:sz w:val="22"/>
                <w:szCs w:val="22"/>
                <w:lang w:eastAsia="en-US"/>
              </w:rPr>
            </w:pPr>
          </w:p>
        </w:tc>
        <w:tc>
          <w:tcPr>
            <w:tcW w:w="4111" w:type="dxa"/>
            <w:shd w:val="clear" w:color="auto" w:fill="auto"/>
          </w:tcPr>
          <w:p w:rsidR="00D33BD6" w:rsidRDefault="00215717">
            <w:pPr>
              <w:jc w:val="both"/>
              <w:rPr>
                <w:rFonts w:eastAsia="Calibri"/>
                <w:sz w:val="20"/>
                <w:szCs w:val="22"/>
                <w:lang w:eastAsia="en-US"/>
              </w:rPr>
            </w:pPr>
            <w:r>
              <w:rPr>
                <w:rFonts w:eastAsia="Calibri"/>
                <w:sz w:val="20"/>
                <w:szCs w:val="22"/>
                <w:lang w:eastAsia="en-US"/>
              </w:rPr>
              <w:t>соответствует с незначительными отклонениями</w:t>
            </w:r>
          </w:p>
        </w:tc>
        <w:tc>
          <w:tcPr>
            <w:tcW w:w="1134" w:type="dxa"/>
            <w:shd w:val="clear" w:color="auto" w:fill="auto"/>
          </w:tcPr>
          <w:p w:rsidR="00D33BD6" w:rsidRDefault="00215717">
            <w:pPr>
              <w:jc w:val="both"/>
              <w:rPr>
                <w:rFonts w:eastAsia="Calibri"/>
                <w:sz w:val="22"/>
                <w:szCs w:val="22"/>
                <w:lang w:eastAsia="en-US"/>
              </w:rPr>
            </w:pPr>
            <w:r>
              <w:rPr>
                <w:rFonts w:eastAsia="Calibri"/>
                <w:sz w:val="22"/>
                <w:szCs w:val="22"/>
                <w:lang w:eastAsia="en-US"/>
              </w:rPr>
              <w:t>5</w:t>
            </w:r>
          </w:p>
        </w:tc>
        <w:tc>
          <w:tcPr>
            <w:tcW w:w="1099" w:type="dxa"/>
            <w:vMerge/>
            <w:shd w:val="clear" w:color="auto" w:fill="auto"/>
          </w:tcPr>
          <w:p w:rsidR="00D33BD6" w:rsidRDefault="00D33BD6">
            <w:pPr>
              <w:jc w:val="both"/>
              <w:rPr>
                <w:rFonts w:eastAsia="Calibri"/>
                <w:sz w:val="22"/>
                <w:szCs w:val="22"/>
                <w:lang w:eastAsia="en-US"/>
              </w:rPr>
            </w:pPr>
          </w:p>
        </w:tc>
      </w:tr>
      <w:tr w:rsidR="00D33BD6">
        <w:tc>
          <w:tcPr>
            <w:tcW w:w="3227" w:type="dxa"/>
            <w:vMerge/>
            <w:shd w:val="clear" w:color="auto" w:fill="auto"/>
          </w:tcPr>
          <w:p w:rsidR="00D33BD6" w:rsidRDefault="00D33BD6">
            <w:pPr>
              <w:jc w:val="both"/>
              <w:rPr>
                <w:rFonts w:eastAsia="Calibri"/>
                <w:sz w:val="22"/>
                <w:szCs w:val="22"/>
                <w:lang w:eastAsia="en-US"/>
              </w:rPr>
            </w:pPr>
          </w:p>
        </w:tc>
        <w:tc>
          <w:tcPr>
            <w:tcW w:w="4111" w:type="dxa"/>
            <w:shd w:val="clear" w:color="auto" w:fill="auto"/>
          </w:tcPr>
          <w:p w:rsidR="00D33BD6" w:rsidRDefault="00215717">
            <w:pPr>
              <w:jc w:val="both"/>
              <w:rPr>
                <w:rFonts w:eastAsia="Calibri"/>
                <w:sz w:val="20"/>
                <w:szCs w:val="22"/>
                <w:lang w:eastAsia="en-US"/>
              </w:rPr>
            </w:pPr>
            <w:r>
              <w:rPr>
                <w:rFonts w:eastAsia="Calibri"/>
                <w:sz w:val="20"/>
                <w:szCs w:val="22"/>
                <w:lang w:eastAsia="en-US"/>
              </w:rPr>
              <w:t>соответствует с существенными отклонениями</w:t>
            </w:r>
          </w:p>
        </w:tc>
        <w:tc>
          <w:tcPr>
            <w:tcW w:w="1134" w:type="dxa"/>
            <w:shd w:val="clear" w:color="auto" w:fill="auto"/>
          </w:tcPr>
          <w:p w:rsidR="00D33BD6" w:rsidRDefault="00215717">
            <w:pPr>
              <w:jc w:val="both"/>
              <w:rPr>
                <w:rFonts w:eastAsia="Calibri"/>
                <w:sz w:val="22"/>
                <w:szCs w:val="22"/>
                <w:lang w:eastAsia="en-US"/>
              </w:rPr>
            </w:pPr>
            <w:r>
              <w:rPr>
                <w:rFonts w:eastAsia="Calibri"/>
                <w:sz w:val="22"/>
                <w:szCs w:val="22"/>
                <w:lang w:eastAsia="en-US"/>
              </w:rPr>
              <w:t>2</w:t>
            </w:r>
          </w:p>
        </w:tc>
        <w:tc>
          <w:tcPr>
            <w:tcW w:w="1099" w:type="dxa"/>
            <w:vMerge/>
            <w:shd w:val="clear" w:color="auto" w:fill="auto"/>
          </w:tcPr>
          <w:p w:rsidR="00D33BD6" w:rsidRDefault="00D33BD6">
            <w:pPr>
              <w:jc w:val="both"/>
              <w:rPr>
                <w:rFonts w:eastAsia="Calibri"/>
                <w:sz w:val="22"/>
                <w:szCs w:val="22"/>
                <w:lang w:eastAsia="en-US"/>
              </w:rPr>
            </w:pPr>
          </w:p>
        </w:tc>
      </w:tr>
      <w:tr w:rsidR="00D33BD6">
        <w:tc>
          <w:tcPr>
            <w:tcW w:w="3227" w:type="dxa"/>
            <w:vMerge/>
            <w:shd w:val="clear" w:color="auto" w:fill="auto"/>
          </w:tcPr>
          <w:p w:rsidR="00D33BD6" w:rsidRDefault="00D33BD6">
            <w:pPr>
              <w:jc w:val="both"/>
              <w:rPr>
                <w:rFonts w:eastAsia="Calibri"/>
                <w:sz w:val="22"/>
                <w:szCs w:val="22"/>
                <w:lang w:eastAsia="en-US"/>
              </w:rPr>
            </w:pPr>
          </w:p>
        </w:tc>
        <w:tc>
          <w:tcPr>
            <w:tcW w:w="4111" w:type="dxa"/>
            <w:shd w:val="clear" w:color="auto" w:fill="auto"/>
          </w:tcPr>
          <w:p w:rsidR="00D33BD6" w:rsidRDefault="00215717">
            <w:pPr>
              <w:jc w:val="both"/>
              <w:rPr>
                <w:rFonts w:eastAsia="Calibri"/>
                <w:sz w:val="20"/>
                <w:szCs w:val="22"/>
                <w:lang w:eastAsia="en-US"/>
              </w:rPr>
            </w:pPr>
            <w:r>
              <w:rPr>
                <w:rFonts w:eastAsia="Calibri"/>
                <w:sz w:val="20"/>
                <w:szCs w:val="22"/>
                <w:lang w:eastAsia="en-US"/>
              </w:rPr>
              <w:t>не соответствует</w:t>
            </w:r>
          </w:p>
        </w:tc>
        <w:tc>
          <w:tcPr>
            <w:tcW w:w="1134" w:type="dxa"/>
            <w:shd w:val="clear" w:color="auto" w:fill="auto"/>
          </w:tcPr>
          <w:p w:rsidR="00D33BD6" w:rsidRDefault="00215717">
            <w:pPr>
              <w:jc w:val="both"/>
              <w:rPr>
                <w:rFonts w:eastAsia="Calibri"/>
                <w:sz w:val="22"/>
                <w:szCs w:val="22"/>
                <w:lang w:eastAsia="en-US"/>
              </w:rPr>
            </w:pPr>
            <w:r>
              <w:rPr>
                <w:rFonts w:eastAsia="Calibri"/>
                <w:sz w:val="22"/>
                <w:szCs w:val="22"/>
                <w:lang w:eastAsia="en-US"/>
              </w:rPr>
              <w:t>0</w:t>
            </w:r>
          </w:p>
        </w:tc>
        <w:tc>
          <w:tcPr>
            <w:tcW w:w="1099" w:type="dxa"/>
            <w:vMerge/>
            <w:shd w:val="clear" w:color="auto" w:fill="auto"/>
          </w:tcPr>
          <w:p w:rsidR="00D33BD6" w:rsidRDefault="00D33BD6">
            <w:pPr>
              <w:jc w:val="both"/>
              <w:rPr>
                <w:rFonts w:eastAsia="Calibri"/>
                <w:sz w:val="22"/>
                <w:szCs w:val="22"/>
                <w:lang w:eastAsia="en-US"/>
              </w:rPr>
            </w:pPr>
          </w:p>
        </w:tc>
      </w:tr>
    </w:tbl>
    <w:p w:rsidR="00D33BD6" w:rsidRDefault="00D33BD6">
      <w:pPr>
        <w:widowControl w:val="0"/>
        <w:rPr>
          <w:rFonts w:eastAsia="Calibri"/>
          <w:b/>
          <w:color w:val="000000"/>
          <w:lang w:eastAsia="en-US"/>
        </w:rPr>
      </w:pPr>
    </w:p>
    <w:p w:rsidR="00D33BD6" w:rsidRDefault="00D33BD6">
      <w:pPr>
        <w:widowControl w:val="0"/>
        <w:rPr>
          <w:rFonts w:eastAsia="Calibri"/>
          <w:b/>
          <w:color w:val="000000"/>
          <w:lang w:eastAsia="en-US"/>
        </w:rPr>
      </w:pPr>
    </w:p>
    <w:p w:rsidR="00D33BD6" w:rsidRDefault="00D33BD6">
      <w:pPr>
        <w:widowControl w:val="0"/>
        <w:rPr>
          <w:rFonts w:eastAsia="Calibri"/>
          <w:b/>
          <w:color w:val="000000"/>
          <w:lang w:eastAsia="en-US"/>
        </w:rPr>
      </w:pPr>
    </w:p>
    <w:p w:rsidR="00D33BD6" w:rsidRDefault="00D33BD6">
      <w:pPr>
        <w:widowControl w:val="0"/>
        <w:rPr>
          <w:rFonts w:eastAsia="Calibri"/>
          <w:b/>
          <w:color w:val="000000"/>
          <w:lang w:eastAsia="en-US"/>
        </w:rPr>
      </w:pPr>
    </w:p>
    <w:p w:rsidR="00D33BD6" w:rsidRDefault="00D33BD6">
      <w:pPr>
        <w:widowControl w:val="0"/>
        <w:rPr>
          <w:rFonts w:eastAsia="Calibri"/>
          <w:b/>
          <w:color w:val="000000"/>
          <w:lang w:eastAsia="en-US"/>
        </w:rPr>
      </w:pPr>
    </w:p>
    <w:p w:rsidR="00D33BD6" w:rsidRDefault="00D33BD6">
      <w:pPr>
        <w:widowControl w:val="0"/>
        <w:rPr>
          <w:rFonts w:eastAsia="Calibri"/>
          <w:b/>
          <w:color w:val="000000"/>
          <w:lang w:eastAsia="en-US"/>
        </w:rPr>
      </w:pPr>
    </w:p>
    <w:p w:rsidR="00D33BD6" w:rsidRDefault="00215717">
      <w:pPr>
        <w:widowControl w:val="0"/>
        <w:ind w:firstLine="680"/>
        <w:jc w:val="center"/>
        <w:rPr>
          <w:rFonts w:eastAsia="Calibri"/>
          <w:b/>
          <w:color w:val="000000"/>
          <w:lang w:eastAsia="en-US"/>
        </w:rPr>
      </w:pPr>
      <w:r>
        <w:rPr>
          <w:rFonts w:eastAsia="Calibri"/>
          <w:b/>
          <w:color w:val="000000"/>
          <w:lang w:eastAsia="en-US"/>
        </w:rPr>
        <w:t>Критерии оценивания</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02"/>
        <w:gridCol w:w="4883"/>
      </w:tblGrid>
      <w:tr w:rsidR="00D33BD6">
        <w:tc>
          <w:tcPr>
            <w:tcW w:w="2426" w:type="pct"/>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D33BD6" w:rsidRDefault="00215717">
            <w:pPr>
              <w:widowControl w:val="0"/>
              <w:jc w:val="both"/>
              <w:rPr>
                <w:rFonts w:eastAsia="Calibri"/>
                <w:b/>
                <w:color w:val="000000"/>
                <w:sz w:val="22"/>
                <w:szCs w:val="22"/>
                <w:lang w:eastAsia="en-US" w:bidi="en-US"/>
              </w:rPr>
            </w:pPr>
            <w:r>
              <w:rPr>
                <w:rFonts w:eastAsia="Calibri"/>
                <w:b/>
                <w:color w:val="000000"/>
                <w:sz w:val="22"/>
                <w:szCs w:val="22"/>
                <w:lang w:eastAsia="en-US" w:bidi="en-US"/>
              </w:rPr>
              <w:t>Оценка</w:t>
            </w:r>
          </w:p>
        </w:tc>
        <w:tc>
          <w:tcPr>
            <w:tcW w:w="2574" w:type="pct"/>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D33BD6" w:rsidRDefault="00215717">
            <w:pPr>
              <w:widowControl w:val="0"/>
              <w:jc w:val="both"/>
              <w:rPr>
                <w:rFonts w:eastAsia="Calibri"/>
                <w:b/>
                <w:color w:val="000000"/>
                <w:sz w:val="22"/>
                <w:szCs w:val="22"/>
                <w:lang w:eastAsia="en-US" w:bidi="en-US"/>
              </w:rPr>
            </w:pPr>
            <w:r>
              <w:rPr>
                <w:rFonts w:eastAsia="Calibri"/>
                <w:b/>
                <w:color w:val="000000"/>
                <w:sz w:val="22"/>
                <w:szCs w:val="22"/>
                <w:lang w:eastAsia="en-US" w:bidi="en-US"/>
              </w:rPr>
              <w:t>Диапазон критерия оценивания</w:t>
            </w:r>
          </w:p>
        </w:tc>
      </w:tr>
      <w:tr w:rsidR="00D33BD6">
        <w:trPr>
          <w:trHeight w:val="305"/>
        </w:trPr>
        <w:tc>
          <w:tcPr>
            <w:tcW w:w="2426" w:type="pct"/>
            <w:tcBorders>
              <w:top w:val="single" w:sz="4" w:space="0" w:color="000000"/>
              <w:left w:val="single" w:sz="4" w:space="0" w:color="000000"/>
              <w:bottom w:val="single" w:sz="4" w:space="0" w:color="000000"/>
              <w:right w:val="single" w:sz="4" w:space="0" w:color="000000"/>
            </w:tcBorders>
            <w:vAlign w:val="center"/>
            <w:hideMark/>
          </w:tcPr>
          <w:p w:rsidR="00D33BD6" w:rsidRDefault="00215717">
            <w:pPr>
              <w:widowControl w:val="0"/>
              <w:jc w:val="both"/>
              <w:rPr>
                <w:rFonts w:eastAsia="Calibri"/>
                <w:color w:val="000000"/>
                <w:sz w:val="22"/>
                <w:szCs w:val="22"/>
                <w:lang w:eastAsia="en-US" w:bidi="en-US"/>
              </w:rPr>
            </w:pPr>
            <w:r>
              <w:rPr>
                <w:rFonts w:eastAsia="Calibri"/>
                <w:color w:val="000000"/>
                <w:sz w:val="22"/>
                <w:szCs w:val="22"/>
                <w:lang w:eastAsia="en-US" w:bidi="en-US"/>
              </w:rPr>
              <w:t>Отлично</w:t>
            </w:r>
          </w:p>
        </w:tc>
        <w:tc>
          <w:tcPr>
            <w:tcW w:w="2574" w:type="pct"/>
            <w:tcBorders>
              <w:top w:val="single" w:sz="4" w:space="0" w:color="000000"/>
              <w:left w:val="single" w:sz="4" w:space="0" w:color="000000"/>
              <w:bottom w:val="single" w:sz="4" w:space="0" w:color="000000"/>
              <w:right w:val="single" w:sz="4" w:space="0" w:color="000000"/>
            </w:tcBorders>
            <w:vAlign w:val="center"/>
            <w:hideMark/>
          </w:tcPr>
          <w:p w:rsidR="00D33BD6" w:rsidRDefault="00215717">
            <w:pPr>
              <w:widowControl w:val="0"/>
              <w:jc w:val="both"/>
              <w:rPr>
                <w:rFonts w:eastAsia="Calibri"/>
                <w:color w:val="000000"/>
                <w:sz w:val="22"/>
                <w:szCs w:val="22"/>
                <w:lang w:eastAsia="en-US"/>
              </w:rPr>
            </w:pPr>
            <w:r>
              <w:rPr>
                <w:rFonts w:eastAsia="Calibri"/>
                <w:color w:val="000000"/>
                <w:sz w:val="22"/>
                <w:szCs w:val="22"/>
                <w:lang w:eastAsia="en-US"/>
              </w:rPr>
              <w:t>от 85 до 100 баллов.</w:t>
            </w:r>
          </w:p>
        </w:tc>
      </w:tr>
      <w:tr w:rsidR="00D33BD6">
        <w:trPr>
          <w:trHeight w:val="276"/>
        </w:trPr>
        <w:tc>
          <w:tcPr>
            <w:tcW w:w="2426" w:type="pct"/>
            <w:tcBorders>
              <w:top w:val="single" w:sz="4" w:space="0" w:color="000000"/>
              <w:left w:val="single" w:sz="4" w:space="0" w:color="000000"/>
              <w:bottom w:val="single" w:sz="4" w:space="0" w:color="000000"/>
              <w:right w:val="single" w:sz="4" w:space="0" w:color="000000"/>
            </w:tcBorders>
            <w:vAlign w:val="center"/>
            <w:hideMark/>
          </w:tcPr>
          <w:p w:rsidR="00D33BD6" w:rsidRDefault="00215717">
            <w:pPr>
              <w:widowControl w:val="0"/>
              <w:jc w:val="both"/>
              <w:rPr>
                <w:rFonts w:eastAsia="Calibri"/>
                <w:color w:val="000000"/>
                <w:sz w:val="22"/>
                <w:szCs w:val="22"/>
                <w:lang w:eastAsia="en-US" w:bidi="en-US"/>
              </w:rPr>
            </w:pPr>
            <w:r>
              <w:rPr>
                <w:rFonts w:eastAsia="Calibri"/>
                <w:color w:val="000000"/>
                <w:sz w:val="22"/>
                <w:szCs w:val="22"/>
                <w:lang w:eastAsia="en-US" w:bidi="en-US"/>
              </w:rPr>
              <w:t>Хорошо</w:t>
            </w:r>
          </w:p>
        </w:tc>
        <w:tc>
          <w:tcPr>
            <w:tcW w:w="2574" w:type="pct"/>
            <w:tcBorders>
              <w:top w:val="single" w:sz="4" w:space="0" w:color="000000"/>
              <w:left w:val="single" w:sz="4" w:space="0" w:color="000000"/>
              <w:bottom w:val="single" w:sz="4" w:space="0" w:color="000000"/>
              <w:right w:val="single" w:sz="4" w:space="0" w:color="000000"/>
            </w:tcBorders>
            <w:vAlign w:val="center"/>
            <w:hideMark/>
          </w:tcPr>
          <w:p w:rsidR="00D33BD6" w:rsidRDefault="00215717">
            <w:pPr>
              <w:widowControl w:val="0"/>
              <w:jc w:val="both"/>
              <w:rPr>
                <w:rFonts w:eastAsia="Calibri"/>
                <w:color w:val="000000"/>
                <w:sz w:val="22"/>
                <w:szCs w:val="22"/>
                <w:lang w:eastAsia="en-US"/>
              </w:rPr>
            </w:pPr>
            <w:r>
              <w:rPr>
                <w:rFonts w:eastAsia="Calibri"/>
                <w:color w:val="000000"/>
                <w:sz w:val="22"/>
                <w:szCs w:val="22"/>
                <w:lang w:eastAsia="en-US"/>
              </w:rPr>
              <w:t>от 66 до 84 баллов;</w:t>
            </w:r>
          </w:p>
        </w:tc>
      </w:tr>
      <w:tr w:rsidR="00D33BD6">
        <w:trPr>
          <w:trHeight w:val="211"/>
        </w:trPr>
        <w:tc>
          <w:tcPr>
            <w:tcW w:w="2426" w:type="pct"/>
            <w:tcBorders>
              <w:top w:val="single" w:sz="4" w:space="0" w:color="000000"/>
              <w:left w:val="single" w:sz="4" w:space="0" w:color="000000"/>
              <w:bottom w:val="single" w:sz="4" w:space="0" w:color="000000"/>
              <w:right w:val="single" w:sz="4" w:space="0" w:color="000000"/>
            </w:tcBorders>
            <w:vAlign w:val="center"/>
            <w:hideMark/>
          </w:tcPr>
          <w:p w:rsidR="00D33BD6" w:rsidRDefault="00215717">
            <w:pPr>
              <w:widowControl w:val="0"/>
              <w:jc w:val="both"/>
              <w:rPr>
                <w:rFonts w:eastAsia="Calibri"/>
                <w:color w:val="000000"/>
                <w:sz w:val="22"/>
                <w:szCs w:val="22"/>
                <w:lang w:eastAsia="en-US" w:bidi="en-US"/>
              </w:rPr>
            </w:pPr>
            <w:r>
              <w:rPr>
                <w:rFonts w:eastAsia="Calibri"/>
                <w:color w:val="000000"/>
                <w:sz w:val="22"/>
                <w:szCs w:val="22"/>
                <w:lang w:eastAsia="en-US" w:bidi="en-US"/>
              </w:rPr>
              <w:t>Удовлетворительно</w:t>
            </w:r>
          </w:p>
        </w:tc>
        <w:tc>
          <w:tcPr>
            <w:tcW w:w="2574" w:type="pct"/>
            <w:tcBorders>
              <w:top w:val="single" w:sz="4" w:space="0" w:color="000000"/>
              <w:left w:val="single" w:sz="4" w:space="0" w:color="000000"/>
              <w:bottom w:val="single" w:sz="4" w:space="0" w:color="000000"/>
              <w:right w:val="single" w:sz="4" w:space="0" w:color="000000"/>
            </w:tcBorders>
            <w:vAlign w:val="center"/>
            <w:hideMark/>
          </w:tcPr>
          <w:p w:rsidR="00D33BD6" w:rsidRDefault="00215717">
            <w:pPr>
              <w:widowControl w:val="0"/>
              <w:jc w:val="both"/>
              <w:rPr>
                <w:rFonts w:eastAsia="Calibri"/>
                <w:color w:val="000000"/>
                <w:sz w:val="22"/>
                <w:szCs w:val="22"/>
                <w:lang w:eastAsia="en-US"/>
              </w:rPr>
            </w:pPr>
            <w:r>
              <w:rPr>
                <w:rFonts w:eastAsia="Calibri"/>
                <w:color w:val="000000"/>
                <w:sz w:val="22"/>
                <w:szCs w:val="22"/>
                <w:lang w:eastAsia="en-US"/>
              </w:rPr>
              <w:t>от 50 до 65 баллов;</w:t>
            </w:r>
          </w:p>
        </w:tc>
      </w:tr>
      <w:tr w:rsidR="00D33BD6">
        <w:trPr>
          <w:trHeight w:val="270"/>
        </w:trPr>
        <w:tc>
          <w:tcPr>
            <w:tcW w:w="2426" w:type="pct"/>
            <w:tcBorders>
              <w:top w:val="single" w:sz="4" w:space="0" w:color="000000"/>
              <w:left w:val="single" w:sz="4" w:space="0" w:color="000000"/>
              <w:bottom w:val="single" w:sz="4" w:space="0" w:color="000000"/>
              <w:right w:val="single" w:sz="4" w:space="0" w:color="000000"/>
            </w:tcBorders>
            <w:vAlign w:val="center"/>
            <w:hideMark/>
          </w:tcPr>
          <w:p w:rsidR="00D33BD6" w:rsidRDefault="00215717">
            <w:pPr>
              <w:widowControl w:val="0"/>
              <w:jc w:val="both"/>
              <w:rPr>
                <w:rFonts w:eastAsia="Calibri"/>
                <w:color w:val="000000"/>
                <w:sz w:val="22"/>
                <w:szCs w:val="22"/>
                <w:lang w:eastAsia="en-US" w:bidi="en-US"/>
              </w:rPr>
            </w:pPr>
            <w:r>
              <w:rPr>
                <w:rFonts w:eastAsia="Calibri"/>
                <w:color w:val="000000"/>
                <w:sz w:val="22"/>
                <w:szCs w:val="22"/>
                <w:lang w:eastAsia="en-US" w:bidi="en-US"/>
              </w:rPr>
              <w:t>Неудовлетворительно</w:t>
            </w:r>
          </w:p>
        </w:tc>
        <w:tc>
          <w:tcPr>
            <w:tcW w:w="2574" w:type="pct"/>
            <w:tcBorders>
              <w:top w:val="single" w:sz="4" w:space="0" w:color="000000"/>
              <w:left w:val="single" w:sz="4" w:space="0" w:color="000000"/>
              <w:bottom w:val="single" w:sz="4" w:space="0" w:color="000000"/>
              <w:right w:val="single" w:sz="4" w:space="0" w:color="000000"/>
            </w:tcBorders>
            <w:vAlign w:val="center"/>
            <w:hideMark/>
          </w:tcPr>
          <w:p w:rsidR="00D33BD6" w:rsidRDefault="00215717">
            <w:pPr>
              <w:widowControl w:val="0"/>
              <w:jc w:val="both"/>
              <w:rPr>
                <w:rFonts w:eastAsia="Calibri"/>
                <w:color w:val="000000"/>
                <w:sz w:val="22"/>
                <w:szCs w:val="22"/>
                <w:lang w:eastAsia="en-US"/>
              </w:rPr>
            </w:pPr>
            <w:r>
              <w:rPr>
                <w:rFonts w:eastAsia="Calibri"/>
                <w:color w:val="000000"/>
                <w:sz w:val="22"/>
                <w:szCs w:val="22"/>
                <w:lang w:eastAsia="en-US"/>
              </w:rPr>
              <w:t>49 балов и менее</w:t>
            </w:r>
          </w:p>
        </w:tc>
      </w:tr>
    </w:tbl>
    <w:p w:rsidR="00D33BD6" w:rsidRDefault="00D33BD6">
      <w:pPr>
        <w:autoSpaceDE w:val="0"/>
        <w:autoSpaceDN w:val="0"/>
        <w:adjustRightInd w:val="0"/>
        <w:spacing w:line="360" w:lineRule="auto"/>
        <w:ind w:firstLine="709"/>
        <w:jc w:val="right"/>
        <w:rPr>
          <w:rFonts w:eastAsia="TimesNewRoman"/>
          <w:color w:val="000000"/>
        </w:rPr>
      </w:pPr>
    </w:p>
    <w:p w:rsidR="00D33BD6" w:rsidRDefault="00215717">
      <w:pPr>
        <w:rPr>
          <w:rFonts w:eastAsia="TimesNewRoman"/>
          <w:color w:val="000000"/>
        </w:rPr>
      </w:pPr>
      <w:r>
        <w:rPr>
          <w:rFonts w:eastAsia="TimesNewRoman"/>
          <w:color w:val="000000"/>
        </w:rPr>
        <w:br w:type="page"/>
      </w:r>
    </w:p>
    <w:p w:rsidR="00D33BD6" w:rsidRDefault="00215717">
      <w:pPr>
        <w:autoSpaceDE w:val="0"/>
        <w:autoSpaceDN w:val="0"/>
        <w:adjustRightInd w:val="0"/>
        <w:spacing w:line="360" w:lineRule="auto"/>
        <w:ind w:firstLine="709"/>
        <w:jc w:val="right"/>
        <w:rPr>
          <w:rFonts w:eastAsia="TimesNewRoman"/>
          <w:color w:val="000000"/>
        </w:rPr>
      </w:pPr>
      <w:r>
        <w:rPr>
          <w:rFonts w:eastAsia="TimesNewRoman"/>
          <w:color w:val="000000"/>
        </w:rPr>
        <w:lastRenderedPageBreak/>
        <w:t>Приложение 4</w:t>
      </w:r>
    </w:p>
    <w:p w:rsidR="00D33BD6" w:rsidRDefault="00215717">
      <w:pPr>
        <w:autoSpaceDE w:val="0"/>
        <w:autoSpaceDN w:val="0"/>
        <w:adjustRightInd w:val="0"/>
        <w:spacing w:line="360" w:lineRule="auto"/>
        <w:rPr>
          <w:sz w:val="28"/>
          <w:szCs w:val="28"/>
        </w:rPr>
      </w:pPr>
      <w:r>
        <w:rPr>
          <w:noProof/>
        </w:rPr>
        <w:drawing>
          <wp:anchor distT="0" distB="0" distL="114300" distR="114300" simplePos="0" relativeHeight="251658240" behindDoc="1" locked="0" layoutInCell="1" allowOverlap="1">
            <wp:simplePos x="0" y="0"/>
            <wp:positionH relativeFrom="column">
              <wp:posOffset>133350</wp:posOffset>
            </wp:positionH>
            <wp:positionV relativeFrom="paragraph">
              <wp:posOffset>15240</wp:posOffset>
            </wp:positionV>
            <wp:extent cx="6038850" cy="1023620"/>
            <wp:effectExtent l="0" t="0" r="0" b="5080"/>
            <wp:wrapTight wrapText="bothSides">
              <wp:wrapPolygon edited="0">
                <wp:start x="0" y="0"/>
                <wp:lineTo x="0" y="21305"/>
                <wp:lineTo x="21532" y="21305"/>
                <wp:lineTo x="21532" y="0"/>
                <wp:lineTo x="0" y="0"/>
              </wp:wrapPolygon>
            </wp:wrapTight>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038850" cy="10236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33BD6" w:rsidRDefault="00D33BD6">
      <w:pPr>
        <w:widowControl w:val="0"/>
        <w:spacing w:line="360" w:lineRule="auto"/>
        <w:jc w:val="both"/>
      </w:pPr>
    </w:p>
    <w:tbl>
      <w:tblPr>
        <w:tblW w:w="0" w:type="auto"/>
        <w:jc w:val="right"/>
        <w:tblLook w:val="04A0" w:firstRow="1" w:lastRow="0" w:firstColumn="1" w:lastColumn="0" w:noHBand="0" w:noVBand="1"/>
      </w:tblPr>
      <w:tblGrid>
        <w:gridCol w:w="4198"/>
      </w:tblGrid>
      <w:tr w:rsidR="00D33BD6">
        <w:trPr>
          <w:jc w:val="right"/>
        </w:trPr>
        <w:tc>
          <w:tcPr>
            <w:tcW w:w="3510" w:type="dxa"/>
            <w:shd w:val="clear" w:color="auto" w:fill="auto"/>
          </w:tcPr>
          <w:p w:rsidR="00D33BD6" w:rsidRDefault="00215717">
            <w:pPr>
              <w:widowControl w:val="0"/>
              <w:rPr>
                <w:sz w:val="26"/>
                <w:szCs w:val="26"/>
              </w:rPr>
            </w:pPr>
            <w:r>
              <w:rPr>
                <w:sz w:val="26"/>
                <w:szCs w:val="26"/>
              </w:rPr>
              <w:t>Руководителю образовательной программы</w:t>
            </w:r>
          </w:p>
          <w:p w:rsidR="00D33BD6" w:rsidRDefault="00215717">
            <w:pPr>
              <w:widowControl w:val="0"/>
              <w:rPr>
                <w:sz w:val="26"/>
                <w:szCs w:val="26"/>
              </w:rPr>
            </w:pPr>
            <w:r>
              <w:rPr>
                <w:sz w:val="26"/>
                <w:szCs w:val="26"/>
              </w:rPr>
              <w:t>Корольковой И.А.</w:t>
            </w:r>
          </w:p>
          <w:p w:rsidR="00D33BD6" w:rsidRDefault="00215717">
            <w:pPr>
              <w:widowControl w:val="0"/>
              <w:rPr>
                <w:sz w:val="26"/>
                <w:szCs w:val="26"/>
              </w:rPr>
            </w:pPr>
            <w:r>
              <w:rPr>
                <w:sz w:val="26"/>
                <w:szCs w:val="26"/>
              </w:rPr>
              <w:t>от студента (ки) _______ курса</w:t>
            </w:r>
          </w:p>
          <w:p w:rsidR="00D33BD6" w:rsidRDefault="00215717">
            <w:pPr>
              <w:widowControl w:val="0"/>
              <w:rPr>
                <w:sz w:val="26"/>
                <w:szCs w:val="26"/>
              </w:rPr>
            </w:pPr>
            <w:r>
              <w:rPr>
                <w:sz w:val="26"/>
                <w:szCs w:val="26"/>
              </w:rPr>
              <w:t xml:space="preserve">Факультета </w:t>
            </w:r>
          </w:p>
          <w:p w:rsidR="00D33BD6" w:rsidRDefault="00215717">
            <w:pPr>
              <w:widowControl w:val="0"/>
              <w:rPr>
                <w:sz w:val="26"/>
                <w:szCs w:val="26"/>
              </w:rPr>
            </w:pPr>
            <w:r>
              <w:rPr>
                <w:sz w:val="26"/>
                <w:szCs w:val="26"/>
              </w:rPr>
              <w:t>информационных технологий</w:t>
            </w:r>
          </w:p>
          <w:p w:rsidR="00D33BD6" w:rsidRDefault="00215717">
            <w:pPr>
              <w:widowControl w:val="0"/>
              <w:rPr>
                <w:sz w:val="26"/>
                <w:szCs w:val="26"/>
              </w:rPr>
            </w:pPr>
            <w:r>
              <w:rPr>
                <w:sz w:val="26"/>
                <w:szCs w:val="26"/>
              </w:rPr>
              <w:t>Фамилия_______________________</w:t>
            </w:r>
          </w:p>
          <w:p w:rsidR="00D33BD6" w:rsidRDefault="00215717">
            <w:pPr>
              <w:widowControl w:val="0"/>
              <w:rPr>
                <w:sz w:val="26"/>
                <w:szCs w:val="26"/>
              </w:rPr>
            </w:pPr>
            <w:r>
              <w:rPr>
                <w:sz w:val="26"/>
                <w:szCs w:val="26"/>
              </w:rPr>
              <w:t>Имя___________________________</w:t>
            </w:r>
          </w:p>
          <w:p w:rsidR="00D33BD6" w:rsidRDefault="00215717">
            <w:pPr>
              <w:widowControl w:val="0"/>
              <w:rPr>
                <w:sz w:val="28"/>
                <w:szCs w:val="28"/>
              </w:rPr>
            </w:pPr>
            <w:r>
              <w:rPr>
                <w:sz w:val="26"/>
                <w:szCs w:val="26"/>
              </w:rPr>
              <w:t>Отчество_______________________</w:t>
            </w:r>
          </w:p>
          <w:p w:rsidR="00D33BD6" w:rsidRDefault="00D33BD6">
            <w:pPr>
              <w:widowControl w:val="0"/>
              <w:spacing w:line="360" w:lineRule="auto"/>
              <w:jc w:val="both"/>
            </w:pPr>
          </w:p>
        </w:tc>
      </w:tr>
    </w:tbl>
    <w:p w:rsidR="00D33BD6" w:rsidRDefault="00215717">
      <w:pPr>
        <w:widowControl w:val="0"/>
        <w:spacing w:line="360" w:lineRule="auto"/>
        <w:jc w:val="center"/>
        <w:rPr>
          <w:sz w:val="32"/>
          <w:szCs w:val="32"/>
        </w:rPr>
      </w:pPr>
      <w:r>
        <w:rPr>
          <w:sz w:val="32"/>
          <w:szCs w:val="32"/>
        </w:rPr>
        <w:t>ЗАЯВЛЕНИЕ</w:t>
      </w:r>
    </w:p>
    <w:p w:rsidR="00D33BD6" w:rsidRDefault="00215717">
      <w:pPr>
        <w:widowControl w:val="0"/>
        <w:spacing w:line="360" w:lineRule="auto"/>
        <w:jc w:val="both"/>
        <w:rPr>
          <w:sz w:val="26"/>
          <w:szCs w:val="26"/>
        </w:rPr>
      </w:pPr>
      <w:r>
        <w:rPr>
          <w:sz w:val="26"/>
          <w:szCs w:val="26"/>
        </w:rPr>
        <w:t>Прошу Вас утвердить мне тему курсовой работы ___________________________</w:t>
      </w:r>
    </w:p>
    <w:p w:rsidR="00D33BD6" w:rsidRDefault="00215717">
      <w:pPr>
        <w:widowControl w:val="0"/>
        <w:jc w:val="center"/>
        <w:rPr>
          <w:position w:val="6"/>
          <w:sz w:val="28"/>
          <w:szCs w:val="28"/>
          <w:vertAlign w:val="superscript"/>
        </w:rPr>
      </w:pPr>
      <w:r>
        <w:rPr>
          <w:position w:val="18"/>
          <w:sz w:val="20"/>
          <w:szCs w:val="20"/>
          <w:vertAlign w:val="superscript"/>
        </w:rPr>
        <w:t>__________________________________________________________________________________________________________________________________________________</w:t>
      </w:r>
      <w:r>
        <w:rPr>
          <w:position w:val="6"/>
          <w:sz w:val="20"/>
          <w:szCs w:val="20"/>
          <w:vertAlign w:val="superscript"/>
        </w:rPr>
        <w:t>________________________________________________________________________________________________________________________________________________</w:t>
      </w:r>
      <w:r>
        <w:rPr>
          <w:position w:val="6"/>
          <w:sz w:val="28"/>
          <w:szCs w:val="28"/>
          <w:vertAlign w:val="superscript"/>
        </w:rPr>
        <w:t xml:space="preserve"> </w:t>
      </w:r>
    </w:p>
    <w:p w:rsidR="00D33BD6" w:rsidRDefault="00215717">
      <w:pPr>
        <w:widowControl w:val="0"/>
        <w:spacing w:line="360" w:lineRule="auto"/>
        <w:rPr>
          <w:sz w:val="26"/>
          <w:szCs w:val="26"/>
        </w:rPr>
      </w:pPr>
      <w:r>
        <w:rPr>
          <w:sz w:val="26"/>
          <w:szCs w:val="26"/>
        </w:rPr>
        <w:t xml:space="preserve">по дисциплине </w:t>
      </w:r>
      <w:r>
        <w:rPr>
          <w:sz w:val="26"/>
          <w:szCs w:val="26"/>
          <w:u w:val="single"/>
        </w:rPr>
        <w:t>«Высокоуровневые методы программирования»</w:t>
      </w:r>
      <w:r>
        <w:rPr>
          <w:sz w:val="26"/>
          <w:szCs w:val="26"/>
        </w:rPr>
        <w:t>_______</w:t>
      </w:r>
    </w:p>
    <w:p w:rsidR="00D33BD6" w:rsidRDefault="00D33BD6">
      <w:pPr>
        <w:widowControl w:val="0"/>
        <w:spacing w:line="360" w:lineRule="auto"/>
        <w:jc w:val="both"/>
        <w:rPr>
          <w:sz w:val="26"/>
          <w:szCs w:val="26"/>
        </w:rPr>
      </w:pPr>
    </w:p>
    <w:p w:rsidR="00D33BD6" w:rsidRDefault="00215717">
      <w:pPr>
        <w:widowControl w:val="0"/>
        <w:spacing w:line="360" w:lineRule="auto"/>
        <w:jc w:val="both"/>
        <w:rPr>
          <w:sz w:val="26"/>
          <w:szCs w:val="26"/>
        </w:rPr>
      </w:pPr>
      <w:r>
        <w:rPr>
          <w:sz w:val="26"/>
          <w:szCs w:val="26"/>
        </w:rPr>
        <w:t>Контактный телефон: ____________________________________________________</w:t>
      </w:r>
    </w:p>
    <w:p w:rsidR="00D33BD6" w:rsidRDefault="00215717">
      <w:pPr>
        <w:widowControl w:val="0"/>
        <w:spacing w:line="360" w:lineRule="auto"/>
        <w:jc w:val="both"/>
        <w:rPr>
          <w:sz w:val="26"/>
          <w:szCs w:val="26"/>
        </w:rPr>
      </w:pPr>
      <w:r>
        <w:rPr>
          <w:sz w:val="26"/>
          <w:szCs w:val="26"/>
        </w:rPr>
        <w:t>Электронная почта: ______________________________________________________</w:t>
      </w:r>
    </w:p>
    <w:p w:rsidR="00D33BD6" w:rsidRDefault="00D33BD6">
      <w:pPr>
        <w:widowControl w:val="0"/>
        <w:spacing w:line="360" w:lineRule="auto"/>
        <w:jc w:val="both"/>
        <w:rPr>
          <w:sz w:val="26"/>
          <w:szCs w:val="26"/>
        </w:rPr>
      </w:pPr>
    </w:p>
    <w:p w:rsidR="00D33BD6" w:rsidRDefault="00215717">
      <w:pPr>
        <w:widowControl w:val="0"/>
        <w:spacing w:line="360" w:lineRule="auto"/>
        <w:jc w:val="both"/>
        <w:rPr>
          <w:sz w:val="26"/>
          <w:szCs w:val="26"/>
        </w:rPr>
      </w:pPr>
      <w:r>
        <w:rPr>
          <w:sz w:val="26"/>
          <w:szCs w:val="26"/>
        </w:rPr>
        <w:t>Дата  _____________________                                   Подпись _____________________</w:t>
      </w:r>
    </w:p>
    <w:p w:rsidR="00D33BD6" w:rsidRDefault="00D33BD6">
      <w:pPr>
        <w:widowControl w:val="0"/>
        <w:spacing w:line="360" w:lineRule="auto"/>
        <w:rPr>
          <w:sz w:val="26"/>
          <w:szCs w:val="26"/>
          <w:u w:val="dotDash"/>
        </w:rPr>
      </w:pPr>
    </w:p>
    <w:p w:rsidR="00D33BD6" w:rsidRDefault="00D33BD6">
      <w:pPr>
        <w:widowControl w:val="0"/>
        <w:spacing w:line="360" w:lineRule="auto"/>
        <w:rPr>
          <w:sz w:val="26"/>
          <w:szCs w:val="26"/>
          <w:u w:val="dotDash"/>
        </w:rPr>
      </w:pPr>
    </w:p>
    <w:p w:rsidR="00D33BD6" w:rsidRDefault="00215717">
      <w:pPr>
        <w:widowControl w:val="0"/>
        <w:spacing w:line="360" w:lineRule="auto"/>
        <w:rPr>
          <w:sz w:val="26"/>
          <w:szCs w:val="26"/>
        </w:rPr>
      </w:pPr>
      <w:r>
        <w:rPr>
          <w:sz w:val="26"/>
          <w:szCs w:val="26"/>
        </w:rPr>
        <w:t xml:space="preserve"> «СОГЛАСОВАНО» </w:t>
      </w:r>
    </w:p>
    <w:p w:rsidR="00D33BD6" w:rsidRDefault="00215717">
      <w:pPr>
        <w:widowControl w:val="0"/>
        <w:spacing w:line="360" w:lineRule="auto"/>
        <w:rPr>
          <w:sz w:val="26"/>
          <w:szCs w:val="26"/>
        </w:rPr>
      </w:pPr>
      <w:r>
        <w:rPr>
          <w:sz w:val="26"/>
          <w:szCs w:val="26"/>
        </w:rPr>
        <w:t>Руководитель образовательной программы ____________________  И.А. Королькова</w:t>
      </w:r>
    </w:p>
    <w:p w:rsidR="00D33BD6" w:rsidRDefault="00215717">
      <w:pPr>
        <w:widowControl w:val="0"/>
        <w:spacing w:line="360" w:lineRule="auto"/>
        <w:rPr>
          <w:sz w:val="26"/>
          <w:szCs w:val="26"/>
        </w:rPr>
      </w:pPr>
      <w:r>
        <w:rPr>
          <w:sz w:val="26"/>
          <w:szCs w:val="26"/>
        </w:rPr>
        <w:t>Научный руководитель_____________________________________________________</w:t>
      </w:r>
    </w:p>
    <w:p w:rsidR="00D33BD6" w:rsidRDefault="00215717">
      <w:pPr>
        <w:widowControl w:val="0"/>
        <w:spacing w:line="360" w:lineRule="auto"/>
        <w:jc w:val="both"/>
        <w:rPr>
          <w:sz w:val="28"/>
          <w:szCs w:val="28"/>
        </w:rPr>
      </w:pPr>
      <w:r>
        <w:rPr>
          <w:sz w:val="28"/>
          <w:szCs w:val="28"/>
        </w:rPr>
        <w:t xml:space="preserve">  «____»___________202__г.</w:t>
      </w:r>
    </w:p>
    <w:p w:rsidR="00D33BD6" w:rsidRDefault="00D33BD6">
      <w:pPr>
        <w:autoSpaceDE w:val="0"/>
        <w:autoSpaceDN w:val="0"/>
        <w:adjustRightInd w:val="0"/>
        <w:spacing w:line="360" w:lineRule="auto"/>
        <w:ind w:firstLine="709"/>
        <w:jc w:val="right"/>
        <w:rPr>
          <w:rFonts w:eastAsia="TimesNewRoman"/>
          <w:color w:val="000000"/>
          <w:sz w:val="28"/>
          <w:szCs w:val="28"/>
        </w:rPr>
      </w:pPr>
    </w:p>
    <w:sectPr w:rsidR="00D33BD6">
      <w:headerReference w:type="default" r:id="rId31"/>
      <w:footerReference w:type="even" r:id="rId32"/>
      <w:footerReference w:type="default" r:id="rId33"/>
      <w:pgSz w:w="11906" w:h="16838" w:code="9"/>
      <w:pgMar w:top="1134" w:right="851" w:bottom="1134" w:left="1560"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0ADD" w:rsidRDefault="00610ADD">
      <w:r>
        <w:separator/>
      </w:r>
    </w:p>
  </w:endnote>
  <w:endnote w:type="continuationSeparator" w:id="0">
    <w:p w:rsidR="00610ADD" w:rsidRDefault="00610A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Liberation Serif">
    <w:altName w:val="Times New Roman"/>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FranklinGothicBook">
    <w:altName w:val="Arial Unicode MS"/>
    <w:panose1 w:val="00000000000000000000"/>
    <w:charset w:val="80"/>
    <w:family w:val="auto"/>
    <w:notTrueType/>
    <w:pitch w:val="default"/>
    <w:sig w:usb0="00000003" w:usb1="08070000" w:usb2="00000010" w:usb3="00000000" w:csb0="00020001" w:csb1="00000000"/>
  </w:font>
  <w:font w:name="FranklinGothicMedium,Bold">
    <w:altName w:val="Arial Unicode MS"/>
    <w:panose1 w:val="00000000000000000000"/>
    <w:charset w:val="80"/>
    <w:family w:val="auto"/>
    <w:notTrueType/>
    <w:pitch w:val="default"/>
    <w:sig w:usb0="00000001" w:usb1="08070000" w:usb2="00000010" w:usb3="00000000" w:csb0="00020000" w:csb1="00000000"/>
  </w:font>
  <w:font w:name="TimesNewRoman">
    <w:altName w:val="Arial Unicode MS"/>
    <w:panose1 w:val="00000000000000000000"/>
    <w:charset w:val="8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33AF" w:rsidRDefault="00F533A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F533AF" w:rsidRDefault="00F533AF">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33AF" w:rsidRDefault="00F533AF">
    <w:pPr>
      <w:pStyle w:val="a9"/>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0ADD" w:rsidRDefault="00610ADD">
      <w:r>
        <w:separator/>
      </w:r>
    </w:p>
  </w:footnote>
  <w:footnote w:type="continuationSeparator" w:id="0">
    <w:p w:rsidR="00610ADD" w:rsidRDefault="00610A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33AF" w:rsidRDefault="00F533AF">
    <w:pPr>
      <w:pStyle w:val="af"/>
      <w:jc w:val="right"/>
    </w:pPr>
    <w:r>
      <w:fldChar w:fldCharType="begin"/>
    </w:r>
    <w:r>
      <w:instrText>PAGE   \* MERGEFORMAT</w:instrText>
    </w:r>
    <w:r>
      <w:fldChar w:fldCharType="separate"/>
    </w:r>
    <w:r w:rsidR="0061550D">
      <w:rPr>
        <w:noProof/>
      </w:rPr>
      <w:t>30</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55315"/>
    <w:multiLevelType w:val="hybridMultilevel"/>
    <w:tmpl w:val="2D324BCC"/>
    <w:lvl w:ilvl="0" w:tplc="BBBEE3EC">
      <w:start w:val="1"/>
      <w:numFmt w:val="decimal"/>
      <w:lvlText w:val="%1."/>
      <w:lvlJc w:val="left"/>
      <w:pPr>
        <w:tabs>
          <w:tab w:val="num" w:pos="904"/>
        </w:tabs>
        <w:ind w:left="904"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01DF082E"/>
    <w:multiLevelType w:val="multilevel"/>
    <w:tmpl w:val="D4C05CE2"/>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 w15:restartNumberingAfterBreak="0">
    <w:nsid w:val="0295398B"/>
    <w:multiLevelType w:val="hybridMultilevel"/>
    <w:tmpl w:val="7F682DEA"/>
    <w:lvl w:ilvl="0" w:tplc="614C0688">
      <w:start w:val="1"/>
      <w:numFmt w:val="bullet"/>
      <w:lvlText w:val=""/>
      <w:lvlJc w:val="left"/>
      <w:pPr>
        <w:tabs>
          <w:tab w:val="num" w:pos="851"/>
        </w:tabs>
        <w:ind w:left="737" w:hanging="193"/>
      </w:pPr>
      <w:rPr>
        <w:rFonts w:ascii="Symbol" w:hAnsi="Symbol" w:hint="default"/>
        <w:sz w:val="16"/>
        <w:szCs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37C4EB6"/>
    <w:multiLevelType w:val="hybridMultilevel"/>
    <w:tmpl w:val="68A4BE46"/>
    <w:lvl w:ilvl="0" w:tplc="525AA8C4">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825491"/>
    <w:multiLevelType w:val="multilevel"/>
    <w:tmpl w:val="F31044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D5E09B4"/>
    <w:multiLevelType w:val="hybridMultilevel"/>
    <w:tmpl w:val="E2DCB1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D65201D"/>
    <w:multiLevelType w:val="hybridMultilevel"/>
    <w:tmpl w:val="A06CCAB8"/>
    <w:lvl w:ilvl="0" w:tplc="525AA8C4">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D936050"/>
    <w:multiLevelType w:val="hybridMultilevel"/>
    <w:tmpl w:val="7152D56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6AC7BAB"/>
    <w:multiLevelType w:val="multilevel"/>
    <w:tmpl w:val="469EAB8E"/>
    <w:lvl w:ilvl="0">
      <w:start w:val="1"/>
      <w:numFmt w:val="bullet"/>
      <w:lvlText w:val=""/>
      <w:lvlJc w:val="left"/>
      <w:pPr>
        <w:tabs>
          <w:tab w:val="num" w:pos="1165"/>
        </w:tabs>
        <w:ind w:left="201" w:firstLine="709"/>
      </w:pPr>
      <w:rPr>
        <w:rFonts w:ascii="Symbol" w:hAnsi="Symbol" w:cs="Symbol" w:hint="default"/>
        <w:sz w:val="2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17764860"/>
    <w:multiLevelType w:val="multilevel"/>
    <w:tmpl w:val="553E9A44"/>
    <w:lvl w:ilvl="0">
      <w:start w:val="1"/>
      <w:numFmt w:val="decimal"/>
      <w:lvlText w:val="%1."/>
      <w:lvlJc w:val="left"/>
      <w:pPr>
        <w:ind w:left="0" w:hanging="705"/>
      </w:pPr>
      <w:rPr>
        <w:rFonts w:hint="default"/>
      </w:rPr>
    </w:lvl>
    <w:lvl w:ilvl="1">
      <w:start w:val="1"/>
      <w:numFmt w:val="decimal"/>
      <w:isLgl/>
      <w:lvlText w:val="%1.%2."/>
      <w:lvlJc w:val="left"/>
      <w:pPr>
        <w:ind w:left="15" w:hanging="720"/>
      </w:pPr>
      <w:rPr>
        <w:rFonts w:hint="default"/>
      </w:rPr>
    </w:lvl>
    <w:lvl w:ilvl="2">
      <w:start w:val="3"/>
      <w:numFmt w:val="decimal"/>
      <w:isLgl/>
      <w:lvlText w:val="%1.%2.%3."/>
      <w:lvlJc w:val="left"/>
      <w:pPr>
        <w:ind w:left="15" w:hanging="720"/>
      </w:pPr>
      <w:rPr>
        <w:rFonts w:hint="default"/>
      </w:rPr>
    </w:lvl>
    <w:lvl w:ilvl="3">
      <w:start w:val="1"/>
      <w:numFmt w:val="decimal"/>
      <w:isLgl/>
      <w:lvlText w:val="%1.%2.%3.%4."/>
      <w:lvlJc w:val="left"/>
      <w:pPr>
        <w:ind w:left="375" w:hanging="1080"/>
      </w:pPr>
      <w:rPr>
        <w:rFonts w:hint="default"/>
      </w:rPr>
    </w:lvl>
    <w:lvl w:ilvl="4">
      <w:start w:val="1"/>
      <w:numFmt w:val="decimal"/>
      <w:isLgl/>
      <w:lvlText w:val="%1.%2.%3.%4.%5."/>
      <w:lvlJc w:val="left"/>
      <w:pPr>
        <w:ind w:left="375" w:hanging="1080"/>
      </w:pPr>
      <w:rPr>
        <w:rFonts w:hint="default"/>
      </w:rPr>
    </w:lvl>
    <w:lvl w:ilvl="5">
      <w:start w:val="1"/>
      <w:numFmt w:val="decimal"/>
      <w:isLgl/>
      <w:lvlText w:val="%1.%2.%3.%4.%5.%6."/>
      <w:lvlJc w:val="left"/>
      <w:pPr>
        <w:ind w:left="735" w:hanging="1440"/>
      </w:pPr>
      <w:rPr>
        <w:rFonts w:hint="default"/>
      </w:rPr>
    </w:lvl>
    <w:lvl w:ilvl="6">
      <w:start w:val="1"/>
      <w:numFmt w:val="decimal"/>
      <w:isLgl/>
      <w:lvlText w:val="%1.%2.%3.%4.%5.%6.%7."/>
      <w:lvlJc w:val="left"/>
      <w:pPr>
        <w:ind w:left="1095" w:hanging="1800"/>
      </w:pPr>
      <w:rPr>
        <w:rFonts w:hint="default"/>
      </w:rPr>
    </w:lvl>
    <w:lvl w:ilvl="7">
      <w:start w:val="1"/>
      <w:numFmt w:val="decimal"/>
      <w:isLgl/>
      <w:lvlText w:val="%1.%2.%3.%4.%5.%6.%7.%8."/>
      <w:lvlJc w:val="left"/>
      <w:pPr>
        <w:ind w:left="1095" w:hanging="1800"/>
      </w:pPr>
      <w:rPr>
        <w:rFonts w:hint="default"/>
      </w:rPr>
    </w:lvl>
    <w:lvl w:ilvl="8">
      <w:start w:val="1"/>
      <w:numFmt w:val="decimal"/>
      <w:isLgl/>
      <w:lvlText w:val="%1.%2.%3.%4.%5.%6.%7.%8.%9."/>
      <w:lvlJc w:val="left"/>
      <w:pPr>
        <w:ind w:left="1455" w:hanging="2160"/>
      </w:pPr>
      <w:rPr>
        <w:rFonts w:hint="default"/>
      </w:rPr>
    </w:lvl>
  </w:abstractNum>
  <w:abstractNum w:abstractNumId="10" w15:restartNumberingAfterBreak="0">
    <w:nsid w:val="1C62165C"/>
    <w:multiLevelType w:val="hybridMultilevel"/>
    <w:tmpl w:val="F61C1AE2"/>
    <w:lvl w:ilvl="0" w:tplc="E0E43C1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0C15060"/>
    <w:multiLevelType w:val="hybridMultilevel"/>
    <w:tmpl w:val="7E68E9BA"/>
    <w:lvl w:ilvl="0" w:tplc="04190001">
      <w:start w:val="1"/>
      <w:numFmt w:val="bullet"/>
      <w:lvlText w:val=""/>
      <w:lvlJc w:val="left"/>
      <w:pPr>
        <w:ind w:left="0" w:hanging="360"/>
      </w:pPr>
      <w:rPr>
        <w:rFonts w:ascii="Symbol" w:hAnsi="Symbol" w:hint="default"/>
      </w:rPr>
    </w:lvl>
    <w:lvl w:ilvl="1" w:tplc="04190003" w:tentative="1">
      <w:start w:val="1"/>
      <w:numFmt w:val="bullet"/>
      <w:lvlText w:val="o"/>
      <w:lvlJc w:val="left"/>
      <w:pPr>
        <w:ind w:left="720" w:hanging="360"/>
      </w:pPr>
      <w:rPr>
        <w:rFonts w:ascii="Courier New" w:hAnsi="Courier New" w:cs="Courier New" w:hint="default"/>
      </w:rPr>
    </w:lvl>
    <w:lvl w:ilvl="2" w:tplc="04190005" w:tentative="1">
      <w:start w:val="1"/>
      <w:numFmt w:val="bullet"/>
      <w:lvlText w:val=""/>
      <w:lvlJc w:val="left"/>
      <w:pPr>
        <w:ind w:left="1440" w:hanging="360"/>
      </w:pPr>
      <w:rPr>
        <w:rFonts w:ascii="Wingdings" w:hAnsi="Wingdings" w:hint="default"/>
      </w:rPr>
    </w:lvl>
    <w:lvl w:ilvl="3" w:tplc="04190001" w:tentative="1">
      <w:start w:val="1"/>
      <w:numFmt w:val="bullet"/>
      <w:lvlText w:val=""/>
      <w:lvlJc w:val="left"/>
      <w:pPr>
        <w:ind w:left="2160" w:hanging="360"/>
      </w:pPr>
      <w:rPr>
        <w:rFonts w:ascii="Symbol" w:hAnsi="Symbol" w:hint="default"/>
      </w:rPr>
    </w:lvl>
    <w:lvl w:ilvl="4" w:tplc="04190003" w:tentative="1">
      <w:start w:val="1"/>
      <w:numFmt w:val="bullet"/>
      <w:lvlText w:val="o"/>
      <w:lvlJc w:val="left"/>
      <w:pPr>
        <w:ind w:left="2880" w:hanging="360"/>
      </w:pPr>
      <w:rPr>
        <w:rFonts w:ascii="Courier New" w:hAnsi="Courier New" w:cs="Courier New" w:hint="default"/>
      </w:rPr>
    </w:lvl>
    <w:lvl w:ilvl="5" w:tplc="04190005" w:tentative="1">
      <w:start w:val="1"/>
      <w:numFmt w:val="bullet"/>
      <w:lvlText w:val=""/>
      <w:lvlJc w:val="left"/>
      <w:pPr>
        <w:ind w:left="3600" w:hanging="360"/>
      </w:pPr>
      <w:rPr>
        <w:rFonts w:ascii="Wingdings" w:hAnsi="Wingdings" w:hint="default"/>
      </w:rPr>
    </w:lvl>
    <w:lvl w:ilvl="6" w:tplc="04190001" w:tentative="1">
      <w:start w:val="1"/>
      <w:numFmt w:val="bullet"/>
      <w:lvlText w:val=""/>
      <w:lvlJc w:val="left"/>
      <w:pPr>
        <w:ind w:left="4320" w:hanging="360"/>
      </w:pPr>
      <w:rPr>
        <w:rFonts w:ascii="Symbol" w:hAnsi="Symbol" w:hint="default"/>
      </w:rPr>
    </w:lvl>
    <w:lvl w:ilvl="7" w:tplc="04190003" w:tentative="1">
      <w:start w:val="1"/>
      <w:numFmt w:val="bullet"/>
      <w:lvlText w:val="o"/>
      <w:lvlJc w:val="left"/>
      <w:pPr>
        <w:ind w:left="5040" w:hanging="360"/>
      </w:pPr>
      <w:rPr>
        <w:rFonts w:ascii="Courier New" w:hAnsi="Courier New" w:cs="Courier New" w:hint="default"/>
      </w:rPr>
    </w:lvl>
    <w:lvl w:ilvl="8" w:tplc="04190005" w:tentative="1">
      <w:start w:val="1"/>
      <w:numFmt w:val="bullet"/>
      <w:lvlText w:val=""/>
      <w:lvlJc w:val="left"/>
      <w:pPr>
        <w:ind w:left="5760" w:hanging="360"/>
      </w:pPr>
      <w:rPr>
        <w:rFonts w:ascii="Wingdings" w:hAnsi="Wingdings" w:hint="default"/>
      </w:rPr>
    </w:lvl>
  </w:abstractNum>
  <w:abstractNum w:abstractNumId="12" w15:restartNumberingAfterBreak="0">
    <w:nsid w:val="22B5216E"/>
    <w:multiLevelType w:val="hybridMultilevel"/>
    <w:tmpl w:val="65108C0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28950FA8"/>
    <w:multiLevelType w:val="hybridMultilevel"/>
    <w:tmpl w:val="A8AEB25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DDF6DF2"/>
    <w:multiLevelType w:val="hybridMultilevel"/>
    <w:tmpl w:val="4322EE40"/>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5" w15:restartNumberingAfterBreak="0">
    <w:nsid w:val="2F5B6309"/>
    <w:multiLevelType w:val="hybridMultilevel"/>
    <w:tmpl w:val="21DC5762"/>
    <w:lvl w:ilvl="0" w:tplc="B2D4E448">
      <w:start w:val="1"/>
      <w:numFmt w:val="bullet"/>
      <w:lvlText w:val=""/>
      <w:lvlJc w:val="left"/>
      <w:pPr>
        <w:tabs>
          <w:tab w:val="num" w:pos="851"/>
        </w:tabs>
        <w:ind w:left="851" w:hanging="307"/>
      </w:pPr>
      <w:rPr>
        <w:rFonts w:ascii="Symbol" w:hAnsi="Symbol" w:hint="default"/>
        <w:sz w:val="16"/>
        <w:szCs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1B7682A"/>
    <w:multiLevelType w:val="multilevel"/>
    <w:tmpl w:val="5DCA96CC"/>
    <w:lvl w:ilvl="0">
      <w:start w:val="1"/>
      <w:numFmt w:val="decimal"/>
      <w:lvlText w:val="%1."/>
      <w:lvlJc w:val="left"/>
      <w:pPr>
        <w:ind w:left="1069" w:hanging="360"/>
      </w:pPr>
      <w:rPr>
        <w:rFonts w:hint="default"/>
      </w:rPr>
    </w:lvl>
    <w:lvl w:ilvl="1">
      <w:start w:val="1"/>
      <w:numFmt w:val="decimal"/>
      <w:isLgl/>
      <w:lvlText w:val="%1.%2."/>
      <w:lvlJc w:val="left"/>
      <w:pPr>
        <w:ind w:left="1204" w:hanging="49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7" w15:restartNumberingAfterBreak="0">
    <w:nsid w:val="331A1EDD"/>
    <w:multiLevelType w:val="hybridMultilevel"/>
    <w:tmpl w:val="92DCB014"/>
    <w:lvl w:ilvl="0" w:tplc="51E8A6FA">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50B2518"/>
    <w:multiLevelType w:val="hybridMultilevel"/>
    <w:tmpl w:val="6A140DB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35BF2E51"/>
    <w:multiLevelType w:val="multilevel"/>
    <w:tmpl w:val="3EC20F4C"/>
    <w:lvl w:ilvl="0">
      <w:start w:val="1"/>
      <w:numFmt w:val="decimal"/>
      <w:lvlText w:val="%1."/>
      <w:lvlJc w:val="left"/>
      <w:pPr>
        <w:ind w:left="480" w:hanging="48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160" w:hanging="2160"/>
      </w:pPr>
    </w:lvl>
  </w:abstractNum>
  <w:abstractNum w:abstractNumId="20" w15:restartNumberingAfterBreak="0">
    <w:nsid w:val="3613477E"/>
    <w:multiLevelType w:val="hybridMultilevel"/>
    <w:tmpl w:val="FB3CDBC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367013F6"/>
    <w:multiLevelType w:val="hybridMultilevel"/>
    <w:tmpl w:val="12247456"/>
    <w:lvl w:ilvl="0" w:tplc="8604E3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38915149"/>
    <w:multiLevelType w:val="multilevel"/>
    <w:tmpl w:val="4ED808D8"/>
    <w:lvl w:ilvl="0">
      <w:start w:val="1"/>
      <w:numFmt w:val="bullet"/>
      <w:lvlText w:val=""/>
      <w:lvlJc w:val="left"/>
      <w:pPr>
        <w:tabs>
          <w:tab w:val="num" w:pos="851"/>
        </w:tabs>
        <w:ind w:left="737" w:hanging="193"/>
      </w:pPr>
      <w:rPr>
        <w:rFonts w:ascii="Symbol" w:hAnsi="Symbol" w:cs="Symbol" w:hint="default"/>
        <w:sz w:val="28"/>
        <w:szCs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3" w15:restartNumberingAfterBreak="0">
    <w:nsid w:val="3E3948F0"/>
    <w:multiLevelType w:val="hybridMultilevel"/>
    <w:tmpl w:val="E52EAD0C"/>
    <w:lvl w:ilvl="0" w:tplc="330E0C2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41E479A7"/>
    <w:multiLevelType w:val="multilevel"/>
    <w:tmpl w:val="79BA7B5C"/>
    <w:lvl w:ilvl="0">
      <w:start w:val="1"/>
      <w:numFmt w:val="bullet"/>
      <w:lvlText w:val=""/>
      <w:lvlJc w:val="left"/>
      <w:pPr>
        <w:tabs>
          <w:tab w:val="num" w:pos="851"/>
        </w:tabs>
        <w:ind w:left="851" w:hanging="307"/>
      </w:pPr>
      <w:rPr>
        <w:rFonts w:ascii="Symbol" w:hAnsi="Symbol" w:cs="Symbol" w:hint="default"/>
        <w:sz w:val="28"/>
        <w:szCs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5" w15:restartNumberingAfterBreak="0">
    <w:nsid w:val="449C641A"/>
    <w:multiLevelType w:val="multilevel"/>
    <w:tmpl w:val="6558585A"/>
    <w:lvl w:ilvl="0">
      <w:start w:val="1"/>
      <w:numFmt w:val="decimal"/>
      <w:lvlText w:val="%1."/>
      <w:lvlJc w:val="left"/>
      <w:pPr>
        <w:ind w:left="720" w:hanging="360"/>
      </w:pPr>
      <w:rPr>
        <w:rFonts w:hint="default"/>
      </w:rPr>
    </w:lvl>
    <w:lvl w:ilvl="1">
      <w:start w:val="1"/>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26" w15:restartNumberingAfterBreak="0">
    <w:nsid w:val="4DFC03BC"/>
    <w:multiLevelType w:val="hybridMultilevel"/>
    <w:tmpl w:val="DFBA731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4AD4982"/>
    <w:multiLevelType w:val="hybridMultilevel"/>
    <w:tmpl w:val="7E96DDB8"/>
    <w:lvl w:ilvl="0" w:tplc="330E0C2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5A15BBA"/>
    <w:multiLevelType w:val="hybridMultilevel"/>
    <w:tmpl w:val="720A486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5E052682"/>
    <w:multiLevelType w:val="multilevel"/>
    <w:tmpl w:val="FAD69F66"/>
    <w:lvl w:ilvl="0">
      <w:start w:val="1"/>
      <w:numFmt w:val="decimal"/>
      <w:pStyle w:val="a"/>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30" w15:restartNumberingAfterBreak="0">
    <w:nsid w:val="5FE93228"/>
    <w:multiLevelType w:val="hybridMultilevel"/>
    <w:tmpl w:val="69205E92"/>
    <w:lvl w:ilvl="0" w:tplc="7F426A08">
      <w:start w:val="1"/>
      <w:numFmt w:val="decimal"/>
      <w:lvlText w:val="%1."/>
      <w:lvlJc w:val="left"/>
      <w:pPr>
        <w:tabs>
          <w:tab w:val="num" w:pos="904"/>
        </w:tabs>
        <w:ind w:left="904" w:hanging="360"/>
      </w:pPr>
      <w:rPr>
        <w:rFonts w:hint="default"/>
      </w:rPr>
    </w:lvl>
    <w:lvl w:ilvl="1" w:tplc="119C0FE8">
      <w:numFmt w:val="none"/>
      <w:lvlText w:val=""/>
      <w:lvlJc w:val="left"/>
      <w:pPr>
        <w:tabs>
          <w:tab w:val="num" w:pos="360"/>
        </w:tabs>
      </w:pPr>
    </w:lvl>
    <w:lvl w:ilvl="2" w:tplc="944CC084">
      <w:numFmt w:val="none"/>
      <w:lvlText w:val=""/>
      <w:lvlJc w:val="left"/>
      <w:pPr>
        <w:tabs>
          <w:tab w:val="num" w:pos="360"/>
        </w:tabs>
      </w:pPr>
    </w:lvl>
    <w:lvl w:ilvl="3" w:tplc="410AA94E">
      <w:numFmt w:val="none"/>
      <w:lvlText w:val=""/>
      <w:lvlJc w:val="left"/>
      <w:pPr>
        <w:tabs>
          <w:tab w:val="num" w:pos="360"/>
        </w:tabs>
      </w:pPr>
    </w:lvl>
    <w:lvl w:ilvl="4" w:tplc="8EC82242">
      <w:numFmt w:val="none"/>
      <w:lvlText w:val=""/>
      <w:lvlJc w:val="left"/>
      <w:pPr>
        <w:tabs>
          <w:tab w:val="num" w:pos="360"/>
        </w:tabs>
      </w:pPr>
    </w:lvl>
    <w:lvl w:ilvl="5" w:tplc="950EAC54">
      <w:numFmt w:val="none"/>
      <w:lvlText w:val=""/>
      <w:lvlJc w:val="left"/>
      <w:pPr>
        <w:tabs>
          <w:tab w:val="num" w:pos="360"/>
        </w:tabs>
      </w:pPr>
    </w:lvl>
    <w:lvl w:ilvl="6" w:tplc="C21A0BEC">
      <w:numFmt w:val="none"/>
      <w:lvlText w:val=""/>
      <w:lvlJc w:val="left"/>
      <w:pPr>
        <w:tabs>
          <w:tab w:val="num" w:pos="360"/>
        </w:tabs>
      </w:pPr>
    </w:lvl>
    <w:lvl w:ilvl="7" w:tplc="A3EC1D1C">
      <w:numFmt w:val="none"/>
      <w:lvlText w:val=""/>
      <w:lvlJc w:val="left"/>
      <w:pPr>
        <w:tabs>
          <w:tab w:val="num" w:pos="360"/>
        </w:tabs>
      </w:pPr>
    </w:lvl>
    <w:lvl w:ilvl="8" w:tplc="053E7E44">
      <w:numFmt w:val="none"/>
      <w:lvlText w:val=""/>
      <w:lvlJc w:val="left"/>
      <w:pPr>
        <w:tabs>
          <w:tab w:val="num" w:pos="360"/>
        </w:tabs>
      </w:pPr>
    </w:lvl>
  </w:abstractNum>
  <w:abstractNum w:abstractNumId="31" w15:restartNumberingAfterBreak="0">
    <w:nsid w:val="66495484"/>
    <w:multiLevelType w:val="hybridMultilevel"/>
    <w:tmpl w:val="5B122B8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15:restartNumberingAfterBreak="0">
    <w:nsid w:val="665D38CE"/>
    <w:multiLevelType w:val="hybridMultilevel"/>
    <w:tmpl w:val="E73C790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69E4248B"/>
    <w:multiLevelType w:val="hybridMultilevel"/>
    <w:tmpl w:val="036E0F2A"/>
    <w:lvl w:ilvl="0" w:tplc="525AA8C4">
      <w:start w:val="1"/>
      <w:numFmt w:val="decimal"/>
      <w:lvlText w:val="%1."/>
      <w:lvlJc w:val="left"/>
      <w:pPr>
        <w:ind w:left="0" w:hanging="705"/>
      </w:pPr>
      <w:rPr>
        <w:rFonts w:hint="default"/>
      </w:rPr>
    </w:lvl>
    <w:lvl w:ilvl="1" w:tplc="04190019" w:tentative="1">
      <w:start w:val="1"/>
      <w:numFmt w:val="lowerLetter"/>
      <w:lvlText w:val="%2."/>
      <w:lvlJc w:val="left"/>
      <w:pPr>
        <w:ind w:left="375" w:hanging="360"/>
      </w:pPr>
    </w:lvl>
    <w:lvl w:ilvl="2" w:tplc="0419001B" w:tentative="1">
      <w:start w:val="1"/>
      <w:numFmt w:val="lowerRoman"/>
      <w:lvlText w:val="%3."/>
      <w:lvlJc w:val="right"/>
      <w:pPr>
        <w:ind w:left="1095" w:hanging="180"/>
      </w:pPr>
    </w:lvl>
    <w:lvl w:ilvl="3" w:tplc="0419000F" w:tentative="1">
      <w:start w:val="1"/>
      <w:numFmt w:val="decimal"/>
      <w:lvlText w:val="%4."/>
      <w:lvlJc w:val="left"/>
      <w:pPr>
        <w:ind w:left="1815" w:hanging="360"/>
      </w:pPr>
    </w:lvl>
    <w:lvl w:ilvl="4" w:tplc="04190019" w:tentative="1">
      <w:start w:val="1"/>
      <w:numFmt w:val="lowerLetter"/>
      <w:lvlText w:val="%5."/>
      <w:lvlJc w:val="left"/>
      <w:pPr>
        <w:ind w:left="2535" w:hanging="360"/>
      </w:pPr>
    </w:lvl>
    <w:lvl w:ilvl="5" w:tplc="0419001B" w:tentative="1">
      <w:start w:val="1"/>
      <w:numFmt w:val="lowerRoman"/>
      <w:lvlText w:val="%6."/>
      <w:lvlJc w:val="right"/>
      <w:pPr>
        <w:ind w:left="3255" w:hanging="180"/>
      </w:pPr>
    </w:lvl>
    <w:lvl w:ilvl="6" w:tplc="0419000F" w:tentative="1">
      <w:start w:val="1"/>
      <w:numFmt w:val="decimal"/>
      <w:lvlText w:val="%7."/>
      <w:lvlJc w:val="left"/>
      <w:pPr>
        <w:ind w:left="3975" w:hanging="360"/>
      </w:pPr>
    </w:lvl>
    <w:lvl w:ilvl="7" w:tplc="04190019" w:tentative="1">
      <w:start w:val="1"/>
      <w:numFmt w:val="lowerLetter"/>
      <w:lvlText w:val="%8."/>
      <w:lvlJc w:val="left"/>
      <w:pPr>
        <w:ind w:left="4695" w:hanging="360"/>
      </w:pPr>
    </w:lvl>
    <w:lvl w:ilvl="8" w:tplc="0419001B" w:tentative="1">
      <w:start w:val="1"/>
      <w:numFmt w:val="lowerRoman"/>
      <w:lvlText w:val="%9."/>
      <w:lvlJc w:val="right"/>
      <w:pPr>
        <w:ind w:left="5415" w:hanging="180"/>
      </w:pPr>
    </w:lvl>
  </w:abstractNum>
  <w:abstractNum w:abstractNumId="34" w15:restartNumberingAfterBreak="0">
    <w:nsid w:val="6C5844EE"/>
    <w:multiLevelType w:val="hybridMultilevel"/>
    <w:tmpl w:val="42726450"/>
    <w:lvl w:ilvl="0" w:tplc="04190001">
      <w:start w:val="1"/>
      <w:numFmt w:val="bullet"/>
      <w:lvlText w:val=""/>
      <w:lvlJc w:val="left"/>
      <w:pPr>
        <w:ind w:left="0" w:hanging="360"/>
      </w:pPr>
      <w:rPr>
        <w:rFonts w:ascii="Symbol" w:hAnsi="Symbol" w:hint="default"/>
      </w:rPr>
    </w:lvl>
    <w:lvl w:ilvl="1" w:tplc="04190003">
      <w:start w:val="1"/>
      <w:numFmt w:val="bullet"/>
      <w:lvlText w:val="o"/>
      <w:lvlJc w:val="left"/>
      <w:pPr>
        <w:ind w:left="720" w:hanging="360"/>
      </w:pPr>
      <w:rPr>
        <w:rFonts w:ascii="Courier New" w:hAnsi="Courier New" w:cs="Courier New" w:hint="default"/>
      </w:rPr>
    </w:lvl>
    <w:lvl w:ilvl="2" w:tplc="04190005" w:tentative="1">
      <w:start w:val="1"/>
      <w:numFmt w:val="bullet"/>
      <w:lvlText w:val=""/>
      <w:lvlJc w:val="left"/>
      <w:pPr>
        <w:ind w:left="1440" w:hanging="360"/>
      </w:pPr>
      <w:rPr>
        <w:rFonts w:ascii="Wingdings" w:hAnsi="Wingdings" w:hint="default"/>
      </w:rPr>
    </w:lvl>
    <w:lvl w:ilvl="3" w:tplc="04190001" w:tentative="1">
      <w:start w:val="1"/>
      <w:numFmt w:val="bullet"/>
      <w:lvlText w:val=""/>
      <w:lvlJc w:val="left"/>
      <w:pPr>
        <w:ind w:left="2160" w:hanging="360"/>
      </w:pPr>
      <w:rPr>
        <w:rFonts w:ascii="Symbol" w:hAnsi="Symbol" w:hint="default"/>
      </w:rPr>
    </w:lvl>
    <w:lvl w:ilvl="4" w:tplc="04190003" w:tentative="1">
      <w:start w:val="1"/>
      <w:numFmt w:val="bullet"/>
      <w:lvlText w:val="o"/>
      <w:lvlJc w:val="left"/>
      <w:pPr>
        <w:ind w:left="2880" w:hanging="360"/>
      </w:pPr>
      <w:rPr>
        <w:rFonts w:ascii="Courier New" w:hAnsi="Courier New" w:cs="Courier New" w:hint="default"/>
      </w:rPr>
    </w:lvl>
    <w:lvl w:ilvl="5" w:tplc="04190005" w:tentative="1">
      <w:start w:val="1"/>
      <w:numFmt w:val="bullet"/>
      <w:lvlText w:val=""/>
      <w:lvlJc w:val="left"/>
      <w:pPr>
        <w:ind w:left="3600" w:hanging="360"/>
      </w:pPr>
      <w:rPr>
        <w:rFonts w:ascii="Wingdings" w:hAnsi="Wingdings" w:hint="default"/>
      </w:rPr>
    </w:lvl>
    <w:lvl w:ilvl="6" w:tplc="04190001" w:tentative="1">
      <w:start w:val="1"/>
      <w:numFmt w:val="bullet"/>
      <w:lvlText w:val=""/>
      <w:lvlJc w:val="left"/>
      <w:pPr>
        <w:ind w:left="4320" w:hanging="360"/>
      </w:pPr>
      <w:rPr>
        <w:rFonts w:ascii="Symbol" w:hAnsi="Symbol" w:hint="default"/>
      </w:rPr>
    </w:lvl>
    <w:lvl w:ilvl="7" w:tplc="04190003" w:tentative="1">
      <w:start w:val="1"/>
      <w:numFmt w:val="bullet"/>
      <w:lvlText w:val="o"/>
      <w:lvlJc w:val="left"/>
      <w:pPr>
        <w:ind w:left="5040" w:hanging="360"/>
      </w:pPr>
      <w:rPr>
        <w:rFonts w:ascii="Courier New" w:hAnsi="Courier New" w:cs="Courier New" w:hint="default"/>
      </w:rPr>
    </w:lvl>
    <w:lvl w:ilvl="8" w:tplc="04190005" w:tentative="1">
      <w:start w:val="1"/>
      <w:numFmt w:val="bullet"/>
      <w:lvlText w:val=""/>
      <w:lvlJc w:val="left"/>
      <w:pPr>
        <w:ind w:left="5760" w:hanging="360"/>
      </w:pPr>
      <w:rPr>
        <w:rFonts w:ascii="Wingdings" w:hAnsi="Wingdings" w:hint="default"/>
      </w:rPr>
    </w:lvl>
  </w:abstractNum>
  <w:abstractNum w:abstractNumId="35" w15:restartNumberingAfterBreak="0">
    <w:nsid w:val="6CF00AFE"/>
    <w:multiLevelType w:val="multilevel"/>
    <w:tmpl w:val="C352A6E6"/>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6" w15:restartNumberingAfterBreak="0">
    <w:nsid w:val="6E1F61DA"/>
    <w:multiLevelType w:val="multilevel"/>
    <w:tmpl w:val="4468A846"/>
    <w:lvl w:ilvl="0">
      <w:start w:val="1"/>
      <w:numFmt w:val="bullet"/>
      <w:lvlText w:val=""/>
      <w:lvlJc w:val="left"/>
      <w:pPr>
        <w:tabs>
          <w:tab w:val="num" w:pos="1429"/>
        </w:tabs>
        <w:ind w:left="1429" w:hanging="360"/>
      </w:pPr>
      <w:rPr>
        <w:rFonts w:ascii="Symbol" w:hAnsi="Symbol" w:cs="Symbol" w:hint="default"/>
        <w:sz w:val="28"/>
      </w:rPr>
    </w:lvl>
    <w:lvl w:ilvl="1">
      <w:start w:val="1"/>
      <w:numFmt w:val="bullet"/>
      <w:lvlText w:val="o"/>
      <w:lvlJc w:val="left"/>
      <w:pPr>
        <w:tabs>
          <w:tab w:val="num" w:pos="2149"/>
        </w:tabs>
        <w:ind w:left="2149" w:hanging="360"/>
      </w:pPr>
      <w:rPr>
        <w:rFonts w:ascii="Courier New" w:hAnsi="Courier New" w:cs="Courier New" w:hint="default"/>
      </w:rPr>
    </w:lvl>
    <w:lvl w:ilvl="2">
      <w:start w:val="1"/>
      <w:numFmt w:val="bullet"/>
      <w:lvlText w:val=""/>
      <w:lvlJc w:val="left"/>
      <w:pPr>
        <w:tabs>
          <w:tab w:val="num" w:pos="2869"/>
        </w:tabs>
        <w:ind w:left="2869" w:hanging="360"/>
      </w:pPr>
      <w:rPr>
        <w:rFonts w:ascii="Wingdings" w:hAnsi="Wingdings" w:cs="Wingdings" w:hint="default"/>
      </w:rPr>
    </w:lvl>
    <w:lvl w:ilvl="3">
      <w:start w:val="1"/>
      <w:numFmt w:val="bullet"/>
      <w:lvlText w:val=""/>
      <w:lvlJc w:val="left"/>
      <w:pPr>
        <w:tabs>
          <w:tab w:val="num" w:pos="3589"/>
        </w:tabs>
        <w:ind w:left="3589" w:hanging="360"/>
      </w:pPr>
      <w:rPr>
        <w:rFonts w:ascii="Symbol" w:hAnsi="Symbol" w:cs="Symbol" w:hint="default"/>
      </w:rPr>
    </w:lvl>
    <w:lvl w:ilvl="4">
      <w:start w:val="1"/>
      <w:numFmt w:val="bullet"/>
      <w:lvlText w:val="o"/>
      <w:lvlJc w:val="left"/>
      <w:pPr>
        <w:tabs>
          <w:tab w:val="num" w:pos="4309"/>
        </w:tabs>
        <w:ind w:left="4309" w:hanging="360"/>
      </w:pPr>
      <w:rPr>
        <w:rFonts w:ascii="Courier New" w:hAnsi="Courier New" w:cs="Courier New" w:hint="default"/>
      </w:rPr>
    </w:lvl>
    <w:lvl w:ilvl="5">
      <w:start w:val="1"/>
      <w:numFmt w:val="bullet"/>
      <w:lvlText w:val=""/>
      <w:lvlJc w:val="left"/>
      <w:pPr>
        <w:tabs>
          <w:tab w:val="num" w:pos="5029"/>
        </w:tabs>
        <w:ind w:left="5029" w:hanging="360"/>
      </w:pPr>
      <w:rPr>
        <w:rFonts w:ascii="Wingdings" w:hAnsi="Wingdings" w:cs="Wingdings" w:hint="default"/>
      </w:rPr>
    </w:lvl>
    <w:lvl w:ilvl="6">
      <w:start w:val="1"/>
      <w:numFmt w:val="bullet"/>
      <w:lvlText w:val=""/>
      <w:lvlJc w:val="left"/>
      <w:pPr>
        <w:tabs>
          <w:tab w:val="num" w:pos="5749"/>
        </w:tabs>
        <w:ind w:left="5749" w:hanging="360"/>
      </w:pPr>
      <w:rPr>
        <w:rFonts w:ascii="Symbol" w:hAnsi="Symbol" w:cs="Symbol" w:hint="default"/>
      </w:rPr>
    </w:lvl>
    <w:lvl w:ilvl="7">
      <w:start w:val="1"/>
      <w:numFmt w:val="bullet"/>
      <w:lvlText w:val="o"/>
      <w:lvlJc w:val="left"/>
      <w:pPr>
        <w:tabs>
          <w:tab w:val="num" w:pos="6469"/>
        </w:tabs>
        <w:ind w:left="6469" w:hanging="360"/>
      </w:pPr>
      <w:rPr>
        <w:rFonts w:ascii="Courier New" w:hAnsi="Courier New" w:cs="Courier New" w:hint="default"/>
      </w:rPr>
    </w:lvl>
    <w:lvl w:ilvl="8">
      <w:start w:val="1"/>
      <w:numFmt w:val="bullet"/>
      <w:lvlText w:val=""/>
      <w:lvlJc w:val="left"/>
      <w:pPr>
        <w:tabs>
          <w:tab w:val="num" w:pos="7189"/>
        </w:tabs>
        <w:ind w:left="7189" w:hanging="360"/>
      </w:pPr>
      <w:rPr>
        <w:rFonts w:ascii="Wingdings" w:hAnsi="Wingdings" w:cs="Wingdings" w:hint="default"/>
      </w:rPr>
    </w:lvl>
  </w:abstractNum>
  <w:abstractNum w:abstractNumId="37" w15:restartNumberingAfterBreak="0">
    <w:nsid w:val="7287677D"/>
    <w:multiLevelType w:val="hybridMultilevel"/>
    <w:tmpl w:val="A18E5BD4"/>
    <w:lvl w:ilvl="0" w:tplc="330E0C22">
      <w:start w:val="1"/>
      <w:numFmt w:val="bullet"/>
      <w:lvlText w:val=""/>
      <w:lvlJc w:val="left"/>
      <w:pPr>
        <w:ind w:left="1429" w:hanging="360"/>
      </w:pPr>
      <w:rPr>
        <w:rFonts w:ascii="Symbol" w:hAnsi="Symbol" w:hint="default"/>
      </w:rPr>
    </w:lvl>
    <w:lvl w:ilvl="1" w:tplc="330E0C22">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30844A0"/>
    <w:multiLevelType w:val="hybridMultilevel"/>
    <w:tmpl w:val="C248C436"/>
    <w:lvl w:ilvl="0" w:tplc="F45ACA20">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15:restartNumberingAfterBreak="0">
    <w:nsid w:val="75BB5C3A"/>
    <w:multiLevelType w:val="multilevel"/>
    <w:tmpl w:val="F31044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8D26F0E"/>
    <w:multiLevelType w:val="hybridMultilevel"/>
    <w:tmpl w:val="7700A14E"/>
    <w:lvl w:ilvl="0" w:tplc="51E8A6FA">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A9A47BB"/>
    <w:multiLevelType w:val="hybridMultilevel"/>
    <w:tmpl w:val="07E678D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7CFF26E6"/>
    <w:multiLevelType w:val="multilevel"/>
    <w:tmpl w:val="EDA45678"/>
    <w:lvl w:ilvl="0">
      <w:start w:val="1"/>
      <w:numFmt w:val="decimal"/>
      <w:lvlText w:val="%1."/>
      <w:lvlJc w:val="left"/>
      <w:pPr>
        <w:tabs>
          <w:tab w:val="num" w:pos="904"/>
        </w:tabs>
        <w:ind w:left="904" w:hanging="36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27"/>
  </w:num>
  <w:num w:numId="2">
    <w:abstractNumId w:val="37"/>
  </w:num>
  <w:num w:numId="3">
    <w:abstractNumId w:val="23"/>
  </w:num>
  <w:num w:numId="4">
    <w:abstractNumId w:val="10"/>
  </w:num>
  <w:num w:numId="5">
    <w:abstractNumId w:val="20"/>
  </w:num>
  <w:num w:numId="6">
    <w:abstractNumId w:val="5"/>
  </w:num>
  <w:num w:numId="7">
    <w:abstractNumId w:val="29"/>
  </w:num>
  <w:num w:numId="8">
    <w:abstractNumId w:val="2"/>
  </w:num>
  <w:num w:numId="9">
    <w:abstractNumId w:val="15"/>
  </w:num>
  <w:num w:numId="10">
    <w:abstractNumId w:val="30"/>
  </w:num>
  <w:num w:numId="11">
    <w:abstractNumId w:val="0"/>
  </w:num>
  <w:num w:numId="12">
    <w:abstractNumId w:val="14"/>
  </w:num>
  <w:num w:numId="13">
    <w:abstractNumId w:val="19"/>
  </w:num>
  <w:num w:numId="14">
    <w:abstractNumId w:val="8"/>
  </w:num>
  <w:num w:numId="15">
    <w:abstractNumId w:val="36"/>
  </w:num>
  <w:num w:numId="16">
    <w:abstractNumId w:val="1"/>
  </w:num>
  <w:num w:numId="17">
    <w:abstractNumId w:val="35"/>
  </w:num>
  <w:num w:numId="18">
    <w:abstractNumId w:val="22"/>
  </w:num>
  <w:num w:numId="19">
    <w:abstractNumId w:val="24"/>
  </w:num>
  <w:num w:numId="20">
    <w:abstractNumId w:val="42"/>
  </w:num>
  <w:num w:numId="21">
    <w:abstractNumId w:val="41"/>
  </w:num>
  <w:num w:numId="22">
    <w:abstractNumId w:val="13"/>
  </w:num>
  <w:num w:numId="23">
    <w:abstractNumId w:val="7"/>
  </w:num>
  <w:num w:numId="24">
    <w:abstractNumId w:val="18"/>
  </w:num>
  <w:num w:numId="25">
    <w:abstractNumId w:val="28"/>
  </w:num>
  <w:num w:numId="26">
    <w:abstractNumId w:val="4"/>
  </w:num>
  <w:num w:numId="27">
    <w:abstractNumId w:val="39"/>
  </w:num>
  <w:num w:numId="28">
    <w:abstractNumId w:val="25"/>
  </w:num>
  <w:num w:numId="2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6"/>
  </w:num>
  <w:num w:numId="31">
    <w:abstractNumId w:val="32"/>
  </w:num>
  <w:num w:numId="32">
    <w:abstractNumId w:val="33"/>
  </w:num>
  <w:num w:numId="33">
    <w:abstractNumId w:val="6"/>
  </w:num>
  <w:num w:numId="34">
    <w:abstractNumId w:val="3"/>
  </w:num>
  <w:num w:numId="35">
    <w:abstractNumId w:val="9"/>
  </w:num>
  <w:num w:numId="36">
    <w:abstractNumId w:val="11"/>
  </w:num>
  <w:num w:numId="37">
    <w:abstractNumId w:val="34"/>
  </w:num>
  <w:num w:numId="38">
    <w:abstractNumId w:val="16"/>
  </w:num>
  <w:num w:numId="39">
    <w:abstractNumId w:val="12"/>
  </w:num>
  <w:num w:numId="40">
    <w:abstractNumId w:val="17"/>
  </w:num>
  <w:num w:numId="41">
    <w:abstractNumId w:val="40"/>
  </w:num>
  <w:num w:numId="42">
    <w:abstractNumId w:val="38"/>
  </w:num>
  <w:num w:numId="43">
    <w:abstractNumId w:val="2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isplayBackgroundShape/>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3BD6"/>
    <w:rsid w:val="00215717"/>
    <w:rsid w:val="002739D2"/>
    <w:rsid w:val="00610ADD"/>
    <w:rsid w:val="0061550D"/>
    <w:rsid w:val="00633ADB"/>
    <w:rsid w:val="008A5591"/>
    <w:rsid w:val="009A1715"/>
    <w:rsid w:val="00BB0D15"/>
    <w:rsid w:val="00C36394"/>
    <w:rsid w:val="00D33BD6"/>
    <w:rsid w:val="00D860E4"/>
    <w:rsid w:val="00DF365A"/>
    <w:rsid w:val="00E00AC7"/>
    <w:rsid w:val="00F10C15"/>
    <w:rsid w:val="00F533AF"/>
    <w:rsid w:val="00F81A43"/>
    <w:rsid w:val="00FE0C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docId w15:val="{00164CFB-0F44-434F-A1AD-941C7FD9C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Pr>
      <w:sz w:val="24"/>
      <w:szCs w:val="24"/>
    </w:rPr>
  </w:style>
  <w:style w:type="paragraph" w:styleId="1">
    <w:name w:val="heading 1"/>
    <w:basedOn w:val="a0"/>
    <w:next w:val="a0"/>
    <w:link w:val="10"/>
    <w:uiPriority w:val="9"/>
    <w:qFormat/>
    <w:pPr>
      <w:keepNext/>
      <w:spacing w:before="240" w:after="60"/>
      <w:outlineLvl w:val="0"/>
    </w:pPr>
    <w:rPr>
      <w:rFonts w:ascii="Cambria" w:hAnsi="Cambria"/>
      <w:b/>
      <w:bCs/>
      <w:kern w:val="32"/>
      <w:sz w:val="32"/>
      <w:szCs w:val="32"/>
    </w:rPr>
  </w:style>
  <w:style w:type="paragraph" w:styleId="2">
    <w:name w:val="heading 2"/>
    <w:basedOn w:val="a0"/>
    <w:next w:val="a0"/>
    <w:link w:val="20"/>
    <w:uiPriority w:val="9"/>
    <w:qFormat/>
    <w:pPr>
      <w:keepNext/>
      <w:autoSpaceDE w:val="0"/>
      <w:autoSpaceDN w:val="0"/>
      <w:adjustRightInd w:val="0"/>
      <w:ind w:left="2880" w:firstLine="720"/>
      <w:jc w:val="both"/>
      <w:outlineLvl w:val="1"/>
    </w:pPr>
    <w:rPr>
      <w:noProof/>
      <w:sz w:val="28"/>
      <w:szCs w:val="28"/>
    </w:rPr>
  </w:style>
  <w:style w:type="paragraph" w:styleId="3">
    <w:name w:val="heading 3"/>
    <w:basedOn w:val="a0"/>
    <w:next w:val="a0"/>
    <w:link w:val="30"/>
    <w:unhideWhenUsed/>
    <w:qFormat/>
    <w:pPr>
      <w:keepNext/>
      <w:spacing w:before="240" w:after="60"/>
      <w:outlineLvl w:val="2"/>
    </w:pPr>
    <w:rPr>
      <w:rFonts w:ascii="Cambria" w:hAnsi="Cambria"/>
      <w:b/>
      <w:bCs/>
      <w:sz w:val="26"/>
      <w:szCs w:val="26"/>
    </w:rPr>
  </w:style>
  <w:style w:type="paragraph" w:styleId="4">
    <w:name w:val="heading 4"/>
    <w:basedOn w:val="a0"/>
    <w:next w:val="a0"/>
    <w:link w:val="40"/>
    <w:unhideWhenUsed/>
    <w:qFormat/>
    <w:pPr>
      <w:keepNext/>
      <w:spacing w:before="240" w:after="60"/>
      <w:outlineLvl w:val="3"/>
    </w:pPr>
    <w:rPr>
      <w:rFonts w:ascii="Calibri Light" w:hAnsi="Calibri Light"/>
      <w:i/>
      <w:iCs/>
      <w:color w:val="2E74B5"/>
    </w:rPr>
  </w:style>
  <w:style w:type="paragraph" w:styleId="5">
    <w:name w:val="heading 5"/>
    <w:basedOn w:val="a0"/>
    <w:next w:val="a0"/>
    <w:link w:val="50"/>
    <w:qFormat/>
    <w:pPr>
      <w:spacing w:before="240" w:after="60"/>
      <w:outlineLvl w:val="4"/>
    </w:pPr>
    <w:rPr>
      <w:b/>
      <w:bCs/>
      <w:i/>
      <w:iCs/>
      <w:sz w:val="26"/>
      <w:szCs w:val="26"/>
    </w:rPr>
  </w:style>
  <w:style w:type="paragraph" w:styleId="6">
    <w:name w:val="heading 6"/>
    <w:basedOn w:val="a0"/>
    <w:next w:val="a0"/>
    <w:link w:val="60"/>
    <w:qFormat/>
    <w:pPr>
      <w:spacing w:before="240" w:after="60"/>
      <w:ind w:firstLine="851"/>
      <w:jc w:val="both"/>
      <w:outlineLvl w:val="5"/>
    </w:pPr>
    <w:rPr>
      <w:rFonts w:eastAsia="MS Mincho"/>
      <w:b/>
      <w:bCs/>
      <w:sz w:val="22"/>
      <w:szCs w:val="22"/>
    </w:rPr>
  </w:style>
  <w:style w:type="paragraph" w:styleId="7">
    <w:name w:val="heading 7"/>
    <w:basedOn w:val="a0"/>
    <w:next w:val="a0"/>
    <w:link w:val="70"/>
    <w:qFormat/>
    <w:pPr>
      <w:spacing w:before="240" w:after="60"/>
      <w:ind w:firstLine="851"/>
      <w:jc w:val="both"/>
      <w:outlineLvl w:val="6"/>
    </w:pPr>
    <w:rPr>
      <w:rFonts w:ascii="Calibri" w:hAnsi="Calibri"/>
      <w:sz w:val="28"/>
      <w:szCs w:val="28"/>
    </w:rPr>
  </w:style>
  <w:style w:type="paragraph" w:styleId="8">
    <w:name w:val="heading 8"/>
    <w:basedOn w:val="a0"/>
    <w:next w:val="a0"/>
    <w:link w:val="80"/>
    <w:qFormat/>
    <w:pPr>
      <w:spacing w:before="240" w:after="60"/>
      <w:ind w:firstLine="851"/>
      <w:jc w:val="both"/>
      <w:outlineLvl w:val="7"/>
    </w:pPr>
    <w:rPr>
      <w:rFonts w:ascii="Calibri" w:hAnsi="Calibri"/>
      <w:i/>
      <w:iCs/>
      <w:sz w:val="28"/>
      <w:szCs w:val="28"/>
    </w:rPr>
  </w:style>
  <w:style w:type="paragraph" w:styleId="9">
    <w:name w:val="heading 9"/>
    <w:basedOn w:val="a0"/>
    <w:next w:val="a0"/>
    <w:link w:val="90"/>
    <w:qFormat/>
    <w:pPr>
      <w:spacing w:before="240" w:after="60"/>
      <w:ind w:firstLine="851"/>
      <w:jc w:val="both"/>
      <w:outlineLvl w:val="8"/>
    </w:pPr>
    <w:rPr>
      <w:rFonts w:ascii="Cambria" w:hAnsi="Cambria"/>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w:basedOn w:val="a0"/>
    <w:link w:val="a6"/>
    <w:pPr>
      <w:ind w:firstLine="709"/>
      <w:jc w:val="both"/>
    </w:pPr>
    <w:rPr>
      <w:sz w:val="28"/>
      <w:szCs w:val="20"/>
    </w:rPr>
  </w:style>
  <w:style w:type="character" w:customStyle="1" w:styleId="a6">
    <w:name w:val="Основной текст Знак"/>
    <w:link w:val="a5"/>
    <w:rPr>
      <w:sz w:val="28"/>
      <w:lang w:val="ru-RU" w:eastAsia="ru-RU" w:bidi="ar-SA"/>
    </w:rPr>
  </w:style>
  <w:style w:type="paragraph" w:styleId="a7">
    <w:name w:val="Title"/>
    <w:aliases w:val=" Знак"/>
    <w:basedOn w:val="a0"/>
    <w:link w:val="a8"/>
    <w:qFormat/>
    <w:pPr>
      <w:autoSpaceDE w:val="0"/>
      <w:autoSpaceDN w:val="0"/>
      <w:adjustRightInd w:val="0"/>
      <w:spacing w:before="180"/>
      <w:ind w:left="40"/>
      <w:jc w:val="center"/>
    </w:pPr>
    <w:rPr>
      <w:rFonts w:ascii="Arial" w:hAnsi="Arial" w:cs="Arial"/>
    </w:rPr>
  </w:style>
  <w:style w:type="paragraph" w:styleId="a9">
    <w:name w:val="footer"/>
    <w:basedOn w:val="a0"/>
    <w:link w:val="aa"/>
    <w:uiPriority w:val="99"/>
    <w:pPr>
      <w:tabs>
        <w:tab w:val="center" w:pos="4677"/>
        <w:tab w:val="right" w:pos="9355"/>
      </w:tabs>
    </w:pPr>
  </w:style>
  <w:style w:type="character" w:styleId="ab">
    <w:name w:val="page number"/>
    <w:basedOn w:val="a1"/>
    <w:qFormat/>
  </w:style>
  <w:style w:type="paragraph" w:customStyle="1" w:styleId="Default">
    <w:name w:val="Default"/>
    <w:qFormat/>
    <w:pPr>
      <w:autoSpaceDE w:val="0"/>
      <w:autoSpaceDN w:val="0"/>
      <w:adjustRightInd w:val="0"/>
    </w:pPr>
    <w:rPr>
      <w:color w:val="000000"/>
      <w:sz w:val="24"/>
      <w:szCs w:val="24"/>
    </w:rPr>
  </w:style>
  <w:style w:type="paragraph" w:styleId="21">
    <w:name w:val="Body Text 2"/>
    <w:basedOn w:val="a0"/>
    <w:qFormat/>
    <w:pPr>
      <w:spacing w:after="120" w:line="480" w:lineRule="auto"/>
    </w:pPr>
  </w:style>
  <w:style w:type="character" w:styleId="ac">
    <w:name w:val="Hyperlink"/>
    <w:uiPriority w:val="99"/>
    <w:rPr>
      <w:color w:val="004B99"/>
      <w:u w:val="single"/>
    </w:rPr>
  </w:style>
  <w:style w:type="paragraph" w:customStyle="1" w:styleId="ConsPlusNormal">
    <w:name w:val="ConsPlusNormal"/>
    <w:qFormat/>
    <w:pPr>
      <w:autoSpaceDE w:val="0"/>
      <w:autoSpaceDN w:val="0"/>
      <w:adjustRightInd w:val="0"/>
      <w:ind w:firstLine="720"/>
    </w:pPr>
    <w:rPr>
      <w:rFonts w:ascii="Arial" w:hAnsi="Arial" w:cs="Arial"/>
    </w:rPr>
  </w:style>
  <w:style w:type="paragraph" w:customStyle="1" w:styleId="ConsNormal">
    <w:name w:val="ConsNormal"/>
    <w:pPr>
      <w:autoSpaceDE w:val="0"/>
      <w:autoSpaceDN w:val="0"/>
      <w:adjustRightInd w:val="0"/>
      <w:ind w:right="19772" w:firstLine="720"/>
    </w:pPr>
    <w:rPr>
      <w:rFonts w:ascii="Arial" w:hAnsi="Arial" w:cs="Arial"/>
    </w:rPr>
  </w:style>
  <w:style w:type="paragraph" w:customStyle="1" w:styleId="11">
    <w:name w:val="Основной текст1"/>
    <w:basedOn w:val="a0"/>
    <w:pPr>
      <w:suppressAutoHyphens/>
      <w:jc w:val="both"/>
    </w:pPr>
    <w:rPr>
      <w:szCs w:val="20"/>
      <w:lang w:eastAsia="ar-SA"/>
    </w:rPr>
  </w:style>
  <w:style w:type="paragraph" w:styleId="ad">
    <w:name w:val="List Paragraph"/>
    <w:basedOn w:val="a0"/>
    <w:uiPriority w:val="34"/>
    <w:qFormat/>
    <w:pPr>
      <w:spacing w:after="200" w:line="276" w:lineRule="auto"/>
      <w:ind w:left="720"/>
      <w:contextualSpacing/>
    </w:pPr>
    <w:rPr>
      <w:rFonts w:ascii="Calibri" w:eastAsia="Calibri" w:hAnsi="Calibri"/>
      <w:sz w:val="22"/>
      <w:szCs w:val="22"/>
      <w:lang w:eastAsia="en-US"/>
    </w:rPr>
  </w:style>
  <w:style w:type="character" w:customStyle="1" w:styleId="10">
    <w:name w:val="Заголовок 1 Знак"/>
    <w:link w:val="1"/>
    <w:uiPriority w:val="9"/>
    <w:qFormat/>
    <w:rPr>
      <w:rFonts w:ascii="Cambria" w:eastAsia="Times New Roman" w:hAnsi="Cambria" w:cs="Times New Roman"/>
      <w:b/>
      <w:bCs/>
      <w:kern w:val="32"/>
      <w:sz w:val="32"/>
      <w:szCs w:val="32"/>
    </w:rPr>
  </w:style>
  <w:style w:type="paragraph" w:styleId="ae">
    <w:name w:val="TOC Heading"/>
    <w:basedOn w:val="1"/>
    <w:next w:val="a0"/>
    <w:uiPriority w:val="39"/>
    <w:unhideWhenUsed/>
    <w:qFormat/>
    <w:pPr>
      <w:keepLines/>
      <w:spacing w:before="480" w:after="0" w:line="276" w:lineRule="auto"/>
      <w:outlineLvl w:val="9"/>
    </w:pPr>
    <w:rPr>
      <w:color w:val="365F91"/>
      <w:kern w:val="0"/>
      <w:sz w:val="28"/>
      <w:szCs w:val="28"/>
    </w:rPr>
  </w:style>
  <w:style w:type="paragraph" w:styleId="12">
    <w:name w:val="toc 1"/>
    <w:basedOn w:val="a0"/>
    <w:next w:val="a0"/>
    <w:autoRedefine/>
    <w:uiPriority w:val="39"/>
    <w:qFormat/>
  </w:style>
  <w:style w:type="paragraph" w:styleId="22">
    <w:name w:val="toc 2"/>
    <w:basedOn w:val="a0"/>
    <w:next w:val="a0"/>
    <w:autoRedefine/>
    <w:uiPriority w:val="39"/>
    <w:qFormat/>
    <w:pPr>
      <w:ind w:left="240"/>
    </w:pPr>
  </w:style>
  <w:style w:type="paragraph" w:styleId="af">
    <w:name w:val="header"/>
    <w:basedOn w:val="a0"/>
    <w:link w:val="af0"/>
    <w:uiPriority w:val="99"/>
    <w:pPr>
      <w:tabs>
        <w:tab w:val="center" w:pos="4677"/>
        <w:tab w:val="right" w:pos="9355"/>
      </w:tabs>
    </w:pPr>
  </w:style>
  <w:style w:type="character" w:customStyle="1" w:styleId="af0">
    <w:name w:val="Верхний колонтитул Знак"/>
    <w:link w:val="af"/>
    <w:uiPriority w:val="99"/>
    <w:qFormat/>
    <w:rPr>
      <w:sz w:val="24"/>
      <w:szCs w:val="24"/>
    </w:rPr>
  </w:style>
  <w:style w:type="character" w:customStyle="1" w:styleId="aa">
    <w:name w:val="Нижний колонтитул Знак"/>
    <w:link w:val="a9"/>
    <w:uiPriority w:val="99"/>
    <w:qFormat/>
    <w:rPr>
      <w:sz w:val="24"/>
      <w:szCs w:val="24"/>
    </w:rPr>
  </w:style>
  <w:style w:type="character" w:customStyle="1" w:styleId="30">
    <w:name w:val="Заголовок 3 Знак"/>
    <w:link w:val="3"/>
    <w:qFormat/>
    <w:rPr>
      <w:rFonts w:ascii="Cambria" w:eastAsia="Times New Roman" w:hAnsi="Cambria" w:cs="Times New Roman"/>
      <w:b/>
      <w:bCs/>
      <w:sz w:val="26"/>
      <w:szCs w:val="26"/>
    </w:rPr>
  </w:style>
  <w:style w:type="paragraph" w:styleId="31">
    <w:name w:val="toc 3"/>
    <w:basedOn w:val="a0"/>
    <w:next w:val="a0"/>
    <w:autoRedefine/>
    <w:uiPriority w:val="39"/>
    <w:qFormat/>
    <w:pPr>
      <w:ind w:left="480"/>
    </w:pPr>
  </w:style>
  <w:style w:type="paragraph" w:styleId="af1">
    <w:name w:val="Normal (Web)"/>
    <w:basedOn w:val="a0"/>
    <w:link w:val="af2"/>
    <w:uiPriority w:val="99"/>
    <w:unhideWhenUsed/>
    <w:qFormat/>
    <w:pPr>
      <w:spacing w:before="100" w:beforeAutospacing="1" w:after="100" w:afterAutospacing="1"/>
    </w:pPr>
  </w:style>
  <w:style w:type="paragraph" w:styleId="af3">
    <w:name w:val="Balloon Text"/>
    <w:basedOn w:val="a0"/>
    <w:link w:val="af4"/>
    <w:qFormat/>
    <w:rPr>
      <w:rFonts w:ascii="Tahoma" w:hAnsi="Tahoma" w:cs="Tahoma"/>
      <w:sz w:val="16"/>
      <w:szCs w:val="16"/>
    </w:rPr>
  </w:style>
  <w:style w:type="character" w:customStyle="1" w:styleId="af4">
    <w:name w:val="Текст выноски Знак"/>
    <w:link w:val="af3"/>
    <w:qFormat/>
    <w:rPr>
      <w:rFonts w:ascii="Tahoma" w:hAnsi="Tahoma" w:cs="Tahoma"/>
      <w:sz w:val="16"/>
      <w:szCs w:val="16"/>
    </w:rPr>
  </w:style>
  <w:style w:type="paragraph" w:customStyle="1" w:styleId="41">
    <w:name w:val="Заголовок 41"/>
    <w:basedOn w:val="a0"/>
    <w:next w:val="a0"/>
    <w:unhideWhenUsed/>
    <w:qFormat/>
    <w:pPr>
      <w:keepNext/>
      <w:keepLines/>
      <w:spacing w:before="40"/>
      <w:outlineLvl w:val="3"/>
    </w:pPr>
    <w:rPr>
      <w:rFonts w:ascii="Calibri Light" w:hAnsi="Calibri Light"/>
      <w:i/>
      <w:iCs/>
      <w:color w:val="2E74B5"/>
    </w:rPr>
  </w:style>
  <w:style w:type="numbering" w:customStyle="1" w:styleId="13">
    <w:name w:val="Нет списка1"/>
    <w:next w:val="a3"/>
    <w:semiHidden/>
    <w:unhideWhenUsed/>
    <w:qFormat/>
  </w:style>
  <w:style w:type="character" w:customStyle="1" w:styleId="20">
    <w:name w:val="Заголовок 2 Знак"/>
    <w:link w:val="2"/>
    <w:uiPriority w:val="9"/>
    <w:qFormat/>
    <w:rPr>
      <w:noProof/>
      <w:sz w:val="28"/>
      <w:szCs w:val="28"/>
    </w:rPr>
  </w:style>
  <w:style w:type="character" w:customStyle="1" w:styleId="w">
    <w:name w:val="w"/>
  </w:style>
  <w:style w:type="character" w:customStyle="1" w:styleId="mw-headline">
    <w:name w:val="mw-headline"/>
  </w:style>
  <w:style w:type="paragraph" w:customStyle="1" w:styleId="src">
    <w:name w:val="src"/>
    <w:basedOn w:val="a0"/>
    <w:pPr>
      <w:spacing w:before="100" w:beforeAutospacing="1" w:after="100" w:afterAutospacing="1"/>
    </w:pPr>
  </w:style>
  <w:style w:type="character" w:styleId="af5">
    <w:name w:val="Emphasis"/>
    <w:qFormat/>
    <w:rPr>
      <w:i/>
      <w:iCs/>
    </w:rPr>
  </w:style>
  <w:style w:type="character" w:styleId="af6">
    <w:name w:val="Strong"/>
    <w:uiPriority w:val="22"/>
    <w:qFormat/>
    <w:rPr>
      <w:b/>
      <w:bCs/>
    </w:rPr>
  </w:style>
  <w:style w:type="character" w:customStyle="1" w:styleId="src2">
    <w:name w:val="src2"/>
  </w:style>
  <w:style w:type="table" w:customStyle="1" w:styleId="14">
    <w:name w:val="Сетка таблицы1"/>
    <w:basedOn w:val="a2"/>
    <w:next w:val="a4"/>
    <w:uiPriority w:val="5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
    <w:name w:val="Просмотренная гиперссылка1"/>
    <w:uiPriority w:val="99"/>
    <w:semiHidden/>
    <w:unhideWhenUsed/>
    <w:rPr>
      <w:color w:val="954F72"/>
      <w:u w:val="single"/>
    </w:rPr>
  </w:style>
  <w:style w:type="paragraph" w:styleId="af7">
    <w:name w:val="footnote text"/>
    <w:basedOn w:val="a0"/>
    <w:link w:val="af8"/>
    <w:uiPriority w:val="99"/>
    <w:unhideWhenUsed/>
    <w:rPr>
      <w:sz w:val="20"/>
      <w:szCs w:val="20"/>
    </w:rPr>
  </w:style>
  <w:style w:type="character" w:customStyle="1" w:styleId="af8">
    <w:name w:val="Текст сноски Знак"/>
    <w:basedOn w:val="a1"/>
    <w:link w:val="af7"/>
    <w:uiPriority w:val="99"/>
    <w:qFormat/>
  </w:style>
  <w:style w:type="character" w:styleId="af9">
    <w:name w:val="footnote reference"/>
    <w:uiPriority w:val="99"/>
    <w:unhideWhenUsed/>
    <w:rPr>
      <w:vertAlign w:val="superscript"/>
    </w:rPr>
  </w:style>
  <w:style w:type="character" w:customStyle="1" w:styleId="apple-converted-space">
    <w:name w:val="apple-converted-space"/>
  </w:style>
  <w:style w:type="character" w:styleId="afa">
    <w:name w:val="annotation reference"/>
    <w:unhideWhenUsed/>
    <w:qFormat/>
    <w:rPr>
      <w:sz w:val="16"/>
      <w:szCs w:val="16"/>
    </w:rPr>
  </w:style>
  <w:style w:type="paragraph" w:styleId="afb">
    <w:name w:val="annotation text"/>
    <w:basedOn w:val="a0"/>
    <w:link w:val="afc"/>
    <w:unhideWhenUsed/>
    <w:qFormat/>
    <w:rPr>
      <w:sz w:val="20"/>
      <w:szCs w:val="20"/>
    </w:rPr>
  </w:style>
  <w:style w:type="character" w:customStyle="1" w:styleId="afc">
    <w:name w:val="Текст примечания Знак"/>
    <w:basedOn w:val="a1"/>
    <w:link w:val="afb"/>
    <w:qFormat/>
  </w:style>
  <w:style w:type="paragraph" w:styleId="afd">
    <w:name w:val="annotation subject"/>
    <w:basedOn w:val="afb"/>
    <w:next w:val="afb"/>
    <w:link w:val="afe"/>
    <w:unhideWhenUsed/>
    <w:qFormat/>
    <w:rPr>
      <w:b/>
      <w:bCs/>
    </w:rPr>
  </w:style>
  <w:style w:type="character" w:customStyle="1" w:styleId="afe">
    <w:name w:val="Тема примечания Знак"/>
    <w:link w:val="afd"/>
    <w:qFormat/>
    <w:rPr>
      <w:b/>
      <w:bCs/>
    </w:rPr>
  </w:style>
  <w:style w:type="character" w:customStyle="1" w:styleId="40">
    <w:name w:val="Заголовок 4 Знак"/>
    <w:link w:val="4"/>
    <w:rPr>
      <w:rFonts w:ascii="Calibri Light" w:eastAsia="Times New Roman" w:hAnsi="Calibri Light" w:cs="Times New Roman"/>
      <w:i/>
      <w:iCs/>
      <w:color w:val="2E74B5"/>
      <w:sz w:val="24"/>
      <w:szCs w:val="24"/>
      <w:lang w:eastAsia="ru-RU"/>
    </w:rPr>
  </w:style>
  <w:style w:type="character" w:styleId="aff">
    <w:name w:val="FollowedHyperlink"/>
    <w:uiPriority w:val="99"/>
    <w:rPr>
      <w:color w:val="800080"/>
      <w:u w:val="single"/>
    </w:rPr>
  </w:style>
  <w:style w:type="character" w:customStyle="1" w:styleId="410">
    <w:name w:val="Заголовок 4 Знак1"/>
    <w:semiHidden/>
    <w:rPr>
      <w:rFonts w:ascii="Calibri" w:eastAsia="Times New Roman" w:hAnsi="Calibri" w:cs="Times New Roman"/>
      <w:b/>
      <w:bCs/>
      <w:sz w:val="28"/>
      <w:szCs w:val="28"/>
    </w:rPr>
  </w:style>
  <w:style w:type="paragraph" w:styleId="aff0">
    <w:name w:val="Body Text Indent"/>
    <w:aliases w:val="Основной текст с отступом Знак1 Знак,Основной текст с отступом Знак Знак Знак,Основной текст 1,Нумерованный список !!,Надин стиль,bti,Основной текст с отступом Знак3 Знак"/>
    <w:basedOn w:val="a0"/>
    <w:link w:val="aff1"/>
    <w:qFormat/>
    <w:pPr>
      <w:spacing w:after="120"/>
      <w:ind w:left="283"/>
    </w:pPr>
  </w:style>
  <w:style w:type="character" w:customStyle="1" w:styleId="aff1">
    <w:name w:val="Основной текст с отступом Знак"/>
    <w:aliases w:val="Основной текст с отступом Знак1 Знак Знак,Основной текст с отступом Знак Знак Знак Знак,Основной текст 1 Знак,Нумерованный список !! Знак,Надин стиль Знак,bti Знак,Основной текст с отступом Знак3 Знак Знак"/>
    <w:link w:val="aff0"/>
    <w:qFormat/>
    <w:rPr>
      <w:sz w:val="24"/>
      <w:szCs w:val="24"/>
    </w:rPr>
  </w:style>
  <w:style w:type="character" w:customStyle="1" w:styleId="16">
    <w:name w:val="Основной текст с отступом Знак1"/>
    <w:aliases w:val="Основной текст с отступом Знак1 Знак Знак1,Основной текст с отступом Знак Знак Знак Знак1,Основной текст 1 Знак1,Нумерованный список !! Знак1,Надин стиль Знак1,bti Знак1,Основной текст с отступом Знак3 Знак Знак1"/>
    <w:semiHidden/>
    <w:rPr>
      <w:sz w:val="24"/>
      <w:szCs w:val="24"/>
    </w:rPr>
  </w:style>
  <w:style w:type="character" w:styleId="aff2">
    <w:name w:val="Placeholder Text"/>
    <w:uiPriority w:val="99"/>
    <w:semiHidden/>
    <w:rPr>
      <w:color w:val="808080"/>
    </w:rPr>
  </w:style>
  <w:style w:type="character" w:customStyle="1" w:styleId="field">
    <w:name w:val="field"/>
  </w:style>
  <w:style w:type="table" w:customStyle="1" w:styleId="23">
    <w:name w:val="Сетка таблицы2"/>
    <w:basedOn w:val="a2"/>
    <w:next w:val="a4"/>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0">
    <w:name w:val="Заголовок 6 Знак"/>
    <w:link w:val="6"/>
    <w:qFormat/>
    <w:rPr>
      <w:rFonts w:eastAsia="MS Mincho"/>
      <w:b/>
      <w:bCs/>
      <w:sz w:val="22"/>
      <w:szCs w:val="22"/>
    </w:rPr>
  </w:style>
  <w:style w:type="character" w:customStyle="1" w:styleId="70">
    <w:name w:val="Заголовок 7 Знак"/>
    <w:link w:val="7"/>
    <w:qFormat/>
    <w:rPr>
      <w:rFonts w:ascii="Calibri" w:hAnsi="Calibri"/>
      <w:sz w:val="28"/>
      <w:szCs w:val="28"/>
    </w:rPr>
  </w:style>
  <w:style w:type="character" w:customStyle="1" w:styleId="80">
    <w:name w:val="Заголовок 8 Знак"/>
    <w:link w:val="8"/>
    <w:rPr>
      <w:rFonts w:ascii="Calibri" w:hAnsi="Calibri"/>
      <w:i/>
      <w:iCs/>
      <w:sz w:val="28"/>
      <w:szCs w:val="28"/>
    </w:rPr>
  </w:style>
  <w:style w:type="character" w:customStyle="1" w:styleId="90">
    <w:name w:val="Заголовок 9 Знак"/>
    <w:link w:val="9"/>
    <w:rPr>
      <w:rFonts w:ascii="Cambria" w:hAnsi="Cambria"/>
      <w:sz w:val="22"/>
      <w:szCs w:val="22"/>
    </w:rPr>
  </w:style>
  <w:style w:type="character" w:customStyle="1" w:styleId="50">
    <w:name w:val="Заголовок 5 Знак"/>
    <w:link w:val="5"/>
    <w:qFormat/>
    <w:rPr>
      <w:b/>
      <w:bCs/>
      <w:i/>
      <w:iCs/>
      <w:sz w:val="26"/>
      <w:szCs w:val="26"/>
    </w:rPr>
  </w:style>
  <w:style w:type="paragraph" w:customStyle="1" w:styleId="a">
    <w:name w:val="Стиль Название объекта + По центру"/>
    <w:basedOn w:val="aff3"/>
    <w:autoRedefine/>
    <w:pPr>
      <w:numPr>
        <w:numId w:val="7"/>
      </w:numPr>
      <w:tabs>
        <w:tab w:val="clear" w:pos="360"/>
      </w:tabs>
      <w:spacing w:before="120" w:after="120"/>
      <w:ind w:left="1429"/>
      <w:jc w:val="center"/>
    </w:pPr>
  </w:style>
  <w:style w:type="paragraph" w:styleId="aff3">
    <w:name w:val="caption"/>
    <w:basedOn w:val="a0"/>
    <w:next w:val="a0"/>
    <w:qFormat/>
    <w:pPr>
      <w:ind w:firstLine="851"/>
      <w:jc w:val="both"/>
    </w:pPr>
    <w:rPr>
      <w:rFonts w:eastAsia="MS Mincho"/>
      <w:b/>
      <w:bCs/>
      <w:sz w:val="20"/>
      <w:szCs w:val="20"/>
    </w:rPr>
  </w:style>
  <w:style w:type="paragraph" w:customStyle="1" w:styleId="210">
    <w:name w:val="Основной текст 21"/>
    <w:basedOn w:val="a0"/>
    <w:qFormat/>
    <w:pPr>
      <w:spacing w:line="360" w:lineRule="auto"/>
      <w:ind w:firstLine="851"/>
      <w:jc w:val="both"/>
    </w:pPr>
    <w:rPr>
      <w:rFonts w:eastAsia="MS Mincho"/>
      <w:sz w:val="28"/>
      <w:szCs w:val="20"/>
    </w:rPr>
  </w:style>
  <w:style w:type="paragraph" w:styleId="aff4">
    <w:name w:val="Plain Text"/>
    <w:basedOn w:val="a0"/>
    <w:link w:val="aff5"/>
    <w:pPr>
      <w:ind w:firstLine="851"/>
      <w:jc w:val="both"/>
    </w:pPr>
    <w:rPr>
      <w:rFonts w:ascii="Courier New" w:eastAsia="MS Mincho" w:hAnsi="Courier New" w:cs="Courier New"/>
      <w:sz w:val="20"/>
      <w:szCs w:val="20"/>
    </w:rPr>
  </w:style>
  <w:style w:type="character" w:customStyle="1" w:styleId="aff5">
    <w:name w:val="Текст Знак"/>
    <w:link w:val="aff4"/>
    <w:rPr>
      <w:rFonts w:ascii="Courier New" w:eastAsia="MS Mincho" w:hAnsi="Courier New" w:cs="Courier New"/>
    </w:rPr>
  </w:style>
  <w:style w:type="paragraph" w:customStyle="1" w:styleId="314125">
    <w:name w:val="Стиль Заголовок 3 + 14 пт Первая строка:  125 см"/>
    <w:basedOn w:val="a0"/>
    <w:pPr>
      <w:tabs>
        <w:tab w:val="num" w:pos="2149"/>
      </w:tabs>
      <w:ind w:left="1933" w:hanging="504"/>
      <w:jc w:val="both"/>
    </w:pPr>
    <w:rPr>
      <w:rFonts w:eastAsia="MS Mincho"/>
      <w:sz w:val="28"/>
      <w:szCs w:val="28"/>
    </w:rPr>
  </w:style>
  <w:style w:type="paragraph" w:styleId="aff6">
    <w:name w:val="endnote text"/>
    <w:basedOn w:val="a0"/>
    <w:link w:val="aff7"/>
    <w:pPr>
      <w:ind w:firstLine="851"/>
      <w:jc w:val="both"/>
    </w:pPr>
    <w:rPr>
      <w:rFonts w:eastAsia="MS Mincho"/>
      <w:sz w:val="20"/>
      <w:szCs w:val="20"/>
    </w:rPr>
  </w:style>
  <w:style w:type="character" w:customStyle="1" w:styleId="aff7">
    <w:name w:val="Текст концевой сноски Знак"/>
    <w:link w:val="aff6"/>
    <w:qFormat/>
    <w:rPr>
      <w:rFonts w:eastAsia="MS Mincho"/>
    </w:rPr>
  </w:style>
  <w:style w:type="character" w:styleId="aff8">
    <w:name w:val="endnote reference"/>
    <w:rPr>
      <w:vertAlign w:val="superscript"/>
    </w:rPr>
  </w:style>
  <w:style w:type="table" w:styleId="71">
    <w:name w:val="Table Grid 7"/>
    <w:basedOn w:val="a2"/>
    <w:rPr>
      <w:rFonts w:eastAsia="MS Mincho"/>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17">
    <w:name w:val="Table Grid 1"/>
    <w:basedOn w:val="a2"/>
    <w:rPr>
      <w:rFonts w:eastAsia="MS Minch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42">
    <w:name w:val="toc 4"/>
    <w:basedOn w:val="a0"/>
    <w:next w:val="a0"/>
    <w:autoRedefine/>
    <w:uiPriority w:val="39"/>
    <w:pPr>
      <w:ind w:left="720" w:firstLine="851"/>
      <w:jc w:val="both"/>
    </w:pPr>
    <w:rPr>
      <w:rFonts w:eastAsia="MS Mincho"/>
      <w:sz w:val="28"/>
      <w:szCs w:val="28"/>
    </w:rPr>
  </w:style>
  <w:style w:type="character" w:customStyle="1" w:styleId="af2">
    <w:name w:val="Обычный (веб) Знак"/>
    <w:link w:val="af1"/>
    <w:uiPriority w:val="99"/>
    <w:qFormat/>
    <w:rPr>
      <w:sz w:val="24"/>
      <w:szCs w:val="24"/>
    </w:rPr>
  </w:style>
  <w:style w:type="paragraph" w:customStyle="1" w:styleId="aff9">
    <w:name w:val="Текст таблицы"/>
    <w:basedOn w:val="a0"/>
    <w:pPr>
      <w:keepLines/>
      <w:spacing w:before="60" w:after="60"/>
      <w:ind w:firstLine="851"/>
      <w:jc w:val="both"/>
    </w:pPr>
    <w:rPr>
      <w:rFonts w:ascii="Arial" w:eastAsia="MS Mincho" w:hAnsi="Arial" w:cs="Arial"/>
      <w:sz w:val="18"/>
      <w:szCs w:val="28"/>
    </w:rPr>
  </w:style>
  <w:style w:type="paragraph" w:customStyle="1" w:styleId="affa">
    <w:name w:val="Заголовок таблицы"/>
    <w:basedOn w:val="a0"/>
    <w:pPr>
      <w:keepLines/>
      <w:spacing w:before="120" w:after="120"/>
      <w:ind w:firstLine="851"/>
      <w:jc w:val="center"/>
    </w:pPr>
    <w:rPr>
      <w:rFonts w:ascii="Arial" w:eastAsia="MS Mincho" w:hAnsi="Arial"/>
      <w:b/>
      <w:sz w:val="18"/>
      <w:szCs w:val="28"/>
    </w:rPr>
  </w:style>
  <w:style w:type="character" w:customStyle="1" w:styleId="a8">
    <w:name w:val="Название Знак"/>
    <w:aliases w:val=" Знак Знак"/>
    <w:link w:val="a7"/>
    <w:rPr>
      <w:rFonts w:ascii="Arial" w:hAnsi="Arial" w:cs="Arial"/>
      <w:sz w:val="24"/>
      <w:szCs w:val="24"/>
    </w:rPr>
  </w:style>
  <w:style w:type="paragraph" w:customStyle="1" w:styleId="paragraph">
    <w:name w:val="paragraph"/>
    <w:basedOn w:val="a0"/>
    <w:pPr>
      <w:spacing w:before="100" w:beforeAutospacing="1" w:after="100" w:afterAutospacing="1"/>
      <w:ind w:firstLine="851"/>
      <w:jc w:val="both"/>
    </w:pPr>
    <w:rPr>
      <w:sz w:val="28"/>
      <w:szCs w:val="28"/>
      <w:lang w:eastAsia="ja-JP"/>
    </w:rPr>
  </w:style>
  <w:style w:type="character" w:customStyle="1" w:styleId="findhit">
    <w:name w:val="findhit"/>
  </w:style>
  <w:style w:type="character" w:customStyle="1" w:styleId="normaltextrun">
    <w:name w:val="normaltextrun"/>
  </w:style>
  <w:style w:type="character" w:customStyle="1" w:styleId="eop">
    <w:name w:val="eop"/>
  </w:style>
  <w:style w:type="character" w:customStyle="1" w:styleId="bcx0">
    <w:name w:val="bcx0"/>
  </w:style>
  <w:style w:type="character" w:customStyle="1" w:styleId="spellingerror">
    <w:name w:val="spellingerror"/>
  </w:style>
  <w:style w:type="character" w:customStyle="1" w:styleId="contextualspellingandgrammarerror">
    <w:name w:val="contextualspellingandgrammarerror"/>
  </w:style>
  <w:style w:type="character" w:customStyle="1" w:styleId="affb">
    <w:name w:val="Привязка сноски"/>
    <w:rPr>
      <w:vertAlign w:val="superscript"/>
    </w:rPr>
  </w:style>
  <w:style w:type="character" w:customStyle="1" w:styleId="FootnoteCharacters">
    <w:name w:val="Footnote Characters"/>
    <w:uiPriority w:val="99"/>
    <w:unhideWhenUsed/>
    <w:qFormat/>
    <w:rPr>
      <w:vertAlign w:val="superscript"/>
    </w:rPr>
  </w:style>
  <w:style w:type="character" w:customStyle="1" w:styleId="24">
    <w:name w:val="Основной текст с отступом 2 Знак"/>
    <w:qFormat/>
    <w:rPr>
      <w:sz w:val="24"/>
    </w:rPr>
  </w:style>
  <w:style w:type="character" w:customStyle="1" w:styleId="-">
    <w:name w:val="Интернет-ссылка"/>
    <w:uiPriority w:val="99"/>
    <w:unhideWhenUsed/>
    <w:rPr>
      <w:color w:val="0000FF"/>
      <w:u w:val="single"/>
    </w:rPr>
  </w:style>
  <w:style w:type="character" w:customStyle="1" w:styleId="affc">
    <w:name w:val="Привязка концевой сноски"/>
    <w:rPr>
      <w:vertAlign w:val="superscript"/>
    </w:rPr>
  </w:style>
  <w:style w:type="character" w:customStyle="1" w:styleId="EndnoteCharacters">
    <w:name w:val="Endnote Characters"/>
    <w:semiHidden/>
    <w:unhideWhenUsed/>
    <w:qFormat/>
    <w:rPr>
      <w:vertAlign w:val="superscript"/>
    </w:rPr>
  </w:style>
  <w:style w:type="character" w:customStyle="1" w:styleId="as">
    <w:name w:val="as_табл_заголовок Знак"/>
    <w:qFormat/>
    <w:rPr>
      <w:rFonts w:eastAsia="Calibri" w:cs="Arial"/>
      <w:sz w:val="24"/>
      <w:lang w:eastAsia="en-US"/>
    </w:rPr>
  </w:style>
  <w:style w:type="character" w:customStyle="1" w:styleId="as0">
    <w:name w:val="as_табл_№ Знак"/>
    <w:qFormat/>
    <w:rPr>
      <w:rFonts w:eastAsia="Calibri" w:cs="Arial"/>
      <w:sz w:val="24"/>
      <w:lang w:eastAsia="en-US"/>
    </w:rPr>
  </w:style>
  <w:style w:type="character" w:customStyle="1" w:styleId="ass">
    <w:name w:val="ass Знак"/>
    <w:qFormat/>
    <w:rPr>
      <w:rFonts w:eastAsia="Calibri"/>
      <w:sz w:val="28"/>
      <w:szCs w:val="24"/>
    </w:rPr>
  </w:style>
  <w:style w:type="character" w:customStyle="1" w:styleId="ass0">
    <w:name w:val="ass_где Знак"/>
    <w:qFormat/>
    <w:rPr>
      <w:rFonts w:eastAsia="Calibri"/>
      <w:sz w:val="28"/>
      <w:szCs w:val="24"/>
    </w:rPr>
  </w:style>
  <w:style w:type="character" w:customStyle="1" w:styleId="ass1">
    <w:name w:val="assСхемаТекст Знак"/>
    <w:qFormat/>
    <w:rPr>
      <w:rFonts w:ascii="Tahoma" w:eastAsia="Calibri" w:hAnsi="Tahoma" w:cs="Tahoma"/>
      <w:sz w:val="16"/>
      <w:szCs w:val="16"/>
    </w:rPr>
  </w:style>
  <w:style w:type="character" w:customStyle="1" w:styleId="bold">
    <w:name w:val="курсив_bold"/>
    <w:qFormat/>
    <w:rPr>
      <w:rFonts w:ascii="Times New Roman" w:hAnsi="Times New Roman"/>
      <w:bCs/>
      <w:i/>
      <w:iCs/>
      <w:spacing w:val="20"/>
      <w:sz w:val="28"/>
    </w:rPr>
  </w:style>
  <w:style w:type="character" w:customStyle="1" w:styleId="as1">
    <w:name w:val="as_рис_сам Знак"/>
    <w:qFormat/>
    <w:rPr>
      <w:rFonts w:eastAsia="Calibri"/>
      <w:sz w:val="24"/>
      <w:szCs w:val="24"/>
    </w:rPr>
  </w:style>
  <w:style w:type="character" w:customStyle="1" w:styleId="bup">
    <w:name w:val="курсив_b_up"/>
    <w:qFormat/>
    <w:rPr>
      <w:rFonts w:ascii="Times New Roman" w:hAnsi="Times New Roman"/>
      <w:bCs/>
      <w:i/>
      <w:iCs/>
      <w:spacing w:val="20"/>
      <w:sz w:val="30"/>
      <w:vertAlign w:val="superscript"/>
    </w:rPr>
  </w:style>
  <w:style w:type="character" w:customStyle="1" w:styleId="bdown">
    <w:name w:val="курсив_b_down"/>
    <w:qFormat/>
    <w:rPr>
      <w:rFonts w:ascii="Times New Roman" w:hAnsi="Times New Roman"/>
      <w:bCs/>
      <w:i/>
      <w:iCs/>
      <w:spacing w:val="20"/>
      <w:sz w:val="30"/>
      <w:vertAlign w:val="subscript"/>
    </w:rPr>
  </w:style>
  <w:style w:type="character" w:customStyle="1" w:styleId="asss">
    <w:name w:val="asss_СсылТаб"/>
    <w:qFormat/>
    <w:rPr>
      <w:b/>
      <w:color w:val="008000"/>
      <w:lang w:val="en-US"/>
    </w:rPr>
  </w:style>
  <w:style w:type="character" w:customStyle="1" w:styleId="asIBold">
    <w:name w:val="asIBold"/>
    <w:qFormat/>
    <w:rPr>
      <w:b/>
      <w:spacing w:val="6"/>
    </w:rPr>
  </w:style>
  <w:style w:type="character" w:customStyle="1" w:styleId="asItalic">
    <w:name w:val="asItalic"/>
    <w:qFormat/>
    <w:rPr>
      <w:i/>
      <w:spacing w:val="6"/>
    </w:rPr>
  </w:style>
  <w:style w:type="character" w:customStyle="1" w:styleId="asIUp">
    <w:name w:val="asIUp"/>
    <w:qFormat/>
    <w:rPr>
      <w:i/>
      <w:spacing w:val="6"/>
      <w:vertAlign w:val="superscript"/>
      <w:lang w:eastAsia="en-US"/>
    </w:rPr>
  </w:style>
  <w:style w:type="character" w:customStyle="1" w:styleId="asIDown">
    <w:name w:val="asIDown"/>
    <w:qFormat/>
    <w:rPr>
      <w:i/>
      <w:spacing w:val="6"/>
      <w:sz w:val="32"/>
      <w:vertAlign w:val="subscript"/>
    </w:rPr>
  </w:style>
  <w:style w:type="character" w:customStyle="1" w:styleId="asIUpStepen">
    <w:name w:val="asIUpStepen"/>
    <w:qFormat/>
    <w:rPr>
      <w:spacing w:val="6"/>
      <w:vertAlign w:val="superscript"/>
      <w:lang w:eastAsia="en-US"/>
    </w:rPr>
  </w:style>
  <w:style w:type="character" w:customStyle="1" w:styleId="asss0">
    <w:name w:val="asssКрМурашки"/>
    <w:qFormat/>
    <w:rPr>
      <w:effect w:val="none"/>
    </w:rPr>
  </w:style>
  <w:style w:type="character" w:customStyle="1" w:styleId="asIUpxIndex">
    <w:name w:val="asIUpxIndex"/>
    <w:qFormat/>
    <w:rPr>
      <w:spacing w:val="6"/>
      <w:vertAlign w:val="subscript"/>
    </w:rPr>
  </w:style>
  <w:style w:type="character" w:customStyle="1" w:styleId="asIcIF">
    <w:name w:val="asIc_IF"/>
    <w:qFormat/>
    <w:rPr>
      <w:color w:val="auto"/>
      <w:effect w:val="none"/>
      <w:lang w:val="ru-RU"/>
    </w:rPr>
  </w:style>
  <w:style w:type="character" w:customStyle="1" w:styleId="asIDow">
    <w:name w:val="asIDow"/>
    <w:qFormat/>
    <w:rPr>
      <w:rFonts w:ascii="Times New Roman" w:hAnsi="Times New Roman"/>
      <w:i/>
      <w:spacing w:val="6"/>
      <w:sz w:val="30"/>
      <w:vertAlign w:val="subscript"/>
    </w:rPr>
  </w:style>
  <w:style w:type="character" w:customStyle="1" w:styleId="18">
    <w:name w:val="1 Знак Знак"/>
    <w:qFormat/>
    <w:rPr>
      <w:sz w:val="28"/>
      <w:szCs w:val="24"/>
    </w:rPr>
  </w:style>
  <w:style w:type="character" w:customStyle="1" w:styleId="ass2">
    <w:name w:val="ass Знак Знак Знак"/>
    <w:qFormat/>
    <w:rPr>
      <w:sz w:val="28"/>
      <w:szCs w:val="24"/>
    </w:rPr>
  </w:style>
  <w:style w:type="character" w:customStyle="1" w:styleId="ass20">
    <w:name w:val="ass Знак2"/>
    <w:qFormat/>
    <w:rPr>
      <w:sz w:val="28"/>
      <w:szCs w:val="24"/>
      <w:lang w:val="ru-RU" w:eastAsia="ru-RU" w:bidi="ar-SA"/>
    </w:rPr>
  </w:style>
  <w:style w:type="character" w:customStyle="1" w:styleId="ass4">
    <w:name w:val="ass Знак4"/>
    <w:qFormat/>
    <w:rPr>
      <w:sz w:val="28"/>
      <w:szCs w:val="24"/>
      <w:lang w:val="ru-RU" w:eastAsia="ru-RU" w:bidi="ar-SA"/>
    </w:rPr>
  </w:style>
  <w:style w:type="character" w:customStyle="1" w:styleId="110">
    <w:name w:val="Стиль1 Знак Знак Знак1"/>
    <w:qFormat/>
    <w:rPr>
      <w:rFonts w:ascii="Book Antiqua" w:hAnsi="Book Antiqua"/>
      <w:sz w:val="18"/>
      <w:szCs w:val="24"/>
    </w:rPr>
  </w:style>
  <w:style w:type="character" w:customStyle="1" w:styleId="affd">
    <w:name w:val="заг_таб Знак"/>
    <w:qFormat/>
    <w:rPr>
      <w:rFonts w:ascii="Arial" w:hAnsi="Arial" w:cs="Arial"/>
      <w:sz w:val="28"/>
      <w:szCs w:val="24"/>
    </w:rPr>
  </w:style>
  <w:style w:type="character" w:customStyle="1" w:styleId="ass10">
    <w:name w:val="ass Знак Знак1 Знак Знак Знак"/>
    <w:qFormat/>
    <w:rPr>
      <w:sz w:val="28"/>
      <w:szCs w:val="24"/>
    </w:rPr>
  </w:style>
  <w:style w:type="character" w:customStyle="1" w:styleId="ass14pt1">
    <w:name w:val="Стиль ass + 14 pt1 Знак Знак Знак Знак"/>
    <w:qFormat/>
  </w:style>
  <w:style w:type="character" w:customStyle="1" w:styleId="ass11">
    <w:name w:val="ass Знак Знак1"/>
    <w:qFormat/>
    <w:rPr>
      <w:sz w:val="28"/>
      <w:szCs w:val="24"/>
      <w:lang w:val="ru-RU" w:eastAsia="ru-RU" w:bidi="ar-SA"/>
    </w:rPr>
  </w:style>
  <w:style w:type="character" w:customStyle="1" w:styleId="as2">
    <w:name w:val="as_табл_заголовок Знак Знак Знак Знак Знак Знак"/>
    <w:qFormat/>
    <w:rPr>
      <w:rFonts w:cs="Arial"/>
      <w:sz w:val="28"/>
      <w:szCs w:val="24"/>
      <w:lang w:eastAsia="en-US"/>
    </w:rPr>
  </w:style>
  <w:style w:type="character" w:customStyle="1" w:styleId="ass3">
    <w:name w:val="ass Знак Знак Знак Знак Знак Знак Знак"/>
    <w:qFormat/>
    <w:rPr>
      <w:sz w:val="28"/>
      <w:szCs w:val="24"/>
    </w:rPr>
  </w:style>
  <w:style w:type="character" w:customStyle="1" w:styleId="19">
    <w:name w:val="Стиль1 Знак Знак Знак Знак Знак Знак Знак"/>
    <w:qFormat/>
    <w:rPr>
      <w:rFonts w:ascii="Book Antiqua" w:hAnsi="Book Antiqua"/>
      <w:sz w:val="18"/>
      <w:szCs w:val="24"/>
    </w:rPr>
  </w:style>
  <w:style w:type="character" w:customStyle="1" w:styleId="ass12">
    <w:name w:val="ass Знак Знак Знак1 Знак Знак Знак Знак"/>
    <w:qFormat/>
    <w:rPr>
      <w:sz w:val="26"/>
      <w:szCs w:val="24"/>
    </w:rPr>
  </w:style>
  <w:style w:type="character" w:customStyle="1" w:styleId="ass21">
    <w:name w:val="ass Знак Знак Знак Знак2 Знак Знак"/>
    <w:qFormat/>
    <w:rPr>
      <w:sz w:val="26"/>
      <w:szCs w:val="24"/>
    </w:rPr>
  </w:style>
  <w:style w:type="character" w:customStyle="1" w:styleId="ass13pt">
    <w:name w:val="Стиль ass + 13 pt Знак Знак Знак Знак Знак Знак"/>
    <w:qFormat/>
    <w:rPr>
      <w:w w:val="90"/>
      <w:sz w:val="26"/>
      <w:szCs w:val="26"/>
    </w:rPr>
  </w:style>
  <w:style w:type="character" w:customStyle="1" w:styleId="as3">
    <w:name w:val="as_табл_заголовок Знак Знак Знак Знак"/>
    <w:qFormat/>
    <w:rPr>
      <w:rFonts w:cs="Arial"/>
      <w:sz w:val="28"/>
      <w:szCs w:val="24"/>
      <w:lang w:eastAsia="en-US"/>
    </w:rPr>
  </w:style>
  <w:style w:type="character" w:customStyle="1" w:styleId="111">
    <w:name w:val="Стиль1 Знак Знак Знак1 Знак Знак Знак Знак"/>
    <w:qFormat/>
    <w:rPr>
      <w:rFonts w:ascii="Book Antiqua" w:hAnsi="Book Antiqua"/>
      <w:sz w:val="18"/>
      <w:szCs w:val="24"/>
    </w:rPr>
  </w:style>
  <w:style w:type="character" w:customStyle="1" w:styleId="ass5">
    <w:name w:val="Стиль ass + Черный Знак"/>
    <w:qFormat/>
    <w:rPr>
      <w:color w:val="000000"/>
      <w:sz w:val="24"/>
      <w:szCs w:val="24"/>
    </w:rPr>
  </w:style>
  <w:style w:type="character" w:customStyle="1" w:styleId="1a">
    <w:name w:val="Стиль1 Знак Знак Знак Знак Знак Знак Знак Знак Знак Знак"/>
    <w:qFormat/>
    <w:rPr>
      <w:rFonts w:ascii="Book Antiqua" w:hAnsi="Book Antiqua"/>
      <w:sz w:val="18"/>
      <w:szCs w:val="24"/>
    </w:rPr>
  </w:style>
  <w:style w:type="character" w:customStyle="1" w:styleId="affe">
    <w:name w:val="Мой Знак Знак"/>
    <w:qFormat/>
    <w:rPr>
      <w:sz w:val="24"/>
      <w:szCs w:val="28"/>
    </w:rPr>
  </w:style>
  <w:style w:type="character" w:customStyle="1" w:styleId="ass14pt2">
    <w:name w:val="Стиль ass + 14 pt2 Знак"/>
    <w:qFormat/>
    <w:rPr>
      <w:sz w:val="24"/>
      <w:szCs w:val="24"/>
    </w:rPr>
  </w:style>
  <w:style w:type="character" w:customStyle="1" w:styleId="ass14pt">
    <w:name w:val="Стиль ass + 14 pt Знак Знак"/>
    <w:qFormat/>
    <w:rPr>
      <w:sz w:val="24"/>
      <w:szCs w:val="24"/>
    </w:rPr>
  </w:style>
  <w:style w:type="character" w:customStyle="1" w:styleId="as10">
    <w:name w:val="as_табл_заголовок Знак Знак Знак Знак1"/>
    <w:qFormat/>
    <w:rPr>
      <w:rFonts w:cs="Arial"/>
      <w:sz w:val="24"/>
      <w:szCs w:val="24"/>
      <w:lang w:eastAsia="en-US"/>
    </w:rPr>
  </w:style>
  <w:style w:type="character" w:customStyle="1" w:styleId="25">
    <w:name w:val="Стиль2 Знак Знак Знак Знак Знак"/>
    <w:qFormat/>
    <w:rPr>
      <w:sz w:val="24"/>
      <w:szCs w:val="24"/>
    </w:rPr>
  </w:style>
  <w:style w:type="character" w:customStyle="1" w:styleId="ass14pt12">
    <w:name w:val="Стиль ass + 14 pt1 Знак Знак Знак2"/>
    <w:qFormat/>
  </w:style>
  <w:style w:type="character" w:customStyle="1" w:styleId="ass22">
    <w:name w:val="ass Знак Знак Знак2 Знак Знак"/>
    <w:qFormat/>
    <w:rPr>
      <w:sz w:val="24"/>
      <w:szCs w:val="24"/>
      <w:lang w:val="ru-RU" w:eastAsia="ru-RU" w:bidi="ar-SA"/>
    </w:rPr>
  </w:style>
  <w:style w:type="character" w:customStyle="1" w:styleId="as11">
    <w:name w:val="as_табл_заголовок Знак Знак Знак Знак Знак1 Знак Знак Знак"/>
    <w:qFormat/>
    <w:rPr>
      <w:rFonts w:cs="Arial"/>
      <w:sz w:val="24"/>
      <w:szCs w:val="24"/>
      <w:lang w:eastAsia="en-US"/>
    </w:rPr>
  </w:style>
  <w:style w:type="character" w:customStyle="1" w:styleId="ass23">
    <w:name w:val="ass Знак Знак Знак Знак Знак Знак2 Знак Знак"/>
    <w:qFormat/>
    <w:rPr>
      <w:sz w:val="28"/>
      <w:szCs w:val="24"/>
    </w:rPr>
  </w:style>
  <w:style w:type="character" w:customStyle="1" w:styleId="120">
    <w:name w:val="Стиль1 Знак Знак Знак Знак Знак Знак2"/>
    <w:qFormat/>
    <w:rPr>
      <w:rFonts w:ascii="Book Antiqua" w:hAnsi="Book Antiqua"/>
      <w:sz w:val="18"/>
      <w:szCs w:val="24"/>
    </w:rPr>
  </w:style>
  <w:style w:type="character" w:customStyle="1" w:styleId="ass110">
    <w:name w:val="ass Знак Знак Знак1 Знак1 Знак Знак"/>
    <w:qFormat/>
    <w:rPr>
      <w:sz w:val="26"/>
      <w:szCs w:val="24"/>
    </w:rPr>
  </w:style>
  <w:style w:type="character" w:customStyle="1" w:styleId="ass12pt">
    <w:name w:val="Стиль ass + 12 pt Знак Знак Знак Знак Знак Знак"/>
    <w:qFormat/>
    <w:rPr>
      <w:sz w:val="26"/>
      <w:szCs w:val="24"/>
    </w:rPr>
  </w:style>
  <w:style w:type="character" w:customStyle="1" w:styleId="ass12pt0">
    <w:name w:val="Стиль ass + 12 pt Знак Знак Знак Знак Знак Знак Знак Знак Знак Знак Знак Знак Знак Знак"/>
    <w:qFormat/>
    <w:rPr>
      <w:sz w:val="24"/>
      <w:szCs w:val="24"/>
    </w:rPr>
  </w:style>
  <w:style w:type="character" w:customStyle="1" w:styleId="ass6">
    <w:name w:val="Стиль ass + Черный Знак Знак Знак Знак Знак Знак Знак"/>
    <w:qFormat/>
    <w:rPr>
      <w:color w:val="000000"/>
      <w:sz w:val="24"/>
      <w:szCs w:val="24"/>
    </w:rPr>
  </w:style>
  <w:style w:type="character" w:customStyle="1" w:styleId="ass14pt10">
    <w:name w:val="Стиль ass + 14 pt1 Знак Знак Знак Знак Знак Знак Знак Знак Знак Знак"/>
    <w:qFormat/>
    <w:rPr>
      <w:sz w:val="24"/>
      <w:szCs w:val="24"/>
    </w:rPr>
  </w:style>
  <w:style w:type="character" w:customStyle="1" w:styleId="ass13pt0">
    <w:name w:val="Стиль ass + 13 pt Знак Знак Знак Знак Знак Знак Знак Знак Знак Знак Знак Знак"/>
    <w:qFormat/>
    <w:rPr>
      <w:w w:val="90"/>
      <w:sz w:val="26"/>
      <w:szCs w:val="26"/>
    </w:rPr>
  </w:style>
  <w:style w:type="character" w:customStyle="1" w:styleId="112">
    <w:name w:val="Стиль1 Знак Знак Знак1 Знак Знак Знак Знак Знак Знак Знак Знак Знак Знак"/>
    <w:link w:val="1b"/>
    <w:qFormat/>
    <w:rPr>
      <w:rFonts w:ascii="Book Antiqua" w:hAnsi="Book Antiqua"/>
      <w:sz w:val="18"/>
      <w:szCs w:val="24"/>
    </w:rPr>
  </w:style>
  <w:style w:type="character" w:customStyle="1" w:styleId="ass13">
    <w:name w:val="ass Знак Знак Знак Знак Знак Знак Знак1 Знак Знак"/>
    <w:qFormat/>
    <w:rPr>
      <w:sz w:val="24"/>
      <w:szCs w:val="24"/>
    </w:rPr>
  </w:style>
  <w:style w:type="character" w:customStyle="1" w:styleId="ass7">
    <w:name w:val="ass Знак Знак Знак Знак Знак Знак Знак Знак Знак Знак Знак Знак Знак Знак Знак"/>
    <w:qFormat/>
    <w:rPr>
      <w:sz w:val="24"/>
      <w:szCs w:val="24"/>
    </w:rPr>
  </w:style>
  <w:style w:type="character" w:customStyle="1" w:styleId="as4">
    <w:name w:val="as_табл_заголовок Знак Знак Знак Знак Знак Знак Знак Знак Знак Знак"/>
    <w:qFormat/>
    <w:rPr>
      <w:rFonts w:cs="Arial"/>
      <w:sz w:val="24"/>
      <w:szCs w:val="24"/>
      <w:lang w:eastAsia="en-US"/>
    </w:rPr>
  </w:style>
  <w:style w:type="character" w:customStyle="1" w:styleId="as12">
    <w:name w:val="as_табл_заголовок Знак Знак Знак Знак Знак Знак1 Знак Знак"/>
    <w:qFormat/>
    <w:rPr>
      <w:rFonts w:cs="Arial"/>
      <w:sz w:val="24"/>
      <w:szCs w:val="24"/>
      <w:lang w:eastAsia="en-US"/>
    </w:rPr>
  </w:style>
  <w:style w:type="character" w:customStyle="1" w:styleId="as20">
    <w:name w:val="as_табл_заголовок Знак Знак2"/>
    <w:qFormat/>
    <w:rPr>
      <w:rFonts w:cs="Arial"/>
      <w:sz w:val="28"/>
      <w:lang w:val="ru-RU" w:eastAsia="en-US" w:bidi="ar-SA"/>
    </w:rPr>
  </w:style>
  <w:style w:type="character" w:customStyle="1" w:styleId="ass14">
    <w:name w:val="ass Знак Знак Знак1 Знак Знак"/>
    <w:qFormat/>
    <w:rPr>
      <w:sz w:val="26"/>
      <w:szCs w:val="24"/>
    </w:rPr>
  </w:style>
  <w:style w:type="character" w:customStyle="1" w:styleId="ass140">
    <w:name w:val="Стиль ass + 14 пт Знак"/>
    <w:qFormat/>
  </w:style>
  <w:style w:type="character" w:customStyle="1" w:styleId="as5">
    <w:name w:val="as_рис_№ Знак"/>
    <w:qFormat/>
    <w:rPr>
      <w:rFonts w:eastAsia="Calibri" w:cs="Arial"/>
      <w:sz w:val="24"/>
      <w:szCs w:val="28"/>
    </w:rPr>
  </w:style>
  <w:style w:type="character" w:customStyle="1" w:styleId="1c">
    <w:name w:val="Текст сноски Знак1"/>
    <w:qFormat/>
    <w:rPr>
      <w:rFonts w:ascii="Times New Roman" w:eastAsia="Times New Roman" w:hAnsi="Times New Roman" w:cs="Times New Roman"/>
      <w:sz w:val="20"/>
      <w:szCs w:val="20"/>
      <w:lang w:eastAsia="ru-RU"/>
    </w:rPr>
  </w:style>
  <w:style w:type="character" w:customStyle="1" w:styleId="afff">
    <w:name w:val="Абзац списка Знак"/>
    <w:uiPriority w:val="34"/>
    <w:qFormat/>
    <w:locked/>
    <w:rPr>
      <w:rFonts w:ascii="Calibri" w:eastAsia="Calibri" w:hAnsi="Calibri"/>
      <w:sz w:val="22"/>
      <w:szCs w:val="22"/>
      <w:lang w:eastAsia="en-US"/>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sz w:val="20"/>
    </w:rPr>
  </w:style>
  <w:style w:type="character" w:customStyle="1" w:styleId="ListLabel5">
    <w:name w:val="ListLabel 5"/>
    <w:qFormat/>
    <w:rPr>
      <w:sz w:val="20"/>
    </w:rPr>
  </w:style>
  <w:style w:type="character" w:customStyle="1" w:styleId="ListLabel6">
    <w:name w:val="ListLabel 6"/>
    <w:qFormat/>
    <w:rPr>
      <w:sz w:val="20"/>
    </w:rPr>
  </w:style>
  <w:style w:type="character" w:customStyle="1" w:styleId="ListLabel7">
    <w:name w:val="ListLabel 7"/>
    <w:qFormat/>
    <w:rPr>
      <w:sz w:val="20"/>
    </w:rPr>
  </w:style>
  <w:style w:type="character" w:customStyle="1" w:styleId="ListLabel8">
    <w:name w:val="ListLabel 8"/>
    <w:qFormat/>
    <w:rPr>
      <w:sz w:val="20"/>
    </w:rPr>
  </w:style>
  <w:style w:type="character" w:customStyle="1" w:styleId="ListLabel9">
    <w:name w:val="ListLabel 9"/>
    <w:qFormat/>
    <w:rPr>
      <w:sz w:val="20"/>
    </w:rPr>
  </w:style>
  <w:style w:type="character" w:customStyle="1" w:styleId="ListLabel10">
    <w:name w:val="ListLabel 10"/>
    <w:qFormat/>
    <w:rPr>
      <w:sz w:val="20"/>
    </w:rPr>
  </w:style>
  <w:style w:type="character" w:customStyle="1" w:styleId="ListLabel11">
    <w:name w:val="ListLabel 11"/>
    <w:qFormat/>
    <w:rPr>
      <w:sz w:val="20"/>
    </w:rPr>
  </w:style>
  <w:style w:type="character" w:customStyle="1" w:styleId="ListLabel12">
    <w:name w:val="ListLabel 12"/>
    <w:qFormat/>
    <w:rPr>
      <w:sz w:val="20"/>
    </w:rPr>
  </w:style>
  <w:style w:type="character" w:customStyle="1" w:styleId="ListLabel13">
    <w:name w:val="ListLabel 13"/>
    <w:qFormat/>
    <w:rPr>
      <w:sz w:val="20"/>
    </w:rPr>
  </w:style>
  <w:style w:type="character" w:customStyle="1" w:styleId="ListLabel14">
    <w:name w:val="ListLabel 14"/>
    <w:qFormat/>
    <w:rPr>
      <w:sz w:val="20"/>
    </w:rPr>
  </w:style>
  <w:style w:type="character" w:customStyle="1" w:styleId="ListLabel15">
    <w:name w:val="ListLabel 15"/>
    <w:qFormat/>
    <w:rPr>
      <w:sz w:val="20"/>
    </w:rPr>
  </w:style>
  <w:style w:type="character" w:customStyle="1" w:styleId="ListLabel16">
    <w:name w:val="ListLabel 16"/>
    <w:qFormat/>
    <w:rPr>
      <w:sz w:val="20"/>
    </w:rPr>
  </w:style>
  <w:style w:type="character" w:customStyle="1" w:styleId="ListLabel17">
    <w:name w:val="ListLabel 17"/>
    <w:qFormat/>
    <w:rPr>
      <w:sz w:val="20"/>
    </w:rPr>
  </w:style>
  <w:style w:type="character" w:customStyle="1" w:styleId="ListLabel18">
    <w:name w:val="ListLabel 18"/>
    <w:qFormat/>
    <w:rPr>
      <w:sz w:val="20"/>
    </w:rPr>
  </w:style>
  <w:style w:type="character" w:customStyle="1" w:styleId="ListLabel19">
    <w:name w:val="ListLabel 19"/>
    <w:qFormat/>
    <w:rPr>
      <w:sz w:val="20"/>
    </w:rPr>
  </w:style>
  <w:style w:type="character" w:customStyle="1" w:styleId="ListLabel20">
    <w:name w:val="ListLabel 20"/>
    <w:qFormat/>
    <w:rPr>
      <w:sz w:val="20"/>
    </w:rPr>
  </w:style>
  <w:style w:type="character" w:customStyle="1" w:styleId="ListLabel21">
    <w:name w:val="ListLabel 21"/>
    <w:qFormat/>
    <w:rPr>
      <w:sz w:val="20"/>
    </w:rPr>
  </w:style>
  <w:style w:type="character" w:customStyle="1" w:styleId="ListLabel22">
    <w:name w:val="ListLabel 22"/>
    <w:qFormat/>
    <w:rPr>
      <w:sz w:val="20"/>
    </w:rPr>
  </w:style>
  <w:style w:type="character" w:customStyle="1" w:styleId="ListLabel23">
    <w:name w:val="ListLabel 23"/>
    <w:qFormat/>
    <w:rPr>
      <w:sz w:val="20"/>
    </w:rPr>
  </w:style>
  <w:style w:type="character" w:customStyle="1" w:styleId="ListLabel24">
    <w:name w:val="ListLabel 24"/>
    <w:qFormat/>
    <w:rPr>
      <w:sz w:val="20"/>
    </w:rPr>
  </w:style>
  <w:style w:type="character" w:customStyle="1" w:styleId="ListLabel25">
    <w:name w:val="ListLabel 25"/>
    <w:qFormat/>
    <w:rPr>
      <w:sz w:val="20"/>
    </w:rPr>
  </w:style>
  <w:style w:type="character" w:customStyle="1" w:styleId="ListLabel26">
    <w:name w:val="ListLabel 26"/>
    <w:qFormat/>
    <w:rPr>
      <w:sz w:val="20"/>
    </w:rPr>
  </w:style>
  <w:style w:type="character" w:customStyle="1" w:styleId="ListLabel27">
    <w:name w:val="ListLabel 27"/>
    <w:qFormat/>
    <w:rPr>
      <w:sz w:val="20"/>
    </w:rPr>
  </w:style>
  <w:style w:type="character" w:customStyle="1" w:styleId="ListLabel28">
    <w:name w:val="ListLabel 28"/>
    <w:qFormat/>
    <w:rPr>
      <w:sz w:val="20"/>
    </w:rPr>
  </w:style>
  <w:style w:type="character" w:customStyle="1" w:styleId="ListLabel29">
    <w:name w:val="ListLabel 29"/>
    <w:qFormat/>
    <w:rPr>
      <w:sz w:val="20"/>
    </w:rPr>
  </w:style>
  <w:style w:type="character" w:customStyle="1" w:styleId="ListLabel30">
    <w:name w:val="ListLabel 30"/>
    <w:qFormat/>
    <w:rPr>
      <w:sz w:val="20"/>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cs="Courier New"/>
    </w:rPr>
  </w:style>
  <w:style w:type="character" w:customStyle="1" w:styleId="ListLabel34">
    <w:name w:val="ListLabel 34"/>
    <w:qFormat/>
    <w:rPr>
      <w:rFonts w:cs="Courier New"/>
    </w:rPr>
  </w:style>
  <w:style w:type="character" w:customStyle="1" w:styleId="ListLabel35">
    <w:name w:val="ListLabel 35"/>
    <w:qFormat/>
    <w:rPr>
      <w:rFonts w:cs="Courier New"/>
    </w:rPr>
  </w:style>
  <w:style w:type="character" w:customStyle="1" w:styleId="ListLabel36">
    <w:name w:val="ListLabel 36"/>
    <w:qFormat/>
    <w:rPr>
      <w:rFonts w:cs="Courier New"/>
    </w:rPr>
  </w:style>
  <w:style w:type="character" w:customStyle="1" w:styleId="afff0">
    <w:name w:val="Ссылка указателя"/>
    <w:qFormat/>
  </w:style>
  <w:style w:type="character" w:customStyle="1" w:styleId="WW8Num20z0">
    <w:name w:val="WW8Num20z0"/>
    <w:qFormat/>
    <w:rPr>
      <w:rFonts w:ascii="Symbol" w:hAnsi="Symbol" w:cs="Symbol"/>
      <w:sz w:val="20"/>
    </w:rPr>
  </w:style>
  <w:style w:type="character" w:customStyle="1" w:styleId="WW8Num20z1">
    <w:name w:val="WW8Num20z1"/>
    <w:qFormat/>
    <w:rPr>
      <w:rFonts w:ascii="Courier New" w:hAnsi="Courier New" w:cs="Courier New"/>
      <w:sz w:val="20"/>
    </w:rPr>
  </w:style>
  <w:style w:type="character" w:customStyle="1" w:styleId="WW8Num20z2">
    <w:name w:val="WW8Num20z2"/>
    <w:qFormat/>
    <w:rPr>
      <w:rFonts w:ascii="Wingdings" w:hAnsi="Wingdings" w:cs="Wingdings"/>
      <w:sz w:val="20"/>
    </w:rPr>
  </w:style>
  <w:style w:type="character" w:customStyle="1" w:styleId="WW8Num19z0">
    <w:name w:val="WW8Num19z0"/>
    <w:qFormat/>
    <w:rPr>
      <w:rFonts w:ascii="Symbol" w:hAnsi="Symbol" w:cs="Symbol"/>
      <w:sz w:val="20"/>
    </w:rPr>
  </w:style>
  <w:style w:type="character" w:customStyle="1" w:styleId="WW8Num19z1">
    <w:name w:val="WW8Num19z1"/>
    <w:qFormat/>
    <w:rPr>
      <w:rFonts w:ascii="Courier New" w:hAnsi="Courier New" w:cs="Courier New"/>
      <w:sz w:val="20"/>
    </w:rPr>
  </w:style>
  <w:style w:type="character" w:customStyle="1" w:styleId="WW8Num19z2">
    <w:name w:val="WW8Num19z2"/>
    <w:qFormat/>
    <w:rPr>
      <w:rFonts w:ascii="Wingdings" w:hAnsi="Wingdings" w:cs="Wingdings"/>
      <w:sz w:val="20"/>
    </w:rPr>
  </w:style>
  <w:style w:type="character" w:customStyle="1" w:styleId="ListLabel37">
    <w:name w:val="ListLabel 37"/>
    <w:qFormat/>
    <w:rPr>
      <w:rFonts w:cs="Symbol"/>
      <w:sz w:val="28"/>
    </w:rPr>
  </w:style>
  <w:style w:type="character" w:customStyle="1" w:styleId="ListLabel38">
    <w:name w:val="ListLabel 38"/>
    <w:qFormat/>
    <w:rPr>
      <w:rFonts w:cs="Courier New"/>
    </w:rPr>
  </w:style>
  <w:style w:type="character" w:customStyle="1" w:styleId="ListLabel39">
    <w:name w:val="ListLabel 39"/>
    <w:qFormat/>
    <w:rPr>
      <w:rFonts w:cs="Wingdings"/>
    </w:rPr>
  </w:style>
  <w:style w:type="character" w:customStyle="1" w:styleId="ListLabel40">
    <w:name w:val="ListLabel 40"/>
    <w:qFormat/>
    <w:rPr>
      <w:rFonts w:cs="Symbol"/>
    </w:rPr>
  </w:style>
  <w:style w:type="character" w:customStyle="1" w:styleId="ListLabel41">
    <w:name w:val="ListLabel 41"/>
    <w:qFormat/>
    <w:rPr>
      <w:rFonts w:cs="Courier New"/>
    </w:rPr>
  </w:style>
  <w:style w:type="character" w:customStyle="1" w:styleId="ListLabel42">
    <w:name w:val="ListLabel 42"/>
    <w:qFormat/>
    <w:rPr>
      <w:rFonts w:cs="Wingdings"/>
    </w:rPr>
  </w:style>
  <w:style w:type="character" w:customStyle="1" w:styleId="ListLabel43">
    <w:name w:val="ListLabel 43"/>
    <w:qFormat/>
    <w:rPr>
      <w:rFonts w:cs="Symbol"/>
    </w:rPr>
  </w:style>
  <w:style w:type="character" w:customStyle="1" w:styleId="ListLabel44">
    <w:name w:val="ListLabel 44"/>
    <w:qFormat/>
    <w:rPr>
      <w:rFonts w:cs="Courier New"/>
    </w:rPr>
  </w:style>
  <w:style w:type="character" w:customStyle="1" w:styleId="ListLabel45">
    <w:name w:val="ListLabel 45"/>
    <w:qFormat/>
    <w:rPr>
      <w:rFonts w:cs="Wingdings"/>
    </w:rPr>
  </w:style>
  <w:style w:type="character" w:customStyle="1" w:styleId="ListLabel46">
    <w:name w:val="ListLabel 46"/>
    <w:qFormat/>
    <w:rPr>
      <w:rFonts w:cs="Symbol"/>
      <w:sz w:val="28"/>
    </w:rPr>
  </w:style>
  <w:style w:type="character" w:customStyle="1" w:styleId="ListLabel47">
    <w:name w:val="ListLabel 47"/>
    <w:qFormat/>
    <w:rPr>
      <w:rFonts w:cs="Courier New"/>
    </w:rPr>
  </w:style>
  <w:style w:type="character" w:customStyle="1" w:styleId="ListLabel48">
    <w:name w:val="ListLabel 48"/>
    <w:qFormat/>
    <w:rPr>
      <w:rFonts w:cs="Wingdings"/>
    </w:rPr>
  </w:style>
  <w:style w:type="character" w:customStyle="1" w:styleId="ListLabel49">
    <w:name w:val="ListLabel 49"/>
    <w:qFormat/>
    <w:rPr>
      <w:rFonts w:cs="Symbol"/>
    </w:rPr>
  </w:style>
  <w:style w:type="character" w:customStyle="1" w:styleId="ListLabel50">
    <w:name w:val="ListLabel 50"/>
    <w:qFormat/>
    <w:rPr>
      <w:rFonts w:cs="Courier New"/>
    </w:rPr>
  </w:style>
  <w:style w:type="character" w:customStyle="1" w:styleId="ListLabel51">
    <w:name w:val="ListLabel 51"/>
    <w:qFormat/>
    <w:rPr>
      <w:rFonts w:cs="Wingdings"/>
    </w:rPr>
  </w:style>
  <w:style w:type="character" w:customStyle="1" w:styleId="ListLabel52">
    <w:name w:val="ListLabel 52"/>
    <w:qFormat/>
    <w:rPr>
      <w:rFonts w:cs="Symbol"/>
    </w:rPr>
  </w:style>
  <w:style w:type="character" w:customStyle="1" w:styleId="ListLabel53">
    <w:name w:val="ListLabel 53"/>
    <w:qFormat/>
    <w:rPr>
      <w:rFonts w:cs="Courier New"/>
    </w:rPr>
  </w:style>
  <w:style w:type="character" w:customStyle="1" w:styleId="ListLabel54">
    <w:name w:val="ListLabel 54"/>
    <w:qFormat/>
    <w:rPr>
      <w:rFonts w:cs="Wingdings"/>
    </w:rPr>
  </w:style>
  <w:style w:type="character" w:customStyle="1" w:styleId="ListLabel55">
    <w:name w:val="ListLabel 55"/>
    <w:qFormat/>
    <w:rPr>
      <w:rFonts w:ascii="Times New Roman" w:hAnsi="Times New Roman" w:cs="Symbol"/>
      <w:sz w:val="28"/>
    </w:rPr>
  </w:style>
  <w:style w:type="character" w:customStyle="1" w:styleId="ListLabel56">
    <w:name w:val="ListLabel 56"/>
    <w:qFormat/>
    <w:rPr>
      <w:rFonts w:cs="Courier New"/>
    </w:rPr>
  </w:style>
  <w:style w:type="character" w:customStyle="1" w:styleId="ListLabel57">
    <w:name w:val="ListLabel 57"/>
    <w:qFormat/>
    <w:rPr>
      <w:rFonts w:cs="Wingdings"/>
    </w:rPr>
  </w:style>
  <w:style w:type="character" w:customStyle="1" w:styleId="ListLabel58">
    <w:name w:val="ListLabel 58"/>
    <w:qFormat/>
    <w:rPr>
      <w:rFonts w:cs="Symbol"/>
    </w:rPr>
  </w:style>
  <w:style w:type="character" w:customStyle="1" w:styleId="ListLabel59">
    <w:name w:val="ListLabel 59"/>
    <w:qFormat/>
    <w:rPr>
      <w:rFonts w:cs="Courier New"/>
    </w:rPr>
  </w:style>
  <w:style w:type="character" w:customStyle="1" w:styleId="ListLabel60">
    <w:name w:val="ListLabel 60"/>
    <w:qFormat/>
    <w:rPr>
      <w:rFonts w:cs="Wingdings"/>
    </w:rPr>
  </w:style>
  <w:style w:type="character" w:customStyle="1" w:styleId="ListLabel61">
    <w:name w:val="ListLabel 61"/>
    <w:qFormat/>
    <w:rPr>
      <w:rFonts w:cs="Symbol"/>
    </w:rPr>
  </w:style>
  <w:style w:type="character" w:customStyle="1" w:styleId="ListLabel62">
    <w:name w:val="ListLabel 62"/>
    <w:qFormat/>
    <w:rPr>
      <w:rFonts w:cs="Courier New"/>
    </w:rPr>
  </w:style>
  <w:style w:type="character" w:customStyle="1" w:styleId="ListLabel63">
    <w:name w:val="ListLabel 63"/>
    <w:qFormat/>
    <w:rPr>
      <w:rFonts w:cs="Wingdings"/>
    </w:rPr>
  </w:style>
  <w:style w:type="character" w:customStyle="1" w:styleId="ListLabel64">
    <w:name w:val="ListLabel 64"/>
    <w:qFormat/>
    <w:rPr>
      <w:rFonts w:ascii="Liberation Serif" w:hAnsi="Liberation Serif" w:cs="Symbol"/>
      <w:sz w:val="28"/>
    </w:rPr>
  </w:style>
  <w:style w:type="character" w:customStyle="1" w:styleId="ListLabel65">
    <w:name w:val="ListLabel 65"/>
    <w:qFormat/>
    <w:rPr>
      <w:rFonts w:cs="Courier New"/>
      <w:sz w:val="20"/>
    </w:rPr>
  </w:style>
  <w:style w:type="character" w:customStyle="1" w:styleId="ListLabel66">
    <w:name w:val="ListLabel 66"/>
    <w:qFormat/>
    <w:rPr>
      <w:rFonts w:cs="Wingdings"/>
      <w:sz w:val="20"/>
    </w:rPr>
  </w:style>
  <w:style w:type="character" w:customStyle="1" w:styleId="ListLabel67">
    <w:name w:val="ListLabel 67"/>
    <w:qFormat/>
    <w:rPr>
      <w:rFonts w:cs="Wingdings"/>
      <w:sz w:val="20"/>
    </w:rPr>
  </w:style>
  <w:style w:type="character" w:customStyle="1" w:styleId="ListLabel68">
    <w:name w:val="ListLabel 68"/>
    <w:qFormat/>
    <w:rPr>
      <w:rFonts w:cs="Wingdings"/>
      <w:sz w:val="20"/>
    </w:rPr>
  </w:style>
  <w:style w:type="character" w:customStyle="1" w:styleId="ListLabel69">
    <w:name w:val="ListLabel 69"/>
    <w:qFormat/>
    <w:rPr>
      <w:rFonts w:cs="Wingdings"/>
      <w:sz w:val="20"/>
    </w:rPr>
  </w:style>
  <w:style w:type="character" w:customStyle="1" w:styleId="ListLabel70">
    <w:name w:val="ListLabel 70"/>
    <w:qFormat/>
    <w:rPr>
      <w:rFonts w:cs="Wingdings"/>
      <w:sz w:val="20"/>
    </w:rPr>
  </w:style>
  <w:style w:type="character" w:customStyle="1" w:styleId="ListLabel71">
    <w:name w:val="ListLabel 71"/>
    <w:qFormat/>
    <w:rPr>
      <w:rFonts w:cs="Wingdings"/>
      <w:sz w:val="20"/>
    </w:rPr>
  </w:style>
  <w:style w:type="character" w:customStyle="1" w:styleId="ListLabel72">
    <w:name w:val="ListLabel 72"/>
    <w:qFormat/>
    <w:rPr>
      <w:rFonts w:cs="Wingdings"/>
      <w:sz w:val="20"/>
    </w:rPr>
  </w:style>
  <w:style w:type="character" w:customStyle="1" w:styleId="ListLabel73">
    <w:name w:val="ListLabel 73"/>
    <w:qFormat/>
    <w:rPr>
      <w:rFonts w:ascii="Liberation Serif" w:hAnsi="Liberation Serif" w:cs="Symbol"/>
      <w:sz w:val="28"/>
    </w:rPr>
  </w:style>
  <w:style w:type="character" w:customStyle="1" w:styleId="ListLabel74">
    <w:name w:val="ListLabel 74"/>
    <w:qFormat/>
    <w:rPr>
      <w:rFonts w:cs="Courier New"/>
      <w:sz w:val="20"/>
    </w:rPr>
  </w:style>
  <w:style w:type="character" w:customStyle="1" w:styleId="ListLabel75">
    <w:name w:val="ListLabel 75"/>
    <w:qFormat/>
    <w:rPr>
      <w:rFonts w:cs="Wingdings"/>
      <w:sz w:val="20"/>
    </w:rPr>
  </w:style>
  <w:style w:type="character" w:customStyle="1" w:styleId="ListLabel76">
    <w:name w:val="ListLabel 76"/>
    <w:qFormat/>
    <w:rPr>
      <w:rFonts w:cs="Wingdings"/>
      <w:sz w:val="20"/>
    </w:rPr>
  </w:style>
  <w:style w:type="character" w:customStyle="1" w:styleId="ListLabel77">
    <w:name w:val="ListLabel 77"/>
    <w:qFormat/>
    <w:rPr>
      <w:rFonts w:cs="Wingdings"/>
      <w:sz w:val="20"/>
    </w:rPr>
  </w:style>
  <w:style w:type="character" w:customStyle="1" w:styleId="ListLabel78">
    <w:name w:val="ListLabel 78"/>
    <w:qFormat/>
    <w:rPr>
      <w:rFonts w:cs="Wingdings"/>
      <w:sz w:val="20"/>
    </w:rPr>
  </w:style>
  <w:style w:type="character" w:customStyle="1" w:styleId="ListLabel79">
    <w:name w:val="ListLabel 79"/>
    <w:qFormat/>
    <w:rPr>
      <w:rFonts w:cs="Wingdings"/>
      <w:sz w:val="20"/>
    </w:rPr>
  </w:style>
  <w:style w:type="character" w:customStyle="1" w:styleId="ListLabel80">
    <w:name w:val="ListLabel 80"/>
    <w:qFormat/>
    <w:rPr>
      <w:rFonts w:cs="Wingdings"/>
      <w:sz w:val="20"/>
    </w:rPr>
  </w:style>
  <w:style w:type="character" w:customStyle="1" w:styleId="ListLabel81">
    <w:name w:val="ListLabel 81"/>
    <w:qFormat/>
    <w:rPr>
      <w:rFonts w:cs="Wingdings"/>
      <w:sz w:val="20"/>
    </w:rPr>
  </w:style>
  <w:style w:type="character" w:customStyle="1" w:styleId="211">
    <w:name w:val="Заголовок 2 Знак1"/>
    <w:uiPriority w:val="9"/>
    <w:qFormat/>
    <w:rPr>
      <w:rFonts w:eastAsia="Cambria" w:cs="Cambria"/>
      <w:b/>
      <w:bCs/>
      <w:sz w:val="28"/>
      <w:szCs w:val="26"/>
    </w:rPr>
  </w:style>
  <w:style w:type="character" w:customStyle="1" w:styleId="113">
    <w:name w:val="Заголовок 1 Знак1"/>
    <w:link w:val="1d"/>
    <w:uiPriority w:val="9"/>
    <w:qFormat/>
    <w:rPr>
      <w:rFonts w:eastAsia="Calibri" w:cs="Cambria"/>
      <w:b/>
      <w:bCs/>
      <w:sz w:val="32"/>
      <w:szCs w:val="24"/>
    </w:rPr>
  </w:style>
  <w:style w:type="character" w:customStyle="1" w:styleId="1e">
    <w:name w:val="Нижний колонтитул Знак1"/>
    <w:uiPriority w:val="99"/>
    <w:semiHidden/>
    <w:qFormat/>
  </w:style>
  <w:style w:type="character" w:customStyle="1" w:styleId="ListLabel82">
    <w:name w:val="ListLabel 82"/>
    <w:qFormat/>
    <w:rPr>
      <w:rFonts w:cs="Symbol"/>
      <w:sz w:val="28"/>
    </w:rPr>
  </w:style>
  <w:style w:type="character" w:customStyle="1" w:styleId="ListLabel83">
    <w:name w:val="ListLabel 83"/>
    <w:qFormat/>
    <w:rPr>
      <w:rFonts w:cs="Courier New"/>
    </w:rPr>
  </w:style>
  <w:style w:type="character" w:customStyle="1" w:styleId="ListLabel84">
    <w:name w:val="ListLabel 84"/>
    <w:qFormat/>
    <w:rPr>
      <w:rFonts w:cs="Wingdings"/>
    </w:rPr>
  </w:style>
  <w:style w:type="character" w:customStyle="1" w:styleId="ListLabel85">
    <w:name w:val="ListLabel 85"/>
    <w:qFormat/>
    <w:rPr>
      <w:rFonts w:cs="Symbol"/>
    </w:rPr>
  </w:style>
  <w:style w:type="character" w:customStyle="1" w:styleId="ListLabel86">
    <w:name w:val="ListLabel 86"/>
    <w:qFormat/>
    <w:rPr>
      <w:rFonts w:cs="Courier New"/>
    </w:rPr>
  </w:style>
  <w:style w:type="character" w:customStyle="1" w:styleId="ListLabel87">
    <w:name w:val="ListLabel 87"/>
    <w:qFormat/>
    <w:rPr>
      <w:rFonts w:cs="Wingdings"/>
    </w:rPr>
  </w:style>
  <w:style w:type="character" w:customStyle="1" w:styleId="ListLabel88">
    <w:name w:val="ListLabel 88"/>
    <w:qFormat/>
    <w:rPr>
      <w:rFonts w:cs="Symbol"/>
    </w:rPr>
  </w:style>
  <w:style w:type="character" w:customStyle="1" w:styleId="ListLabel89">
    <w:name w:val="ListLabel 89"/>
    <w:qFormat/>
    <w:rPr>
      <w:rFonts w:cs="Courier New"/>
    </w:rPr>
  </w:style>
  <w:style w:type="character" w:customStyle="1" w:styleId="ListLabel90">
    <w:name w:val="ListLabel 90"/>
    <w:qFormat/>
    <w:rPr>
      <w:rFonts w:cs="Wingdings"/>
    </w:rPr>
  </w:style>
  <w:style w:type="character" w:customStyle="1" w:styleId="ListLabel91">
    <w:name w:val="ListLabel 91"/>
    <w:qFormat/>
    <w:rPr>
      <w:rFonts w:cs="Symbol"/>
      <w:sz w:val="28"/>
    </w:rPr>
  </w:style>
  <w:style w:type="character" w:customStyle="1" w:styleId="ListLabel92">
    <w:name w:val="ListLabel 92"/>
    <w:qFormat/>
    <w:rPr>
      <w:rFonts w:cs="Courier New"/>
    </w:rPr>
  </w:style>
  <w:style w:type="character" w:customStyle="1" w:styleId="ListLabel93">
    <w:name w:val="ListLabel 93"/>
    <w:qFormat/>
    <w:rPr>
      <w:rFonts w:cs="Wingdings"/>
    </w:rPr>
  </w:style>
  <w:style w:type="character" w:customStyle="1" w:styleId="ListLabel94">
    <w:name w:val="ListLabel 94"/>
    <w:qFormat/>
    <w:rPr>
      <w:rFonts w:cs="Symbol"/>
    </w:rPr>
  </w:style>
  <w:style w:type="character" w:customStyle="1" w:styleId="ListLabel95">
    <w:name w:val="ListLabel 95"/>
    <w:qFormat/>
    <w:rPr>
      <w:rFonts w:cs="Courier New"/>
    </w:rPr>
  </w:style>
  <w:style w:type="character" w:customStyle="1" w:styleId="ListLabel96">
    <w:name w:val="ListLabel 96"/>
    <w:qFormat/>
    <w:rPr>
      <w:rFonts w:cs="Wingdings"/>
    </w:rPr>
  </w:style>
  <w:style w:type="character" w:customStyle="1" w:styleId="ListLabel97">
    <w:name w:val="ListLabel 97"/>
    <w:qFormat/>
    <w:rPr>
      <w:rFonts w:cs="Symbol"/>
    </w:rPr>
  </w:style>
  <w:style w:type="character" w:customStyle="1" w:styleId="ListLabel98">
    <w:name w:val="ListLabel 98"/>
    <w:qFormat/>
    <w:rPr>
      <w:rFonts w:cs="Courier New"/>
    </w:rPr>
  </w:style>
  <w:style w:type="character" w:customStyle="1" w:styleId="ListLabel99">
    <w:name w:val="ListLabel 99"/>
    <w:qFormat/>
    <w:rPr>
      <w:rFonts w:cs="Wingdings"/>
    </w:rPr>
  </w:style>
  <w:style w:type="character" w:customStyle="1" w:styleId="ListLabel100">
    <w:name w:val="ListLabel 100"/>
    <w:qFormat/>
    <w:rPr>
      <w:rFonts w:cs="Symbol"/>
      <w:sz w:val="28"/>
    </w:rPr>
  </w:style>
  <w:style w:type="character" w:customStyle="1" w:styleId="ListLabel101">
    <w:name w:val="ListLabel 101"/>
    <w:qFormat/>
    <w:rPr>
      <w:rFonts w:cs="Courier New"/>
    </w:rPr>
  </w:style>
  <w:style w:type="character" w:customStyle="1" w:styleId="ListLabel102">
    <w:name w:val="ListLabel 102"/>
    <w:qFormat/>
    <w:rPr>
      <w:rFonts w:cs="Wingdings"/>
    </w:rPr>
  </w:style>
  <w:style w:type="character" w:customStyle="1" w:styleId="ListLabel103">
    <w:name w:val="ListLabel 103"/>
    <w:qFormat/>
    <w:rPr>
      <w:rFonts w:cs="Symbol"/>
    </w:rPr>
  </w:style>
  <w:style w:type="character" w:customStyle="1" w:styleId="ListLabel104">
    <w:name w:val="ListLabel 104"/>
    <w:qFormat/>
    <w:rPr>
      <w:rFonts w:cs="Courier New"/>
    </w:rPr>
  </w:style>
  <w:style w:type="character" w:customStyle="1" w:styleId="ListLabel105">
    <w:name w:val="ListLabel 105"/>
    <w:qFormat/>
    <w:rPr>
      <w:rFonts w:cs="Wingdings"/>
    </w:rPr>
  </w:style>
  <w:style w:type="character" w:customStyle="1" w:styleId="ListLabel106">
    <w:name w:val="ListLabel 106"/>
    <w:qFormat/>
    <w:rPr>
      <w:rFonts w:cs="Symbol"/>
    </w:rPr>
  </w:style>
  <w:style w:type="character" w:customStyle="1" w:styleId="ListLabel107">
    <w:name w:val="ListLabel 107"/>
    <w:qFormat/>
    <w:rPr>
      <w:rFonts w:cs="Courier New"/>
    </w:rPr>
  </w:style>
  <w:style w:type="character" w:customStyle="1" w:styleId="ListLabel108">
    <w:name w:val="ListLabel 108"/>
    <w:qFormat/>
    <w:rPr>
      <w:rFonts w:cs="Wingdings"/>
    </w:rPr>
  </w:style>
  <w:style w:type="character" w:customStyle="1" w:styleId="ListLabel109">
    <w:name w:val="ListLabel 109"/>
    <w:qFormat/>
    <w:rPr>
      <w:rFonts w:cs="Symbol"/>
      <w:sz w:val="28"/>
    </w:rPr>
  </w:style>
  <w:style w:type="character" w:customStyle="1" w:styleId="ListLabel110">
    <w:name w:val="ListLabel 110"/>
    <w:qFormat/>
    <w:rPr>
      <w:rFonts w:cs="Courier New"/>
      <w:sz w:val="20"/>
    </w:rPr>
  </w:style>
  <w:style w:type="character" w:customStyle="1" w:styleId="ListLabel111">
    <w:name w:val="ListLabel 111"/>
    <w:qFormat/>
    <w:rPr>
      <w:rFonts w:cs="Wingdings"/>
      <w:sz w:val="20"/>
    </w:rPr>
  </w:style>
  <w:style w:type="character" w:customStyle="1" w:styleId="ListLabel112">
    <w:name w:val="ListLabel 112"/>
    <w:qFormat/>
    <w:rPr>
      <w:rFonts w:cs="Wingdings"/>
      <w:sz w:val="20"/>
    </w:rPr>
  </w:style>
  <w:style w:type="character" w:customStyle="1" w:styleId="ListLabel113">
    <w:name w:val="ListLabel 113"/>
    <w:qFormat/>
    <w:rPr>
      <w:rFonts w:cs="Wingdings"/>
      <w:sz w:val="20"/>
    </w:rPr>
  </w:style>
  <w:style w:type="character" w:customStyle="1" w:styleId="ListLabel114">
    <w:name w:val="ListLabel 114"/>
    <w:qFormat/>
    <w:rPr>
      <w:rFonts w:cs="Wingdings"/>
      <w:sz w:val="20"/>
    </w:rPr>
  </w:style>
  <w:style w:type="character" w:customStyle="1" w:styleId="ListLabel115">
    <w:name w:val="ListLabel 115"/>
    <w:qFormat/>
    <w:rPr>
      <w:rFonts w:cs="Wingdings"/>
      <w:sz w:val="20"/>
    </w:rPr>
  </w:style>
  <w:style w:type="character" w:customStyle="1" w:styleId="ListLabel116">
    <w:name w:val="ListLabel 116"/>
    <w:qFormat/>
    <w:rPr>
      <w:rFonts w:cs="Wingdings"/>
      <w:sz w:val="20"/>
    </w:rPr>
  </w:style>
  <w:style w:type="character" w:customStyle="1" w:styleId="ListLabel117">
    <w:name w:val="ListLabel 117"/>
    <w:qFormat/>
    <w:rPr>
      <w:rFonts w:cs="Wingdings"/>
      <w:sz w:val="20"/>
    </w:rPr>
  </w:style>
  <w:style w:type="character" w:customStyle="1" w:styleId="ListLabel118">
    <w:name w:val="ListLabel 118"/>
    <w:qFormat/>
    <w:rPr>
      <w:rFonts w:cs="Symbol"/>
      <w:sz w:val="28"/>
    </w:rPr>
  </w:style>
  <w:style w:type="character" w:customStyle="1" w:styleId="ListLabel119">
    <w:name w:val="ListLabel 119"/>
    <w:qFormat/>
    <w:rPr>
      <w:rFonts w:cs="Courier New"/>
      <w:sz w:val="20"/>
    </w:rPr>
  </w:style>
  <w:style w:type="character" w:customStyle="1" w:styleId="ListLabel120">
    <w:name w:val="ListLabel 120"/>
    <w:qFormat/>
    <w:rPr>
      <w:rFonts w:cs="Wingdings"/>
      <w:sz w:val="20"/>
    </w:rPr>
  </w:style>
  <w:style w:type="character" w:customStyle="1" w:styleId="ListLabel121">
    <w:name w:val="ListLabel 121"/>
    <w:qFormat/>
    <w:rPr>
      <w:rFonts w:cs="Wingdings"/>
      <w:sz w:val="20"/>
    </w:rPr>
  </w:style>
  <w:style w:type="character" w:customStyle="1" w:styleId="ListLabel122">
    <w:name w:val="ListLabel 122"/>
    <w:qFormat/>
    <w:rPr>
      <w:rFonts w:cs="Wingdings"/>
      <w:sz w:val="20"/>
    </w:rPr>
  </w:style>
  <w:style w:type="character" w:customStyle="1" w:styleId="ListLabel123">
    <w:name w:val="ListLabel 123"/>
    <w:qFormat/>
    <w:rPr>
      <w:rFonts w:cs="Wingdings"/>
      <w:sz w:val="20"/>
    </w:rPr>
  </w:style>
  <w:style w:type="character" w:customStyle="1" w:styleId="ListLabel124">
    <w:name w:val="ListLabel 124"/>
    <w:qFormat/>
    <w:rPr>
      <w:rFonts w:cs="Wingdings"/>
      <w:sz w:val="20"/>
    </w:rPr>
  </w:style>
  <w:style w:type="character" w:customStyle="1" w:styleId="ListLabel125">
    <w:name w:val="ListLabel 125"/>
    <w:qFormat/>
    <w:rPr>
      <w:rFonts w:cs="Wingdings"/>
      <w:sz w:val="20"/>
    </w:rPr>
  </w:style>
  <w:style w:type="character" w:customStyle="1" w:styleId="ListLabel126">
    <w:name w:val="ListLabel 126"/>
    <w:qFormat/>
    <w:rPr>
      <w:rFonts w:cs="Wingdings"/>
      <w:sz w:val="20"/>
    </w:rPr>
  </w:style>
  <w:style w:type="character" w:customStyle="1" w:styleId="ListLabel127">
    <w:name w:val="ListLabel 127"/>
    <w:qFormat/>
    <w:rPr>
      <w:sz w:val="20"/>
    </w:rPr>
  </w:style>
  <w:style w:type="character" w:customStyle="1" w:styleId="ListLabel128">
    <w:name w:val="ListLabel 128"/>
    <w:qFormat/>
    <w:rPr>
      <w:sz w:val="20"/>
    </w:rPr>
  </w:style>
  <w:style w:type="character" w:customStyle="1" w:styleId="ListLabel129">
    <w:name w:val="ListLabel 129"/>
    <w:qFormat/>
    <w:rPr>
      <w:sz w:val="20"/>
    </w:rPr>
  </w:style>
  <w:style w:type="character" w:customStyle="1" w:styleId="ListLabel130">
    <w:name w:val="ListLabel 130"/>
    <w:qFormat/>
    <w:rPr>
      <w:sz w:val="20"/>
    </w:rPr>
  </w:style>
  <w:style w:type="character" w:customStyle="1" w:styleId="ListLabel131">
    <w:name w:val="ListLabel 131"/>
    <w:qFormat/>
    <w:rPr>
      <w:sz w:val="20"/>
    </w:rPr>
  </w:style>
  <w:style w:type="character" w:customStyle="1" w:styleId="ListLabel132">
    <w:name w:val="ListLabel 132"/>
    <w:qFormat/>
    <w:rPr>
      <w:sz w:val="20"/>
    </w:rPr>
  </w:style>
  <w:style w:type="character" w:customStyle="1" w:styleId="ListLabel133">
    <w:name w:val="ListLabel 133"/>
    <w:qFormat/>
    <w:rPr>
      <w:sz w:val="20"/>
    </w:rPr>
  </w:style>
  <w:style w:type="character" w:customStyle="1" w:styleId="ListLabel134">
    <w:name w:val="ListLabel 134"/>
    <w:qFormat/>
    <w:rPr>
      <w:sz w:val="20"/>
    </w:rPr>
  </w:style>
  <w:style w:type="character" w:customStyle="1" w:styleId="ListLabel135">
    <w:name w:val="ListLabel 135"/>
    <w:qFormat/>
    <w:rPr>
      <w:sz w:val="20"/>
    </w:rPr>
  </w:style>
  <w:style w:type="character" w:customStyle="1" w:styleId="ListLabel136">
    <w:name w:val="ListLabel 136"/>
    <w:qFormat/>
    <w:rPr>
      <w:rFonts w:cs="Courier New"/>
    </w:rPr>
  </w:style>
  <w:style w:type="character" w:customStyle="1" w:styleId="ListLabel137">
    <w:name w:val="ListLabel 137"/>
    <w:qFormat/>
    <w:rPr>
      <w:rFonts w:cs="Courier New"/>
    </w:rPr>
  </w:style>
  <w:style w:type="character" w:customStyle="1" w:styleId="ListLabel138">
    <w:name w:val="ListLabel 138"/>
    <w:qFormat/>
    <w:rPr>
      <w:rFonts w:cs="Courier New"/>
    </w:rPr>
  </w:style>
  <w:style w:type="character" w:customStyle="1" w:styleId="ListLabel139">
    <w:name w:val="ListLabel 139"/>
    <w:qFormat/>
    <w:rPr>
      <w:rFonts w:cs="Courier New"/>
    </w:rPr>
  </w:style>
  <w:style w:type="character" w:customStyle="1" w:styleId="ListLabel140">
    <w:name w:val="ListLabel 140"/>
    <w:qFormat/>
    <w:rPr>
      <w:rFonts w:cs="Courier New"/>
    </w:rPr>
  </w:style>
  <w:style w:type="character" w:customStyle="1" w:styleId="ListLabel141">
    <w:name w:val="ListLabel 141"/>
    <w:qFormat/>
    <w:rPr>
      <w:rFonts w:cs="Courier New"/>
    </w:rPr>
  </w:style>
  <w:style w:type="character" w:customStyle="1" w:styleId="ListLabel142">
    <w:name w:val="ListLabel 142"/>
    <w:qFormat/>
    <w:rPr>
      <w:rFonts w:cs="Courier New"/>
    </w:rPr>
  </w:style>
  <w:style w:type="character" w:customStyle="1" w:styleId="ListLabel143">
    <w:name w:val="ListLabel 143"/>
    <w:qFormat/>
    <w:rPr>
      <w:rFonts w:cs="Courier New"/>
    </w:rPr>
  </w:style>
  <w:style w:type="character" w:customStyle="1" w:styleId="ListLabel144">
    <w:name w:val="ListLabel 144"/>
    <w:qFormat/>
    <w:rPr>
      <w:rFonts w:cs="Courier New"/>
    </w:rPr>
  </w:style>
  <w:style w:type="character" w:customStyle="1" w:styleId="ListLabel145">
    <w:name w:val="ListLabel 145"/>
    <w:qFormat/>
    <w:rPr>
      <w:rFonts w:cs="Courier New"/>
    </w:rPr>
  </w:style>
  <w:style w:type="character" w:customStyle="1" w:styleId="ListLabel146">
    <w:name w:val="ListLabel 146"/>
    <w:qFormat/>
    <w:rPr>
      <w:rFonts w:cs="Courier New"/>
    </w:rPr>
  </w:style>
  <w:style w:type="character" w:customStyle="1" w:styleId="ListLabel147">
    <w:name w:val="ListLabel 147"/>
    <w:qFormat/>
    <w:rPr>
      <w:rFonts w:cs="Courier New"/>
    </w:rPr>
  </w:style>
  <w:style w:type="character" w:customStyle="1" w:styleId="ListLabel148">
    <w:name w:val="ListLabel 148"/>
    <w:qFormat/>
    <w:rPr>
      <w:rFonts w:ascii="Times New Roman" w:hAnsi="Times New Roman"/>
      <w:sz w:val="28"/>
      <w:szCs w:val="16"/>
    </w:rPr>
  </w:style>
  <w:style w:type="character" w:customStyle="1" w:styleId="ListLabel149">
    <w:name w:val="ListLabel 149"/>
    <w:qFormat/>
    <w:rPr>
      <w:rFonts w:cs="Courier New"/>
    </w:rPr>
  </w:style>
  <w:style w:type="character" w:customStyle="1" w:styleId="ListLabel150">
    <w:name w:val="ListLabel 150"/>
    <w:qFormat/>
    <w:rPr>
      <w:rFonts w:cs="Courier New"/>
    </w:rPr>
  </w:style>
  <w:style w:type="character" w:customStyle="1" w:styleId="ListLabel151">
    <w:name w:val="ListLabel 151"/>
    <w:qFormat/>
    <w:rPr>
      <w:rFonts w:cs="Courier New"/>
    </w:rPr>
  </w:style>
  <w:style w:type="character" w:customStyle="1" w:styleId="ListLabel152">
    <w:name w:val="ListLabel 152"/>
    <w:qFormat/>
    <w:rPr>
      <w:rFonts w:ascii="Times New Roman" w:hAnsi="Times New Roman"/>
      <w:sz w:val="28"/>
      <w:szCs w:val="16"/>
    </w:rPr>
  </w:style>
  <w:style w:type="character" w:customStyle="1" w:styleId="ListLabel153">
    <w:name w:val="ListLabel 153"/>
    <w:qFormat/>
    <w:rPr>
      <w:rFonts w:cs="Courier New"/>
    </w:rPr>
  </w:style>
  <w:style w:type="character" w:customStyle="1" w:styleId="ListLabel154">
    <w:name w:val="ListLabel 154"/>
    <w:qFormat/>
    <w:rPr>
      <w:rFonts w:cs="Courier New"/>
    </w:rPr>
  </w:style>
  <w:style w:type="character" w:customStyle="1" w:styleId="ListLabel155">
    <w:name w:val="ListLabel 155"/>
    <w:qFormat/>
    <w:rPr>
      <w:rFonts w:cs="Courier New"/>
    </w:rPr>
  </w:style>
  <w:style w:type="character" w:customStyle="1" w:styleId="ListLabel156">
    <w:name w:val="ListLabel 156"/>
    <w:qFormat/>
    <w:rPr>
      <w:rFonts w:ascii="Times New Roman" w:hAnsi="Times New Roman" w:cs="Symbol"/>
      <w:sz w:val="28"/>
    </w:rPr>
  </w:style>
  <w:style w:type="character" w:customStyle="1" w:styleId="ListLabel157">
    <w:name w:val="ListLabel 157"/>
    <w:qFormat/>
    <w:rPr>
      <w:rFonts w:cs="Courier New"/>
    </w:rPr>
  </w:style>
  <w:style w:type="character" w:customStyle="1" w:styleId="ListLabel158">
    <w:name w:val="ListLabel 158"/>
    <w:qFormat/>
    <w:rPr>
      <w:rFonts w:cs="Wingdings"/>
    </w:rPr>
  </w:style>
  <w:style w:type="character" w:customStyle="1" w:styleId="ListLabel159">
    <w:name w:val="ListLabel 159"/>
    <w:qFormat/>
    <w:rPr>
      <w:rFonts w:cs="Symbol"/>
    </w:rPr>
  </w:style>
  <w:style w:type="character" w:customStyle="1" w:styleId="ListLabel160">
    <w:name w:val="ListLabel 160"/>
    <w:qFormat/>
    <w:rPr>
      <w:rFonts w:cs="Courier New"/>
    </w:rPr>
  </w:style>
  <w:style w:type="character" w:customStyle="1" w:styleId="ListLabel161">
    <w:name w:val="ListLabel 161"/>
    <w:qFormat/>
    <w:rPr>
      <w:rFonts w:cs="Wingdings"/>
    </w:rPr>
  </w:style>
  <w:style w:type="character" w:customStyle="1" w:styleId="ListLabel162">
    <w:name w:val="ListLabel 162"/>
    <w:qFormat/>
    <w:rPr>
      <w:rFonts w:cs="Symbol"/>
    </w:rPr>
  </w:style>
  <w:style w:type="character" w:customStyle="1" w:styleId="ListLabel163">
    <w:name w:val="ListLabel 163"/>
    <w:qFormat/>
    <w:rPr>
      <w:rFonts w:cs="Courier New"/>
    </w:rPr>
  </w:style>
  <w:style w:type="character" w:customStyle="1" w:styleId="ListLabel164">
    <w:name w:val="ListLabel 164"/>
    <w:qFormat/>
    <w:rPr>
      <w:rFonts w:cs="Wingdings"/>
    </w:rPr>
  </w:style>
  <w:style w:type="character" w:customStyle="1" w:styleId="ListLabel165">
    <w:name w:val="ListLabel 165"/>
    <w:qFormat/>
    <w:rPr>
      <w:rFonts w:ascii="Times New Roman" w:hAnsi="Times New Roman" w:cs="Symbol"/>
      <w:sz w:val="28"/>
    </w:rPr>
  </w:style>
  <w:style w:type="character" w:customStyle="1" w:styleId="ListLabel166">
    <w:name w:val="ListLabel 166"/>
    <w:qFormat/>
    <w:rPr>
      <w:rFonts w:cs="Courier New"/>
    </w:rPr>
  </w:style>
  <w:style w:type="character" w:customStyle="1" w:styleId="ListLabel167">
    <w:name w:val="ListLabel 167"/>
    <w:qFormat/>
    <w:rPr>
      <w:rFonts w:cs="Wingdings"/>
    </w:rPr>
  </w:style>
  <w:style w:type="character" w:customStyle="1" w:styleId="ListLabel168">
    <w:name w:val="ListLabel 168"/>
    <w:qFormat/>
    <w:rPr>
      <w:rFonts w:cs="Symbol"/>
    </w:rPr>
  </w:style>
  <w:style w:type="character" w:customStyle="1" w:styleId="ListLabel169">
    <w:name w:val="ListLabel 169"/>
    <w:qFormat/>
    <w:rPr>
      <w:rFonts w:cs="Courier New"/>
    </w:rPr>
  </w:style>
  <w:style w:type="character" w:customStyle="1" w:styleId="ListLabel170">
    <w:name w:val="ListLabel 170"/>
    <w:qFormat/>
    <w:rPr>
      <w:rFonts w:cs="Wingdings"/>
    </w:rPr>
  </w:style>
  <w:style w:type="character" w:customStyle="1" w:styleId="ListLabel171">
    <w:name w:val="ListLabel 171"/>
    <w:qFormat/>
    <w:rPr>
      <w:rFonts w:cs="Symbol"/>
    </w:rPr>
  </w:style>
  <w:style w:type="character" w:customStyle="1" w:styleId="ListLabel172">
    <w:name w:val="ListLabel 172"/>
    <w:qFormat/>
    <w:rPr>
      <w:rFonts w:cs="Courier New"/>
    </w:rPr>
  </w:style>
  <w:style w:type="character" w:customStyle="1" w:styleId="ListLabel173">
    <w:name w:val="ListLabel 173"/>
    <w:qFormat/>
    <w:rPr>
      <w:rFonts w:cs="Wingdings"/>
    </w:rPr>
  </w:style>
  <w:style w:type="character" w:customStyle="1" w:styleId="ListLabel174">
    <w:name w:val="ListLabel 174"/>
    <w:qFormat/>
    <w:rPr>
      <w:rFonts w:ascii="Times New Roman" w:hAnsi="Times New Roman" w:cs="Symbol"/>
      <w:sz w:val="28"/>
      <w:szCs w:val="16"/>
    </w:rPr>
  </w:style>
  <w:style w:type="character" w:customStyle="1" w:styleId="ListLabel175">
    <w:name w:val="ListLabel 175"/>
    <w:qFormat/>
    <w:rPr>
      <w:rFonts w:cs="Courier New"/>
    </w:rPr>
  </w:style>
  <w:style w:type="character" w:customStyle="1" w:styleId="ListLabel176">
    <w:name w:val="ListLabel 176"/>
    <w:qFormat/>
    <w:rPr>
      <w:rFonts w:cs="Wingdings"/>
    </w:rPr>
  </w:style>
  <w:style w:type="character" w:customStyle="1" w:styleId="ListLabel177">
    <w:name w:val="ListLabel 177"/>
    <w:qFormat/>
    <w:rPr>
      <w:rFonts w:cs="Symbol"/>
    </w:rPr>
  </w:style>
  <w:style w:type="character" w:customStyle="1" w:styleId="ListLabel178">
    <w:name w:val="ListLabel 178"/>
    <w:qFormat/>
    <w:rPr>
      <w:rFonts w:cs="Courier New"/>
    </w:rPr>
  </w:style>
  <w:style w:type="character" w:customStyle="1" w:styleId="ListLabel179">
    <w:name w:val="ListLabel 179"/>
    <w:qFormat/>
    <w:rPr>
      <w:rFonts w:cs="Wingdings"/>
    </w:rPr>
  </w:style>
  <w:style w:type="character" w:customStyle="1" w:styleId="ListLabel180">
    <w:name w:val="ListLabel 180"/>
    <w:qFormat/>
    <w:rPr>
      <w:rFonts w:cs="Symbol"/>
    </w:rPr>
  </w:style>
  <w:style w:type="character" w:customStyle="1" w:styleId="ListLabel181">
    <w:name w:val="ListLabel 181"/>
    <w:qFormat/>
    <w:rPr>
      <w:rFonts w:cs="Courier New"/>
    </w:rPr>
  </w:style>
  <w:style w:type="character" w:customStyle="1" w:styleId="ListLabel182">
    <w:name w:val="ListLabel 182"/>
    <w:qFormat/>
    <w:rPr>
      <w:rFonts w:cs="Wingdings"/>
    </w:rPr>
  </w:style>
  <w:style w:type="character" w:customStyle="1" w:styleId="ListLabel183">
    <w:name w:val="ListLabel 183"/>
    <w:qFormat/>
    <w:rPr>
      <w:rFonts w:ascii="Times New Roman" w:hAnsi="Times New Roman" w:cs="Symbol"/>
      <w:sz w:val="28"/>
      <w:szCs w:val="16"/>
    </w:rPr>
  </w:style>
  <w:style w:type="character" w:customStyle="1" w:styleId="ListLabel184">
    <w:name w:val="ListLabel 184"/>
    <w:qFormat/>
    <w:rPr>
      <w:rFonts w:cs="Courier New"/>
    </w:rPr>
  </w:style>
  <w:style w:type="character" w:customStyle="1" w:styleId="ListLabel185">
    <w:name w:val="ListLabel 185"/>
    <w:qFormat/>
    <w:rPr>
      <w:rFonts w:cs="Wingdings"/>
    </w:rPr>
  </w:style>
  <w:style w:type="character" w:customStyle="1" w:styleId="ListLabel186">
    <w:name w:val="ListLabel 186"/>
    <w:qFormat/>
    <w:rPr>
      <w:rFonts w:cs="Symbol"/>
    </w:rPr>
  </w:style>
  <w:style w:type="character" w:customStyle="1" w:styleId="ListLabel187">
    <w:name w:val="ListLabel 187"/>
    <w:qFormat/>
    <w:rPr>
      <w:rFonts w:cs="Courier New"/>
    </w:rPr>
  </w:style>
  <w:style w:type="character" w:customStyle="1" w:styleId="ListLabel188">
    <w:name w:val="ListLabel 188"/>
    <w:qFormat/>
    <w:rPr>
      <w:rFonts w:cs="Wingdings"/>
    </w:rPr>
  </w:style>
  <w:style w:type="character" w:customStyle="1" w:styleId="ListLabel189">
    <w:name w:val="ListLabel 189"/>
    <w:qFormat/>
    <w:rPr>
      <w:rFonts w:cs="Symbol"/>
    </w:rPr>
  </w:style>
  <w:style w:type="character" w:customStyle="1" w:styleId="ListLabel190">
    <w:name w:val="ListLabel 190"/>
    <w:qFormat/>
    <w:rPr>
      <w:rFonts w:cs="Courier New"/>
    </w:rPr>
  </w:style>
  <w:style w:type="character" w:customStyle="1" w:styleId="ListLabel191">
    <w:name w:val="ListLabel 191"/>
    <w:qFormat/>
    <w:rPr>
      <w:rFonts w:cs="Wingdings"/>
    </w:rPr>
  </w:style>
  <w:style w:type="paragraph" w:styleId="afff1">
    <w:name w:val="List"/>
    <w:basedOn w:val="a5"/>
    <w:pPr>
      <w:overflowPunct w:val="0"/>
      <w:spacing w:after="120" w:line="360" w:lineRule="auto"/>
      <w:ind w:firstLine="0"/>
      <w:textAlignment w:val="baseline"/>
    </w:pPr>
    <w:rPr>
      <w:rFonts w:cs="Lohit Devanagari"/>
      <w:sz w:val="20"/>
    </w:rPr>
  </w:style>
  <w:style w:type="paragraph" w:styleId="1f">
    <w:name w:val="index 1"/>
    <w:basedOn w:val="a0"/>
    <w:next w:val="a0"/>
    <w:autoRedefine/>
    <w:pPr>
      <w:ind w:left="240" w:hanging="240"/>
    </w:pPr>
  </w:style>
  <w:style w:type="paragraph" w:styleId="afff2">
    <w:name w:val="index heading"/>
    <w:basedOn w:val="a0"/>
    <w:qFormat/>
    <w:pPr>
      <w:suppressLineNumbers/>
      <w:overflowPunct w:val="0"/>
      <w:spacing w:line="360" w:lineRule="auto"/>
      <w:jc w:val="both"/>
      <w:textAlignment w:val="baseline"/>
    </w:pPr>
    <w:rPr>
      <w:rFonts w:cs="Lohit Devanagari"/>
      <w:sz w:val="20"/>
      <w:szCs w:val="20"/>
    </w:rPr>
  </w:style>
  <w:style w:type="paragraph" w:customStyle="1" w:styleId="114">
    <w:name w:val="Заголовок 11"/>
    <w:basedOn w:val="a0"/>
    <w:autoRedefine/>
    <w:uiPriority w:val="9"/>
    <w:qFormat/>
    <w:pPr>
      <w:keepNext/>
      <w:suppressAutoHyphens/>
      <w:overflowPunct w:val="0"/>
      <w:spacing w:line="360" w:lineRule="auto"/>
      <w:contextualSpacing/>
      <w:jc w:val="both"/>
      <w:textAlignment w:val="baseline"/>
      <w:outlineLvl w:val="0"/>
    </w:pPr>
    <w:rPr>
      <w:rFonts w:eastAsia="Calibri"/>
      <w:b/>
      <w:caps/>
      <w:color w:val="000000"/>
      <w:sz w:val="28"/>
      <w:szCs w:val="20"/>
    </w:rPr>
  </w:style>
  <w:style w:type="paragraph" w:customStyle="1" w:styleId="212">
    <w:name w:val="Заголовок 21"/>
    <w:basedOn w:val="a0"/>
    <w:uiPriority w:val="9"/>
    <w:qFormat/>
    <w:pPr>
      <w:keepNext/>
      <w:overflowPunct w:val="0"/>
      <w:spacing w:line="360" w:lineRule="auto"/>
      <w:ind w:left="578" w:hanging="578"/>
      <w:jc w:val="both"/>
      <w:textAlignment w:val="baseline"/>
      <w:outlineLvl w:val="1"/>
    </w:pPr>
    <w:rPr>
      <w:b/>
      <w:sz w:val="28"/>
      <w:szCs w:val="20"/>
    </w:rPr>
  </w:style>
  <w:style w:type="paragraph" w:customStyle="1" w:styleId="310">
    <w:name w:val="Заголовок 31"/>
    <w:basedOn w:val="a0"/>
    <w:qFormat/>
    <w:pPr>
      <w:keepNext/>
      <w:overflowPunct w:val="0"/>
      <w:spacing w:line="360" w:lineRule="auto"/>
      <w:jc w:val="both"/>
      <w:textAlignment w:val="baseline"/>
      <w:outlineLvl w:val="2"/>
    </w:pPr>
    <w:rPr>
      <w:b/>
      <w:sz w:val="28"/>
      <w:szCs w:val="20"/>
    </w:rPr>
  </w:style>
  <w:style w:type="paragraph" w:customStyle="1" w:styleId="51">
    <w:name w:val="Заголовок 51"/>
    <w:basedOn w:val="a0"/>
    <w:qFormat/>
    <w:pPr>
      <w:keepNext/>
      <w:overflowPunct w:val="0"/>
      <w:spacing w:line="360" w:lineRule="auto"/>
      <w:ind w:right="-766"/>
      <w:jc w:val="both"/>
      <w:textAlignment w:val="baseline"/>
      <w:outlineLvl w:val="4"/>
    </w:pPr>
    <w:rPr>
      <w:szCs w:val="20"/>
    </w:rPr>
  </w:style>
  <w:style w:type="paragraph" w:customStyle="1" w:styleId="61">
    <w:name w:val="Заголовок 61"/>
    <w:basedOn w:val="a0"/>
    <w:qFormat/>
    <w:pPr>
      <w:keepNext/>
      <w:overflowPunct w:val="0"/>
      <w:spacing w:line="360" w:lineRule="auto"/>
      <w:jc w:val="both"/>
      <w:textAlignment w:val="baseline"/>
      <w:outlineLvl w:val="5"/>
    </w:pPr>
    <w:rPr>
      <w:b/>
      <w:szCs w:val="20"/>
    </w:rPr>
  </w:style>
  <w:style w:type="paragraph" w:customStyle="1" w:styleId="710">
    <w:name w:val="Заголовок 71"/>
    <w:basedOn w:val="a0"/>
    <w:qFormat/>
    <w:pPr>
      <w:keepNext/>
      <w:overflowPunct w:val="0"/>
      <w:spacing w:line="360" w:lineRule="auto"/>
      <w:jc w:val="both"/>
      <w:textAlignment w:val="baseline"/>
      <w:outlineLvl w:val="6"/>
    </w:pPr>
    <w:rPr>
      <w:b/>
      <w:sz w:val="32"/>
      <w:szCs w:val="20"/>
    </w:rPr>
  </w:style>
  <w:style w:type="paragraph" w:customStyle="1" w:styleId="81">
    <w:name w:val="Заголовок 81"/>
    <w:basedOn w:val="a0"/>
    <w:qFormat/>
    <w:pPr>
      <w:keepNext/>
      <w:overflowPunct w:val="0"/>
      <w:spacing w:line="360" w:lineRule="auto"/>
      <w:jc w:val="right"/>
      <w:textAlignment w:val="baseline"/>
      <w:outlineLvl w:val="7"/>
    </w:pPr>
    <w:rPr>
      <w:bCs/>
      <w:sz w:val="26"/>
      <w:szCs w:val="20"/>
    </w:rPr>
  </w:style>
  <w:style w:type="paragraph" w:customStyle="1" w:styleId="91">
    <w:name w:val="Заголовок 91"/>
    <w:basedOn w:val="a0"/>
    <w:qFormat/>
    <w:pPr>
      <w:keepNext/>
      <w:overflowPunct w:val="0"/>
      <w:spacing w:line="360" w:lineRule="auto"/>
      <w:ind w:right="-766"/>
      <w:jc w:val="both"/>
      <w:textAlignment w:val="baseline"/>
      <w:outlineLvl w:val="8"/>
    </w:pPr>
    <w:rPr>
      <w:sz w:val="26"/>
      <w:szCs w:val="20"/>
    </w:rPr>
  </w:style>
  <w:style w:type="paragraph" w:customStyle="1" w:styleId="1b">
    <w:name w:val="Заголовок1"/>
    <w:basedOn w:val="a0"/>
    <w:link w:val="112"/>
    <w:qFormat/>
    <w:pPr>
      <w:keepNext/>
      <w:overflowPunct w:val="0"/>
      <w:spacing w:before="240" w:after="120" w:line="360" w:lineRule="auto"/>
      <w:jc w:val="both"/>
      <w:textAlignment w:val="baseline"/>
    </w:pPr>
    <w:rPr>
      <w:rFonts w:ascii="Book Antiqua" w:hAnsi="Book Antiqua"/>
      <w:sz w:val="18"/>
    </w:rPr>
  </w:style>
  <w:style w:type="paragraph" w:customStyle="1" w:styleId="1f0">
    <w:name w:val="Название объекта1"/>
    <w:basedOn w:val="a0"/>
    <w:qFormat/>
    <w:pPr>
      <w:suppressLineNumbers/>
      <w:overflowPunct w:val="0"/>
      <w:spacing w:before="120" w:after="120" w:line="360" w:lineRule="auto"/>
      <w:jc w:val="both"/>
      <w:textAlignment w:val="baseline"/>
    </w:pPr>
    <w:rPr>
      <w:rFonts w:cs="Lohit Devanagari"/>
      <w:i/>
      <w:iCs/>
    </w:rPr>
  </w:style>
  <w:style w:type="paragraph" w:customStyle="1" w:styleId="1f1">
    <w:name w:val="Верхний колонтитул1"/>
    <w:basedOn w:val="a0"/>
    <w:qFormat/>
    <w:pPr>
      <w:tabs>
        <w:tab w:val="center" w:pos="4153"/>
        <w:tab w:val="right" w:pos="8306"/>
      </w:tabs>
      <w:overflowPunct w:val="0"/>
      <w:spacing w:line="360" w:lineRule="auto"/>
      <w:jc w:val="both"/>
      <w:textAlignment w:val="baseline"/>
    </w:pPr>
    <w:rPr>
      <w:sz w:val="20"/>
      <w:szCs w:val="20"/>
    </w:rPr>
  </w:style>
  <w:style w:type="paragraph" w:customStyle="1" w:styleId="1f2">
    <w:name w:val="Нижний колонтитул1"/>
    <w:basedOn w:val="a0"/>
    <w:uiPriority w:val="99"/>
    <w:qFormat/>
    <w:pPr>
      <w:tabs>
        <w:tab w:val="center" w:pos="4153"/>
        <w:tab w:val="right" w:pos="8306"/>
      </w:tabs>
      <w:overflowPunct w:val="0"/>
      <w:spacing w:line="360" w:lineRule="auto"/>
      <w:jc w:val="both"/>
      <w:textAlignment w:val="baseline"/>
    </w:pPr>
    <w:rPr>
      <w:sz w:val="20"/>
      <w:szCs w:val="20"/>
    </w:rPr>
  </w:style>
  <w:style w:type="paragraph" w:styleId="afff3">
    <w:name w:val="Subtitle"/>
    <w:basedOn w:val="a0"/>
    <w:link w:val="afff4"/>
    <w:qFormat/>
    <w:pPr>
      <w:overflowPunct w:val="0"/>
      <w:spacing w:line="360" w:lineRule="auto"/>
      <w:jc w:val="both"/>
      <w:textAlignment w:val="baseline"/>
    </w:pPr>
    <w:rPr>
      <w:b/>
      <w:sz w:val="28"/>
      <w:szCs w:val="20"/>
    </w:rPr>
  </w:style>
  <w:style w:type="character" w:customStyle="1" w:styleId="afff4">
    <w:name w:val="Подзаголовок Знак"/>
    <w:link w:val="afff3"/>
    <w:rPr>
      <w:b/>
      <w:sz w:val="28"/>
    </w:rPr>
  </w:style>
  <w:style w:type="paragraph" w:styleId="afff5">
    <w:name w:val="Block Text"/>
    <w:basedOn w:val="a0"/>
    <w:qFormat/>
    <w:pPr>
      <w:overflowPunct w:val="0"/>
      <w:spacing w:line="360" w:lineRule="auto"/>
      <w:ind w:left="567" w:right="-766"/>
      <w:jc w:val="both"/>
      <w:textAlignment w:val="baseline"/>
    </w:pPr>
    <w:rPr>
      <w:b/>
      <w:szCs w:val="20"/>
    </w:rPr>
  </w:style>
  <w:style w:type="paragraph" w:styleId="32">
    <w:name w:val="Body Text Indent 3"/>
    <w:basedOn w:val="a0"/>
    <w:link w:val="33"/>
    <w:qFormat/>
    <w:pPr>
      <w:overflowPunct w:val="0"/>
      <w:spacing w:line="360" w:lineRule="auto"/>
      <w:ind w:right="-766" w:firstLine="567"/>
      <w:jc w:val="both"/>
    </w:pPr>
    <w:rPr>
      <w:i/>
      <w:iCs/>
      <w:szCs w:val="20"/>
    </w:rPr>
  </w:style>
  <w:style w:type="character" w:customStyle="1" w:styleId="33">
    <w:name w:val="Основной текст с отступом 3 Знак"/>
    <w:link w:val="32"/>
    <w:rPr>
      <w:i/>
      <w:iCs/>
      <w:sz w:val="24"/>
    </w:rPr>
  </w:style>
  <w:style w:type="paragraph" w:styleId="26">
    <w:name w:val="Body Text Indent 2"/>
    <w:basedOn w:val="a0"/>
    <w:link w:val="213"/>
    <w:qFormat/>
    <w:pPr>
      <w:overflowPunct w:val="0"/>
      <w:spacing w:line="360" w:lineRule="auto"/>
      <w:ind w:right="-766" w:firstLine="567"/>
      <w:jc w:val="both"/>
      <w:textAlignment w:val="baseline"/>
    </w:pPr>
    <w:rPr>
      <w:szCs w:val="20"/>
    </w:rPr>
  </w:style>
  <w:style w:type="character" w:customStyle="1" w:styleId="213">
    <w:name w:val="Основной текст с отступом 2 Знак1"/>
    <w:link w:val="26"/>
    <w:rPr>
      <w:sz w:val="24"/>
    </w:rPr>
  </w:style>
  <w:style w:type="paragraph" w:customStyle="1" w:styleId="214">
    <w:name w:val="Основной текст с отступом 21"/>
    <w:basedOn w:val="a0"/>
    <w:qFormat/>
    <w:pPr>
      <w:overflowPunct w:val="0"/>
      <w:spacing w:line="360" w:lineRule="auto"/>
      <w:ind w:right="-199" w:firstLine="567"/>
      <w:jc w:val="both"/>
      <w:textAlignment w:val="baseline"/>
    </w:pPr>
    <w:rPr>
      <w:szCs w:val="20"/>
    </w:rPr>
  </w:style>
  <w:style w:type="paragraph" w:customStyle="1" w:styleId="ConsNonformat">
    <w:name w:val="ConsNonformat"/>
    <w:qFormat/>
    <w:pPr>
      <w:widowControl w:val="0"/>
      <w:overflowPunct w:val="0"/>
      <w:jc w:val="both"/>
      <w:textAlignment w:val="baseline"/>
    </w:pPr>
    <w:rPr>
      <w:rFonts w:ascii="Courier New" w:hAnsi="Courier New"/>
    </w:rPr>
  </w:style>
  <w:style w:type="paragraph" w:styleId="34">
    <w:name w:val="Body Text 3"/>
    <w:basedOn w:val="a0"/>
    <w:link w:val="35"/>
    <w:qFormat/>
    <w:pPr>
      <w:overflowPunct w:val="0"/>
      <w:spacing w:line="360" w:lineRule="auto"/>
      <w:ind w:right="-30"/>
      <w:jc w:val="both"/>
      <w:textAlignment w:val="baseline"/>
    </w:pPr>
    <w:rPr>
      <w:bCs/>
      <w:szCs w:val="20"/>
    </w:rPr>
  </w:style>
  <w:style w:type="character" w:customStyle="1" w:styleId="35">
    <w:name w:val="Основной текст 3 Знак"/>
    <w:link w:val="34"/>
    <w:rPr>
      <w:bCs/>
      <w:sz w:val="24"/>
    </w:rPr>
  </w:style>
  <w:style w:type="paragraph" w:customStyle="1" w:styleId="1f3">
    <w:name w:val="Текст сноски1"/>
    <w:basedOn w:val="a0"/>
    <w:unhideWhenUsed/>
    <w:qFormat/>
    <w:pPr>
      <w:spacing w:line="360" w:lineRule="auto"/>
      <w:jc w:val="both"/>
    </w:pPr>
    <w:rPr>
      <w:rFonts w:ascii="Calibri" w:eastAsia="Calibri" w:hAnsi="Calibri"/>
      <w:sz w:val="20"/>
      <w:szCs w:val="20"/>
      <w:lang w:eastAsia="en-US"/>
    </w:rPr>
  </w:style>
  <w:style w:type="paragraph" w:customStyle="1" w:styleId="1f4">
    <w:name w:val="Текст концевой сноски1"/>
    <w:basedOn w:val="a0"/>
    <w:semiHidden/>
    <w:unhideWhenUsed/>
    <w:qFormat/>
    <w:pPr>
      <w:overflowPunct w:val="0"/>
      <w:spacing w:line="360" w:lineRule="auto"/>
      <w:jc w:val="both"/>
      <w:textAlignment w:val="baseline"/>
    </w:pPr>
    <w:rPr>
      <w:sz w:val="20"/>
      <w:szCs w:val="20"/>
    </w:rPr>
  </w:style>
  <w:style w:type="paragraph" w:customStyle="1" w:styleId="as6">
    <w:name w:val="as_рис_№"/>
    <w:basedOn w:val="a0"/>
    <w:qFormat/>
    <w:pPr>
      <w:keepLines/>
      <w:spacing w:before="120" w:after="240" w:line="360" w:lineRule="auto"/>
      <w:jc w:val="center"/>
    </w:pPr>
    <w:rPr>
      <w:rFonts w:eastAsia="Calibri" w:cs="Arial"/>
      <w:szCs w:val="28"/>
    </w:rPr>
  </w:style>
  <w:style w:type="paragraph" w:customStyle="1" w:styleId="as7">
    <w:name w:val="as_рис_сам"/>
    <w:basedOn w:val="a0"/>
    <w:qFormat/>
    <w:pPr>
      <w:keepNext/>
      <w:widowControl w:val="0"/>
      <w:spacing w:line="360" w:lineRule="auto"/>
      <w:jc w:val="center"/>
    </w:pPr>
    <w:rPr>
      <w:rFonts w:eastAsia="Calibri"/>
    </w:rPr>
  </w:style>
  <w:style w:type="paragraph" w:customStyle="1" w:styleId="as8">
    <w:name w:val="as_табл_№"/>
    <w:basedOn w:val="a0"/>
    <w:qFormat/>
    <w:pPr>
      <w:keepNext/>
      <w:keepLines/>
      <w:spacing w:before="240" w:after="120" w:line="360" w:lineRule="auto"/>
      <w:jc w:val="right"/>
    </w:pPr>
    <w:rPr>
      <w:rFonts w:eastAsia="Calibri" w:cs="Arial"/>
      <w:szCs w:val="20"/>
      <w:lang w:eastAsia="en-US"/>
    </w:rPr>
  </w:style>
  <w:style w:type="paragraph" w:customStyle="1" w:styleId="as9">
    <w:name w:val="as_табл_заголовок"/>
    <w:basedOn w:val="a0"/>
    <w:qFormat/>
    <w:pPr>
      <w:keepNext/>
      <w:keepLines/>
      <w:spacing w:before="240" w:after="240" w:line="360" w:lineRule="auto"/>
      <w:jc w:val="center"/>
    </w:pPr>
    <w:rPr>
      <w:rFonts w:eastAsia="Calibri" w:cs="Arial"/>
      <w:szCs w:val="20"/>
      <w:lang w:eastAsia="en-US"/>
    </w:rPr>
  </w:style>
  <w:style w:type="paragraph" w:customStyle="1" w:styleId="asExcel">
    <w:name w:val="as_типа_Excel"/>
    <w:basedOn w:val="a0"/>
    <w:qFormat/>
    <w:pPr>
      <w:spacing w:line="360" w:lineRule="auto"/>
      <w:jc w:val="both"/>
    </w:pPr>
    <w:rPr>
      <w:rFonts w:ascii="Arial" w:eastAsia="Calibri" w:hAnsi="Arial" w:cs="Arial"/>
      <w:sz w:val="16"/>
      <w:szCs w:val="16"/>
    </w:rPr>
  </w:style>
  <w:style w:type="paragraph" w:customStyle="1" w:styleId="ass8">
    <w:name w:val="ass"/>
    <w:basedOn w:val="a0"/>
    <w:qFormat/>
    <w:pPr>
      <w:widowControl w:val="0"/>
      <w:spacing w:line="360" w:lineRule="auto"/>
      <w:ind w:firstLine="709"/>
      <w:jc w:val="both"/>
    </w:pPr>
    <w:rPr>
      <w:rFonts w:eastAsia="Calibri"/>
      <w:sz w:val="28"/>
    </w:rPr>
  </w:style>
  <w:style w:type="paragraph" w:customStyle="1" w:styleId="ass9">
    <w:name w:val="ass_где"/>
    <w:basedOn w:val="ass8"/>
    <w:qFormat/>
    <w:pPr>
      <w:tabs>
        <w:tab w:val="left" w:pos="1928"/>
        <w:tab w:val="left" w:pos="2041"/>
        <w:tab w:val="left" w:pos="2155"/>
        <w:tab w:val="left" w:pos="2268"/>
        <w:tab w:val="left" w:pos="2381"/>
        <w:tab w:val="left" w:pos="2495"/>
      </w:tabs>
      <w:ind w:left="1254" w:hanging="545"/>
    </w:pPr>
  </w:style>
  <w:style w:type="paragraph" w:customStyle="1" w:styleId="assa">
    <w:name w:val="assСхемаТекст"/>
    <w:basedOn w:val="a0"/>
    <w:qFormat/>
    <w:pPr>
      <w:spacing w:line="360" w:lineRule="auto"/>
      <w:jc w:val="center"/>
    </w:pPr>
    <w:rPr>
      <w:rFonts w:ascii="Tahoma" w:eastAsia="Calibri" w:hAnsi="Tahoma" w:cs="Tahoma"/>
      <w:sz w:val="16"/>
      <w:szCs w:val="16"/>
    </w:rPr>
  </w:style>
  <w:style w:type="paragraph" w:customStyle="1" w:styleId="115">
    <w:name w:val="Оглавление 11"/>
    <w:basedOn w:val="a0"/>
    <w:autoRedefine/>
    <w:uiPriority w:val="39"/>
    <w:qFormat/>
    <w:pPr>
      <w:tabs>
        <w:tab w:val="left" w:pos="480"/>
        <w:tab w:val="left" w:pos="1440"/>
        <w:tab w:val="right" w:leader="dot" w:pos="9462"/>
      </w:tabs>
      <w:spacing w:line="360" w:lineRule="auto"/>
      <w:ind w:right="578"/>
      <w:jc w:val="both"/>
    </w:pPr>
    <w:rPr>
      <w:rFonts w:eastAsia="Calibri"/>
      <w:b/>
      <w:caps/>
      <w:sz w:val="28"/>
      <w:szCs w:val="28"/>
    </w:rPr>
  </w:style>
  <w:style w:type="paragraph" w:customStyle="1" w:styleId="215">
    <w:name w:val="Оглавление 21"/>
    <w:basedOn w:val="a0"/>
    <w:autoRedefine/>
    <w:uiPriority w:val="39"/>
    <w:qFormat/>
    <w:pPr>
      <w:tabs>
        <w:tab w:val="left" w:pos="960"/>
        <w:tab w:val="right" w:leader="dot" w:pos="9462"/>
      </w:tabs>
      <w:spacing w:line="360" w:lineRule="auto"/>
      <w:ind w:left="238" w:right="635"/>
      <w:jc w:val="both"/>
    </w:pPr>
    <w:rPr>
      <w:rFonts w:eastAsia="Calibri"/>
      <w:sz w:val="28"/>
      <w:szCs w:val="28"/>
    </w:rPr>
  </w:style>
  <w:style w:type="paragraph" w:customStyle="1" w:styleId="311">
    <w:name w:val="Оглавление 31"/>
    <w:basedOn w:val="a0"/>
    <w:autoRedefine/>
    <w:uiPriority w:val="39"/>
    <w:qFormat/>
    <w:pPr>
      <w:tabs>
        <w:tab w:val="left" w:pos="1440"/>
        <w:tab w:val="right" w:pos="9360"/>
      </w:tabs>
      <w:spacing w:line="360" w:lineRule="auto"/>
      <w:ind w:left="482" w:right="533"/>
      <w:jc w:val="both"/>
    </w:pPr>
    <w:rPr>
      <w:rFonts w:eastAsia="Calibri"/>
    </w:rPr>
  </w:style>
  <w:style w:type="paragraph" w:customStyle="1" w:styleId="assb">
    <w:name w:val="ass_формула"/>
    <w:basedOn w:val="as8"/>
    <w:qFormat/>
    <w:pPr>
      <w:keepNext w:val="0"/>
      <w:tabs>
        <w:tab w:val="left" w:pos="5187"/>
      </w:tabs>
      <w:spacing w:after="360"/>
    </w:pPr>
  </w:style>
  <w:style w:type="paragraph" w:customStyle="1" w:styleId="as09">
    <w:name w:val="as_09"/>
    <w:basedOn w:val="ass8"/>
    <w:qFormat/>
    <w:pPr>
      <w:spacing w:line="336" w:lineRule="auto"/>
    </w:pPr>
  </w:style>
  <w:style w:type="paragraph" w:customStyle="1" w:styleId="asa">
    <w:name w:val="as_тбЗаг"/>
    <w:basedOn w:val="a0"/>
    <w:qFormat/>
    <w:pPr>
      <w:keepNext/>
      <w:keepLines/>
      <w:spacing w:before="240" w:after="240" w:line="360" w:lineRule="auto"/>
      <w:jc w:val="center"/>
    </w:pPr>
    <w:rPr>
      <w:rFonts w:eastAsia="Calibri" w:cs="Arial"/>
      <w:szCs w:val="20"/>
      <w:lang w:eastAsia="en-US"/>
    </w:rPr>
  </w:style>
  <w:style w:type="paragraph" w:customStyle="1" w:styleId="asblShapka">
    <w:name w:val="asblShapka"/>
    <w:basedOn w:val="a0"/>
    <w:qFormat/>
    <w:pPr>
      <w:spacing w:line="360" w:lineRule="auto"/>
      <w:jc w:val="both"/>
    </w:pPr>
    <w:rPr>
      <w:rFonts w:eastAsia="Calibri"/>
      <w:sz w:val="18"/>
    </w:rPr>
  </w:style>
  <w:style w:type="paragraph" w:customStyle="1" w:styleId="asblTbl">
    <w:name w:val="asblTbl"/>
    <w:basedOn w:val="af1"/>
    <w:qFormat/>
    <w:pPr>
      <w:overflowPunct w:val="0"/>
      <w:spacing w:before="280" w:beforeAutospacing="0" w:after="280" w:afterAutospacing="0" w:line="360" w:lineRule="auto"/>
      <w:jc w:val="both"/>
      <w:textAlignment w:val="baseline"/>
    </w:pPr>
    <w:rPr>
      <w:sz w:val="20"/>
    </w:rPr>
  </w:style>
  <w:style w:type="paragraph" w:customStyle="1" w:styleId="1f5">
    <w:name w:val="Обычный1"/>
    <w:qFormat/>
    <w:pPr>
      <w:spacing w:before="100" w:after="100"/>
      <w:jc w:val="both"/>
    </w:pPr>
    <w:rPr>
      <w:sz w:val="24"/>
    </w:rPr>
  </w:style>
  <w:style w:type="paragraph" w:customStyle="1" w:styleId="1d">
    <w:name w:val="1"/>
    <w:basedOn w:val="a0"/>
    <w:link w:val="113"/>
    <w:uiPriority w:val="9"/>
    <w:qFormat/>
    <w:pPr>
      <w:widowControl w:val="0"/>
      <w:spacing w:line="360" w:lineRule="auto"/>
      <w:ind w:firstLine="709"/>
      <w:jc w:val="both"/>
    </w:pPr>
    <w:rPr>
      <w:rFonts w:eastAsia="Calibri" w:cs="Cambria"/>
      <w:b/>
      <w:bCs/>
      <w:sz w:val="32"/>
    </w:rPr>
  </w:style>
  <w:style w:type="paragraph" w:customStyle="1" w:styleId="assc">
    <w:name w:val="ass Знак Знак"/>
    <w:basedOn w:val="a0"/>
    <w:qFormat/>
    <w:pPr>
      <w:widowControl w:val="0"/>
      <w:spacing w:line="360" w:lineRule="auto"/>
      <w:ind w:firstLine="709"/>
      <w:jc w:val="both"/>
    </w:pPr>
    <w:rPr>
      <w:sz w:val="28"/>
    </w:rPr>
  </w:style>
  <w:style w:type="paragraph" w:customStyle="1" w:styleId="afff6">
    <w:name w:val="мой"/>
    <w:qFormat/>
    <w:pPr>
      <w:ind w:firstLine="1077"/>
      <w:jc w:val="both"/>
    </w:pPr>
    <w:rPr>
      <w:sz w:val="28"/>
    </w:rPr>
  </w:style>
  <w:style w:type="paragraph" w:customStyle="1" w:styleId="as120">
    <w:name w:val="Стиль as_рис_№ + 12 пт"/>
    <w:basedOn w:val="as6"/>
    <w:qFormat/>
    <w:rPr>
      <w:rFonts w:eastAsia="Times New Roman"/>
    </w:rPr>
  </w:style>
  <w:style w:type="paragraph" w:customStyle="1" w:styleId="1f6">
    <w:name w:val="Стиль1 Знак Знак"/>
    <w:basedOn w:val="a0"/>
    <w:qFormat/>
    <w:pPr>
      <w:spacing w:line="360" w:lineRule="auto"/>
      <w:jc w:val="both"/>
    </w:pPr>
    <w:rPr>
      <w:rFonts w:ascii="Book Antiqua" w:hAnsi="Book Antiqua"/>
      <w:sz w:val="18"/>
    </w:rPr>
  </w:style>
  <w:style w:type="paragraph" w:customStyle="1" w:styleId="afff7">
    <w:name w:val="заг_таб"/>
    <w:basedOn w:val="a0"/>
    <w:qFormat/>
    <w:pPr>
      <w:keepNext/>
      <w:spacing w:after="240" w:line="360" w:lineRule="auto"/>
      <w:jc w:val="center"/>
    </w:pPr>
    <w:rPr>
      <w:rFonts w:ascii="Arial" w:hAnsi="Arial" w:cs="Arial"/>
      <w:sz w:val="28"/>
    </w:rPr>
  </w:style>
  <w:style w:type="paragraph" w:customStyle="1" w:styleId="ass15">
    <w:name w:val="ass Знак Знак1 Знак Знак"/>
    <w:basedOn w:val="a0"/>
    <w:qFormat/>
    <w:pPr>
      <w:tabs>
        <w:tab w:val="left" w:pos="1134"/>
      </w:tabs>
      <w:spacing w:line="360" w:lineRule="auto"/>
      <w:ind w:firstLine="567"/>
      <w:jc w:val="both"/>
    </w:pPr>
    <w:rPr>
      <w:sz w:val="28"/>
    </w:rPr>
  </w:style>
  <w:style w:type="paragraph" w:customStyle="1" w:styleId="ass14pt11">
    <w:name w:val="Стиль ass + 14 pt1 Знак Знак Знак"/>
    <w:basedOn w:val="a0"/>
    <w:qFormat/>
    <w:pPr>
      <w:spacing w:line="360" w:lineRule="auto"/>
      <w:ind w:firstLine="709"/>
      <w:jc w:val="both"/>
    </w:pPr>
    <w:rPr>
      <w:sz w:val="28"/>
    </w:rPr>
  </w:style>
  <w:style w:type="paragraph" w:customStyle="1" w:styleId="asb">
    <w:name w:val="as_табл_заголовок Знак Знак Знак Знак Знак"/>
    <w:basedOn w:val="a0"/>
    <w:qFormat/>
    <w:pPr>
      <w:keepNext/>
      <w:keepLines/>
      <w:spacing w:after="240" w:line="360" w:lineRule="auto"/>
      <w:jc w:val="center"/>
    </w:pPr>
    <w:rPr>
      <w:rFonts w:cs="Arial"/>
      <w:sz w:val="28"/>
      <w:lang w:eastAsia="en-US"/>
    </w:rPr>
  </w:style>
  <w:style w:type="paragraph" w:customStyle="1" w:styleId="assd">
    <w:name w:val="ass Знак Знак Знак Знак Знак Знак"/>
    <w:basedOn w:val="a0"/>
    <w:qFormat/>
    <w:pPr>
      <w:widowControl w:val="0"/>
      <w:tabs>
        <w:tab w:val="left" w:pos="1134"/>
      </w:tabs>
      <w:spacing w:line="360" w:lineRule="auto"/>
      <w:ind w:firstLine="567"/>
      <w:jc w:val="both"/>
    </w:pPr>
    <w:rPr>
      <w:sz w:val="28"/>
    </w:rPr>
  </w:style>
  <w:style w:type="paragraph" w:customStyle="1" w:styleId="1f7">
    <w:name w:val="Стиль1 Знак Знак Знак Знак Знак Знак"/>
    <w:basedOn w:val="a0"/>
    <w:qFormat/>
    <w:pPr>
      <w:spacing w:line="360" w:lineRule="auto"/>
      <w:jc w:val="both"/>
    </w:pPr>
    <w:rPr>
      <w:rFonts w:ascii="Book Antiqua" w:hAnsi="Book Antiqua"/>
      <w:sz w:val="18"/>
    </w:rPr>
  </w:style>
  <w:style w:type="paragraph" w:customStyle="1" w:styleId="0">
    <w:name w:val="Стиль заг_таб + После:  0 пт"/>
    <w:basedOn w:val="afff7"/>
    <w:qFormat/>
    <w:pPr>
      <w:spacing w:after="0"/>
    </w:pPr>
    <w:rPr>
      <w:rFonts w:ascii="Tahoma" w:hAnsi="Tahoma" w:cs="Times New Roman"/>
      <w:sz w:val="26"/>
      <w:szCs w:val="20"/>
    </w:rPr>
  </w:style>
  <w:style w:type="paragraph" w:customStyle="1" w:styleId="ass16">
    <w:name w:val="ass Знак Знак Знак1 Знак Знак Знак"/>
    <w:basedOn w:val="a0"/>
    <w:qFormat/>
    <w:pPr>
      <w:widowControl w:val="0"/>
      <w:spacing w:line="360" w:lineRule="auto"/>
      <w:ind w:firstLine="567"/>
      <w:jc w:val="both"/>
    </w:pPr>
    <w:rPr>
      <w:sz w:val="26"/>
    </w:rPr>
  </w:style>
  <w:style w:type="paragraph" w:customStyle="1" w:styleId="ass24">
    <w:name w:val="ass Знак Знак Знак Знак2 Знак"/>
    <w:basedOn w:val="a0"/>
    <w:qFormat/>
    <w:pPr>
      <w:widowControl w:val="0"/>
      <w:spacing w:line="360" w:lineRule="auto"/>
      <w:ind w:firstLine="567"/>
      <w:jc w:val="both"/>
    </w:pPr>
    <w:rPr>
      <w:sz w:val="26"/>
    </w:rPr>
  </w:style>
  <w:style w:type="paragraph" w:customStyle="1" w:styleId="ass13pt1">
    <w:name w:val="Стиль ass + 13 pt Знак Знак Знак Знак Знак"/>
    <w:basedOn w:val="assc"/>
    <w:qFormat/>
    <w:pPr>
      <w:widowControl/>
      <w:spacing w:line="312" w:lineRule="auto"/>
    </w:pPr>
    <w:rPr>
      <w:w w:val="90"/>
      <w:sz w:val="26"/>
      <w:szCs w:val="26"/>
    </w:rPr>
  </w:style>
  <w:style w:type="paragraph" w:customStyle="1" w:styleId="asc">
    <w:name w:val="as_табл_заголовок Знак Знак Знак"/>
    <w:basedOn w:val="a0"/>
    <w:qFormat/>
    <w:pPr>
      <w:keepNext/>
      <w:keepLines/>
      <w:spacing w:after="240" w:line="360" w:lineRule="auto"/>
      <w:jc w:val="center"/>
    </w:pPr>
    <w:rPr>
      <w:rFonts w:cs="Arial"/>
      <w:sz w:val="28"/>
      <w:lang w:eastAsia="en-US"/>
    </w:rPr>
  </w:style>
  <w:style w:type="paragraph" w:customStyle="1" w:styleId="116">
    <w:name w:val="Стиль1 Знак Знак Знак1 Знак Знак Знак"/>
    <w:basedOn w:val="a0"/>
    <w:qFormat/>
    <w:pPr>
      <w:spacing w:line="360" w:lineRule="auto"/>
      <w:jc w:val="both"/>
    </w:pPr>
    <w:rPr>
      <w:rFonts w:ascii="Book Antiqua" w:hAnsi="Book Antiqua"/>
      <w:sz w:val="18"/>
    </w:rPr>
  </w:style>
  <w:style w:type="paragraph" w:customStyle="1" w:styleId="asse">
    <w:name w:val="Стиль ass + Черный"/>
    <w:basedOn w:val="a0"/>
    <w:qFormat/>
    <w:pPr>
      <w:spacing w:line="312" w:lineRule="auto"/>
      <w:ind w:firstLine="709"/>
      <w:jc w:val="both"/>
    </w:pPr>
    <w:rPr>
      <w:color w:val="000000"/>
    </w:rPr>
  </w:style>
  <w:style w:type="paragraph" w:customStyle="1" w:styleId="1f8">
    <w:name w:val="Стиль1 Знак Знак Знак Знак Знак Знак Знак Знак Знак"/>
    <w:basedOn w:val="a0"/>
    <w:qFormat/>
    <w:pPr>
      <w:spacing w:line="360" w:lineRule="auto"/>
      <w:jc w:val="both"/>
    </w:pPr>
    <w:rPr>
      <w:rFonts w:ascii="Book Antiqua" w:hAnsi="Book Antiqua"/>
      <w:sz w:val="18"/>
    </w:rPr>
  </w:style>
  <w:style w:type="paragraph" w:customStyle="1" w:styleId="afff8">
    <w:name w:val="Мой Знак"/>
    <w:qFormat/>
    <w:pPr>
      <w:spacing w:line="348" w:lineRule="auto"/>
      <w:ind w:firstLine="680"/>
      <w:jc w:val="both"/>
    </w:pPr>
    <w:rPr>
      <w:sz w:val="24"/>
      <w:szCs w:val="28"/>
    </w:rPr>
  </w:style>
  <w:style w:type="paragraph" w:customStyle="1" w:styleId="ass14pt20">
    <w:name w:val="Стиль ass + 14 pt2"/>
    <w:qFormat/>
    <w:pPr>
      <w:widowControl w:val="0"/>
      <w:spacing w:line="348" w:lineRule="auto"/>
      <w:ind w:firstLine="709"/>
      <w:jc w:val="both"/>
    </w:pPr>
    <w:rPr>
      <w:sz w:val="24"/>
      <w:szCs w:val="24"/>
    </w:rPr>
  </w:style>
  <w:style w:type="paragraph" w:customStyle="1" w:styleId="ass14pt0">
    <w:name w:val="Стиль ass + 14 pt Знак"/>
    <w:basedOn w:val="a0"/>
    <w:qFormat/>
    <w:pPr>
      <w:spacing w:line="360" w:lineRule="auto"/>
      <w:ind w:firstLine="709"/>
      <w:jc w:val="both"/>
    </w:pPr>
  </w:style>
  <w:style w:type="paragraph" w:customStyle="1" w:styleId="as21">
    <w:name w:val="as_табл_заголовок Знак Знак Знак2"/>
    <w:basedOn w:val="a0"/>
    <w:qFormat/>
    <w:pPr>
      <w:keepNext/>
      <w:keepLines/>
      <w:widowControl w:val="0"/>
      <w:spacing w:before="120" w:after="120" w:line="360" w:lineRule="auto"/>
      <w:jc w:val="center"/>
    </w:pPr>
    <w:rPr>
      <w:rFonts w:cs="Arial"/>
      <w:lang w:eastAsia="en-US"/>
    </w:rPr>
  </w:style>
  <w:style w:type="paragraph" w:customStyle="1" w:styleId="27">
    <w:name w:val="Стиль2 Знак Знак Знак Знак"/>
    <w:basedOn w:val="a0"/>
    <w:qFormat/>
    <w:pPr>
      <w:widowControl w:val="0"/>
      <w:spacing w:line="360" w:lineRule="auto"/>
      <w:jc w:val="center"/>
    </w:pPr>
  </w:style>
  <w:style w:type="paragraph" w:customStyle="1" w:styleId="ass14pt13">
    <w:name w:val="Стиль ass + 14 pt1 Знак Знак"/>
    <w:basedOn w:val="a0"/>
    <w:qFormat/>
    <w:pPr>
      <w:widowControl w:val="0"/>
      <w:spacing w:line="360" w:lineRule="auto"/>
      <w:ind w:firstLine="709"/>
      <w:jc w:val="both"/>
    </w:pPr>
  </w:style>
  <w:style w:type="paragraph" w:customStyle="1" w:styleId="as13">
    <w:name w:val="as_табл_заголовок Знак Знак Знак Знак Знак1 Знак Знак"/>
    <w:basedOn w:val="a0"/>
    <w:qFormat/>
    <w:pPr>
      <w:keepNext/>
      <w:keepLines/>
      <w:widowControl w:val="0"/>
      <w:spacing w:after="240" w:line="360" w:lineRule="auto"/>
      <w:jc w:val="center"/>
    </w:pPr>
    <w:rPr>
      <w:rFonts w:cs="Arial"/>
      <w:lang w:eastAsia="en-US"/>
    </w:rPr>
  </w:style>
  <w:style w:type="paragraph" w:customStyle="1" w:styleId="ass25">
    <w:name w:val="ass Знак Знак Знак Знак Знак Знак2 Знак"/>
    <w:basedOn w:val="a0"/>
    <w:qFormat/>
    <w:pPr>
      <w:widowControl w:val="0"/>
      <w:tabs>
        <w:tab w:val="left" w:pos="1134"/>
      </w:tabs>
      <w:spacing w:line="360" w:lineRule="auto"/>
      <w:ind w:firstLine="567"/>
      <w:jc w:val="both"/>
    </w:pPr>
    <w:rPr>
      <w:sz w:val="28"/>
    </w:rPr>
  </w:style>
  <w:style w:type="paragraph" w:customStyle="1" w:styleId="117">
    <w:name w:val="Стиль1 Знак Знак Знак Знак Знак1"/>
    <w:basedOn w:val="a0"/>
    <w:qFormat/>
    <w:pPr>
      <w:widowControl w:val="0"/>
      <w:spacing w:line="360" w:lineRule="auto"/>
      <w:jc w:val="both"/>
    </w:pPr>
    <w:rPr>
      <w:rFonts w:ascii="Book Antiqua" w:hAnsi="Book Antiqua"/>
      <w:sz w:val="18"/>
    </w:rPr>
  </w:style>
  <w:style w:type="paragraph" w:customStyle="1" w:styleId="ass111">
    <w:name w:val="ass Знак Знак Знак1 Знак1 Знак"/>
    <w:basedOn w:val="a0"/>
    <w:qFormat/>
    <w:pPr>
      <w:widowControl w:val="0"/>
      <w:spacing w:line="360" w:lineRule="auto"/>
      <w:ind w:firstLine="567"/>
      <w:jc w:val="both"/>
    </w:pPr>
    <w:rPr>
      <w:sz w:val="26"/>
    </w:rPr>
  </w:style>
  <w:style w:type="paragraph" w:customStyle="1" w:styleId="ass12pt1">
    <w:name w:val="Стиль ass + 12 pt Знак Знак Знак Знак Знак"/>
    <w:basedOn w:val="a0"/>
    <w:qFormat/>
    <w:pPr>
      <w:widowControl w:val="0"/>
      <w:spacing w:line="360" w:lineRule="auto"/>
      <w:ind w:firstLine="709"/>
      <w:jc w:val="both"/>
    </w:pPr>
    <w:rPr>
      <w:sz w:val="26"/>
    </w:rPr>
  </w:style>
  <w:style w:type="paragraph" w:customStyle="1" w:styleId="ass12pt2">
    <w:name w:val="Стиль ass + 12 pt Знак Знак Знак Знак Знак Знак Знак Знак Знак Знак Знак Знак Знак"/>
    <w:basedOn w:val="a0"/>
    <w:qFormat/>
    <w:pPr>
      <w:widowControl w:val="0"/>
      <w:spacing w:line="360" w:lineRule="auto"/>
      <w:ind w:firstLine="709"/>
      <w:jc w:val="both"/>
    </w:pPr>
  </w:style>
  <w:style w:type="paragraph" w:customStyle="1" w:styleId="assf">
    <w:name w:val="Стиль ass + Черный Знак Знак Знак Знак Знак Знак"/>
    <w:basedOn w:val="a0"/>
    <w:qFormat/>
    <w:pPr>
      <w:widowControl w:val="0"/>
      <w:spacing w:line="312" w:lineRule="auto"/>
      <w:ind w:firstLine="709"/>
      <w:jc w:val="both"/>
    </w:pPr>
    <w:rPr>
      <w:color w:val="000000"/>
    </w:rPr>
  </w:style>
  <w:style w:type="paragraph" w:customStyle="1" w:styleId="ass14pt14">
    <w:name w:val="Стиль ass + 14 pt1 Знак Знак Знак Знак Знак Знак Знак Знак Знак"/>
    <w:basedOn w:val="a0"/>
    <w:qFormat/>
    <w:pPr>
      <w:widowControl w:val="0"/>
      <w:spacing w:line="360" w:lineRule="auto"/>
      <w:ind w:firstLine="709"/>
      <w:jc w:val="both"/>
    </w:pPr>
  </w:style>
  <w:style w:type="paragraph" w:customStyle="1" w:styleId="ass13pt2">
    <w:name w:val="Стиль ass + 13 pt Знак Знак Знак Знак Знак Знак Знак Знак Знак Знак Знак"/>
    <w:basedOn w:val="a0"/>
    <w:qFormat/>
    <w:pPr>
      <w:widowControl w:val="0"/>
      <w:spacing w:line="312" w:lineRule="auto"/>
      <w:ind w:firstLine="709"/>
      <w:jc w:val="both"/>
    </w:pPr>
    <w:rPr>
      <w:w w:val="90"/>
      <w:sz w:val="26"/>
      <w:szCs w:val="26"/>
    </w:rPr>
  </w:style>
  <w:style w:type="paragraph" w:customStyle="1" w:styleId="118">
    <w:name w:val="Стиль1 Знак Знак Знак1 Знак Знак Знак Знак Знак Знак Знак Знак Знак"/>
    <w:basedOn w:val="a0"/>
    <w:qFormat/>
    <w:pPr>
      <w:widowControl w:val="0"/>
      <w:spacing w:line="360" w:lineRule="auto"/>
      <w:jc w:val="both"/>
    </w:pPr>
    <w:rPr>
      <w:rFonts w:ascii="Book Antiqua" w:hAnsi="Book Antiqua"/>
      <w:sz w:val="18"/>
    </w:rPr>
  </w:style>
  <w:style w:type="paragraph" w:customStyle="1" w:styleId="ass17">
    <w:name w:val="ass Знак Знак Знак Знак Знак Знак Знак1 Знак"/>
    <w:basedOn w:val="a0"/>
    <w:qFormat/>
    <w:pPr>
      <w:widowControl w:val="0"/>
      <w:spacing w:line="312" w:lineRule="auto"/>
      <w:ind w:firstLine="709"/>
      <w:jc w:val="both"/>
    </w:pPr>
  </w:style>
  <w:style w:type="paragraph" w:customStyle="1" w:styleId="assf0">
    <w:name w:val="ass Знак Знак Знак Знак Знак Знак Знак Знак Знак Знак Знак Знак Знак Знак"/>
    <w:basedOn w:val="a0"/>
    <w:qFormat/>
    <w:pPr>
      <w:widowControl w:val="0"/>
      <w:spacing w:line="312" w:lineRule="auto"/>
      <w:ind w:firstLine="709"/>
      <w:jc w:val="both"/>
    </w:pPr>
  </w:style>
  <w:style w:type="paragraph" w:customStyle="1" w:styleId="asd">
    <w:name w:val="as_табл_заголовок Знак Знак Знак Знак Знак Знак Знак Знак Знак"/>
    <w:basedOn w:val="a0"/>
    <w:qFormat/>
    <w:pPr>
      <w:keepNext/>
      <w:keepLines/>
      <w:widowControl w:val="0"/>
      <w:spacing w:after="240" w:line="360" w:lineRule="auto"/>
      <w:jc w:val="center"/>
    </w:pPr>
    <w:rPr>
      <w:rFonts w:cs="Arial"/>
      <w:lang w:eastAsia="en-US"/>
    </w:rPr>
  </w:style>
  <w:style w:type="paragraph" w:customStyle="1" w:styleId="as14">
    <w:name w:val="as_табл_заголовок Знак Знак Знак Знак Знак Знак1 Знак"/>
    <w:basedOn w:val="a0"/>
    <w:qFormat/>
    <w:pPr>
      <w:keepNext/>
      <w:keepLines/>
      <w:widowControl w:val="0"/>
      <w:spacing w:after="240" w:line="360" w:lineRule="auto"/>
      <w:jc w:val="center"/>
    </w:pPr>
    <w:rPr>
      <w:rFonts w:cs="Arial"/>
      <w:lang w:eastAsia="en-US"/>
    </w:rPr>
  </w:style>
  <w:style w:type="paragraph" w:customStyle="1" w:styleId="119">
    <w:name w:val="Стиль1 Знак Знак Знак1 Знак Знак Знак Знак Знак Знак Знак"/>
    <w:basedOn w:val="a0"/>
    <w:qFormat/>
    <w:pPr>
      <w:widowControl w:val="0"/>
      <w:spacing w:line="360" w:lineRule="auto"/>
      <w:jc w:val="both"/>
    </w:pPr>
    <w:rPr>
      <w:rFonts w:ascii="Book Antiqua" w:hAnsi="Book Antiqua"/>
      <w:sz w:val="18"/>
    </w:rPr>
  </w:style>
  <w:style w:type="paragraph" w:customStyle="1" w:styleId="ass120">
    <w:name w:val="ass Знак Знак1 Знак Знак Знак2"/>
    <w:basedOn w:val="a0"/>
    <w:qFormat/>
    <w:pPr>
      <w:widowControl w:val="0"/>
      <w:tabs>
        <w:tab w:val="left" w:pos="1134"/>
      </w:tabs>
      <w:spacing w:line="360" w:lineRule="auto"/>
      <w:ind w:firstLine="567"/>
      <w:jc w:val="both"/>
    </w:pPr>
    <w:rPr>
      <w:sz w:val="28"/>
    </w:rPr>
  </w:style>
  <w:style w:type="paragraph" w:customStyle="1" w:styleId="ass121">
    <w:name w:val="ass Знак Знак Знак1 Знак Знак Знак Знак2"/>
    <w:basedOn w:val="a0"/>
    <w:qFormat/>
    <w:pPr>
      <w:widowControl w:val="0"/>
      <w:spacing w:line="360" w:lineRule="auto"/>
      <w:ind w:firstLine="567"/>
      <w:jc w:val="both"/>
    </w:pPr>
    <w:rPr>
      <w:sz w:val="26"/>
    </w:rPr>
  </w:style>
  <w:style w:type="paragraph" w:customStyle="1" w:styleId="ass18">
    <w:name w:val="ass Знак Знак Знак1 Знак"/>
    <w:basedOn w:val="a0"/>
    <w:qFormat/>
    <w:pPr>
      <w:widowControl w:val="0"/>
      <w:spacing w:line="360" w:lineRule="auto"/>
      <w:ind w:firstLine="567"/>
      <w:jc w:val="both"/>
    </w:pPr>
    <w:rPr>
      <w:sz w:val="26"/>
    </w:rPr>
  </w:style>
  <w:style w:type="paragraph" w:customStyle="1" w:styleId="ass141">
    <w:name w:val="Стиль ass + 14 пт"/>
    <w:basedOn w:val="ass8"/>
    <w:qFormat/>
    <w:pPr>
      <w:spacing w:line="343" w:lineRule="auto"/>
    </w:pPr>
  </w:style>
  <w:style w:type="paragraph" w:customStyle="1" w:styleId="afff9">
    <w:name w:val="Т_Работы"/>
    <w:qFormat/>
    <w:pPr>
      <w:ind w:firstLine="709"/>
      <w:jc w:val="both"/>
    </w:pPr>
    <w:rPr>
      <w:rFonts w:ascii="Arial" w:hAnsi="Arial"/>
      <w:sz w:val="24"/>
    </w:rPr>
  </w:style>
  <w:style w:type="numbering" w:customStyle="1" w:styleId="WW8Num20">
    <w:name w:val="WW8Num20"/>
    <w:qFormat/>
  </w:style>
  <w:style w:type="numbering" w:customStyle="1" w:styleId="WW8Num19">
    <w:name w:val="WW8Num19"/>
    <w:qFormat/>
  </w:style>
  <w:style w:type="table" w:customStyle="1" w:styleId="assTable">
    <w:name w:val="assTable"/>
    <w:basedOn w:val="a2"/>
    <w:pPr>
      <w:jc w:val="right"/>
    </w:pPr>
    <w:tblP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
    <w:tcPr>
      <w:shd w:val="clear" w:color="auto" w:fill="auto"/>
      <w:vAlign w:val="center"/>
    </w:tcPr>
    <w:tblStylePr w:type="firstRow">
      <w:pPr>
        <w:jc w:val="center"/>
      </w:pPr>
      <w:tblPr/>
      <w:tcPr>
        <w:tcBorders>
          <w:top w:val="single" w:sz="12" w:space="0" w:color="auto"/>
          <w:left w:val="single" w:sz="12" w:space="0" w:color="auto"/>
          <w:bottom w:val="single" w:sz="12" w:space="0" w:color="auto"/>
          <w:right w:val="single" w:sz="12" w:space="0" w:color="auto"/>
          <w:insideH w:val="single" w:sz="4" w:space="0" w:color="auto"/>
          <w:insideV w:val="single" w:sz="4" w:space="0" w:color="auto"/>
        </w:tcBorders>
        <w:shd w:val="clear" w:color="auto" w:fill="auto"/>
      </w:tcPr>
    </w:tblStylePr>
    <w:tblStylePr w:type="lastRow">
      <w:tblPr/>
      <w:tcPr>
        <w:tcBorders>
          <w:bottom w:val="single" w:sz="12" w:space="0" w:color="auto"/>
        </w:tcBorders>
        <w:shd w:val="clear" w:color="auto" w:fill="auto"/>
      </w:tcPr>
    </w:tblStylePr>
    <w:tblStylePr w:type="firstCol">
      <w:pPr>
        <w:jc w:val="left"/>
      </w:pPr>
    </w:tblStylePr>
    <w:tblStylePr w:type="lastCol">
      <w:tblPr/>
      <w:tcPr>
        <w:tcBorders>
          <w:top w:val="single" w:sz="4" w:space="0" w:color="auto"/>
          <w:left w:val="single" w:sz="4" w:space="0" w:color="auto"/>
          <w:bottom w:val="single" w:sz="4" w:space="0" w:color="auto"/>
          <w:right w:val="single" w:sz="12" w:space="0" w:color="auto"/>
          <w:insideH w:val="single" w:sz="4" w:space="0" w:color="auto"/>
          <w:insideV w:val="single" w:sz="4" w:space="0" w:color="auto"/>
        </w:tcBorders>
        <w:shd w:val="clear" w:color="auto" w:fill="auto"/>
      </w:tcPr>
    </w:tblStylePr>
  </w:style>
  <w:style w:type="table" w:customStyle="1" w:styleId="assTab">
    <w:name w:val="assTab"/>
    <w:pPr>
      <w:jc w:val="right"/>
    </w:pPr>
    <w:rPr>
      <w:sz w:val="28"/>
    </w:rPr>
    <w:tblPr>
      <w:tblCellMar>
        <w:top w:w="0" w:type="dxa"/>
        <w:left w:w="0" w:type="dxa"/>
        <w:bottom w:w="0" w:type="dxa"/>
        <w:right w:w="0" w:type="dxa"/>
      </w:tblCellMar>
    </w:tblPr>
    <w:tcPr>
      <w:shd w:val="clear" w:color="auto" w:fill="auto"/>
      <w:tcMar>
        <w:top w:w="0" w:type="dxa"/>
        <w:left w:w="108" w:type="dxa"/>
        <w:bottom w:w="0" w:type="dxa"/>
        <w:right w:w="108" w:type="dxa"/>
      </w:tcMar>
      <w:vAlign w:val="center"/>
    </w:tcPr>
  </w:style>
  <w:style w:type="table" w:customStyle="1" w:styleId="afffa">
    <w:name w:val="табБал"/>
    <w:basedOn w:val="a2"/>
    <w:pPr>
      <w:jc w:val="right"/>
    </w:pPr>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center"/>
      </w:pPr>
      <w:tblPr/>
      <w:tcPr>
        <w:vAlign w:val="center"/>
      </w:tcPr>
    </w:tblStylePr>
    <w:tblStylePr w:type="firstCol">
      <w:pPr>
        <w:jc w:val="left"/>
      </w:pPr>
      <w:rPr>
        <w:sz w:val="18"/>
      </w:rPr>
    </w:tblStylePr>
  </w:style>
  <w:style w:type="table" w:customStyle="1" w:styleId="36">
    <w:name w:val="Сетка таблицы3"/>
    <w:basedOn w:val="a2"/>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7487166">
      <w:bodyDiv w:val="1"/>
      <w:marLeft w:val="0"/>
      <w:marRight w:val="0"/>
      <w:marTop w:val="0"/>
      <w:marBottom w:val="0"/>
      <w:divBdr>
        <w:top w:val="none" w:sz="0" w:space="0" w:color="auto"/>
        <w:left w:val="none" w:sz="0" w:space="0" w:color="auto"/>
        <w:bottom w:val="none" w:sz="0" w:space="0" w:color="auto"/>
        <w:right w:val="none" w:sz="0" w:space="0" w:color="auto"/>
      </w:divBdr>
    </w:div>
    <w:div w:id="548568889">
      <w:bodyDiv w:val="1"/>
      <w:marLeft w:val="0"/>
      <w:marRight w:val="0"/>
      <w:marTop w:val="0"/>
      <w:marBottom w:val="0"/>
      <w:divBdr>
        <w:top w:val="none" w:sz="0" w:space="0" w:color="auto"/>
        <w:left w:val="none" w:sz="0" w:space="0" w:color="auto"/>
        <w:bottom w:val="none" w:sz="0" w:space="0" w:color="auto"/>
        <w:right w:val="none" w:sz="0" w:space="0" w:color="auto"/>
      </w:divBdr>
    </w:div>
    <w:div w:id="1320428848">
      <w:bodyDiv w:val="1"/>
      <w:marLeft w:val="0"/>
      <w:marRight w:val="0"/>
      <w:marTop w:val="0"/>
      <w:marBottom w:val="0"/>
      <w:divBdr>
        <w:top w:val="none" w:sz="0" w:space="0" w:color="auto"/>
        <w:left w:val="none" w:sz="0" w:space="0" w:color="auto"/>
        <w:bottom w:val="none" w:sz="0" w:space="0" w:color="auto"/>
        <w:right w:val="none" w:sz="0" w:space="0" w:color="auto"/>
      </w:divBdr>
    </w:div>
    <w:div w:id="1617909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oleObject" Target="embeddings/oleObject4.bin"/><Relationship Id="rId26" Type="http://schemas.openxmlformats.org/officeDocument/2006/relationships/hyperlink" Target="http://biblioclub.ru/index.php?page=book&amp;id=499727" TargetMode="External"/><Relationship Id="rId3" Type="http://schemas.openxmlformats.org/officeDocument/2006/relationships/styles" Target="styles.xml"/><Relationship Id="rId21" Type="http://schemas.openxmlformats.org/officeDocument/2006/relationships/image" Target="media/image8.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image" Target="media/image6.png"/><Relationship Id="rId25" Type="http://schemas.openxmlformats.org/officeDocument/2006/relationships/hyperlink" Target="http://biblioclub.ru/index.php?page=book&amp;id=69111" TargetMode="Externa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oleObject" Target="embeddings/oleObject5.bin"/><Relationship Id="rId29" Type="http://schemas.openxmlformats.org/officeDocument/2006/relationships/hyperlink" Target="http://biblioclub.ru/index.php?page=book&amp;id=45403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0.png"/><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9.png"/><Relationship Id="rId28" Type="http://schemas.openxmlformats.org/officeDocument/2006/relationships/hyperlink" Target="https://online.muiv.ru/lib/pdf/117050.pdf" TargetMode="External"/><Relationship Id="rId10" Type="http://schemas.openxmlformats.org/officeDocument/2006/relationships/hyperlink" Target="https://elibrary.ru/defaultx.asp" TargetMode="External"/><Relationship Id="rId19" Type="http://schemas.openxmlformats.org/officeDocument/2006/relationships/image" Target="media/image7.png"/><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oleObject" Target="embeddings/oleObject2.bin"/><Relationship Id="rId22" Type="http://schemas.openxmlformats.org/officeDocument/2006/relationships/oleObject" Target="embeddings/oleObject6.bin"/><Relationship Id="rId27" Type="http://schemas.openxmlformats.org/officeDocument/2006/relationships/hyperlink" Target="https://online.muiv.ru/lib/pdf/117050.pdf" TargetMode="External"/><Relationship Id="rId30" Type="http://schemas.openxmlformats.org/officeDocument/2006/relationships/image" Target="media/image11.png"/><Relationship Id="rId35" Type="http://schemas.openxmlformats.org/officeDocument/2006/relationships/theme" Target="theme/theme1.xml"/><Relationship Id="rId8"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F4D323-24C1-49AA-A77C-4E081C84E5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Pages>
  <Words>15798</Words>
  <Characters>90051</Characters>
  <Application>Microsoft Office Word</Application>
  <DocSecurity>0</DocSecurity>
  <Lines>750</Lines>
  <Paragraphs>211</Paragraphs>
  <ScaleCrop>false</ScaleCrop>
  <HeadingPairs>
    <vt:vector size="2" baseType="variant">
      <vt:variant>
        <vt:lpstr>Название</vt:lpstr>
      </vt:variant>
      <vt:variant>
        <vt:i4>1</vt:i4>
      </vt:variant>
    </vt:vector>
  </HeadingPairs>
  <TitlesOfParts>
    <vt:vector size="1" baseType="lpstr">
      <vt:lpstr> </vt:lpstr>
    </vt:vector>
  </TitlesOfParts>
  <Company>MIEMP</Company>
  <LinksUpToDate>false</LinksUpToDate>
  <CharactersWithSpaces>105638</CharactersWithSpaces>
  <SharedDoc>false</SharedDoc>
  <HLinks>
    <vt:vector size="240" baseType="variant">
      <vt:variant>
        <vt:i4>1245238</vt:i4>
      </vt:variant>
      <vt:variant>
        <vt:i4>254</vt:i4>
      </vt:variant>
      <vt:variant>
        <vt:i4>0</vt:i4>
      </vt:variant>
      <vt:variant>
        <vt:i4>5</vt:i4>
      </vt:variant>
      <vt:variant>
        <vt:lpwstr/>
      </vt:variant>
      <vt:variant>
        <vt:lpwstr>_Toc60177566</vt:lpwstr>
      </vt:variant>
      <vt:variant>
        <vt:i4>1048630</vt:i4>
      </vt:variant>
      <vt:variant>
        <vt:i4>248</vt:i4>
      </vt:variant>
      <vt:variant>
        <vt:i4>0</vt:i4>
      </vt:variant>
      <vt:variant>
        <vt:i4>5</vt:i4>
      </vt:variant>
      <vt:variant>
        <vt:lpwstr/>
      </vt:variant>
      <vt:variant>
        <vt:lpwstr>_Toc60177565</vt:lpwstr>
      </vt:variant>
      <vt:variant>
        <vt:i4>1114166</vt:i4>
      </vt:variant>
      <vt:variant>
        <vt:i4>242</vt:i4>
      </vt:variant>
      <vt:variant>
        <vt:i4>0</vt:i4>
      </vt:variant>
      <vt:variant>
        <vt:i4>5</vt:i4>
      </vt:variant>
      <vt:variant>
        <vt:lpwstr/>
      </vt:variant>
      <vt:variant>
        <vt:lpwstr>_Toc60177564</vt:lpwstr>
      </vt:variant>
      <vt:variant>
        <vt:i4>1441846</vt:i4>
      </vt:variant>
      <vt:variant>
        <vt:i4>236</vt:i4>
      </vt:variant>
      <vt:variant>
        <vt:i4>0</vt:i4>
      </vt:variant>
      <vt:variant>
        <vt:i4>5</vt:i4>
      </vt:variant>
      <vt:variant>
        <vt:lpwstr/>
      </vt:variant>
      <vt:variant>
        <vt:lpwstr>_Toc60177563</vt:lpwstr>
      </vt:variant>
      <vt:variant>
        <vt:i4>1507382</vt:i4>
      </vt:variant>
      <vt:variant>
        <vt:i4>230</vt:i4>
      </vt:variant>
      <vt:variant>
        <vt:i4>0</vt:i4>
      </vt:variant>
      <vt:variant>
        <vt:i4>5</vt:i4>
      </vt:variant>
      <vt:variant>
        <vt:lpwstr/>
      </vt:variant>
      <vt:variant>
        <vt:lpwstr>_Toc60177562</vt:lpwstr>
      </vt:variant>
      <vt:variant>
        <vt:i4>1310774</vt:i4>
      </vt:variant>
      <vt:variant>
        <vt:i4>224</vt:i4>
      </vt:variant>
      <vt:variant>
        <vt:i4>0</vt:i4>
      </vt:variant>
      <vt:variant>
        <vt:i4>5</vt:i4>
      </vt:variant>
      <vt:variant>
        <vt:lpwstr/>
      </vt:variant>
      <vt:variant>
        <vt:lpwstr>_Toc60177561</vt:lpwstr>
      </vt:variant>
      <vt:variant>
        <vt:i4>1376310</vt:i4>
      </vt:variant>
      <vt:variant>
        <vt:i4>218</vt:i4>
      </vt:variant>
      <vt:variant>
        <vt:i4>0</vt:i4>
      </vt:variant>
      <vt:variant>
        <vt:i4>5</vt:i4>
      </vt:variant>
      <vt:variant>
        <vt:lpwstr/>
      </vt:variant>
      <vt:variant>
        <vt:lpwstr>_Toc60177560</vt:lpwstr>
      </vt:variant>
      <vt:variant>
        <vt:i4>1835061</vt:i4>
      </vt:variant>
      <vt:variant>
        <vt:i4>212</vt:i4>
      </vt:variant>
      <vt:variant>
        <vt:i4>0</vt:i4>
      </vt:variant>
      <vt:variant>
        <vt:i4>5</vt:i4>
      </vt:variant>
      <vt:variant>
        <vt:lpwstr/>
      </vt:variant>
      <vt:variant>
        <vt:lpwstr>_Toc60177559</vt:lpwstr>
      </vt:variant>
      <vt:variant>
        <vt:i4>1900597</vt:i4>
      </vt:variant>
      <vt:variant>
        <vt:i4>206</vt:i4>
      </vt:variant>
      <vt:variant>
        <vt:i4>0</vt:i4>
      </vt:variant>
      <vt:variant>
        <vt:i4>5</vt:i4>
      </vt:variant>
      <vt:variant>
        <vt:lpwstr/>
      </vt:variant>
      <vt:variant>
        <vt:lpwstr>_Toc60177558</vt:lpwstr>
      </vt:variant>
      <vt:variant>
        <vt:i4>1179701</vt:i4>
      </vt:variant>
      <vt:variant>
        <vt:i4>200</vt:i4>
      </vt:variant>
      <vt:variant>
        <vt:i4>0</vt:i4>
      </vt:variant>
      <vt:variant>
        <vt:i4>5</vt:i4>
      </vt:variant>
      <vt:variant>
        <vt:lpwstr/>
      </vt:variant>
      <vt:variant>
        <vt:lpwstr>_Toc60177557</vt:lpwstr>
      </vt:variant>
      <vt:variant>
        <vt:i4>1245237</vt:i4>
      </vt:variant>
      <vt:variant>
        <vt:i4>194</vt:i4>
      </vt:variant>
      <vt:variant>
        <vt:i4>0</vt:i4>
      </vt:variant>
      <vt:variant>
        <vt:i4>5</vt:i4>
      </vt:variant>
      <vt:variant>
        <vt:lpwstr/>
      </vt:variant>
      <vt:variant>
        <vt:lpwstr>_Toc60177556</vt:lpwstr>
      </vt:variant>
      <vt:variant>
        <vt:i4>1048629</vt:i4>
      </vt:variant>
      <vt:variant>
        <vt:i4>188</vt:i4>
      </vt:variant>
      <vt:variant>
        <vt:i4>0</vt:i4>
      </vt:variant>
      <vt:variant>
        <vt:i4>5</vt:i4>
      </vt:variant>
      <vt:variant>
        <vt:lpwstr/>
      </vt:variant>
      <vt:variant>
        <vt:lpwstr>_Toc60177555</vt:lpwstr>
      </vt:variant>
      <vt:variant>
        <vt:i4>1114165</vt:i4>
      </vt:variant>
      <vt:variant>
        <vt:i4>182</vt:i4>
      </vt:variant>
      <vt:variant>
        <vt:i4>0</vt:i4>
      </vt:variant>
      <vt:variant>
        <vt:i4>5</vt:i4>
      </vt:variant>
      <vt:variant>
        <vt:lpwstr/>
      </vt:variant>
      <vt:variant>
        <vt:lpwstr>_Toc60177554</vt:lpwstr>
      </vt:variant>
      <vt:variant>
        <vt:i4>1441845</vt:i4>
      </vt:variant>
      <vt:variant>
        <vt:i4>176</vt:i4>
      </vt:variant>
      <vt:variant>
        <vt:i4>0</vt:i4>
      </vt:variant>
      <vt:variant>
        <vt:i4>5</vt:i4>
      </vt:variant>
      <vt:variant>
        <vt:lpwstr/>
      </vt:variant>
      <vt:variant>
        <vt:lpwstr>_Toc60177553</vt:lpwstr>
      </vt:variant>
      <vt:variant>
        <vt:i4>1507381</vt:i4>
      </vt:variant>
      <vt:variant>
        <vt:i4>170</vt:i4>
      </vt:variant>
      <vt:variant>
        <vt:i4>0</vt:i4>
      </vt:variant>
      <vt:variant>
        <vt:i4>5</vt:i4>
      </vt:variant>
      <vt:variant>
        <vt:lpwstr/>
      </vt:variant>
      <vt:variant>
        <vt:lpwstr>_Toc60177552</vt:lpwstr>
      </vt:variant>
      <vt:variant>
        <vt:i4>1310773</vt:i4>
      </vt:variant>
      <vt:variant>
        <vt:i4>164</vt:i4>
      </vt:variant>
      <vt:variant>
        <vt:i4>0</vt:i4>
      </vt:variant>
      <vt:variant>
        <vt:i4>5</vt:i4>
      </vt:variant>
      <vt:variant>
        <vt:lpwstr/>
      </vt:variant>
      <vt:variant>
        <vt:lpwstr>_Toc60177551</vt:lpwstr>
      </vt:variant>
      <vt:variant>
        <vt:i4>1376309</vt:i4>
      </vt:variant>
      <vt:variant>
        <vt:i4>158</vt:i4>
      </vt:variant>
      <vt:variant>
        <vt:i4>0</vt:i4>
      </vt:variant>
      <vt:variant>
        <vt:i4>5</vt:i4>
      </vt:variant>
      <vt:variant>
        <vt:lpwstr/>
      </vt:variant>
      <vt:variant>
        <vt:lpwstr>_Toc60177550</vt:lpwstr>
      </vt:variant>
      <vt:variant>
        <vt:i4>1835060</vt:i4>
      </vt:variant>
      <vt:variant>
        <vt:i4>152</vt:i4>
      </vt:variant>
      <vt:variant>
        <vt:i4>0</vt:i4>
      </vt:variant>
      <vt:variant>
        <vt:i4>5</vt:i4>
      </vt:variant>
      <vt:variant>
        <vt:lpwstr/>
      </vt:variant>
      <vt:variant>
        <vt:lpwstr>_Toc60177549</vt:lpwstr>
      </vt:variant>
      <vt:variant>
        <vt:i4>1900596</vt:i4>
      </vt:variant>
      <vt:variant>
        <vt:i4>146</vt:i4>
      </vt:variant>
      <vt:variant>
        <vt:i4>0</vt:i4>
      </vt:variant>
      <vt:variant>
        <vt:i4>5</vt:i4>
      </vt:variant>
      <vt:variant>
        <vt:lpwstr/>
      </vt:variant>
      <vt:variant>
        <vt:lpwstr>_Toc60177548</vt:lpwstr>
      </vt:variant>
      <vt:variant>
        <vt:i4>1179700</vt:i4>
      </vt:variant>
      <vt:variant>
        <vt:i4>140</vt:i4>
      </vt:variant>
      <vt:variant>
        <vt:i4>0</vt:i4>
      </vt:variant>
      <vt:variant>
        <vt:i4>5</vt:i4>
      </vt:variant>
      <vt:variant>
        <vt:lpwstr/>
      </vt:variant>
      <vt:variant>
        <vt:lpwstr>_Toc60177547</vt:lpwstr>
      </vt:variant>
      <vt:variant>
        <vt:i4>1245236</vt:i4>
      </vt:variant>
      <vt:variant>
        <vt:i4>134</vt:i4>
      </vt:variant>
      <vt:variant>
        <vt:i4>0</vt:i4>
      </vt:variant>
      <vt:variant>
        <vt:i4>5</vt:i4>
      </vt:variant>
      <vt:variant>
        <vt:lpwstr/>
      </vt:variant>
      <vt:variant>
        <vt:lpwstr>_Toc60177546</vt:lpwstr>
      </vt:variant>
      <vt:variant>
        <vt:i4>1048628</vt:i4>
      </vt:variant>
      <vt:variant>
        <vt:i4>128</vt:i4>
      </vt:variant>
      <vt:variant>
        <vt:i4>0</vt:i4>
      </vt:variant>
      <vt:variant>
        <vt:i4>5</vt:i4>
      </vt:variant>
      <vt:variant>
        <vt:lpwstr/>
      </vt:variant>
      <vt:variant>
        <vt:lpwstr>_Toc60177545</vt:lpwstr>
      </vt:variant>
      <vt:variant>
        <vt:i4>1114164</vt:i4>
      </vt:variant>
      <vt:variant>
        <vt:i4>122</vt:i4>
      </vt:variant>
      <vt:variant>
        <vt:i4>0</vt:i4>
      </vt:variant>
      <vt:variant>
        <vt:i4>5</vt:i4>
      </vt:variant>
      <vt:variant>
        <vt:lpwstr/>
      </vt:variant>
      <vt:variant>
        <vt:lpwstr>_Toc60177544</vt:lpwstr>
      </vt:variant>
      <vt:variant>
        <vt:i4>1441844</vt:i4>
      </vt:variant>
      <vt:variant>
        <vt:i4>116</vt:i4>
      </vt:variant>
      <vt:variant>
        <vt:i4>0</vt:i4>
      </vt:variant>
      <vt:variant>
        <vt:i4>5</vt:i4>
      </vt:variant>
      <vt:variant>
        <vt:lpwstr/>
      </vt:variant>
      <vt:variant>
        <vt:lpwstr>_Toc60177543</vt:lpwstr>
      </vt:variant>
      <vt:variant>
        <vt:i4>1507380</vt:i4>
      </vt:variant>
      <vt:variant>
        <vt:i4>110</vt:i4>
      </vt:variant>
      <vt:variant>
        <vt:i4>0</vt:i4>
      </vt:variant>
      <vt:variant>
        <vt:i4>5</vt:i4>
      </vt:variant>
      <vt:variant>
        <vt:lpwstr/>
      </vt:variant>
      <vt:variant>
        <vt:lpwstr>_Toc60177542</vt:lpwstr>
      </vt:variant>
      <vt:variant>
        <vt:i4>1310772</vt:i4>
      </vt:variant>
      <vt:variant>
        <vt:i4>104</vt:i4>
      </vt:variant>
      <vt:variant>
        <vt:i4>0</vt:i4>
      </vt:variant>
      <vt:variant>
        <vt:i4>5</vt:i4>
      </vt:variant>
      <vt:variant>
        <vt:lpwstr/>
      </vt:variant>
      <vt:variant>
        <vt:lpwstr>_Toc60177541</vt:lpwstr>
      </vt:variant>
      <vt:variant>
        <vt:i4>1376308</vt:i4>
      </vt:variant>
      <vt:variant>
        <vt:i4>98</vt:i4>
      </vt:variant>
      <vt:variant>
        <vt:i4>0</vt:i4>
      </vt:variant>
      <vt:variant>
        <vt:i4>5</vt:i4>
      </vt:variant>
      <vt:variant>
        <vt:lpwstr/>
      </vt:variant>
      <vt:variant>
        <vt:lpwstr>_Toc60177540</vt:lpwstr>
      </vt:variant>
      <vt:variant>
        <vt:i4>5963849</vt:i4>
      </vt:variant>
      <vt:variant>
        <vt:i4>75</vt:i4>
      </vt:variant>
      <vt:variant>
        <vt:i4>0</vt:i4>
      </vt:variant>
      <vt:variant>
        <vt:i4>5</vt:i4>
      </vt:variant>
      <vt:variant>
        <vt:lpwstr>https://elibrary.ru/defaultx.asp</vt:lpwstr>
      </vt:variant>
      <vt:variant>
        <vt:lpwstr/>
      </vt:variant>
      <vt:variant>
        <vt:i4>1114164</vt:i4>
      </vt:variant>
      <vt:variant>
        <vt:i4>68</vt:i4>
      </vt:variant>
      <vt:variant>
        <vt:i4>0</vt:i4>
      </vt:variant>
      <vt:variant>
        <vt:i4>5</vt:i4>
      </vt:variant>
      <vt:variant>
        <vt:lpwstr/>
      </vt:variant>
      <vt:variant>
        <vt:lpwstr>_Toc94887228</vt:lpwstr>
      </vt:variant>
      <vt:variant>
        <vt:i4>1966132</vt:i4>
      </vt:variant>
      <vt:variant>
        <vt:i4>62</vt:i4>
      </vt:variant>
      <vt:variant>
        <vt:i4>0</vt:i4>
      </vt:variant>
      <vt:variant>
        <vt:i4>5</vt:i4>
      </vt:variant>
      <vt:variant>
        <vt:lpwstr/>
      </vt:variant>
      <vt:variant>
        <vt:lpwstr>_Toc94887227</vt:lpwstr>
      </vt:variant>
      <vt:variant>
        <vt:i4>2031668</vt:i4>
      </vt:variant>
      <vt:variant>
        <vt:i4>56</vt:i4>
      </vt:variant>
      <vt:variant>
        <vt:i4>0</vt:i4>
      </vt:variant>
      <vt:variant>
        <vt:i4>5</vt:i4>
      </vt:variant>
      <vt:variant>
        <vt:lpwstr/>
      </vt:variant>
      <vt:variant>
        <vt:lpwstr>_Toc94887226</vt:lpwstr>
      </vt:variant>
      <vt:variant>
        <vt:i4>1835060</vt:i4>
      </vt:variant>
      <vt:variant>
        <vt:i4>50</vt:i4>
      </vt:variant>
      <vt:variant>
        <vt:i4>0</vt:i4>
      </vt:variant>
      <vt:variant>
        <vt:i4>5</vt:i4>
      </vt:variant>
      <vt:variant>
        <vt:lpwstr/>
      </vt:variant>
      <vt:variant>
        <vt:lpwstr>_Toc94887225</vt:lpwstr>
      </vt:variant>
      <vt:variant>
        <vt:i4>1900596</vt:i4>
      </vt:variant>
      <vt:variant>
        <vt:i4>44</vt:i4>
      </vt:variant>
      <vt:variant>
        <vt:i4>0</vt:i4>
      </vt:variant>
      <vt:variant>
        <vt:i4>5</vt:i4>
      </vt:variant>
      <vt:variant>
        <vt:lpwstr/>
      </vt:variant>
      <vt:variant>
        <vt:lpwstr>_Toc94887224</vt:lpwstr>
      </vt:variant>
      <vt:variant>
        <vt:i4>1703988</vt:i4>
      </vt:variant>
      <vt:variant>
        <vt:i4>38</vt:i4>
      </vt:variant>
      <vt:variant>
        <vt:i4>0</vt:i4>
      </vt:variant>
      <vt:variant>
        <vt:i4>5</vt:i4>
      </vt:variant>
      <vt:variant>
        <vt:lpwstr/>
      </vt:variant>
      <vt:variant>
        <vt:lpwstr>_Toc94887223</vt:lpwstr>
      </vt:variant>
      <vt:variant>
        <vt:i4>1769524</vt:i4>
      </vt:variant>
      <vt:variant>
        <vt:i4>32</vt:i4>
      </vt:variant>
      <vt:variant>
        <vt:i4>0</vt:i4>
      </vt:variant>
      <vt:variant>
        <vt:i4>5</vt:i4>
      </vt:variant>
      <vt:variant>
        <vt:lpwstr/>
      </vt:variant>
      <vt:variant>
        <vt:lpwstr>_Toc94887222</vt:lpwstr>
      </vt:variant>
      <vt:variant>
        <vt:i4>1572916</vt:i4>
      </vt:variant>
      <vt:variant>
        <vt:i4>26</vt:i4>
      </vt:variant>
      <vt:variant>
        <vt:i4>0</vt:i4>
      </vt:variant>
      <vt:variant>
        <vt:i4>5</vt:i4>
      </vt:variant>
      <vt:variant>
        <vt:lpwstr/>
      </vt:variant>
      <vt:variant>
        <vt:lpwstr>_Toc94887221</vt:lpwstr>
      </vt:variant>
      <vt:variant>
        <vt:i4>1638452</vt:i4>
      </vt:variant>
      <vt:variant>
        <vt:i4>20</vt:i4>
      </vt:variant>
      <vt:variant>
        <vt:i4>0</vt:i4>
      </vt:variant>
      <vt:variant>
        <vt:i4>5</vt:i4>
      </vt:variant>
      <vt:variant>
        <vt:lpwstr/>
      </vt:variant>
      <vt:variant>
        <vt:lpwstr>_Toc94887220</vt:lpwstr>
      </vt:variant>
      <vt:variant>
        <vt:i4>1048631</vt:i4>
      </vt:variant>
      <vt:variant>
        <vt:i4>14</vt:i4>
      </vt:variant>
      <vt:variant>
        <vt:i4>0</vt:i4>
      </vt:variant>
      <vt:variant>
        <vt:i4>5</vt:i4>
      </vt:variant>
      <vt:variant>
        <vt:lpwstr/>
      </vt:variant>
      <vt:variant>
        <vt:lpwstr>_Toc94887219</vt:lpwstr>
      </vt:variant>
      <vt:variant>
        <vt:i4>1114167</vt:i4>
      </vt:variant>
      <vt:variant>
        <vt:i4>8</vt:i4>
      </vt:variant>
      <vt:variant>
        <vt:i4>0</vt:i4>
      </vt:variant>
      <vt:variant>
        <vt:i4>5</vt:i4>
      </vt:variant>
      <vt:variant>
        <vt:lpwstr/>
      </vt:variant>
      <vt:variant>
        <vt:lpwstr>_Toc94887218</vt:lpwstr>
      </vt:variant>
      <vt:variant>
        <vt:i4>1966135</vt:i4>
      </vt:variant>
      <vt:variant>
        <vt:i4>2</vt:i4>
      </vt:variant>
      <vt:variant>
        <vt:i4>0</vt:i4>
      </vt:variant>
      <vt:variant>
        <vt:i4>5</vt:i4>
      </vt:variant>
      <vt:variant>
        <vt:lpwstr/>
      </vt:variant>
      <vt:variant>
        <vt:lpwstr>_Toc94887217</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easolonko</dc:creator>
  <cp:keywords/>
  <cp:lastModifiedBy>Королькова Ирина Анатольевна</cp:lastModifiedBy>
  <cp:revision>6</cp:revision>
  <cp:lastPrinted>2022-02-11T13:03:00Z</cp:lastPrinted>
  <dcterms:created xsi:type="dcterms:W3CDTF">2023-09-25T14:50:00Z</dcterms:created>
  <dcterms:modified xsi:type="dcterms:W3CDTF">2023-09-25T16:42:00Z</dcterms:modified>
</cp:coreProperties>
</file>