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C56" w:rsidRPr="001D3C56" w:rsidRDefault="001D3C56" w:rsidP="001D3C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C56">
        <w:rPr>
          <w:rFonts w:ascii="Times New Roman" w:hAnsi="Times New Roman" w:cs="Times New Roman"/>
          <w:b/>
          <w:sz w:val="28"/>
          <w:szCs w:val="28"/>
        </w:rPr>
        <w:t>Рекомендации по преддипломной практике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D3C56">
        <w:rPr>
          <w:rFonts w:ascii="Times New Roman" w:hAnsi="Times New Roman" w:cs="Times New Roman"/>
          <w:b/>
          <w:sz w:val="28"/>
          <w:szCs w:val="28"/>
        </w:rPr>
        <w:t>Ниже рекомендации по выполнению преддипломной практики. Прошу в</w:t>
      </w:r>
      <w:r>
        <w:rPr>
          <w:rFonts w:ascii="Times New Roman" w:hAnsi="Times New Roman" w:cs="Times New Roman"/>
          <w:b/>
          <w:sz w:val="28"/>
          <w:szCs w:val="28"/>
        </w:rPr>
        <w:t>нимательно с ними ознакомиться.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1.      Подготовительный этап.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Перед началом оформления отчетной документации прошу ознакомиться: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с программой практики, размещенной в вашем личном кабинете в разделе Учебно-методические материалы и на сайте МУИВ в разделе Сведения об образовательной организации/Образование/Информация об образовательных программах);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Положением о текущем контроле успеваемости и промежуточной аттестации обучающихся, Положением о практической подготовке обучающихся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размещенными на сайте МУИВ в разделе Сведения об образовательной организации/Документы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Положением об использовании системы «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>» в образовательной и научной деятельности, размещенным на сайте МУИВ в разделе Сведения об образовательной организации/Документы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презентацией по основным требованиям к уровню оригинальности работ - «Важная информация по работе системы «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Антиплагиат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>», размещенной в вашем личном кабинете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Регламентом практической подготовки, размещенным в вашем личном кабинете, в блоке практики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- с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вебинаром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по практике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lastRenderedPageBreak/>
        <w:t xml:space="preserve">- с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выгруженными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вам индивидуальным заданием и шаблоном отчета по практике;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моими комментариями к выложенным вам документам.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Также обращаю ваше внимание, что практика направлена на консолидацию всех ваших знаний, полученных в ходе освоения дисциплин учебного плана. Поэтому при подготовке отчета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вам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в том числе необходимо будет обращаться и к материалам изученных ранее дисциплин. Также в отчете по практике вы должны продемонстрировать свои умения и навыки работы с современными информационными системами и технологиями, и умение применять их для решения задач профессиональной деятельности. Для этого вам может понадобиться освежить свои знания о технологиях проектирования и разработки ИС, с учетом современных тенденций IT-сферы.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2.      Индивидуальное задание.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В прикрепленном файле - индивидуальное задание на практику. Вставьте свою подпись. В таблице в графе «Отметка о выполнении» пишете слово «выполнено», в том случае если все задачи практики вы выполнили и отразили в своем отчете. Файл со всеми подписями загружаете сюда.  Если раздел "Индивидуальное задание" будет у вас недоступен для выгрузки подписанного файла - прикрепляете его позже вместе с отчетом.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Преддипломная практика нацелена на дальнейшую подготовку вами вашей Выпускной квалификационной работы. Большая часть материалов из данной практики войдет в ВКР. Поэтому важно проводить работу исклю</w:t>
      </w:r>
      <w:r>
        <w:rPr>
          <w:rFonts w:ascii="Times New Roman" w:hAnsi="Times New Roman" w:cs="Times New Roman"/>
          <w:sz w:val="28"/>
          <w:szCs w:val="28"/>
        </w:rPr>
        <w:t>чительно по тематике своей ВКР.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База преддипломной практики – это та же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организация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на примере которой вы будете писать ВКР.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lastRenderedPageBreak/>
        <w:t>ВАЖНО: В дальнейшем (в ВКР) вы ДОРАБАТЫВАЕТЕ свой материал, модифицируете и усовершенствуете его.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3.      Оформление отчета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Отчет оформляете по шаблону, который я вам прикрепила. Обратите внимание – текст шаблона вы должны ПЕРЕРАБОТАТЬ под себя. Брать шаблонный текст не нужно, он вам дается для примера. Красный текст в шаблоне отчета – это пояснения, его нужно убрать при подготовке отчета.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После каждой главы должны быть выводы с таблицей компетенций. Таблицу не удалять! Редактировать в таблице можно только левый столбец, но редактировать таким образом, чтобы полученные вами навыки соответствовали компетенциям из правой части таблицы.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ВАЖНО! В практике заложен ряд ключевых компетенций, результат их освоения вы должны отразить в своем отчете. Содержание компетенций и результат их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представлен у вас в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Инд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>адании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и в шаблоне отчета. Если в ходе проверки отчета выяснится, что вы не освоили одну или несколько компетенций, такой отчет не будет принят.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Шаблон отчета, который вам выгружен, содержит все необходимые структурные элементы, отражающие освоенность компетенций.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ПОМНИТЕ - когда вы меняете заголовки и структуру отчета - вы тем самым сильно усложняете мне проверку ваших отчетов. Соответственно, я больше времени трачу на проверку и это становится проблемой для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ваших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одногруппников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>, которых я могу не успеть проверить.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Если вам КРАЙНЕ необходимо поменять структурные элементы шаблона отчета (заголовки) – не забудьте проверить, что содержательная часть </w:t>
      </w:r>
      <w:r w:rsidRPr="001D3C56">
        <w:rPr>
          <w:rFonts w:ascii="Times New Roman" w:hAnsi="Times New Roman" w:cs="Times New Roman"/>
          <w:sz w:val="28"/>
          <w:szCs w:val="28"/>
        </w:rPr>
        <w:lastRenderedPageBreak/>
        <w:t>отражает в ПОЛНОМ объеме все требуемые компетенции! Это значит, что где-то в отчете у вас будут ВСЕ требуемые обзоры, анализы, диаграмм</w:t>
      </w:r>
      <w:r>
        <w:rPr>
          <w:rFonts w:ascii="Times New Roman" w:hAnsi="Times New Roman" w:cs="Times New Roman"/>
          <w:sz w:val="28"/>
          <w:szCs w:val="28"/>
        </w:rPr>
        <w:t>ы, ТЗ и пр.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Обратите внимание на советы по наполнению глав, которые представлены в шаблоне отчета. Они помогут вам разобраться, </w:t>
      </w:r>
      <w:r>
        <w:rPr>
          <w:rFonts w:ascii="Times New Roman" w:hAnsi="Times New Roman" w:cs="Times New Roman"/>
          <w:sz w:val="28"/>
          <w:szCs w:val="28"/>
        </w:rPr>
        <w:t>что должно быть в них отражено.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ВАЖНО! Отчетная документация оформляется исключительно на русском языке. В том числе на русском языке оформляются все рисунки, диаграммы, схемы, интерфейс программного обеспечения и т.п. Исключение составляет только разработка локализованной для иностранных граждан версия ПО, но при этом в отчете обязательно должна быть приведена разработка версии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 xml:space="preserve"> на русском языке!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4.      Оформление файлов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Все файлы называйте по принципу: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ФИО_вид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практики_отчет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или ФИО_ вид практики _задание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При этом вид практики должен указываться в виде аббревиатуры.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Файл отчета должен быть выгру</w:t>
      </w:r>
      <w:r>
        <w:rPr>
          <w:rFonts w:ascii="Times New Roman" w:hAnsi="Times New Roman" w:cs="Times New Roman"/>
          <w:sz w:val="28"/>
          <w:szCs w:val="28"/>
        </w:rPr>
        <w:t xml:space="preserve">жен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rtf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odt</w:t>
      </w:r>
      <w:proofErr w:type="spellEnd"/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5.      Порядок приема практики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Всю отчетную документацию (индивидуальное задание, отчет по практике) вы должны выгрузить в личном кабинете в соответствующие разделы в течение 2-х дней по окончанию практики. Если в ходе проверки у меня </w:t>
      </w:r>
      <w:r w:rsidRPr="001D3C56">
        <w:rPr>
          <w:rFonts w:ascii="Times New Roman" w:hAnsi="Times New Roman" w:cs="Times New Roman"/>
          <w:sz w:val="28"/>
          <w:szCs w:val="28"/>
        </w:rPr>
        <w:lastRenderedPageBreak/>
        <w:t>возникнут вопросы/замечания по практике, я напишу вам об этом в комментариях к документам.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D3C56">
        <w:rPr>
          <w:rFonts w:ascii="Times New Roman" w:hAnsi="Times New Roman" w:cs="Times New Roman"/>
          <w:sz w:val="28"/>
          <w:szCs w:val="28"/>
        </w:rPr>
        <w:t>Отчет по практи</w:t>
      </w:r>
      <w:r>
        <w:rPr>
          <w:rFonts w:ascii="Times New Roman" w:hAnsi="Times New Roman" w:cs="Times New Roman"/>
          <w:sz w:val="28"/>
          <w:szCs w:val="28"/>
        </w:rPr>
        <w:t>ке принимается ТОЛЬКО в случае: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1.       САМОСТОЯТЕЛЬНОГО выполнения работы и формирования отчета. Одним из инструментов проверки самостоятельности является встроенная в Электронный университет система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Антиплагиат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D3C56">
        <w:rPr>
          <w:rFonts w:ascii="Times New Roman" w:hAnsi="Times New Roman" w:cs="Times New Roman"/>
          <w:sz w:val="28"/>
          <w:szCs w:val="28"/>
        </w:rPr>
        <w:t>УЗ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>. Уровень оригинальности работы должен соответствовать указанному в Положении об использовании системы «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>» в образова</w:t>
      </w:r>
      <w:r>
        <w:rPr>
          <w:rFonts w:ascii="Times New Roman" w:hAnsi="Times New Roman" w:cs="Times New Roman"/>
          <w:sz w:val="28"/>
          <w:szCs w:val="28"/>
        </w:rPr>
        <w:t>тельной и научной деятельности.</w:t>
      </w:r>
    </w:p>
    <w:bookmarkEnd w:id="0"/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Отчеты из иных сервисов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Антиплагиата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принимаются к рассмотрению.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Отчет с искусственным повышением оригинальности или полностью списанный отчет - приниматься не будет!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2. Наличия в файле отчета титульного листа СО ШТРИХКОДОМ. Титульный лист вы выгружаете из своего Электронного университета (для этого нажмите на ссылку с названием базы вашей практики) и вставляете его в отчет в виде картинки на первую страницу.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ЗАПРЕЩЕНО: распознавать титульный лист и вставлять его отдельными частями в отчет; брать чужой титульный лист и пер</w:t>
      </w:r>
      <w:r>
        <w:rPr>
          <w:rFonts w:ascii="Times New Roman" w:hAnsi="Times New Roman" w:cs="Times New Roman"/>
          <w:sz w:val="28"/>
          <w:szCs w:val="28"/>
        </w:rPr>
        <w:t>ебивать в нем фамилию/</w:t>
      </w:r>
      <w:proofErr w:type="spellStart"/>
      <w:r>
        <w:rPr>
          <w:rFonts w:ascii="Times New Roman" w:hAnsi="Times New Roman" w:cs="Times New Roman"/>
          <w:sz w:val="28"/>
          <w:szCs w:val="28"/>
        </w:rPr>
        <w:t>штрихкод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1D3C56">
        <w:rPr>
          <w:rFonts w:ascii="Times New Roman" w:hAnsi="Times New Roman" w:cs="Times New Roman"/>
          <w:sz w:val="28"/>
          <w:szCs w:val="28"/>
        </w:rPr>
        <w:t xml:space="preserve">Наличия самостоятельно разработанного вами ПО, доступного из публичного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репозитория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по ссылке, указанной в отчете.</w:t>
      </w:r>
      <w:proofErr w:type="gramEnd"/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4. Наличия выгруженного вами Индивидуального задания со всеми подписями и отметками «выполнено»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5. Отражения в отчете </w:t>
      </w:r>
      <w:proofErr w:type="spellStart"/>
      <w:r w:rsidRPr="001D3C56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D3C56">
        <w:rPr>
          <w:rFonts w:ascii="Times New Roman" w:hAnsi="Times New Roman" w:cs="Times New Roman"/>
          <w:sz w:val="28"/>
          <w:szCs w:val="28"/>
        </w:rPr>
        <w:t xml:space="preserve"> всех требуемых компетенций.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6.      Взаимодействие с руководителем практики от МУИВ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 xml:space="preserve">Взаимодействие со мной по всем возникающим вопросам осуществляется через чат Электронного университета или по телефону горячей </w:t>
      </w:r>
      <w:r>
        <w:rPr>
          <w:rFonts w:ascii="Times New Roman" w:hAnsi="Times New Roman" w:cs="Times New Roman"/>
          <w:sz w:val="28"/>
          <w:szCs w:val="28"/>
        </w:rPr>
        <w:t>линии, указанной на сайте МУИВ.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Чтобы написать в чате вы можете в</w:t>
      </w:r>
      <w:r>
        <w:rPr>
          <w:rFonts w:ascii="Times New Roman" w:hAnsi="Times New Roman" w:cs="Times New Roman"/>
          <w:sz w:val="28"/>
          <w:szCs w:val="28"/>
        </w:rPr>
        <w:t>оспользоваться двумя способами: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У вас в Электронном университете в верхнем правом углу есть иконка в виде облака. Нажимаете на него. Вбиваете в поиск фамилию преподавателя, без инициалов. Выбираете нужного пользователя. Пишите сообщение.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- Связаться с научным руководителем Вы можете через личные сообщения. Вам необходимо нажать на ФИО преподавателя, рядом появится "облачко", при нажатии на него всплывет диалоговое окно.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3C56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    Дополнительно</w:t>
      </w:r>
    </w:p>
    <w:p w:rsidR="001D3C56" w:rsidRPr="001D3C56" w:rsidRDefault="001D3C56" w:rsidP="001D3C5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3C56">
        <w:rPr>
          <w:rFonts w:ascii="Times New Roman" w:hAnsi="Times New Roman" w:cs="Times New Roman"/>
          <w:b/>
          <w:sz w:val="28"/>
          <w:szCs w:val="28"/>
        </w:rPr>
        <w:t>Как д</w:t>
      </w:r>
      <w:r w:rsidRPr="001D3C56">
        <w:rPr>
          <w:rFonts w:ascii="Times New Roman" w:hAnsi="Times New Roman" w:cs="Times New Roman"/>
          <w:b/>
          <w:sz w:val="28"/>
          <w:szCs w:val="28"/>
        </w:rPr>
        <w:t>елать экономическое обоснование</w:t>
      </w:r>
    </w:p>
    <w:p w:rsidR="00F83B7A" w:rsidRPr="001D3C56" w:rsidRDefault="001D3C56" w:rsidP="001D3C56">
      <w:pPr>
        <w:jc w:val="both"/>
        <w:rPr>
          <w:rFonts w:ascii="Times New Roman" w:hAnsi="Times New Roman" w:cs="Times New Roman"/>
          <w:sz w:val="28"/>
          <w:szCs w:val="28"/>
        </w:rPr>
      </w:pPr>
      <w:r w:rsidRPr="001D3C56">
        <w:rPr>
          <w:rFonts w:ascii="Times New Roman" w:hAnsi="Times New Roman" w:cs="Times New Roman"/>
          <w:sz w:val="28"/>
          <w:szCs w:val="28"/>
        </w:rPr>
        <w:t>Для расчета экономической части скидываю вам файл с методиками расчетов. Все методики, которые есть в файле, не нужно вносить в отчет по практике. Выберите одну-две методики, которые вы считаете наиболее важными и более подходящими для своей работы и на их основе сделайте собственные расчеты, с собственными цифрами.</w:t>
      </w:r>
    </w:p>
    <w:sectPr w:rsidR="00F83B7A" w:rsidRPr="001D3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C56"/>
    <w:rsid w:val="00143365"/>
    <w:rsid w:val="001D3C56"/>
    <w:rsid w:val="009B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2025-05-16T08:25:00Z</dcterms:created>
  <dcterms:modified xsi:type="dcterms:W3CDTF">2025-05-16T08:33:00Z</dcterms:modified>
</cp:coreProperties>
</file>