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95F" w:rsidRPr="0085395F" w:rsidRDefault="0085395F" w:rsidP="0085395F">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85395F">
        <w:rPr>
          <w:rFonts w:ascii="Arial" w:eastAsia="Times New Roman" w:hAnsi="Arial" w:cs="Arial"/>
          <w:b/>
          <w:bCs/>
          <w:color w:val="FFFFFF"/>
          <w:kern w:val="36"/>
          <w:sz w:val="36"/>
          <w:szCs w:val="36"/>
          <w:lang w:eastAsia="ru-RU"/>
        </w:rPr>
        <w:t>1. Цели и задачи курсового проекта</w:t>
      </w:r>
    </w:p>
    <w:p w:rsidR="0085395F" w:rsidRPr="0085395F" w:rsidRDefault="0085395F" w:rsidP="0085395F">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5395F">
        <w:rPr>
          <w:rFonts w:ascii="Arial" w:eastAsia="Times New Roman" w:hAnsi="Arial" w:cs="Arial"/>
          <w:color w:val="000000"/>
          <w:sz w:val="21"/>
          <w:szCs w:val="21"/>
          <w:lang w:eastAsia="ru-RU"/>
        </w:rPr>
        <w:t> </w:t>
      </w:r>
    </w:p>
    <w:p w:rsidR="0085395F" w:rsidRPr="0085395F" w:rsidRDefault="0085395F" w:rsidP="0085395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5395F">
        <w:rPr>
          <w:rFonts w:ascii="Arial" w:eastAsia="Times New Roman" w:hAnsi="Arial" w:cs="Arial"/>
          <w:color w:val="000000"/>
          <w:sz w:val="21"/>
          <w:szCs w:val="21"/>
          <w:lang w:eastAsia="ru-RU"/>
        </w:rPr>
        <w:t>Курсовой проект выполняется с целью закрепления знаний по дисциплине “Теплоснабжение” и развития навыков самостоятельного проектирования системы теплоснабжения района города.</w:t>
      </w:r>
    </w:p>
    <w:p w:rsidR="0085395F" w:rsidRPr="0085395F" w:rsidRDefault="0085395F" w:rsidP="0085395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5395F">
        <w:rPr>
          <w:rFonts w:ascii="Arial" w:eastAsia="Times New Roman" w:hAnsi="Arial" w:cs="Arial"/>
          <w:color w:val="000000"/>
          <w:sz w:val="21"/>
          <w:szCs w:val="21"/>
          <w:lang w:eastAsia="ru-RU"/>
        </w:rPr>
        <w:t>Задачами курсового проекта являются:</w:t>
      </w:r>
    </w:p>
    <w:p w:rsidR="0085395F" w:rsidRPr="0085395F" w:rsidRDefault="0085395F" w:rsidP="0085395F">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5395F">
        <w:rPr>
          <w:rFonts w:ascii="Arial" w:eastAsia="Times New Roman" w:hAnsi="Arial" w:cs="Arial"/>
          <w:color w:val="000000"/>
          <w:sz w:val="21"/>
          <w:szCs w:val="21"/>
          <w:lang w:eastAsia="ru-RU"/>
        </w:rPr>
        <w:t>практическое овладение методикой проектирования систем теплоснабжения населенных пунктов;</w:t>
      </w:r>
    </w:p>
    <w:p w:rsidR="0085395F" w:rsidRPr="0085395F" w:rsidRDefault="0085395F" w:rsidP="0085395F">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5395F">
        <w:rPr>
          <w:rFonts w:ascii="Arial" w:eastAsia="Times New Roman" w:hAnsi="Arial" w:cs="Arial"/>
          <w:color w:val="000000"/>
          <w:sz w:val="21"/>
          <w:szCs w:val="21"/>
          <w:lang w:eastAsia="ru-RU"/>
        </w:rPr>
        <w:t>анализ вариантов схематических решений прокладки тепловых сетей и выбор оптимального решения;</w:t>
      </w:r>
    </w:p>
    <w:p w:rsidR="0085395F" w:rsidRPr="0085395F" w:rsidRDefault="0085395F" w:rsidP="0085395F">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5395F">
        <w:rPr>
          <w:rFonts w:ascii="Arial" w:eastAsia="Times New Roman" w:hAnsi="Arial" w:cs="Arial"/>
          <w:color w:val="000000"/>
          <w:sz w:val="21"/>
          <w:szCs w:val="21"/>
          <w:lang w:eastAsia="ru-RU"/>
        </w:rPr>
        <w:t>получение элементарных навыков конструкторского проектирования систем теплоснабжения;</w:t>
      </w:r>
    </w:p>
    <w:p w:rsidR="0085395F" w:rsidRPr="0085395F" w:rsidRDefault="0085395F" w:rsidP="0085395F">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5395F">
        <w:rPr>
          <w:rFonts w:ascii="Arial" w:eastAsia="Times New Roman" w:hAnsi="Arial" w:cs="Arial"/>
          <w:color w:val="000000"/>
          <w:sz w:val="21"/>
          <w:szCs w:val="21"/>
          <w:lang w:eastAsia="ru-RU"/>
        </w:rPr>
        <w:t>освоение методов расчета различных видов теплового потребления;</w:t>
      </w:r>
    </w:p>
    <w:p w:rsidR="0085395F" w:rsidRPr="0085395F" w:rsidRDefault="0085395F" w:rsidP="0085395F">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5395F">
        <w:rPr>
          <w:rFonts w:ascii="Arial" w:eastAsia="Times New Roman" w:hAnsi="Arial" w:cs="Arial"/>
          <w:color w:val="000000"/>
          <w:sz w:val="21"/>
          <w:szCs w:val="21"/>
          <w:lang w:eastAsia="ru-RU"/>
        </w:rPr>
        <w:t>изучение способов регулирования отпуска теплоты;</w:t>
      </w:r>
    </w:p>
    <w:p w:rsidR="0085395F" w:rsidRPr="0085395F" w:rsidRDefault="0085395F" w:rsidP="0085395F">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5395F">
        <w:rPr>
          <w:rFonts w:ascii="Arial" w:eastAsia="Times New Roman" w:hAnsi="Arial" w:cs="Arial"/>
          <w:color w:val="000000"/>
          <w:sz w:val="21"/>
          <w:szCs w:val="21"/>
          <w:lang w:eastAsia="ru-RU"/>
        </w:rPr>
        <w:t>выполнение гидравлических расчетов трубопроводов тепловых сетей, теплового и механического расчетов теплопроводов;</w:t>
      </w:r>
    </w:p>
    <w:p w:rsidR="0085395F" w:rsidRPr="0085395F" w:rsidRDefault="0085395F" w:rsidP="0085395F">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5395F">
        <w:rPr>
          <w:rFonts w:ascii="Arial" w:eastAsia="Times New Roman" w:hAnsi="Arial" w:cs="Arial"/>
          <w:color w:val="000000"/>
          <w:sz w:val="21"/>
          <w:szCs w:val="21"/>
          <w:lang w:eastAsia="ru-RU"/>
        </w:rPr>
        <w:t>приобретение практических навыков оформления и выпуска конструкторской документации в соответствии с ГОСТ.</w:t>
      </w:r>
    </w:p>
    <w:p w:rsidR="0085395F" w:rsidRPr="0085395F" w:rsidRDefault="0085395F" w:rsidP="0085395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5395F">
        <w:rPr>
          <w:rFonts w:ascii="Arial" w:eastAsia="Times New Roman" w:hAnsi="Arial" w:cs="Arial"/>
          <w:color w:val="000000"/>
          <w:sz w:val="21"/>
          <w:szCs w:val="21"/>
          <w:lang w:eastAsia="ru-RU"/>
        </w:rPr>
        <w:t>Для решения перечисленных задач необходимо знание не только курса “Теплоснабжение”, но и ряда смежных дисциплин, изучаемых в 1-7 семестрах, а также умение пользоваться действующими нормативными документами и справочной литературой [1-16].</w:t>
      </w:r>
    </w:p>
    <w:p w:rsidR="0085395F" w:rsidRDefault="0085395F" w:rsidP="0085395F">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Основные требования к курсовому проекту</w:t>
      </w:r>
    </w:p>
    <w:p w:rsidR="0085395F" w:rsidRDefault="0085395F" w:rsidP="0085395F">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2.1. Тематика курсового проекта</w:t>
      </w:r>
    </w:p>
    <w:p w:rsidR="0085395F" w:rsidRDefault="0085395F" w:rsidP="008539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w:t>
      </w:r>
    </w:p>
    <w:p w:rsidR="0085395F" w:rsidRDefault="0085395F" w:rsidP="008539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соответствии с вариантом задания необходимо запроектировать систему теплоснабжения района города. Основное внимание должно быть уделено выбору оптимального варианта схемы тепловой сети, обоснованному способу регулирования отпуска теплоты потребителю, технологии выполнения гидравлических расчетов трубопроводов тепловых сетей, методике теплового и механического расчетов теплопроводов, изложенной в действующих нормативных документах.</w:t>
      </w:r>
    </w:p>
    <w:p w:rsidR="0085395F" w:rsidRDefault="0085395F" w:rsidP="0085395F">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Основные требования к курсовому проекту</w:t>
      </w:r>
    </w:p>
    <w:p w:rsidR="0085395F" w:rsidRDefault="0085395F" w:rsidP="0085395F">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2.2. Исходные данные к курсовому проекту</w:t>
      </w:r>
    </w:p>
    <w:p w:rsidR="0085395F" w:rsidRDefault="0085395F" w:rsidP="008539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w:t>
      </w:r>
    </w:p>
    <w:p w:rsidR="0085395F" w:rsidRDefault="0085395F" w:rsidP="008539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Исходные данные для выполнения курсового проекта содержатся в задании на курсовое проектирование.</w:t>
      </w:r>
    </w:p>
    <w:p w:rsidR="0085395F" w:rsidRDefault="0085395F" w:rsidP="0085395F">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Основные требования к курсовому проекту</w:t>
      </w:r>
    </w:p>
    <w:p w:rsidR="0085395F" w:rsidRDefault="0085395F" w:rsidP="0085395F">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2.3. Объем курсового проекта</w:t>
      </w:r>
    </w:p>
    <w:p w:rsidR="0085395F" w:rsidRDefault="0085395F" w:rsidP="008539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w:t>
      </w:r>
    </w:p>
    <w:p w:rsidR="0085395F" w:rsidRDefault="0085395F" w:rsidP="008539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Проект состоит из расчетно-пояснительной записки и графической части.</w:t>
      </w:r>
    </w:p>
    <w:p w:rsidR="0085395F" w:rsidRDefault="0085395F" w:rsidP="008539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Графическая часть работы выполняется на одном листе формата А1 и должна содержать:</w:t>
      </w:r>
    </w:p>
    <w:p w:rsidR="0085395F" w:rsidRDefault="0085395F" w:rsidP="0085395F">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генплан и принципиальную схему системы теплоснабжения;</w:t>
      </w:r>
    </w:p>
    <w:p w:rsidR="0085395F" w:rsidRDefault="0085395F" w:rsidP="0085395F">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монтажную схему теплопроводов;</w:t>
      </w:r>
    </w:p>
    <w:p w:rsidR="0085395F" w:rsidRDefault="0085395F" w:rsidP="0085395F">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пьезометрический график при расчетном режиме;</w:t>
      </w:r>
    </w:p>
    <w:p w:rsidR="0085395F" w:rsidRDefault="0085395F" w:rsidP="0085395F">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компоновку сечения канала или </w:t>
      </w:r>
      <w:proofErr w:type="spellStart"/>
      <w:r>
        <w:rPr>
          <w:rFonts w:ascii="Arial" w:hAnsi="Arial" w:cs="Arial"/>
          <w:color w:val="000000"/>
          <w:sz w:val="21"/>
          <w:szCs w:val="21"/>
        </w:rPr>
        <w:t>бесканальной</w:t>
      </w:r>
      <w:proofErr w:type="spellEnd"/>
      <w:r>
        <w:rPr>
          <w:rFonts w:ascii="Arial" w:hAnsi="Arial" w:cs="Arial"/>
          <w:color w:val="000000"/>
          <w:sz w:val="21"/>
          <w:szCs w:val="21"/>
        </w:rPr>
        <w:t xml:space="preserve"> прокладки;</w:t>
      </w:r>
    </w:p>
    <w:p w:rsidR="0085395F" w:rsidRDefault="0085395F" w:rsidP="0085395F">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компоновку тепловой камеры;</w:t>
      </w:r>
    </w:p>
    <w:p w:rsidR="0085395F" w:rsidRDefault="0085395F" w:rsidP="0085395F">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компоновку компенсаторной ниши;</w:t>
      </w:r>
    </w:p>
    <w:p w:rsidR="0085395F" w:rsidRDefault="0085395F" w:rsidP="0085395F">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конструкцию изоляции.</w:t>
      </w:r>
    </w:p>
    <w:p w:rsidR="0085395F" w:rsidRDefault="0085395F" w:rsidP="008539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Пояснительная записка должна содержать следующие разделы:</w:t>
      </w:r>
    </w:p>
    <w:p w:rsidR="0085395F" w:rsidRDefault="0085395F" w:rsidP="0085395F">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определение расчетных расходов теплоты;</w:t>
      </w:r>
    </w:p>
    <w:p w:rsidR="0085395F" w:rsidRDefault="0085395F" w:rsidP="0085395F">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построение графика продолжительности тепловой нагрузки;</w:t>
      </w:r>
    </w:p>
    <w:p w:rsidR="0085395F" w:rsidRDefault="0085395F" w:rsidP="0085395F">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расчет и построение графиков регулирования отпуска тепла;</w:t>
      </w:r>
    </w:p>
    <w:p w:rsidR="0085395F" w:rsidRDefault="0085395F" w:rsidP="0085395F">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построение графика суммарного расхода воды в тепловых сетях;</w:t>
      </w:r>
    </w:p>
    <w:p w:rsidR="0085395F" w:rsidRDefault="0085395F" w:rsidP="0085395F">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определение расходов сетевой воды;</w:t>
      </w:r>
    </w:p>
    <w:p w:rsidR="0085395F" w:rsidRDefault="0085395F" w:rsidP="0085395F">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гидравлический расчет водяных тепловых сетей;</w:t>
      </w:r>
    </w:p>
    <w:p w:rsidR="0085395F" w:rsidRDefault="0085395F" w:rsidP="0085395F">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подбор сетевых и </w:t>
      </w:r>
      <w:proofErr w:type="spellStart"/>
      <w:r>
        <w:rPr>
          <w:rFonts w:ascii="Arial" w:hAnsi="Arial" w:cs="Arial"/>
          <w:color w:val="000000"/>
          <w:sz w:val="21"/>
          <w:szCs w:val="21"/>
        </w:rPr>
        <w:t>подпиточных</w:t>
      </w:r>
      <w:proofErr w:type="spellEnd"/>
      <w:r>
        <w:rPr>
          <w:rFonts w:ascii="Arial" w:hAnsi="Arial" w:cs="Arial"/>
          <w:color w:val="000000"/>
          <w:sz w:val="21"/>
          <w:szCs w:val="21"/>
        </w:rPr>
        <w:t xml:space="preserve"> насосов;</w:t>
      </w:r>
    </w:p>
    <w:p w:rsidR="0085395F" w:rsidRDefault="0085395F" w:rsidP="0085395F">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конструирование тепловой сети (выбор трассы, размещение основного оборудования, обоснование способа прокладки, компоновка элементов оборудования);</w:t>
      </w:r>
    </w:p>
    <w:p w:rsidR="0085395F" w:rsidRDefault="0085395F" w:rsidP="0085395F">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механический расчет теплопроводов;</w:t>
      </w:r>
    </w:p>
    <w:p w:rsidR="0085395F" w:rsidRDefault="0085395F" w:rsidP="0085395F">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тепловой расчет теплопроводов.</w:t>
      </w:r>
    </w:p>
    <w:p w:rsidR="0085395F" w:rsidRDefault="0085395F" w:rsidP="0085395F">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Основные требования к курсовому проекту</w:t>
      </w:r>
    </w:p>
    <w:p w:rsidR="0085395F" w:rsidRDefault="0085395F" w:rsidP="0085395F">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2.4. Защита курсового проекта</w:t>
      </w:r>
    </w:p>
    <w:p w:rsidR="0085395F" w:rsidRDefault="0085395F" w:rsidP="008539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w:t>
      </w:r>
    </w:p>
    <w:p w:rsidR="0085395F" w:rsidRDefault="0085395F" w:rsidP="008539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Курсовой проект подписывается руководителем к защите, если его объем и содержание соответствуют настоящим указаниям. После этого проект отдается на рецензирование одному из преподавателей кафедры.</w:t>
      </w:r>
    </w:p>
    <w:p w:rsidR="0085395F" w:rsidRDefault="0085395F" w:rsidP="008539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Защита курсового проекта студентом производится в назначенные сроки перед комиссией. В процессе защиты студент должен кратко доложить результаты каждого из этапов выполненного им проекта и ответить на вопросы членов комиссии. Оценка курсового проекта производится в соответствии с уровнем знаний, выявленным в процессе защиты и качеством выполненной работы.</w:t>
      </w:r>
    </w:p>
    <w:p w:rsidR="0085395F" w:rsidRDefault="0085395F" w:rsidP="008539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случае неудовлетворительной оценки студенту выдается новое задание на проектирование.</w:t>
      </w:r>
    </w:p>
    <w:p w:rsidR="001D7A71" w:rsidRDefault="001D7A71">
      <w:r>
        <w:rPr>
          <w:noProof/>
          <w:lang w:eastAsia="ru-RU"/>
        </w:rPr>
        <w:lastRenderedPageBreak/>
        <w:drawing>
          <wp:inline distT="0" distB="0" distL="0" distR="0" wp14:anchorId="26873B73" wp14:editId="0B46A466">
            <wp:extent cx="6840855" cy="7899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840855" cy="789940"/>
                    </a:xfrm>
                    <a:prstGeom prst="rect">
                      <a:avLst/>
                    </a:prstGeom>
                  </pic:spPr>
                </pic:pic>
              </a:graphicData>
            </a:graphic>
          </wp:inline>
        </w:drawing>
      </w:r>
      <w:r>
        <w:rPr>
          <w:noProof/>
          <w:lang w:eastAsia="ru-RU"/>
        </w:rPr>
        <w:drawing>
          <wp:inline distT="0" distB="0" distL="0" distR="0" wp14:anchorId="260C99E7" wp14:editId="1B151DF4">
            <wp:extent cx="6840855" cy="14074140"/>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840855" cy="14074140"/>
                    </a:xfrm>
                    <a:prstGeom prst="rect">
                      <a:avLst/>
                    </a:prstGeom>
                  </pic:spPr>
                </pic:pic>
              </a:graphicData>
            </a:graphic>
          </wp:inline>
        </w:drawing>
      </w:r>
    </w:p>
    <w:p w:rsidR="00F71599" w:rsidRDefault="001D7A71" w:rsidP="001D7A71">
      <w:r>
        <w:rPr>
          <w:noProof/>
          <w:lang w:eastAsia="ru-RU"/>
        </w:rPr>
        <w:lastRenderedPageBreak/>
        <w:drawing>
          <wp:inline distT="0" distB="0" distL="0" distR="0" wp14:anchorId="38C4F242" wp14:editId="7DE9EE6F">
            <wp:extent cx="6840855" cy="54756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840855" cy="5475605"/>
                    </a:xfrm>
                    <a:prstGeom prst="rect">
                      <a:avLst/>
                    </a:prstGeom>
                  </pic:spPr>
                </pic:pic>
              </a:graphicData>
            </a:graphic>
          </wp:inline>
        </w:drawing>
      </w:r>
    </w:p>
    <w:p w:rsidR="001D7A71" w:rsidRDefault="001D7A71" w:rsidP="001D7A71">
      <w:r>
        <w:rPr>
          <w:noProof/>
          <w:lang w:eastAsia="ru-RU"/>
        </w:rPr>
        <w:drawing>
          <wp:inline distT="0" distB="0" distL="0" distR="0" wp14:anchorId="587C0A8A" wp14:editId="4708056E">
            <wp:extent cx="6840855" cy="5140325"/>
            <wp:effectExtent l="0" t="0" r="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840855" cy="5140325"/>
                    </a:xfrm>
                    <a:prstGeom prst="rect">
                      <a:avLst/>
                    </a:prstGeom>
                  </pic:spPr>
                </pic:pic>
              </a:graphicData>
            </a:graphic>
          </wp:inline>
        </w:drawing>
      </w:r>
      <w:r>
        <w:rPr>
          <w:noProof/>
          <w:lang w:eastAsia="ru-RU"/>
        </w:rPr>
        <w:drawing>
          <wp:inline distT="0" distB="0" distL="0" distR="0" wp14:anchorId="1F5970E8" wp14:editId="5E6F864F">
            <wp:extent cx="6840855" cy="510921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40855" cy="5109210"/>
                    </a:xfrm>
                    <a:prstGeom prst="rect">
                      <a:avLst/>
                    </a:prstGeom>
                  </pic:spPr>
                </pic:pic>
              </a:graphicData>
            </a:graphic>
          </wp:inline>
        </w:drawing>
      </w:r>
      <w:r>
        <w:rPr>
          <w:noProof/>
          <w:lang w:eastAsia="ru-RU"/>
        </w:rPr>
        <w:drawing>
          <wp:inline distT="0" distB="0" distL="0" distR="0" wp14:anchorId="6FC49D8C" wp14:editId="40C1D6E4">
            <wp:extent cx="6840855" cy="835025"/>
            <wp:effectExtent l="0" t="0" r="0"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840855" cy="835025"/>
                    </a:xfrm>
                    <a:prstGeom prst="rect">
                      <a:avLst/>
                    </a:prstGeom>
                  </pic:spPr>
                </pic:pic>
              </a:graphicData>
            </a:graphic>
          </wp:inline>
        </w:drawing>
      </w:r>
      <w:r>
        <w:rPr>
          <w:noProof/>
          <w:lang w:eastAsia="ru-RU"/>
        </w:rPr>
        <w:lastRenderedPageBreak/>
        <w:drawing>
          <wp:inline distT="0" distB="0" distL="0" distR="0" wp14:anchorId="25324A40" wp14:editId="7B5035D8">
            <wp:extent cx="6840855" cy="1136205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840855" cy="11362055"/>
                    </a:xfrm>
                    <a:prstGeom prst="rect">
                      <a:avLst/>
                    </a:prstGeom>
                  </pic:spPr>
                </pic:pic>
              </a:graphicData>
            </a:graphic>
          </wp:inline>
        </w:drawing>
      </w:r>
      <w:r>
        <w:rPr>
          <w:noProof/>
          <w:lang w:eastAsia="ru-RU"/>
        </w:rPr>
        <w:lastRenderedPageBreak/>
        <w:drawing>
          <wp:inline distT="0" distB="0" distL="0" distR="0" wp14:anchorId="751064A9" wp14:editId="455CCE5D">
            <wp:extent cx="6840855" cy="14168120"/>
            <wp:effectExtent l="0" t="0" r="0" b="508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840855" cy="14168120"/>
                    </a:xfrm>
                    <a:prstGeom prst="rect">
                      <a:avLst/>
                    </a:prstGeom>
                  </pic:spPr>
                </pic:pic>
              </a:graphicData>
            </a:graphic>
          </wp:inline>
        </w:drawing>
      </w:r>
      <w:r>
        <w:rPr>
          <w:noProof/>
          <w:lang w:eastAsia="ru-RU"/>
        </w:rPr>
        <w:lastRenderedPageBreak/>
        <w:drawing>
          <wp:inline distT="0" distB="0" distL="0" distR="0" wp14:anchorId="63C985EB" wp14:editId="0A508298">
            <wp:extent cx="6840855" cy="818070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40855" cy="8180705"/>
                    </a:xfrm>
                    <a:prstGeom prst="rect">
                      <a:avLst/>
                    </a:prstGeom>
                  </pic:spPr>
                </pic:pic>
              </a:graphicData>
            </a:graphic>
          </wp:inline>
        </w:drawing>
      </w:r>
    </w:p>
    <w:p w:rsidR="001D7A71" w:rsidRDefault="001D7A71" w:rsidP="001D7A71">
      <w:r>
        <w:rPr>
          <w:noProof/>
          <w:lang w:eastAsia="ru-RU"/>
        </w:rPr>
        <w:drawing>
          <wp:inline distT="0" distB="0" distL="0" distR="0" wp14:anchorId="02D4E1A5" wp14:editId="1434D75A">
            <wp:extent cx="6840855" cy="876490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840855" cy="8764905"/>
                    </a:xfrm>
                    <a:prstGeom prst="rect">
                      <a:avLst/>
                    </a:prstGeom>
                  </pic:spPr>
                </pic:pic>
              </a:graphicData>
            </a:graphic>
          </wp:inline>
        </w:drawing>
      </w:r>
    </w:p>
    <w:p w:rsidR="001D7A71" w:rsidRDefault="001D7A71" w:rsidP="001D7A71">
      <w:r>
        <w:rPr>
          <w:noProof/>
          <w:lang w:eastAsia="ru-RU"/>
        </w:rPr>
        <w:lastRenderedPageBreak/>
        <w:drawing>
          <wp:inline distT="0" distB="0" distL="0" distR="0" wp14:anchorId="5E22BD99" wp14:editId="301DA744">
            <wp:extent cx="6840855" cy="94170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840855" cy="941705"/>
                    </a:xfrm>
                    <a:prstGeom prst="rect">
                      <a:avLst/>
                    </a:prstGeom>
                  </pic:spPr>
                </pic:pic>
              </a:graphicData>
            </a:graphic>
          </wp:inline>
        </w:drawing>
      </w:r>
      <w:r>
        <w:rPr>
          <w:noProof/>
          <w:lang w:eastAsia="ru-RU"/>
        </w:rPr>
        <w:drawing>
          <wp:inline distT="0" distB="0" distL="0" distR="0" wp14:anchorId="146D2610" wp14:editId="44CDC33D">
            <wp:extent cx="6840855" cy="1444117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840855" cy="14441170"/>
                    </a:xfrm>
                    <a:prstGeom prst="rect">
                      <a:avLst/>
                    </a:prstGeom>
                  </pic:spPr>
                </pic:pic>
              </a:graphicData>
            </a:graphic>
          </wp:inline>
        </w:drawing>
      </w:r>
    </w:p>
    <w:p w:rsidR="001D7A71" w:rsidRDefault="001D7A71" w:rsidP="001D7A71">
      <w:r>
        <w:rPr>
          <w:noProof/>
          <w:lang w:eastAsia="ru-RU"/>
        </w:rPr>
        <w:lastRenderedPageBreak/>
        <w:drawing>
          <wp:inline distT="0" distB="0" distL="0" distR="0" wp14:anchorId="1734F25F" wp14:editId="6DC8FD6F">
            <wp:extent cx="6840855" cy="86296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840855" cy="862965"/>
                    </a:xfrm>
                    <a:prstGeom prst="rect">
                      <a:avLst/>
                    </a:prstGeom>
                  </pic:spPr>
                </pic:pic>
              </a:graphicData>
            </a:graphic>
          </wp:inline>
        </w:drawing>
      </w:r>
      <w:r>
        <w:rPr>
          <w:noProof/>
          <w:lang w:eastAsia="ru-RU"/>
        </w:rPr>
        <w:drawing>
          <wp:inline distT="0" distB="0" distL="0" distR="0" wp14:anchorId="423568B4" wp14:editId="24D86725">
            <wp:extent cx="6840855" cy="133826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840855" cy="13382625"/>
                    </a:xfrm>
                    <a:prstGeom prst="rect">
                      <a:avLst/>
                    </a:prstGeom>
                  </pic:spPr>
                </pic:pic>
              </a:graphicData>
            </a:graphic>
          </wp:inline>
        </w:drawing>
      </w:r>
    </w:p>
    <w:p w:rsidR="001D7A71" w:rsidRDefault="001D7A71" w:rsidP="001D7A71"/>
    <w:p w:rsidR="00DE4D0D" w:rsidRDefault="001D7A71" w:rsidP="001D7A71">
      <w:r>
        <w:rPr>
          <w:noProof/>
          <w:lang w:eastAsia="ru-RU"/>
        </w:rPr>
        <w:lastRenderedPageBreak/>
        <w:drawing>
          <wp:inline distT="0" distB="0" distL="0" distR="0" wp14:anchorId="0954ABCB" wp14:editId="3B566DC6">
            <wp:extent cx="6840855" cy="1009015"/>
            <wp:effectExtent l="0" t="0" r="0"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840855" cy="1009015"/>
                    </a:xfrm>
                    <a:prstGeom prst="rect">
                      <a:avLst/>
                    </a:prstGeom>
                  </pic:spPr>
                </pic:pic>
              </a:graphicData>
            </a:graphic>
          </wp:inline>
        </w:drawing>
      </w:r>
      <w:r>
        <w:rPr>
          <w:noProof/>
          <w:lang w:eastAsia="ru-RU"/>
        </w:rPr>
        <w:drawing>
          <wp:inline distT="0" distB="0" distL="0" distR="0" wp14:anchorId="71E55DDA" wp14:editId="1957963B">
            <wp:extent cx="6840855" cy="1194625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840855" cy="11946255"/>
                    </a:xfrm>
                    <a:prstGeom prst="rect">
                      <a:avLst/>
                    </a:prstGeom>
                  </pic:spPr>
                </pic:pic>
              </a:graphicData>
            </a:graphic>
          </wp:inline>
        </w:drawing>
      </w:r>
      <w:r>
        <w:rPr>
          <w:noProof/>
          <w:lang w:eastAsia="ru-RU"/>
        </w:rPr>
        <w:drawing>
          <wp:inline distT="0" distB="0" distL="0" distR="0" wp14:anchorId="67140A11" wp14:editId="57E2B25D">
            <wp:extent cx="6840855" cy="494157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840855" cy="4941570"/>
                    </a:xfrm>
                    <a:prstGeom prst="rect">
                      <a:avLst/>
                    </a:prstGeom>
                  </pic:spPr>
                </pic:pic>
              </a:graphicData>
            </a:graphic>
          </wp:inline>
        </w:drawing>
      </w:r>
      <w:r>
        <w:rPr>
          <w:noProof/>
          <w:lang w:eastAsia="ru-RU"/>
        </w:rPr>
        <w:drawing>
          <wp:inline distT="0" distB="0" distL="0" distR="0" wp14:anchorId="5C5EFF6C" wp14:editId="462C84EA">
            <wp:extent cx="6840855" cy="89725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840855" cy="897255"/>
                    </a:xfrm>
                    <a:prstGeom prst="rect">
                      <a:avLst/>
                    </a:prstGeom>
                  </pic:spPr>
                </pic:pic>
              </a:graphicData>
            </a:graphic>
          </wp:inline>
        </w:drawing>
      </w:r>
      <w:r>
        <w:rPr>
          <w:noProof/>
          <w:lang w:eastAsia="ru-RU"/>
        </w:rPr>
        <w:lastRenderedPageBreak/>
        <w:drawing>
          <wp:inline distT="0" distB="0" distL="0" distR="0" wp14:anchorId="3BD93D74" wp14:editId="34AEE755">
            <wp:extent cx="6840855" cy="134937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840855" cy="13493750"/>
                    </a:xfrm>
                    <a:prstGeom prst="rect">
                      <a:avLst/>
                    </a:prstGeom>
                  </pic:spPr>
                </pic:pic>
              </a:graphicData>
            </a:graphic>
          </wp:inline>
        </w:drawing>
      </w:r>
      <w:r>
        <w:rPr>
          <w:noProof/>
          <w:lang w:eastAsia="ru-RU"/>
        </w:rPr>
        <w:drawing>
          <wp:inline distT="0" distB="0" distL="0" distR="0" wp14:anchorId="4B7B7250" wp14:editId="2F636E6B">
            <wp:extent cx="6840855" cy="5158105"/>
            <wp:effectExtent l="0" t="0" r="0" b="444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840855" cy="5158105"/>
                    </a:xfrm>
                    <a:prstGeom prst="rect">
                      <a:avLst/>
                    </a:prstGeom>
                  </pic:spPr>
                </pic:pic>
              </a:graphicData>
            </a:graphic>
          </wp:inline>
        </w:drawing>
      </w:r>
      <w:r>
        <w:rPr>
          <w:noProof/>
          <w:lang w:eastAsia="ru-RU"/>
        </w:rPr>
        <w:lastRenderedPageBreak/>
        <w:drawing>
          <wp:inline distT="0" distB="0" distL="0" distR="0" wp14:anchorId="335A16F9" wp14:editId="2CAB3202">
            <wp:extent cx="6840855" cy="2261870"/>
            <wp:effectExtent l="0" t="0" r="0" b="508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840855" cy="2261870"/>
                    </a:xfrm>
                    <a:prstGeom prst="rect">
                      <a:avLst/>
                    </a:prstGeom>
                  </pic:spPr>
                </pic:pic>
              </a:graphicData>
            </a:graphic>
          </wp:inline>
        </w:drawing>
      </w:r>
      <w:r>
        <w:rPr>
          <w:noProof/>
          <w:lang w:eastAsia="ru-RU"/>
        </w:rPr>
        <w:drawing>
          <wp:inline distT="0" distB="0" distL="0" distR="0" wp14:anchorId="1CBB13F2" wp14:editId="4A5739D6">
            <wp:extent cx="6840855" cy="53340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840855" cy="5334000"/>
                    </a:xfrm>
                    <a:prstGeom prst="rect">
                      <a:avLst/>
                    </a:prstGeom>
                  </pic:spPr>
                </pic:pic>
              </a:graphicData>
            </a:graphic>
          </wp:inline>
        </w:drawing>
      </w:r>
      <w:r>
        <w:rPr>
          <w:noProof/>
          <w:lang w:eastAsia="ru-RU"/>
        </w:rPr>
        <w:drawing>
          <wp:inline distT="0" distB="0" distL="0" distR="0" wp14:anchorId="12332716" wp14:editId="5D369D9A">
            <wp:extent cx="6840855" cy="438531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840855" cy="4385310"/>
                    </a:xfrm>
                    <a:prstGeom prst="rect">
                      <a:avLst/>
                    </a:prstGeom>
                  </pic:spPr>
                </pic:pic>
              </a:graphicData>
            </a:graphic>
          </wp:inline>
        </w:drawing>
      </w:r>
      <w:r>
        <w:rPr>
          <w:noProof/>
          <w:lang w:eastAsia="ru-RU"/>
        </w:rPr>
        <w:drawing>
          <wp:inline distT="0" distB="0" distL="0" distR="0" wp14:anchorId="6B2C2AB9" wp14:editId="3DCD17E6">
            <wp:extent cx="6840855" cy="1426210"/>
            <wp:effectExtent l="0" t="0" r="0"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840855" cy="1426210"/>
                    </a:xfrm>
                    <a:prstGeom prst="rect">
                      <a:avLst/>
                    </a:prstGeom>
                  </pic:spPr>
                </pic:pic>
              </a:graphicData>
            </a:graphic>
          </wp:inline>
        </w:drawing>
      </w:r>
      <w:r>
        <w:rPr>
          <w:noProof/>
          <w:lang w:eastAsia="ru-RU"/>
        </w:rPr>
        <w:drawing>
          <wp:inline distT="0" distB="0" distL="0" distR="0" wp14:anchorId="6AF606FF" wp14:editId="2C6115F8">
            <wp:extent cx="6840855" cy="4660265"/>
            <wp:effectExtent l="0" t="0" r="0" b="698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840855" cy="4660265"/>
                    </a:xfrm>
                    <a:prstGeom prst="rect">
                      <a:avLst/>
                    </a:prstGeom>
                  </pic:spPr>
                </pic:pic>
              </a:graphicData>
            </a:graphic>
          </wp:inline>
        </w:drawing>
      </w:r>
      <w:r>
        <w:rPr>
          <w:noProof/>
          <w:lang w:eastAsia="ru-RU"/>
        </w:rPr>
        <w:lastRenderedPageBreak/>
        <w:drawing>
          <wp:inline distT="0" distB="0" distL="0" distR="0" wp14:anchorId="5ABB018F" wp14:editId="6C4DF57C">
            <wp:extent cx="6840855" cy="391033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840855" cy="3910330"/>
                    </a:xfrm>
                    <a:prstGeom prst="rect">
                      <a:avLst/>
                    </a:prstGeom>
                  </pic:spPr>
                </pic:pic>
              </a:graphicData>
            </a:graphic>
          </wp:inline>
        </w:drawing>
      </w:r>
      <w:r>
        <w:rPr>
          <w:noProof/>
          <w:lang w:eastAsia="ru-RU"/>
        </w:rPr>
        <w:drawing>
          <wp:inline distT="0" distB="0" distL="0" distR="0" wp14:anchorId="2BD86784" wp14:editId="35AECF83">
            <wp:extent cx="6840855" cy="850265"/>
            <wp:effectExtent l="0" t="0" r="0" b="698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840855" cy="850265"/>
                    </a:xfrm>
                    <a:prstGeom prst="rect">
                      <a:avLst/>
                    </a:prstGeom>
                  </pic:spPr>
                </pic:pic>
              </a:graphicData>
            </a:graphic>
          </wp:inline>
        </w:drawing>
      </w:r>
      <w:r>
        <w:rPr>
          <w:noProof/>
          <w:lang w:eastAsia="ru-RU"/>
        </w:rPr>
        <w:drawing>
          <wp:inline distT="0" distB="0" distL="0" distR="0" wp14:anchorId="29D25CAC" wp14:editId="032D0113">
            <wp:extent cx="6840855" cy="419163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840855" cy="4191635"/>
                    </a:xfrm>
                    <a:prstGeom prst="rect">
                      <a:avLst/>
                    </a:prstGeom>
                  </pic:spPr>
                </pic:pic>
              </a:graphicData>
            </a:graphic>
          </wp:inline>
        </w:drawing>
      </w:r>
      <w:r>
        <w:rPr>
          <w:noProof/>
          <w:lang w:eastAsia="ru-RU"/>
        </w:rPr>
        <w:drawing>
          <wp:inline distT="0" distB="0" distL="0" distR="0" wp14:anchorId="2077C3BC" wp14:editId="7CBEA2B6">
            <wp:extent cx="6840855" cy="47434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840855" cy="4743450"/>
                    </a:xfrm>
                    <a:prstGeom prst="rect">
                      <a:avLst/>
                    </a:prstGeom>
                  </pic:spPr>
                </pic:pic>
              </a:graphicData>
            </a:graphic>
          </wp:inline>
        </w:drawing>
      </w:r>
    </w:p>
    <w:p w:rsidR="00DE4D0D" w:rsidRDefault="00DE4D0D" w:rsidP="00DE4D0D">
      <w:pPr>
        <w:pStyle w:val="1"/>
        <w:shd w:val="clear" w:color="auto" w:fill="1874CD"/>
        <w:spacing w:after="300" w:afterAutospacing="0"/>
        <w:jc w:val="both"/>
        <w:rPr>
          <w:rFonts w:ascii="Arial" w:hAnsi="Arial" w:cs="Arial"/>
          <w:color w:val="FFFFFF"/>
          <w:sz w:val="36"/>
          <w:szCs w:val="36"/>
        </w:rPr>
      </w:pPr>
      <w:r>
        <w:rPr>
          <w:noProof/>
        </w:rPr>
        <w:lastRenderedPageBreak/>
        <w:drawing>
          <wp:inline distT="0" distB="0" distL="0" distR="0" wp14:anchorId="7DF3D2FD" wp14:editId="0DF22AE6">
            <wp:extent cx="6840855" cy="2959100"/>
            <wp:effectExtent l="0" t="0" r="0" b="0"/>
            <wp:docPr id="31" name="Рисунок 31"/>
            <wp:cNvGraphicFramePr/>
            <a:graphic xmlns:a="http://schemas.openxmlformats.org/drawingml/2006/main">
              <a:graphicData uri="http://schemas.openxmlformats.org/drawingml/2006/picture">
                <pic:pic xmlns:pic="http://schemas.openxmlformats.org/drawingml/2006/picture">
                  <pic:nvPicPr>
                    <pic:cNvPr id="31" name="Рисунок 31"/>
                    <pic:cNvPicPr/>
                  </pic:nvPicPr>
                  <pic:blipFill>
                    <a:blip r:embed="rId36"/>
                    <a:stretch>
                      <a:fillRect/>
                    </a:stretch>
                  </pic:blipFill>
                  <pic:spPr>
                    <a:xfrm>
                      <a:off x="0" y="0"/>
                      <a:ext cx="6840855" cy="2959100"/>
                    </a:xfrm>
                    <a:prstGeom prst="rect">
                      <a:avLst/>
                    </a:prstGeom>
                  </pic:spPr>
                </pic:pic>
              </a:graphicData>
            </a:graphic>
          </wp:inline>
        </w:drawing>
      </w:r>
      <w:r>
        <w:rPr>
          <w:noProof/>
        </w:rPr>
        <w:drawing>
          <wp:inline distT="0" distB="0" distL="0" distR="0" wp14:anchorId="10E10AFE" wp14:editId="246F5A5D">
            <wp:extent cx="6840855" cy="3242310"/>
            <wp:effectExtent l="0" t="0" r="0" b="0"/>
            <wp:docPr id="32" name="Рисунок 32"/>
            <wp:cNvGraphicFramePr/>
            <a:graphic xmlns:a="http://schemas.openxmlformats.org/drawingml/2006/main">
              <a:graphicData uri="http://schemas.openxmlformats.org/drawingml/2006/picture">
                <pic:pic xmlns:pic="http://schemas.openxmlformats.org/drawingml/2006/picture">
                  <pic:nvPicPr>
                    <pic:cNvPr id="32" name="Рисунок 32"/>
                    <pic:cNvPicPr/>
                  </pic:nvPicPr>
                  <pic:blipFill>
                    <a:blip r:embed="rId37"/>
                    <a:stretch>
                      <a:fillRect/>
                    </a:stretch>
                  </pic:blipFill>
                  <pic:spPr>
                    <a:xfrm>
                      <a:off x="0" y="0"/>
                      <a:ext cx="6840855" cy="3242310"/>
                    </a:xfrm>
                    <a:prstGeom prst="rect">
                      <a:avLst/>
                    </a:prstGeom>
                  </pic:spPr>
                </pic:pic>
              </a:graphicData>
            </a:graphic>
          </wp:inline>
        </w:drawing>
      </w:r>
      <w:r>
        <w:rPr>
          <w:noProof/>
        </w:rPr>
        <w:drawing>
          <wp:inline distT="0" distB="0" distL="0" distR="0" wp14:anchorId="59B6C05C" wp14:editId="52FE6E0D">
            <wp:extent cx="6840855" cy="2687320"/>
            <wp:effectExtent l="0" t="0" r="0" b="0"/>
            <wp:docPr id="33" name="Рисунок 33"/>
            <wp:cNvGraphicFramePr/>
            <a:graphic xmlns:a="http://schemas.openxmlformats.org/drawingml/2006/main">
              <a:graphicData uri="http://schemas.openxmlformats.org/drawingml/2006/picture">
                <pic:pic xmlns:pic="http://schemas.openxmlformats.org/drawingml/2006/picture">
                  <pic:nvPicPr>
                    <pic:cNvPr id="33" name="Рисунок 33"/>
                    <pic:cNvPicPr/>
                  </pic:nvPicPr>
                  <pic:blipFill>
                    <a:blip r:embed="rId38"/>
                    <a:stretch>
                      <a:fillRect/>
                    </a:stretch>
                  </pic:blipFill>
                  <pic:spPr>
                    <a:xfrm>
                      <a:off x="0" y="0"/>
                      <a:ext cx="6840855" cy="2687320"/>
                    </a:xfrm>
                    <a:prstGeom prst="rect">
                      <a:avLst/>
                    </a:prstGeom>
                  </pic:spPr>
                </pic:pic>
              </a:graphicData>
            </a:graphic>
          </wp:inline>
        </w:drawing>
      </w:r>
      <w:r>
        <w:rPr>
          <w:noProof/>
        </w:rPr>
        <w:drawing>
          <wp:inline distT="0" distB="0" distL="0" distR="0" wp14:anchorId="484C7288" wp14:editId="4233BC20">
            <wp:extent cx="6840855" cy="93662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840855" cy="936625"/>
                    </a:xfrm>
                    <a:prstGeom prst="rect">
                      <a:avLst/>
                    </a:prstGeom>
                  </pic:spPr>
                </pic:pic>
              </a:graphicData>
            </a:graphic>
          </wp:inline>
        </w:drawing>
      </w:r>
      <w:r>
        <w:rPr>
          <w:noProof/>
        </w:rPr>
        <w:lastRenderedPageBreak/>
        <w:drawing>
          <wp:inline distT="0" distB="0" distL="0" distR="0" wp14:anchorId="3F42EF00" wp14:editId="7E4A76BB">
            <wp:extent cx="6840855" cy="11595100"/>
            <wp:effectExtent l="0" t="0" r="0" b="635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840855" cy="11595100"/>
                    </a:xfrm>
                    <a:prstGeom prst="rect">
                      <a:avLst/>
                    </a:prstGeom>
                  </pic:spPr>
                </pic:pic>
              </a:graphicData>
            </a:graphic>
          </wp:inline>
        </w:drawing>
      </w:r>
      <w:r>
        <w:rPr>
          <w:noProof/>
        </w:rPr>
        <w:drawing>
          <wp:inline distT="0" distB="0" distL="0" distR="0" wp14:anchorId="5ED58A78" wp14:editId="06D7C65B">
            <wp:extent cx="6840855" cy="6203950"/>
            <wp:effectExtent l="0" t="0" r="0" b="63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840855" cy="6203950"/>
                    </a:xfrm>
                    <a:prstGeom prst="rect">
                      <a:avLst/>
                    </a:prstGeom>
                  </pic:spPr>
                </pic:pic>
              </a:graphicData>
            </a:graphic>
          </wp:inline>
        </w:drawing>
      </w:r>
      <w:r>
        <w:rPr>
          <w:noProof/>
        </w:rPr>
        <w:lastRenderedPageBreak/>
        <w:drawing>
          <wp:inline distT="0" distB="0" distL="0" distR="0" wp14:anchorId="05AAFC5D" wp14:editId="0830EBA8">
            <wp:extent cx="6840855" cy="3155950"/>
            <wp:effectExtent l="0" t="0" r="0" b="63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840855" cy="3155950"/>
                    </a:xfrm>
                    <a:prstGeom prst="rect">
                      <a:avLst/>
                    </a:prstGeom>
                  </pic:spPr>
                </pic:pic>
              </a:graphicData>
            </a:graphic>
          </wp:inline>
        </w:drawing>
      </w:r>
      <w:r>
        <w:rPr>
          <w:rFonts w:ascii="Arial" w:hAnsi="Arial" w:cs="Arial"/>
          <w:color w:val="FFFFFF"/>
          <w:sz w:val="36"/>
          <w:szCs w:val="36"/>
        </w:rPr>
        <w:t>Литература</w:t>
      </w:r>
    </w:p>
    <w:p w:rsidR="00DE4D0D" w:rsidRDefault="00DE4D0D" w:rsidP="00DE4D0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w:t>
      </w:r>
    </w:p>
    <w:p w:rsidR="00DE4D0D" w:rsidRDefault="00DE4D0D" w:rsidP="00DE4D0D">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СНиП 41-02-2003. Тепловые сети. М.: Госстрой России, 2003.</w:t>
      </w:r>
    </w:p>
    <w:p w:rsidR="00DE4D0D" w:rsidRDefault="00DE4D0D" w:rsidP="00DE4D0D">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СНиП 41-03-2003. Тепловая изоляция оборудования и трубопроводов. М.: Госстрой России, 2003.</w:t>
      </w:r>
    </w:p>
    <w:p w:rsidR="00DE4D0D" w:rsidRDefault="00DE4D0D" w:rsidP="00DE4D0D">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СП 41-103-2000. Проектирование тепловой изоляции оборудования и трубопроводов. М.: Госстрой России, 2001.</w:t>
      </w:r>
    </w:p>
    <w:p w:rsidR="00DE4D0D" w:rsidRDefault="00DE4D0D" w:rsidP="00DE4D0D">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СНиП 2.04.01.85*. Внутренний водопровод и канализация зданий. </w:t>
      </w:r>
      <w:proofErr w:type="gramStart"/>
      <w:r>
        <w:rPr>
          <w:rFonts w:ascii="Arial" w:hAnsi="Arial" w:cs="Arial"/>
          <w:color w:val="000000"/>
          <w:sz w:val="21"/>
          <w:szCs w:val="21"/>
        </w:rPr>
        <w:t>М.:ГУПЦПП</w:t>
      </w:r>
      <w:proofErr w:type="gramEnd"/>
      <w:r>
        <w:rPr>
          <w:rFonts w:ascii="Arial" w:hAnsi="Arial" w:cs="Arial"/>
          <w:color w:val="000000"/>
          <w:sz w:val="21"/>
          <w:szCs w:val="21"/>
        </w:rPr>
        <w:t>, 1999.</w:t>
      </w:r>
    </w:p>
    <w:p w:rsidR="00DE4D0D" w:rsidRDefault="00DE4D0D" w:rsidP="00DE4D0D">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СНиП 23-01-99. Строительная климатология. М.: Госстрой России, 2000.</w:t>
      </w:r>
    </w:p>
    <w:p w:rsidR="00DE4D0D" w:rsidRDefault="00DE4D0D" w:rsidP="00DE4D0D">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СП 41-101-95. Проектирование тепловых пунктов. М.: ГУП ЦПП, 1997.79с.</w:t>
      </w:r>
    </w:p>
    <w:p w:rsidR="00DE4D0D" w:rsidRDefault="00DE4D0D" w:rsidP="00DE4D0D">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Степанов В.М., Козин В.Е. и др. Проектирование теплоснабжения. Учебное пособие. Тула, </w:t>
      </w:r>
      <w:proofErr w:type="spellStart"/>
      <w:r>
        <w:rPr>
          <w:rFonts w:ascii="Arial" w:hAnsi="Arial" w:cs="Arial"/>
          <w:color w:val="000000"/>
          <w:sz w:val="21"/>
          <w:szCs w:val="21"/>
        </w:rPr>
        <w:t>ТулГУ</w:t>
      </w:r>
      <w:proofErr w:type="spellEnd"/>
      <w:r>
        <w:rPr>
          <w:rFonts w:ascii="Arial" w:hAnsi="Arial" w:cs="Arial"/>
          <w:color w:val="000000"/>
          <w:sz w:val="21"/>
          <w:szCs w:val="21"/>
        </w:rPr>
        <w:t>, 2001. 153 с.</w:t>
      </w:r>
    </w:p>
    <w:p w:rsidR="00DE4D0D" w:rsidRDefault="00DE4D0D" w:rsidP="00DE4D0D">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Ионин А.А. и др. Теплоснабжение. Учебник для вузов/ - М.: </w:t>
      </w:r>
      <w:proofErr w:type="spellStart"/>
      <w:r>
        <w:rPr>
          <w:rFonts w:ascii="Arial" w:hAnsi="Arial" w:cs="Arial"/>
          <w:color w:val="000000"/>
          <w:sz w:val="21"/>
          <w:szCs w:val="21"/>
        </w:rPr>
        <w:t>Стройиздат</w:t>
      </w:r>
      <w:proofErr w:type="spellEnd"/>
      <w:r>
        <w:rPr>
          <w:rFonts w:ascii="Arial" w:hAnsi="Arial" w:cs="Arial"/>
          <w:color w:val="000000"/>
          <w:sz w:val="21"/>
          <w:szCs w:val="21"/>
        </w:rPr>
        <w:t>, 1982, 336 с.</w:t>
      </w:r>
    </w:p>
    <w:p w:rsidR="00DE4D0D" w:rsidRDefault="00DE4D0D" w:rsidP="00DE4D0D">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Наладка и эксплуатация водяных тепловых сетей: Справочник / В. И. </w:t>
      </w:r>
      <w:proofErr w:type="spellStart"/>
      <w:r>
        <w:rPr>
          <w:rFonts w:ascii="Arial" w:hAnsi="Arial" w:cs="Arial"/>
          <w:color w:val="000000"/>
          <w:sz w:val="21"/>
          <w:szCs w:val="21"/>
        </w:rPr>
        <w:t>Манюк</w:t>
      </w:r>
      <w:proofErr w:type="spellEnd"/>
      <w:r>
        <w:rPr>
          <w:rFonts w:ascii="Arial" w:hAnsi="Arial" w:cs="Arial"/>
          <w:color w:val="000000"/>
          <w:sz w:val="21"/>
          <w:szCs w:val="21"/>
        </w:rPr>
        <w:t xml:space="preserve">, Я. И. </w:t>
      </w:r>
      <w:proofErr w:type="spellStart"/>
      <w:r>
        <w:rPr>
          <w:rFonts w:ascii="Arial" w:hAnsi="Arial" w:cs="Arial"/>
          <w:color w:val="000000"/>
          <w:sz w:val="21"/>
          <w:szCs w:val="21"/>
        </w:rPr>
        <w:t>Каплинский</w:t>
      </w:r>
      <w:proofErr w:type="spellEnd"/>
      <w:r>
        <w:rPr>
          <w:rFonts w:ascii="Arial" w:hAnsi="Arial" w:cs="Arial"/>
          <w:color w:val="000000"/>
          <w:sz w:val="21"/>
          <w:szCs w:val="21"/>
        </w:rPr>
        <w:t xml:space="preserve">, Э. Б. </w:t>
      </w:r>
      <w:proofErr w:type="spellStart"/>
      <w:r>
        <w:rPr>
          <w:rFonts w:ascii="Arial" w:hAnsi="Arial" w:cs="Arial"/>
          <w:color w:val="000000"/>
          <w:sz w:val="21"/>
          <w:szCs w:val="21"/>
        </w:rPr>
        <w:t>Хиж</w:t>
      </w:r>
      <w:proofErr w:type="spellEnd"/>
      <w:r>
        <w:rPr>
          <w:rFonts w:ascii="Arial" w:hAnsi="Arial" w:cs="Arial"/>
          <w:color w:val="000000"/>
          <w:sz w:val="21"/>
          <w:szCs w:val="21"/>
        </w:rPr>
        <w:t xml:space="preserve"> и др. М.: </w:t>
      </w:r>
      <w:proofErr w:type="spellStart"/>
      <w:r>
        <w:rPr>
          <w:rFonts w:ascii="Arial" w:hAnsi="Arial" w:cs="Arial"/>
          <w:color w:val="000000"/>
          <w:sz w:val="21"/>
          <w:szCs w:val="21"/>
        </w:rPr>
        <w:t>Стройиздат</w:t>
      </w:r>
      <w:proofErr w:type="spellEnd"/>
      <w:r>
        <w:rPr>
          <w:rFonts w:ascii="Arial" w:hAnsi="Arial" w:cs="Arial"/>
          <w:color w:val="000000"/>
          <w:sz w:val="21"/>
          <w:szCs w:val="21"/>
        </w:rPr>
        <w:t>, 1988. 432 с.</w:t>
      </w:r>
    </w:p>
    <w:p w:rsidR="00DE4D0D" w:rsidRDefault="00DE4D0D" w:rsidP="00DE4D0D">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Проектирование тепловых сетей: Справочник проектировщика / Под ред. А. А. Николаева. М.: </w:t>
      </w:r>
      <w:proofErr w:type="spellStart"/>
      <w:r>
        <w:rPr>
          <w:rFonts w:ascii="Arial" w:hAnsi="Arial" w:cs="Arial"/>
          <w:color w:val="000000"/>
          <w:sz w:val="21"/>
          <w:szCs w:val="21"/>
        </w:rPr>
        <w:t>Стройиздат</w:t>
      </w:r>
      <w:proofErr w:type="spellEnd"/>
      <w:r>
        <w:rPr>
          <w:rFonts w:ascii="Arial" w:hAnsi="Arial" w:cs="Arial"/>
          <w:color w:val="000000"/>
          <w:sz w:val="21"/>
          <w:szCs w:val="21"/>
        </w:rPr>
        <w:t>, 1965. 360 с.</w:t>
      </w:r>
    </w:p>
    <w:p w:rsidR="00DE4D0D" w:rsidRDefault="00DE4D0D" w:rsidP="00DE4D0D">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Малышенко В. В., Михайлов А. К. Энергетические насосы: Справочное пособие. М.: </w:t>
      </w:r>
      <w:proofErr w:type="spellStart"/>
      <w:r>
        <w:rPr>
          <w:rFonts w:ascii="Arial" w:hAnsi="Arial" w:cs="Arial"/>
          <w:color w:val="000000"/>
          <w:sz w:val="21"/>
          <w:szCs w:val="21"/>
        </w:rPr>
        <w:t>Энергоатомиздат</w:t>
      </w:r>
      <w:proofErr w:type="spellEnd"/>
      <w:r>
        <w:rPr>
          <w:rFonts w:ascii="Arial" w:hAnsi="Arial" w:cs="Arial"/>
          <w:color w:val="000000"/>
          <w:sz w:val="21"/>
          <w:szCs w:val="21"/>
        </w:rPr>
        <w:t>, 1981. 200 с.</w:t>
      </w:r>
    </w:p>
    <w:p w:rsidR="00DE4D0D" w:rsidRDefault="00DE4D0D" w:rsidP="00DE4D0D">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spellStart"/>
      <w:r>
        <w:rPr>
          <w:rFonts w:ascii="Arial" w:hAnsi="Arial" w:cs="Arial"/>
          <w:color w:val="000000"/>
          <w:sz w:val="21"/>
          <w:szCs w:val="21"/>
        </w:rPr>
        <w:t>Лямин</w:t>
      </w:r>
      <w:proofErr w:type="spellEnd"/>
      <w:r>
        <w:rPr>
          <w:rFonts w:ascii="Arial" w:hAnsi="Arial" w:cs="Arial"/>
          <w:color w:val="000000"/>
          <w:sz w:val="21"/>
          <w:szCs w:val="21"/>
        </w:rPr>
        <w:t xml:space="preserve"> А. А., Скворцов А. А. Проектирование и расчет конструкций тепловых сетей. М.: </w:t>
      </w:r>
      <w:proofErr w:type="spellStart"/>
      <w:r>
        <w:rPr>
          <w:rFonts w:ascii="Arial" w:hAnsi="Arial" w:cs="Arial"/>
          <w:color w:val="000000"/>
          <w:sz w:val="21"/>
          <w:szCs w:val="21"/>
        </w:rPr>
        <w:t>Стройиздат</w:t>
      </w:r>
      <w:proofErr w:type="spellEnd"/>
      <w:r>
        <w:rPr>
          <w:rFonts w:ascii="Arial" w:hAnsi="Arial" w:cs="Arial"/>
          <w:color w:val="000000"/>
          <w:sz w:val="21"/>
          <w:szCs w:val="21"/>
        </w:rPr>
        <w:t>, 1965. 295 с.</w:t>
      </w:r>
    </w:p>
    <w:p w:rsidR="00DE4D0D" w:rsidRDefault="00DE4D0D" w:rsidP="00DE4D0D">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Зингер Н. М. Гидравлические и тепловые режимы теплофикационных систем. М.: </w:t>
      </w:r>
      <w:proofErr w:type="spellStart"/>
      <w:r>
        <w:rPr>
          <w:rFonts w:ascii="Arial" w:hAnsi="Arial" w:cs="Arial"/>
          <w:color w:val="000000"/>
          <w:sz w:val="21"/>
          <w:szCs w:val="21"/>
        </w:rPr>
        <w:t>Энергоатомиздат</w:t>
      </w:r>
      <w:proofErr w:type="spellEnd"/>
      <w:r>
        <w:rPr>
          <w:rFonts w:ascii="Arial" w:hAnsi="Arial" w:cs="Arial"/>
          <w:color w:val="000000"/>
          <w:sz w:val="21"/>
          <w:szCs w:val="21"/>
        </w:rPr>
        <w:t>, 1986. 320 с.</w:t>
      </w:r>
    </w:p>
    <w:p w:rsidR="00DE4D0D" w:rsidRDefault="00DE4D0D" w:rsidP="00DE4D0D">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Справочник строителя тепловых сетей / Под ред. С. Е. Захаренко. М.: </w:t>
      </w:r>
      <w:proofErr w:type="spellStart"/>
      <w:r>
        <w:rPr>
          <w:rFonts w:ascii="Arial" w:hAnsi="Arial" w:cs="Arial"/>
          <w:color w:val="000000"/>
          <w:sz w:val="21"/>
          <w:szCs w:val="21"/>
        </w:rPr>
        <w:t>Энергоатомиздат</w:t>
      </w:r>
      <w:proofErr w:type="spellEnd"/>
      <w:r>
        <w:rPr>
          <w:rFonts w:ascii="Arial" w:hAnsi="Arial" w:cs="Arial"/>
          <w:color w:val="000000"/>
          <w:sz w:val="21"/>
          <w:szCs w:val="21"/>
        </w:rPr>
        <w:t>, 1984. 184 с.</w:t>
      </w:r>
    </w:p>
    <w:p w:rsidR="00DE4D0D" w:rsidRDefault="00DE4D0D" w:rsidP="00DE4D0D">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Козин В.Е., Пронина </w:t>
      </w:r>
      <w:proofErr w:type="spellStart"/>
      <w:r>
        <w:rPr>
          <w:rFonts w:ascii="Arial" w:hAnsi="Arial" w:cs="Arial"/>
          <w:color w:val="000000"/>
          <w:sz w:val="21"/>
          <w:szCs w:val="21"/>
        </w:rPr>
        <w:t>И.Б.Методические</w:t>
      </w:r>
      <w:proofErr w:type="spellEnd"/>
      <w:r>
        <w:rPr>
          <w:rFonts w:ascii="Arial" w:hAnsi="Arial" w:cs="Arial"/>
          <w:color w:val="000000"/>
          <w:sz w:val="21"/>
          <w:szCs w:val="21"/>
        </w:rPr>
        <w:t xml:space="preserve"> указания по выполнению курсового проекта «Теплоснабжение района города» для студентов специальности 1208 «Теплогазоснабжение и вентиляция» </w:t>
      </w:r>
      <w:proofErr w:type="spellStart"/>
      <w:r>
        <w:rPr>
          <w:rFonts w:ascii="Arial" w:hAnsi="Arial" w:cs="Arial"/>
          <w:color w:val="000000"/>
          <w:sz w:val="21"/>
          <w:szCs w:val="21"/>
        </w:rPr>
        <w:t>ч.I</w:t>
      </w:r>
      <w:proofErr w:type="spellEnd"/>
      <w:r>
        <w:rPr>
          <w:rFonts w:ascii="Arial" w:hAnsi="Arial" w:cs="Arial"/>
          <w:color w:val="000000"/>
          <w:sz w:val="21"/>
          <w:szCs w:val="21"/>
        </w:rPr>
        <w:t xml:space="preserve"> и </w:t>
      </w:r>
      <w:proofErr w:type="spellStart"/>
      <w:proofErr w:type="gramStart"/>
      <w:r>
        <w:rPr>
          <w:rFonts w:ascii="Arial" w:hAnsi="Arial" w:cs="Arial"/>
          <w:color w:val="000000"/>
          <w:sz w:val="21"/>
          <w:szCs w:val="21"/>
        </w:rPr>
        <w:t>ч.II</w:t>
      </w:r>
      <w:proofErr w:type="spellEnd"/>
      <w:r>
        <w:rPr>
          <w:rFonts w:ascii="Arial" w:hAnsi="Arial" w:cs="Arial"/>
          <w:color w:val="000000"/>
          <w:sz w:val="21"/>
          <w:szCs w:val="21"/>
        </w:rPr>
        <w:t>.</w:t>
      </w:r>
      <w:proofErr w:type="gramEnd"/>
      <w:r>
        <w:rPr>
          <w:rFonts w:ascii="Arial" w:hAnsi="Arial" w:cs="Arial"/>
          <w:color w:val="000000"/>
          <w:sz w:val="21"/>
          <w:szCs w:val="21"/>
        </w:rPr>
        <w:t xml:space="preserve"> Тула, </w:t>
      </w:r>
      <w:proofErr w:type="spellStart"/>
      <w:r>
        <w:rPr>
          <w:rFonts w:ascii="Arial" w:hAnsi="Arial" w:cs="Arial"/>
          <w:color w:val="000000"/>
          <w:sz w:val="21"/>
          <w:szCs w:val="21"/>
        </w:rPr>
        <w:t>ТулГУ</w:t>
      </w:r>
      <w:proofErr w:type="spellEnd"/>
      <w:r>
        <w:rPr>
          <w:rFonts w:ascii="Arial" w:hAnsi="Arial" w:cs="Arial"/>
          <w:color w:val="000000"/>
          <w:sz w:val="21"/>
          <w:szCs w:val="21"/>
        </w:rPr>
        <w:t>, 1988.</w:t>
      </w:r>
    </w:p>
    <w:p w:rsidR="00DE4D0D" w:rsidRDefault="00DE4D0D" w:rsidP="00DE4D0D">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ГОСТ 21.605-82. Сети тепловые. Рабочие чертежи. М.: Изд-во стандартов, 1982. 10 с.</w:t>
      </w:r>
    </w:p>
    <w:p w:rsidR="001D7A71" w:rsidRDefault="00DE4D0D" w:rsidP="00DE4D0D">
      <w:pPr>
        <w:ind w:firstLine="708"/>
      </w:pPr>
      <w:r>
        <w:rPr>
          <w:noProof/>
          <w:lang w:eastAsia="ru-RU"/>
        </w:rPr>
        <w:drawing>
          <wp:inline distT="0" distB="0" distL="0" distR="0" wp14:anchorId="110B9E54" wp14:editId="55FEEA37">
            <wp:extent cx="6840855" cy="3707765"/>
            <wp:effectExtent l="0" t="0" r="0" b="698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840855" cy="3707765"/>
                    </a:xfrm>
                    <a:prstGeom prst="rect">
                      <a:avLst/>
                    </a:prstGeom>
                  </pic:spPr>
                </pic:pic>
              </a:graphicData>
            </a:graphic>
          </wp:inline>
        </w:drawing>
      </w:r>
      <w:r>
        <w:rPr>
          <w:noProof/>
          <w:lang w:eastAsia="ru-RU"/>
        </w:rPr>
        <w:drawing>
          <wp:inline distT="0" distB="0" distL="0" distR="0" wp14:anchorId="1B62B87C" wp14:editId="429102EA">
            <wp:extent cx="6840855" cy="275082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840855" cy="2750820"/>
                    </a:xfrm>
                    <a:prstGeom prst="rect">
                      <a:avLst/>
                    </a:prstGeom>
                  </pic:spPr>
                </pic:pic>
              </a:graphicData>
            </a:graphic>
          </wp:inline>
        </w:drawing>
      </w:r>
      <w:r>
        <w:rPr>
          <w:noProof/>
          <w:lang w:eastAsia="ru-RU"/>
        </w:rPr>
        <w:drawing>
          <wp:inline distT="0" distB="0" distL="0" distR="0" wp14:anchorId="59A6D9CF" wp14:editId="0CBB4933">
            <wp:extent cx="6840855" cy="2468880"/>
            <wp:effectExtent l="0" t="0" r="0" b="762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840855" cy="2468880"/>
                    </a:xfrm>
                    <a:prstGeom prst="rect">
                      <a:avLst/>
                    </a:prstGeom>
                  </pic:spPr>
                </pic:pic>
              </a:graphicData>
            </a:graphic>
          </wp:inline>
        </w:drawing>
      </w:r>
    </w:p>
    <w:p w:rsidR="00DE4D0D" w:rsidRPr="00DE4D0D" w:rsidRDefault="00DE4D0D" w:rsidP="00DE4D0D">
      <w:pPr>
        <w:pStyle w:val="otstup"/>
        <w:ind w:left="150" w:right="150" w:firstLine="567"/>
        <w:jc w:val="both"/>
        <w:rPr>
          <w:rFonts w:ascii="Arial" w:hAnsi="Arial" w:cs="Arial"/>
          <w:color w:val="000000"/>
          <w:sz w:val="21"/>
          <w:szCs w:val="21"/>
        </w:rPr>
      </w:pPr>
      <w:r>
        <w:rPr>
          <w:noProof/>
        </w:rPr>
        <w:lastRenderedPageBreak/>
        <w:drawing>
          <wp:inline distT="0" distB="0" distL="0" distR="0" wp14:anchorId="37818BC6" wp14:editId="2C521851">
            <wp:extent cx="6840855" cy="4285615"/>
            <wp:effectExtent l="0" t="0" r="0" b="63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840855" cy="4285615"/>
                    </a:xfrm>
                    <a:prstGeom prst="rect">
                      <a:avLst/>
                    </a:prstGeom>
                  </pic:spPr>
                </pic:pic>
              </a:graphicData>
            </a:graphic>
          </wp:inline>
        </w:drawing>
      </w:r>
      <w:r>
        <w:rPr>
          <w:noProof/>
        </w:rPr>
        <w:drawing>
          <wp:inline distT="0" distB="0" distL="0" distR="0" wp14:anchorId="54D25416" wp14:editId="5CE9FA6B">
            <wp:extent cx="6840855" cy="4741545"/>
            <wp:effectExtent l="0" t="0" r="0" b="190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840855" cy="4741545"/>
                    </a:xfrm>
                    <a:prstGeom prst="rect">
                      <a:avLst/>
                    </a:prstGeom>
                  </pic:spPr>
                </pic:pic>
              </a:graphicData>
            </a:graphic>
          </wp:inline>
        </w:drawing>
      </w:r>
      <w:r>
        <w:rPr>
          <w:noProof/>
        </w:rPr>
        <w:drawing>
          <wp:inline distT="0" distB="0" distL="0" distR="0" wp14:anchorId="247763F4" wp14:editId="5C64074A">
            <wp:extent cx="6840855" cy="484314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840855" cy="4843145"/>
                    </a:xfrm>
                    <a:prstGeom prst="rect">
                      <a:avLst/>
                    </a:prstGeom>
                  </pic:spPr>
                </pic:pic>
              </a:graphicData>
            </a:graphic>
          </wp:inline>
        </w:drawing>
      </w:r>
      <w:r w:rsidRPr="00DE4D0D">
        <w:rPr>
          <w:rFonts w:ascii="Arial" w:hAnsi="Arial" w:cs="Arial"/>
          <w:b/>
          <w:bCs/>
          <w:color w:val="000000"/>
          <w:sz w:val="21"/>
          <w:szCs w:val="21"/>
        </w:rPr>
        <w:t>Примечание</w:t>
      </w:r>
    </w:p>
    <w:p w:rsidR="00DE4D0D" w:rsidRPr="00DE4D0D" w:rsidRDefault="00DE4D0D" w:rsidP="00DE4D0D">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E4D0D">
        <w:rPr>
          <w:rFonts w:ascii="Arial" w:eastAsia="Times New Roman" w:hAnsi="Arial" w:cs="Arial"/>
          <w:color w:val="000000"/>
          <w:sz w:val="21"/>
          <w:szCs w:val="21"/>
          <w:lang w:eastAsia="ru-RU"/>
        </w:rPr>
        <w:t>При расположении изолируемых поверхностей в тоннеле к нормам плотности следует вводить коэффициент 0,85</w:t>
      </w:r>
    </w:p>
    <w:p w:rsidR="00DE4D0D" w:rsidRPr="00DE4D0D" w:rsidRDefault="00DE4D0D" w:rsidP="00DE4D0D">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E4D0D">
        <w:rPr>
          <w:rFonts w:ascii="Arial" w:eastAsia="Times New Roman" w:hAnsi="Arial" w:cs="Arial"/>
          <w:color w:val="000000"/>
          <w:sz w:val="21"/>
          <w:szCs w:val="21"/>
          <w:lang w:eastAsia="ru-RU"/>
        </w:rPr>
        <w:t xml:space="preserve">При применении в качестве теплоизоляционного слоя </w:t>
      </w:r>
      <w:proofErr w:type="spellStart"/>
      <w:r w:rsidRPr="00DE4D0D">
        <w:rPr>
          <w:rFonts w:ascii="Arial" w:eastAsia="Times New Roman" w:hAnsi="Arial" w:cs="Arial"/>
          <w:color w:val="000000"/>
          <w:sz w:val="21"/>
          <w:szCs w:val="21"/>
          <w:lang w:eastAsia="ru-RU"/>
        </w:rPr>
        <w:t>пенополиуретана</w:t>
      </w:r>
      <w:proofErr w:type="spellEnd"/>
      <w:r w:rsidRPr="00DE4D0D">
        <w:rPr>
          <w:rFonts w:ascii="Arial" w:eastAsia="Times New Roman" w:hAnsi="Arial" w:cs="Arial"/>
          <w:color w:val="000000"/>
          <w:sz w:val="21"/>
          <w:szCs w:val="21"/>
          <w:lang w:eastAsia="ru-RU"/>
        </w:rPr>
        <w:t xml:space="preserve">, фенольного поропласта ФЛ, полимербетона величину </w:t>
      </w:r>
      <w:proofErr w:type="spellStart"/>
      <w:r w:rsidRPr="00DE4D0D">
        <w:rPr>
          <w:rFonts w:ascii="Arial" w:eastAsia="Times New Roman" w:hAnsi="Arial" w:cs="Arial"/>
          <w:color w:val="000000"/>
          <w:sz w:val="21"/>
          <w:szCs w:val="21"/>
          <w:lang w:eastAsia="ru-RU"/>
        </w:rPr>
        <w:t>q</w:t>
      </w:r>
      <w:r w:rsidRPr="00DE4D0D">
        <w:rPr>
          <w:rFonts w:ascii="Arial" w:eastAsia="Times New Roman" w:hAnsi="Arial" w:cs="Arial"/>
          <w:color w:val="000000"/>
          <w:sz w:val="21"/>
          <w:szCs w:val="21"/>
          <w:vertAlign w:val="subscript"/>
          <w:lang w:eastAsia="ru-RU"/>
        </w:rPr>
        <w:t>e</w:t>
      </w:r>
      <w:proofErr w:type="spellEnd"/>
      <w:r w:rsidRPr="00DE4D0D">
        <w:rPr>
          <w:rFonts w:ascii="Arial" w:eastAsia="Times New Roman" w:hAnsi="Arial" w:cs="Arial"/>
          <w:color w:val="000000"/>
          <w:sz w:val="21"/>
          <w:szCs w:val="21"/>
          <w:lang w:eastAsia="ru-RU"/>
        </w:rPr>
        <w:t> определяют с учетом коэффициента k</w:t>
      </w:r>
      <w:r w:rsidRPr="00DE4D0D">
        <w:rPr>
          <w:rFonts w:ascii="Arial" w:eastAsia="Times New Roman" w:hAnsi="Arial" w:cs="Arial"/>
          <w:color w:val="000000"/>
          <w:sz w:val="21"/>
          <w:szCs w:val="21"/>
          <w:vertAlign w:val="subscript"/>
          <w:lang w:eastAsia="ru-RU"/>
        </w:rPr>
        <w:t>2</w:t>
      </w:r>
      <w:r w:rsidRPr="00DE4D0D">
        <w:rPr>
          <w:rFonts w:ascii="Arial" w:eastAsia="Times New Roman" w:hAnsi="Arial" w:cs="Arial"/>
          <w:color w:val="000000"/>
          <w:sz w:val="21"/>
          <w:szCs w:val="21"/>
          <w:lang w:eastAsia="ru-RU"/>
        </w:rPr>
        <w:t>.</w:t>
      </w:r>
    </w:p>
    <w:p w:rsidR="00DE4D0D" w:rsidRPr="00DE4D0D" w:rsidRDefault="00DE4D0D" w:rsidP="00DE4D0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E4D0D">
        <w:rPr>
          <w:rFonts w:ascii="Arial" w:eastAsia="Times New Roman" w:hAnsi="Arial" w:cs="Arial"/>
          <w:color w:val="000000"/>
          <w:sz w:val="21"/>
          <w:szCs w:val="21"/>
          <w:lang w:eastAsia="ru-RU"/>
        </w:rPr>
        <w:t> </w:t>
      </w:r>
    </w:p>
    <w:p w:rsidR="00DE4D0D" w:rsidRDefault="00DE4D0D" w:rsidP="00DE4D0D">
      <w:pPr>
        <w:ind w:firstLine="708"/>
      </w:pPr>
      <w:r>
        <w:rPr>
          <w:noProof/>
          <w:lang w:eastAsia="ru-RU"/>
        </w:rPr>
        <w:lastRenderedPageBreak/>
        <w:drawing>
          <wp:inline distT="0" distB="0" distL="0" distR="0" wp14:anchorId="5962F1A9" wp14:editId="1BFEC543">
            <wp:extent cx="6840855" cy="546100"/>
            <wp:effectExtent l="0" t="0" r="0" b="635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840855" cy="546100"/>
                    </a:xfrm>
                    <a:prstGeom prst="rect">
                      <a:avLst/>
                    </a:prstGeom>
                  </pic:spPr>
                </pic:pic>
              </a:graphicData>
            </a:graphic>
          </wp:inline>
        </w:drawing>
      </w:r>
      <w:r>
        <w:rPr>
          <w:noProof/>
          <w:lang w:eastAsia="ru-RU"/>
        </w:rPr>
        <w:drawing>
          <wp:inline distT="0" distB="0" distL="0" distR="0" wp14:anchorId="738E95DD" wp14:editId="57660637">
            <wp:extent cx="6840855" cy="10552430"/>
            <wp:effectExtent l="0" t="0" r="0" b="127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840855" cy="10552430"/>
                    </a:xfrm>
                    <a:prstGeom prst="rect">
                      <a:avLst/>
                    </a:prstGeom>
                  </pic:spPr>
                </pic:pic>
              </a:graphicData>
            </a:graphic>
          </wp:inline>
        </w:drawing>
      </w:r>
    </w:p>
    <w:p w:rsidR="00DE4D0D" w:rsidRPr="00DE4D0D" w:rsidRDefault="00DE4D0D" w:rsidP="00DE4D0D">
      <w:pPr>
        <w:ind w:firstLine="708"/>
      </w:pPr>
      <w:r>
        <w:rPr>
          <w:noProof/>
          <w:lang w:eastAsia="ru-RU"/>
        </w:rPr>
        <w:drawing>
          <wp:inline distT="0" distB="0" distL="0" distR="0" wp14:anchorId="59E33C2F" wp14:editId="125BD9A2">
            <wp:extent cx="6840855" cy="226949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840855" cy="2269490"/>
                    </a:xfrm>
                    <a:prstGeom prst="rect">
                      <a:avLst/>
                    </a:prstGeom>
                  </pic:spPr>
                </pic:pic>
              </a:graphicData>
            </a:graphic>
          </wp:inline>
        </w:drawing>
      </w:r>
      <w:r>
        <w:rPr>
          <w:noProof/>
          <w:lang w:eastAsia="ru-RU"/>
        </w:rPr>
        <w:drawing>
          <wp:inline distT="0" distB="0" distL="0" distR="0" wp14:anchorId="3DB21E86" wp14:editId="583E63BA">
            <wp:extent cx="6840855" cy="286639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840855" cy="2866390"/>
                    </a:xfrm>
                    <a:prstGeom prst="rect">
                      <a:avLst/>
                    </a:prstGeom>
                  </pic:spPr>
                </pic:pic>
              </a:graphicData>
            </a:graphic>
          </wp:inline>
        </w:drawing>
      </w:r>
      <w:r>
        <w:rPr>
          <w:noProof/>
          <w:lang w:eastAsia="ru-RU"/>
        </w:rPr>
        <w:drawing>
          <wp:inline distT="0" distB="0" distL="0" distR="0" wp14:anchorId="6F18B522" wp14:editId="728C15A1">
            <wp:extent cx="6840855" cy="249936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840855" cy="2499360"/>
                    </a:xfrm>
                    <a:prstGeom prst="rect">
                      <a:avLst/>
                    </a:prstGeom>
                  </pic:spPr>
                </pic:pic>
              </a:graphicData>
            </a:graphic>
          </wp:inline>
        </w:drawing>
      </w:r>
      <w:r>
        <w:rPr>
          <w:noProof/>
          <w:lang w:eastAsia="ru-RU"/>
        </w:rPr>
        <w:lastRenderedPageBreak/>
        <w:drawing>
          <wp:inline distT="0" distB="0" distL="0" distR="0" wp14:anchorId="3956BFF8" wp14:editId="16279F83">
            <wp:extent cx="6840855" cy="499999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840855" cy="4999990"/>
                    </a:xfrm>
                    <a:prstGeom prst="rect">
                      <a:avLst/>
                    </a:prstGeom>
                  </pic:spPr>
                </pic:pic>
              </a:graphicData>
            </a:graphic>
          </wp:inline>
        </w:drawing>
      </w:r>
      <w:r>
        <w:rPr>
          <w:noProof/>
          <w:lang w:eastAsia="ru-RU"/>
        </w:rPr>
        <w:drawing>
          <wp:inline distT="0" distB="0" distL="0" distR="0" wp14:anchorId="56367A4F" wp14:editId="079930AD">
            <wp:extent cx="6840855" cy="177927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840855" cy="1779270"/>
                    </a:xfrm>
                    <a:prstGeom prst="rect">
                      <a:avLst/>
                    </a:prstGeom>
                  </pic:spPr>
                </pic:pic>
              </a:graphicData>
            </a:graphic>
          </wp:inline>
        </w:drawing>
      </w:r>
      <w:bookmarkStart w:id="0" w:name="_GoBack"/>
      <w:bookmarkEnd w:id="0"/>
    </w:p>
    <w:sectPr w:rsidR="00DE4D0D" w:rsidRPr="00DE4D0D" w:rsidSect="004E1A52">
      <w:pgSz w:w="11907" w:h="31185"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45B" w:rsidRDefault="00EC145B" w:rsidP="001D7A71">
      <w:pPr>
        <w:spacing w:after="0" w:line="240" w:lineRule="auto"/>
      </w:pPr>
      <w:r>
        <w:separator/>
      </w:r>
    </w:p>
  </w:endnote>
  <w:endnote w:type="continuationSeparator" w:id="0">
    <w:p w:rsidR="00EC145B" w:rsidRDefault="00EC145B" w:rsidP="001D7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45B" w:rsidRDefault="00EC145B" w:rsidP="001D7A71">
      <w:pPr>
        <w:spacing w:after="0" w:line="240" w:lineRule="auto"/>
      </w:pPr>
      <w:r>
        <w:separator/>
      </w:r>
    </w:p>
  </w:footnote>
  <w:footnote w:type="continuationSeparator" w:id="0">
    <w:p w:rsidR="00EC145B" w:rsidRDefault="00EC145B" w:rsidP="001D7A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159E7"/>
    <w:multiLevelType w:val="multilevel"/>
    <w:tmpl w:val="8ED05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EC39A7"/>
    <w:multiLevelType w:val="multilevel"/>
    <w:tmpl w:val="F73E9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8CE780F"/>
    <w:multiLevelType w:val="multilevel"/>
    <w:tmpl w:val="67386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E366FD8"/>
    <w:multiLevelType w:val="multilevel"/>
    <w:tmpl w:val="1E169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546B7D"/>
    <w:multiLevelType w:val="multilevel"/>
    <w:tmpl w:val="D792B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E15"/>
    <w:rsid w:val="00170F80"/>
    <w:rsid w:val="001D7A71"/>
    <w:rsid w:val="004E1A52"/>
    <w:rsid w:val="00634E15"/>
    <w:rsid w:val="0085395F"/>
    <w:rsid w:val="00DE4D0D"/>
    <w:rsid w:val="00EC145B"/>
    <w:rsid w:val="00F715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D208C"/>
  <w15:chartTrackingRefBased/>
  <w15:docId w15:val="{E93E0963-4820-4CBC-807D-24D07D5A9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539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85395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5395F"/>
    <w:rPr>
      <w:rFonts w:ascii="Times New Roman" w:eastAsia="Times New Roman" w:hAnsi="Times New Roman" w:cs="Times New Roman"/>
      <w:b/>
      <w:bCs/>
      <w:kern w:val="36"/>
      <w:sz w:val="48"/>
      <w:szCs w:val="48"/>
      <w:lang w:eastAsia="ru-RU"/>
    </w:rPr>
  </w:style>
  <w:style w:type="paragraph" w:customStyle="1" w:styleId="otstup">
    <w:name w:val="otstup"/>
    <w:basedOn w:val="a"/>
    <w:rsid w:val="008539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85395F"/>
    <w:rPr>
      <w:rFonts w:asciiTheme="majorHAnsi" w:eastAsiaTheme="majorEastAsia" w:hAnsiTheme="majorHAnsi" w:cstheme="majorBidi"/>
      <w:color w:val="2E74B5" w:themeColor="accent1" w:themeShade="BF"/>
      <w:sz w:val="26"/>
      <w:szCs w:val="26"/>
    </w:rPr>
  </w:style>
  <w:style w:type="paragraph" w:styleId="a3">
    <w:name w:val="header"/>
    <w:basedOn w:val="a"/>
    <w:link w:val="a4"/>
    <w:uiPriority w:val="99"/>
    <w:unhideWhenUsed/>
    <w:rsid w:val="001D7A7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D7A71"/>
  </w:style>
  <w:style w:type="paragraph" w:styleId="a5">
    <w:name w:val="footer"/>
    <w:basedOn w:val="a"/>
    <w:link w:val="a6"/>
    <w:uiPriority w:val="99"/>
    <w:unhideWhenUsed/>
    <w:rsid w:val="001D7A7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D7A71"/>
  </w:style>
  <w:style w:type="character" w:styleId="a7">
    <w:name w:val="Strong"/>
    <w:basedOn w:val="a0"/>
    <w:uiPriority w:val="22"/>
    <w:qFormat/>
    <w:rsid w:val="00DE4D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21887">
      <w:bodyDiv w:val="1"/>
      <w:marLeft w:val="0"/>
      <w:marRight w:val="0"/>
      <w:marTop w:val="0"/>
      <w:marBottom w:val="0"/>
      <w:divBdr>
        <w:top w:val="none" w:sz="0" w:space="0" w:color="auto"/>
        <w:left w:val="none" w:sz="0" w:space="0" w:color="auto"/>
        <w:bottom w:val="none" w:sz="0" w:space="0" w:color="auto"/>
        <w:right w:val="none" w:sz="0" w:space="0" w:color="auto"/>
      </w:divBdr>
    </w:div>
    <w:div w:id="299965193">
      <w:bodyDiv w:val="1"/>
      <w:marLeft w:val="0"/>
      <w:marRight w:val="0"/>
      <w:marTop w:val="0"/>
      <w:marBottom w:val="0"/>
      <w:divBdr>
        <w:top w:val="none" w:sz="0" w:space="0" w:color="auto"/>
        <w:left w:val="none" w:sz="0" w:space="0" w:color="auto"/>
        <w:bottom w:val="none" w:sz="0" w:space="0" w:color="auto"/>
        <w:right w:val="none" w:sz="0" w:space="0" w:color="auto"/>
      </w:divBdr>
      <w:divsChild>
        <w:div w:id="957027380">
          <w:marLeft w:val="0"/>
          <w:marRight w:val="0"/>
          <w:marTop w:val="100"/>
          <w:marBottom w:val="100"/>
          <w:divBdr>
            <w:top w:val="none" w:sz="0" w:space="0" w:color="auto"/>
            <w:left w:val="single" w:sz="24" w:space="0" w:color="FFFFFF"/>
            <w:bottom w:val="none" w:sz="0" w:space="0" w:color="auto"/>
            <w:right w:val="single" w:sz="24" w:space="0" w:color="FFFFFF"/>
          </w:divBdr>
        </w:div>
        <w:div w:id="290550192">
          <w:marLeft w:val="0"/>
          <w:marRight w:val="0"/>
          <w:marTop w:val="100"/>
          <w:marBottom w:val="0"/>
          <w:divBdr>
            <w:top w:val="none" w:sz="0" w:space="0" w:color="auto"/>
            <w:left w:val="single" w:sz="24" w:space="0" w:color="FFFFFF"/>
            <w:bottom w:val="none" w:sz="0" w:space="0" w:color="auto"/>
            <w:right w:val="single" w:sz="24" w:space="0" w:color="FFFFFF"/>
          </w:divBdr>
        </w:div>
      </w:divsChild>
    </w:div>
    <w:div w:id="302858357">
      <w:bodyDiv w:val="1"/>
      <w:marLeft w:val="0"/>
      <w:marRight w:val="0"/>
      <w:marTop w:val="0"/>
      <w:marBottom w:val="0"/>
      <w:divBdr>
        <w:top w:val="none" w:sz="0" w:space="0" w:color="auto"/>
        <w:left w:val="none" w:sz="0" w:space="0" w:color="auto"/>
        <w:bottom w:val="none" w:sz="0" w:space="0" w:color="auto"/>
        <w:right w:val="none" w:sz="0" w:space="0" w:color="auto"/>
      </w:divBdr>
      <w:divsChild>
        <w:div w:id="1304384958">
          <w:marLeft w:val="0"/>
          <w:marRight w:val="0"/>
          <w:marTop w:val="100"/>
          <w:marBottom w:val="100"/>
          <w:divBdr>
            <w:top w:val="none" w:sz="0" w:space="0" w:color="auto"/>
            <w:left w:val="single" w:sz="24" w:space="0" w:color="FFFFFF"/>
            <w:bottom w:val="none" w:sz="0" w:space="0" w:color="auto"/>
            <w:right w:val="single" w:sz="24" w:space="0" w:color="FFFFFF"/>
          </w:divBdr>
        </w:div>
        <w:div w:id="639843693">
          <w:marLeft w:val="0"/>
          <w:marRight w:val="0"/>
          <w:marTop w:val="100"/>
          <w:marBottom w:val="0"/>
          <w:divBdr>
            <w:top w:val="none" w:sz="0" w:space="0" w:color="auto"/>
            <w:left w:val="single" w:sz="24" w:space="0" w:color="FFFFFF"/>
            <w:bottom w:val="none" w:sz="0" w:space="0" w:color="auto"/>
            <w:right w:val="single" w:sz="24" w:space="0" w:color="FFFFFF"/>
          </w:divBdr>
        </w:div>
      </w:divsChild>
    </w:div>
    <w:div w:id="393546777">
      <w:bodyDiv w:val="1"/>
      <w:marLeft w:val="0"/>
      <w:marRight w:val="0"/>
      <w:marTop w:val="0"/>
      <w:marBottom w:val="0"/>
      <w:divBdr>
        <w:top w:val="none" w:sz="0" w:space="0" w:color="auto"/>
        <w:left w:val="none" w:sz="0" w:space="0" w:color="auto"/>
        <w:bottom w:val="none" w:sz="0" w:space="0" w:color="auto"/>
        <w:right w:val="none" w:sz="0" w:space="0" w:color="auto"/>
      </w:divBdr>
      <w:divsChild>
        <w:div w:id="1601064712">
          <w:marLeft w:val="0"/>
          <w:marRight w:val="0"/>
          <w:marTop w:val="100"/>
          <w:marBottom w:val="100"/>
          <w:divBdr>
            <w:top w:val="none" w:sz="0" w:space="0" w:color="auto"/>
            <w:left w:val="single" w:sz="24" w:space="0" w:color="FFFFFF"/>
            <w:bottom w:val="none" w:sz="0" w:space="0" w:color="auto"/>
            <w:right w:val="single" w:sz="24" w:space="0" w:color="FFFFFF"/>
          </w:divBdr>
        </w:div>
        <w:div w:id="207840894">
          <w:marLeft w:val="0"/>
          <w:marRight w:val="0"/>
          <w:marTop w:val="100"/>
          <w:marBottom w:val="0"/>
          <w:divBdr>
            <w:top w:val="none" w:sz="0" w:space="0" w:color="auto"/>
            <w:left w:val="single" w:sz="24" w:space="0" w:color="FFFFFF"/>
            <w:bottom w:val="none" w:sz="0" w:space="0" w:color="auto"/>
            <w:right w:val="single" w:sz="24" w:space="0" w:color="FFFFFF"/>
          </w:divBdr>
        </w:div>
      </w:divsChild>
    </w:div>
    <w:div w:id="456686246">
      <w:bodyDiv w:val="1"/>
      <w:marLeft w:val="0"/>
      <w:marRight w:val="0"/>
      <w:marTop w:val="0"/>
      <w:marBottom w:val="0"/>
      <w:divBdr>
        <w:top w:val="none" w:sz="0" w:space="0" w:color="auto"/>
        <w:left w:val="none" w:sz="0" w:space="0" w:color="auto"/>
        <w:bottom w:val="none" w:sz="0" w:space="0" w:color="auto"/>
        <w:right w:val="none" w:sz="0" w:space="0" w:color="auto"/>
      </w:divBdr>
      <w:divsChild>
        <w:div w:id="475027855">
          <w:marLeft w:val="0"/>
          <w:marRight w:val="0"/>
          <w:marTop w:val="100"/>
          <w:marBottom w:val="100"/>
          <w:divBdr>
            <w:top w:val="none" w:sz="0" w:space="0" w:color="auto"/>
            <w:left w:val="single" w:sz="24" w:space="0" w:color="FFFFFF"/>
            <w:bottom w:val="none" w:sz="0" w:space="0" w:color="auto"/>
            <w:right w:val="single" w:sz="24" w:space="0" w:color="FFFFFF"/>
          </w:divBdr>
        </w:div>
        <w:div w:id="175678026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37071838">
      <w:bodyDiv w:val="1"/>
      <w:marLeft w:val="0"/>
      <w:marRight w:val="0"/>
      <w:marTop w:val="0"/>
      <w:marBottom w:val="0"/>
      <w:divBdr>
        <w:top w:val="none" w:sz="0" w:space="0" w:color="auto"/>
        <w:left w:val="none" w:sz="0" w:space="0" w:color="auto"/>
        <w:bottom w:val="none" w:sz="0" w:space="0" w:color="auto"/>
        <w:right w:val="none" w:sz="0" w:space="0" w:color="auto"/>
      </w:divBdr>
      <w:divsChild>
        <w:div w:id="907956763">
          <w:marLeft w:val="0"/>
          <w:marRight w:val="0"/>
          <w:marTop w:val="100"/>
          <w:marBottom w:val="100"/>
          <w:divBdr>
            <w:top w:val="none" w:sz="0" w:space="0" w:color="auto"/>
            <w:left w:val="single" w:sz="24" w:space="0" w:color="FFFFFF"/>
            <w:bottom w:val="none" w:sz="0" w:space="0" w:color="auto"/>
            <w:right w:val="single" w:sz="24" w:space="0" w:color="FFFFFF"/>
          </w:divBdr>
        </w:div>
        <w:div w:id="195004364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97797384">
      <w:bodyDiv w:val="1"/>
      <w:marLeft w:val="0"/>
      <w:marRight w:val="0"/>
      <w:marTop w:val="0"/>
      <w:marBottom w:val="0"/>
      <w:divBdr>
        <w:top w:val="none" w:sz="0" w:space="0" w:color="auto"/>
        <w:left w:val="none" w:sz="0" w:space="0" w:color="auto"/>
        <w:bottom w:val="none" w:sz="0" w:space="0" w:color="auto"/>
        <w:right w:val="none" w:sz="0" w:space="0" w:color="auto"/>
      </w:divBdr>
      <w:divsChild>
        <w:div w:id="1308127456">
          <w:marLeft w:val="0"/>
          <w:marRight w:val="0"/>
          <w:marTop w:val="100"/>
          <w:marBottom w:val="100"/>
          <w:divBdr>
            <w:top w:val="none" w:sz="0" w:space="0" w:color="auto"/>
            <w:left w:val="single" w:sz="24" w:space="0" w:color="FFFFFF"/>
            <w:bottom w:val="none" w:sz="0" w:space="0" w:color="auto"/>
            <w:right w:val="single" w:sz="24" w:space="0" w:color="FFFFFF"/>
          </w:divBdr>
        </w:div>
        <w:div w:id="824325066">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 Type="http://schemas.openxmlformats.org/officeDocument/2006/relationships/footnotes" Target="footnotes.xml"/><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theme" Target="theme/theme1.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18</Pages>
  <Words>832</Words>
  <Characters>4748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dcterms:created xsi:type="dcterms:W3CDTF">2022-01-27T15:05:00Z</dcterms:created>
  <dcterms:modified xsi:type="dcterms:W3CDTF">2022-01-28T06:16:00Z</dcterms:modified>
</cp:coreProperties>
</file>