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E56" w:rsidRPr="005C2E56" w:rsidRDefault="005C2E56" w:rsidP="005C2E56">
      <w:pPr>
        <w:widowControl w:val="0"/>
        <w:autoSpaceDE w:val="0"/>
        <w:autoSpaceDN w:val="0"/>
        <w:spacing w:before="44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283" w:type="dxa"/>
        <w:tblLayout w:type="fixed"/>
        <w:tblLook w:val="01E0" w:firstRow="1" w:lastRow="1" w:firstColumn="1" w:lastColumn="1" w:noHBand="0" w:noVBand="0"/>
      </w:tblPr>
      <w:tblGrid>
        <w:gridCol w:w="9472"/>
      </w:tblGrid>
      <w:tr w:rsidR="005C2E56" w:rsidRPr="005C2E56" w:rsidTr="005C2E56">
        <w:trPr>
          <w:trHeight w:val="1681"/>
        </w:trPr>
        <w:tc>
          <w:tcPr>
            <w:tcW w:w="9472" w:type="dxa"/>
            <w:hideMark/>
          </w:tcPr>
          <w:p w:rsidR="005C2E56" w:rsidRPr="005C2E56" w:rsidRDefault="005C2E56" w:rsidP="005C2E56">
            <w:pPr>
              <w:ind w:left="50"/>
              <w:rPr>
                <w:rFonts w:ascii="Times New Roman" w:eastAsia="Times New Roman" w:hAnsi="Times New Roman"/>
                <w:sz w:val="20"/>
              </w:rPr>
            </w:pPr>
            <w:r w:rsidRPr="005C2E56">
              <w:rPr>
                <w:rFonts w:ascii="Times New Roman" w:eastAsia="Times New Roman" w:hAnsi="Times New Roman"/>
                <w:noProof/>
                <w:sz w:val="20"/>
                <w:lang w:eastAsia="ru-RU"/>
              </w:rPr>
              <w:drawing>
                <wp:inline distT="0" distB="0" distL="0" distR="0" wp14:anchorId="76417EA8" wp14:editId="07238047">
                  <wp:extent cx="5953125" cy="914400"/>
                  <wp:effectExtent l="0" t="0" r="9525" b="0"/>
                  <wp:docPr id="1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Normal1"/>
        <w:tblW w:w="998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907"/>
        <w:gridCol w:w="5075"/>
      </w:tblGrid>
      <w:tr w:rsidR="009C224B" w:rsidRPr="009C224B" w:rsidTr="009C224B">
        <w:trPr>
          <w:trHeight w:val="1093"/>
        </w:trPr>
        <w:tc>
          <w:tcPr>
            <w:tcW w:w="4907" w:type="dxa"/>
          </w:tcPr>
          <w:p w:rsidR="009C224B" w:rsidRPr="009C224B" w:rsidRDefault="009C224B" w:rsidP="009C224B">
            <w:pPr>
              <w:ind w:left="200" w:right="659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9C224B" w:rsidRPr="009C224B" w:rsidRDefault="009C224B" w:rsidP="009C224B">
            <w:pPr>
              <w:tabs>
                <w:tab w:val="left" w:pos="802"/>
                <w:tab w:val="left" w:pos="2232"/>
                <w:tab w:val="left" w:pos="2895"/>
              </w:tabs>
              <w:spacing w:line="256" w:lineRule="exact"/>
              <w:ind w:left="20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75" w:type="dxa"/>
          </w:tcPr>
          <w:p w:rsidR="009C224B" w:rsidRPr="009C224B" w:rsidRDefault="009C224B" w:rsidP="009C224B">
            <w:pPr>
              <w:spacing w:line="266" w:lineRule="exact"/>
              <w:ind w:left="665" w:right="189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9C224B" w:rsidRPr="009C224B" w:rsidRDefault="009C224B" w:rsidP="009C224B">
            <w:pPr>
              <w:spacing w:line="266" w:lineRule="exact"/>
              <w:ind w:left="665" w:right="189"/>
              <w:jc w:val="center"/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</w:pP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>Руководитель</w:t>
            </w:r>
            <w:r w:rsidRPr="009C224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>практики</w:t>
            </w:r>
            <w:r w:rsidRPr="009C224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>от</w:t>
            </w:r>
            <w:r w:rsidRPr="009C224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</w:p>
          <w:p w:rsidR="009C224B" w:rsidRPr="009C224B" w:rsidRDefault="009C224B" w:rsidP="009C224B">
            <w:pPr>
              <w:spacing w:line="266" w:lineRule="exact"/>
              <w:ind w:left="665" w:right="189"/>
              <w:jc w:val="center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>Университета</w:t>
            </w:r>
          </w:p>
          <w:p w:rsidR="009C224B" w:rsidRPr="009C224B" w:rsidRDefault="009C224B" w:rsidP="009C224B">
            <w:pPr>
              <w:tabs>
                <w:tab w:val="left" w:pos="3718"/>
              </w:tabs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</w:t>
            </w:r>
            <w:r w:rsidRPr="009C224B">
              <w:rPr>
                <w:rFonts w:ascii="Times New Roman" w:eastAsia="Times New Roman" w:hAnsi="Times New Roman"/>
                <w:noProof/>
                <w:sz w:val="24"/>
                <w:u w:val="single"/>
                <w:lang w:eastAsia="ru-RU"/>
              </w:rPr>
              <w:drawing>
                <wp:inline distT="0" distB="0" distL="0" distR="0" wp14:anchorId="74088659" wp14:editId="06170523">
                  <wp:extent cx="1145540" cy="32624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424" cy="5164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>/Головина Н.П./</w:t>
            </w:r>
          </w:p>
          <w:p w:rsidR="009C224B" w:rsidRPr="009C224B" w:rsidRDefault="009C224B" w:rsidP="009C224B">
            <w:pPr>
              <w:tabs>
                <w:tab w:val="left" w:pos="4047"/>
                <w:tab w:val="left" w:pos="4707"/>
              </w:tabs>
              <w:spacing w:line="25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 xml:space="preserve">                              </w:t>
            </w:r>
            <w:proofErr w:type="gramStart"/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>« 02</w:t>
            </w:r>
            <w:proofErr w:type="gramEnd"/>
            <w:r w:rsidRPr="009C224B">
              <w:rPr>
                <w:rFonts w:ascii="Times New Roman" w:eastAsia="Times New Roman" w:hAnsi="Times New Roman"/>
                <w:sz w:val="24"/>
                <w:lang w:val="ru-RU"/>
              </w:rPr>
              <w:t xml:space="preserve"> »   мая        2024 г.</w:t>
            </w:r>
          </w:p>
        </w:tc>
      </w:tr>
    </w:tbl>
    <w:p w:rsidR="009C224B" w:rsidRPr="009C224B" w:rsidRDefault="009C224B" w:rsidP="009C22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9C224B">
        <w:rPr>
          <w:rFonts w:ascii="Times New Roman" w:eastAsia="Times New Roman" w:hAnsi="Times New Roman" w:cs="Times New Roman"/>
          <w:sz w:val="20"/>
          <w:szCs w:val="28"/>
        </w:rPr>
        <w:t xml:space="preserve"> </w:t>
      </w:r>
    </w:p>
    <w:p w:rsidR="009C224B" w:rsidRPr="009C224B" w:rsidRDefault="009C224B" w:rsidP="009C22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after="0" w:line="240" w:lineRule="auto"/>
        <w:ind w:left="342" w:right="3247"/>
        <w:rPr>
          <w:rFonts w:ascii="Times New Roman" w:eastAsia="Times New Roman" w:hAnsi="Times New Roman" w:cs="Times New Roman"/>
          <w:sz w:val="24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after="0" w:line="240" w:lineRule="auto"/>
        <w:ind w:left="342" w:right="3247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 xml:space="preserve">                   ИНДИВИДУАЛЬНОЕ ЗАДАНИЕ</w:t>
      </w:r>
    </w:p>
    <w:p w:rsidR="009C224B" w:rsidRPr="009C224B" w:rsidRDefault="009C224B" w:rsidP="009C224B">
      <w:pPr>
        <w:widowControl w:val="0"/>
        <w:autoSpaceDE w:val="0"/>
        <w:autoSpaceDN w:val="0"/>
        <w:spacing w:after="0" w:line="240" w:lineRule="auto"/>
        <w:ind w:left="342" w:right="3247"/>
        <w:rPr>
          <w:rFonts w:ascii="Times New Roman" w:eastAsia="Times New Roman" w:hAnsi="Times New Roman" w:cs="Times New Roman"/>
          <w:sz w:val="24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after="0" w:line="240" w:lineRule="auto"/>
        <w:ind w:left="342" w:right="3247"/>
        <w:rPr>
          <w:rFonts w:ascii="Times New Roman" w:eastAsia="Times New Roman" w:hAnsi="Times New Roman" w:cs="Times New Roman"/>
          <w:b/>
          <w:sz w:val="24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after="0" w:line="360" w:lineRule="auto"/>
        <w:ind w:left="342" w:right="3247"/>
        <w:rPr>
          <w:rFonts w:ascii="Times New Roman" w:eastAsia="Times New Roman" w:hAnsi="Times New Roman" w:cs="Times New Roman"/>
          <w:b/>
          <w:sz w:val="24"/>
        </w:rPr>
      </w:pPr>
    </w:p>
    <w:p w:rsidR="009C224B" w:rsidRPr="00CC0822" w:rsidRDefault="009C224B" w:rsidP="009C224B">
      <w:pPr>
        <w:widowControl w:val="0"/>
        <w:autoSpaceDE w:val="0"/>
        <w:autoSpaceDN w:val="0"/>
        <w:spacing w:after="0" w:line="360" w:lineRule="auto"/>
        <w:ind w:left="342" w:right="3247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proofErr w:type="gramStart"/>
      <w:r w:rsidRPr="009C224B">
        <w:rPr>
          <w:rFonts w:ascii="Times New Roman" w:eastAsia="Times New Roman" w:hAnsi="Times New Roman" w:cs="Times New Roman"/>
          <w:b/>
          <w:sz w:val="24"/>
        </w:rPr>
        <w:t xml:space="preserve">Студенту </w:t>
      </w:r>
      <w:r w:rsidR="00A04880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="00CC0822" w:rsidRPr="00CC0822">
        <w:rPr>
          <w:rFonts w:ascii="Times New Roman" w:eastAsia="Times New Roman" w:hAnsi="Times New Roman" w:cs="Times New Roman"/>
          <w:b/>
          <w:i/>
          <w:sz w:val="24"/>
          <w:u w:val="single"/>
        </w:rPr>
        <w:t>Ладгина</w:t>
      </w:r>
      <w:proofErr w:type="spellEnd"/>
      <w:proofErr w:type="gramEnd"/>
      <w:r w:rsidR="00CC0822" w:rsidRPr="00CC0822"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 Татьяна Александровна</w:t>
      </w:r>
    </w:p>
    <w:p w:rsidR="002C1DAD" w:rsidRPr="002C1DAD" w:rsidRDefault="009C224B" w:rsidP="009C224B">
      <w:pPr>
        <w:widowControl w:val="0"/>
        <w:autoSpaceDE w:val="0"/>
        <w:autoSpaceDN w:val="0"/>
        <w:spacing w:after="0" w:line="360" w:lineRule="auto"/>
        <w:ind w:left="342" w:right="3247"/>
        <w:rPr>
          <w:rFonts w:ascii="Times New Roman" w:eastAsia="Times New Roman" w:hAnsi="Times New Roman" w:cs="Times New Roman"/>
          <w:i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 xml:space="preserve">Группа     </w:t>
      </w:r>
      <w:proofErr w:type="spellStart"/>
      <w:r w:rsidR="002C1DAD" w:rsidRPr="002C1DAD">
        <w:rPr>
          <w:rFonts w:ascii="Times New Roman" w:eastAsia="Times New Roman" w:hAnsi="Times New Roman" w:cs="Times New Roman"/>
          <w:i/>
          <w:sz w:val="24"/>
        </w:rPr>
        <w:t>о.ЭВДтс</w:t>
      </w:r>
      <w:proofErr w:type="spellEnd"/>
      <w:r w:rsidR="002C1DAD" w:rsidRPr="002C1DAD">
        <w:rPr>
          <w:rFonts w:ascii="Times New Roman" w:eastAsia="Times New Roman" w:hAnsi="Times New Roman" w:cs="Times New Roman"/>
          <w:i/>
          <w:sz w:val="24"/>
        </w:rPr>
        <w:t xml:space="preserve"> 20.1/Б11-22</w:t>
      </w:r>
    </w:p>
    <w:p w:rsidR="009C224B" w:rsidRPr="009C224B" w:rsidRDefault="009C224B" w:rsidP="009C224B">
      <w:pPr>
        <w:widowControl w:val="0"/>
        <w:autoSpaceDE w:val="0"/>
        <w:autoSpaceDN w:val="0"/>
        <w:spacing w:after="0" w:line="360" w:lineRule="auto"/>
        <w:ind w:left="342" w:right="3247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 xml:space="preserve">Направление подготовки </w:t>
      </w:r>
      <w:r w:rsidRPr="009C224B">
        <w:rPr>
          <w:rFonts w:ascii="Times New Roman" w:eastAsia="Times New Roman" w:hAnsi="Times New Roman" w:cs="Times New Roman"/>
          <w:sz w:val="24"/>
        </w:rPr>
        <w:t xml:space="preserve">– 38.03.01 Экономика </w:t>
      </w:r>
    </w:p>
    <w:p w:rsidR="009C224B" w:rsidRPr="009C224B" w:rsidRDefault="009C224B" w:rsidP="009C224B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i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 xml:space="preserve">     Направленность</w:t>
      </w:r>
      <w:r w:rsidRPr="009C224B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b/>
          <w:sz w:val="24"/>
        </w:rPr>
        <w:t>(профиль)</w:t>
      </w:r>
      <w:r w:rsidRPr="009C224B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C1DAD">
        <w:rPr>
          <w:rFonts w:ascii="Times New Roman" w:eastAsia="Times New Roman" w:hAnsi="Times New Roman" w:cs="Times New Roman"/>
          <w:i/>
          <w:spacing w:val="-3"/>
          <w:sz w:val="24"/>
        </w:rPr>
        <w:t>Финансовая аналитика и финансовые решения</w:t>
      </w:r>
    </w:p>
    <w:p w:rsidR="009C224B" w:rsidRPr="009C224B" w:rsidRDefault="009C224B" w:rsidP="009C224B">
      <w:pPr>
        <w:widowControl w:val="0"/>
        <w:autoSpaceDE w:val="0"/>
        <w:autoSpaceDN w:val="0"/>
        <w:spacing w:after="0" w:line="360" w:lineRule="auto"/>
        <w:ind w:left="342" w:right="3247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>Вид</w:t>
      </w:r>
      <w:r w:rsidRPr="009C224B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b/>
          <w:sz w:val="24"/>
        </w:rPr>
        <w:t>практики</w:t>
      </w:r>
      <w:r w:rsidRPr="009C224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>–</w:t>
      </w:r>
      <w:r w:rsidRPr="009C224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>производственная</w:t>
      </w:r>
      <w:r w:rsidRPr="009C224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 xml:space="preserve">практика </w:t>
      </w:r>
    </w:p>
    <w:p w:rsidR="009C224B" w:rsidRPr="009C224B" w:rsidRDefault="009C224B" w:rsidP="009C224B">
      <w:pPr>
        <w:widowControl w:val="0"/>
        <w:autoSpaceDE w:val="0"/>
        <w:autoSpaceDN w:val="0"/>
        <w:spacing w:after="0" w:line="360" w:lineRule="auto"/>
        <w:ind w:left="342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>Тип</w:t>
      </w:r>
      <w:r w:rsidRPr="009C224B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b/>
          <w:sz w:val="24"/>
        </w:rPr>
        <w:t>практики</w:t>
      </w:r>
      <w:r w:rsidRPr="009C224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>–</w:t>
      </w:r>
      <w:r w:rsidRPr="009C224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>Технологическая (проектно-технологическая) практика</w:t>
      </w:r>
      <w:r w:rsidRPr="009C224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:rsidR="009C224B" w:rsidRPr="009C224B" w:rsidRDefault="009C224B" w:rsidP="009C224B">
      <w:pPr>
        <w:widowControl w:val="0"/>
        <w:tabs>
          <w:tab w:val="left" w:pos="6186"/>
        </w:tabs>
        <w:autoSpaceDE w:val="0"/>
        <w:autoSpaceDN w:val="0"/>
        <w:spacing w:after="0" w:line="360" w:lineRule="auto"/>
        <w:ind w:left="342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>Период</w:t>
      </w:r>
      <w:r w:rsidRPr="009C224B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b/>
          <w:sz w:val="24"/>
        </w:rPr>
        <w:t>прохождения</w:t>
      </w:r>
      <w:r w:rsidRPr="009C224B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b/>
          <w:sz w:val="24"/>
        </w:rPr>
        <w:t>практики</w:t>
      </w:r>
      <w:r w:rsidRPr="009C224B">
        <w:rPr>
          <w:rFonts w:ascii="Times New Roman" w:eastAsia="Times New Roman" w:hAnsi="Times New Roman" w:cs="Times New Roman"/>
          <w:spacing w:val="3"/>
          <w:sz w:val="24"/>
        </w:rPr>
        <w:t xml:space="preserve">    </w:t>
      </w:r>
      <w:r w:rsidRPr="009C224B">
        <w:rPr>
          <w:rFonts w:ascii="Times New Roman" w:eastAsia="Times New Roman" w:hAnsi="Times New Roman" w:cs="Times New Roman"/>
          <w:i/>
          <w:spacing w:val="3"/>
          <w:sz w:val="24"/>
        </w:rPr>
        <w:t xml:space="preserve">с 13 мая 2024 года по 09 июня 2024 года                                                                                                 </w:t>
      </w:r>
      <w:r w:rsidRPr="009C224B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</w:p>
    <w:p w:rsidR="009C224B" w:rsidRPr="009C224B" w:rsidRDefault="009C224B" w:rsidP="009C224B">
      <w:pPr>
        <w:widowControl w:val="0"/>
        <w:tabs>
          <w:tab w:val="left" w:pos="4181"/>
        </w:tabs>
        <w:autoSpaceDE w:val="0"/>
        <w:autoSpaceDN w:val="0"/>
        <w:spacing w:after="0" w:line="360" w:lineRule="auto"/>
        <w:ind w:left="342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b/>
          <w:sz w:val="24"/>
        </w:rPr>
        <w:t xml:space="preserve">Организация          </w:t>
      </w:r>
      <w:proofErr w:type="gramStart"/>
      <w:r w:rsidRPr="009C224B">
        <w:rPr>
          <w:rFonts w:ascii="Times New Roman" w:eastAsia="Times New Roman" w:hAnsi="Times New Roman" w:cs="Times New Roman"/>
          <w:i/>
          <w:sz w:val="24"/>
        </w:rPr>
        <w:t>ЧОУ  ВО</w:t>
      </w:r>
      <w:proofErr w:type="gramEnd"/>
      <w:r w:rsidRPr="009C224B">
        <w:rPr>
          <w:rFonts w:ascii="Times New Roman" w:eastAsia="Times New Roman" w:hAnsi="Times New Roman" w:cs="Times New Roman"/>
          <w:i/>
          <w:sz w:val="24"/>
        </w:rPr>
        <w:t xml:space="preserve">       "Московский университет  имени С.Ю. Витте"</w:t>
      </w:r>
      <w:r w:rsidRPr="009C224B">
        <w:rPr>
          <w:rFonts w:ascii="Times New Roman" w:eastAsia="Times New Roman" w:hAnsi="Times New Roman" w:cs="Times New Roman"/>
          <w:b/>
          <w:sz w:val="24"/>
        </w:rPr>
        <w:t xml:space="preserve">  </w:t>
      </w:r>
    </w:p>
    <w:p w:rsidR="009C224B" w:rsidRPr="009C224B" w:rsidRDefault="009C224B" w:rsidP="009C224B">
      <w:pPr>
        <w:widowControl w:val="0"/>
        <w:autoSpaceDE w:val="0"/>
        <w:autoSpaceDN w:val="0"/>
        <w:spacing w:before="1"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before="90" w:after="0" w:line="360" w:lineRule="auto"/>
        <w:ind w:left="342" w:right="532" w:firstLine="400"/>
        <w:rPr>
          <w:rFonts w:ascii="Times New Roman" w:eastAsia="Times New Roman" w:hAnsi="Times New Roman" w:cs="Times New Roman"/>
          <w:i/>
          <w:sz w:val="24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before="90" w:after="0" w:line="240" w:lineRule="auto"/>
        <w:ind w:left="342" w:right="532" w:firstLine="400"/>
        <w:rPr>
          <w:rFonts w:ascii="Times New Roman" w:eastAsia="Times New Roman" w:hAnsi="Times New Roman" w:cs="Times New Roman"/>
          <w:i/>
          <w:sz w:val="24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before="90" w:after="0" w:line="240" w:lineRule="auto"/>
        <w:ind w:left="342" w:right="532" w:firstLine="400"/>
        <w:rPr>
          <w:rFonts w:ascii="Times New Roman" w:eastAsia="Times New Roman" w:hAnsi="Times New Roman" w:cs="Times New Roman"/>
          <w:i/>
          <w:sz w:val="24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before="90" w:after="0" w:line="240" w:lineRule="auto"/>
        <w:ind w:left="342" w:right="532" w:firstLine="400"/>
        <w:rPr>
          <w:rFonts w:ascii="Times New Roman" w:eastAsia="Times New Roman" w:hAnsi="Times New Roman" w:cs="Times New Roman"/>
          <w:i/>
          <w:sz w:val="24"/>
        </w:rPr>
      </w:pPr>
      <w:r w:rsidRPr="009C224B">
        <w:rPr>
          <w:rFonts w:ascii="Times New Roman" w:eastAsia="Times New Roman" w:hAnsi="Times New Roman" w:cs="Times New Roman"/>
          <w:i/>
          <w:sz w:val="24"/>
        </w:rPr>
        <w:t>С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требованиями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охраны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труда,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техники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безопасности,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пожарной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безопасности,</w:t>
      </w:r>
      <w:r w:rsidRPr="009C224B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а</w:t>
      </w:r>
      <w:r w:rsidRPr="009C224B">
        <w:rPr>
          <w:rFonts w:ascii="Times New Roman" w:eastAsia="Times New Roman" w:hAnsi="Times New Roman" w:cs="Times New Roman"/>
          <w:i/>
          <w:spacing w:val="-57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также</w:t>
      </w:r>
      <w:r w:rsidRPr="009C224B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правилами внутреннего</w:t>
      </w:r>
      <w:r w:rsidRPr="009C224B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трудового в</w:t>
      </w:r>
      <w:r w:rsidRPr="009C224B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Организации</w:t>
      </w:r>
      <w:r w:rsidRPr="009C224B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z w:val="24"/>
        </w:rPr>
        <w:t>ознакомлен.</w:t>
      </w:r>
    </w:p>
    <w:p w:rsidR="009C224B" w:rsidRPr="009C224B" w:rsidRDefault="009C224B" w:rsidP="009C224B">
      <w:pPr>
        <w:widowControl w:val="0"/>
        <w:tabs>
          <w:tab w:val="left" w:pos="3803"/>
          <w:tab w:val="left" w:pos="4410"/>
        </w:tabs>
        <w:autoSpaceDE w:val="0"/>
        <w:autoSpaceDN w:val="0"/>
        <w:spacing w:after="0" w:line="240" w:lineRule="auto"/>
        <w:ind w:left="2363"/>
        <w:rPr>
          <w:rFonts w:ascii="Times New Roman" w:eastAsia="Times New Roman" w:hAnsi="Times New Roman" w:cs="Times New Roman"/>
          <w:sz w:val="24"/>
          <w:u w:val="single"/>
        </w:rPr>
      </w:pPr>
    </w:p>
    <w:p w:rsidR="009C224B" w:rsidRPr="009C224B" w:rsidRDefault="009C224B" w:rsidP="009C224B">
      <w:pPr>
        <w:widowControl w:val="0"/>
        <w:tabs>
          <w:tab w:val="left" w:pos="3803"/>
          <w:tab w:val="left" w:pos="4410"/>
        </w:tabs>
        <w:autoSpaceDE w:val="0"/>
        <w:autoSpaceDN w:val="0"/>
        <w:spacing w:after="0" w:line="240" w:lineRule="auto"/>
        <w:ind w:left="2363"/>
        <w:rPr>
          <w:rFonts w:ascii="Times New Roman" w:eastAsia="Times New Roman" w:hAnsi="Times New Roman" w:cs="Times New Roman"/>
          <w:sz w:val="24"/>
          <w:u w:val="single"/>
        </w:rPr>
      </w:pPr>
    </w:p>
    <w:p w:rsidR="009C224B" w:rsidRPr="009C224B" w:rsidRDefault="009C224B" w:rsidP="009C224B">
      <w:pPr>
        <w:widowControl w:val="0"/>
        <w:tabs>
          <w:tab w:val="left" w:pos="3803"/>
          <w:tab w:val="left" w:pos="4410"/>
        </w:tabs>
        <w:autoSpaceDE w:val="0"/>
        <w:autoSpaceDN w:val="0"/>
        <w:spacing w:after="0" w:line="240" w:lineRule="auto"/>
        <w:ind w:left="2363"/>
        <w:rPr>
          <w:rFonts w:ascii="Times New Roman" w:eastAsia="Times New Roman" w:hAnsi="Times New Roman" w:cs="Times New Roman"/>
          <w:sz w:val="24"/>
          <w:u w:val="single"/>
        </w:rPr>
      </w:pPr>
    </w:p>
    <w:p w:rsidR="009C224B" w:rsidRPr="009C224B" w:rsidRDefault="009C224B" w:rsidP="009C224B">
      <w:pPr>
        <w:widowControl w:val="0"/>
        <w:tabs>
          <w:tab w:val="left" w:pos="3803"/>
          <w:tab w:val="left" w:pos="4410"/>
        </w:tabs>
        <w:autoSpaceDE w:val="0"/>
        <w:autoSpaceDN w:val="0"/>
        <w:spacing w:after="0" w:line="240" w:lineRule="auto"/>
        <w:ind w:left="2363"/>
        <w:jc w:val="right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sz w:val="24"/>
          <w:u w:val="single"/>
        </w:rPr>
        <w:t xml:space="preserve">   </w:t>
      </w:r>
      <w:r w:rsidRPr="009C224B">
        <w:rPr>
          <w:rFonts w:ascii="Times New Roman" w:eastAsia="Times New Roman" w:hAnsi="Times New Roman" w:cs="Times New Roman"/>
          <w:sz w:val="24"/>
          <w:u w:val="single"/>
        </w:rPr>
        <w:tab/>
        <w:t xml:space="preserve">/   </w:t>
      </w:r>
      <w:proofErr w:type="spellStart"/>
      <w:r w:rsidR="00CC0822">
        <w:rPr>
          <w:rFonts w:ascii="Times New Roman" w:eastAsia="Times New Roman" w:hAnsi="Times New Roman" w:cs="Times New Roman"/>
          <w:sz w:val="24"/>
          <w:u w:val="single"/>
        </w:rPr>
        <w:t>Ладгина</w:t>
      </w:r>
      <w:proofErr w:type="spellEnd"/>
      <w:r w:rsidR="00CC0822">
        <w:rPr>
          <w:rFonts w:ascii="Times New Roman" w:eastAsia="Times New Roman" w:hAnsi="Times New Roman" w:cs="Times New Roman"/>
          <w:sz w:val="24"/>
          <w:u w:val="single"/>
        </w:rPr>
        <w:t xml:space="preserve"> Т.А</w:t>
      </w:r>
      <w:bookmarkStart w:id="0" w:name="_GoBack"/>
      <w:bookmarkEnd w:id="0"/>
      <w:r w:rsidR="00F8537A">
        <w:rPr>
          <w:rFonts w:ascii="Times New Roman" w:eastAsia="Times New Roman" w:hAnsi="Times New Roman" w:cs="Times New Roman"/>
          <w:sz w:val="24"/>
          <w:u w:val="single"/>
        </w:rPr>
        <w:t>.</w:t>
      </w:r>
      <w:r w:rsidRPr="009C224B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>/</w:t>
      </w:r>
    </w:p>
    <w:p w:rsidR="009C224B" w:rsidRPr="009C224B" w:rsidRDefault="009C224B" w:rsidP="009C224B">
      <w:pPr>
        <w:widowControl w:val="0"/>
        <w:tabs>
          <w:tab w:val="left" w:pos="3978"/>
        </w:tabs>
        <w:autoSpaceDE w:val="0"/>
        <w:autoSpaceDN w:val="0"/>
        <w:spacing w:before="4" w:after="0" w:line="205" w:lineRule="exact"/>
        <w:ind w:left="2771"/>
        <w:jc w:val="right"/>
        <w:rPr>
          <w:rFonts w:ascii="Times New Roman" w:eastAsia="Times New Roman" w:hAnsi="Times New Roman" w:cs="Times New Roman"/>
          <w:sz w:val="18"/>
        </w:rPr>
      </w:pPr>
      <w:r w:rsidRPr="009C224B">
        <w:rPr>
          <w:rFonts w:ascii="Times New Roman" w:eastAsia="Times New Roman" w:hAnsi="Times New Roman" w:cs="Times New Roman"/>
          <w:sz w:val="18"/>
        </w:rPr>
        <w:t>Подпись</w:t>
      </w:r>
      <w:r w:rsidRPr="009C224B">
        <w:rPr>
          <w:rFonts w:ascii="Times New Roman" w:eastAsia="Times New Roman" w:hAnsi="Times New Roman" w:cs="Times New Roman"/>
          <w:sz w:val="18"/>
        </w:rPr>
        <w:tab/>
        <w:t>ФИО</w:t>
      </w:r>
      <w:r w:rsidRPr="009C224B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C224B">
        <w:rPr>
          <w:rFonts w:ascii="Times New Roman" w:eastAsia="Times New Roman" w:hAnsi="Times New Roman" w:cs="Times New Roman"/>
          <w:sz w:val="18"/>
        </w:rPr>
        <w:t>обучающегося</w:t>
      </w:r>
    </w:p>
    <w:p w:rsidR="009C224B" w:rsidRPr="009C224B" w:rsidRDefault="009C224B" w:rsidP="009C224B">
      <w:pPr>
        <w:widowControl w:val="0"/>
        <w:tabs>
          <w:tab w:val="left" w:pos="2895"/>
          <w:tab w:val="left" w:pos="3558"/>
        </w:tabs>
        <w:autoSpaceDE w:val="0"/>
        <w:autoSpaceDN w:val="0"/>
        <w:spacing w:after="0" w:line="274" w:lineRule="exact"/>
        <w:ind w:left="742"/>
        <w:rPr>
          <w:rFonts w:ascii="Times New Roman" w:eastAsia="Times New Roman" w:hAnsi="Times New Roman" w:cs="Times New Roman"/>
          <w:sz w:val="24"/>
        </w:rPr>
      </w:pPr>
      <w:r w:rsidRPr="009C224B">
        <w:rPr>
          <w:rFonts w:ascii="Times New Roman" w:eastAsia="Times New Roman" w:hAnsi="Times New Roman" w:cs="Times New Roman"/>
          <w:sz w:val="24"/>
        </w:rPr>
        <w:t>«</w:t>
      </w:r>
      <w:r w:rsidRPr="009C224B">
        <w:rPr>
          <w:rFonts w:ascii="Times New Roman" w:eastAsia="Times New Roman" w:hAnsi="Times New Roman" w:cs="Times New Roman"/>
          <w:i/>
          <w:sz w:val="24"/>
        </w:rPr>
        <w:t>_</w:t>
      </w:r>
      <w:r w:rsidRPr="009C224B">
        <w:rPr>
          <w:rFonts w:ascii="Times New Roman" w:eastAsia="Times New Roman" w:hAnsi="Times New Roman" w:cs="Times New Roman"/>
          <w:i/>
          <w:sz w:val="24"/>
          <w:u w:val="single"/>
        </w:rPr>
        <w:t xml:space="preserve">  </w:t>
      </w:r>
      <w:proofErr w:type="gramStart"/>
      <w:r w:rsidRPr="009C224B"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Pr="009C224B">
        <w:rPr>
          <w:rFonts w:ascii="Times New Roman" w:eastAsia="Times New Roman" w:hAnsi="Times New Roman" w:cs="Times New Roman"/>
          <w:i/>
          <w:spacing w:val="3"/>
          <w:sz w:val="24"/>
          <w:u w:val="single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</w:rPr>
        <w:t>»</w:t>
      </w:r>
      <w:proofErr w:type="gramEnd"/>
      <w:r w:rsidRPr="009C224B">
        <w:rPr>
          <w:rFonts w:ascii="Times New Roman" w:eastAsia="Times New Roman" w:hAnsi="Times New Roman" w:cs="Times New Roman"/>
          <w:sz w:val="24"/>
        </w:rPr>
        <w:t xml:space="preserve"> </w:t>
      </w:r>
      <w:r w:rsidRPr="009C224B">
        <w:rPr>
          <w:rFonts w:ascii="Times New Roman" w:eastAsia="Times New Roman" w:hAnsi="Times New Roman" w:cs="Times New Roman"/>
          <w:sz w:val="24"/>
          <w:u w:val="single"/>
        </w:rPr>
        <w:tab/>
      </w:r>
      <w:r w:rsidRPr="009C224B">
        <w:rPr>
          <w:rFonts w:ascii="Times New Roman" w:eastAsia="Times New Roman" w:hAnsi="Times New Roman" w:cs="Times New Roman"/>
          <w:sz w:val="24"/>
        </w:rPr>
        <w:t>2024 г</w:t>
      </w:r>
    </w:p>
    <w:p w:rsidR="009C224B" w:rsidRPr="009C224B" w:rsidRDefault="009C224B" w:rsidP="009C224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224B" w:rsidRPr="009C224B" w:rsidRDefault="009C224B" w:rsidP="009C224B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224B" w:rsidRDefault="009C224B" w:rsidP="005C2E56">
      <w:pPr>
        <w:widowControl w:val="0"/>
        <w:tabs>
          <w:tab w:val="left" w:pos="1138"/>
          <w:tab w:val="left" w:pos="2811"/>
          <w:tab w:val="left" w:pos="3474"/>
        </w:tabs>
        <w:autoSpaceDE w:val="0"/>
        <w:autoSpaceDN w:val="0"/>
        <w:spacing w:after="11" w:line="272" w:lineRule="exact"/>
        <w:ind w:left="658"/>
        <w:jc w:val="center"/>
        <w:rPr>
          <w:rFonts w:ascii="Times New Roman" w:eastAsia="Times New Roman" w:hAnsi="Times New Roman" w:cs="Times New Roman"/>
          <w:b/>
          <w:i/>
          <w:spacing w:val="-10"/>
          <w:sz w:val="24"/>
        </w:rPr>
      </w:pPr>
    </w:p>
    <w:p w:rsidR="005C2E56" w:rsidRPr="005C2E56" w:rsidRDefault="005C2E56" w:rsidP="005C2E56">
      <w:pPr>
        <w:widowControl w:val="0"/>
        <w:tabs>
          <w:tab w:val="left" w:pos="1138"/>
          <w:tab w:val="left" w:pos="2811"/>
          <w:tab w:val="left" w:pos="3474"/>
        </w:tabs>
        <w:autoSpaceDE w:val="0"/>
        <w:autoSpaceDN w:val="0"/>
        <w:spacing w:after="11" w:line="272" w:lineRule="exact"/>
        <w:ind w:left="658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CF2F3F">
        <w:rPr>
          <w:rFonts w:ascii="Times New Roman" w:eastAsia="Times New Roman" w:hAnsi="Times New Roman" w:cs="Times New Roman"/>
          <w:b/>
          <w:i/>
          <w:spacing w:val="-10"/>
          <w:sz w:val="24"/>
        </w:rPr>
        <w:lastRenderedPageBreak/>
        <w:t>СОДЕРЖАНИЕ ПРАКТИКИ</w:t>
      </w:r>
    </w:p>
    <w:tbl>
      <w:tblPr>
        <w:tblStyle w:val="TableNormal"/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3"/>
        <w:gridCol w:w="5872"/>
        <w:gridCol w:w="1488"/>
        <w:gridCol w:w="1396"/>
      </w:tblGrid>
      <w:tr w:rsidR="005C2E56" w:rsidRPr="005C2E56" w:rsidTr="008D7C01">
        <w:trPr>
          <w:trHeight w:val="479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40" w:lineRule="exact"/>
              <w:ind w:left="134" w:right="24" w:hanging="8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Период</w:t>
            </w:r>
            <w:proofErr w:type="spellEnd"/>
            <w:r w:rsidRPr="005C2E56">
              <w:rPr>
                <w:rFonts w:ascii="Times New Roman" w:eastAsia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вы</w:t>
            </w:r>
            <w:proofErr w:type="spellEnd"/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полнения</w:t>
            </w:r>
            <w:proofErr w:type="spellEnd"/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before="143"/>
              <w:ind w:left="1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</w:t>
            </w:r>
            <w:r w:rsidRPr="005C2E56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задания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40" w:lineRule="exact"/>
              <w:ind w:left="203" w:hanging="5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Формируемые</w:t>
            </w:r>
            <w:proofErr w:type="spellEnd"/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40" w:lineRule="exact"/>
              <w:ind w:left="11" w:right="-15" w:firstLine="86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Отметка о 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>выполнении</w:t>
            </w:r>
          </w:p>
        </w:tc>
      </w:tr>
      <w:tr w:rsidR="005C2E56" w:rsidRPr="005C2E56" w:rsidTr="008D7C01">
        <w:trPr>
          <w:trHeight w:val="230"/>
        </w:trPr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spacing w:before="13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C2E56" w:rsidRPr="005C2E56" w:rsidRDefault="005C2E56" w:rsidP="005C2E56">
            <w:pPr>
              <w:ind w:left="10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</w:rPr>
              <w:t>1-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10" w:lineRule="exact"/>
              <w:ind w:left="14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before="110"/>
              <w:ind w:left="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УК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-2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2.1)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C2E56" w:rsidRPr="005C2E56" w:rsidTr="008D7C01">
        <w:trPr>
          <w:trHeight w:val="460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9C224B">
            <w:pPr>
              <w:spacing w:line="221" w:lineRule="exact"/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  <w:lang w:val="ru-RU"/>
              </w:rPr>
              <w:t>-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Формулирование</w:t>
            </w:r>
            <w:r w:rsidRPr="005C2E56">
              <w:rPr>
                <w:rFonts w:ascii="Times New Roman" w:eastAsia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цели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практики</w:t>
            </w:r>
            <w:r w:rsidRPr="005C2E56">
              <w:rPr>
                <w:rFonts w:ascii="Times New Roman" w:eastAsia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i/>
                <w:spacing w:val="3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круга</w:t>
            </w:r>
            <w:r w:rsidRPr="005C2E56"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задач</w:t>
            </w:r>
            <w:r w:rsidRPr="005C2E56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для</w:t>
            </w:r>
            <w:r w:rsidRPr="005C2E56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ее</w:t>
            </w:r>
            <w:r w:rsidRPr="005C2E56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достиже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>ния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5C2E56" w:rsidRPr="005C2E56" w:rsidTr="008D7C01">
        <w:trPr>
          <w:trHeight w:val="460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9C224B">
            <w:pPr>
              <w:spacing w:line="221" w:lineRule="exact"/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Раздел</w:t>
            </w:r>
            <w:r w:rsidRPr="005C2E56">
              <w:rPr>
                <w:rFonts w:ascii="Times New Roman" w:eastAsia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</w:rPr>
              <w:t>I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.</w:t>
            </w:r>
            <w:r w:rsidRPr="005C2E56"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Оценка</w:t>
            </w:r>
            <w:r w:rsidRPr="005C2E56">
              <w:rPr>
                <w:rFonts w:ascii="Times New Roman" w:eastAsia="Times New Roman" w:hAnsi="Times New Roman"/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внешних</w:t>
            </w:r>
            <w:r w:rsidRPr="005C2E56"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фундаментальных</w:t>
            </w:r>
            <w:r w:rsidRPr="005C2E56">
              <w:rPr>
                <w:rFonts w:ascii="Times New Roman" w:eastAsia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факторов,</w:t>
            </w:r>
            <w:r w:rsidRPr="005C2E56"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влияющих</w:t>
            </w:r>
            <w:r w:rsidR="009C224B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на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деятельность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5C2E56" w:rsidRPr="005C2E56" w:rsidRDefault="005C2E56" w:rsidP="005C2E56">
            <w:pPr>
              <w:spacing w:before="12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5C2E56" w:rsidRPr="005C2E56" w:rsidRDefault="005C2E56" w:rsidP="005C2E56">
            <w:pPr>
              <w:ind w:left="8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УК</w:t>
            </w:r>
            <w:r w:rsidRPr="005C2E56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-2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(УК-</w:t>
            </w:r>
            <w:r w:rsidRPr="005C2E56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2.2,</w:t>
            </w:r>
          </w:p>
          <w:p w:rsidR="005C2E56" w:rsidRPr="005C2E56" w:rsidRDefault="005C2E56" w:rsidP="005C2E56">
            <w:pPr>
              <w:ind w:left="39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2.3)</w:t>
            </w:r>
          </w:p>
          <w:p w:rsidR="005C2E56" w:rsidRPr="005C2E56" w:rsidRDefault="005C2E56" w:rsidP="005C2E56">
            <w:pPr>
              <w:spacing w:before="1"/>
              <w:ind w:left="13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ПК-1</w:t>
            </w:r>
            <w:r w:rsidRPr="005C2E56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1.1)</w:t>
            </w:r>
          </w:p>
          <w:p w:rsidR="005C2E56" w:rsidRPr="005C2E56" w:rsidRDefault="005C2E56" w:rsidP="005C2E56">
            <w:pPr>
              <w:ind w:left="7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ПК</w:t>
            </w:r>
            <w:r w:rsidRPr="005C2E56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-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</w:rPr>
              <w:t>(ПК</w:t>
            </w:r>
            <w:r w:rsidRPr="005C2E56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4.1)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E56" w:rsidRPr="005C2E56" w:rsidRDefault="005C2E56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2B92" w:rsidRPr="005C2E56" w:rsidTr="008D7C01">
        <w:trPr>
          <w:trHeight w:val="460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B92" w:rsidRPr="005C2E56" w:rsidRDefault="00592B92" w:rsidP="00592B92">
            <w:pPr>
              <w:spacing w:line="221" w:lineRule="exact"/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1.1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состояния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динамики</w:t>
            </w:r>
            <w:r w:rsidRPr="005C2E56">
              <w:rPr>
                <w:rFonts w:ascii="Times New Roman" w:eastAsia="Times New Roman" w:hAnsi="Times New Roman"/>
                <w:i/>
                <w:spacing w:val="3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исходной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информации</w:t>
            </w:r>
            <w:r w:rsidRPr="005C2E56"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</w:t>
            </w:r>
            <w:r w:rsidRPr="005C2E56">
              <w:rPr>
                <w:rFonts w:ascii="Times New Roman" w:eastAsia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социаль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но-экономических</w:t>
            </w:r>
            <w:r w:rsidRPr="005C2E56">
              <w:rPr>
                <w:rFonts w:ascii="Times New Roman" w:eastAsia="Times New Roman" w:hAnsi="Times New Roman"/>
                <w:i/>
                <w:spacing w:val="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показателях</w:t>
            </w:r>
            <w:r w:rsidRPr="005C2E56">
              <w:rPr>
                <w:rFonts w:ascii="Times New Roman" w:eastAsia="Times New Roman" w:hAnsi="Times New Roman"/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экономики</w:t>
            </w:r>
            <w:r w:rsidRPr="005C2E56">
              <w:rPr>
                <w:rFonts w:ascii="Times New Roman" w:eastAsia="Times New Roman" w:hAnsi="Times New Roman"/>
                <w:i/>
                <w:spacing w:val="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592B92" w:rsidRPr="005C2E56" w:rsidTr="008D7C01">
        <w:trPr>
          <w:trHeight w:val="916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B92" w:rsidRPr="005C2E56" w:rsidRDefault="00592B92" w:rsidP="009C224B">
            <w:pPr>
              <w:ind w:left="10" w:right="1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Провести анализ макроэкономических</w:t>
            </w:r>
            <w:r w:rsidRPr="005C2E56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показателей: динамика ВВП, структурный анализ экономики по ключевым отраслям, уровень</w:t>
            </w:r>
            <w:r w:rsidRPr="005C2E56">
              <w:rPr>
                <w:rFonts w:ascii="Times New Roman" w:eastAsia="Times New Roman" w:hAnsi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динамика</w:t>
            </w:r>
            <w:r w:rsidRPr="005C2E56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инфляции,</w:t>
            </w:r>
            <w:r w:rsidRPr="005C2E56">
              <w:rPr>
                <w:rFonts w:ascii="Times New Roman" w:eastAsia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уровень</w:t>
            </w:r>
            <w:r w:rsidRPr="005C2E56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процентных</w:t>
            </w:r>
            <w:r w:rsidRPr="005C2E56">
              <w:rPr>
                <w:rFonts w:ascii="Times New Roman" w:eastAsia="Times New Roman" w:hAnsi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ставок</w:t>
            </w:r>
            <w:r w:rsidRPr="005C2E56">
              <w:rPr>
                <w:rFonts w:ascii="Times New Roman" w:eastAsia="Times New Roman" w:hAnsi="Times New Roman"/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и</w:t>
            </w:r>
            <w:r w:rsidR="009C224B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др</w:t>
            </w:r>
            <w:r w:rsidR="009C224B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.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592B92" w:rsidRPr="005C2E56" w:rsidTr="008D7C01">
        <w:trPr>
          <w:trHeight w:val="460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B92" w:rsidRPr="005C2E56" w:rsidRDefault="00592B92" w:rsidP="008D7C01">
            <w:pPr>
              <w:spacing w:line="225" w:lineRule="exact"/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8D7C01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>1.2</w:t>
            </w:r>
            <w:r w:rsidR="008D7C01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i/>
                <w:spacing w:val="3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отраслевых</w:t>
            </w:r>
            <w:r w:rsidRPr="005C2E56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особенностей</w:t>
            </w:r>
            <w:r w:rsidRPr="005C2E56">
              <w:rPr>
                <w:rFonts w:ascii="Times New Roman" w:eastAsia="Times New Roman" w:hAnsi="Times New Roman"/>
                <w:i/>
                <w:spacing w:val="3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функционирования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Органи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зации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592B92" w:rsidRPr="005C2E56" w:rsidTr="008D7C01">
        <w:trPr>
          <w:trHeight w:val="921"/>
        </w:trPr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B92" w:rsidRPr="005C2E56" w:rsidRDefault="00592B92" w:rsidP="009C224B">
            <w:pPr>
              <w:spacing w:line="221" w:lineRule="exact"/>
              <w:ind w:left="1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-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Проанализировать: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нормативно-правовое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регулирование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отрас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ли,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определить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уровень</w:t>
            </w:r>
            <w:r w:rsidRPr="005C2E56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значимости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отрасли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Pr="005C2E56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экономики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РФ, динамику жизненного цикла отрасли, уровень конкуренции в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отрасли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др.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690"/>
        </w:trPr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spacing w:before="1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</w:rPr>
              <w:t xml:space="preserve">3-4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01" w:rsidRPr="005C2E56" w:rsidRDefault="008D7C01" w:rsidP="005C2E56">
            <w:pPr>
              <w:spacing w:line="221" w:lineRule="exact"/>
              <w:ind w:left="14" w:right="-15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Раздел</w:t>
            </w:r>
            <w:r w:rsidRPr="005C2E56">
              <w:rPr>
                <w:rFonts w:ascii="Times New Roman" w:eastAsia="Times New Roman" w:hAnsi="Times New Roman"/>
                <w:i/>
                <w:spacing w:val="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</w:rPr>
              <w:t>II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.</w:t>
            </w:r>
            <w:r w:rsidRPr="005C2E56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Практическое</w:t>
            </w:r>
            <w:r w:rsidRPr="005C2E56">
              <w:rPr>
                <w:rFonts w:ascii="Times New Roman" w:eastAsia="Times New Roman" w:hAnsi="Times New Roman"/>
                <w:i/>
                <w:spacing w:val="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применение</w:t>
            </w:r>
            <w:r w:rsidRPr="005C2E56">
              <w:rPr>
                <w:rFonts w:ascii="Times New Roman" w:eastAsia="Times New Roman" w:hAnsi="Times New Roman"/>
                <w:i/>
                <w:spacing w:val="6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методик</w:t>
            </w:r>
            <w:r w:rsidRPr="005C2E56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 xml:space="preserve">анализа </w:t>
            </w:r>
            <w:r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 xml:space="preserve">финансово -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экономических показателей, х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арактеризующих финансовое состо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яние и</w:t>
            </w:r>
            <w:r w:rsidRPr="005C2E56">
              <w:rPr>
                <w:rFonts w:ascii="Times New Roman" w:eastAsia="Times New Roman" w:hAnsi="Times New Roman"/>
                <w:i/>
                <w:spacing w:val="4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эффективность деятельности организации: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spacing w:before="12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8D7C01" w:rsidRPr="005C2E56" w:rsidRDefault="008D7C01" w:rsidP="005C2E56">
            <w:pPr>
              <w:ind w:left="8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4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(ПК</w:t>
            </w:r>
            <w:r w:rsidRPr="005C2E56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4.1;</w:t>
            </w:r>
          </w:p>
          <w:p w:rsidR="008D7C01" w:rsidRPr="005C2E56" w:rsidRDefault="008D7C01" w:rsidP="005C2E56">
            <w:pPr>
              <w:spacing w:before="1"/>
              <w:ind w:left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4.2 ПК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4.3)</w:t>
            </w:r>
          </w:p>
          <w:p w:rsidR="008D7C01" w:rsidRPr="005C2E56" w:rsidRDefault="008D7C01" w:rsidP="005C2E56">
            <w:pPr>
              <w:ind w:left="13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ПК-1</w:t>
            </w:r>
            <w:r w:rsidRPr="005C2E56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1.1,</w:t>
            </w:r>
          </w:p>
          <w:p w:rsidR="008D7C01" w:rsidRPr="005C2E56" w:rsidRDefault="008D7C01" w:rsidP="005C2E56">
            <w:pPr>
              <w:spacing w:before="1"/>
              <w:ind w:left="8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1.2,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1.3)</w:t>
            </w:r>
          </w:p>
          <w:p w:rsidR="008D7C01" w:rsidRPr="005C2E56" w:rsidRDefault="008D7C01" w:rsidP="005C2E56">
            <w:pPr>
              <w:ind w:left="8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УК</w:t>
            </w:r>
            <w:r w:rsidRPr="005C2E56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-2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(УК-</w:t>
            </w:r>
            <w:r w:rsidRPr="005C2E56">
              <w:rPr>
                <w:rFonts w:ascii="Times New Roman" w:eastAsia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2.2,</w:t>
            </w:r>
          </w:p>
          <w:p w:rsidR="008D7C01" w:rsidRPr="005C2E56" w:rsidRDefault="008D7C01" w:rsidP="005C2E56">
            <w:pPr>
              <w:spacing w:before="1"/>
              <w:ind w:left="39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2.3)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460"/>
        </w:trPr>
        <w:tc>
          <w:tcPr>
            <w:tcW w:w="15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01" w:rsidRPr="005C2E56" w:rsidRDefault="008D7C01" w:rsidP="005C2E56">
            <w:pPr>
              <w:spacing w:line="221" w:lineRule="exact"/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2.1.</w:t>
            </w:r>
            <w:r w:rsidRPr="005C2E56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Оценка</w:t>
            </w:r>
            <w:r w:rsidRPr="005C2E56">
              <w:rPr>
                <w:rFonts w:ascii="Times New Roman" w:eastAsia="Times New Roman" w:hAnsi="Times New Roman"/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факторов,</w:t>
            </w:r>
            <w:r w:rsidRPr="005C2E56">
              <w:rPr>
                <w:rFonts w:ascii="Times New Roman" w:eastAsia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характеризующих</w:t>
            </w:r>
            <w:r w:rsidRPr="005C2E56">
              <w:rPr>
                <w:rFonts w:ascii="Times New Roman" w:eastAsia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уровень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риска</w:t>
            </w:r>
            <w:r w:rsidRPr="005C2E56">
              <w:rPr>
                <w:rFonts w:ascii="Times New Roman" w:eastAsia="Times New Roman" w:hAnsi="Times New Roman"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организа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ции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(эмитента)</w:t>
            </w:r>
            <w:r w:rsidRPr="005C2E56">
              <w:rPr>
                <w:rFonts w:ascii="Times New Roman" w:eastAsia="Times New Roman" w:hAnsi="Times New Roman"/>
                <w:i/>
                <w:spacing w:val="3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5C2E56">
              <w:rPr>
                <w:rFonts w:ascii="Times New Roman" w:eastAsia="Times New Roman" w:hAnsi="Times New Roman"/>
                <w:i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использованием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учетной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модели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690"/>
        </w:trPr>
        <w:tc>
          <w:tcPr>
            <w:tcW w:w="15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01" w:rsidRPr="00592B92" w:rsidRDefault="008D7C01" w:rsidP="00592B92">
            <w:pPr>
              <w:spacing w:line="221" w:lineRule="exact"/>
              <w:ind w:right="93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Провести анализ показателей риска: платежеспособность, ликвидность,</w:t>
            </w:r>
            <w:r w:rsidRPr="00592B92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финансовую</w:t>
            </w:r>
            <w:r w:rsidRPr="00592B92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устойчивость,</w:t>
            </w:r>
            <w:r w:rsidRPr="00592B9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структуру</w:t>
            </w:r>
            <w:r w:rsidRPr="00592B92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источников</w:t>
            </w:r>
            <w:r w:rsidRPr="00592B92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финансирования</w:t>
            </w:r>
            <w:r w:rsidRPr="00592B92">
              <w:rPr>
                <w:rFonts w:ascii="Times New Roman" w:eastAsia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592B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92B92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др.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690"/>
        </w:trPr>
        <w:tc>
          <w:tcPr>
            <w:tcW w:w="15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01" w:rsidRPr="005C2E56" w:rsidRDefault="008D7C01" w:rsidP="00592B92">
            <w:pPr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2.2.</w:t>
            </w:r>
            <w:r w:rsidRPr="005C2E56">
              <w:rPr>
                <w:rFonts w:ascii="Times New Roman" w:eastAsia="Times New Roman" w:hAnsi="Times New Roman"/>
                <w:i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Оценка</w:t>
            </w:r>
            <w:r w:rsidRPr="005C2E56"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факторов,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характеризующих</w:t>
            </w:r>
            <w:r w:rsidRPr="005C2E56">
              <w:rPr>
                <w:rFonts w:ascii="Times New Roman" w:eastAsia="Times New Roman" w:hAnsi="Times New Roman"/>
                <w:i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уровень</w:t>
            </w:r>
            <w:r w:rsidRPr="005C2E56">
              <w:rPr>
                <w:rFonts w:ascii="Times New Roman" w:eastAsia="Times New Roman" w:hAnsi="Times New Roman"/>
                <w:i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эффективности Организации</w:t>
            </w:r>
            <w:r w:rsidRPr="005C2E56">
              <w:rPr>
                <w:rFonts w:ascii="Times New Roman" w:eastAsia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(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>эмитента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)</w:t>
            </w:r>
            <w:r w:rsidRPr="005C2E56">
              <w:rPr>
                <w:rFonts w:ascii="Times New Roman" w:eastAsia="Times New Roman" w:hAnsi="Times New Roman"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использованием</w:t>
            </w:r>
            <w:r w:rsidRPr="005C2E56">
              <w:rPr>
                <w:rFonts w:ascii="Times New Roman" w:eastAsia="Times New Roman" w:hAnsi="Times New Roman"/>
                <w:i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учетной</w:t>
            </w:r>
            <w:r w:rsidRPr="005C2E56"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i/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стоимост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ной</w:t>
            </w:r>
            <w:r w:rsidRPr="005C2E56">
              <w:rPr>
                <w:rFonts w:ascii="Times New Roman" w:eastAsia="Times New Roman" w:hAnsi="Times New Roman"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модели</w:t>
            </w:r>
            <w:r w:rsidRPr="005C2E56"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pacing w:val="-2"/>
                <w:sz w:val="24"/>
                <w:szCs w:val="24"/>
                <w:lang w:val="ru-RU"/>
              </w:rPr>
              <w:t>анализа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460"/>
        </w:trPr>
        <w:tc>
          <w:tcPr>
            <w:tcW w:w="15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D7C01" w:rsidRPr="008D7C01" w:rsidRDefault="008D7C01" w:rsidP="005C2E56">
            <w:pPr>
              <w:spacing w:line="221" w:lineRule="exact"/>
              <w:ind w:right="93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D7C01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-</w:t>
            </w:r>
          </w:p>
          <w:p w:rsidR="008D7C01" w:rsidRPr="005C2E56" w:rsidRDefault="008D7C01" w:rsidP="00592B92">
            <w:pPr>
              <w:spacing w:line="221" w:lineRule="exact"/>
              <w:ind w:left="1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Провести</w:t>
            </w:r>
            <w:r w:rsidRPr="005C2E56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показателей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эффективности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принимаемых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организации</w:t>
            </w:r>
            <w:r w:rsidRPr="005C2E56">
              <w:rPr>
                <w:rFonts w:ascii="Times New Roman" w:eastAsia="Times New Roman" w:hAnsi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решений: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уровень</w:t>
            </w:r>
            <w:r w:rsidRPr="005C2E56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деловой</w:t>
            </w:r>
            <w:r w:rsidRPr="005C2E56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активности,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рен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табельности</w:t>
            </w:r>
            <w:r w:rsidRPr="005C2E56">
              <w:rPr>
                <w:rFonts w:ascii="Times New Roman" w:eastAsia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собственного</w:t>
            </w:r>
            <w:r w:rsidRPr="005C2E56">
              <w:rPr>
                <w:rFonts w:ascii="Times New Roman" w:eastAsia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капитала,</w:t>
            </w:r>
            <w:r w:rsidRPr="005C2E56">
              <w:rPr>
                <w:rFonts w:ascii="Times New Roman" w:eastAsia="Times New Roman" w:hAnsi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рентабельности</w:t>
            </w:r>
            <w:r w:rsidRPr="005C2E56">
              <w:rPr>
                <w:rFonts w:ascii="Times New Roman" w:eastAsia="Times New Roman" w:hAnsi="Times New Roman"/>
                <w:spacing w:val="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ин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вестированного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капитала,</w:t>
            </w:r>
            <w:r w:rsidRPr="005C2E5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качественные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количественные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пока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затели выручки и прибыли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690"/>
        </w:trPr>
        <w:tc>
          <w:tcPr>
            <w:tcW w:w="15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spacing w:line="230" w:lineRule="atLeast"/>
              <w:ind w:left="1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8D7C01" w:rsidRPr="005C2E56" w:rsidTr="008D7C01">
        <w:trPr>
          <w:trHeight w:val="690"/>
        </w:trPr>
        <w:tc>
          <w:tcPr>
            <w:tcW w:w="1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CF2F3F">
            <w:pPr>
              <w:ind w:left="1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Провести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эффективности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основе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эконо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мической прибыли (стоимостной анализ)</w:t>
            </w:r>
            <w:r w:rsidRPr="005C2E56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сформулировать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возможные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бизнес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решения</w:t>
            </w: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01" w:rsidRPr="005C2E56" w:rsidRDefault="008D7C01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592B92" w:rsidRPr="005C2E56" w:rsidTr="008D7C01">
        <w:trPr>
          <w:trHeight w:val="1382"/>
        </w:trPr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592B92" w:rsidRPr="005C2E56" w:rsidRDefault="00592B92" w:rsidP="005C2E56">
            <w:pPr>
              <w:spacing w:before="10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592B92" w:rsidRPr="005C2E56" w:rsidRDefault="00592B92" w:rsidP="005C2E56">
            <w:pPr>
              <w:ind w:left="1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5C2E56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неделя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CF2F3F">
            <w:pPr>
              <w:ind w:left="14"/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Систематизировать получе</w:t>
            </w:r>
            <w:r w:rsidR="00CF2F3F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нные данных в соответствии с по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ставленными</w:t>
            </w:r>
            <w:r w:rsidRPr="005C2E56">
              <w:rPr>
                <w:rFonts w:ascii="Times New Roman" w:eastAsia="Times New Roman" w:hAnsi="Times New Roman"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задачами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практики,</w:t>
            </w:r>
            <w:r w:rsidRPr="005C2E56">
              <w:rPr>
                <w:rFonts w:ascii="Times New Roman" w:eastAsia="Times New Roman" w:hAnsi="Times New Roman"/>
                <w:i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структурой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отчета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 xml:space="preserve"> </w:t>
            </w:r>
            <w:r w:rsidR="00CF2F3F">
              <w:rPr>
                <w:rFonts w:ascii="Times New Roman" w:eastAsia="Times New Roman" w:hAnsi="Times New Roman"/>
                <w:i/>
                <w:spacing w:val="-8"/>
                <w:sz w:val="24"/>
                <w:szCs w:val="24"/>
                <w:lang w:val="ru-RU"/>
              </w:rPr>
              <w:t>с</w:t>
            </w:r>
            <w:r w:rsidR="00CF2F3F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форму</w:t>
            </w:r>
            <w:r w:rsidRPr="005C2E56">
              <w:rPr>
                <w:rFonts w:ascii="Times New Roman" w:eastAsia="Times New Roman" w:hAnsi="Times New Roman"/>
                <w:i/>
                <w:sz w:val="24"/>
                <w:szCs w:val="24"/>
                <w:lang w:val="ru-RU"/>
              </w:rPr>
              <w:t>лировать выводы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2B92" w:rsidRPr="005C2E56" w:rsidRDefault="00592B92" w:rsidP="005C2E56">
            <w:pPr>
              <w:spacing w:line="221" w:lineRule="exact"/>
              <w:ind w:left="8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4</w:t>
            </w:r>
            <w:r w:rsidRPr="005C2E56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(ПК</w:t>
            </w:r>
            <w:r w:rsidRPr="005C2E56">
              <w:rPr>
                <w:rFonts w:ascii="Times New Roman" w:eastAsia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4.1;</w:t>
            </w:r>
          </w:p>
          <w:p w:rsidR="00592B92" w:rsidRPr="005C2E56" w:rsidRDefault="00592B92" w:rsidP="005C2E56">
            <w:pPr>
              <w:spacing w:before="1"/>
              <w:ind w:left="106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4.2 ПК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4.3)</w:t>
            </w:r>
          </w:p>
          <w:p w:rsidR="00592B92" w:rsidRPr="005C2E56" w:rsidRDefault="00592B92" w:rsidP="005C2E56">
            <w:pPr>
              <w:ind w:left="13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ПК-1</w:t>
            </w:r>
            <w:r w:rsidRPr="005C2E56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1.1,</w:t>
            </w:r>
          </w:p>
          <w:p w:rsidR="00592B92" w:rsidRPr="005C2E56" w:rsidRDefault="00592B92" w:rsidP="005C2E56">
            <w:pPr>
              <w:spacing w:before="1"/>
              <w:ind w:left="8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1.2,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1.3)</w:t>
            </w:r>
          </w:p>
          <w:p w:rsidR="00592B92" w:rsidRPr="005C2E56" w:rsidRDefault="00592B92" w:rsidP="005C2E56">
            <w:pPr>
              <w:ind w:left="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УК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-2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</w:t>
            </w:r>
            <w:proofErr w:type="gramEnd"/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Pr="005C2E5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2.1,</w:t>
            </w:r>
          </w:p>
          <w:p w:rsidR="00592B92" w:rsidRPr="005C2E56" w:rsidRDefault="00592B92" w:rsidP="005C2E56">
            <w:pPr>
              <w:spacing w:line="219" w:lineRule="exact"/>
              <w:ind w:left="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2.2, УК-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2.3)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B92" w:rsidRPr="005C2E56" w:rsidRDefault="00592B92" w:rsidP="005C2E56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CF2F3F" w:rsidRDefault="00CF2F3F" w:rsidP="00CF2F3F">
      <w:pPr>
        <w:widowControl w:val="0"/>
        <w:autoSpaceDE w:val="0"/>
        <w:autoSpaceDN w:val="0"/>
        <w:spacing w:before="50"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C2E56" w:rsidRPr="005C2E56" w:rsidRDefault="00CF2F3F" w:rsidP="00CF2F3F">
      <w:pPr>
        <w:widowControl w:val="0"/>
        <w:autoSpaceDE w:val="0"/>
        <w:autoSpaceDN w:val="0"/>
        <w:spacing w:before="50"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F2F3F">
        <w:rPr>
          <w:rFonts w:ascii="Times New Roman" w:eastAsia="Times New Roman" w:hAnsi="Times New Roman" w:cs="Times New Roman"/>
          <w:b/>
          <w:i/>
          <w:sz w:val="28"/>
          <w:szCs w:val="28"/>
        </w:rPr>
        <w:t>Полученные результаты практики</w:t>
      </w:r>
    </w:p>
    <w:p w:rsidR="005C2E56" w:rsidRPr="005C2E56" w:rsidRDefault="005C2E56" w:rsidP="00CF2F3F">
      <w:pPr>
        <w:widowControl w:val="0"/>
        <w:numPr>
          <w:ilvl w:val="0"/>
          <w:numId w:val="1"/>
        </w:numPr>
        <w:tabs>
          <w:tab w:val="left" w:pos="1392"/>
        </w:tabs>
        <w:autoSpaceDE w:val="0"/>
        <w:autoSpaceDN w:val="0"/>
        <w:spacing w:after="0" w:line="240" w:lineRule="auto"/>
        <w:ind w:right="221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0"/>
        <w:gridCol w:w="5769"/>
      </w:tblGrid>
      <w:tr w:rsidR="005C2E56" w:rsidRPr="005C2E56" w:rsidTr="00CF2F3F">
        <w:trPr>
          <w:trHeight w:val="460"/>
        </w:trPr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A04880">
            <w:pPr>
              <w:spacing w:line="211" w:lineRule="exact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Код</w:t>
            </w:r>
            <w:r w:rsidRPr="005C2E56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наименование</w:t>
            </w:r>
            <w:r w:rsidRPr="005C2E56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="00A04880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общепрофессио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нальной</w:t>
            </w:r>
            <w:r w:rsidRPr="005C2E56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CF2F3F">
            <w:pPr>
              <w:spacing w:line="211" w:lineRule="exact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Код</w:t>
            </w:r>
            <w:r w:rsidRPr="005C2E56">
              <w:rPr>
                <w:rFonts w:ascii="Times New Roman" w:eastAsia="Times New Roman" w:hAnsi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наименование</w:t>
            </w:r>
            <w:r w:rsidRPr="005C2E56">
              <w:rPr>
                <w:rFonts w:ascii="Times New Roman" w:eastAsia="Times New Roman" w:hAnsi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индикатора</w:t>
            </w:r>
            <w:r w:rsidRPr="005C2E56">
              <w:rPr>
                <w:rFonts w:ascii="Times New Roman" w:eastAsia="Times New Roman" w:hAnsi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достижения</w:t>
            </w:r>
            <w:r w:rsidRPr="005C2E56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="00CF2F3F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общепро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фессиональной</w:t>
            </w:r>
            <w:r w:rsidRPr="005C2E56">
              <w:rPr>
                <w:rFonts w:ascii="Times New Roman" w:eastAsia="Times New Roman" w:hAnsi="Times New Roman"/>
                <w:b/>
                <w:spacing w:val="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ru-RU"/>
              </w:rPr>
              <w:t>компетенции</w:t>
            </w:r>
          </w:p>
        </w:tc>
      </w:tr>
      <w:tr w:rsidR="005C2E56" w:rsidRPr="005C2E56" w:rsidTr="00CF2F3F">
        <w:trPr>
          <w:trHeight w:val="2299"/>
        </w:trPr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06" w:lineRule="exact"/>
              <w:ind w:left="11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УК-2.</w:t>
            </w:r>
            <w:r w:rsidRPr="005C2E56">
              <w:rPr>
                <w:rFonts w:ascii="Times New Roman" w:eastAsia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Способен</w:t>
            </w:r>
            <w:r w:rsidRPr="005C2E56">
              <w:rPr>
                <w:rFonts w:ascii="Times New Roman" w:eastAsia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определять</w:t>
            </w:r>
            <w:r w:rsidRPr="005C2E56">
              <w:rPr>
                <w:rFonts w:ascii="Times New Roman" w:eastAsia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круг</w:t>
            </w:r>
            <w:r w:rsidRPr="005C2E56">
              <w:rPr>
                <w:rFonts w:ascii="Times New Roman" w:eastAsia="Times New Roman" w:hAnsi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задач</w:t>
            </w:r>
            <w:r w:rsidRPr="005C2E56">
              <w:rPr>
                <w:rFonts w:ascii="Times New Roman" w:eastAsia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:rsidR="005C2E56" w:rsidRPr="005C2E56" w:rsidRDefault="005C2E56" w:rsidP="009C224B">
            <w:pPr>
              <w:ind w:left="110" w:right="95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 поставленной цели и выбирать оптимальные</w:t>
            </w:r>
            <w:r w:rsidRPr="005C2E5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способы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их</w:t>
            </w:r>
            <w:r w:rsidRPr="005C2E56">
              <w:rPr>
                <w:rFonts w:ascii="Times New Roman" w:eastAsia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решения,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исходя из 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действующих правовых норм, имею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щихся ресурсов и ограничений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06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2.1</w:t>
            </w:r>
          </w:p>
          <w:p w:rsidR="005C2E56" w:rsidRPr="005C2E56" w:rsidRDefault="005C2E56" w:rsidP="005C2E56">
            <w:pPr>
              <w:ind w:left="110" w:right="5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Формулирует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5C2E56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поставленной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цели</w:t>
            </w:r>
            <w:r w:rsidRPr="005C2E56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совокупность задач, обеспечивающих ее достижение</w:t>
            </w:r>
          </w:p>
          <w:p w:rsidR="005C2E56" w:rsidRPr="005C2E56" w:rsidRDefault="005C2E56" w:rsidP="005C2E56">
            <w:pPr>
              <w:spacing w:before="1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2.2</w:t>
            </w:r>
          </w:p>
          <w:p w:rsidR="005C2E56" w:rsidRPr="005C2E56" w:rsidRDefault="005C2E56" w:rsidP="005C2E56">
            <w:pPr>
              <w:spacing w:before="1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Выбирает оптимальный способ решения задач, учитывая действующие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правовые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нормы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имеющиеся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условия,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ресур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сы и ограничения</w:t>
            </w:r>
          </w:p>
          <w:p w:rsidR="005C2E56" w:rsidRPr="005C2E56" w:rsidRDefault="005C2E56" w:rsidP="005C2E56">
            <w:pPr>
              <w:spacing w:line="226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УК-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2.3</w:t>
            </w:r>
          </w:p>
          <w:p w:rsidR="005C2E56" w:rsidRPr="005C2E56" w:rsidRDefault="005C2E56" w:rsidP="005C2E56">
            <w:pPr>
              <w:ind w:left="110" w:right="5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Владеет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методиками</w:t>
            </w:r>
            <w:r w:rsidRPr="005C2E5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разработки</w:t>
            </w:r>
            <w:r w:rsidRPr="005C2E56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задач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рамках</w:t>
            </w:r>
            <w:r w:rsidRPr="005C2E56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поставлен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ной цели</w:t>
            </w:r>
          </w:p>
        </w:tc>
      </w:tr>
      <w:tr w:rsidR="005C2E56" w:rsidRPr="005C2E56" w:rsidTr="00CF2F3F">
        <w:trPr>
          <w:trHeight w:val="2073"/>
        </w:trPr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06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ПК-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1</w:t>
            </w:r>
          </w:p>
          <w:p w:rsidR="005C2E56" w:rsidRPr="005C2E56" w:rsidRDefault="005C2E56" w:rsidP="009C224B">
            <w:pPr>
              <w:ind w:left="110" w:right="9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Способ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ен анализировать и интерпретиро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вать финансовую и иную информацию, содерж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ащуюся в отчетности хозяйствую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щих су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бъектов и использовать получен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ные св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едения для принятия управленче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ских и финансовых решений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9C224B">
            <w:pPr>
              <w:spacing w:line="206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ПК-1.1.</w:t>
            </w:r>
            <w:r w:rsidRPr="005C2E56">
              <w:rPr>
                <w:rFonts w:ascii="Times New Roman" w:eastAsia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Использует</w:t>
            </w:r>
            <w:r w:rsidRPr="005C2E56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методы</w:t>
            </w:r>
            <w:r w:rsidRPr="005C2E56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качественного и</w:t>
            </w:r>
            <w:r w:rsidRPr="005C2E56">
              <w:rPr>
                <w:rFonts w:ascii="Times New Roman" w:eastAsia="Times New Roman" w:hAnsi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количественно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</w:t>
            </w:r>
            <w:r w:rsidRPr="005C2E56">
              <w:rPr>
                <w:rFonts w:ascii="Times New Roman" w:eastAsia="Times New Roman" w:hAnsi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анализа</w:t>
            </w:r>
            <w:r w:rsidRPr="005C2E56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исходной</w:t>
            </w:r>
            <w:r w:rsidRPr="005C2E56">
              <w:rPr>
                <w:rFonts w:ascii="Times New Roman" w:eastAsia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информации</w:t>
            </w:r>
            <w:r w:rsidRPr="005C2E56">
              <w:rPr>
                <w:rFonts w:ascii="Times New Roman" w:eastAsia="Times New Roman" w:hAnsi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интерпретирует</w:t>
            </w:r>
            <w:r w:rsidRPr="005C2E56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полу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ченные результаты</w:t>
            </w:r>
          </w:p>
          <w:p w:rsidR="005C2E56" w:rsidRPr="005C2E56" w:rsidRDefault="005C2E56" w:rsidP="005C2E56">
            <w:pPr>
              <w:spacing w:before="1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ПК-</w:t>
            </w:r>
            <w:r w:rsidRPr="005C2E56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1.2.</w:t>
            </w:r>
          </w:p>
          <w:p w:rsidR="005C2E56" w:rsidRPr="005C2E56" w:rsidRDefault="005C2E56" w:rsidP="005C2E56">
            <w:pPr>
              <w:spacing w:before="1"/>
              <w:ind w:left="110" w:right="91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Применяет инструменты и методы финансовых решений, в целях количественной о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птимизации финансовых показате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лей хозяйствующих субъектов</w:t>
            </w:r>
          </w:p>
          <w:p w:rsidR="005C2E56" w:rsidRPr="005C2E56" w:rsidRDefault="005C2E56" w:rsidP="005C2E56">
            <w:pPr>
              <w:spacing w:before="1"/>
              <w:ind w:left="110" w:right="93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ПК-1.3. Принимает финансовые решения с учетом риска и ожидаемой эффективности</w:t>
            </w:r>
          </w:p>
        </w:tc>
      </w:tr>
      <w:tr w:rsidR="005C2E56" w:rsidRPr="005C2E56" w:rsidTr="00CF2F3F">
        <w:trPr>
          <w:trHeight w:val="1147"/>
        </w:trPr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06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ПК-</w:t>
            </w:r>
            <w:r w:rsidRPr="005C2E56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4</w:t>
            </w:r>
          </w:p>
          <w:p w:rsidR="005C2E56" w:rsidRPr="005C2E56" w:rsidRDefault="005C2E56" w:rsidP="005C2E56">
            <w:pPr>
              <w:spacing w:before="3" w:line="235" w:lineRule="auto"/>
              <w:ind w:left="110" w:right="98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Спосо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бен применять методы аналитиче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ской работы, связанные с финансово- экономическими аспектами деятельности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организации</w:t>
            </w:r>
          </w:p>
        </w:tc>
        <w:tc>
          <w:tcPr>
            <w:tcW w:w="5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E56" w:rsidRPr="005C2E56" w:rsidRDefault="005C2E56" w:rsidP="005C2E56">
            <w:pPr>
              <w:spacing w:line="206" w:lineRule="exact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ПК-4.1.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Производит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фундаментальный</w:t>
            </w:r>
            <w:r w:rsidRPr="005C2E56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</w:t>
            </w:r>
            <w:r w:rsidRPr="005C2E56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эмитента</w:t>
            </w:r>
          </w:p>
          <w:p w:rsidR="005C2E56" w:rsidRPr="005C2E56" w:rsidRDefault="005C2E56" w:rsidP="005C2E56">
            <w:pPr>
              <w:spacing w:before="4" w:line="232" w:lineRule="auto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ПК-4.2.</w:t>
            </w:r>
            <w:r w:rsidRPr="005C2E5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Осуществляет оценку</w:t>
            </w:r>
            <w:r w:rsidRPr="005C2E56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эмитента</w:t>
            </w:r>
            <w:r w:rsidRPr="005C2E56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5C2E56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ценных бумаг эми</w:t>
            </w:r>
            <w:r w:rsidRPr="005C2E56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тента</w:t>
            </w:r>
          </w:p>
          <w:p w:rsidR="005C2E56" w:rsidRPr="005C2E56" w:rsidRDefault="005C2E56" w:rsidP="005C2E56">
            <w:pPr>
              <w:spacing w:before="2"/>
              <w:ind w:left="1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ПК-4.3.</w:t>
            </w:r>
            <w:r w:rsidRPr="005C2E56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Моделирует бизнес</w:t>
            </w:r>
            <w:r w:rsidRPr="005C2E56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решения,</w:t>
            </w:r>
            <w:r w:rsidRPr="005C2E56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Pr="005C2E56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основе</w:t>
            </w:r>
            <w:r w:rsidRPr="005C2E56">
              <w:rPr>
                <w:rFonts w:ascii="Times New Roman" w:eastAsia="Times New Roman" w:hAnsi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="009C224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показате</w:t>
            </w:r>
            <w:r w:rsidRPr="005C2E5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лей экономической эффективности</w:t>
            </w:r>
          </w:p>
        </w:tc>
      </w:tr>
    </w:tbl>
    <w:p w:rsidR="00006F09" w:rsidRDefault="00006F09"/>
    <w:sectPr w:rsidR="0000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142A0"/>
    <w:multiLevelType w:val="hybridMultilevel"/>
    <w:tmpl w:val="FA4E1648"/>
    <w:lvl w:ilvl="0" w:tplc="7F8CBC50">
      <w:start w:val="1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1" w15:restartNumberingAfterBreak="0">
    <w:nsid w:val="11BA43F8"/>
    <w:multiLevelType w:val="hybridMultilevel"/>
    <w:tmpl w:val="9CC00BF4"/>
    <w:lvl w:ilvl="0" w:tplc="0BBA1D26">
      <w:numFmt w:val="bullet"/>
      <w:lvlText w:val="–"/>
      <w:lvlJc w:val="left"/>
      <w:pPr>
        <w:ind w:left="259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A8C430">
      <w:numFmt w:val="bullet"/>
      <w:lvlText w:val="•"/>
      <w:lvlJc w:val="left"/>
      <w:pPr>
        <w:ind w:left="1232" w:hanging="591"/>
      </w:pPr>
      <w:rPr>
        <w:lang w:val="ru-RU" w:eastAsia="en-US" w:bidi="ar-SA"/>
      </w:rPr>
    </w:lvl>
    <w:lvl w:ilvl="2" w:tplc="1432335E">
      <w:numFmt w:val="bullet"/>
      <w:lvlText w:val="•"/>
      <w:lvlJc w:val="left"/>
      <w:pPr>
        <w:ind w:left="2204" w:hanging="591"/>
      </w:pPr>
      <w:rPr>
        <w:lang w:val="ru-RU" w:eastAsia="en-US" w:bidi="ar-SA"/>
      </w:rPr>
    </w:lvl>
    <w:lvl w:ilvl="3" w:tplc="F0E88D6E">
      <w:numFmt w:val="bullet"/>
      <w:lvlText w:val="•"/>
      <w:lvlJc w:val="left"/>
      <w:pPr>
        <w:ind w:left="3177" w:hanging="591"/>
      </w:pPr>
      <w:rPr>
        <w:lang w:val="ru-RU" w:eastAsia="en-US" w:bidi="ar-SA"/>
      </w:rPr>
    </w:lvl>
    <w:lvl w:ilvl="4" w:tplc="1B82AEB6">
      <w:numFmt w:val="bullet"/>
      <w:lvlText w:val="•"/>
      <w:lvlJc w:val="left"/>
      <w:pPr>
        <w:ind w:left="4149" w:hanging="591"/>
      </w:pPr>
      <w:rPr>
        <w:lang w:val="ru-RU" w:eastAsia="en-US" w:bidi="ar-SA"/>
      </w:rPr>
    </w:lvl>
    <w:lvl w:ilvl="5" w:tplc="1F58BFFE">
      <w:numFmt w:val="bullet"/>
      <w:lvlText w:val="•"/>
      <w:lvlJc w:val="left"/>
      <w:pPr>
        <w:ind w:left="5122" w:hanging="591"/>
      </w:pPr>
      <w:rPr>
        <w:lang w:val="ru-RU" w:eastAsia="en-US" w:bidi="ar-SA"/>
      </w:rPr>
    </w:lvl>
    <w:lvl w:ilvl="6" w:tplc="EE000250">
      <w:numFmt w:val="bullet"/>
      <w:lvlText w:val="•"/>
      <w:lvlJc w:val="left"/>
      <w:pPr>
        <w:ind w:left="6094" w:hanging="591"/>
      </w:pPr>
      <w:rPr>
        <w:lang w:val="ru-RU" w:eastAsia="en-US" w:bidi="ar-SA"/>
      </w:rPr>
    </w:lvl>
    <w:lvl w:ilvl="7" w:tplc="290C237C">
      <w:numFmt w:val="bullet"/>
      <w:lvlText w:val="•"/>
      <w:lvlJc w:val="left"/>
      <w:pPr>
        <w:ind w:left="7066" w:hanging="591"/>
      </w:pPr>
      <w:rPr>
        <w:lang w:val="ru-RU" w:eastAsia="en-US" w:bidi="ar-SA"/>
      </w:rPr>
    </w:lvl>
    <w:lvl w:ilvl="8" w:tplc="A926C65E">
      <w:numFmt w:val="bullet"/>
      <w:lvlText w:val="•"/>
      <w:lvlJc w:val="left"/>
      <w:pPr>
        <w:ind w:left="8039" w:hanging="591"/>
      </w:pPr>
      <w:rPr>
        <w:lang w:val="ru-RU" w:eastAsia="en-US" w:bidi="ar-SA"/>
      </w:rPr>
    </w:lvl>
  </w:abstractNum>
  <w:abstractNum w:abstractNumId="2" w15:restartNumberingAfterBreak="0">
    <w:nsid w:val="52625203"/>
    <w:multiLevelType w:val="hybridMultilevel"/>
    <w:tmpl w:val="FA72859E"/>
    <w:lvl w:ilvl="0" w:tplc="826A87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7E9"/>
    <w:rsid w:val="00006F09"/>
    <w:rsid w:val="002C1DAD"/>
    <w:rsid w:val="005417E9"/>
    <w:rsid w:val="00592B92"/>
    <w:rsid w:val="005C2E56"/>
    <w:rsid w:val="008D7C01"/>
    <w:rsid w:val="00923073"/>
    <w:rsid w:val="009C224B"/>
    <w:rsid w:val="00A04880"/>
    <w:rsid w:val="00CC0822"/>
    <w:rsid w:val="00CF2F3F"/>
    <w:rsid w:val="00F8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D671D-367B-487B-9D99-AF5D79E1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5C2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92B92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9C22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Наталья Петровна</dc:creator>
  <cp:keywords/>
  <dc:description/>
  <cp:lastModifiedBy>Головина Наталья Петровна</cp:lastModifiedBy>
  <cp:revision>2</cp:revision>
  <dcterms:created xsi:type="dcterms:W3CDTF">2024-05-14T13:41:00Z</dcterms:created>
  <dcterms:modified xsi:type="dcterms:W3CDTF">2024-05-14T13:41:00Z</dcterms:modified>
</cp:coreProperties>
</file>