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32C" w:rsidRDefault="00E912DB">
      <w:pPr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mc:AlternateContent>
          <mc:Choice Requires="wpg">
            <w:drawing>
              <wp:inline distT="0" distB="0" distL="0" distR="0">
                <wp:extent cx="5852160" cy="107886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-2" t="-15" r="-1" b="-15"/>
                        <a:stretch/>
                      </pic:blipFill>
                      <pic:spPr bwMode="auto">
                        <a:xfrm>
                          <a:off x="0" y="0"/>
                          <a:ext cx="5852160" cy="1078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60.80pt;height:84.9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:rsidR="00E3332C" w:rsidRDefault="00E3332C">
      <w:pPr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E3332C" w:rsidRDefault="00E912DB">
      <w:pPr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кафедра информационных систем</w:t>
      </w: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912DB">
      <w:pPr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E3332C" w:rsidRDefault="00E912DB">
      <w:pPr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  <w:r w:rsidR="004D116A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№2</w:t>
      </w:r>
    </w:p>
    <w:p w:rsidR="00E3332C" w:rsidRDefault="00E912DB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Программирование в информационных системах</w:t>
      </w:r>
      <w:r>
        <w:rPr>
          <w:b/>
          <w:bCs/>
          <w:spacing w:val="-2"/>
          <w:sz w:val="28"/>
          <w:szCs w:val="28"/>
        </w:rPr>
        <w:t>»</w:t>
      </w: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867351" w:rsidRDefault="00867351">
      <w:pPr>
        <w:rPr>
          <w:i/>
          <w:iCs/>
          <w:sz w:val="28"/>
          <w:szCs w:val="28"/>
        </w:rPr>
      </w:pPr>
    </w:p>
    <w:p w:rsidR="00867351" w:rsidRDefault="00867351">
      <w:pPr>
        <w:rPr>
          <w:i/>
          <w:iCs/>
          <w:sz w:val="28"/>
          <w:szCs w:val="28"/>
        </w:rPr>
      </w:pPr>
    </w:p>
    <w:p w:rsidR="00E3332C" w:rsidRDefault="00E912D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E3332C" w:rsidRDefault="00E3332C">
      <w:pPr>
        <w:jc w:val="center"/>
        <w:rPr>
          <w:i/>
          <w:iCs/>
          <w:sz w:val="28"/>
          <w:szCs w:val="28"/>
        </w:rPr>
      </w:pPr>
    </w:p>
    <w:p w:rsidR="00E3332C" w:rsidRDefault="00E3332C">
      <w:pPr>
        <w:jc w:val="center"/>
        <w:rPr>
          <w:i/>
          <w:iCs/>
          <w:sz w:val="28"/>
          <w:szCs w:val="28"/>
        </w:rPr>
      </w:pPr>
    </w:p>
    <w:p w:rsidR="00E3332C" w:rsidRDefault="00E912DB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E3332C" w:rsidRDefault="00E912DB">
      <w:pPr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</w:p>
    <w:p w:rsidR="00E3332C" w:rsidRDefault="00E3332C">
      <w:pPr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E3332C" w:rsidRDefault="00E3332C">
      <w:pPr>
        <w:spacing w:after="160" w:line="259" w:lineRule="atLeast"/>
        <w:jc w:val="center"/>
        <w:rPr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Default="00E3332C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E3332C" w:rsidRPr="004D116A" w:rsidRDefault="00E912DB">
      <w:pPr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</w:t>
      </w:r>
      <w:r w:rsidR="00867351" w:rsidRPr="004D116A">
        <w:rPr>
          <w:rFonts w:ascii="Times New Roman CYR" w:hAnsi="Times New Roman CYR" w:cs="Times New Roman CYR"/>
          <w:b/>
          <w:bCs/>
          <w:sz w:val="28"/>
          <w:szCs w:val="28"/>
        </w:rPr>
        <w:t>24</w:t>
      </w:r>
    </w:p>
    <w:p w:rsidR="00E3332C" w:rsidRDefault="00E912DB">
      <w:pPr>
        <w:keepNext/>
        <w:keepLines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E3332C" w:rsidRDefault="00E912D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24444169" w:tooltip="#_Toc24444169" w:history="1">
        <w:r>
          <w:rPr>
            <w:rStyle w:val="afb"/>
          </w:rPr>
          <w:t>1.   ОБЩИЕ ПОЛОЖЕНИЯ</w:t>
        </w:r>
        <w:r>
          <w:tab/>
        </w:r>
        <w:r>
          <w:fldChar w:fldCharType="begin"/>
        </w:r>
        <w:r>
          <w:instrText xml:space="preserve"> PAGEREF _Toc24444169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0" w:tooltip="#_Toc24444170" w:history="1">
        <w:r w:rsidR="00E912DB">
          <w:rPr>
            <w:rStyle w:val="afb"/>
          </w:rPr>
          <w:t>2. ЗАДАНИЕ ДЛЯ ВЫПОЛНЕНИЯ РЕЙТИНГОВОЙ РАБОТЫ</w:t>
        </w:r>
        <w:r w:rsidR="00E912DB">
          <w:tab/>
        </w:r>
        <w:r w:rsidR="00E912DB">
          <w:fldChar w:fldCharType="begin"/>
        </w:r>
        <w:r w:rsidR="00E912DB">
          <w:instrText xml:space="preserve"> PAGEREF _Toc24444170 \h </w:instrText>
        </w:r>
        <w:r w:rsidR="00E912DB">
          <w:fldChar w:fldCharType="separate"/>
        </w:r>
        <w:r w:rsidR="00E912DB">
          <w:t>4</w:t>
        </w:r>
        <w:r w:rsidR="00E912DB"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1" w:tooltip="#_Toc24444171" w:history="1">
        <w:r w:rsidR="00E912DB">
          <w:rPr>
            <w:rStyle w:val="afb"/>
          </w:rPr>
          <w:t>3. РЕКОМЕНДАЦИИ ПО ВЫПОЛНЕНИЮ РЕЙТИНГОВОЙ РАБОТЫ</w:t>
        </w:r>
        <w:r w:rsidR="00E912DB">
          <w:tab/>
        </w:r>
        <w:r w:rsidR="00E912DB">
          <w:fldChar w:fldCharType="begin"/>
        </w:r>
        <w:r w:rsidR="00E912DB">
          <w:instrText xml:space="preserve"> PAGEREF _Toc24444171 \h </w:instrText>
        </w:r>
        <w:r w:rsidR="00E912DB">
          <w:fldChar w:fldCharType="separate"/>
        </w:r>
        <w:r w:rsidR="00E912DB">
          <w:t>6</w:t>
        </w:r>
        <w:r w:rsidR="00E912DB"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2" w:tooltip="#_Toc24444172" w:history="1">
        <w:r w:rsidR="00E912DB">
          <w:rPr>
            <w:rStyle w:val="afb"/>
          </w:rPr>
          <w:t>4.  ТРЕБОВАНИЯ К ОФОРМЛЕНИЮ РЕЙТИНГОВОЙ РАБОТЫ</w:t>
        </w:r>
        <w:r w:rsidR="00E912DB">
          <w:tab/>
        </w:r>
        <w:r w:rsidR="00E912DB">
          <w:fldChar w:fldCharType="begin"/>
        </w:r>
        <w:r w:rsidR="00E912DB">
          <w:instrText xml:space="preserve"> PAGEREF _Toc24444172 \h </w:instrText>
        </w:r>
        <w:r w:rsidR="00E912DB">
          <w:fldChar w:fldCharType="separate"/>
        </w:r>
        <w:r w:rsidR="00E912DB">
          <w:t>7</w:t>
        </w:r>
        <w:r w:rsidR="00E912DB"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3" w:tooltip="#_Toc24444173" w:history="1">
        <w:r w:rsidR="00E912DB">
          <w:rPr>
            <w:rStyle w:val="afb"/>
          </w:rPr>
          <w:t>6.  СТРУКТУРА И СОДЕРЖАНИЕ РАСЧЕТНО-АНАЛИТИЧЕСКОГО ЗАДАНИЯ РЕЙТИНГОВОЙ РАБОТЫ</w:t>
        </w:r>
        <w:r w:rsidR="00E912DB">
          <w:tab/>
        </w:r>
        <w:r w:rsidR="00E912DB">
          <w:fldChar w:fldCharType="begin"/>
        </w:r>
        <w:r w:rsidR="00E912DB">
          <w:instrText xml:space="preserve"> PAGEREF _Toc24444173 \h </w:instrText>
        </w:r>
        <w:r w:rsidR="00E912DB">
          <w:fldChar w:fldCharType="separate"/>
        </w:r>
        <w:r w:rsidR="00E912DB">
          <w:t>8</w:t>
        </w:r>
        <w:r w:rsidR="00E912DB"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4" w:tooltip="#_Toc24444174" w:history="1">
        <w:r w:rsidR="00E912DB">
          <w:rPr>
            <w:rStyle w:val="afb"/>
          </w:rPr>
          <w:t>7.  КРИТЕРИИ ОЦЕНКИ РЕЙТИНГОВОЙ РАБОТЫ</w:t>
        </w:r>
        <w:r w:rsidR="00E912DB">
          <w:tab/>
        </w:r>
        <w:r w:rsidR="00E912DB">
          <w:fldChar w:fldCharType="begin"/>
        </w:r>
        <w:r w:rsidR="00E912DB">
          <w:instrText xml:space="preserve"> PAGEREF _Toc24444174 \h </w:instrText>
        </w:r>
        <w:r w:rsidR="00E912DB">
          <w:fldChar w:fldCharType="separate"/>
        </w:r>
        <w:r w:rsidR="00E912DB">
          <w:t>9</w:t>
        </w:r>
        <w:r w:rsidR="00E912DB">
          <w:fldChar w:fldCharType="end"/>
        </w:r>
      </w:hyperlink>
    </w:p>
    <w:p w:rsidR="00E3332C" w:rsidRDefault="0001255B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24444175" w:tooltip="#_Toc24444175" w:history="1">
        <w:r w:rsidR="00E912DB">
          <w:rPr>
            <w:rStyle w:val="afb"/>
            <w:highlight w:val="white"/>
          </w:rPr>
          <w:t>8. ПРИЛОЖЕНИЕ</w:t>
        </w:r>
        <w:r w:rsidR="00E912DB">
          <w:tab/>
        </w:r>
        <w:r w:rsidR="00E912DB">
          <w:fldChar w:fldCharType="begin"/>
        </w:r>
        <w:r w:rsidR="00E912DB">
          <w:instrText xml:space="preserve"> PAGEREF _Toc24444175 \h </w:instrText>
        </w:r>
        <w:r w:rsidR="00E912DB">
          <w:fldChar w:fldCharType="separate"/>
        </w:r>
        <w:r w:rsidR="00E912DB">
          <w:t>10</w:t>
        </w:r>
        <w:r w:rsidR="00E912DB">
          <w:fldChar w:fldCharType="end"/>
        </w:r>
      </w:hyperlink>
    </w:p>
    <w:p w:rsidR="00E3332C" w:rsidRDefault="00E912DB">
      <w:pPr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E3332C" w:rsidRDefault="00E3332C">
      <w:pPr>
        <w:ind w:firstLine="709"/>
        <w:jc w:val="center"/>
        <w:rPr>
          <w:sz w:val="28"/>
          <w:szCs w:val="28"/>
        </w:rPr>
      </w:pPr>
    </w:p>
    <w:p w:rsidR="00E3332C" w:rsidRDefault="00E3332C">
      <w:pPr>
        <w:ind w:firstLine="709"/>
        <w:jc w:val="center"/>
        <w:rPr>
          <w:sz w:val="28"/>
          <w:szCs w:val="28"/>
        </w:rPr>
      </w:pPr>
    </w:p>
    <w:p w:rsidR="00E3332C" w:rsidRDefault="00E3332C">
      <w:pPr>
        <w:ind w:firstLine="709"/>
        <w:jc w:val="center"/>
        <w:rPr>
          <w:sz w:val="28"/>
          <w:szCs w:val="28"/>
        </w:rPr>
      </w:pPr>
    </w:p>
    <w:p w:rsidR="00E3332C" w:rsidRDefault="00E912DB">
      <w:pPr>
        <w:pStyle w:val="1"/>
      </w:pPr>
      <w:bookmarkStart w:id="0" w:name="_Toc24444169"/>
      <w:r>
        <w:lastRenderedPageBreak/>
        <w:t>1.  ОБЩИЕ ПОЛОЖЕНИЯ</w:t>
      </w:r>
      <w:bookmarkEnd w:id="0"/>
    </w:p>
    <w:p w:rsidR="00E3332C" w:rsidRDefault="00E912DB">
      <w:pPr>
        <w:keepNext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E3332C" w:rsidRDefault="00E912DB">
      <w:pPr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работа  –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E3332C" w:rsidRDefault="00E912DB">
      <w:pPr>
        <w:spacing w:after="120" w:line="259" w:lineRule="atLeast"/>
        <w:ind w:firstLine="426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Программирование в информационных системах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типовых задач </w:t>
      </w:r>
      <w:r w:rsidR="00485DFB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при разработке конфигурации и программной части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на базе платформы 1С:Предприятие.</w:t>
      </w:r>
    </w:p>
    <w:p w:rsidR="00E3332C" w:rsidRDefault="00485DF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Выполнение</w:t>
      </w:r>
      <w:r>
        <w:rPr>
          <w:sz w:val="28"/>
          <w:szCs w:val="28"/>
        </w:rPr>
        <w:t xml:space="preserve"> р</w:t>
      </w:r>
      <w:r w:rsidR="00E912DB">
        <w:rPr>
          <w:sz w:val="28"/>
          <w:szCs w:val="28"/>
        </w:rPr>
        <w:t>ейтингов</w:t>
      </w:r>
      <w:r>
        <w:rPr>
          <w:sz w:val="28"/>
          <w:szCs w:val="28"/>
        </w:rPr>
        <w:t>ой</w:t>
      </w:r>
      <w:r w:rsidR="00E912DB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="00E912DB">
        <w:rPr>
          <w:sz w:val="28"/>
          <w:szCs w:val="28"/>
        </w:rPr>
        <w:t xml:space="preserve"> в виде расчетно-аналитического задания состоит из задания, по которому необходимо провести автоматизацию организации в рамках предложенной предметной области с использованием платформы 1С. </w:t>
      </w:r>
      <w:r w:rsidR="00EE7FC0">
        <w:rPr>
          <w:sz w:val="28"/>
          <w:szCs w:val="28"/>
        </w:rPr>
        <w:t xml:space="preserve">Выполнение задания </w:t>
      </w:r>
      <w:r w:rsidR="00EE7FC0">
        <w:rPr>
          <w:color w:val="000000"/>
          <w:sz w:val="28"/>
          <w:szCs w:val="28"/>
        </w:rPr>
        <w:t>ориентировано на развитие навыков разработки</w:t>
      </w:r>
      <w:r w:rsidR="00EE7FC0">
        <w:rPr>
          <w:sz w:val="28"/>
          <w:szCs w:val="28"/>
        </w:rPr>
        <w:t xml:space="preserve"> конфигурации, в том числе создание необходимых объектов конфигурации </w:t>
      </w:r>
      <w:r w:rsidR="00E912DB">
        <w:rPr>
          <w:sz w:val="28"/>
          <w:szCs w:val="28"/>
        </w:rPr>
        <w:t>и качеств</w:t>
      </w:r>
      <w:r w:rsidR="00EE7FC0">
        <w:rPr>
          <w:sz w:val="28"/>
          <w:szCs w:val="28"/>
        </w:rPr>
        <w:t>енного</w:t>
      </w:r>
      <w:r w:rsidR="00E912DB">
        <w:rPr>
          <w:sz w:val="28"/>
          <w:szCs w:val="28"/>
        </w:rPr>
        <w:t xml:space="preserve"> кода программы и следование стилю, изложенному в учебном пособии. Решение задач расчетно-аналитического задания рассчитано на обретение навыков правильного применения платформы 1С предприятие в конкретных условиях, </w:t>
      </w:r>
      <w:r w:rsidR="00EE7FC0">
        <w:rPr>
          <w:sz w:val="28"/>
          <w:szCs w:val="28"/>
        </w:rPr>
        <w:t xml:space="preserve">написания программного кода и </w:t>
      </w:r>
      <w:r w:rsidR="00E912DB">
        <w:rPr>
          <w:sz w:val="28"/>
          <w:szCs w:val="28"/>
        </w:rPr>
        <w:t xml:space="preserve">развитие профессиональных компетенций в целом. </w:t>
      </w:r>
    </w:p>
    <w:p w:rsidR="00E3332C" w:rsidRDefault="00E3332C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E3332C" w:rsidRDefault="00E912DB">
      <w:pPr>
        <w:pStyle w:val="1"/>
      </w:pPr>
      <w:bookmarkStart w:id="1" w:name="_Toc24444170"/>
      <w:r>
        <w:lastRenderedPageBreak/>
        <w:t>2. ЗАДАНИЕ ДЛЯ ВЫПОЛНЕНИЯ РЕЙТИНГОВОЙ РАБОТЫ</w:t>
      </w:r>
      <w:bookmarkEnd w:id="1"/>
    </w:p>
    <w:p w:rsidR="00E3332C" w:rsidRDefault="00E3332C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843949" w:rsidRDefault="00843949" w:rsidP="0084394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Задания выполняются по вариантам в соответствии с первой буквой фамилии.</w:t>
      </w:r>
    </w:p>
    <w:p w:rsidR="00843949" w:rsidRDefault="00843949" w:rsidP="0084394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Например, для студента Петрова И.И. – вариант № 5.</w:t>
      </w:r>
    </w:p>
    <w:p w:rsidR="005165ED" w:rsidRDefault="005165ED" w:rsidP="00843949">
      <w:pPr>
        <w:widowControl w:val="0"/>
        <w:ind w:firstLine="709"/>
        <w:jc w:val="both"/>
        <w:rPr>
          <w:sz w:val="28"/>
          <w:szCs w:val="28"/>
        </w:rPr>
      </w:pPr>
    </w:p>
    <w:tbl>
      <w:tblPr>
        <w:tblStyle w:val="afc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300"/>
        <w:gridCol w:w="7470"/>
        <w:gridCol w:w="161"/>
      </w:tblGrid>
      <w:tr w:rsidR="00A33447" w:rsidTr="00ED0FB0">
        <w:trPr>
          <w:trHeight w:val="1312"/>
        </w:trPr>
        <w:tc>
          <w:tcPr>
            <w:tcW w:w="1130" w:type="dxa"/>
            <w:vAlign w:val="center"/>
          </w:tcPr>
          <w:p w:rsidR="00A33447" w:rsidRDefault="00A33447" w:rsidP="00A33447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Номер варианта</w:t>
            </w:r>
          </w:p>
        </w:tc>
        <w:tc>
          <w:tcPr>
            <w:tcW w:w="1300" w:type="dxa"/>
            <w:vAlign w:val="center"/>
          </w:tcPr>
          <w:p w:rsidR="00A33447" w:rsidRDefault="00A33447" w:rsidP="00A33447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7631" w:type="dxa"/>
            <w:gridSpan w:val="2"/>
            <w:vAlign w:val="center"/>
          </w:tcPr>
          <w:p w:rsidR="00A33447" w:rsidRDefault="00A33447" w:rsidP="00A33447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Задание</w:t>
            </w:r>
          </w:p>
        </w:tc>
      </w:tr>
      <w:tr w:rsidR="00A33447" w:rsidTr="00ED0FB0">
        <w:trPr>
          <w:trHeight w:val="1302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А Б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Разработка конфигурации и программы для калькулятора: создать объект конфигурации, который может принять форму калькулятора и прописа</w:t>
            </w:r>
            <w:bookmarkStart w:id="2" w:name="_GoBack"/>
            <w:bookmarkEnd w:id="2"/>
            <w:r>
              <w:rPr>
                <w:sz w:val="28"/>
                <w:szCs w:val="28"/>
              </w:rPr>
              <w:t xml:space="preserve">ть программный код для работы </w:t>
            </w:r>
            <w:r w:rsidRPr="000363F4">
              <w:rPr>
                <w:b/>
                <w:sz w:val="28"/>
                <w:szCs w:val="28"/>
              </w:rPr>
              <w:t>функционального</w:t>
            </w:r>
            <w:r>
              <w:rPr>
                <w:sz w:val="28"/>
                <w:szCs w:val="28"/>
              </w:rPr>
              <w:t xml:space="preserve"> калькулятора: экспонента, арксинус, тангенс.</w:t>
            </w:r>
          </w:p>
        </w:tc>
      </w:tr>
      <w:tr w:rsidR="00A33447" w:rsidTr="00ED0FB0">
        <w:trPr>
          <w:trHeight w:val="1799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P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 w:rsidRPr="00A33447">
              <w:rPr>
                <w:color w:val="000000"/>
              </w:rPr>
              <w:t>В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tabs>
                <w:tab w:val="left" w:pos="7491"/>
                <w:tab w:val="left" w:pos="786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«Морской бой»: создать объект конфигурации, который может принять форму поля для «Морского боя», разномасштабные корабли и прописать программный код для работы функционирования игры.</w:t>
            </w:r>
          </w:p>
          <w:p w:rsidR="00A33447" w:rsidRDefault="00A33447" w:rsidP="00A33447">
            <w:pPr>
              <w:widowControl w:val="0"/>
              <w:jc w:val="both"/>
            </w:pPr>
          </w:p>
        </w:tc>
      </w:tr>
      <w:tr w:rsidR="00A33447" w:rsidTr="00ED0FB0">
        <w:trPr>
          <w:trHeight w:val="1570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Г Д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«Сапер».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«Сапер» и прописать программный код для работы функционирования игры.</w:t>
            </w:r>
          </w:p>
        </w:tc>
      </w:tr>
      <w:tr w:rsidR="00A33447" w:rsidTr="00ED0FB0">
        <w:trPr>
          <w:trHeight w:val="1312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Е Ё Ж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перевода в разные валюты с расчетом НДС.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расчетчика и прописать программный код для работы функций</w:t>
            </w:r>
          </w:p>
        </w:tc>
      </w:tr>
      <w:tr w:rsidR="00A33447" w:rsidTr="00ED0FB0">
        <w:trPr>
          <w:trHeight w:val="2107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З И Й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построения графика работы для расчета заработной платы: почасовой, ночные смены, авторизация при свободном графике работы. При заполнении графика происходит расчет зарплаты.</w:t>
            </w:r>
          </w:p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«расчетчика» и прописать программный код для работы функций</w:t>
            </w:r>
          </w:p>
          <w:p w:rsidR="00A33447" w:rsidRDefault="00A33447" w:rsidP="00A3344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33447" w:rsidTr="00ED0FB0">
        <w:trPr>
          <w:trHeight w:val="2327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К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разгадывания слов: ввести список слов не менее 8, определить количество попыток, отгаданные буквы остаются, не отгаданные – исчезают = использованная попытка.</w:t>
            </w:r>
          </w:p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калькулятора и прописать программный код для работы функций</w:t>
            </w:r>
          </w:p>
          <w:p w:rsidR="00A33447" w:rsidRDefault="00A33447" w:rsidP="00A33447">
            <w:pPr>
              <w:widowControl w:val="0"/>
              <w:jc w:val="both"/>
            </w:pPr>
          </w:p>
        </w:tc>
      </w:tr>
      <w:tr w:rsidR="00A33447" w:rsidTr="00ED0FB0">
        <w:trPr>
          <w:trHeight w:val="1530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Л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в домино.</w:t>
            </w:r>
          </w:p>
          <w:p w:rsidR="00A33447" w:rsidRDefault="00A33447" w:rsidP="00A33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для игры в домино и прописать программный код для работы функций</w:t>
            </w:r>
          </w:p>
          <w:p w:rsidR="00A33447" w:rsidRDefault="00A33447" w:rsidP="00A33447">
            <w:pPr>
              <w:widowControl w:val="0"/>
              <w:jc w:val="both"/>
            </w:pPr>
          </w:p>
        </w:tc>
      </w:tr>
      <w:tr w:rsidR="00A33447" w:rsidTr="00ED0FB0">
        <w:trPr>
          <w:trHeight w:val="1312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7631" w:type="dxa"/>
            <w:gridSpan w:val="2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в шашки.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в шашки и прописать программный код для работы функций</w:t>
            </w:r>
          </w:p>
        </w:tc>
      </w:tr>
      <w:tr w:rsidR="00A33447" w:rsidTr="00ED0FB0">
        <w:trPr>
          <w:gridAfter w:val="1"/>
          <w:wAfter w:w="161" w:type="dxa"/>
          <w:trHeight w:val="2098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Н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в тетрис.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в тетрис; фигуры, состоящие их 4 ячеек, расположенных в разных направлениях для наполнения строк поля, которых должно быть не менее 25 и прописать программный код для работы функционала</w:t>
            </w:r>
          </w:p>
        </w:tc>
      </w:tr>
      <w:tr w:rsidR="00A33447" w:rsidTr="00ED0FB0">
        <w:trPr>
          <w:gridAfter w:val="1"/>
          <w:wAfter w:w="161" w:type="dxa"/>
          <w:trHeight w:val="2098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О П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по формированию «правильной» картины.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игры, создать картинку из 9 квадратов. Перемешать 9 картинок случайным образом и собрать в правильном расположении, и прописать программный код для работы функционирования игры.</w:t>
            </w:r>
          </w:p>
        </w:tc>
      </w:tr>
      <w:tr w:rsidR="00A33447" w:rsidTr="00ED0FB0">
        <w:trPr>
          <w:gridAfter w:val="1"/>
          <w:wAfter w:w="161" w:type="dxa"/>
          <w:trHeight w:val="1312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Р С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«Змейка».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«Змейка» и прописать программный код для работы функционирования игры для игрового поля 25*25.</w:t>
            </w:r>
          </w:p>
        </w:tc>
      </w:tr>
      <w:tr w:rsidR="00A33447" w:rsidTr="00ED0FB0">
        <w:trPr>
          <w:gridAfter w:val="1"/>
          <w:wAfter w:w="161" w:type="dxa"/>
          <w:trHeight w:val="1570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Т У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 xml:space="preserve">Разработка конфигурации и программы для калькулятора: создать объект конфигурации, который может принять форму калькулятора и прописать программный код для работы </w:t>
            </w:r>
            <w:r w:rsidRPr="000363F4">
              <w:rPr>
                <w:b/>
                <w:sz w:val="28"/>
                <w:szCs w:val="28"/>
              </w:rPr>
              <w:t>функционального</w:t>
            </w:r>
            <w:r>
              <w:rPr>
                <w:sz w:val="28"/>
                <w:szCs w:val="28"/>
              </w:rPr>
              <w:t xml:space="preserve"> калькулятора: синус, натуральный логарифм, квадратный корень.</w:t>
            </w:r>
          </w:p>
        </w:tc>
      </w:tr>
      <w:tr w:rsidR="00A33447" w:rsidTr="00ED0FB0">
        <w:trPr>
          <w:gridAfter w:val="1"/>
          <w:wAfter w:w="161" w:type="dxa"/>
          <w:trHeight w:val="1570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Ф Х Ц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«</w:t>
            </w:r>
            <w:r w:rsidRPr="00004F91">
              <w:rPr>
                <w:b/>
                <w:bCs/>
                <w:color w:val="000000"/>
                <w:sz w:val="28"/>
                <w:szCs w:val="28"/>
              </w:rPr>
              <w:t>Pac-Man</w:t>
            </w:r>
            <w:r>
              <w:rPr>
                <w:sz w:val="28"/>
                <w:szCs w:val="28"/>
              </w:rPr>
              <w:t>».</w:t>
            </w:r>
          </w:p>
          <w:p w:rsidR="00A33447" w:rsidRDefault="00A33447" w:rsidP="00A3344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«</w:t>
            </w:r>
            <w:r w:rsidRPr="00004F91">
              <w:rPr>
                <w:b/>
                <w:bCs/>
                <w:color w:val="000000"/>
                <w:sz w:val="28"/>
                <w:szCs w:val="28"/>
              </w:rPr>
              <w:t>Pac-Man</w:t>
            </w:r>
            <w:r>
              <w:rPr>
                <w:sz w:val="28"/>
                <w:szCs w:val="28"/>
              </w:rPr>
              <w:t xml:space="preserve">» и прописать программный код для работы функционирования игры. </w:t>
            </w:r>
          </w:p>
        </w:tc>
      </w:tr>
      <w:tr w:rsidR="00A33447" w:rsidTr="00ED0FB0">
        <w:trPr>
          <w:gridAfter w:val="1"/>
          <w:wAfter w:w="161" w:type="dxa"/>
          <w:trHeight w:val="1580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Default="00A33447" w:rsidP="00A33447">
            <w:pPr>
              <w:pStyle w:val="af9"/>
              <w:widowControl w:val="0"/>
              <w:ind w:left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Ч Ш Щ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игры в тетрис-пазлы.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поля для игры в тетрис-пазлы, с учетом наполнения, прописать программный код для работы.</w:t>
            </w:r>
          </w:p>
        </w:tc>
      </w:tr>
      <w:tr w:rsidR="00A33447" w:rsidTr="00ED0FB0">
        <w:trPr>
          <w:gridAfter w:val="1"/>
          <w:wAfter w:w="161" w:type="dxa"/>
          <w:trHeight w:val="1829"/>
        </w:trPr>
        <w:tc>
          <w:tcPr>
            <w:tcW w:w="1130" w:type="dxa"/>
          </w:tcPr>
          <w:p w:rsidR="00A33447" w:rsidRDefault="00A33447" w:rsidP="00A33447">
            <w:pPr>
              <w:pStyle w:val="af9"/>
              <w:widowControl w:val="0"/>
              <w:numPr>
                <w:ilvl w:val="0"/>
                <w:numId w:val="5"/>
              </w:numPr>
              <w:ind w:left="0" w:firstLine="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300" w:type="dxa"/>
          </w:tcPr>
          <w:p w:rsidR="00A33447" w:rsidRPr="00A33447" w:rsidRDefault="00A33447" w:rsidP="00A33447">
            <w:pPr>
              <w:widowControl w:val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Э Ю Я</w:t>
            </w:r>
          </w:p>
        </w:tc>
        <w:tc>
          <w:tcPr>
            <w:tcW w:w="7470" w:type="dxa"/>
          </w:tcPr>
          <w:p w:rsidR="00A33447" w:rsidRDefault="00A33447" w:rsidP="00A3344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конфигурации и программы для перевода в разные валюты, не менее 8. При вводе первого показателя, происходит расчет по всем 8 валютам на текущую дату.</w:t>
            </w:r>
          </w:p>
          <w:p w:rsidR="00A33447" w:rsidRDefault="00A33447" w:rsidP="00A33447">
            <w:pPr>
              <w:widowControl w:val="0"/>
              <w:jc w:val="both"/>
            </w:pPr>
            <w:r>
              <w:rPr>
                <w:sz w:val="28"/>
                <w:szCs w:val="28"/>
              </w:rPr>
              <w:t>Создать объект конфигурации, который может принять форму расчетчика и прописать программный код для работы функций</w:t>
            </w:r>
          </w:p>
        </w:tc>
      </w:tr>
    </w:tbl>
    <w:p w:rsidR="00843949" w:rsidRDefault="00843949" w:rsidP="00843949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43949" w:rsidRDefault="00843949" w:rsidP="00843949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43949" w:rsidRDefault="00843949" w:rsidP="00843949">
      <w:pPr>
        <w:widowControl w:val="0"/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843949" w:rsidRDefault="00843949" w:rsidP="0084394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Ваша задача состоит в том, чтобы </w:t>
      </w:r>
      <w:r>
        <w:rPr>
          <w:sz w:val="28"/>
          <w:szCs w:val="28"/>
        </w:rPr>
        <w:t>прописать программный код с помощью встроенного языка на платформе 1С:Предприятие</w:t>
      </w:r>
      <w:r w:rsidRPr="00A41733">
        <w:rPr>
          <w:sz w:val="28"/>
          <w:szCs w:val="28"/>
        </w:rPr>
        <w:t xml:space="preserve"> 8.3</w:t>
      </w:r>
      <w:r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 качестве отчета по решению задачи представить файл с выгрузкой сформированной конфигурации и отчет по проделанной работе. </w:t>
      </w:r>
    </w:p>
    <w:p w:rsidR="00843949" w:rsidRDefault="00843949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E3332C" w:rsidRDefault="00E912DB">
      <w:pPr>
        <w:pStyle w:val="1"/>
      </w:pPr>
      <w:bookmarkStart w:id="3" w:name="_Toc24444171"/>
      <w:r>
        <w:lastRenderedPageBreak/>
        <w:t>3. РЕКОМЕНДАЦИИ ПО ВЫПОЛНЕНИЮ РЕЙТИНГОВОЙ РАБОТЫ</w:t>
      </w:r>
      <w:bookmarkEnd w:id="3"/>
    </w:p>
    <w:p w:rsidR="00E3332C" w:rsidRDefault="00E912DB" w:rsidP="00F06921">
      <w:pPr>
        <w:spacing w:after="160" w:line="259" w:lineRule="atLeast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са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мостоятельное изучение учебной </w:t>
      </w:r>
      <w:r w:rsidR="002F049B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и справочной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литературы, 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в том числе из </w:t>
      </w:r>
      <w:r w:rsidR="0069003D" w:rsidRPr="00F06921">
        <w:rPr>
          <w:rFonts w:ascii="Times New Roman CYR" w:hAnsi="Times New Roman CYR" w:cs="Times New Roman CYR"/>
          <w:color w:val="222222"/>
          <w:sz w:val="28"/>
          <w:szCs w:val="28"/>
        </w:rPr>
        <w:t>Информационн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</w:rPr>
        <w:t>ой</w:t>
      </w:r>
      <w:r w:rsidR="0069003D" w:rsidRPr="00F06921">
        <w:rPr>
          <w:rFonts w:ascii="Times New Roman CYR" w:hAnsi="Times New Roman CYR" w:cs="Times New Roman CYR"/>
          <w:color w:val="222222"/>
          <w:sz w:val="28"/>
          <w:szCs w:val="28"/>
        </w:rPr>
        <w:t xml:space="preserve"> систем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</w:rPr>
        <w:t>ы</w:t>
      </w:r>
      <w:r w:rsidR="0069003D" w:rsidRPr="00F06921">
        <w:rPr>
          <w:rFonts w:ascii="Times New Roman CYR" w:hAnsi="Times New Roman CYR" w:cs="Times New Roman CYR"/>
          <w:color w:val="222222"/>
          <w:sz w:val="28"/>
          <w:szCs w:val="28"/>
        </w:rPr>
        <w:t xml:space="preserve"> 1С:ИТС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</w:rPr>
        <w:t>,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и </w:t>
      </w:r>
      <w:r w:rsidR="0069003D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иных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интернет</w:t>
      </w:r>
      <w:r w:rsidR="002F049B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-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ресурсов.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9003D" w:rsidRDefault="0069003D" w:rsidP="0069003D">
      <w:pPr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Для доступа к </w:t>
      </w:r>
      <w:r w:rsidRPr="0069003D">
        <w:rPr>
          <w:rFonts w:ascii="Times New Roman CYR" w:hAnsi="Times New Roman CYR" w:cs="Times New Roman CYR"/>
          <w:sz w:val="28"/>
          <w:szCs w:val="28"/>
        </w:rPr>
        <w:t>Информационн</w:t>
      </w:r>
      <w:r>
        <w:rPr>
          <w:rFonts w:ascii="Times New Roman CYR" w:hAnsi="Times New Roman CYR" w:cs="Times New Roman CYR"/>
          <w:sz w:val="28"/>
          <w:szCs w:val="28"/>
        </w:rPr>
        <w:t>ой</w:t>
      </w:r>
      <w:r w:rsidRPr="0069003D">
        <w:rPr>
          <w:rFonts w:ascii="Times New Roman CYR" w:hAnsi="Times New Roman CYR" w:cs="Times New Roman CYR"/>
          <w:sz w:val="28"/>
          <w:szCs w:val="28"/>
        </w:rPr>
        <w:t xml:space="preserve"> систем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Pr="0069003D">
        <w:rPr>
          <w:rFonts w:ascii="Times New Roman CYR" w:hAnsi="Times New Roman CYR" w:cs="Times New Roman CYR"/>
          <w:sz w:val="28"/>
          <w:szCs w:val="28"/>
        </w:rPr>
        <w:t xml:space="preserve"> 1С:ИТС</w:t>
      </w:r>
      <w:r>
        <w:rPr>
          <w:rFonts w:ascii="Times New Roman CYR" w:hAnsi="Times New Roman CYR" w:cs="Times New Roman CYR"/>
          <w:sz w:val="28"/>
          <w:szCs w:val="28"/>
        </w:rPr>
        <w:t xml:space="preserve"> обучающемуся необходимо оставить заявку в Центре поддержки.</w:t>
      </w:r>
    </w:p>
    <w:p w:rsidR="00E3332C" w:rsidRDefault="00E912DB">
      <w:pPr>
        <w:spacing w:after="160"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Конфигурация должна быть составлена самостоятельно, равно как и программа. Не самостоятельно составленная </w:t>
      </w:r>
      <w:r w:rsidR="0069003D">
        <w:rPr>
          <w:rFonts w:ascii="Times New Roman CYR" w:hAnsi="Times New Roman CYR" w:cs="Times New Roman CYR"/>
          <w:sz w:val="28"/>
          <w:szCs w:val="28"/>
        </w:rPr>
        <w:t>конфигурация</w:t>
      </w:r>
      <w:r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 w:rsidR="0069003D">
        <w:rPr>
          <w:rFonts w:ascii="Times New Roman CYR" w:hAnsi="Times New Roman CYR" w:cs="Times New Roman CYR"/>
          <w:sz w:val="28"/>
          <w:szCs w:val="28"/>
        </w:rPr>
        <w:t>работы</w:t>
      </w:r>
      <w:r>
        <w:rPr>
          <w:rFonts w:ascii="Times New Roman CYR" w:hAnsi="Times New Roman CYR" w:cs="Times New Roman CYR"/>
          <w:sz w:val="28"/>
          <w:szCs w:val="28"/>
        </w:rPr>
        <w:t xml:space="preserve">, то она не будет зачтена.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E3332C" w:rsidRDefault="00E65518" w:rsidP="0069003D">
      <w:pPr>
        <w:pStyle w:val="1"/>
        <w:pageBreakBefore w:val="0"/>
      </w:pPr>
      <w:bookmarkStart w:id="4" w:name="_Toc24444172"/>
      <w:r w:rsidRPr="00E65518">
        <w:t>4.  ТРЕБОВАНИЯ К ОФОРМЛЕНИЮ</w:t>
      </w:r>
      <w:r>
        <w:t xml:space="preserve"> </w:t>
      </w:r>
      <w:r w:rsidR="00E912DB">
        <w:t>РЕЙТИНГОВОЙ РАБОТЫ</w:t>
      </w:r>
      <w:bookmarkEnd w:id="4"/>
    </w:p>
    <w:p w:rsidR="00E3332C" w:rsidRDefault="00E3332C">
      <w:pPr>
        <w:tabs>
          <w:tab w:val="right" w:leader="dot" w:pos="9344"/>
        </w:tabs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3332C" w:rsidRDefault="00E912DB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Рейтинговая работа выполняется в электронной форме и размещается обучающимся в личном кабинете в виде архивного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 Состав архивного файла:</w:t>
      </w:r>
    </w:p>
    <w:p w:rsidR="00C84D54" w:rsidRDefault="00C84D54">
      <w:pPr>
        <w:ind w:firstLine="709"/>
        <w:jc w:val="both"/>
      </w:pPr>
    </w:p>
    <w:p w:rsidR="00C84D54" w:rsidRDefault="00E912DB" w:rsidP="00C84D54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highlight w:val="white"/>
        </w:rPr>
        <w:t xml:space="preserve">- </w:t>
      </w:r>
      <w:r w:rsidR="00C84D54" w:rsidRPr="00C84D54">
        <w:rPr>
          <w:rFonts w:ascii="Times New Roman CYR" w:hAnsi="Times New Roman CYR" w:cs="Times New Roman CYR"/>
          <w:b/>
          <w:sz w:val="28"/>
          <w:szCs w:val="28"/>
        </w:rPr>
        <w:t>отчет по рейтинговой работе</w:t>
      </w:r>
      <w:r w:rsidR="00C84D54" w:rsidRPr="00C84D54">
        <w:rPr>
          <w:rFonts w:ascii="Times New Roman CYR" w:hAnsi="Times New Roman CYR" w:cs="Times New Roman CYR"/>
          <w:sz w:val="28"/>
          <w:szCs w:val="28"/>
        </w:rPr>
        <w:t xml:space="preserve">, сформированный в текстовом редакторе. </w:t>
      </w:r>
    </w:p>
    <w:p w:rsidR="00E3332C" w:rsidRDefault="00C84D54" w:rsidP="00C84D54">
      <w:pPr>
        <w:ind w:left="567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C84D54">
        <w:rPr>
          <w:rFonts w:ascii="Times New Roman CYR" w:hAnsi="Times New Roman CYR" w:cs="Times New Roman CYR"/>
          <w:sz w:val="28"/>
          <w:szCs w:val="28"/>
        </w:rPr>
        <w:t>Требования к оформлению отчета указаны в Методических рекомендациях (инструкции) по оформлению рейтинговой работы студентами очно-заочной и заочной форм обучения, в том числе с ДОТ;</w:t>
      </w:r>
      <w:r w:rsidR="00E912D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</w:p>
    <w:p w:rsidR="00E3332C" w:rsidRDefault="00E912DB" w:rsidP="00C84D54">
      <w:pPr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</w:rPr>
        <w:t xml:space="preserve">- </w:t>
      </w:r>
      <w:r w:rsidRPr="00C84D54">
        <w:rPr>
          <w:b/>
          <w:sz w:val="28"/>
          <w:szCs w:val="28"/>
        </w:rPr>
        <w:t xml:space="preserve">файл конфигурации </w:t>
      </w:r>
      <w:r w:rsidR="00C84D54" w:rsidRPr="00C84D54">
        <w:rPr>
          <w:b/>
          <w:sz w:val="28"/>
          <w:szCs w:val="28"/>
        </w:rPr>
        <w:t xml:space="preserve">в формате </w:t>
      </w:r>
      <w:r w:rsidR="00C84D54">
        <w:rPr>
          <w:b/>
          <w:sz w:val="28"/>
          <w:szCs w:val="28"/>
        </w:rPr>
        <w:t>*</w:t>
      </w:r>
      <w:r w:rsidRPr="00C84D54">
        <w:rPr>
          <w:b/>
          <w:sz w:val="28"/>
          <w:szCs w:val="28"/>
        </w:rPr>
        <w:t>.</w:t>
      </w:r>
      <w:r w:rsidRPr="00C84D54">
        <w:rPr>
          <w:b/>
          <w:sz w:val="28"/>
          <w:szCs w:val="28"/>
          <w:lang w:val="en-US"/>
        </w:rPr>
        <w:t>dt</w:t>
      </w:r>
    </w:p>
    <w:p w:rsidR="00E3332C" w:rsidRDefault="00E3332C">
      <w:pPr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C84D54" w:rsidRDefault="00E912DB">
      <w:pPr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Им</w:t>
      </w:r>
      <w:r w:rsidR="00C84D54">
        <w:rPr>
          <w:rFonts w:ascii="Times New Roman CYR" w:hAnsi="Times New Roman CYR" w:cs="Times New Roman CYR"/>
          <w:sz w:val="28"/>
          <w:szCs w:val="28"/>
          <w:highlight w:val="white"/>
        </w:rPr>
        <w:t>ена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размещаем</w:t>
      </w:r>
      <w:r w:rsidR="00C84D54">
        <w:rPr>
          <w:rFonts w:ascii="Times New Roman CYR" w:hAnsi="Times New Roman CYR" w:cs="Times New Roman CYR"/>
          <w:sz w:val="28"/>
          <w:szCs w:val="28"/>
          <w:highlight w:val="white"/>
        </w:rPr>
        <w:t>ых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файл</w:t>
      </w:r>
      <w:r w:rsidR="00C84D54">
        <w:rPr>
          <w:rFonts w:ascii="Times New Roman CYR" w:hAnsi="Times New Roman CYR" w:cs="Times New Roman CYR"/>
          <w:sz w:val="28"/>
          <w:szCs w:val="28"/>
          <w:highlight w:val="white"/>
        </w:rPr>
        <w:t>ов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должн</w:t>
      </w:r>
      <w:r w:rsidR="00C84D54">
        <w:rPr>
          <w:rFonts w:ascii="Times New Roman CYR" w:hAnsi="Times New Roman CYR" w:cs="Times New Roman CYR"/>
          <w:sz w:val="28"/>
          <w:szCs w:val="28"/>
          <w:highlight w:val="white"/>
        </w:rPr>
        <w:t>ы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содержать фамилию и инициалы студента, например: </w:t>
      </w:r>
      <w:r w:rsidRPr="00C84D54">
        <w:rPr>
          <w:rFonts w:ascii="Times New Roman CYR" w:hAnsi="Times New Roman CYR" w:cs="Times New Roman CYR"/>
          <w:b/>
          <w:sz w:val="28"/>
          <w:szCs w:val="28"/>
          <w:highlight w:val="white"/>
        </w:rPr>
        <w:t>Иванов_АС.zip</w:t>
      </w:r>
      <w:r w:rsidR="00C84D54" w:rsidRPr="00C84D54">
        <w:rPr>
          <w:rFonts w:ascii="Times New Roman CYR" w:hAnsi="Times New Roman CYR" w:cs="Times New Roman CYR"/>
          <w:b/>
          <w:sz w:val="28"/>
          <w:szCs w:val="28"/>
          <w:highlight w:val="white"/>
        </w:rPr>
        <w:t>, Иванов АС.docx</w:t>
      </w:r>
      <w:r w:rsidR="00C84D54" w:rsidRPr="00C84D54">
        <w:rPr>
          <w:b/>
          <w:sz w:val="28"/>
          <w:szCs w:val="28"/>
          <w:highlight w:val="white"/>
        </w:rPr>
        <w:t xml:space="preserve">., </w:t>
      </w:r>
      <w:r w:rsidR="00C84D54" w:rsidRPr="00C84D54">
        <w:rPr>
          <w:b/>
          <w:sz w:val="28"/>
          <w:szCs w:val="28"/>
          <w:lang w:val="en-US"/>
        </w:rPr>
        <w:t>Ivanov</w:t>
      </w:r>
      <w:r w:rsidR="00C84D54" w:rsidRPr="00C84D54">
        <w:rPr>
          <w:b/>
          <w:sz w:val="28"/>
          <w:szCs w:val="28"/>
        </w:rPr>
        <w:t>_</w:t>
      </w:r>
      <w:r w:rsidR="00C84D54" w:rsidRPr="00C84D54">
        <w:rPr>
          <w:b/>
          <w:sz w:val="28"/>
          <w:szCs w:val="28"/>
          <w:lang w:val="en-US"/>
        </w:rPr>
        <w:t>AS</w:t>
      </w:r>
      <w:r w:rsidR="00C84D54" w:rsidRPr="00C84D54">
        <w:rPr>
          <w:b/>
          <w:sz w:val="28"/>
          <w:szCs w:val="28"/>
        </w:rPr>
        <w:t>.</w:t>
      </w:r>
      <w:r w:rsidR="00C84D54" w:rsidRPr="00C84D54">
        <w:rPr>
          <w:b/>
          <w:sz w:val="28"/>
          <w:szCs w:val="28"/>
          <w:lang w:val="en-US"/>
        </w:rPr>
        <w:t>dt</w:t>
      </w:r>
    </w:p>
    <w:p w:rsidR="00E3332C" w:rsidRDefault="00E912DB">
      <w:pPr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Для создания архива можно воспользоваться свободно распространяемой программой</w:t>
      </w: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7-Zip.</w:t>
      </w:r>
    </w:p>
    <w:p w:rsidR="00E3332C" w:rsidRDefault="00E912DB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Решение задачи рейтинговой работы рассчитано на формирование конфигурации на платформе 1С:Предприятие 8.3.</w:t>
      </w:r>
    </w:p>
    <w:p w:rsidR="00C84D54" w:rsidRDefault="00C84D54" w:rsidP="00C84D54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отчете обязательно должен быть описан порядок разработки конфигурации и программного кода, экранные копии информационной базы 1С:Предприятие 8.3 </w:t>
      </w:r>
      <w:r>
        <w:rPr>
          <w:rFonts w:ascii="Times New Roman CYR" w:hAnsi="Times New Roman CYR" w:cs="Times New Roman CYR"/>
          <w:b/>
          <w:sz w:val="28"/>
          <w:szCs w:val="28"/>
          <w:highlight w:val="white"/>
          <w:u w:val="single"/>
        </w:rPr>
        <w:t>с подробными комментариями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 каждой задачи.</w:t>
      </w:r>
    </w:p>
    <w:p w:rsidR="00E65518" w:rsidRDefault="00E65518" w:rsidP="00CA5609">
      <w:pPr>
        <w:pStyle w:val="1"/>
        <w:numPr>
          <w:ilvl w:val="0"/>
          <w:numId w:val="8"/>
        </w:numPr>
        <w:jc w:val="left"/>
      </w:pPr>
      <w:bookmarkStart w:id="5" w:name="_Toc158817847"/>
      <w:r>
        <w:lastRenderedPageBreak/>
        <w:t>КРИТЕРИИ ОЦЕНКИ РЕЙТИНГОВОЙ РАБОТЫ</w:t>
      </w:r>
      <w:bookmarkEnd w:id="5"/>
    </w:p>
    <w:p w:rsidR="00E65518" w:rsidRDefault="00E65518" w:rsidP="00E65518">
      <w:pPr>
        <w:ind w:left="92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65518" w:rsidRDefault="00E65518" w:rsidP="00E65518">
      <w:pPr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применяются следующие критерии:</w:t>
      </w:r>
    </w:p>
    <w:p w:rsidR="00E65518" w:rsidRDefault="00E65518" w:rsidP="00E65518">
      <w:pPr>
        <w:spacing w:after="160" w:line="259" w:lineRule="atLeast"/>
        <w:ind w:left="567"/>
        <w:jc w:val="center"/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A33447" w:rsidTr="00A33447">
        <w:trPr>
          <w:trHeight w:val="519"/>
        </w:trPr>
        <w:tc>
          <w:tcPr>
            <w:tcW w:w="3226" w:type="dxa"/>
            <w:shd w:val="clear" w:color="auto" w:fill="D9D9D9" w:themeFill="background1" w:themeFillShade="D9"/>
          </w:tcPr>
          <w:p w:rsidR="00A33447" w:rsidRPr="009E26FE" w:rsidRDefault="00A33447" w:rsidP="00EF51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3226" w:type="dxa"/>
            <w:shd w:val="clear" w:color="auto" w:fill="D9D9D9" w:themeFill="background1" w:themeFillShade="D9"/>
          </w:tcPr>
          <w:p w:rsidR="00A33447" w:rsidRPr="009E26FE" w:rsidRDefault="00A33447" w:rsidP="00EF51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Описание критерия</w:t>
            </w:r>
          </w:p>
        </w:tc>
        <w:tc>
          <w:tcPr>
            <w:tcW w:w="3227" w:type="dxa"/>
            <w:shd w:val="clear" w:color="auto" w:fill="D9D9D9" w:themeFill="background1" w:themeFillShade="D9"/>
          </w:tcPr>
          <w:p w:rsidR="00A33447" w:rsidRPr="009E26FE" w:rsidRDefault="00A33447" w:rsidP="00EF51D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баллов</w:t>
            </w:r>
          </w:p>
        </w:tc>
      </w:tr>
      <w:tr w:rsidR="00A33447" w:rsidTr="00EF51D6">
        <w:tc>
          <w:tcPr>
            <w:tcW w:w="3226" w:type="dxa"/>
          </w:tcPr>
          <w:p w:rsidR="00A33447" w:rsidRDefault="00A33447" w:rsidP="00EF51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Титульный лист</w:t>
            </w:r>
          </w:p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Заполнен корректно, в соответствии с вариантом студента 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0-5</w:t>
            </w:r>
          </w:p>
        </w:tc>
      </w:tr>
      <w:tr w:rsidR="00A33447" w:rsidTr="00EF51D6">
        <w:tc>
          <w:tcPr>
            <w:tcW w:w="3226" w:type="dxa"/>
          </w:tcPr>
          <w:p w:rsidR="00A33447" w:rsidRDefault="00A33447" w:rsidP="00EF51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Анализ предметной области</w:t>
            </w:r>
          </w:p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Проведён полный анализ предметной области, рассмотрены примеры существующих решений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0-5</w:t>
            </w:r>
          </w:p>
        </w:tc>
      </w:tr>
      <w:tr w:rsidR="00A33447" w:rsidTr="00EF51D6">
        <w:tc>
          <w:tcPr>
            <w:tcW w:w="3226" w:type="dxa"/>
          </w:tcPr>
          <w:p w:rsidR="00A33447" w:rsidRDefault="00A33447" w:rsidP="00EF51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Составление списка объектов конфигурации, необходимых для работы</w:t>
            </w:r>
          </w:p>
          <w:p w:rsidR="00A33447" w:rsidRPr="009E26FE" w:rsidRDefault="00A33447" w:rsidP="00EF51D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 и обоснован список объектов конфигурации, необходимых для выполнения задания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0-10</w:t>
            </w:r>
          </w:p>
        </w:tc>
      </w:tr>
      <w:tr w:rsidR="00A33447" w:rsidTr="00EF51D6"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Составление необходимых реквизитов</w:t>
            </w:r>
          </w:p>
        </w:tc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Для каждого реквизита составлена команда для выполнения задания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0-10</w:t>
            </w:r>
          </w:p>
        </w:tc>
      </w:tr>
      <w:tr w:rsidR="00A33447" w:rsidTr="00EF51D6"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программного кода на встроенном языке программирования 1С</w:t>
            </w:r>
          </w:p>
        </w:tc>
        <w:tc>
          <w:tcPr>
            <w:tcW w:w="3226" w:type="dxa"/>
          </w:tcPr>
          <w:p w:rsidR="00A33447" w:rsidRPr="00A33447" w:rsidRDefault="00A33447" w:rsidP="00A33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Разработан программный код со всем описанным функционалом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0-30</w:t>
            </w:r>
          </w:p>
        </w:tc>
      </w:tr>
      <w:tr w:rsidR="00A33447" w:rsidTr="00EF51D6">
        <w:tc>
          <w:tcPr>
            <w:tcW w:w="3226" w:type="dxa"/>
          </w:tcPr>
          <w:p w:rsidR="00A33447" w:rsidRPr="001408D2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  <w:highlight w:val="white"/>
              </w:rPr>
              <w:t>Демонстрация задания</w:t>
            </w:r>
          </w:p>
        </w:tc>
        <w:tc>
          <w:tcPr>
            <w:tcW w:w="3226" w:type="dxa"/>
          </w:tcPr>
          <w:p w:rsidR="00A33447" w:rsidRPr="001408D2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  <w:highlight w:val="white"/>
              </w:rPr>
            </w:pPr>
            <w:r w:rsidRPr="001408D2"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  <w:highlight w:val="white"/>
              </w:rPr>
              <w:t>Присутствует кнопка старта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  <w:highlight w:val="white"/>
              </w:rPr>
              <w:t>, при запуске которой начинается игра, выполняет все необходимые задания, сообщает об окончании и показывает итог.</w:t>
            </w:r>
          </w:p>
        </w:tc>
        <w:tc>
          <w:tcPr>
            <w:tcW w:w="3227" w:type="dxa"/>
          </w:tcPr>
          <w:p w:rsidR="00A33447" w:rsidRDefault="00A33447" w:rsidP="00EF51D6">
            <w:pPr>
              <w:tabs>
                <w:tab w:val="right" w:leader="dot" w:pos="9344"/>
              </w:tabs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0-40</w:t>
            </w:r>
          </w:p>
        </w:tc>
      </w:tr>
    </w:tbl>
    <w:p w:rsidR="00E3332C" w:rsidRDefault="00E3332C">
      <w:pPr>
        <w:tabs>
          <w:tab w:val="right" w:leader="dot" w:pos="9344"/>
        </w:tabs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732244" w:rsidRDefault="00732244" w:rsidP="00732244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случаях, если:</w:t>
      </w:r>
    </w:p>
    <w:p w:rsidR="00732244" w:rsidRDefault="00732244" w:rsidP="00732244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задание выполнено не по своему варианту</w:t>
      </w:r>
    </w:p>
    <w:p w:rsidR="00732244" w:rsidRDefault="00732244" w:rsidP="00732244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выявлено несамостоятельное выполнение работы</w:t>
      </w:r>
    </w:p>
    <w:p w:rsidR="00732244" w:rsidRDefault="00732244" w:rsidP="00732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отсутствуют исходные файлы конфигурации</w:t>
      </w:r>
      <w:r w:rsidRPr="008C58DF">
        <w:rPr>
          <w:sz w:val="28"/>
          <w:szCs w:val="28"/>
        </w:rPr>
        <w:t xml:space="preserve"> </w:t>
      </w:r>
      <w:r w:rsidRPr="00732244">
        <w:rPr>
          <w:sz w:val="28"/>
          <w:szCs w:val="28"/>
        </w:rPr>
        <w:t>*.</w:t>
      </w:r>
      <w:r>
        <w:rPr>
          <w:sz w:val="28"/>
          <w:szCs w:val="28"/>
          <w:lang w:val="en-US"/>
        </w:rPr>
        <w:t>dt</w:t>
      </w:r>
      <w:r>
        <w:rPr>
          <w:sz w:val="28"/>
          <w:szCs w:val="28"/>
        </w:rPr>
        <w:t xml:space="preserve"> </w:t>
      </w:r>
    </w:p>
    <w:p w:rsidR="00732244" w:rsidRDefault="00732244" w:rsidP="00732244">
      <w:pPr>
        <w:jc w:val="both"/>
        <w:rPr>
          <w:sz w:val="28"/>
          <w:szCs w:val="28"/>
        </w:rPr>
      </w:pPr>
    </w:p>
    <w:p w:rsidR="00732244" w:rsidRDefault="00732244" w:rsidP="00732244">
      <w:pPr>
        <w:ind w:firstLine="709"/>
        <w:jc w:val="both"/>
        <w:rPr>
          <w:spacing w:val="-4"/>
          <w:sz w:val="22"/>
          <w:szCs w:val="22"/>
          <w:highlight w:val="white"/>
        </w:rPr>
      </w:pPr>
      <w:r>
        <w:rPr>
          <w:sz w:val="28"/>
          <w:szCs w:val="28"/>
        </w:rPr>
        <w:t>рейтинговая работа не может быть проверена и будет оценена в «1» балл.</w:t>
      </w:r>
    </w:p>
    <w:p w:rsidR="00E3332C" w:rsidRDefault="00E3332C" w:rsidP="00732244">
      <w:pPr>
        <w:spacing w:before="60" w:after="60"/>
        <w:rPr>
          <w:i/>
          <w:iCs/>
          <w:color w:val="FF0000"/>
          <w:sz w:val="28"/>
          <w:szCs w:val="28"/>
        </w:rPr>
      </w:pPr>
    </w:p>
    <w:sectPr w:rsidR="00E3332C">
      <w:pgSz w:w="12240" w:h="15840" w:orient="landscape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55B" w:rsidRDefault="0001255B">
      <w:r>
        <w:separator/>
      </w:r>
    </w:p>
  </w:endnote>
  <w:endnote w:type="continuationSeparator" w:id="0">
    <w:p w:rsidR="0001255B" w:rsidRDefault="0001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55B" w:rsidRDefault="0001255B">
      <w:r>
        <w:separator/>
      </w:r>
    </w:p>
  </w:footnote>
  <w:footnote w:type="continuationSeparator" w:id="0">
    <w:p w:rsidR="0001255B" w:rsidRDefault="00012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5A2"/>
    <w:multiLevelType w:val="multilevel"/>
    <w:tmpl w:val="548A924C"/>
    <w:lvl w:ilvl="0">
      <w:start w:val="1"/>
      <w:numFmt w:val="russianUpper"/>
      <w:suff w:val="space"/>
      <w:lvlText w:val="%1."/>
      <w:lvlJc w:val="left"/>
      <w:pPr>
        <w:ind w:left="709" w:hanging="360"/>
      </w:pPr>
    </w:lvl>
    <w:lvl w:ilvl="1">
      <w:start w:val="1"/>
      <w:numFmt w:val="lowerLetter"/>
      <w:suff w:val="space"/>
      <w:lvlText w:val="%2."/>
      <w:lvlJc w:val="left"/>
      <w:pPr>
        <w:ind w:left="1429" w:hanging="360"/>
      </w:pPr>
    </w:lvl>
    <w:lvl w:ilvl="2">
      <w:start w:val="1"/>
      <w:numFmt w:val="lowerRoman"/>
      <w:suff w:val="space"/>
      <w:lvlText w:val="%3."/>
      <w:lvlJc w:val="right"/>
      <w:pPr>
        <w:ind w:left="2149" w:hanging="180"/>
      </w:pPr>
    </w:lvl>
    <w:lvl w:ilvl="3">
      <w:start w:val="1"/>
      <w:numFmt w:val="decimal"/>
      <w:suff w:val="space"/>
      <w:lvlText w:val="%4."/>
      <w:lvlJc w:val="left"/>
      <w:pPr>
        <w:ind w:left="2869" w:hanging="360"/>
      </w:pPr>
    </w:lvl>
    <w:lvl w:ilvl="4">
      <w:start w:val="1"/>
      <w:numFmt w:val="lowerLetter"/>
      <w:suff w:val="space"/>
      <w:lvlText w:val="%5."/>
      <w:lvlJc w:val="left"/>
      <w:pPr>
        <w:ind w:left="3589" w:hanging="360"/>
      </w:pPr>
    </w:lvl>
    <w:lvl w:ilvl="5">
      <w:start w:val="1"/>
      <w:numFmt w:val="lowerRoman"/>
      <w:suff w:val="space"/>
      <w:lvlText w:val="%6."/>
      <w:lvlJc w:val="right"/>
      <w:pPr>
        <w:ind w:left="4309" w:hanging="180"/>
      </w:pPr>
    </w:lvl>
    <w:lvl w:ilvl="6">
      <w:start w:val="1"/>
      <w:numFmt w:val="decimal"/>
      <w:suff w:val="space"/>
      <w:lvlText w:val="%7."/>
      <w:lvlJc w:val="left"/>
      <w:pPr>
        <w:ind w:left="5029" w:hanging="360"/>
      </w:pPr>
    </w:lvl>
    <w:lvl w:ilvl="7">
      <w:start w:val="1"/>
      <w:numFmt w:val="lowerLetter"/>
      <w:suff w:val="space"/>
      <w:lvlText w:val="%8."/>
      <w:lvlJc w:val="left"/>
      <w:pPr>
        <w:ind w:left="5749" w:hanging="360"/>
      </w:pPr>
    </w:lvl>
    <w:lvl w:ilvl="8">
      <w:start w:val="1"/>
      <w:numFmt w:val="lowerRoman"/>
      <w:suff w:val="space"/>
      <w:lvlText w:val="%9."/>
      <w:lvlJc w:val="right"/>
      <w:pPr>
        <w:ind w:left="6469" w:hanging="180"/>
      </w:pPr>
    </w:lvl>
  </w:abstractNum>
  <w:abstractNum w:abstractNumId="1" w15:restartNumberingAfterBreak="0">
    <w:nsid w:val="3C86207E"/>
    <w:multiLevelType w:val="multilevel"/>
    <w:tmpl w:val="4EDCC0E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3DAA5BBA"/>
    <w:multiLevelType w:val="hybridMultilevel"/>
    <w:tmpl w:val="6D641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A3CDE"/>
    <w:multiLevelType w:val="multilevel"/>
    <w:tmpl w:val="B2CCE82C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906CF"/>
    <w:multiLevelType w:val="multilevel"/>
    <w:tmpl w:val="B99E926A"/>
    <w:lvl w:ilvl="0">
      <w:start w:val="1"/>
      <w:numFmt w:val="decimal"/>
      <w:suff w:val="space"/>
      <w:lvlText w:val="%1."/>
      <w:lvlJc w:val="left"/>
      <w:pPr>
        <w:ind w:left="709" w:hanging="360"/>
      </w:pPr>
    </w:lvl>
    <w:lvl w:ilvl="1">
      <w:start w:val="1"/>
      <w:numFmt w:val="lowerLetter"/>
      <w:suff w:val="space"/>
      <w:lvlText w:val="%2."/>
      <w:lvlJc w:val="left"/>
      <w:pPr>
        <w:ind w:left="1429" w:hanging="360"/>
      </w:pPr>
    </w:lvl>
    <w:lvl w:ilvl="2">
      <w:start w:val="1"/>
      <w:numFmt w:val="lowerRoman"/>
      <w:suff w:val="space"/>
      <w:lvlText w:val="%3."/>
      <w:lvlJc w:val="right"/>
      <w:pPr>
        <w:ind w:left="2149" w:hanging="180"/>
      </w:pPr>
    </w:lvl>
    <w:lvl w:ilvl="3">
      <w:start w:val="1"/>
      <w:numFmt w:val="decimal"/>
      <w:suff w:val="space"/>
      <w:lvlText w:val="%4."/>
      <w:lvlJc w:val="left"/>
      <w:pPr>
        <w:ind w:left="2869" w:hanging="360"/>
      </w:pPr>
    </w:lvl>
    <w:lvl w:ilvl="4">
      <w:start w:val="1"/>
      <w:numFmt w:val="lowerLetter"/>
      <w:suff w:val="space"/>
      <w:lvlText w:val="%5."/>
      <w:lvlJc w:val="left"/>
      <w:pPr>
        <w:ind w:left="3589" w:hanging="360"/>
      </w:pPr>
    </w:lvl>
    <w:lvl w:ilvl="5">
      <w:start w:val="1"/>
      <w:numFmt w:val="lowerRoman"/>
      <w:suff w:val="space"/>
      <w:lvlText w:val="%6."/>
      <w:lvlJc w:val="right"/>
      <w:pPr>
        <w:ind w:left="4309" w:hanging="180"/>
      </w:pPr>
    </w:lvl>
    <w:lvl w:ilvl="6">
      <w:start w:val="1"/>
      <w:numFmt w:val="decimal"/>
      <w:suff w:val="space"/>
      <w:lvlText w:val="%7."/>
      <w:lvlJc w:val="left"/>
      <w:pPr>
        <w:ind w:left="5029" w:hanging="360"/>
      </w:pPr>
    </w:lvl>
    <w:lvl w:ilvl="7">
      <w:start w:val="1"/>
      <w:numFmt w:val="lowerLetter"/>
      <w:suff w:val="space"/>
      <w:lvlText w:val="%8."/>
      <w:lvlJc w:val="left"/>
      <w:pPr>
        <w:ind w:left="5749" w:hanging="360"/>
      </w:pPr>
    </w:lvl>
    <w:lvl w:ilvl="8">
      <w:start w:val="1"/>
      <w:numFmt w:val="lowerRoman"/>
      <w:suff w:val="space"/>
      <w:lvlText w:val="%9."/>
      <w:lvlJc w:val="right"/>
      <w:pPr>
        <w:ind w:left="6469" w:hanging="180"/>
      </w:pPr>
    </w:lvl>
  </w:abstractNum>
  <w:abstractNum w:abstractNumId="5" w15:restartNumberingAfterBreak="0">
    <w:nsid w:val="599F79E4"/>
    <w:multiLevelType w:val="hybridMultilevel"/>
    <w:tmpl w:val="CA3289B2"/>
    <w:lvl w:ilvl="0" w:tplc="CC18634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E860CA"/>
    <w:multiLevelType w:val="multilevel"/>
    <w:tmpl w:val="E470566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abstractNum w:abstractNumId="7" w15:restartNumberingAfterBreak="0">
    <w:nsid w:val="7B9259CE"/>
    <w:multiLevelType w:val="multilevel"/>
    <w:tmpl w:val="16D67C72"/>
    <w:lvl w:ilvl="0">
      <w:start w:val="1"/>
      <w:numFmt w:val="decimal"/>
      <w:suff w:val="space"/>
      <w:lvlText w:val="%1."/>
      <w:lvlJc w:val="left"/>
      <w:pPr>
        <w:ind w:left="709" w:hanging="360"/>
      </w:pPr>
    </w:lvl>
    <w:lvl w:ilvl="1">
      <w:start w:val="1"/>
      <w:numFmt w:val="lowerLetter"/>
      <w:suff w:val="space"/>
      <w:lvlText w:val="%2."/>
      <w:lvlJc w:val="left"/>
      <w:pPr>
        <w:ind w:left="1429" w:hanging="360"/>
      </w:pPr>
    </w:lvl>
    <w:lvl w:ilvl="2">
      <w:start w:val="1"/>
      <w:numFmt w:val="lowerRoman"/>
      <w:suff w:val="space"/>
      <w:lvlText w:val="%3."/>
      <w:lvlJc w:val="right"/>
      <w:pPr>
        <w:ind w:left="2149" w:hanging="180"/>
      </w:pPr>
    </w:lvl>
    <w:lvl w:ilvl="3">
      <w:start w:val="1"/>
      <w:numFmt w:val="decimal"/>
      <w:suff w:val="space"/>
      <w:lvlText w:val="%4."/>
      <w:lvlJc w:val="left"/>
      <w:pPr>
        <w:ind w:left="2869" w:hanging="360"/>
      </w:pPr>
    </w:lvl>
    <w:lvl w:ilvl="4">
      <w:start w:val="1"/>
      <w:numFmt w:val="lowerLetter"/>
      <w:suff w:val="space"/>
      <w:lvlText w:val="%5."/>
      <w:lvlJc w:val="left"/>
      <w:pPr>
        <w:ind w:left="3589" w:hanging="360"/>
      </w:pPr>
    </w:lvl>
    <w:lvl w:ilvl="5">
      <w:start w:val="1"/>
      <w:numFmt w:val="lowerRoman"/>
      <w:suff w:val="space"/>
      <w:lvlText w:val="%6."/>
      <w:lvlJc w:val="right"/>
      <w:pPr>
        <w:ind w:left="4309" w:hanging="180"/>
      </w:pPr>
    </w:lvl>
    <w:lvl w:ilvl="6">
      <w:start w:val="1"/>
      <w:numFmt w:val="decimal"/>
      <w:suff w:val="space"/>
      <w:lvlText w:val="%7."/>
      <w:lvlJc w:val="left"/>
      <w:pPr>
        <w:ind w:left="5029" w:hanging="360"/>
      </w:pPr>
    </w:lvl>
    <w:lvl w:ilvl="7">
      <w:start w:val="1"/>
      <w:numFmt w:val="lowerLetter"/>
      <w:suff w:val="space"/>
      <w:lvlText w:val="%8."/>
      <w:lvlJc w:val="left"/>
      <w:pPr>
        <w:ind w:left="5749" w:hanging="360"/>
      </w:pPr>
    </w:lvl>
    <w:lvl w:ilvl="8">
      <w:start w:val="1"/>
      <w:numFmt w:val="lowerRoman"/>
      <w:suff w:val="space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32C"/>
    <w:rsid w:val="0001255B"/>
    <w:rsid w:val="00084B0A"/>
    <w:rsid w:val="000A47DA"/>
    <w:rsid w:val="002F049B"/>
    <w:rsid w:val="004541C7"/>
    <w:rsid w:val="00485DFB"/>
    <w:rsid w:val="004D00C4"/>
    <w:rsid w:val="004D116A"/>
    <w:rsid w:val="005165ED"/>
    <w:rsid w:val="0069003D"/>
    <w:rsid w:val="00732244"/>
    <w:rsid w:val="00843949"/>
    <w:rsid w:val="00867351"/>
    <w:rsid w:val="009E26FE"/>
    <w:rsid w:val="00A33447"/>
    <w:rsid w:val="00A41733"/>
    <w:rsid w:val="00BB40E8"/>
    <w:rsid w:val="00C84D54"/>
    <w:rsid w:val="00CA5609"/>
    <w:rsid w:val="00CF22D4"/>
    <w:rsid w:val="00D705FD"/>
    <w:rsid w:val="00D91B40"/>
    <w:rsid w:val="00E3332C"/>
    <w:rsid w:val="00E65518"/>
    <w:rsid w:val="00E912DB"/>
    <w:rsid w:val="00ED0FB0"/>
    <w:rsid w:val="00EE7FC0"/>
    <w:rsid w:val="00F0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3E2FD-088D-4F47-832D-8A576109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mwe-math-mathml-inline">
    <w:name w:val="mwe-math-mathml-inline"/>
    <w:basedOn w:val="a0"/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b/>
      <w:sz w:val="32"/>
      <w:szCs w:val="32"/>
      <w:lang w:val="ru-RU" w:bidi="ar-SA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C2AA7317-BBCE-41CF-AC51-5124DB4E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9441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Королькова Ирина Анатольевна</cp:lastModifiedBy>
  <cp:revision>5</cp:revision>
  <dcterms:created xsi:type="dcterms:W3CDTF">2024-02-21T07:50:00Z</dcterms:created>
  <dcterms:modified xsi:type="dcterms:W3CDTF">2024-02-21T16:05:00Z</dcterms:modified>
  <dc:language>en-US</dc:language>
</cp:coreProperties>
</file>