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bookmarkStart w:id="0" w:name="_Hlk485398605"/>
      <w:bookmarkEnd w:id="0"/>
      <w:r w:rsidRPr="004E78C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2B180A" wp14:editId="2B462C73">
            <wp:extent cx="5939790" cy="1068070"/>
            <wp:effectExtent l="0" t="0" r="381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C3973" w:rsidRDefault="005C3973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</w:p>
    <w:p w:rsidR="000D1C7F" w:rsidRPr="00282969" w:rsidRDefault="000D1C7F" w:rsidP="000D1C7F">
      <w:pPr>
        <w:ind w:right="-5"/>
        <w:jc w:val="center"/>
        <w:rPr>
          <w:rFonts w:ascii="Times New Roman" w:hAnsi="Times New Roman"/>
          <w:b/>
          <w:sz w:val="32"/>
          <w:szCs w:val="32"/>
        </w:rPr>
      </w:pPr>
      <w:r w:rsidRPr="00282969">
        <w:rPr>
          <w:rFonts w:ascii="Times New Roman" w:hAnsi="Times New Roman"/>
          <w:b/>
          <w:sz w:val="32"/>
          <w:szCs w:val="32"/>
        </w:rPr>
        <w:t xml:space="preserve">Кафедра </w:t>
      </w:r>
      <w:r w:rsidR="00AA1873" w:rsidRPr="00AA1873">
        <w:rPr>
          <w:rFonts w:ascii="Times New Roman" w:hAnsi="Times New Roman"/>
          <w:b/>
          <w:sz w:val="32"/>
          <w:szCs w:val="32"/>
        </w:rPr>
        <w:t>менеджмента</w:t>
      </w:r>
    </w:p>
    <w:p w:rsidR="005C3973" w:rsidRDefault="005C3973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</w:p>
    <w:p w:rsidR="005C3973" w:rsidRDefault="005C3973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</w:p>
    <w:p w:rsidR="004E78C5" w:rsidRPr="00FC5411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FC5411">
        <w:rPr>
          <w:rFonts w:ascii="Times New Roman" w:hAnsi="Times New Roman" w:cs="Times New Roman"/>
          <w:b/>
          <w:spacing w:val="-4"/>
          <w:sz w:val="28"/>
          <w:szCs w:val="28"/>
        </w:rPr>
        <w:t>Методические рекомендации по выполнению рейтинговой работы</w:t>
      </w:r>
      <w:r w:rsidR="003B13FA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7C3C1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FC5411">
        <w:rPr>
          <w:rFonts w:ascii="Times New Roman" w:hAnsi="Times New Roman" w:cs="Times New Roman"/>
          <w:b/>
          <w:spacing w:val="-4"/>
          <w:sz w:val="28"/>
          <w:szCs w:val="28"/>
        </w:rPr>
        <w:t>по дисциплине «</w:t>
      </w:r>
      <w:r w:rsidR="00A00140">
        <w:rPr>
          <w:rFonts w:ascii="Times New Roman" w:hAnsi="Times New Roman" w:cs="Times New Roman"/>
          <w:b/>
          <w:spacing w:val="-4"/>
          <w:sz w:val="28"/>
          <w:szCs w:val="28"/>
        </w:rPr>
        <w:t>Основы предпринимательства</w:t>
      </w:r>
      <w:r w:rsidRPr="00FC5411">
        <w:rPr>
          <w:rFonts w:ascii="Times New Roman" w:hAnsi="Times New Roman" w:cs="Times New Roman"/>
          <w:b/>
          <w:spacing w:val="-4"/>
          <w:sz w:val="28"/>
          <w:szCs w:val="28"/>
        </w:rPr>
        <w:t>»</w:t>
      </w:r>
    </w:p>
    <w:p w:rsidR="004E78C5" w:rsidRPr="00FC5411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4E78C5" w:rsidRDefault="004E78C5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4E78C5" w:rsidRDefault="004E78C5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C3973" w:rsidRDefault="005C3973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C3973" w:rsidRDefault="005C3973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C3973" w:rsidRDefault="005C3973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C3973" w:rsidRDefault="005C3973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4E78C5" w:rsidRDefault="004E78C5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0D1C7F" w:rsidRDefault="000D1C7F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0D1C7F" w:rsidRDefault="000D1C7F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0D1C7F" w:rsidRDefault="000D1C7F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0D1C7F" w:rsidRDefault="00A00140" w:rsidP="00A00140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pacing w:val="-4"/>
          <w:sz w:val="24"/>
          <w:szCs w:val="24"/>
        </w:rPr>
        <w:t>Уровень высшего образования</w:t>
      </w:r>
    </w:p>
    <w:p w:rsidR="00A00140" w:rsidRDefault="00A00140" w:rsidP="00A00140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pacing w:val="-4"/>
          <w:sz w:val="24"/>
          <w:szCs w:val="24"/>
        </w:rPr>
        <w:t>БАКАЛАВРИАТ</w:t>
      </w:r>
    </w:p>
    <w:p w:rsidR="00A00140" w:rsidRDefault="00A00140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A00140" w:rsidRDefault="00A00140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A00140" w:rsidRDefault="00A00140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A00140" w:rsidRDefault="00A00140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A00140" w:rsidRDefault="00A00140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4E78C5" w:rsidRDefault="004E78C5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4E78C5" w:rsidRDefault="004E78C5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4E78C5" w:rsidRDefault="005C3973" w:rsidP="005C3973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pacing w:val="-4"/>
          <w:sz w:val="24"/>
          <w:szCs w:val="24"/>
        </w:rPr>
        <w:t>Москва 2017г.</w:t>
      </w:r>
    </w:p>
    <w:p w:rsidR="00FC5411" w:rsidRDefault="00FC5411" w:rsidP="005C3973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</w:p>
    <w:p w:rsidR="00FC5411" w:rsidRDefault="00FC5411" w:rsidP="00FC5411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  <w:r>
        <w:rPr>
          <w:rFonts w:ascii="Times New Roman" w:hAnsi="Times New Roman" w:cs="Times New Roman"/>
          <w:b/>
          <w:spacing w:val="-4"/>
          <w:sz w:val="28"/>
          <w:szCs w:val="24"/>
        </w:rPr>
        <w:lastRenderedPageBreak/>
        <w:t>Общие положения</w:t>
      </w:r>
    </w:p>
    <w:p w:rsidR="00A00140" w:rsidRPr="00A00140" w:rsidRDefault="00FC5411" w:rsidP="00A001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-4"/>
          <w:sz w:val="28"/>
          <w:szCs w:val="24"/>
        </w:rPr>
        <w:t xml:space="preserve">Рейтинговая работа </w:t>
      </w:r>
      <w:r w:rsidR="008C08A9">
        <w:rPr>
          <w:rFonts w:ascii="Times New Roman" w:hAnsi="Times New Roman" w:cs="Times New Roman"/>
          <w:spacing w:val="-4"/>
          <w:sz w:val="28"/>
          <w:szCs w:val="24"/>
        </w:rPr>
        <w:t xml:space="preserve">по дисциплине «Основы предпринимательства» </w:t>
      </w:r>
      <w:r w:rsidR="00A00140">
        <w:rPr>
          <w:rFonts w:ascii="Times New Roman" w:hAnsi="Times New Roman" w:cs="Times New Roman"/>
          <w:spacing w:val="-4"/>
          <w:sz w:val="28"/>
          <w:szCs w:val="24"/>
        </w:rPr>
        <w:t xml:space="preserve">выполняется в форме </w:t>
      </w:r>
      <w:r w:rsidR="00A00140" w:rsidRPr="00A00140">
        <w:rPr>
          <w:rFonts w:ascii="Times New Roman" w:hAnsi="Times New Roman" w:cs="Times New Roman"/>
          <w:b/>
          <w:i/>
          <w:spacing w:val="-4"/>
          <w:sz w:val="28"/>
          <w:szCs w:val="24"/>
        </w:rPr>
        <w:t>контрольной работы</w:t>
      </w:r>
      <w:r w:rsidR="00A00140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4"/>
        </w:rPr>
        <w:t xml:space="preserve">и является обязательным элементом </w:t>
      </w:r>
      <w:proofErr w:type="spellStart"/>
      <w:r>
        <w:rPr>
          <w:rFonts w:ascii="Times New Roman" w:hAnsi="Times New Roman" w:cs="Times New Roman"/>
          <w:spacing w:val="-4"/>
          <w:sz w:val="28"/>
          <w:szCs w:val="24"/>
        </w:rPr>
        <w:t>балльно</w:t>
      </w:r>
      <w:proofErr w:type="spellEnd"/>
      <w:r>
        <w:rPr>
          <w:rFonts w:ascii="Times New Roman" w:hAnsi="Times New Roman" w:cs="Times New Roman"/>
          <w:spacing w:val="-4"/>
          <w:sz w:val="28"/>
          <w:szCs w:val="24"/>
        </w:rPr>
        <w:t>-рейтинговой системы (БРС) Университета.</w:t>
      </w:r>
      <w:r w:rsidR="00A00140">
        <w:rPr>
          <w:rFonts w:ascii="Times New Roman" w:hAnsi="Times New Roman" w:cs="Times New Roman"/>
          <w:spacing w:val="-4"/>
          <w:sz w:val="28"/>
          <w:szCs w:val="24"/>
        </w:rPr>
        <w:t xml:space="preserve"> </w:t>
      </w:r>
      <w:r w:rsidR="00A00140" w:rsidRPr="00A00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Рейтинговая работа выполняется письменно и обеспечивает систематизацию комплекса знаний, умений, навыков и компетенций </w:t>
      </w:r>
      <w:r w:rsidR="00A0014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A00140" w:rsidRPr="00A0014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комплексную проверку усвоения ими изучаемого материала. В рейтинговой работе оценивается уровень владения бакалаврами изученным материалом, а также навыками письменного изложения актуальных вопросов изучаемой дисциплины, умение логично, обоснованно, грамотно излагать свои идеи, тезисы, выводы, оформлять текст рукописи своей работы.</w:t>
      </w:r>
    </w:p>
    <w:p w:rsidR="00A00140" w:rsidRDefault="00A00140" w:rsidP="00FC541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pacing w:val="-4"/>
          <w:sz w:val="28"/>
          <w:szCs w:val="24"/>
        </w:rPr>
      </w:pPr>
    </w:p>
    <w:p w:rsidR="003B13FA" w:rsidRDefault="003B13FA" w:rsidP="00FC54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4"/>
        </w:rPr>
      </w:pPr>
      <w:r>
        <w:rPr>
          <w:rFonts w:ascii="Times New Roman" w:hAnsi="Times New Roman" w:cs="Times New Roman"/>
          <w:spacing w:val="-4"/>
          <w:sz w:val="28"/>
          <w:szCs w:val="24"/>
        </w:rPr>
        <w:t>Тема рейтинговой работы выбирается в соответстви</w:t>
      </w:r>
      <w:r w:rsidR="00A00140">
        <w:rPr>
          <w:rFonts w:ascii="Times New Roman" w:hAnsi="Times New Roman" w:cs="Times New Roman"/>
          <w:spacing w:val="-4"/>
          <w:sz w:val="28"/>
          <w:szCs w:val="24"/>
        </w:rPr>
        <w:t>е</w:t>
      </w:r>
      <w:r>
        <w:rPr>
          <w:rFonts w:ascii="Times New Roman" w:hAnsi="Times New Roman" w:cs="Times New Roman"/>
          <w:spacing w:val="-4"/>
          <w:sz w:val="28"/>
          <w:szCs w:val="24"/>
        </w:rPr>
        <w:t xml:space="preserve"> с первой буквой фамилии:</w:t>
      </w:r>
    </w:p>
    <w:p w:rsidR="003B13FA" w:rsidRDefault="003B13FA" w:rsidP="00FC541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4"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695"/>
        <w:gridCol w:w="1500"/>
        <w:gridCol w:w="1693"/>
        <w:gridCol w:w="1649"/>
        <w:gridCol w:w="1649"/>
      </w:tblGrid>
      <w:tr w:rsidR="00A00140" w:rsidRPr="007C4FCC" w:rsidTr="00A00140">
        <w:trPr>
          <w:trHeight w:val="110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C4FC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Номер темы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C4FC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Первая буква фамилии студента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C4FC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Номер темы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C4FC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Первая буква фамилии студента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13597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C4FC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Номер темы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135976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C4FC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Первая буква фамилии студента</w:t>
            </w:r>
          </w:p>
        </w:tc>
      </w:tr>
      <w:tr w:rsidR="00A00140" w:rsidRPr="006A1AE1" w:rsidTr="00A00140">
        <w:trPr>
          <w:trHeight w:val="2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6A1AE1" w:rsidRDefault="00A00140" w:rsidP="006A1AE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A1AE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6A1AE1" w:rsidRDefault="00A00140" w:rsidP="006A1AE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A1AE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4D098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У</w:t>
            </w:r>
          </w:p>
        </w:tc>
      </w:tr>
      <w:tr w:rsidR="00A00140" w:rsidRPr="006A1AE1" w:rsidTr="00A00140">
        <w:trPr>
          <w:trHeight w:val="2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6A1AE1" w:rsidRDefault="00A00140" w:rsidP="006A1AE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A1AE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98343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6A1AE1" w:rsidRDefault="00A00140" w:rsidP="006A1AE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A1AE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4D098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Ф, Х</w:t>
            </w:r>
          </w:p>
        </w:tc>
      </w:tr>
      <w:tr w:rsidR="00A00140" w:rsidRPr="006A1AE1" w:rsidTr="00A00140">
        <w:trPr>
          <w:trHeight w:val="2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6A1AE1" w:rsidRDefault="00A00140" w:rsidP="006A1AE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A1AE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98343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6A1AE1" w:rsidRDefault="00A00140" w:rsidP="006A1AE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A1AE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4D098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Ц</w:t>
            </w:r>
            <w:proofErr w:type="gram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 Ч</w:t>
            </w:r>
          </w:p>
        </w:tc>
      </w:tr>
      <w:tr w:rsidR="00A00140" w:rsidRPr="006A1AE1" w:rsidTr="00A00140">
        <w:trPr>
          <w:trHeight w:val="26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6A1AE1" w:rsidRDefault="00A00140" w:rsidP="006A1AE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A1AE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98343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6A1AE1" w:rsidRDefault="00A00140" w:rsidP="006A1AE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A1AE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4D098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 Щ</w:t>
            </w:r>
          </w:p>
        </w:tc>
      </w:tr>
      <w:tr w:rsidR="00A00140" w:rsidRPr="006A1AE1" w:rsidTr="00A00140">
        <w:trPr>
          <w:trHeight w:val="2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6A1AE1" w:rsidRDefault="00A00140" w:rsidP="006A1AE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A1AE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983435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6A1AE1" w:rsidRDefault="00A00140" w:rsidP="006A1AE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A1AE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4D098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Э, </w:t>
            </w:r>
            <w:proofErr w:type="gram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Ю</w:t>
            </w:r>
            <w:proofErr w:type="gramEnd"/>
          </w:p>
        </w:tc>
      </w:tr>
      <w:tr w:rsidR="00A00140" w:rsidRPr="006A1AE1" w:rsidTr="00A00140">
        <w:trPr>
          <w:trHeight w:val="2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6A1AE1" w:rsidRDefault="00A00140" w:rsidP="006A1AE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A1AE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6A1AE1" w:rsidRDefault="00A00140" w:rsidP="006A1AE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A1AE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4D098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Я</w:t>
            </w:r>
          </w:p>
        </w:tc>
      </w:tr>
      <w:tr w:rsidR="00A00140" w:rsidRPr="006A1AE1" w:rsidTr="00A00140">
        <w:trPr>
          <w:trHeight w:val="2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6A1AE1" w:rsidRDefault="00A00140" w:rsidP="006A1AE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A1AE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6A1AE1" w:rsidRDefault="00A00140" w:rsidP="006A1AE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A1AE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4D098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A00140" w:rsidRPr="006A1AE1" w:rsidTr="00A00140">
        <w:trPr>
          <w:trHeight w:val="2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6A1AE1" w:rsidRDefault="00A00140" w:rsidP="006A1AE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A1AE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З</w:t>
            </w:r>
            <w:proofErr w:type="gramEnd"/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6A1AE1" w:rsidRDefault="00A00140" w:rsidP="006A1AE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A1AE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4D098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A00140" w:rsidRPr="006A1AE1" w:rsidTr="00A00140">
        <w:trPr>
          <w:trHeight w:val="2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6A1AE1" w:rsidRDefault="00A00140" w:rsidP="006A1AE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A1AE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6A1AE1" w:rsidRDefault="00A00140" w:rsidP="006A1AE1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A1AE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140" w:rsidRPr="007C4FCC" w:rsidRDefault="00A00140" w:rsidP="007C4FC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</w:tbl>
    <w:p w:rsidR="00FC5411" w:rsidRPr="006A1AE1" w:rsidRDefault="00FC5411" w:rsidP="006A1AE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73638A" w:rsidRDefault="0073638A" w:rsidP="00FC541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</w:p>
    <w:p w:rsidR="0023040A" w:rsidRDefault="0023040A" w:rsidP="00FC5411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  <w:r w:rsidRPr="0023040A">
        <w:rPr>
          <w:rFonts w:ascii="Times New Roman" w:hAnsi="Times New Roman" w:cs="Times New Roman"/>
          <w:b/>
          <w:spacing w:val="-4"/>
          <w:sz w:val="28"/>
          <w:szCs w:val="24"/>
        </w:rPr>
        <w:t>Задания для выполнения рейтинговой работы</w:t>
      </w:r>
      <w:r w:rsidR="00FC5411">
        <w:rPr>
          <w:rFonts w:ascii="Times New Roman" w:hAnsi="Times New Roman" w:cs="Times New Roman"/>
          <w:b/>
          <w:spacing w:val="-4"/>
          <w:sz w:val="28"/>
          <w:szCs w:val="24"/>
        </w:rPr>
        <w:t xml:space="preserve"> (</w:t>
      </w:r>
      <w:r w:rsidR="007C4FCC">
        <w:rPr>
          <w:rFonts w:ascii="Times New Roman" w:hAnsi="Times New Roman" w:cs="Times New Roman"/>
          <w:b/>
          <w:spacing w:val="-4"/>
          <w:sz w:val="28"/>
          <w:szCs w:val="24"/>
        </w:rPr>
        <w:t xml:space="preserve">темы </w:t>
      </w:r>
      <w:r w:rsidR="00FC5411">
        <w:rPr>
          <w:rFonts w:ascii="Times New Roman" w:hAnsi="Times New Roman" w:cs="Times New Roman"/>
          <w:b/>
          <w:spacing w:val="-4"/>
          <w:sz w:val="28"/>
          <w:szCs w:val="24"/>
        </w:rPr>
        <w:t>реферата)</w:t>
      </w:r>
    </w:p>
    <w:p w:rsidR="00FC5411" w:rsidRDefault="00FC5411" w:rsidP="00FC5411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Эволюция и перспективы развития российской теории предпринимательства.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Сущность предпринимательской деятельности: анализ взглядов основных школ и направлений экономической теории и современный подход.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Роль различных видов предпринимательства в современной российской экономике.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Сущность и содержание процесса создания предприятия.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Бизнес-планирование как направление предпринимательской деятельности.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Индивидуальный предприниматель и юридическое лицо как субъекты предпринимательской деятельности.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Сравнительный анализ организационно-правовых форм российских предприятий.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Особенности предпринимательской деятельности российских некоммерческих организаций.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Основные виды предпринимательства в современной России.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Сущность и особенности осуществления индивидуального и коллективного предпринимательства.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Сущность и особенности осуществления инновационного предпринимательства в современных российских условиях.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Сущность и особенности осуществления внутрифирменного предпринимательства в современных российских условиях.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Сущность и особенности осуществления социального предпринимательства в современных российских условиях.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Сущность и особенности осуществления молодежного предпринимательства в современных российских условиях.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Сущность и особенности осуществления женского предпринимательства в современных российских условиях.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Сущность и особенности осуществления малого и среднего предпринимательства в современных российских условиях.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Понятие, структура и особенности современной российской предпринимательской среды.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Эволюция взаимоотношений государства и бизнеса в России.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Основные проблемы развития российского предпринимательства.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Основные направления государственного регулирования предпринимательской деятельности в современных российских условиях.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Конкуренция на российских рынках и конкурентоспособность российских предприятий.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Современные подходы к ответственности субъектов предпринимательской деятельности.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Особенности управления предпринимательскими рисками в современных российских условиях.</w:t>
      </w:r>
    </w:p>
    <w:p w:rsidR="00A00140" w:rsidRPr="00A00140" w:rsidRDefault="00A00140" w:rsidP="00A00140">
      <w:pPr>
        <w:numPr>
          <w:ilvl w:val="0"/>
          <w:numId w:val="13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sz w:val="28"/>
          <w:szCs w:val="24"/>
          <w:lang w:eastAsia="ru-RU"/>
        </w:rPr>
        <w:t>Эволюция и современное состояние культуры предпринимательства в России.</w:t>
      </w:r>
    </w:p>
    <w:p w:rsidR="007C3C13" w:rsidRDefault="007C3C13" w:rsidP="00FC5411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</w:p>
    <w:p w:rsidR="007C3C13" w:rsidRDefault="007C3C13" w:rsidP="00FC5411">
      <w:pPr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</w:p>
    <w:p w:rsidR="0023040A" w:rsidRPr="00FC5411" w:rsidRDefault="0023040A" w:rsidP="002304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C5411"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рейтинговой работы</w:t>
      </w:r>
    </w:p>
    <w:p w:rsidR="00FC5411" w:rsidRDefault="00FC5411" w:rsidP="0023040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3040A" w:rsidRPr="0023040A" w:rsidRDefault="004452A1" w:rsidP="00230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Рейтинговая работа</w:t>
      </w:r>
      <w:r w:rsidR="0023040A" w:rsidRPr="00230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выполняется письменно и обеспечивает глубокую, всестороннюю проверку усвоения изучаемого материала.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r w:rsidR="0023040A" w:rsidRPr="00230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показать степень владения письменной речью, умение логично, адекватно проблеме выстраивать, составлять свой текст и излагать его, давать оценку проблеме (произведению, факту, событию и т.д.).</w:t>
      </w:r>
    </w:p>
    <w:p w:rsidR="0023040A" w:rsidRPr="0023040A" w:rsidRDefault="0023040A" w:rsidP="00230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4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структуре, оформлению и объему реферат должна отвечать следующим требованиям:</w:t>
      </w:r>
    </w:p>
    <w:p w:rsidR="0023040A" w:rsidRPr="0023040A" w:rsidRDefault="0023040A" w:rsidP="0023040A">
      <w:pPr>
        <w:tabs>
          <w:tab w:val="left" w:pos="50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23040A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во </w:t>
      </w:r>
      <w:r w:rsidRPr="0023040A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введении</w:t>
      </w:r>
      <w:r w:rsidR="004452A1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 xml:space="preserve"> </w:t>
      </w:r>
      <w:r w:rsidRPr="0023040A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– обосновать актуальность темы, сформировать цель работы и пути ее достижения, коротко осветить состояние научной разработки проблемы;</w:t>
      </w:r>
    </w:p>
    <w:p w:rsidR="0023040A" w:rsidRPr="0023040A" w:rsidRDefault="0023040A" w:rsidP="0023040A">
      <w:pPr>
        <w:tabs>
          <w:tab w:val="left" w:pos="50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  <w:r w:rsidRPr="0023040A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в </w:t>
      </w:r>
      <w:r w:rsidRPr="0023040A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>основной части</w:t>
      </w:r>
      <w:r w:rsidRPr="0023040A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– раскрыть содержание рассматриваемой темы (по отдельным вопросам (разделам, главам или параграфам)). При этом </w:t>
      </w:r>
      <w:r w:rsidRPr="0023040A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lastRenderedPageBreak/>
        <w:t xml:space="preserve">рассуждения автора должны подкрепляться конкретными фактами, цифрами, документами (на каждый из них должны быть сделаны соответствующие сноски). Каждый вопрос (раздел, глава или параграф) должны заканчиваться </w:t>
      </w:r>
      <w:r w:rsidRPr="0023040A">
        <w:rPr>
          <w:rFonts w:ascii="Times New Roman" w:eastAsia="Times New Roman" w:hAnsi="Times New Roman" w:cs="Times New Roman"/>
          <w:i/>
          <w:iCs/>
          <w:spacing w:val="4"/>
          <w:sz w:val="28"/>
          <w:szCs w:val="28"/>
          <w:lang w:eastAsia="ru-RU"/>
        </w:rPr>
        <w:t xml:space="preserve">выводом </w:t>
      </w:r>
      <w:r w:rsidRPr="0023040A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(логическим итогом рассуждений, умозаключением);</w:t>
      </w:r>
    </w:p>
    <w:p w:rsidR="0023040A" w:rsidRPr="0023040A" w:rsidRDefault="0023040A" w:rsidP="00230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40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r w:rsidRPr="00230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40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заключении</w:t>
      </w:r>
      <w:r w:rsidRPr="00230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обязательно сформулировать общие выводы по рассматриваемой теме (проблеме) и собственный взгляд на решение данной проблемы (на позиции авторов используемой литературы, источников информации и т.д.).</w:t>
      </w:r>
    </w:p>
    <w:p w:rsidR="0023040A" w:rsidRPr="0023040A" w:rsidRDefault="0023040A" w:rsidP="00230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23040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 </w:t>
      </w:r>
      <w:r w:rsidRPr="0023040A">
        <w:rPr>
          <w:rFonts w:ascii="Times New Roman" w:eastAsia="Times New Roman" w:hAnsi="Times New Roman" w:cs="Times New Roman"/>
          <w:i/>
          <w:iCs/>
          <w:spacing w:val="-4"/>
          <w:sz w:val="28"/>
          <w:szCs w:val="28"/>
          <w:lang w:eastAsia="ru-RU"/>
        </w:rPr>
        <w:t>списке литературы</w:t>
      </w:r>
      <w:r w:rsidRPr="0023040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– дать библиографическое описание литературы (перечислить использованные источники, в </w:t>
      </w:r>
      <w:proofErr w:type="spellStart"/>
      <w:r w:rsidRPr="0023040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т.ч</w:t>
      </w:r>
      <w:proofErr w:type="spellEnd"/>
      <w:r w:rsidRPr="0023040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., адреса </w:t>
      </w:r>
      <w:r w:rsidRPr="0023040A">
        <w:rPr>
          <w:rFonts w:ascii="Times New Roman" w:eastAsia="Times New Roman" w:hAnsi="Times New Roman" w:cs="Times New Roman"/>
          <w:spacing w:val="-4"/>
          <w:sz w:val="28"/>
          <w:szCs w:val="28"/>
          <w:lang w:val="en-US" w:eastAsia="ru-RU"/>
        </w:rPr>
        <w:t>Internet</w:t>
      </w:r>
      <w:r w:rsidRPr="0023040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). Список литературы должен содержать не менее 5 источников (монографии и научные статьи). Учебная литература не учитывается. Обязательно должны быть включены все произведения, из которых приведены цитаты. Все литературные источники располагаются в алфавитном порядке. В случае использования работ одного автора следует помещать их в хронологической последовательности </w:t>
      </w:r>
      <w:r w:rsidR="00906A9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издания.</w:t>
      </w:r>
    </w:p>
    <w:p w:rsidR="00FC5411" w:rsidRDefault="00FC5411" w:rsidP="00230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pacing w:val="-6"/>
          <w:sz w:val="28"/>
          <w:szCs w:val="28"/>
          <w:lang w:eastAsia="ru-RU"/>
        </w:rPr>
      </w:pPr>
    </w:p>
    <w:p w:rsidR="0023040A" w:rsidRDefault="0023040A" w:rsidP="00230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pacing w:val="-6"/>
          <w:sz w:val="28"/>
          <w:szCs w:val="28"/>
          <w:lang w:eastAsia="ru-RU"/>
        </w:rPr>
      </w:pPr>
      <w:r w:rsidRPr="0023040A">
        <w:rPr>
          <w:rFonts w:ascii="Times New Roman" w:eastAsia="Times New Roman" w:hAnsi="Times New Roman" w:cs="Times New Roman"/>
          <w:b/>
          <w:iCs/>
          <w:spacing w:val="-6"/>
          <w:sz w:val="28"/>
          <w:szCs w:val="28"/>
          <w:lang w:eastAsia="ru-RU"/>
        </w:rPr>
        <w:t>Требования к  оформлению рейтинговой работы</w:t>
      </w:r>
      <w:r w:rsidR="00FC5411">
        <w:rPr>
          <w:rFonts w:ascii="Times New Roman" w:eastAsia="Times New Roman" w:hAnsi="Times New Roman" w:cs="Times New Roman"/>
          <w:b/>
          <w:iCs/>
          <w:spacing w:val="-6"/>
          <w:sz w:val="28"/>
          <w:szCs w:val="28"/>
          <w:lang w:eastAsia="ru-RU"/>
        </w:rPr>
        <w:t xml:space="preserve"> </w:t>
      </w:r>
    </w:p>
    <w:p w:rsidR="00FC5411" w:rsidRPr="0023040A" w:rsidRDefault="00FC5411" w:rsidP="00230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pacing w:val="-6"/>
          <w:sz w:val="28"/>
          <w:szCs w:val="28"/>
          <w:lang w:eastAsia="ru-RU"/>
        </w:rPr>
      </w:pPr>
    </w:p>
    <w:p w:rsidR="00A00140" w:rsidRPr="00A00140" w:rsidRDefault="00A00140" w:rsidP="00A001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</w:pPr>
      <w:proofErr w:type="gramStart"/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 xml:space="preserve">По составу и содержанию рейтинговая работа должна включать: титульный лист с указанием названия университета, кафедры и дисциплины, вида работы, её темы, фамилии и инициалов студента; лист с </w:t>
      </w:r>
      <w:r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 xml:space="preserve">содержанием </w:t>
      </w:r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>(планом) работы; введение; основную часть; заключение; список литературы; приложения (при необходимости).</w:t>
      </w:r>
      <w:proofErr w:type="gramEnd"/>
    </w:p>
    <w:p w:rsidR="00A00140" w:rsidRPr="00A00140" w:rsidRDefault="00A00140" w:rsidP="00A001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 xml:space="preserve">Рейтинговая работа должна быть написана шрифтом </w:t>
      </w:r>
      <w:proofErr w:type="spellStart"/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>Times</w:t>
      </w:r>
      <w:proofErr w:type="spellEnd"/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 xml:space="preserve"> </w:t>
      </w:r>
      <w:proofErr w:type="spellStart"/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>New</w:t>
      </w:r>
      <w:proofErr w:type="spellEnd"/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 xml:space="preserve"> </w:t>
      </w:r>
      <w:proofErr w:type="spellStart"/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>Roman</w:t>
      </w:r>
      <w:proofErr w:type="spellEnd"/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>, размер шрифта 14, интервал 1,5, выравнивание по ширине. Объем – 5-7 страниц</w:t>
      </w:r>
      <w:r w:rsidR="004452A1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 xml:space="preserve"> (без приложений)</w:t>
      </w:r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>.</w:t>
      </w:r>
    </w:p>
    <w:p w:rsidR="00A00140" w:rsidRPr="00A00140" w:rsidRDefault="00A00140" w:rsidP="00A001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>Степень оригинальности текста рейтинговой работы при проверке программой «</w:t>
      </w:r>
      <w:proofErr w:type="spellStart"/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>Антиплагиат</w:t>
      </w:r>
      <w:proofErr w:type="spellEnd"/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 xml:space="preserve">» должна быть не ниже 50%. </w:t>
      </w:r>
    </w:p>
    <w:p w:rsidR="00A00140" w:rsidRDefault="00A00140" w:rsidP="002304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</w:pPr>
    </w:p>
    <w:p w:rsidR="00FC5411" w:rsidRDefault="00FC5411" w:rsidP="002304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pacing w:val="-6"/>
          <w:sz w:val="28"/>
          <w:szCs w:val="28"/>
          <w:lang w:eastAsia="ru-RU"/>
        </w:rPr>
      </w:pPr>
    </w:p>
    <w:p w:rsidR="0023040A" w:rsidRPr="0023040A" w:rsidRDefault="0023040A" w:rsidP="00FC5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pacing w:val="-6"/>
          <w:sz w:val="28"/>
          <w:szCs w:val="28"/>
          <w:lang w:eastAsia="ru-RU"/>
        </w:rPr>
      </w:pPr>
      <w:r w:rsidRPr="0023040A">
        <w:rPr>
          <w:rFonts w:ascii="Times New Roman" w:eastAsia="Times New Roman" w:hAnsi="Times New Roman" w:cs="Times New Roman"/>
          <w:b/>
          <w:iCs/>
          <w:spacing w:val="-6"/>
          <w:sz w:val="28"/>
          <w:szCs w:val="28"/>
          <w:lang w:eastAsia="ru-RU"/>
        </w:rPr>
        <w:t>Оформление приложений</w:t>
      </w:r>
    </w:p>
    <w:p w:rsidR="0023040A" w:rsidRPr="0023040A" w:rsidRDefault="0023040A" w:rsidP="00FC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</w:pPr>
      <w:r w:rsidRPr="0023040A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>-  приложения оформляются как продолжение работы на последующих листах и иметь сквозную нумерацию страниц;</w:t>
      </w:r>
    </w:p>
    <w:p w:rsidR="0023040A" w:rsidRPr="0023040A" w:rsidRDefault="0023040A" w:rsidP="00FC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</w:pPr>
      <w:r w:rsidRPr="0023040A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>- в тексте на все приложения должны быть даны ссылки; приложения располагают в порядке ссылок на них в тексте работы;</w:t>
      </w:r>
    </w:p>
    <w:p w:rsidR="0023040A" w:rsidRDefault="0023040A" w:rsidP="00FC54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</w:pPr>
      <w:r w:rsidRPr="0023040A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 xml:space="preserve"> - приложения должны иметь заголовки, расположенные по центру страницы</w:t>
      </w:r>
      <w:r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>.</w:t>
      </w:r>
    </w:p>
    <w:p w:rsidR="0023040A" w:rsidRDefault="0023040A" w:rsidP="00FC541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  <w:r w:rsidRPr="0023040A">
        <w:rPr>
          <w:rFonts w:ascii="Times New Roman" w:hAnsi="Times New Roman" w:cs="Times New Roman"/>
          <w:b/>
          <w:spacing w:val="-4"/>
          <w:sz w:val="28"/>
          <w:szCs w:val="24"/>
        </w:rPr>
        <w:t>Критерии оценки рейтинговой работы</w:t>
      </w:r>
    </w:p>
    <w:p w:rsidR="0023040A" w:rsidRDefault="0023040A" w:rsidP="00FC541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</w:p>
    <w:p w:rsidR="004452A1" w:rsidRPr="00A00140" w:rsidRDefault="004452A1" w:rsidP="004452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>Критерии оценки рейтинговой работы:</w:t>
      </w:r>
    </w:p>
    <w:p w:rsidR="004452A1" w:rsidRPr="00A00140" w:rsidRDefault="004452A1" w:rsidP="004452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>1.</w:t>
      </w:r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ab/>
        <w:t>соответствие установленным требованиям по объему, структуре и оформлению;</w:t>
      </w:r>
    </w:p>
    <w:p w:rsidR="004452A1" w:rsidRPr="00A00140" w:rsidRDefault="004452A1" w:rsidP="004452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>2.</w:t>
      </w:r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ab/>
        <w:t>соответствие содержания работы её теме;</w:t>
      </w:r>
    </w:p>
    <w:p w:rsidR="004452A1" w:rsidRPr="00A00140" w:rsidRDefault="004452A1" w:rsidP="004452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lastRenderedPageBreak/>
        <w:t>3.</w:t>
      </w:r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ab/>
        <w:t>разнообразие используемых информационных источников, современной учебной и научной литературы;</w:t>
      </w:r>
    </w:p>
    <w:p w:rsidR="004452A1" w:rsidRPr="00A00140" w:rsidRDefault="004452A1" w:rsidP="004452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>4.</w:t>
      </w:r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ab/>
        <w:t>владение студентом категориально-понятийным аппаратом дисциплины при изложении материала;</w:t>
      </w:r>
    </w:p>
    <w:p w:rsidR="004452A1" w:rsidRPr="00A00140" w:rsidRDefault="004452A1" w:rsidP="004452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>5.</w:t>
      </w:r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ab/>
        <w:t>наличие и весомость аргументов при изложении своей точки зрения на поставленную проблему;</w:t>
      </w:r>
    </w:p>
    <w:p w:rsidR="004452A1" w:rsidRDefault="004452A1" w:rsidP="004452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</w:pPr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>6.</w:t>
      </w:r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ab/>
        <w:t xml:space="preserve">отражение логической структуры задания (постановка проблемы </w:t>
      </w:r>
      <w:r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>–</w:t>
      </w:r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 xml:space="preserve"> аргументация</w:t>
      </w:r>
      <w:r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 xml:space="preserve"> </w:t>
      </w:r>
      <w:r w:rsidRPr="00A00140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ru-RU"/>
        </w:rPr>
        <w:t>- выводы).</w:t>
      </w:r>
    </w:p>
    <w:p w:rsidR="004452A1" w:rsidRDefault="004452A1" w:rsidP="00FC54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23040A" w:rsidRPr="0023040A" w:rsidRDefault="0023040A" w:rsidP="00FC54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040A">
        <w:rPr>
          <w:rFonts w:ascii="Times New Roman" w:hAnsi="Times New Roman" w:cs="Times New Roman"/>
          <w:b/>
          <w:sz w:val="28"/>
        </w:rPr>
        <w:t xml:space="preserve">От 85 до 100 баллов </w:t>
      </w:r>
      <w:r w:rsidRPr="0023040A">
        <w:rPr>
          <w:rFonts w:ascii="Times New Roman" w:hAnsi="Times New Roman" w:cs="Times New Roman"/>
          <w:sz w:val="28"/>
        </w:rPr>
        <w:t>ставится, если выполнены все требования к написанию реферата: обозначена проблема и обоснована  её актуальность, сделан краткий анализ различных точек зрения на рассматриваемую проблему и логично изложена собственная позиция, сформулированы выводы, тема раскрыта полностью, выдержан объём, соблюдены требования к внешнему оформлению.</w:t>
      </w:r>
    </w:p>
    <w:p w:rsidR="0023040A" w:rsidRPr="0023040A" w:rsidRDefault="0023040A" w:rsidP="00FC54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040A">
        <w:rPr>
          <w:rFonts w:ascii="Times New Roman" w:hAnsi="Times New Roman" w:cs="Times New Roman"/>
          <w:b/>
          <w:sz w:val="28"/>
        </w:rPr>
        <w:t>от 66 до 84 баллов</w:t>
      </w:r>
      <w:r w:rsidRPr="0023040A">
        <w:rPr>
          <w:rFonts w:ascii="Times New Roman" w:hAnsi="Times New Roman" w:cs="Times New Roman"/>
          <w:sz w:val="28"/>
        </w:rPr>
        <w:t xml:space="preserve"> – основные требования к реферату выполнены, но при этом допущены недочёты. В частности, имеются неточности в изложении материала; отсутствует логическая последовательность в суждениях; не выдержан объём реферата; имеются упущения в оформлении.</w:t>
      </w:r>
    </w:p>
    <w:p w:rsidR="0023040A" w:rsidRPr="0023040A" w:rsidRDefault="0023040A" w:rsidP="00FC54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040A">
        <w:rPr>
          <w:rFonts w:ascii="Times New Roman" w:hAnsi="Times New Roman" w:cs="Times New Roman"/>
          <w:b/>
          <w:sz w:val="28"/>
        </w:rPr>
        <w:t>от 50 до 65 баллов</w:t>
      </w:r>
      <w:r w:rsidRPr="0023040A">
        <w:rPr>
          <w:rFonts w:ascii="Times New Roman" w:hAnsi="Times New Roman" w:cs="Times New Roman"/>
          <w:sz w:val="28"/>
        </w:rPr>
        <w:t xml:space="preserve"> – имеются существенные отступления от требований к реферированию. В частности: тема освещена лишь частично; допущены фактические ошибки в содержании реферата, отсутствуют выводы.</w:t>
      </w:r>
    </w:p>
    <w:p w:rsidR="0023040A" w:rsidRPr="0023040A" w:rsidRDefault="0023040A" w:rsidP="002304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44"/>
          <w:szCs w:val="28"/>
        </w:rPr>
      </w:pPr>
      <w:r w:rsidRPr="0023040A">
        <w:rPr>
          <w:rFonts w:ascii="Times New Roman" w:hAnsi="Times New Roman" w:cs="Times New Roman"/>
          <w:b/>
          <w:sz w:val="28"/>
        </w:rPr>
        <w:t>49 баллов и менее</w:t>
      </w:r>
      <w:r w:rsidRPr="0023040A">
        <w:rPr>
          <w:rFonts w:ascii="Times New Roman" w:hAnsi="Times New Roman" w:cs="Times New Roman"/>
          <w:sz w:val="28"/>
        </w:rPr>
        <w:t xml:space="preserve"> – тема реферата не раскрыта, обнаруживается существенное непонимание проблемы.</w:t>
      </w:r>
    </w:p>
    <w:p w:rsidR="0023040A" w:rsidRDefault="0023040A" w:rsidP="0023040A">
      <w:pPr>
        <w:shd w:val="clear" w:color="auto" w:fill="FFFFFF"/>
        <w:spacing w:after="120"/>
        <w:rPr>
          <w:rFonts w:ascii="Times New Roman" w:hAnsi="Times New Roman" w:cs="Times New Roman"/>
          <w:b/>
          <w:spacing w:val="-4"/>
          <w:sz w:val="32"/>
          <w:szCs w:val="24"/>
        </w:rPr>
      </w:pPr>
    </w:p>
    <w:p w:rsidR="0023040A" w:rsidRPr="00FC5411" w:rsidRDefault="005C3973" w:rsidP="00FC541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FC5411">
        <w:rPr>
          <w:rFonts w:ascii="Times New Roman" w:hAnsi="Times New Roman" w:cs="Times New Roman"/>
          <w:b/>
          <w:spacing w:val="-4"/>
          <w:sz w:val="28"/>
          <w:szCs w:val="28"/>
        </w:rPr>
        <w:t>Рекомендуемая литература</w:t>
      </w:r>
    </w:p>
    <w:p w:rsidR="00FC5411" w:rsidRDefault="00FC5411" w:rsidP="00FC541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4452A1" w:rsidRPr="004452A1" w:rsidRDefault="004452A1" w:rsidP="004452A1">
      <w:pPr>
        <w:numPr>
          <w:ilvl w:val="0"/>
          <w:numId w:val="16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proofErr w:type="spellStart"/>
      <w:r w:rsidRPr="004452A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Лапуста</w:t>
      </w:r>
      <w:proofErr w:type="spellEnd"/>
      <w:r w:rsidRPr="004452A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М.Г. Предпринимательство: Учебник. – М.: Инфра-М, 2013. – 384 с.</w:t>
      </w:r>
    </w:p>
    <w:p w:rsidR="004452A1" w:rsidRPr="004452A1" w:rsidRDefault="004452A1" w:rsidP="004452A1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4452A1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Переверзев</w:t>
      </w:r>
      <w:proofErr w:type="spellEnd"/>
      <w:r w:rsidRPr="004452A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4452A1">
        <w:rPr>
          <w:rFonts w:ascii="Times New Roman" w:eastAsia="Times New Roman" w:hAnsi="Times New Roman" w:cs="Times New Roman"/>
          <w:sz w:val="28"/>
          <w:szCs w:val="24"/>
          <w:lang w:eastAsia="ru-RU"/>
        </w:rPr>
        <w:t>М.П.Предпринимательство</w:t>
      </w:r>
      <w:proofErr w:type="spellEnd"/>
      <w:r w:rsidRPr="004452A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бизнес</w:t>
      </w:r>
      <w:proofErr w:type="gramStart"/>
      <w:r w:rsidRPr="004452A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:</w:t>
      </w:r>
      <w:proofErr w:type="gramEnd"/>
      <w:r w:rsidRPr="004452A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Учебник для вузов / </w:t>
      </w:r>
      <w:proofErr w:type="spellStart"/>
      <w:r w:rsidRPr="004452A1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Переверзев</w:t>
      </w:r>
      <w:proofErr w:type="spellEnd"/>
      <w:r w:rsidRPr="004452A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М.П., Лунева А.М. - М.</w:t>
      </w:r>
      <w:proofErr w:type="gramStart"/>
      <w:r w:rsidRPr="004452A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:</w:t>
      </w:r>
      <w:proofErr w:type="gramEnd"/>
      <w:r w:rsidRPr="004452A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ИНФРА-М, 2013. - 176 с.</w:t>
      </w:r>
    </w:p>
    <w:p w:rsidR="004452A1" w:rsidRPr="004452A1" w:rsidRDefault="00AA1873" w:rsidP="004452A1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="004452A1" w:rsidRPr="004452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Романов А. Н.</w:t>
        </w:r>
      </w:hyperlink>
      <w:r w:rsidR="004452A1" w:rsidRPr="00445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8" w:history="1">
        <w:r w:rsidR="004452A1" w:rsidRPr="004452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Горфинкель В. Я.</w:t>
        </w:r>
      </w:hyperlink>
      <w:r w:rsidR="004452A1" w:rsidRPr="00445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9" w:history="1">
        <w:r w:rsidR="004452A1" w:rsidRPr="004452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Поляк Г. Б.</w:t>
        </w:r>
      </w:hyperlink>
      <w:r w:rsidR="004452A1" w:rsidRPr="00445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history="1">
        <w:r w:rsidR="004452A1" w:rsidRPr="004452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Швандар В. А.</w:t>
        </w:r>
      </w:hyperlink>
      <w:r w:rsidR="004452A1" w:rsidRPr="00445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="004452A1" w:rsidRPr="004452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Антонова О. В.</w:t>
        </w:r>
      </w:hyperlink>
      <w:r w:rsidR="004452A1" w:rsidRPr="00445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Предпринимательство: Учебник. -  М.: </w:t>
      </w:r>
      <w:hyperlink r:id="rId12" w:history="1">
        <w:r w:rsidR="004452A1" w:rsidRPr="004452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Юнити-Дана</w:t>
        </w:r>
      </w:hyperlink>
      <w:r w:rsidR="004452A1" w:rsidRPr="004452A1">
        <w:rPr>
          <w:rFonts w:ascii="Times New Roman" w:eastAsia="Times New Roman" w:hAnsi="Times New Roman" w:cs="Times New Roman"/>
          <w:sz w:val="28"/>
          <w:szCs w:val="28"/>
          <w:lang w:eastAsia="ru-RU"/>
        </w:rPr>
        <w:t>, 2015. - 687 с. [Электронный ресурс]. - Режим доступа: http://biblioclub.ru/index.php?page=book&amp;id=116987&amp;sr=1.</w:t>
      </w:r>
    </w:p>
    <w:p w:rsidR="004452A1" w:rsidRPr="004452A1" w:rsidRDefault="00AA1873" w:rsidP="004452A1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3" w:history="1">
        <w:r w:rsidR="004452A1" w:rsidRPr="004452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Шаймиева Э. Ш.</w:t>
        </w:r>
      </w:hyperlink>
      <w:r w:rsidR="004452A1" w:rsidRPr="00445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Основы предпринимательства: Учебное пособие. - Казань: </w:t>
      </w:r>
      <w:hyperlink r:id="rId14" w:history="1">
        <w:r w:rsidR="004452A1" w:rsidRPr="004452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Познание</w:t>
        </w:r>
      </w:hyperlink>
      <w:r w:rsidR="004452A1" w:rsidRPr="004452A1">
        <w:rPr>
          <w:rFonts w:ascii="Times New Roman" w:eastAsia="Times New Roman" w:hAnsi="Times New Roman" w:cs="Times New Roman"/>
          <w:sz w:val="28"/>
          <w:szCs w:val="28"/>
          <w:lang w:eastAsia="ru-RU"/>
        </w:rPr>
        <w:t>, 2014. - 132 с. [Электронный ресурс]. - Режим доступа: http://biblioclub.ru/index.php?page=book&amp;id=257767&amp;sr=1.</w:t>
      </w:r>
    </w:p>
    <w:p w:rsidR="004452A1" w:rsidRPr="004452A1" w:rsidRDefault="004452A1" w:rsidP="004452A1">
      <w:pPr>
        <w:tabs>
          <w:tab w:val="left" w:pos="0"/>
          <w:tab w:val="left" w:pos="426"/>
          <w:tab w:val="left" w:pos="1134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040A" w:rsidRDefault="0023040A" w:rsidP="00FC541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23040A" w:rsidRDefault="0023040A" w:rsidP="00FC541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23040A" w:rsidRDefault="0023040A" w:rsidP="00FC541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23040A" w:rsidRDefault="0023040A" w:rsidP="00FC541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23040A" w:rsidRDefault="0023040A" w:rsidP="00FC541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23040A" w:rsidRDefault="0023040A" w:rsidP="00FC541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23040A" w:rsidRDefault="0023040A" w:rsidP="00FC541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23040A" w:rsidRDefault="0023040A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FC5411" w:rsidRDefault="00FC5411">
      <w:pPr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pacing w:val="-4"/>
          <w:sz w:val="24"/>
          <w:szCs w:val="24"/>
        </w:rPr>
        <w:br w:type="page"/>
      </w:r>
    </w:p>
    <w:p w:rsidR="004E78C5" w:rsidRPr="00FC5411" w:rsidRDefault="004E78C5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spacing w:val="-4"/>
          <w:sz w:val="24"/>
          <w:szCs w:val="24"/>
        </w:rPr>
      </w:pPr>
      <w:r w:rsidRPr="00FC5411">
        <w:rPr>
          <w:rFonts w:ascii="Times New Roman" w:hAnsi="Times New Roman" w:cs="Times New Roman"/>
          <w:spacing w:val="-4"/>
          <w:sz w:val="24"/>
          <w:szCs w:val="24"/>
        </w:rPr>
        <w:lastRenderedPageBreak/>
        <w:t>Приложение 1</w:t>
      </w: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pacing w:val="-4"/>
          <w:sz w:val="24"/>
          <w:szCs w:val="24"/>
        </w:rPr>
        <w:t>Титульный лист рейтинговой работы</w:t>
      </w: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0BCF4BDE" wp14:editId="2A9E3853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4E78C5" w:rsidRDefault="00AA1873" w:rsidP="00AA1873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i/>
          <w:noProof/>
          <w:sz w:val="28"/>
        </w:rPr>
      </w:pPr>
      <w:r>
        <w:rPr>
          <w:rFonts w:ascii="Times New Roman" w:hAnsi="Times New Roman" w:cs="Times New Roman"/>
          <w:b/>
          <w:i/>
          <w:noProof/>
          <w:sz w:val="28"/>
        </w:rPr>
        <w:t xml:space="preserve">Кафедра </w:t>
      </w:r>
      <w:r w:rsidR="004E78C5">
        <w:rPr>
          <w:rFonts w:ascii="Times New Roman" w:hAnsi="Times New Roman" w:cs="Times New Roman"/>
          <w:b/>
          <w:i/>
          <w:noProof/>
          <w:sz w:val="28"/>
        </w:rPr>
        <w:t xml:space="preserve"> </w:t>
      </w:r>
      <w:r w:rsidRPr="00AA1873">
        <w:rPr>
          <w:rFonts w:ascii="Times New Roman" w:hAnsi="Times New Roman" w:cs="Times New Roman"/>
          <w:b/>
          <w:i/>
          <w:noProof/>
          <w:sz w:val="28"/>
        </w:rPr>
        <w:t>менеджмента</w:t>
      </w:r>
    </w:p>
    <w:p w:rsidR="004E78C5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bookmarkStart w:id="1" w:name="_GoBack"/>
      <w:bookmarkEnd w:id="1"/>
    </w:p>
    <w:p w:rsidR="004E78C5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</w:p>
    <w:p w:rsidR="004E78C5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</w:p>
    <w:p w:rsidR="004E78C5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>
        <w:rPr>
          <w:rFonts w:ascii="Times New Roman" w:hAnsi="Times New Roman" w:cs="Times New Roman"/>
          <w:b/>
          <w:i/>
          <w:noProof/>
          <w:sz w:val="28"/>
        </w:rPr>
        <w:t>Рейтинговая работа _______________________________________________</w:t>
      </w:r>
    </w:p>
    <w:p w:rsidR="004E78C5" w:rsidRPr="00702818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</w:rPr>
        <w:t xml:space="preserve">                                         </w:t>
      </w:r>
      <w:r w:rsidRPr="00702818">
        <w:rPr>
          <w:rFonts w:ascii="Times New Roman" w:hAnsi="Times New Roman" w:cs="Times New Roman"/>
          <w:noProof/>
          <w:sz w:val="18"/>
          <w:szCs w:val="18"/>
        </w:rPr>
        <w:t>(домашняя творческая работа, расчетно-аналитическое задание, реферат, контрольная работа)</w:t>
      </w:r>
    </w:p>
    <w:p w:rsidR="004E78C5" w:rsidRPr="00702818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702818">
        <w:rPr>
          <w:rFonts w:ascii="Times New Roman" w:hAnsi="Times New Roman" w:cs="Times New Roman"/>
          <w:b/>
          <w:i/>
          <w:noProof/>
          <w:sz w:val="28"/>
        </w:rPr>
        <w:t>по дисциплине     _________________________________________________</w:t>
      </w: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4E78C5" w:rsidRPr="00101867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Задание/вариант №  ____________</w:t>
      </w:r>
    </w:p>
    <w:p w:rsidR="004E78C5" w:rsidRPr="00101867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Тема</w:t>
      </w:r>
      <w:r>
        <w:rPr>
          <w:rFonts w:ascii="Times New Roman" w:hAnsi="Times New Roman" w:cs="Times New Roman"/>
          <w:b/>
          <w:i/>
          <w:noProof/>
          <w:sz w:val="28"/>
        </w:rPr>
        <w:t>*</w:t>
      </w:r>
      <w:r w:rsidRPr="00101867">
        <w:rPr>
          <w:rFonts w:ascii="Times New Roman" w:hAnsi="Times New Roman" w:cs="Times New Roman"/>
          <w:b/>
          <w:i/>
          <w:noProof/>
          <w:sz w:val="28"/>
        </w:rPr>
        <w:t xml:space="preserve">  ______________________________________________________________</w:t>
      </w: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4E78C5" w:rsidRPr="00101867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Выполнена обучающимся группы __________</w:t>
      </w:r>
    </w:p>
    <w:p w:rsidR="004E78C5" w:rsidRPr="00101867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  <w:r w:rsidRPr="00101867">
        <w:rPr>
          <w:rFonts w:ascii="Times New Roman" w:hAnsi="Times New Roman" w:cs="Times New Roman"/>
          <w:b/>
          <w:noProof/>
          <w:sz w:val="28"/>
        </w:rPr>
        <w:t>___________________________________________________________________</w:t>
      </w:r>
    </w:p>
    <w:p w:rsidR="004E78C5" w:rsidRPr="00101867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18"/>
          <w:szCs w:val="18"/>
        </w:rPr>
      </w:pPr>
      <w:r w:rsidRPr="00101867">
        <w:rPr>
          <w:rFonts w:ascii="Times New Roman" w:hAnsi="Times New Roman" w:cs="Times New Roman"/>
          <w:noProof/>
          <w:sz w:val="18"/>
          <w:szCs w:val="18"/>
        </w:rPr>
        <w:t>(фамилия, имя, отчество)</w:t>
      </w:r>
    </w:p>
    <w:p w:rsidR="004E78C5" w:rsidRPr="00702818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4E78C5" w:rsidRPr="00101867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b/>
          <w:i/>
          <w:noProof/>
          <w:sz w:val="28"/>
        </w:rPr>
      </w:pPr>
      <w:r w:rsidRPr="00101867">
        <w:rPr>
          <w:rFonts w:ascii="Times New Roman" w:hAnsi="Times New Roman" w:cs="Times New Roman"/>
          <w:b/>
          <w:i/>
          <w:noProof/>
          <w:sz w:val="28"/>
        </w:rPr>
        <w:t>Преподаватель  ____________________________________________________</w:t>
      </w:r>
    </w:p>
    <w:p w:rsidR="004E78C5" w:rsidRPr="00101867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t xml:space="preserve">                                                                                           </w:t>
      </w:r>
      <w:r w:rsidRPr="00101867">
        <w:rPr>
          <w:rFonts w:ascii="Times New Roman" w:hAnsi="Times New Roman" w:cs="Times New Roman"/>
          <w:noProof/>
          <w:sz w:val="18"/>
          <w:szCs w:val="18"/>
        </w:rPr>
        <w:t>(фамилия, имя, отчество)</w:t>
      </w:r>
    </w:p>
    <w:p w:rsidR="004E78C5" w:rsidRPr="00702818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sz w:val="28"/>
        </w:rPr>
      </w:pP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  <w:r w:rsidRPr="00702818">
        <w:rPr>
          <w:rFonts w:ascii="Times New Roman" w:hAnsi="Times New Roman" w:cs="Times New Roman"/>
          <w:noProof/>
          <w:sz w:val="28"/>
        </w:rPr>
        <w:t>Москва – 201</w:t>
      </w:r>
      <w:r>
        <w:rPr>
          <w:rFonts w:ascii="Times New Roman" w:hAnsi="Times New Roman" w:cs="Times New Roman"/>
          <w:noProof/>
          <w:sz w:val="28"/>
        </w:rPr>
        <w:t>__</w:t>
      </w:r>
      <w:r w:rsidRPr="00702818">
        <w:rPr>
          <w:rFonts w:ascii="Times New Roman" w:hAnsi="Times New Roman" w:cs="Times New Roman"/>
          <w:noProof/>
          <w:sz w:val="28"/>
        </w:rPr>
        <w:t xml:space="preserve"> г.</w:t>
      </w:r>
    </w:p>
    <w:p w:rsidR="004E78C5" w:rsidRPr="00101867" w:rsidRDefault="004E78C5" w:rsidP="004E78C5">
      <w:pPr>
        <w:shd w:val="clear" w:color="auto" w:fill="FFFFFF"/>
        <w:spacing w:after="1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01867">
        <w:rPr>
          <w:rFonts w:ascii="Times New Roman" w:hAnsi="Times New Roman" w:cs="Times New Roman"/>
          <w:noProof/>
          <w:sz w:val="24"/>
          <w:szCs w:val="24"/>
        </w:rPr>
        <w:t>* при наличии</w:t>
      </w:r>
    </w:p>
    <w:p w:rsidR="004E78C5" w:rsidRPr="00702818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noProof/>
          <w:sz w:val="28"/>
        </w:rPr>
      </w:pPr>
    </w:p>
    <w:p w:rsidR="004E78C5" w:rsidRDefault="004E78C5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noProof/>
          <w:sz w:val="28"/>
        </w:rPr>
      </w:pPr>
      <w:r w:rsidRPr="00101867">
        <w:rPr>
          <w:rFonts w:ascii="Times New Roman" w:hAnsi="Times New Roman" w:cs="Times New Roman"/>
          <w:noProof/>
          <w:sz w:val="28"/>
        </w:rPr>
        <w:t xml:space="preserve">Приложение </w:t>
      </w:r>
      <w:r>
        <w:rPr>
          <w:rFonts w:ascii="Times New Roman" w:hAnsi="Times New Roman" w:cs="Times New Roman"/>
          <w:noProof/>
          <w:sz w:val="28"/>
        </w:rPr>
        <w:t>2</w:t>
      </w: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>Примерное с</w:t>
      </w:r>
      <w:r w:rsidRPr="00101867">
        <w:rPr>
          <w:rFonts w:ascii="Times New Roman" w:hAnsi="Times New Roman" w:cs="Times New Roman"/>
          <w:b/>
          <w:noProof/>
          <w:sz w:val="28"/>
        </w:rPr>
        <w:t>одержание рейтинговой работы</w:t>
      </w: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88"/>
        <w:gridCol w:w="922"/>
      </w:tblGrid>
      <w:tr w:rsidR="004E78C5" w:rsidTr="0064132D">
        <w:tc>
          <w:tcPr>
            <w:tcW w:w="8188" w:type="dxa"/>
          </w:tcPr>
          <w:p w:rsidR="004E78C5" w:rsidRPr="00752A38" w:rsidRDefault="004E78C5" w:rsidP="004E78C5">
            <w:pPr>
              <w:pStyle w:val="a3"/>
              <w:numPr>
                <w:ilvl w:val="0"/>
                <w:numId w:val="1"/>
              </w:numPr>
              <w:spacing w:after="120"/>
              <w:rPr>
                <w:rFonts w:ascii="Times New Roman" w:hAnsi="Times New Roman" w:cs="Times New Roman"/>
                <w:noProof/>
                <w:sz w:val="28"/>
              </w:rPr>
            </w:pPr>
            <w:r w:rsidRPr="00752A38">
              <w:rPr>
                <w:rFonts w:ascii="Times New Roman" w:hAnsi="Times New Roman" w:cs="Times New Roman"/>
                <w:noProof/>
                <w:sz w:val="28"/>
              </w:rPr>
              <w:t>Титульный лист</w:t>
            </w:r>
          </w:p>
        </w:tc>
        <w:tc>
          <w:tcPr>
            <w:tcW w:w="922" w:type="dxa"/>
          </w:tcPr>
          <w:p w:rsidR="004E78C5" w:rsidRDefault="004E78C5" w:rsidP="0064132D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4E78C5" w:rsidTr="0064132D">
        <w:tc>
          <w:tcPr>
            <w:tcW w:w="8188" w:type="dxa"/>
          </w:tcPr>
          <w:p w:rsidR="004E78C5" w:rsidRPr="007557C9" w:rsidRDefault="004E78C5" w:rsidP="004E78C5">
            <w:pPr>
              <w:pStyle w:val="a3"/>
              <w:numPr>
                <w:ilvl w:val="0"/>
                <w:numId w:val="1"/>
              </w:numPr>
              <w:spacing w:after="120"/>
              <w:rPr>
                <w:rFonts w:ascii="Times New Roman" w:hAnsi="Times New Roman" w:cs="Times New Roman"/>
                <w:noProof/>
                <w:sz w:val="28"/>
              </w:rPr>
            </w:pPr>
            <w:r w:rsidRPr="007557C9">
              <w:rPr>
                <w:rFonts w:ascii="Times New Roman" w:hAnsi="Times New Roman" w:cs="Times New Roman"/>
                <w:noProof/>
                <w:sz w:val="28"/>
              </w:rPr>
              <w:t xml:space="preserve">Содержание </w:t>
            </w:r>
          </w:p>
        </w:tc>
        <w:tc>
          <w:tcPr>
            <w:tcW w:w="922" w:type="dxa"/>
          </w:tcPr>
          <w:p w:rsidR="004E78C5" w:rsidRDefault="004E78C5" w:rsidP="0064132D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4E78C5" w:rsidTr="0064132D">
        <w:tc>
          <w:tcPr>
            <w:tcW w:w="8188" w:type="dxa"/>
          </w:tcPr>
          <w:p w:rsidR="004E78C5" w:rsidRPr="007557C9" w:rsidRDefault="004E78C5" w:rsidP="004E78C5">
            <w:pPr>
              <w:pStyle w:val="a3"/>
              <w:numPr>
                <w:ilvl w:val="0"/>
                <w:numId w:val="1"/>
              </w:numPr>
              <w:spacing w:after="120"/>
              <w:rPr>
                <w:rFonts w:ascii="Times New Roman" w:hAnsi="Times New Roman" w:cs="Times New Roman"/>
                <w:noProof/>
                <w:sz w:val="28"/>
              </w:rPr>
            </w:pPr>
            <w:r w:rsidRPr="007557C9">
              <w:rPr>
                <w:rFonts w:ascii="Times New Roman" w:hAnsi="Times New Roman" w:cs="Times New Roman"/>
                <w:noProof/>
                <w:sz w:val="28"/>
              </w:rPr>
              <w:t xml:space="preserve">Введение </w:t>
            </w:r>
          </w:p>
        </w:tc>
        <w:tc>
          <w:tcPr>
            <w:tcW w:w="922" w:type="dxa"/>
          </w:tcPr>
          <w:p w:rsidR="004E78C5" w:rsidRDefault="004E78C5" w:rsidP="0064132D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4E78C5" w:rsidTr="0064132D">
        <w:tc>
          <w:tcPr>
            <w:tcW w:w="8188" w:type="dxa"/>
          </w:tcPr>
          <w:p w:rsidR="004E78C5" w:rsidRPr="007557C9" w:rsidRDefault="004E78C5" w:rsidP="004E78C5">
            <w:pPr>
              <w:pStyle w:val="a3"/>
              <w:numPr>
                <w:ilvl w:val="0"/>
                <w:numId w:val="1"/>
              </w:numPr>
              <w:spacing w:after="120"/>
              <w:rPr>
                <w:rFonts w:ascii="Times New Roman" w:hAnsi="Times New Roman" w:cs="Times New Roman"/>
                <w:noProof/>
                <w:sz w:val="28"/>
              </w:rPr>
            </w:pPr>
            <w:r w:rsidRPr="007557C9">
              <w:rPr>
                <w:rFonts w:ascii="Times New Roman" w:hAnsi="Times New Roman" w:cs="Times New Roman"/>
                <w:noProof/>
                <w:sz w:val="28"/>
              </w:rPr>
              <w:t xml:space="preserve">Текстовое изложение материала (разбитое на части с заголовками, соответствующими Содержанию). </w:t>
            </w:r>
          </w:p>
        </w:tc>
        <w:tc>
          <w:tcPr>
            <w:tcW w:w="922" w:type="dxa"/>
          </w:tcPr>
          <w:p w:rsidR="004E78C5" w:rsidRDefault="004E78C5" w:rsidP="0064132D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4E78C5" w:rsidTr="0064132D">
        <w:tc>
          <w:tcPr>
            <w:tcW w:w="8188" w:type="dxa"/>
          </w:tcPr>
          <w:p w:rsidR="004E78C5" w:rsidRPr="007557C9" w:rsidRDefault="004E78C5" w:rsidP="004E78C5">
            <w:pPr>
              <w:pStyle w:val="a3"/>
              <w:numPr>
                <w:ilvl w:val="0"/>
                <w:numId w:val="1"/>
              </w:numPr>
              <w:spacing w:after="120"/>
              <w:rPr>
                <w:rFonts w:ascii="Times New Roman" w:hAnsi="Times New Roman" w:cs="Times New Roman"/>
                <w:noProof/>
                <w:sz w:val="28"/>
              </w:rPr>
            </w:pPr>
            <w:r w:rsidRPr="007557C9">
              <w:rPr>
                <w:rFonts w:ascii="Times New Roman" w:hAnsi="Times New Roman" w:cs="Times New Roman"/>
                <w:noProof/>
                <w:sz w:val="28"/>
              </w:rPr>
              <w:t xml:space="preserve">Список использованной литературы. </w:t>
            </w:r>
          </w:p>
        </w:tc>
        <w:tc>
          <w:tcPr>
            <w:tcW w:w="922" w:type="dxa"/>
          </w:tcPr>
          <w:p w:rsidR="004E78C5" w:rsidRDefault="004E78C5" w:rsidP="0064132D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4E78C5" w:rsidTr="0064132D">
        <w:tc>
          <w:tcPr>
            <w:tcW w:w="8188" w:type="dxa"/>
          </w:tcPr>
          <w:p w:rsidR="004E78C5" w:rsidRPr="007557C9" w:rsidRDefault="004E78C5" w:rsidP="004E78C5">
            <w:pPr>
              <w:pStyle w:val="a3"/>
              <w:numPr>
                <w:ilvl w:val="0"/>
                <w:numId w:val="1"/>
              </w:numPr>
              <w:spacing w:after="120"/>
              <w:rPr>
                <w:rFonts w:ascii="Times New Roman" w:hAnsi="Times New Roman" w:cs="Times New Roman"/>
                <w:noProof/>
                <w:sz w:val="28"/>
              </w:rPr>
            </w:pPr>
            <w:r w:rsidRPr="007557C9">
              <w:rPr>
                <w:rFonts w:ascii="Times New Roman" w:hAnsi="Times New Roman" w:cs="Times New Roman"/>
                <w:noProof/>
                <w:sz w:val="28"/>
              </w:rPr>
              <w:t>Приложения (таблицы, блок-схемы, графики, диаграммы и рисунки и т.п.)</w:t>
            </w:r>
          </w:p>
        </w:tc>
        <w:tc>
          <w:tcPr>
            <w:tcW w:w="922" w:type="dxa"/>
          </w:tcPr>
          <w:p w:rsidR="004E78C5" w:rsidRDefault="004E78C5" w:rsidP="0064132D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  <w:tr w:rsidR="004E78C5" w:rsidTr="0064132D">
        <w:tc>
          <w:tcPr>
            <w:tcW w:w="8188" w:type="dxa"/>
          </w:tcPr>
          <w:p w:rsidR="004E78C5" w:rsidRPr="007557C9" w:rsidRDefault="004E78C5" w:rsidP="004E78C5">
            <w:pPr>
              <w:pStyle w:val="a3"/>
              <w:numPr>
                <w:ilvl w:val="0"/>
                <w:numId w:val="1"/>
              </w:numPr>
              <w:spacing w:after="120"/>
              <w:rPr>
                <w:rFonts w:ascii="Times New Roman" w:hAnsi="Times New Roman" w:cs="Times New Roman"/>
                <w:noProof/>
                <w:sz w:val="28"/>
              </w:rPr>
            </w:pPr>
            <w:r w:rsidRPr="007557C9">
              <w:rPr>
                <w:rFonts w:ascii="Times New Roman" w:hAnsi="Times New Roman" w:cs="Times New Roman"/>
                <w:noProof/>
                <w:sz w:val="28"/>
              </w:rPr>
              <w:t>Отчет о проверке «Антиплагиат»</w:t>
            </w:r>
            <w:r>
              <w:rPr>
                <w:rFonts w:ascii="Times New Roman" w:hAnsi="Times New Roman" w:cs="Times New Roman"/>
                <w:noProof/>
                <w:sz w:val="28"/>
              </w:rPr>
              <w:t xml:space="preserve"> (при необходимости)</w:t>
            </w:r>
          </w:p>
        </w:tc>
        <w:tc>
          <w:tcPr>
            <w:tcW w:w="922" w:type="dxa"/>
          </w:tcPr>
          <w:p w:rsidR="004E78C5" w:rsidRDefault="004E78C5" w:rsidP="0064132D">
            <w:pPr>
              <w:spacing w:after="120"/>
              <w:rPr>
                <w:rFonts w:ascii="Times New Roman" w:hAnsi="Times New Roman" w:cs="Times New Roman"/>
                <w:b/>
                <w:noProof/>
                <w:sz w:val="28"/>
              </w:rPr>
            </w:pPr>
          </w:p>
        </w:tc>
      </w:tr>
    </w:tbl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noProof/>
          <w:sz w:val="28"/>
        </w:rPr>
      </w:pPr>
    </w:p>
    <w:p w:rsidR="004E78C5" w:rsidRPr="00702818" w:rsidRDefault="004E78C5" w:rsidP="004E78C5">
      <w:pPr>
        <w:shd w:val="clear" w:color="auto" w:fill="FFFFFF"/>
        <w:spacing w:after="120" w:line="360" w:lineRule="auto"/>
        <w:jc w:val="center"/>
        <w:rPr>
          <w:rFonts w:ascii="Times New Roman" w:hAnsi="Times New Roman" w:cs="Times New Roman"/>
          <w:noProof/>
          <w:sz w:val="28"/>
        </w:rPr>
      </w:pPr>
    </w:p>
    <w:p w:rsidR="003404F9" w:rsidRDefault="003404F9"/>
    <w:sectPr w:rsidR="00340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0244"/>
    <w:multiLevelType w:val="hybridMultilevel"/>
    <w:tmpl w:val="410AA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730F0"/>
    <w:multiLevelType w:val="hybridMultilevel"/>
    <w:tmpl w:val="88F0E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234F7A"/>
    <w:multiLevelType w:val="hybridMultilevel"/>
    <w:tmpl w:val="A6AEE3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0657A3"/>
    <w:multiLevelType w:val="hybridMultilevel"/>
    <w:tmpl w:val="9FA4C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FD7E4F"/>
    <w:multiLevelType w:val="hybridMultilevel"/>
    <w:tmpl w:val="F0A698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8B3141"/>
    <w:multiLevelType w:val="hybridMultilevel"/>
    <w:tmpl w:val="67B88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777844"/>
    <w:multiLevelType w:val="hybridMultilevel"/>
    <w:tmpl w:val="2CCAC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E25098"/>
    <w:multiLevelType w:val="hybridMultilevel"/>
    <w:tmpl w:val="3C54C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9D7BA4"/>
    <w:multiLevelType w:val="hybridMultilevel"/>
    <w:tmpl w:val="2AECF54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0C3670"/>
    <w:multiLevelType w:val="hybridMultilevel"/>
    <w:tmpl w:val="25FA6EDC"/>
    <w:lvl w:ilvl="0" w:tplc="DAA0E3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4056540"/>
    <w:multiLevelType w:val="hybridMultilevel"/>
    <w:tmpl w:val="3342D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EE17EA"/>
    <w:multiLevelType w:val="hybridMultilevel"/>
    <w:tmpl w:val="67FC995E"/>
    <w:lvl w:ilvl="0" w:tplc="5366E39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6D477EC2"/>
    <w:multiLevelType w:val="hybridMultilevel"/>
    <w:tmpl w:val="61BABB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8C361A"/>
    <w:multiLevelType w:val="hybridMultilevel"/>
    <w:tmpl w:val="659800BA"/>
    <w:lvl w:ilvl="0" w:tplc="B0263B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8D239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14"/>
  </w:num>
  <w:num w:numId="4">
    <w:abstractNumId w:val="1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3"/>
  </w:num>
  <w:num w:numId="10">
    <w:abstractNumId w:val="3"/>
  </w:num>
  <w:num w:numId="11">
    <w:abstractNumId w:val="11"/>
  </w:num>
  <w:num w:numId="12">
    <w:abstractNumId w:val="15"/>
  </w:num>
  <w:num w:numId="13">
    <w:abstractNumId w:val="1"/>
  </w:num>
  <w:num w:numId="14">
    <w:abstractNumId w:val="10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006"/>
    <w:rsid w:val="000D1C7F"/>
    <w:rsid w:val="0023040A"/>
    <w:rsid w:val="003404F9"/>
    <w:rsid w:val="003A01A0"/>
    <w:rsid w:val="003B13FA"/>
    <w:rsid w:val="003E02FE"/>
    <w:rsid w:val="004452A1"/>
    <w:rsid w:val="004E78C5"/>
    <w:rsid w:val="005C3973"/>
    <w:rsid w:val="006A1AE1"/>
    <w:rsid w:val="0073638A"/>
    <w:rsid w:val="007C3C13"/>
    <w:rsid w:val="007C4FCC"/>
    <w:rsid w:val="008C08A9"/>
    <w:rsid w:val="00906A94"/>
    <w:rsid w:val="00961F79"/>
    <w:rsid w:val="009D0B1B"/>
    <w:rsid w:val="00A00140"/>
    <w:rsid w:val="00A24949"/>
    <w:rsid w:val="00AA1873"/>
    <w:rsid w:val="00E34006"/>
    <w:rsid w:val="00FC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8C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4E78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C5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54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8C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4E78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C5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54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2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oclub.ru/index.php?page=author&amp;id=22943" TargetMode="External"/><Relationship Id="rId13" Type="http://schemas.openxmlformats.org/officeDocument/2006/relationships/hyperlink" Target="http://biblioclub.ru/index.php?page=author&amp;id=9756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biblioclub.ru/index.php?page=author&amp;id=22436" TargetMode="External"/><Relationship Id="rId12" Type="http://schemas.openxmlformats.org/officeDocument/2006/relationships/hyperlink" Target="http://biblioclub.ru/index.php?page=publisher&amp;pub_id=243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biblioclub.ru/index.php?page=author&amp;id=22944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://biblioclub.ru/index.php?page=author&amp;id=3393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blioclub.ru/index.php?page=author&amp;id=19615" TargetMode="External"/><Relationship Id="rId14" Type="http://schemas.openxmlformats.org/officeDocument/2006/relationships/hyperlink" Target="http://biblioclub.ru/index.php?page=publisher&amp;pub_id=168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8</Pages>
  <Words>1473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Бычкова</dc:creator>
  <cp:keywords/>
  <dc:description/>
  <cp:lastModifiedBy>Бородуля Лилия Наильевна</cp:lastModifiedBy>
  <cp:revision>13</cp:revision>
  <dcterms:created xsi:type="dcterms:W3CDTF">2017-06-16T14:26:00Z</dcterms:created>
  <dcterms:modified xsi:type="dcterms:W3CDTF">2019-09-02T07:33:00Z</dcterms:modified>
</cp:coreProperties>
</file>