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Кафедра «</w:t>
      </w:r>
      <w:r w:rsidR="004650B7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»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DA2AD5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дисциплине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«</w:t>
      </w:r>
      <w:r w:rsidR="007E1786">
        <w:rPr>
          <w:rFonts w:ascii="Times New Roman" w:hAnsi="Times New Roman" w:cs="Times New Roman"/>
          <w:b/>
          <w:bCs/>
          <w:spacing w:val="-2"/>
          <w:sz w:val="28"/>
          <w:szCs w:val="28"/>
        </w:rPr>
        <w:t>М</w:t>
      </w:r>
      <w:r w:rsidR="007E1786" w:rsidRPr="007E1786">
        <w:rPr>
          <w:rFonts w:ascii="Times New Roman" w:hAnsi="Times New Roman" w:cs="Times New Roman"/>
          <w:b/>
          <w:bCs/>
          <w:spacing w:val="-2"/>
          <w:sz w:val="28"/>
          <w:szCs w:val="28"/>
        </w:rPr>
        <w:t>оделирование и реинжиниринг бизнес-процессов предприятия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B36FA" w:rsidRPr="00470D36" w:rsidRDefault="00331D46" w:rsidP="00EB36F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8B03CE">
        <w:rPr>
          <w:rFonts w:ascii="Times New Roman" w:hAnsi="Times New Roman" w:cs="Times New Roman"/>
          <w:sz w:val="28"/>
          <w:szCs w:val="28"/>
        </w:rPr>
        <w:t>Направлени</w:t>
      </w:r>
      <w:r w:rsidR="007E1786">
        <w:rPr>
          <w:rFonts w:ascii="Times New Roman" w:hAnsi="Times New Roman" w:cs="Times New Roman"/>
          <w:sz w:val="28"/>
          <w:szCs w:val="28"/>
        </w:rPr>
        <w:t>я</w:t>
      </w:r>
      <w:r w:rsidRPr="008B03CE">
        <w:rPr>
          <w:rFonts w:ascii="Times New Roman" w:hAnsi="Times New Roman" w:cs="Times New Roman"/>
          <w:sz w:val="28"/>
          <w:szCs w:val="28"/>
        </w:rPr>
        <w:t xml:space="preserve"> подготовки: </w:t>
      </w:r>
      <w:r w:rsidR="00EB36FA" w:rsidRPr="00470D36">
        <w:rPr>
          <w:rFonts w:ascii="Times New Roman" w:hAnsi="Times New Roman"/>
          <w:i/>
          <w:sz w:val="28"/>
          <w:szCs w:val="28"/>
        </w:rPr>
        <w:t>09.03.03 «Прикладная информатика»</w:t>
      </w:r>
    </w:p>
    <w:p w:rsidR="00EB36FA" w:rsidRPr="00470D36" w:rsidRDefault="00EB36FA" w:rsidP="00EB36F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="007E1786">
        <w:rPr>
          <w:rFonts w:ascii="Times New Roman" w:hAnsi="Times New Roman"/>
          <w:i/>
          <w:sz w:val="28"/>
          <w:szCs w:val="28"/>
        </w:rPr>
        <w:t xml:space="preserve">     </w:t>
      </w:r>
      <w:r w:rsidRPr="00470D36">
        <w:rPr>
          <w:rFonts w:ascii="Times New Roman" w:hAnsi="Times New Roman"/>
          <w:i/>
          <w:sz w:val="28"/>
          <w:szCs w:val="28"/>
        </w:rPr>
        <w:t>38.03.05 «Бизнес-информатика»</w:t>
      </w:r>
    </w:p>
    <w:p w:rsidR="00CC4863" w:rsidRDefault="00CC4863" w:rsidP="00EB36F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</w:t>
      </w:r>
      <w:r w:rsidR="009C43DA">
        <w:rPr>
          <w:rFonts w:ascii="Times New Roman" w:eastAsia="FranklinGothicBook" w:hAnsi="Times New Roman" w:cs="Times New Roman"/>
          <w:b/>
          <w:sz w:val="28"/>
          <w:szCs w:val="28"/>
        </w:rPr>
        <w:t>20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9C43DA" w:rsidRDefault="00331D46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38840187" w:history="1">
        <w:r w:rsidR="009C43DA" w:rsidRPr="00CF1DC0">
          <w:rPr>
            <w:rStyle w:val="a3"/>
            <w:noProof/>
          </w:rPr>
          <w:t>1.   ОБЩИЕ ПОЛОЖЕНИЯ</w:t>
        </w:r>
        <w:r w:rsidR="009C43DA">
          <w:rPr>
            <w:noProof/>
            <w:webHidden/>
          </w:rPr>
          <w:tab/>
        </w:r>
        <w:r w:rsidR="009C43DA">
          <w:rPr>
            <w:noProof/>
            <w:webHidden/>
          </w:rPr>
          <w:fldChar w:fldCharType="begin"/>
        </w:r>
        <w:r w:rsidR="009C43DA">
          <w:rPr>
            <w:noProof/>
            <w:webHidden/>
          </w:rPr>
          <w:instrText xml:space="preserve"> PAGEREF _Toc38840187 \h </w:instrText>
        </w:r>
        <w:r w:rsidR="009C43DA">
          <w:rPr>
            <w:noProof/>
            <w:webHidden/>
          </w:rPr>
        </w:r>
        <w:r w:rsidR="009C43DA">
          <w:rPr>
            <w:noProof/>
            <w:webHidden/>
          </w:rPr>
          <w:fldChar w:fldCharType="separate"/>
        </w:r>
        <w:r w:rsidR="009C43DA">
          <w:rPr>
            <w:noProof/>
            <w:webHidden/>
          </w:rPr>
          <w:t>3</w:t>
        </w:r>
        <w:r w:rsidR="009C43DA">
          <w:rPr>
            <w:noProof/>
            <w:webHidden/>
          </w:rPr>
          <w:fldChar w:fldCharType="end"/>
        </w:r>
      </w:hyperlink>
    </w:p>
    <w:p w:rsidR="009C43DA" w:rsidRDefault="009C43DA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88" w:history="1">
        <w:r w:rsidRPr="00CF1DC0">
          <w:rPr>
            <w:rStyle w:val="a3"/>
            <w:noProof/>
          </w:rPr>
          <w:t>2.  ЗАДАНИЯ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_Toc38840188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9C43DA" w:rsidRDefault="009C43DA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89" w:history="1">
        <w:r w:rsidRPr="00CF1DC0">
          <w:rPr>
            <w:rStyle w:val="a3"/>
            <w:noProof/>
          </w:rPr>
          <w:t>3.  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_Toc38840189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C43DA" w:rsidRDefault="009C43DA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90" w:history="1">
        <w:r w:rsidRPr="00CF1DC0">
          <w:rPr>
            <w:rStyle w:val="a3"/>
            <w:noProof/>
          </w:rPr>
          <w:t>4.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_Toc38840190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43DA" w:rsidRDefault="009C43DA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91" w:history="1">
        <w:r w:rsidRPr="00CF1DC0">
          <w:rPr>
            <w:rStyle w:val="a3"/>
            <w:noProof/>
          </w:rPr>
          <w:t>5.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_Toc38840191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9C43DA" w:rsidRDefault="009C43DA">
      <w:pPr>
        <w:pStyle w:val="11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38840192" w:history="1">
        <w:r w:rsidRPr="00CF1DC0">
          <w:rPr>
            <w:rStyle w:val="a3"/>
            <w:noProof/>
          </w:rPr>
          <w:t>ПРИЛОЖЕНИЕ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_Toc38840192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9C43DA">
      <w:pPr>
        <w:pStyle w:val="1"/>
      </w:pPr>
      <w:bookmarkStart w:id="1" w:name="_Toc38840187"/>
      <w:r w:rsidRPr="00B02A2A">
        <w:lastRenderedPageBreak/>
        <w:t>1.   ОБЩИЕ ПОЛОЖЕНИЯ</w:t>
      </w:r>
      <w:bookmarkEnd w:id="1"/>
    </w:p>
    <w:p w:rsidR="00331D46" w:rsidRPr="009C43DA" w:rsidRDefault="00331D46" w:rsidP="009C43DA">
      <w:pPr>
        <w:ind w:firstLine="426"/>
        <w:jc w:val="both"/>
        <w:rPr>
          <w:rFonts w:ascii="Times New Roman" w:hAnsi="Times New Roman" w:cs="Times New Roman"/>
          <w:sz w:val="28"/>
        </w:rPr>
      </w:pPr>
      <w:r w:rsidRPr="009C43DA">
        <w:rPr>
          <w:rFonts w:ascii="Times New Roman" w:hAnsi="Times New Roman" w:cs="Times New Roman"/>
          <w:sz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9C43DA">
        <w:rPr>
          <w:rFonts w:ascii="Times New Roman" w:hAnsi="Times New Roman" w:cs="Times New Roman"/>
          <w:sz w:val="28"/>
        </w:rPr>
        <w:t>балльно</w:t>
      </w:r>
      <w:proofErr w:type="spellEnd"/>
      <w:r w:rsidRPr="009C43DA">
        <w:rPr>
          <w:rFonts w:ascii="Times New Roman" w:hAnsi="Times New Roman" w:cs="Times New Roman"/>
          <w:sz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</w:t>
      </w:r>
      <w:proofErr w:type="gramStart"/>
      <w:r w:rsidRPr="00C87CCE">
        <w:rPr>
          <w:rFonts w:ascii="Times New Roman" w:hAnsi="Times New Roman" w:cs="Times New Roman"/>
          <w:b/>
          <w:sz w:val="28"/>
          <w:szCs w:val="28"/>
        </w:rPr>
        <w:t>работа  –</w:t>
      </w:r>
      <w:proofErr w:type="gramEnd"/>
      <w:r w:rsidRPr="00C87C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50B7" w:rsidRPr="004650B7">
        <w:rPr>
          <w:rFonts w:ascii="Times New Roman" w:hAnsi="Times New Roman" w:cs="Times New Roman"/>
          <w:b/>
          <w:i/>
          <w:spacing w:val="-4"/>
          <w:sz w:val="28"/>
          <w:szCs w:val="28"/>
        </w:rPr>
        <w:t>Расчетно-анал</w:t>
      </w:r>
      <w:r w:rsidR="004650B7">
        <w:rPr>
          <w:rFonts w:ascii="Times New Roman" w:hAnsi="Times New Roman" w:cs="Times New Roman"/>
          <w:b/>
          <w:i/>
          <w:spacing w:val="-4"/>
          <w:sz w:val="28"/>
          <w:szCs w:val="28"/>
        </w:rPr>
        <w:t>итическое задание;</w:t>
      </w:r>
    </w:p>
    <w:p w:rsidR="00331D46" w:rsidRPr="009836CF" w:rsidRDefault="004650B7" w:rsidP="009C43DA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</w:t>
      </w:r>
      <w:r w:rsidR="009C43DA">
        <w:rPr>
          <w:rFonts w:ascii="Times New Roman" w:hAnsi="Times New Roman"/>
          <w:spacing w:val="-4"/>
          <w:sz w:val="28"/>
          <w:szCs w:val="28"/>
        </w:rPr>
        <w:t>методов анализа бизнес-процессов предприятия</w:t>
      </w:r>
      <w:r w:rsidRPr="00470D36">
        <w:rPr>
          <w:rFonts w:ascii="Times New Roman" w:hAnsi="Times New Roman"/>
          <w:spacing w:val="-4"/>
          <w:sz w:val="28"/>
          <w:szCs w:val="28"/>
        </w:rPr>
        <w:t>.</w:t>
      </w:r>
      <w:r w:rsidR="009C43D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15FF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расчетно-аналитического задания 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рассчитано на обретение навыков </w:t>
      </w:r>
      <w:r w:rsidR="009C43DA">
        <w:rPr>
          <w:rFonts w:ascii="Times New Roman" w:hAnsi="Times New Roman" w:cs="Times New Roman"/>
          <w:sz w:val="28"/>
          <w:szCs w:val="28"/>
        </w:rPr>
        <w:t>структурного анализа, декомпозиции бизнес-процессов</w:t>
      </w:r>
      <w:r w:rsidR="00D7744F">
        <w:rPr>
          <w:rFonts w:ascii="Times New Roman" w:hAnsi="Times New Roman" w:cs="Times New Roman"/>
          <w:sz w:val="28"/>
          <w:szCs w:val="28"/>
        </w:rPr>
        <w:t xml:space="preserve">, </w:t>
      </w:r>
      <w:r w:rsidR="00331D46">
        <w:rPr>
          <w:rFonts w:ascii="Times New Roman" w:hAnsi="Times New Roman" w:cs="Times New Roman"/>
          <w:sz w:val="28"/>
          <w:szCs w:val="28"/>
        </w:rPr>
        <w:t>развитие профессиональных компетенций в целом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6B6B7F">
        <w:rPr>
          <w:rFonts w:ascii="Times New Roman" w:hAnsi="Times New Roman" w:cs="Times New Roman"/>
          <w:sz w:val="28"/>
          <w:szCs w:val="28"/>
        </w:rPr>
        <w:t>10</w:t>
      </w:r>
      <w:r w:rsidRPr="009836CF">
        <w:rPr>
          <w:rFonts w:ascii="Times New Roman" w:hAnsi="Times New Roman" w:cs="Times New Roman"/>
          <w:sz w:val="28"/>
          <w:szCs w:val="28"/>
        </w:rPr>
        <w:t xml:space="preserve"> 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tbl>
      <w:tblPr>
        <w:tblStyle w:val="TableGrid"/>
        <w:tblW w:w="5212" w:type="dxa"/>
        <w:tblInd w:w="2154" w:type="dxa"/>
        <w:tblCellMar>
          <w:top w:w="15" w:type="dxa"/>
          <w:left w:w="109" w:type="dxa"/>
          <w:right w:w="91" w:type="dxa"/>
        </w:tblCellMar>
        <w:tblLook w:val="04A0" w:firstRow="1" w:lastRow="0" w:firstColumn="1" w:lastColumn="0" w:noHBand="0" w:noVBand="1"/>
      </w:tblPr>
      <w:tblGrid>
        <w:gridCol w:w="2340"/>
        <w:gridCol w:w="2872"/>
      </w:tblGrid>
      <w:tr w:rsidR="009C43DA" w:rsidRPr="00A90543" w:rsidTr="009C43DA">
        <w:trPr>
          <w:trHeight w:val="562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4"/>
              </w:rPr>
              <w:t>Начальные буквы фамилии студентов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9C43DA" w:rsidRPr="00A90543" w:rsidRDefault="009C43DA" w:rsidP="009C43DA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Номер р</w:t>
            </w:r>
            <w:r w:rsidRPr="009C43DA">
              <w:rPr>
                <w:rFonts w:ascii="Times New Roman" w:hAnsi="Times New Roman" w:cs="Times New Roman"/>
                <w:color w:val="000000"/>
                <w:sz w:val="24"/>
              </w:rPr>
              <w:t>асчетно-аналитического задания</w:t>
            </w:r>
          </w:p>
        </w:tc>
      </w:tr>
      <w:tr w:rsidR="009C43DA" w:rsidRPr="00A90543" w:rsidTr="009C43DA">
        <w:trPr>
          <w:trHeight w:val="331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 xml:space="preserve">А, Б 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1.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В, Г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2.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Д, Е, Ж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3.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 xml:space="preserve"> З, </w:t>
            </w:r>
            <w:proofErr w:type="gramStart"/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И</w:t>
            </w:r>
            <w:proofErr w:type="gramEnd"/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, К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4.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Л, М, Н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5.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О, П, Р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6.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С, Т, У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7.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Ф, Х, Ц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8.</w:t>
            </w:r>
          </w:p>
        </w:tc>
      </w:tr>
      <w:tr w:rsidR="009C43DA" w:rsidRPr="00A90543" w:rsidTr="009C43DA">
        <w:trPr>
          <w:trHeight w:val="332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Ч, Ш, Щ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1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9.</w:t>
            </w:r>
          </w:p>
        </w:tc>
      </w:tr>
      <w:tr w:rsidR="009C43DA" w:rsidRPr="00A90543" w:rsidTr="009C43DA">
        <w:trPr>
          <w:trHeight w:val="333"/>
        </w:trPr>
        <w:tc>
          <w:tcPr>
            <w:tcW w:w="234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Э, Ю, Я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3DA" w:rsidRPr="00A90543" w:rsidRDefault="009C43DA" w:rsidP="00F23191">
            <w:pPr>
              <w:ind w:left="28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90543">
              <w:rPr>
                <w:rFonts w:ascii="Times New Roman" w:hAnsi="Times New Roman" w:cs="Times New Roman"/>
                <w:color w:val="000000"/>
                <w:sz w:val="28"/>
              </w:rPr>
              <w:t>10.</w:t>
            </w:r>
          </w:p>
        </w:tc>
      </w:tr>
    </w:tbl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6B7F" w:rsidRDefault="006B6B7F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CC8" w:rsidRDefault="00536CC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77BE1" w:rsidRDefault="00877BE1" w:rsidP="009C43DA">
      <w:pPr>
        <w:pStyle w:val="1"/>
      </w:pPr>
      <w:bookmarkStart w:id="2" w:name="_Toc38840188"/>
      <w:r>
        <w:lastRenderedPageBreak/>
        <w:t xml:space="preserve">2.  </w:t>
      </w:r>
      <w:r w:rsidRPr="00C87CCE">
        <w:t>ЗАДАНИЯ ДЛЯ ВЫПОЛНЕНИЯ РЕЙТИНГОВОЙ РАБОТЫ</w:t>
      </w:r>
      <w:bookmarkEnd w:id="2"/>
    </w:p>
    <w:p w:rsidR="00EB36FA" w:rsidRPr="00C12E2D" w:rsidRDefault="00EB36FA" w:rsidP="00C12E2D">
      <w:pPr>
        <w:pStyle w:val="a4"/>
        <w:spacing w:before="60" w:after="60"/>
        <w:ind w:left="450"/>
        <w:jc w:val="both"/>
        <w:rPr>
          <w:b/>
          <w:bCs/>
          <w:sz w:val="28"/>
          <w:szCs w:val="28"/>
        </w:rPr>
      </w:pPr>
    </w:p>
    <w:p w:rsidR="009C43DA" w:rsidRPr="00A90543" w:rsidRDefault="009C43DA" w:rsidP="009C43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1.</w:t>
      </w:r>
    </w:p>
    <w:p w:rsidR="009C43DA" w:rsidRPr="00A90543" w:rsidRDefault="009C43DA" w:rsidP="00BD70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Раскрыть понятие и содержание инжиниринга бизнес-процессов. Охарактеризовать классификацию форм инжиниринга и их применимость в деятельности предприятий сферы услуг.</w:t>
      </w:r>
    </w:p>
    <w:p w:rsidR="009C43DA" w:rsidRDefault="009C43DA" w:rsidP="00BD709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Составляющие инжиниринга: стратегическое моделирование, структурное и функциональное моделирование, процессное моделирование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количественное моделирование.</w:t>
      </w:r>
    </w:p>
    <w:p w:rsidR="009C43DA" w:rsidRPr="00A90543" w:rsidRDefault="009C43DA" w:rsidP="009C43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C43DA" w:rsidRPr="00A90543" w:rsidRDefault="009C43DA" w:rsidP="009C43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2.</w:t>
      </w:r>
    </w:p>
    <w:p w:rsidR="009C43DA" w:rsidRPr="009C43DA" w:rsidRDefault="009C43DA" w:rsidP="00BD709C">
      <w:pPr>
        <w:numPr>
          <w:ilvl w:val="0"/>
          <w:numId w:val="2"/>
        </w:numPr>
        <w:spacing w:after="0" w:line="240" w:lineRule="auto"/>
        <w:ind w:left="0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C43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Изложить основы реинжиниринга бизнеса. Объективные предпосылки проведения реинжиниринга. Место реинжиниринга в моделировании организационных преобразований деятельности предприятий сферы услуг. Кризисный реинжиниринг и реинжиниринг развития.</w:t>
      </w:r>
    </w:p>
    <w:p w:rsidR="009C43DA" w:rsidRDefault="009C43DA" w:rsidP="00BD709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Мультипроектное</w:t>
      </w:r>
      <w:proofErr w:type="spellEnd"/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управление в инжиниринге.</w:t>
      </w:r>
    </w:p>
    <w:p w:rsidR="009C43DA" w:rsidRPr="00A90543" w:rsidRDefault="009C43DA" w:rsidP="009C43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C43DA" w:rsidRPr="00A90543" w:rsidRDefault="009C43DA" w:rsidP="009C43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3.</w:t>
      </w:r>
    </w:p>
    <w:p w:rsidR="009C43DA" w:rsidRPr="00A90543" w:rsidRDefault="009C43DA" w:rsidP="00BD70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Раскрыть понятие и сущность бизнес-процесса. Перечислить основные показатели бизнес-процесса и факторы, влияющие на его эффективность в деятельности предприятий сферы услуг. </w:t>
      </w:r>
    </w:p>
    <w:p w:rsidR="009C43DA" w:rsidRDefault="009C43DA" w:rsidP="00BD709C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Контро</w:t>
      </w:r>
      <w:bookmarkStart w:id="3" w:name="_GoBack"/>
      <w:bookmarkEnd w:id="3"/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ллинг</w:t>
      </w:r>
      <w:proofErr w:type="spellEnd"/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современная концепция управления предприятием сферы услуг, инструменты его реализации. </w:t>
      </w:r>
    </w:p>
    <w:p w:rsidR="009C43DA" w:rsidRPr="00A90543" w:rsidRDefault="009C43DA" w:rsidP="009C43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C43DA" w:rsidRPr="00A90543" w:rsidRDefault="009C43DA" w:rsidP="009C43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4.</w:t>
      </w:r>
    </w:p>
    <w:p w:rsidR="009C43DA" w:rsidRPr="00A90543" w:rsidRDefault="009C43DA" w:rsidP="00BD709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Проектные риски в инжиниринге.</w:t>
      </w:r>
    </w:p>
    <w:p w:rsidR="009C43DA" w:rsidRDefault="009C43DA" w:rsidP="00BD709C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Раскрыть понятие    административного     бизнес-процесса и его эффективности в деятельности предприятий сферы услуг.  Охарактеризовать типовые административные бизнес-процессы </w:t>
      </w: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предприятий сферы</w:t>
      </w: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услуг (изучение рынков и потребителей; формирование стратегии развития предприятия; разработка продукции и услуг; производство продукции; обслуживание потребителей; управление трудовыми ресурсами; управление финансовыми ресурсами; управление материальными ресурсами; управление информационными ресурсами; управление качеством).</w:t>
      </w:r>
    </w:p>
    <w:p w:rsidR="009C43DA" w:rsidRPr="00A90543" w:rsidRDefault="009C43DA" w:rsidP="009C43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C43DA" w:rsidRPr="00A90543" w:rsidRDefault="009C43DA" w:rsidP="009C43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5.</w:t>
      </w:r>
    </w:p>
    <w:p w:rsidR="009C43DA" w:rsidRPr="00A90543" w:rsidRDefault="009C43DA" w:rsidP="00BD70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Проект инжиниринга, основные понятия. Процедура управления проектом инжиниринга (инициация; планирование; исполнение; </w:t>
      </w: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контроль; завершение</w:t>
      </w: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проекта).</w:t>
      </w:r>
    </w:p>
    <w:p w:rsidR="009C43DA" w:rsidRDefault="009C43DA" w:rsidP="00BD709C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Понятие финансового инжиниринга в системе управления предприятием сферы услуг (технология моделирования безубыточной деятельности предприятия, система финансового управления на предприятии, техника финансирования капитальных вложений и выбо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 вариантов вложений капитала).</w:t>
      </w:r>
    </w:p>
    <w:p w:rsidR="009C43DA" w:rsidRPr="00A90543" w:rsidRDefault="009C43DA" w:rsidP="009C43D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6.</w:t>
      </w:r>
    </w:p>
    <w:p w:rsidR="009C43DA" w:rsidRPr="00A90543" w:rsidRDefault="009C43DA" w:rsidP="00BD709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Понятия эффективности и оптимизации: точка отсчета и параметры деятельности: субъект, объект, предмет, средство, результат.</w:t>
      </w:r>
    </w:p>
    <w:p w:rsidR="009C43DA" w:rsidRDefault="009C43DA" w:rsidP="00BD709C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Бюджетирование как инструмент управления предприятием сферы услуг. </w:t>
      </w:r>
    </w:p>
    <w:p w:rsidR="009C43DA" w:rsidRPr="00A90543" w:rsidRDefault="009C43DA" w:rsidP="009C43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C43DA" w:rsidRPr="00A90543" w:rsidRDefault="009C43DA" w:rsidP="009C43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7</w:t>
      </w:r>
    </w:p>
    <w:p w:rsidR="009C43DA" w:rsidRPr="00A90543" w:rsidRDefault="009C43DA" w:rsidP="00BD70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Сбалансированная система показателей как система стратегического управления предприятием сферы услуг.</w:t>
      </w:r>
    </w:p>
    <w:p w:rsidR="009C43DA" w:rsidRDefault="009C43DA" w:rsidP="00BD709C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Дайте характеристику рынка инжиниринговых услуг в России и за рубежом. Особенности инжиниринга и реинжиниринга бизнес-процессов в сфере услуг. </w:t>
      </w:r>
    </w:p>
    <w:p w:rsidR="009C43DA" w:rsidRPr="00A90543" w:rsidRDefault="009C43DA" w:rsidP="009C43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C43DA" w:rsidRPr="00A90543" w:rsidRDefault="009C43DA" w:rsidP="009C43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8</w:t>
      </w:r>
    </w:p>
    <w:p w:rsidR="009C43DA" w:rsidRPr="00A90543" w:rsidRDefault="009C43DA" w:rsidP="00BD70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Охарактеризовать классификацию бизнес-</w:t>
      </w: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процессов и</w:t>
      </w: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их выделения на предприятиях сферы услуг. Раскрыть сущность модели бизнес-процесса и способы ее описания. </w:t>
      </w:r>
    </w:p>
    <w:p w:rsidR="009C43DA" w:rsidRDefault="009C43DA" w:rsidP="00BD709C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Инжиниринг в инновационном менеджменте. Инжиниринг как инструмент планирования и стратегического управления деятельностью предприятий сферы услуг.</w:t>
      </w:r>
    </w:p>
    <w:p w:rsidR="009C43DA" w:rsidRPr="00A90543" w:rsidRDefault="009C43DA" w:rsidP="009C43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C43DA" w:rsidRPr="00A90543" w:rsidRDefault="009C43DA" w:rsidP="009C43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9</w:t>
      </w:r>
    </w:p>
    <w:p w:rsidR="009C43DA" w:rsidRPr="00A90543" w:rsidRDefault="009C43DA" w:rsidP="00BD709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Построение финансовой структуры и определение центров финансовой ответственности предприятий сферы услуг. </w:t>
      </w:r>
    </w:p>
    <w:p w:rsidR="009C43DA" w:rsidRDefault="009C43DA" w:rsidP="00BD709C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Описание технологии реинжиниринга бизнеса (анализ существующей модели бизнеса; организационно-экономические условия реинжиниринга бизнеса; риски реинжиниринга; проект реинжиниринга).</w:t>
      </w:r>
    </w:p>
    <w:p w:rsidR="009C43DA" w:rsidRPr="00A90543" w:rsidRDefault="009C43DA" w:rsidP="009C43D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C43DA" w:rsidRPr="00A90543" w:rsidRDefault="009C43DA" w:rsidP="009C43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Вариант</w:t>
      </w:r>
      <w:r w:rsidRPr="00A90543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№ 10.</w:t>
      </w:r>
    </w:p>
    <w:p w:rsidR="009C43DA" w:rsidRPr="00A90543" w:rsidRDefault="009C43DA" w:rsidP="00BD709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Инструменты проектирование административных бизнес-процессов предприятий сферы услуг и их эффективность (IDEF, ARIS).</w:t>
      </w:r>
    </w:p>
    <w:p w:rsidR="009C43DA" w:rsidRPr="00A90543" w:rsidRDefault="009C43DA" w:rsidP="00BD709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905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Охарактеризовать финансовый инжиниринг в управлении активами предприятий сферы услуг.</w:t>
      </w:r>
    </w:p>
    <w:p w:rsidR="00EB36FA" w:rsidRDefault="00EB36FA" w:rsidP="00EB36FA">
      <w:pPr>
        <w:pStyle w:val="a4"/>
        <w:jc w:val="both"/>
        <w:rPr>
          <w:sz w:val="28"/>
          <w:szCs w:val="28"/>
        </w:rPr>
      </w:pPr>
    </w:p>
    <w:p w:rsidR="00C8638B" w:rsidRPr="00866B9F" w:rsidRDefault="00C8638B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C87CCE" w:rsidRDefault="00331D46" w:rsidP="009C43DA">
      <w:pPr>
        <w:pStyle w:val="1"/>
      </w:pPr>
      <w:bookmarkStart w:id="4" w:name="_Toc38840189"/>
      <w:r w:rsidRPr="00C87CCE">
        <w:t>3.   РЕКОМЕНДАЦИИ ПО ВЫПОЛНЕНИЮ РЕЙТИНГОВОЙ РАБОТЫ</w:t>
      </w:r>
      <w:bookmarkEnd w:id="4"/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</w:t>
      </w:r>
      <w:r w:rsidR="009C43DA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выполнению расчетно</w:t>
      </w:r>
      <w:r w:rsidR="00232792">
        <w:rPr>
          <w:rFonts w:ascii="Times New Roman" w:hAnsi="Times New Roman" w:cs="Times New Roman"/>
          <w:sz w:val="28"/>
          <w:szCs w:val="28"/>
        </w:rPr>
        <w:t>-аналитического задания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lastRenderedPageBreak/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43DA" w:rsidP="009C43DA">
      <w:pPr>
        <w:ind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работа</w:t>
      </w:r>
      <w:r w:rsidRPr="009C10E8">
        <w:rPr>
          <w:rFonts w:ascii="Times New Roman" w:hAnsi="Times New Roman" w:cs="Times New Roman"/>
          <w:sz w:val="28"/>
          <w:szCs w:val="28"/>
        </w:rPr>
        <w:t xml:space="preserve"> </w:t>
      </w:r>
      <w:r w:rsidR="009C10E8" w:rsidRPr="009C10E8">
        <w:rPr>
          <w:rFonts w:ascii="Times New Roman" w:hAnsi="Times New Roman" w:cs="Times New Roman"/>
          <w:sz w:val="28"/>
          <w:szCs w:val="28"/>
        </w:rPr>
        <w:t>должн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10E8" w:rsidRPr="009C10E8">
        <w:rPr>
          <w:rFonts w:ascii="Times New Roman" w:hAnsi="Times New Roman" w:cs="Times New Roman"/>
          <w:sz w:val="28"/>
          <w:szCs w:val="28"/>
        </w:rPr>
        <w:t xml:space="preserve">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0E8"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</w:t>
      </w:r>
      <w:r>
        <w:rPr>
          <w:rFonts w:ascii="Times New Roman" w:hAnsi="Times New Roman" w:cs="Times New Roman"/>
          <w:snapToGrid w:val="0"/>
          <w:sz w:val="28"/>
          <w:szCs w:val="28"/>
        </w:rPr>
        <w:t>ая</w:t>
      </w:r>
      <w:r w:rsidR="009C10E8"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Pr="009C43DA">
        <w:rPr>
          <w:rFonts w:ascii="Times New Roman" w:hAnsi="Times New Roman" w:cs="Times New Roman"/>
          <w:snapToGrid w:val="0"/>
          <w:sz w:val="28"/>
          <w:szCs w:val="28"/>
        </w:rPr>
        <w:t>ейтинговая работа</w:t>
      </w:r>
      <w:r w:rsidR="009C10E8"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 наряду с выполнением тестовых заданий необходим для получения </w:t>
      </w:r>
      <w:r w:rsidR="00536CC8">
        <w:rPr>
          <w:rFonts w:ascii="Times New Roman" w:hAnsi="Times New Roman" w:cs="Times New Roman"/>
          <w:snapToGrid w:val="0"/>
          <w:sz w:val="28"/>
          <w:szCs w:val="28"/>
        </w:rPr>
        <w:t>экзамена</w:t>
      </w:r>
      <w:r w:rsidR="009C10E8" w:rsidRPr="009C10E8">
        <w:rPr>
          <w:rFonts w:ascii="Times New Roman" w:hAnsi="Times New Roman" w:cs="Times New Roman"/>
          <w:snapToGrid w:val="0"/>
          <w:sz w:val="28"/>
          <w:szCs w:val="28"/>
        </w:rPr>
        <w:t>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выполняются в течение семестра, в срок, определяемый графиком учебного процесса, до проведения зачета, 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="009C10E8"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9C43DA">
      <w:pPr>
        <w:pStyle w:val="1"/>
      </w:pPr>
      <w:bookmarkStart w:id="5" w:name="_Toc38840190"/>
      <w:r>
        <w:t xml:space="preserve">4.  </w:t>
      </w:r>
      <w:r w:rsidRPr="00C87CCE">
        <w:t>ТРЕБОВАНИЯ К ОФОРМЛЕНИЮ РЕЙТИНГОВОЙ РАБОТЫ</w:t>
      </w:r>
      <w:bookmarkEnd w:id="5"/>
    </w:p>
    <w:p w:rsidR="00331D46" w:rsidRDefault="00331D46" w:rsidP="00331D46">
      <w:pPr>
        <w:pStyle w:val="11"/>
      </w:pPr>
    </w:p>
    <w:p w:rsidR="00331D46" w:rsidRPr="00E75FB6" w:rsidRDefault="009C43DA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работа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выполняется в электронной форме и размещается обучающимся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9C43DA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Вариант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</w:t>
      </w:r>
      <w:r>
        <w:rPr>
          <w:rFonts w:ascii="Times New Roman" w:hAnsi="Times New Roman" w:cs="Times New Roman"/>
          <w:snapToGrid w:val="0"/>
          <w:sz w:val="28"/>
          <w:szCs w:val="28"/>
        </w:rPr>
        <w:t>из двух заданий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</w:t>
      </w:r>
      <w:r>
        <w:rPr>
          <w:rFonts w:ascii="Times New Roman" w:hAnsi="Times New Roman" w:cs="Times New Roman"/>
          <w:snapToGrid w:val="0"/>
          <w:sz w:val="28"/>
          <w:szCs w:val="28"/>
        </w:rPr>
        <w:t>аннотация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232792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E20BB0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9C43DA">
      <w:pPr>
        <w:pStyle w:val="1"/>
      </w:pPr>
      <w:bookmarkStart w:id="6" w:name="_Toc38840191"/>
      <w:r>
        <w:t>5.  КРИТЕРИИ ОЦЕНКИ РЕЙТИНГОВОЙ РАБОТЫ</w:t>
      </w:r>
      <w:bookmarkEnd w:id="6"/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 w:rsidR="00232792">
        <w:rPr>
          <w:rFonts w:ascii="Times New Roman" w:hAnsi="Times New Roman" w:cs="Times New Roman"/>
          <w:spacing w:val="-4"/>
          <w:sz w:val="28"/>
          <w:szCs w:val="28"/>
        </w:rPr>
        <w:t>расчетно-аналитического задания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</w:t>
      </w:r>
      <w:r w:rsidR="00DA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приведены ссылки на устаревшие стандарты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</w:t>
      </w:r>
      <w:r w:rsidR="00DA2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стандарты, используемые в работе, утратили силу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есть невыполненные задания.</w:t>
      </w:r>
    </w:p>
    <w:p w:rsidR="00232792" w:rsidRDefault="00232792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домашнего 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>творческого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A34A6" w:rsidRPr="00DA34A6" w:rsidTr="00DA34A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научной литературы</w:t>
            </w:r>
          </w:p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Самостоятельная интерпретация описываемых в домашнем творческом задании фактов и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>Балльная шкала для оценки домашнего творческого задания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2"/>
        <w:gridCol w:w="1464"/>
        <w:gridCol w:w="5642"/>
      </w:tblGrid>
      <w:tr w:rsidR="00DA34A6" w:rsidRPr="00DA34A6" w:rsidTr="00DA34A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отражения актуальности темы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определение цели работы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раскрытие базовых определений (понятий, терминов)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критический анализ точек зрения авторов (школ, подходов) – 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полнота раскрытия темы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 логическая связность изложения материала –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выводов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 – максимум 8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современность литературы – максимум 2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9C43DA">
      <w:pPr>
        <w:pStyle w:val="1"/>
      </w:pPr>
      <w:bookmarkStart w:id="7" w:name="_Toc38840192"/>
      <w:r w:rsidRPr="00494CED">
        <w:lastRenderedPageBreak/>
        <w:t>ПРИЛОЖЕНИ</w:t>
      </w:r>
      <w:r>
        <w:t>Е</w:t>
      </w:r>
      <w:bookmarkEnd w:id="7"/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613B28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613B28" w:rsidRPr="001F4044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  <w:r>
        <w:rPr>
          <w:rFonts w:cs="Calibri"/>
          <w:noProof/>
          <w:lang w:eastAsia="ru-RU"/>
        </w:rPr>
        <w:drawing>
          <wp:inline distT="0" distB="0" distL="0" distR="0">
            <wp:extent cx="5209540" cy="955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4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613B28" w:rsidRPr="00E1511F" w:rsidRDefault="00613B28" w:rsidP="00613B28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613B28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51"/>
        <w:gridCol w:w="4904"/>
      </w:tblGrid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04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04" w:type="dxa"/>
            <w:shd w:val="clear" w:color="auto" w:fill="auto"/>
          </w:tcPr>
          <w:p w:rsidR="00613B28" w:rsidRPr="00C31D53" w:rsidRDefault="009C43DA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9C43DA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Моделирование и реинжиниринг бизнес-процессов предприятия</w:t>
            </w: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04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 №  ____</w:t>
            </w:r>
          </w:p>
        </w:tc>
        <w:tc>
          <w:tcPr>
            <w:tcW w:w="4904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04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904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04" w:type="dxa"/>
            <w:tcBorders>
              <w:top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9C43DA">
        <w:tc>
          <w:tcPr>
            <w:tcW w:w="4451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04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613B28" w:rsidRPr="00F56BE4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Pr="00470D36" w:rsidRDefault="00613B28" w:rsidP="00613B28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202_ г.</w:t>
      </w:r>
    </w:p>
    <w:p w:rsidR="009C10E8" w:rsidRDefault="009C10E8"/>
    <w:sectPr w:rsidR="009C10E8" w:rsidSect="009C10E8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09C" w:rsidRDefault="00BD709C">
      <w:pPr>
        <w:spacing w:after="0" w:line="240" w:lineRule="auto"/>
      </w:pPr>
      <w:r>
        <w:separator/>
      </w:r>
    </w:p>
  </w:endnote>
  <w:endnote w:type="continuationSeparator" w:id="0">
    <w:p w:rsidR="00BD709C" w:rsidRDefault="00BD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3DA">
          <w:rPr>
            <w:noProof/>
          </w:rPr>
          <w:t>6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09C" w:rsidRDefault="00BD709C">
      <w:pPr>
        <w:spacing w:after="0" w:line="240" w:lineRule="auto"/>
      </w:pPr>
      <w:r>
        <w:separator/>
      </w:r>
    </w:p>
  </w:footnote>
  <w:footnote w:type="continuationSeparator" w:id="0">
    <w:p w:rsidR="00BD709C" w:rsidRDefault="00BD7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37E1F"/>
    <w:multiLevelType w:val="hybridMultilevel"/>
    <w:tmpl w:val="6D14155E"/>
    <w:lvl w:ilvl="0" w:tplc="13D89A3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C0FCA0">
      <w:start w:val="1"/>
      <w:numFmt w:val="lowerLetter"/>
      <w:lvlText w:val="%2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229838">
      <w:start w:val="1"/>
      <w:numFmt w:val="lowerRoman"/>
      <w:lvlText w:val="%3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0679EA">
      <w:start w:val="1"/>
      <w:numFmt w:val="decimal"/>
      <w:lvlText w:val="%4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925E10">
      <w:start w:val="1"/>
      <w:numFmt w:val="lowerLetter"/>
      <w:lvlText w:val="%5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06AF58">
      <w:start w:val="1"/>
      <w:numFmt w:val="lowerRoman"/>
      <w:lvlText w:val="%6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426B1A">
      <w:start w:val="1"/>
      <w:numFmt w:val="decimal"/>
      <w:lvlText w:val="%7"/>
      <w:lvlJc w:val="left"/>
      <w:pPr>
        <w:ind w:left="5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683F80">
      <w:start w:val="1"/>
      <w:numFmt w:val="lowerLetter"/>
      <w:lvlText w:val="%8"/>
      <w:lvlJc w:val="left"/>
      <w:pPr>
        <w:ind w:left="5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9EEA36">
      <w:start w:val="1"/>
      <w:numFmt w:val="lowerRoman"/>
      <w:lvlText w:val="%9"/>
      <w:lvlJc w:val="left"/>
      <w:pPr>
        <w:ind w:left="6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3E1673"/>
    <w:multiLevelType w:val="hybridMultilevel"/>
    <w:tmpl w:val="BD8C5238"/>
    <w:lvl w:ilvl="0" w:tplc="83049AA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B8A3D6">
      <w:start w:val="1"/>
      <w:numFmt w:val="lowerLetter"/>
      <w:lvlText w:val="%2"/>
      <w:lvlJc w:val="left"/>
      <w:pPr>
        <w:ind w:left="1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301790">
      <w:start w:val="1"/>
      <w:numFmt w:val="lowerRoman"/>
      <w:lvlText w:val="%3"/>
      <w:lvlJc w:val="left"/>
      <w:pPr>
        <w:ind w:left="2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9E3AF2">
      <w:start w:val="1"/>
      <w:numFmt w:val="decimal"/>
      <w:lvlText w:val="%4"/>
      <w:lvlJc w:val="left"/>
      <w:pPr>
        <w:ind w:left="3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6271E0">
      <w:start w:val="1"/>
      <w:numFmt w:val="lowerLetter"/>
      <w:lvlText w:val="%5"/>
      <w:lvlJc w:val="left"/>
      <w:pPr>
        <w:ind w:left="3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883BF2">
      <w:start w:val="1"/>
      <w:numFmt w:val="lowerRoman"/>
      <w:lvlText w:val="%6"/>
      <w:lvlJc w:val="left"/>
      <w:pPr>
        <w:ind w:left="4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846BA2">
      <w:start w:val="1"/>
      <w:numFmt w:val="decimal"/>
      <w:lvlText w:val="%7"/>
      <w:lvlJc w:val="left"/>
      <w:pPr>
        <w:ind w:left="5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4AC5C8">
      <w:start w:val="1"/>
      <w:numFmt w:val="lowerLetter"/>
      <w:lvlText w:val="%8"/>
      <w:lvlJc w:val="left"/>
      <w:pPr>
        <w:ind w:left="5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7AF038">
      <w:start w:val="1"/>
      <w:numFmt w:val="lowerRoman"/>
      <w:lvlText w:val="%9"/>
      <w:lvlJc w:val="left"/>
      <w:pPr>
        <w:ind w:left="6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D44481"/>
    <w:multiLevelType w:val="hybridMultilevel"/>
    <w:tmpl w:val="A84256EC"/>
    <w:lvl w:ilvl="0" w:tplc="388CBC5A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D43ED6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F6FCEC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6C2528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92F1C8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2090D4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F865F6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5AEB5C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AC895A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295362"/>
    <w:multiLevelType w:val="hybridMultilevel"/>
    <w:tmpl w:val="3C609E7C"/>
    <w:lvl w:ilvl="0" w:tplc="7402E4C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FC0CB2">
      <w:start w:val="1"/>
      <w:numFmt w:val="lowerLetter"/>
      <w:lvlText w:val="%2"/>
      <w:lvlJc w:val="left"/>
      <w:pPr>
        <w:ind w:left="1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7EF17A">
      <w:start w:val="1"/>
      <w:numFmt w:val="lowerRoman"/>
      <w:lvlText w:val="%3"/>
      <w:lvlJc w:val="left"/>
      <w:pPr>
        <w:ind w:left="2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57ED5C8">
      <w:start w:val="1"/>
      <w:numFmt w:val="decimal"/>
      <w:lvlText w:val="%4"/>
      <w:lvlJc w:val="left"/>
      <w:pPr>
        <w:ind w:left="3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42E016">
      <w:start w:val="1"/>
      <w:numFmt w:val="lowerLetter"/>
      <w:lvlText w:val="%5"/>
      <w:lvlJc w:val="left"/>
      <w:pPr>
        <w:ind w:left="3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B8F7B2">
      <w:start w:val="1"/>
      <w:numFmt w:val="lowerRoman"/>
      <w:lvlText w:val="%6"/>
      <w:lvlJc w:val="left"/>
      <w:pPr>
        <w:ind w:left="4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027988">
      <w:start w:val="1"/>
      <w:numFmt w:val="decimal"/>
      <w:lvlText w:val="%7"/>
      <w:lvlJc w:val="left"/>
      <w:pPr>
        <w:ind w:left="5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5C4D80">
      <w:start w:val="1"/>
      <w:numFmt w:val="lowerLetter"/>
      <w:lvlText w:val="%8"/>
      <w:lvlJc w:val="left"/>
      <w:pPr>
        <w:ind w:left="5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EA9124">
      <w:start w:val="1"/>
      <w:numFmt w:val="lowerRoman"/>
      <w:lvlText w:val="%9"/>
      <w:lvlJc w:val="left"/>
      <w:pPr>
        <w:ind w:left="6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45E6CFD"/>
    <w:multiLevelType w:val="hybridMultilevel"/>
    <w:tmpl w:val="E68E60E6"/>
    <w:lvl w:ilvl="0" w:tplc="B5F4C3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A2CEAA">
      <w:start w:val="1"/>
      <w:numFmt w:val="lowerLetter"/>
      <w:lvlText w:val="%2"/>
      <w:lvlJc w:val="left"/>
      <w:pPr>
        <w:ind w:left="1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18F450">
      <w:start w:val="1"/>
      <w:numFmt w:val="lowerRoman"/>
      <w:lvlText w:val="%3"/>
      <w:lvlJc w:val="left"/>
      <w:pPr>
        <w:ind w:left="2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BEA8DC">
      <w:start w:val="1"/>
      <w:numFmt w:val="decimal"/>
      <w:lvlText w:val="%4"/>
      <w:lvlJc w:val="left"/>
      <w:pPr>
        <w:ind w:left="3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8E7D52">
      <w:start w:val="1"/>
      <w:numFmt w:val="lowerLetter"/>
      <w:lvlText w:val="%5"/>
      <w:lvlJc w:val="left"/>
      <w:pPr>
        <w:ind w:left="3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A4A2A2">
      <w:start w:val="1"/>
      <w:numFmt w:val="lowerRoman"/>
      <w:lvlText w:val="%6"/>
      <w:lvlJc w:val="left"/>
      <w:pPr>
        <w:ind w:left="4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1E287C">
      <w:start w:val="1"/>
      <w:numFmt w:val="decimal"/>
      <w:lvlText w:val="%7"/>
      <w:lvlJc w:val="left"/>
      <w:pPr>
        <w:ind w:left="5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B4C290">
      <w:start w:val="1"/>
      <w:numFmt w:val="lowerLetter"/>
      <w:lvlText w:val="%8"/>
      <w:lvlJc w:val="left"/>
      <w:pPr>
        <w:ind w:left="5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3244F8">
      <w:start w:val="1"/>
      <w:numFmt w:val="lowerRoman"/>
      <w:lvlText w:val="%9"/>
      <w:lvlJc w:val="left"/>
      <w:pPr>
        <w:ind w:left="6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2A1F35"/>
    <w:multiLevelType w:val="hybridMultilevel"/>
    <w:tmpl w:val="CAE8CB42"/>
    <w:lvl w:ilvl="0" w:tplc="40A8D962">
      <w:start w:val="1"/>
      <w:numFmt w:val="decimal"/>
      <w:lvlText w:val="%1."/>
      <w:lvlJc w:val="left"/>
      <w:pPr>
        <w:ind w:left="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6CD286">
      <w:start w:val="1"/>
      <w:numFmt w:val="lowerLetter"/>
      <w:lvlText w:val="%2"/>
      <w:lvlJc w:val="left"/>
      <w:pPr>
        <w:ind w:left="1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8A7F80">
      <w:start w:val="1"/>
      <w:numFmt w:val="lowerRoman"/>
      <w:lvlText w:val="%3"/>
      <w:lvlJc w:val="left"/>
      <w:pPr>
        <w:ind w:left="2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E49134">
      <w:start w:val="1"/>
      <w:numFmt w:val="decimal"/>
      <w:lvlText w:val="%4"/>
      <w:lvlJc w:val="left"/>
      <w:pPr>
        <w:ind w:left="3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769636">
      <w:start w:val="1"/>
      <w:numFmt w:val="lowerLetter"/>
      <w:lvlText w:val="%5"/>
      <w:lvlJc w:val="left"/>
      <w:pPr>
        <w:ind w:left="3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20B668">
      <w:start w:val="1"/>
      <w:numFmt w:val="lowerRoman"/>
      <w:lvlText w:val="%6"/>
      <w:lvlJc w:val="left"/>
      <w:pPr>
        <w:ind w:left="4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C85CAE">
      <w:start w:val="1"/>
      <w:numFmt w:val="decimal"/>
      <w:lvlText w:val="%7"/>
      <w:lvlJc w:val="left"/>
      <w:pPr>
        <w:ind w:left="5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DAE4CC">
      <w:start w:val="1"/>
      <w:numFmt w:val="lowerLetter"/>
      <w:lvlText w:val="%8"/>
      <w:lvlJc w:val="left"/>
      <w:pPr>
        <w:ind w:left="5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125854">
      <w:start w:val="1"/>
      <w:numFmt w:val="lowerRoman"/>
      <w:lvlText w:val="%9"/>
      <w:lvlJc w:val="left"/>
      <w:pPr>
        <w:ind w:left="6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2484F05"/>
    <w:multiLevelType w:val="hybridMultilevel"/>
    <w:tmpl w:val="6B481462"/>
    <w:lvl w:ilvl="0" w:tplc="69A417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340934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FC7C28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9C0D14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F6A48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E8A13A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B862D0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927F3A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62E860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8C6423"/>
    <w:multiLevelType w:val="hybridMultilevel"/>
    <w:tmpl w:val="B3E265AC"/>
    <w:lvl w:ilvl="0" w:tplc="E98AEF0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5E1C78">
      <w:start w:val="1"/>
      <w:numFmt w:val="lowerLetter"/>
      <w:lvlText w:val="%2"/>
      <w:lvlJc w:val="left"/>
      <w:pPr>
        <w:ind w:left="1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3E44CE">
      <w:start w:val="1"/>
      <w:numFmt w:val="lowerRoman"/>
      <w:lvlText w:val="%3"/>
      <w:lvlJc w:val="left"/>
      <w:pPr>
        <w:ind w:left="2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44D16E">
      <w:start w:val="1"/>
      <w:numFmt w:val="decimal"/>
      <w:lvlText w:val="%4"/>
      <w:lvlJc w:val="left"/>
      <w:pPr>
        <w:ind w:left="3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14F6F8">
      <w:start w:val="1"/>
      <w:numFmt w:val="lowerLetter"/>
      <w:lvlText w:val="%5"/>
      <w:lvlJc w:val="left"/>
      <w:pPr>
        <w:ind w:left="3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C820C2">
      <w:start w:val="1"/>
      <w:numFmt w:val="lowerRoman"/>
      <w:lvlText w:val="%6"/>
      <w:lvlJc w:val="left"/>
      <w:pPr>
        <w:ind w:left="4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9C25A2">
      <w:start w:val="1"/>
      <w:numFmt w:val="decimal"/>
      <w:lvlText w:val="%7"/>
      <w:lvlJc w:val="left"/>
      <w:pPr>
        <w:ind w:left="5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940B78">
      <w:start w:val="1"/>
      <w:numFmt w:val="lowerLetter"/>
      <w:lvlText w:val="%8"/>
      <w:lvlJc w:val="left"/>
      <w:pPr>
        <w:ind w:left="5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A0F24A">
      <w:start w:val="1"/>
      <w:numFmt w:val="lowerRoman"/>
      <w:lvlText w:val="%9"/>
      <w:lvlJc w:val="left"/>
      <w:pPr>
        <w:ind w:left="6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C96C7D"/>
    <w:multiLevelType w:val="hybridMultilevel"/>
    <w:tmpl w:val="7B166732"/>
    <w:lvl w:ilvl="0" w:tplc="63D41C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4C0C7C">
      <w:start w:val="1"/>
      <w:numFmt w:val="lowerLetter"/>
      <w:lvlText w:val="%2"/>
      <w:lvlJc w:val="left"/>
      <w:pPr>
        <w:ind w:left="1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144454">
      <w:start w:val="1"/>
      <w:numFmt w:val="lowerRoman"/>
      <w:lvlText w:val="%3"/>
      <w:lvlJc w:val="left"/>
      <w:pPr>
        <w:ind w:left="2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009D58">
      <w:start w:val="1"/>
      <w:numFmt w:val="decimal"/>
      <w:lvlText w:val="%4"/>
      <w:lvlJc w:val="left"/>
      <w:pPr>
        <w:ind w:left="3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CE12B0">
      <w:start w:val="1"/>
      <w:numFmt w:val="lowerLetter"/>
      <w:lvlText w:val="%5"/>
      <w:lvlJc w:val="left"/>
      <w:pPr>
        <w:ind w:left="3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1010E0">
      <w:start w:val="1"/>
      <w:numFmt w:val="lowerRoman"/>
      <w:lvlText w:val="%6"/>
      <w:lvlJc w:val="left"/>
      <w:pPr>
        <w:ind w:left="4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74C39A">
      <w:start w:val="1"/>
      <w:numFmt w:val="decimal"/>
      <w:lvlText w:val="%7"/>
      <w:lvlJc w:val="left"/>
      <w:pPr>
        <w:ind w:left="5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262050">
      <w:start w:val="1"/>
      <w:numFmt w:val="lowerLetter"/>
      <w:lvlText w:val="%8"/>
      <w:lvlJc w:val="left"/>
      <w:pPr>
        <w:ind w:left="5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B0FBCC">
      <w:start w:val="1"/>
      <w:numFmt w:val="lowerRoman"/>
      <w:lvlText w:val="%9"/>
      <w:lvlJc w:val="left"/>
      <w:pPr>
        <w:ind w:left="6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E1F43E9"/>
    <w:multiLevelType w:val="hybridMultilevel"/>
    <w:tmpl w:val="E94CB6CA"/>
    <w:lvl w:ilvl="0" w:tplc="DB54A5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B43EBA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A874EE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C2D59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E639A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EEA236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0CB01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D0EC34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EACD5E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3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9397A"/>
    <w:rsid w:val="0009743B"/>
    <w:rsid w:val="000B676E"/>
    <w:rsid w:val="000D53AF"/>
    <w:rsid w:val="00115FFB"/>
    <w:rsid w:val="001313D8"/>
    <w:rsid w:val="001836F4"/>
    <w:rsid w:val="00232792"/>
    <w:rsid w:val="00331D46"/>
    <w:rsid w:val="00332E51"/>
    <w:rsid w:val="003917FE"/>
    <w:rsid w:val="00402061"/>
    <w:rsid w:val="00457B6F"/>
    <w:rsid w:val="004650B7"/>
    <w:rsid w:val="005331FC"/>
    <w:rsid w:val="00536CC8"/>
    <w:rsid w:val="00586AC0"/>
    <w:rsid w:val="005E042D"/>
    <w:rsid w:val="005E1E33"/>
    <w:rsid w:val="00613B28"/>
    <w:rsid w:val="006221EF"/>
    <w:rsid w:val="006B6B7F"/>
    <w:rsid w:val="00781289"/>
    <w:rsid w:val="0079301C"/>
    <w:rsid w:val="007B6D42"/>
    <w:rsid w:val="007C6F4F"/>
    <w:rsid w:val="007E1786"/>
    <w:rsid w:val="007E299E"/>
    <w:rsid w:val="00812E88"/>
    <w:rsid w:val="00845566"/>
    <w:rsid w:val="00866B9F"/>
    <w:rsid w:val="008769F6"/>
    <w:rsid w:val="00877BE1"/>
    <w:rsid w:val="00880A21"/>
    <w:rsid w:val="008832AB"/>
    <w:rsid w:val="00893C58"/>
    <w:rsid w:val="008B4C84"/>
    <w:rsid w:val="008C3D8A"/>
    <w:rsid w:val="00924A80"/>
    <w:rsid w:val="00946A1F"/>
    <w:rsid w:val="00996C5F"/>
    <w:rsid w:val="009C10E8"/>
    <w:rsid w:val="009C43DA"/>
    <w:rsid w:val="009E00FD"/>
    <w:rsid w:val="009E480F"/>
    <w:rsid w:val="00A26E33"/>
    <w:rsid w:val="00AC7EA2"/>
    <w:rsid w:val="00B10216"/>
    <w:rsid w:val="00B61B30"/>
    <w:rsid w:val="00BA0382"/>
    <w:rsid w:val="00BD00CE"/>
    <w:rsid w:val="00BD709C"/>
    <w:rsid w:val="00BF0768"/>
    <w:rsid w:val="00C12E2D"/>
    <w:rsid w:val="00C4674C"/>
    <w:rsid w:val="00C8638B"/>
    <w:rsid w:val="00CC4863"/>
    <w:rsid w:val="00CE2C33"/>
    <w:rsid w:val="00D42EB6"/>
    <w:rsid w:val="00D7744F"/>
    <w:rsid w:val="00DA01CB"/>
    <w:rsid w:val="00DA2AD5"/>
    <w:rsid w:val="00DA34A6"/>
    <w:rsid w:val="00E20BB0"/>
    <w:rsid w:val="00E81FF0"/>
    <w:rsid w:val="00E9000F"/>
    <w:rsid w:val="00EB36FA"/>
    <w:rsid w:val="00F03077"/>
    <w:rsid w:val="00F307ED"/>
    <w:rsid w:val="00FD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F4361-39E2-4782-A18F-982E0658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9C43DA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E299E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3DA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E299E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TableGrid">
    <w:name w:val="TableGrid"/>
    <w:rsid w:val="009C43D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toc 2"/>
    <w:basedOn w:val="a"/>
    <w:next w:val="a"/>
    <w:autoRedefine/>
    <w:uiPriority w:val="39"/>
    <w:unhideWhenUsed/>
    <w:rsid w:val="009C43D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1694</Words>
  <Characters>9658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sergey</cp:lastModifiedBy>
  <cp:revision>3</cp:revision>
  <dcterms:created xsi:type="dcterms:W3CDTF">2020-04-26T21:28:00Z</dcterms:created>
  <dcterms:modified xsi:type="dcterms:W3CDTF">2020-04-26T21:36:00Z</dcterms:modified>
</cp:coreProperties>
</file>