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572B180A" wp14:editId="2B462C73">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C964AE" w:rsidRPr="00282969" w:rsidRDefault="00C964AE" w:rsidP="00C964AE">
      <w:pPr>
        <w:ind w:right="-5"/>
        <w:jc w:val="center"/>
        <w:rPr>
          <w:rFonts w:ascii="Times New Roman" w:hAnsi="Times New Roman"/>
          <w:b/>
          <w:sz w:val="32"/>
          <w:szCs w:val="32"/>
        </w:rPr>
      </w:pPr>
      <w:r w:rsidRPr="00282969">
        <w:rPr>
          <w:rFonts w:ascii="Times New Roman" w:hAnsi="Times New Roman"/>
          <w:b/>
          <w:sz w:val="32"/>
          <w:szCs w:val="32"/>
        </w:rPr>
        <w:t>Кафедра «</w:t>
      </w:r>
      <w:r w:rsidR="00794D34">
        <w:rPr>
          <w:rFonts w:ascii="Times New Roman" w:hAnsi="Times New Roman"/>
          <w:b/>
          <w:sz w:val="32"/>
          <w:szCs w:val="32"/>
        </w:rPr>
        <w:t>Гражданского права и процесса</w:t>
      </w:r>
      <w:r w:rsidRPr="00282969">
        <w:rPr>
          <w:rFonts w:ascii="Times New Roman" w:hAnsi="Times New Roman"/>
          <w:b/>
          <w:sz w:val="32"/>
          <w:szCs w:val="32"/>
        </w:rPr>
        <w:t>»</w:t>
      </w:r>
    </w:p>
    <w:p w:rsidR="00C964AE" w:rsidRDefault="00C964AE" w:rsidP="00C964AE">
      <w:pPr>
        <w:ind w:right="-5"/>
        <w:jc w:val="center"/>
        <w:rPr>
          <w:rFonts w:ascii="Times New Roman" w:hAnsi="Times New Roman"/>
          <w:b/>
          <w:sz w:val="24"/>
          <w:szCs w:val="24"/>
        </w:rPr>
      </w:pPr>
    </w:p>
    <w:p w:rsidR="00C964AE" w:rsidRDefault="00C964AE" w:rsidP="00C964AE">
      <w:pPr>
        <w:ind w:left="1080" w:right="-5"/>
        <w:jc w:val="center"/>
        <w:rPr>
          <w:rFonts w:ascii="Times New Roman" w:hAnsi="Times New Roman"/>
          <w:b/>
          <w:sz w:val="24"/>
          <w:szCs w:val="24"/>
        </w:rPr>
      </w:pPr>
    </w:p>
    <w:p w:rsidR="00C964AE" w:rsidRDefault="00C964AE" w:rsidP="00C964AE">
      <w:pPr>
        <w:jc w:val="center"/>
        <w:rPr>
          <w:b/>
          <w:caps/>
          <w:sz w:val="28"/>
          <w:szCs w:val="28"/>
        </w:rPr>
      </w:pPr>
    </w:p>
    <w:p w:rsidR="00E2455E" w:rsidRDefault="00C964AE" w:rsidP="00C964AE">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Методические рекомендации по выполнению </w:t>
      </w:r>
    </w:p>
    <w:p w:rsidR="00C964AE" w:rsidRDefault="00C964AE" w:rsidP="00C964AE">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рейтинговой </w:t>
      </w:r>
      <w:r w:rsidR="00E2455E">
        <w:rPr>
          <w:rFonts w:ascii="Times New Roman" w:hAnsi="Times New Roman" w:cs="Times New Roman"/>
          <w:b/>
          <w:spacing w:val="-4"/>
          <w:sz w:val="28"/>
          <w:szCs w:val="28"/>
        </w:rPr>
        <w:t xml:space="preserve">(контрольной) </w:t>
      </w:r>
      <w:r w:rsidRPr="0027636D">
        <w:rPr>
          <w:rFonts w:ascii="Times New Roman" w:hAnsi="Times New Roman" w:cs="Times New Roman"/>
          <w:b/>
          <w:spacing w:val="-4"/>
          <w:sz w:val="28"/>
          <w:szCs w:val="28"/>
        </w:rPr>
        <w:t xml:space="preserve">работы </w:t>
      </w:r>
    </w:p>
    <w:p w:rsidR="00C964AE" w:rsidRPr="0099207C" w:rsidRDefault="00C964AE" w:rsidP="00837070">
      <w:pPr>
        <w:jc w:val="center"/>
        <w:rPr>
          <w:rFonts w:ascii="Times New Roman" w:hAnsi="Times New Roman" w:cs="Times New Roman"/>
          <w:b/>
          <w:color w:val="000000" w:themeColor="text1"/>
          <w:spacing w:val="-4"/>
          <w:sz w:val="28"/>
          <w:szCs w:val="28"/>
        </w:rPr>
      </w:pPr>
      <w:r w:rsidRPr="0027636D">
        <w:rPr>
          <w:rFonts w:ascii="Times New Roman" w:hAnsi="Times New Roman" w:cs="Times New Roman"/>
          <w:b/>
          <w:spacing w:val="-4"/>
          <w:sz w:val="28"/>
          <w:szCs w:val="28"/>
        </w:rPr>
        <w:t xml:space="preserve">по </w:t>
      </w:r>
      <w:r w:rsidRPr="0099207C">
        <w:rPr>
          <w:rFonts w:ascii="Times New Roman" w:hAnsi="Times New Roman" w:cs="Times New Roman"/>
          <w:b/>
          <w:color w:val="000000" w:themeColor="text1"/>
          <w:spacing w:val="-4"/>
          <w:sz w:val="28"/>
          <w:szCs w:val="28"/>
        </w:rPr>
        <w:t>дисциплине</w:t>
      </w:r>
      <w:r w:rsidR="00837070" w:rsidRPr="0099207C">
        <w:rPr>
          <w:rFonts w:ascii="Times New Roman" w:hAnsi="Times New Roman" w:cs="Times New Roman"/>
          <w:b/>
          <w:color w:val="000000" w:themeColor="text1"/>
          <w:spacing w:val="-4"/>
          <w:sz w:val="28"/>
          <w:szCs w:val="28"/>
        </w:rPr>
        <w:t xml:space="preserve"> </w:t>
      </w:r>
      <w:r w:rsidRPr="0099207C">
        <w:rPr>
          <w:rFonts w:ascii="Times New Roman ??????????" w:hAnsi="Times New Roman ??????????"/>
          <w:b/>
          <w:caps/>
          <w:color w:val="000000" w:themeColor="text1"/>
          <w:sz w:val="28"/>
          <w:szCs w:val="28"/>
        </w:rPr>
        <w:t>«</w:t>
      </w:r>
      <w:r w:rsidR="00401D72" w:rsidRPr="0099207C">
        <w:rPr>
          <w:rFonts w:ascii="Times New Roman" w:hAnsi="Times New Roman" w:cs="Times New Roman"/>
          <w:b/>
          <w:bCs/>
          <w:color w:val="000000" w:themeColor="text1"/>
          <w:sz w:val="28"/>
          <w:szCs w:val="28"/>
        </w:rPr>
        <w:t>Банкротство по законодательств</w:t>
      </w:r>
      <w:r w:rsidR="00F460D0">
        <w:rPr>
          <w:rFonts w:ascii="Times New Roman" w:hAnsi="Times New Roman" w:cs="Times New Roman"/>
          <w:b/>
          <w:bCs/>
          <w:color w:val="000000" w:themeColor="text1"/>
          <w:sz w:val="28"/>
          <w:szCs w:val="28"/>
        </w:rPr>
        <w:t>у</w:t>
      </w:r>
      <w:r w:rsidR="00401D72" w:rsidRPr="0099207C">
        <w:rPr>
          <w:rFonts w:ascii="Times New Roman" w:hAnsi="Times New Roman" w:cs="Times New Roman"/>
          <w:b/>
          <w:bCs/>
          <w:color w:val="000000" w:themeColor="text1"/>
          <w:sz w:val="28"/>
          <w:szCs w:val="28"/>
        </w:rPr>
        <w:t xml:space="preserve"> Российской Федерации</w:t>
      </w:r>
      <w:r w:rsidRPr="0099207C">
        <w:rPr>
          <w:rFonts w:ascii="Times New Roman ??????????" w:hAnsi="Times New Roman ??????????"/>
          <w:b/>
          <w:caps/>
          <w:color w:val="000000" w:themeColor="text1"/>
          <w:sz w:val="28"/>
          <w:szCs w:val="28"/>
        </w:rPr>
        <w:t>»</w:t>
      </w:r>
    </w:p>
    <w:p w:rsidR="00C964AE" w:rsidRDefault="00C964AE" w:rsidP="00C964AE">
      <w:pPr>
        <w:jc w:val="center"/>
        <w:rPr>
          <w:rFonts w:ascii="Times New Roman" w:hAnsi="Times New Roman"/>
          <w:b/>
          <w:caps/>
          <w:sz w:val="28"/>
          <w:szCs w:val="28"/>
        </w:rPr>
      </w:pPr>
    </w:p>
    <w:p w:rsidR="00056E47" w:rsidRDefault="00056E47" w:rsidP="00C964AE">
      <w:pPr>
        <w:jc w:val="center"/>
        <w:rPr>
          <w:rFonts w:ascii="Times New Roman" w:hAnsi="Times New Roman"/>
          <w:b/>
          <w:caps/>
          <w:sz w:val="28"/>
          <w:szCs w:val="28"/>
        </w:rPr>
      </w:pPr>
    </w:p>
    <w:p w:rsidR="00056E47" w:rsidRPr="005B56D0" w:rsidRDefault="00056E47" w:rsidP="00C964AE">
      <w:pPr>
        <w:jc w:val="center"/>
        <w:rPr>
          <w:rFonts w:ascii="Times New Roman" w:hAnsi="Times New Roman"/>
          <w:b/>
          <w:caps/>
          <w:sz w:val="28"/>
          <w:szCs w:val="28"/>
        </w:rPr>
      </w:pPr>
    </w:p>
    <w:p w:rsidR="00C964AE" w:rsidRPr="006C1CE9" w:rsidRDefault="00C964AE" w:rsidP="00C964AE">
      <w:pPr>
        <w:jc w:val="center"/>
        <w:rPr>
          <w:rFonts w:ascii="Times New Roman" w:hAnsi="Times New Roman"/>
          <w:color w:val="000000" w:themeColor="text1"/>
          <w:sz w:val="28"/>
          <w:szCs w:val="28"/>
        </w:rPr>
      </w:pPr>
      <w:r w:rsidRPr="005B56D0">
        <w:rPr>
          <w:rFonts w:ascii="Times New Roman" w:hAnsi="Times New Roman"/>
          <w:color w:val="000000"/>
          <w:sz w:val="28"/>
          <w:szCs w:val="28"/>
        </w:rPr>
        <w:t xml:space="preserve">Уровень подготовки: </w:t>
      </w:r>
      <w:proofErr w:type="spellStart"/>
      <w:r w:rsidRPr="006C1CE9">
        <w:rPr>
          <w:rFonts w:ascii="Times New Roman" w:hAnsi="Times New Roman"/>
          <w:color w:val="000000" w:themeColor="text1"/>
          <w:sz w:val="28"/>
          <w:szCs w:val="28"/>
        </w:rPr>
        <w:t>бака</w:t>
      </w:r>
      <w:bookmarkStart w:id="1" w:name="_GoBack"/>
      <w:bookmarkEnd w:id="1"/>
      <w:r w:rsidRPr="006C1CE9">
        <w:rPr>
          <w:rFonts w:ascii="Times New Roman" w:hAnsi="Times New Roman"/>
          <w:color w:val="000000" w:themeColor="text1"/>
          <w:sz w:val="28"/>
          <w:szCs w:val="28"/>
        </w:rPr>
        <w:t>лавриат</w:t>
      </w:r>
      <w:proofErr w:type="spellEnd"/>
    </w:p>
    <w:p w:rsidR="00C964AE" w:rsidRDefault="00C964AE" w:rsidP="00C964AE">
      <w:pPr>
        <w:jc w:val="center"/>
        <w:rPr>
          <w:rFonts w:ascii="Times New Roman" w:hAnsi="Times New Roman"/>
          <w:color w:val="000000"/>
          <w:sz w:val="28"/>
          <w:szCs w:val="28"/>
        </w:rPr>
      </w:pPr>
    </w:p>
    <w:p w:rsidR="00056E47" w:rsidRPr="005B56D0" w:rsidRDefault="00056E47" w:rsidP="00C964AE">
      <w:pPr>
        <w:jc w:val="center"/>
        <w:rPr>
          <w:rFonts w:ascii="Times New Roman" w:hAnsi="Times New Roman"/>
          <w:sz w:val="28"/>
          <w:szCs w:val="28"/>
        </w:rPr>
      </w:pPr>
    </w:p>
    <w:p w:rsidR="00C964AE" w:rsidRPr="005B56D0" w:rsidRDefault="00C964AE" w:rsidP="00C964AE">
      <w:pPr>
        <w:jc w:val="center"/>
        <w:rPr>
          <w:rFonts w:ascii="Times New Roman" w:hAnsi="Times New Roman"/>
          <w:sz w:val="28"/>
          <w:szCs w:val="28"/>
        </w:rPr>
      </w:pPr>
    </w:p>
    <w:p w:rsidR="004E78C5" w:rsidRPr="005B56D0" w:rsidRDefault="004E78C5" w:rsidP="004E78C5">
      <w:pPr>
        <w:shd w:val="clear" w:color="auto" w:fill="FFFFFF"/>
        <w:spacing w:after="120"/>
        <w:jc w:val="right"/>
        <w:rPr>
          <w:rFonts w:ascii="Times New Roman" w:hAnsi="Times New Roman" w:cs="Times New Roman"/>
          <w:b/>
          <w:spacing w:val="-4"/>
          <w:sz w:val="28"/>
          <w:szCs w:val="28"/>
        </w:rPr>
      </w:pPr>
    </w:p>
    <w:p w:rsidR="004E78C5" w:rsidRPr="005B56D0" w:rsidRDefault="004E78C5" w:rsidP="004E78C5">
      <w:pPr>
        <w:shd w:val="clear" w:color="auto" w:fill="FFFFFF"/>
        <w:spacing w:after="120"/>
        <w:jc w:val="right"/>
        <w:rPr>
          <w:rFonts w:ascii="Times New Roman" w:hAnsi="Times New Roman" w:cs="Times New Roman"/>
          <w:b/>
          <w:spacing w:val="-4"/>
          <w:sz w:val="28"/>
          <w:szCs w:val="28"/>
        </w:rPr>
      </w:pPr>
    </w:p>
    <w:p w:rsidR="00833FC7" w:rsidRPr="005B56D0" w:rsidRDefault="00833FC7"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4E78C5" w:rsidRPr="005B56D0" w:rsidRDefault="00833FC7" w:rsidP="005C3973">
      <w:pPr>
        <w:shd w:val="clear" w:color="auto" w:fill="FFFFFF"/>
        <w:spacing w:after="120"/>
        <w:jc w:val="center"/>
        <w:rPr>
          <w:rFonts w:ascii="Times New Roman" w:hAnsi="Times New Roman" w:cs="Times New Roman"/>
          <w:b/>
          <w:spacing w:val="-4"/>
          <w:sz w:val="28"/>
          <w:szCs w:val="28"/>
        </w:rPr>
      </w:pPr>
      <w:r w:rsidRPr="005B56D0">
        <w:rPr>
          <w:rFonts w:ascii="Times New Roman" w:hAnsi="Times New Roman" w:cs="Times New Roman"/>
          <w:b/>
          <w:spacing w:val="-4"/>
          <w:sz w:val="28"/>
          <w:szCs w:val="28"/>
        </w:rPr>
        <w:t xml:space="preserve">Москва </w:t>
      </w:r>
      <w:r w:rsidR="006C1CE9">
        <w:rPr>
          <w:rFonts w:ascii="Times New Roman" w:hAnsi="Times New Roman" w:cs="Times New Roman"/>
          <w:b/>
          <w:spacing w:val="-4"/>
          <w:sz w:val="28"/>
          <w:szCs w:val="28"/>
        </w:rPr>
        <w:t>2023</w:t>
      </w:r>
      <w:r w:rsidRPr="005B56D0">
        <w:rPr>
          <w:rFonts w:ascii="Times New Roman" w:hAnsi="Times New Roman" w:cs="Times New Roman"/>
          <w:b/>
          <w:spacing w:val="-4"/>
          <w:sz w:val="28"/>
          <w:szCs w:val="28"/>
        </w:rPr>
        <w:t xml:space="preserve"> </w:t>
      </w:r>
    </w:p>
    <w:p w:rsidR="00837070" w:rsidRDefault="00837070" w:rsidP="005C3973">
      <w:pPr>
        <w:shd w:val="clear" w:color="auto" w:fill="FFFFFF"/>
        <w:spacing w:after="120"/>
        <w:jc w:val="center"/>
        <w:rPr>
          <w:rFonts w:ascii="Times New Roman" w:hAnsi="Times New Roman" w:cs="Times New Roman"/>
          <w:b/>
          <w:spacing w:val="-4"/>
          <w:sz w:val="28"/>
          <w:szCs w:val="28"/>
        </w:rPr>
      </w:pPr>
    </w:p>
    <w:p w:rsidR="004E78C5" w:rsidRPr="0054084C" w:rsidRDefault="0023040A" w:rsidP="005C3973">
      <w:pPr>
        <w:shd w:val="clear" w:color="auto" w:fill="FFFFFF"/>
        <w:spacing w:after="120"/>
        <w:jc w:val="center"/>
        <w:rPr>
          <w:rFonts w:ascii="Times New Roman" w:hAnsi="Times New Roman" w:cs="Times New Roman"/>
          <w:b/>
          <w:spacing w:val="-4"/>
          <w:sz w:val="26"/>
          <w:szCs w:val="26"/>
        </w:rPr>
      </w:pPr>
      <w:r w:rsidRPr="0054084C">
        <w:rPr>
          <w:rFonts w:ascii="Times New Roman" w:hAnsi="Times New Roman" w:cs="Times New Roman"/>
          <w:b/>
          <w:spacing w:val="-4"/>
          <w:sz w:val="26"/>
          <w:szCs w:val="26"/>
        </w:rPr>
        <w:t xml:space="preserve">Общие </w:t>
      </w:r>
      <w:r w:rsidR="00133912" w:rsidRPr="0054084C">
        <w:rPr>
          <w:rFonts w:ascii="Times New Roman" w:hAnsi="Times New Roman" w:cs="Times New Roman"/>
          <w:b/>
          <w:spacing w:val="-4"/>
          <w:sz w:val="26"/>
          <w:szCs w:val="26"/>
        </w:rPr>
        <w:t>положения</w:t>
      </w:r>
    </w:p>
    <w:p w:rsidR="0023040A" w:rsidRPr="0054084C" w:rsidRDefault="0023040A" w:rsidP="005B56D0">
      <w:pPr>
        <w:shd w:val="clear" w:color="auto" w:fill="FFFFFF"/>
        <w:spacing w:after="0" w:line="240" w:lineRule="auto"/>
        <w:ind w:firstLine="709"/>
        <w:jc w:val="both"/>
        <w:rPr>
          <w:rFonts w:ascii="Times New Roman" w:hAnsi="Times New Roman" w:cs="Times New Roman"/>
          <w:spacing w:val="-4"/>
          <w:sz w:val="26"/>
          <w:szCs w:val="26"/>
        </w:rPr>
      </w:pPr>
      <w:r w:rsidRPr="0054084C">
        <w:rPr>
          <w:rFonts w:ascii="Times New Roman" w:hAnsi="Times New Roman" w:cs="Times New Roman"/>
          <w:spacing w:val="-4"/>
          <w:sz w:val="26"/>
          <w:szCs w:val="26"/>
        </w:rPr>
        <w:t>Рейтинговая работа по дисциплине выполняется обучающимся в ходе самостоятельной работы и является обязательным элементом балльно-рейтинг</w:t>
      </w:r>
      <w:r w:rsidR="00133912" w:rsidRPr="0054084C">
        <w:rPr>
          <w:rFonts w:ascii="Times New Roman" w:hAnsi="Times New Roman" w:cs="Times New Roman"/>
          <w:spacing w:val="-4"/>
          <w:sz w:val="26"/>
          <w:szCs w:val="26"/>
        </w:rPr>
        <w:t>овой системы (БРС) Университета.</w:t>
      </w:r>
    </w:p>
    <w:p w:rsidR="006C1CE9" w:rsidRPr="0054084C" w:rsidRDefault="006C1CE9" w:rsidP="005B56D0">
      <w:pPr>
        <w:spacing w:after="0" w:line="240" w:lineRule="auto"/>
        <w:ind w:firstLine="708"/>
        <w:contextualSpacing/>
        <w:jc w:val="both"/>
        <w:rPr>
          <w:rFonts w:ascii="Times New Roman" w:hAnsi="Times New Roman" w:cs="Times New Roman"/>
          <w:bCs/>
          <w:sz w:val="26"/>
          <w:szCs w:val="26"/>
        </w:rPr>
      </w:pPr>
      <w:r w:rsidRPr="0054084C">
        <w:rPr>
          <w:rFonts w:ascii="Times New Roman" w:hAnsi="Times New Roman" w:cs="Times New Roman"/>
          <w:bCs/>
          <w:sz w:val="26"/>
          <w:szCs w:val="26"/>
        </w:rPr>
        <w:t>Прежде, чем приступить к написанию работы студент обязан ознакомиться с</w:t>
      </w:r>
      <w:r w:rsidR="006B76D3" w:rsidRPr="0054084C">
        <w:rPr>
          <w:rFonts w:ascii="Times New Roman" w:hAnsi="Times New Roman" w:cs="Times New Roman"/>
          <w:bCs/>
          <w:sz w:val="26"/>
          <w:szCs w:val="26"/>
        </w:rPr>
        <w:t xml:space="preserve"> размещенными в личном кабинете </w:t>
      </w:r>
      <w:r w:rsidRPr="0054084C">
        <w:rPr>
          <w:rFonts w:ascii="Times New Roman" w:hAnsi="Times New Roman" w:cs="Times New Roman"/>
          <w:bCs/>
          <w:sz w:val="26"/>
          <w:szCs w:val="26"/>
        </w:rPr>
        <w:t>ОБЩИМИ ТРЕБОВАНИЯМИ к ее подготовке и оформлению, содержащимися в Методических рекомендациях (Инструкции)</w:t>
      </w:r>
      <w:r w:rsidRPr="0054084C">
        <w:rPr>
          <w:rFonts w:ascii="Times New Roman" w:hAnsi="Times New Roman" w:cs="Times New Roman"/>
          <w:sz w:val="26"/>
          <w:szCs w:val="26"/>
        </w:rPr>
        <w:t xml:space="preserve"> </w:t>
      </w:r>
      <w:r w:rsidRPr="0054084C">
        <w:rPr>
          <w:rFonts w:ascii="Times New Roman" w:hAnsi="Times New Roman" w:cs="Times New Roman"/>
          <w:bCs/>
          <w:sz w:val="26"/>
          <w:szCs w:val="26"/>
        </w:rPr>
        <w:t xml:space="preserve">по оформлению рейтинговой работы студентами очно-заочной и заочной форм обучения, в том числе с ДОТ от 2022 года. </w:t>
      </w:r>
    </w:p>
    <w:p w:rsidR="006C1CE9" w:rsidRPr="0054084C" w:rsidRDefault="006C1CE9" w:rsidP="005B56D0">
      <w:pPr>
        <w:spacing w:after="0" w:line="240" w:lineRule="auto"/>
        <w:ind w:firstLine="708"/>
        <w:contextualSpacing/>
        <w:jc w:val="both"/>
        <w:rPr>
          <w:rFonts w:ascii="Times New Roman" w:hAnsi="Times New Roman" w:cs="Times New Roman"/>
          <w:bCs/>
          <w:sz w:val="26"/>
          <w:szCs w:val="26"/>
        </w:rPr>
      </w:pPr>
      <w:r w:rsidRPr="0054084C">
        <w:rPr>
          <w:rFonts w:ascii="Times New Roman" w:hAnsi="Times New Roman" w:cs="Times New Roman"/>
          <w:bCs/>
          <w:sz w:val="26"/>
          <w:szCs w:val="26"/>
        </w:rPr>
        <w:t xml:space="preserve">В Методических рекомендациях по дисциплине даны дополнительные к основным советы, а также описан порядок выбора </w:t>
      </w:r>
      <w:r w:rsidR="006B76D3" w:rsidRPr="0054084C">
        <w:rPr>
          <w:rFonts w:ascii="Times New Roman" w:hAnsi="Times New Roman" w:cs="Times New Roman"/>
          <w:bCs/>
          <w:sz w:val="26"/>
          <w:szCs w:val="26"/>
        </w:rPr>
        <w:t xml:space="preserve">студентом </w:t>
      </w:r>
      <w:r w:rsidRPr="0054084C">
        <w:rPr>
          <w:rFonts w:ascii="Times New Roman" w:hAnsi="Times New Roman" w:cs="Times New Roman"/>
          <w:bCs/>
          <w:sz w:val="26"/>
          <w:szCs w:val="26"/>
        </w:rPr>
        <w:t>вариант</w:t>
      </w:r>
      <w:r w:rsidR="006B76D3" w:rsidRPr="0054084C">
        <w:rPr>
          <w:rFonts w:ascii="Times New Roman" w:hAnsi="Times New Roman" w:cs="Times New Roman"/>
          <w:bCs/>
          <w:sz w:val="26"/>
          <w:szCs w:val="26"/>
        </w:rPr>
        <w:t>а</w:t>
      </w:r>
      <w:r w:rsidRPr="0054084C">
        <w:rPr>
          <w:rFonts w:ascii="Times New Roman" w:hAnsi="Times New Roman" w:cs="Times New Roman"/>
          <w:bCs/>
          <w:sz w:val="26"/>
          <w:szCs w:val="26"/>
        </w:rPr>
        <w:t xml:space="preserve"> рейтинговой работы. </w:t>
      </w:r>
    </w:p>
    <w:p w:rsidR="006A3A8B" w:rsidRPr="006A3A8B" w:rsidRDefault="006A3A8B" w:rsidP="008B11A9">
      <w:pPr>
        <w:spacing w:after="0" w:line="240" w:lineRule="auto"/>
        <w:ind w:firstLine="567"/>
        <w:jc w:val="both"/>
        <w:rPr>
          <w:rFonts w:ascii="Times New Roman" w:hAnsi="Times New Roman" w:cs="Times New Roman"/>
          <w:sz w:val="26"/>
          <w:szCs w:val="26"/>
        </w:rPr>
      </w:pPr>
      <w:r w:rsidRPr="006A3A8B">
        <w:rPr>
          <w:rFonts w:ascii="Times New Roman" w:hAnsi="Times New Roman" w:cs="Times New Roman"/>
          <w:sz w:val="26"/>
          <w:szCs w:val="26"/>
        </w:rPr>
        <w:t>Выполнение данной рейтинговой работы направлено, в том числе, на оценивание, предусмотренных в рабочей программе дисциплины компетенций и их индикаторов</w:t>
      </w:r>
      <w:r w:rsidR="001443E8">
        <w:rPr>
          <w:rFonts w:ascii="Times New Roman" w:hAnsi="Times New Roman" w:cs="Times New Roman"/>
          <w:sz w:val="26"/>
          <w:szCs w:val="26"/>
        </w:rPr>
        <w:t>.</w:t>
      </w:r>
    </w:p>
    <w:p w:rsidR="008B11A9" w:rsidRPr="0054084C" w:rsidRDefault="00223263" w:rsidP="008B11A9">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b/>
          <w:sz w:val="26"/>
          <w:szCs w:val="26"/>
        </w:rPr>
        <w:t>Методические рекомендации по решению задач:</w:t>
      </w:r>
    </w:p>
    <w:p w:rsidR="00223263" w:rsidRPr="0054084C" w:rsidRDefault="00223263" w:rsidP="00223263">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Все задачи решаются только на основании тех условий, которые прямо в них сформулированы. Важнейшим этапом решения является поиск правовых норм, в соответствии с которыми оно принимается, их анализ и сопоставление.  Необходимо ознакомиться с материалами, относящимися к теме. Решение многих задач требует знания решений высших судебных органов, как общего порядка, так и по конкретным делам, иных подзаконных актов. </w:t>
      </w:r>
    </w:p>
    <w:p w:rsidR="00223263" w:rsidRPr="0054084C" w:rsidRDefault="00223263" w:rsidP="00223263">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Решения задач выполняются письменно. Необходимо дать развернутый, исчерпывающий ответ на все поставленные в задаче вопросы. При ответе на вопросы следует ссылаться на соответствующие нормы права, указывать номера статей и их краткие положения. </w:t>
      </w:r>
    </w:p>
    <w:p w:rsidR="00223263" w:rsidRPr="0054084C" w:rsidRDefault="00223263" w:rsidP="00223263">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Решение каждой задачи должно быть мотивированным, то есть содержать обоснование, аргументы, суждения, из которых оно следует, иметь ссылки на актуальные и действующие нормативные правовые акты. </w:t>
      </w:r>
    </w:p>
    <w:p w:rsidR="009D7ED7" w:rsidRPr="0054084C" w:rsidRDefault="009D7ED7" w:rsidP="006C4AF0">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b/>
          <w:sz w:val="26"/>
          <w:szCs w:val="26"/>
        </w:rPr>
        <w:t>Методические рекомендации при ответах на теоретические вопросы:</w:t>
      </w:r>
    </w:p>
    <w:p w:rsidR="009D7ED7" w:rsidRPr="0054084C" w:rsidRDefault="009D7ED7" w:rsidP="009D7ED7">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Ответы на задания должны быть полными,</w:t>
      </w:r>
      <w:r w:rsidR="00504189" w:rsidRPr="0054084C">
        <w:rPr>
          <w:rFonts w:ascii="Times New Roman" w:hAnsi="Times New Roman" w:cs="Times New Roman"/>
          <w:sz w:val="26"/>
          <w:szCs w:val="26"/>
        </w:rPr>
        <w:t xml:space="preserve"> без орфографических и иных ошибок</w:t>
      </w:r>
      <w:r w:rsidRPr="0054084C">
        <w:rPr>
          <w:rFonts w:ascii="Times New Roman" w:hAnsi="Times New Roman" w:cs="Times New Roman"/>
          <w:sz w:val="26"/>
          <w:szCs w:val="26"/>
        </w:rPr>
        <w:t>.</w:t>
      </w:r>
      <w:r w:rsidR="00504189" w:rsidRPr="0054084C">
        <w:rPr>
          <w:rFonts w:ascii="Times New Roman" w:hAnsi="Times New Roman" w:cs="Times New Roman"/>
          <w:sz w:val="26"/>
          <w:szCs w:val="26"/>
        </w:rPr>
        <w:t xml:space="preserve"> </w:t>
      </w:r>
      <w:r w:rsidRPr="0054084C">
        <w:rPr>
          <w:rFonts w:ascii="Times New Roman" w:hAnsi="Times New Roman" w:cs="Times New Roman"/>
          <w:sz w:val="26"/>
          <w:szCs w:val="26"/>
        </w:rPr>
        <w:t>При выполнении заданий студент должен продемонстрировать умение анализировать</w:t>
      </w:r>
      <w:r w:rsidR="00504189" w:rsidRPr="0054084C">
        <w:rPr>
          <w:rFonts w:ascii="Times New Roman" w:hAnsi="Times New Roman" w:cs="Times New Roman"/>
          <w:sz w:val="26"/>
          <w:szCs w:val="26"/>
        </w:rPr>
        <w:t xml:space="preserve">, а не просто переписывать действующие </w:t>
      </w:r>
      <w:r w:rsidRPr="0054084C">
        <w:rPr>
          <w:rFonts w:ascii="Times New Roman" w:hAnsi="Times New Roman" w:cs="Times New Roman"/>
          <w:sz w:val="26"/>
          <w:szCs w:val="26"/>
        </w:rPr>
        <w:t>правовые акты</w:t>
      </w:r>
      <w:r w:rsidR="00504189" w:rsidRPr="0054084C">
        <w:rPr>
          <w:rFonts w:ascii="Times New Roman" w:hAnsi="Times New Roman" w:cs="Times New Roman"/>
          <w:sz w:val="26"/>
          <w:szCs w:val="26"/>
        </w:rPr>
        <w:t xml:space="preserve"> и</w:t>
      </w:r>
      <w:r w:rsidR="00C307D1">
        <w:rPr>
          <w:rFonts w:ascii="Times New Roman" w:hAnsi="Times New Roman" w:cs="Times New Roman"/>
          <w:sz w:val="26"/>
          <w:szCs w:val="26"/>
        </w:rPr>
        <w:t>/или</w:t>
      </w:r>
      <w:r w:rsidR="00504189" w:rsidRPr="0054084C">
        <w:rPr>
          <w:rFonts w:ascii="Times New Roman" w:hAnsi="Times New Roman" w:cs="Times New Roman"/>
          <w:sz w:val="26"/>
          <w:szCs w:val="26"/>
        </w:rPr>
        <w:t xml:space="preserve"> литературу (учебники, монографии, научные статьи) за последние </w:t>
      </w:r>
      <w:r w:rsidR="00871E63">
        <w:rPr>
          <w:rFonts w:ascii="Times New Roman" w:hAnsi="Times New Roman" w:cs="Times New Roman"/>
          <w:sz w:val="26"/>
          <w:szCs w:val="26"/>
        </w:rPr>
        <w:t>3</w:t>
      </w:r>
      <w:r w:rsidR="00504189" w:rsidRPr="0054084C">
        <w:rPr>
          <w:rFonts w:ascii="Times New Roman" w:hAnsi="Times New Roman" w:cs="Times New Roman"/>
          <w:sz w:val="26"/>
          <w:szCs w:val="26"/>
        </w:rPr>
        <w:t>-</w:t>
      </w:r>
      <w:r w:rsidR="00871E63">
        <w:rPr>
          <w:rFonts w:ascii="Times New Roman" w:hAnsi="Times New Roman" w:cs="Times New Roman"/>
          <w:sz w:val="26"/>
          <w:szCs w:val="26"/>
        </w:rPr>
        <w:t>5 лет</w:t>
      </w:r>
      <w:r w:rsidRPr="0054084C">
        <w:rPr>
          <w:rFonts w:ascii="Times New Roman" w:hAnsi="Times New Roman" w:cs="Times New Roman"/>
          <w:sz w:val="26"/>
          <w:szCs w:val="26"/>
        </w:rPr>
        <w:t>. При ответе на вопрос оценивается логика</w:t>
      </w:r>
      <w:r w:rsidR="00504189" w:rsidRPr="0054084C">
        <w:rPr>
          <w:rFonts w:ascii="Times New Roman" w:hAnsi="Times New Roman" w:cs="Times New Roman"/>
          <w:sz w:val="26"/>
          <w:szCs w:val="26"/>
        </w:rPr>
        <w:t xml:space="preserve"> и последовательность</w:t>
      </w:r>
      <w:r w:rsidRPr="0054084C">
        <w:rPr>
          <w:rFonts w:ascii="Times New Roman" w:hAnsi="Times New Roman" w:cs="Times New Roman"/>
          <w:sz w:val="26"/>
          <w:szCs w:val="26"/>
        </w:rPr>
        <w:t xml:space="preserve"> рассуждений студента, наличие аргументации своей позиции, наличие ссылок на указанные в конкретном задании мнение ученых</w:t>
      </w:r>
      <w:r w:rsidR="00504189" w:rsidRPr="0054084C">
        <w:rPr>
          <w:rFonts w:ascii="Times New Roman" w:hAnsi="Times New Roman" w:cs="Times New Roman"/>
          <w:sz w:val="26"/>
          <w:szCs w:val="26"/>
        </w:rPr>
        <w:t xml:space="preserve"> и/или </w:t>
      </w:r>
      <w:r w:rsidRPr="0054084C">
        <w:rPr>
          <w:rFonts w:ascii="Times New Roman" w:hAnsi="Times New Roman" w:cs="Times New Roman"/>
          <w:sz w:val="26"/>
          <w:szCs w:val="26"/>
        </w:rPr>
        <w:t xml:space="preserve">статьи законов, сайты органов власти, судебную практику и т.д. </w:t>
      </w:r>
    </w:p>
    <w:p w:rsidR="00DE3FDD" w:rsidRPr="0054084C" w:rsidRDefault="00DE3FDD" w:rsidP="00DE3FDD">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b/>
          <w:sz w:val="26"/>
          <w:szCs w:val="26"/>
        </w:rPr>
        <w:t>Методические рекомендации по использованию литературы:</w:t>
      </w:r>
    </w:p>
    <w:p w:rsidR="00DE3FDD" w:rsidRPr="0054084C" w:rsidRDefault="00DE3FDD" w:rsidP="00DE3FDD">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Для выполнения рейтинговой работы рекомендуется пользоваться литературой, предусмотренной рабочей программой дисциплины. Кроме этого необходимо опираться на литературу (как учебную, так и научную!), доступную в ЭБС Университета и др. открытых источниках, например, научными библиотеками </w:t>
      </w:r>
      <w:hyperlink r:id="rId6" w:history="1">
        <w:r w:rsidRPr="0054084C">
          <w:rPr>
            <w:rStyle w:val="a5"/>
            <w:rFonts w:ascii="Times New Roman" w:hAnsi="Times New Roman" w:cs="Times New Roman"/>
            <w:sz w:val="26"/>
            <w:szCs w:val="26"/>
          </w:rPr>
          <w:t>https://www.elibrary.ru/</w:t>
        </w:r>
      </w:hyperlink>
      <w:r w:rsidRPr="0054084C">
        <w:rPr>
          <w:rFonts w:ascii="Times New Roman" w:hAnsi="Times New Roman" w:cs="Times New Roman"/>
          <w:sz w:val="26"/>
          <w:szCs w:val="26"/>
        </w:rPr>
        <w:t xml:space="preserve"> </w:t>
      </w:r>
      <w:hyperlink r:id="rId7" w:history="1">
        <w:r w:rsidRPr="0054084C">
          <w:rPr>
            <w:rStyle w:val="a5"/>
            <w:rFonts w:ascii="Times New Roman" w:hAnsi="Times New Roman" w:cs="Times New Roman"/>
            <w:sz w:val="26"/>
            <w:szCs w:val="26"/>
          </w:rPr>
          <w:t>https://cyberleninka.ru/</w:t>
        </w:r>
      </w:hyperlink>
      <w:r w:rsidRPr="0054084C">
        <w:rPr>
          <w:rFonts w:ascii="Times New Roman" w:hAnsi="Times New Roman" w:cs="Times New Roman"/>
          <w:sz w:val="26"/>
          <w:szCs w:val="26"/>
        </w:rPr>
        <w:t>. Во избежание использования не действующих норм права, рекомендуется брать нормативно-правовые акты из справочно-правовых систем «Консультант Плюс» или «Гарант».</w:t>
      </w:r>
    </w:p>
    <w:p w:rsidR="008B11A9" w:rsidRPr="0054084C" w:rsidRDefault="000C1B40" w:rsidP="000C1DBC">
      <w:pPr>
        <w:spacing w:after="0" w:line="240" w:lineRule="auto"/>
        <w:ind w:firstLine="709"/>
        <w:jc w:val="both"/>
        <w:rPr>
          <w:rFonts w:ascii="Times New Roman" w:hAnsi="Times New Roman" w:cs="Times New Roman"/>
          <w:b/>
          <w:sz w:val="26"/>
          <w:szCs w:val="26"/>
        </w:rPr>
      </w:pPr>
      <w:r w:rsidRPr="000C1B40">
        <w:rPr>
          <w:rFonts w:ascii="Times New Roman" w:hAnsi="Times New Roman" w:cs="Times New Roman"/>
          <w:sz w:val="26"/>
          <w:szCs w:val="26"/>
        </w:rPr>
        <w:lastRenderedPageBreak/>
        <w:cr/>
      </w:r>
      <w:r w:rsidR="004A5AC6" w:rsidRPr="004A5AC6">
        <w:rPr>
          <w:rFonts w:ascii="Times New Roman" w:hAnsi="Times New Roman" w:cs="Times New Roman"/>
          <w:b/>
          <w:sz w:val="28"/>
          <w:szCs w:val="28"/>
        </w:rPr>
        <w:t xml:space="preserve"> </w:t>
      </w:r>
      <w:r w:rsidR="008B11A9" w:rsidRPr="0054084C">
        <w:rPr>
          <w:rFonts w:ascii="Times New Roman" w:hAnsi="Times New Roman" w:cs="Times New Roman"/>
          <w:sz w:val="26"/>
          <w:szCs w:val="26"/>
        </w:rPr>
        <w:t xml:space="preserve">Выбор варианта контрольной работы определяется </w:t>
      </w:r>
      <w:r w:rsidR="008B11A9" w:rsidRPr="0054084C">
        <w:rPr>
          <w:rFonts w:ascii="Times New Roman" w:hAnsi="Times New Roman" w:cs="Times New Roman"/>
          <w:b/>
          <w:sz w:val="26"/>
          <w:szCs w:val="26"/>
        </w:rPr>
        <w:t>начальной буквой фамилии студента.</w:t>
      </w:r>
    </w:p>
    <w:p w:rsidR="006010CA" w:rsidRDefault="006010CA" w:rsidP="006010CA">
      <w:pPr>
        <w:spacing w:after="0" w:line="240" w:lineRule="auto"/>
        <w:ind w:firstLine="567"/>
        <w:jc w:val="center"/>
        <w:rPr>
          <w:rFonts w:ascii="Times New Roman" w:hAnsi="Times New Roman" w:cs="Times New Roman"/>
          <w:sz w:val="26"/>
          <w:szCs w:val="26"/>
          <w:u w:val="single"/>
        </w:rPr>
      </w:pPr>
    </w:p>
    <w:p w:rsidR="006010CA" w:rsidRPr="0054084C" w:rsidRDefault="006010CA" w:rsidP="0099207C">
      <w:pPr>
        <w:spacing w:after="0" w:line="240" w:lineRule="auto"/>
        <w:ind w:firstLine="567"/>
        <w:jc w:val="both"/>
        <w:rPr>
          <w:rFonts w:ascii="Times New Roman" w:hAnsi="Times New Roman" w:cs="Times New Roman"/>
          <w:sz w:val="26"/>
          <w:szCs w:val="26"/>
          <w:u w:val="single"/>
        </w:rPr>
      </w:pPr>
      <w:r w:rsidRPr="0054084C">
        <w:rPr>
          <w:rFonts w:ascii="Times New Roman" w:hAnsi="Times New Roman" w:cs="Times New Roman"/>
          <w:sz w:val="26"/>
          <w:szCs w:val="26"/>
          <w:u w:val="single"/>
        </w:rPr>
        <w:t>В случае если работы двух и более обучающихся являются одинаковыми или схожими до степени смешения, задание считается невыполненным. Рекомендуется выполнять задания самостоятельно, не прибегая к помощи других студентов и/или беря готовые ответы в интернете во избежание повторений.</w:t>
      </w:r>
    </w:p>
    <w:p w:rsidR="005B56D0" w:rsidRPr="0054084C" w:rsidRDefault="005B56D0" w:rsidP="000624CE">
      <w:pPr>
        <w:spacing w:after="0" w:line="240" w:lineRule="auto"/>
        <w:ind w:firstLine="567"/>
        <w:jc w:val="both"/>
        <w:rPr>
          <w:rFonts w:ascii="Times New Roman" w:hAnsi="Times New Roman" w:cs="Times New Roman"/>
          <w:spacing w:val="-4"/>
          <w:sz w:val="26"/>
          <w:szCs w:val="26"/>
        </w:rPr>
      </w:pPr>
    </w:p>
    <w:p w:rsidR="005B56D0" w:rsidRPr="0054084C" w:rsidRDefault="005B56D0" w:rsidP="005B56D0">
      <w:pPr>
        <w:spacing w:after="0" w:line="240" w:lineRule="auto"/>
        <w:ind w:firstLine="567"/>
        <w:jc w:val="center"/>
        <w:rPr>
          <w:rFonts w:ascii="Times New Roman" w:hAnsi="Times New Roman" w:cs="Times New Roman"/>
          <w:b/>
          <w:sz w:val="26"/>
          <w:szCs w:val="26"/>
        </w:rPr>
      </w:pPr>
      <w:r w:rsidRPr="0054084C">
        <w:rPr>
          <w:rFonts w:ascii="Times New Roman" w:hAnsi="Times New Roman" w:cs="Times New Roman"/>
          <w:b/>
          <w:spacing w:val="-4"/>
          <w:sz w:val="26"/>
          <w:szCs w:val="26"/>
        </w:rPr>
        <w:t>Задания для выполнения рейтинговой (</w:t>
      </w:r>
      <w:r w:rsidRPr="0054084C">
        <w:rPr>
          <w:rFonts w:ascii="Times New Roman" w:hAnsi="Times New Roman" w:cs="Times New Roman"/>
          <w:b/>
          <w:sz w:val="26"/>
          <w:szCs w:val="26"/>
        </w:rPr>
        <w:t>контрольной) работы</w:t>
      </w:r>
    </w:p>
    <w:p w:rsidR="005B56D0" w:rsidRPr="0054084C" w:rsidRDefault="005B56D0" w:rsidP="005B56D0">
      <w:pPr>
        <w:spacing w:after="0" w:line="240" w:lineRule="auto"/>
        <w:ind w:firstLine="567"/>
        <w:jc w:val="center"/>
        <w:rPr>
          <w:rFonts w:ascii="Times New Roman" w:hAnsi="Times New Roman" w:cs="Times New Roman"/>
          <w:sz w:val="26"/>
          <w:szCs w:val="26"/>
        </w:rPr>
      </w:pPr>
    </w:p>
    <w:p w:rsidR="0099207C" w:rsidRPr="0054084C" w:rsidRDefault="0099207C" w:rsidP="0099207C">
      <w:pPr>
        <w:spacing w:after="0" w:line="240" w:lineRule="auto"/>
        <w:jc w:val="center"/>
        <w:rPr>
          <w:rFonts w:ascii="Times New Roman" w:hAnsi="Times New Roman" w:cs="Times New Roman"/>
          <w:b/>
          <w:sz w:val="26"/>
          <w:szCs w:val="26"/>
        </w:rPr>
      </w:pPr>
      <w:r w:rsidRPr="0054084C">
        <w:rPr>
          <w:rFonts w:ascii="Times New Roman" w:hAnsi="Times New Roman" w:cs="Times New Roman"/>
          <w:b/>
          <w:sz w:val="26"/>
          <w:szCs w:val="26"/>
        </w:rPr>
        <w:t>Вариант 1</w:t>
      </w:r>
      <w:r>
        <w:rPr>
          <w:rFonts w:ascii="Times New Roman" w:hAnsi="Times New Roman" w:cs="Times New Roman"/>
          <w:b/>
          <w:sz w:val="26"/>
          <w:szCs w:val="26"/>
        </w:rPr>
        <w:t xml:space="preserve"> (А-В</w:t>
      </w:r>
      <w:r w:rsidRPr="0054084C">
        <w:rPr>
          <w:rFonts w:ascii="Times New Roman" w:hAnsi="Times New Roman" w:cs="Times New Roman"/>
          <w:b/>
          <w:sz w:val="26"/>
          <w:szCs w:val="26"/>
        </w:rPr>
        <w:t>)</w:t>
      </w:r>
    </w:p>
    <w:p w:rsidR="0099207C" w:rsidRPr="00365E2F" w:rsidRDefault="0099207C" w:rsidP="0099207C">
      <w:pPr>
        <w:pStyle w:val="a3"/>
        <w:tabs>
          <w:tab w:val="left" w:pos="993"/>
        </w:tabs>
        <w:ind w:left="0" w:firstLine="709"/>
        <w:jc w:val="both"/>
        <w:rPr>
          <w:rFonts w:ascii="Times New Roman" w:eastAsia="Calibri" w:hAnsi="Times New Roman" w:cs="Times New Roman"/>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9207C">
      <w:pPr>
        <w:spacing w:after="0" w:line="240" w:lineRule="auto"/>
        <w:ind w:firstLine="709"/>
        <w:jc w:val="both"/>
        <w:rPr>
          <w:rFonts w:ascii="Times New Roman" w:eastAsia="Calibri" w:hAnsi="Times New Roman" w:cs="Times New Roman"/>
          <w:sz w:val="26"/>
          <w:szCs w:val="26"/>
          <w:lang w:eastAsia="ru-RU"/>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Pr="0099207C">
        <w:rPr>
          <w:rFonts w:ascii="Times New Roman" w:eastAsia="Calibri" w:hAnsi="Times New Roman" w:cs="Times New Roman"/>
          <w:sz w:val="26"/>
          <w:szCs w:val="26"/>
          <w:lang w:eastAsia="ru-RU"/>
        </w:rPr>
        <w:t>Российское законодательство</w:t>
      </w:r>
      <w:r>
        <w:rPr>
          <w:rFonts w:ascii="Times New Roman" w:eastAsia="Calibri" w:hAnsi="Times New Roman" w:cs="Times New Roman"/>
          <w:sz w:val="26"/>
          <w:szCs w:val="26"/>
          <w:lang w:eastAsia="ru-RU"/>
        </w:rPr>
        <w:t xml:space="preserve"> </w:t>
      </w:r>
      <w:r w:rsidRPr="0099207C">
        <w:rPr>
          <w:rFonts w:ascii="Times New Roman" w:eastAsia="Calibri" w:hAnsi="Times New Roman" w:cs="Times New Roman"/>
          <w:sz w:val="26"/>
          <w:szCs w:val="26"/>
          <w:lang w:eastAsia="ru-RU"/>
        </w:rPr>
        <w:t>о несостоятельности (банкротстве) на современном этапе</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9A39F8" w:rsidRPr="009A39F8" w:rsidRDefault="009A39F8" w:rsidP="009A39F8">
      <w:pPr>
        <w:spacing w:after="0" w:line="240" w:lineRule="auto"/>
        <w:ind w:firstLine="709"/>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Заявитель – ПК «Строитель» обратился в арбитражный суд с заявлением о</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признании должника – ДСК «Невский» банкротом. В обоснование своих требований к</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должнику заявитель представил решение арбитражного суда о взыскании штрафных</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санкций в размере 132 000 рублей. Решение суда о взыскании суммы основного долга</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отсутствует. Судья арбитражного суда, рассмотрев заявление о признании банкротом</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должника, вынес определение о возвращении заявления. В определении, отмечается,</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что заявителем не представлены доказательства обоснованности требований.</w:t>
      </w:r>
    </w:p>
    <w:p w:rsidR="0099207C" w:rsidRDefault="009A39F8" w:rsidP="009A39F8">
      <w:pPr>
        <w:spacing w:after="0" w:line="240" w:lineRule="auto"/>
        <w:ind w:firstLine="709"/>
        <w:jc w:val="both"/>
        <w:rPr>
          <w:rFonts w:ascii="Times New Roman" w:hAnsi="Times New Roman"/>
          <w:color w:val="000000" w:themeColor="text1"/>
          <w:sz w:val="26"/>
          <w:szCs w:val="26"/>
        </w:rPr>
      </w:pPr>
      <w:r w:rsidRPr="009A39F8">
        <w:rPr>
          <w:rFonts w:ascii="Times New Roman" w:eastAsia="Calibri" w:hAnsi="Times New Roman" w:cs="Times New Roman"/>
          <w:sz w:val="26"/>
          <w:szCs w:val="26"/>
        </w:rPr>
        <w:t>Правильно ли решение судьи? Обоснуйте свое решение ссылками на</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законодательство. Какими доказательствами должно быть обосновано требование</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заявителя?</w:t>
      </w:r>
    </w:p>
    <w:p w:rsidR="0099207C" w:rsidRDefault="0099207C" w:rsidP="0099207C">
      <w:pPr>
        <w:spacing w:after="0" w:line="240" w:lineRule="auto"/>
        <w:ind w:firstLine="709"/>
        <w:jc w:val="both"/>
        <w:rPr>
          <w:rFonts w:ascii="Times New Roman" w:hAnsi="Times New Roman"/>
          <w:color w:val="000000" w:themeColor="text1"/>
          <w:sz w:val="26"/>
          <w:szCs w:val="26"/>
        </w:rPr>
      </w:pPr>
    </w:p>
    <w:p w:rsidR="0099207C" w:rsidRDefault="0099207C" w:rsidP="0099207C">
      <w:pPr>
        <w:spacing w:after="0" w:line="240" w:lineRule="auto"/>
        <w:ind w:firstLine="709"/>
        <w:jc w:val="center"/>
        <w:rPr>
          <w:rFonts w:ascii="Times New Roman" w:hAnsi="Times New Roman" w:cs="Times New Roman"/>
          <w:b/>
          <w:sz w:val="26"/>
          <w:szCs w:val="26"/>
        </w:rPr>
      </w:pPr>
      <w:r w:rsidRPr="000666B0">
        <w:rPr>
          <w:rFonts w:ascii="Times New Roman" w:hAnsi="Times New Roman" w:cs="Times New Roman"/>
          <w:b/>
          <w:sz w:val="26"/>
          <w:szCs w:val="26"/>
        </w:rPr>
        <w:t>Вариант 2 (Г-Е)</w:t>
      </w:r>
    </w:p>
    <w:p w:rsidR="0099207C" w:rsidRPr="00365E2F" w:rsidRDefault="0099207C" w:rsidP="0099207C">
      <w:pPr>
        <w:pStyle w:val="a3"/>
        <w:tabs>
          <w:tab w:val="left" w:pos="993"/>
        </w:tabs>
        <w:ind w:left="0" w:firstLine="709"/>
        <w:jc w:val="both"/>
        <w:rPr>
          <w:rFonts w:ascii="Times New Roman" w:eastAsia="Calibri" w:hAnsi="Times New Roman" w:cs="Times New Roman"/>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9207C">
      <w:pPr>
        <w:spacing w:after="0" w:line="240" w:lineRule="auto"/>
        <w:ind w:firstLine="709"/>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Pr="0099207C">
        <w:rPr>
          <w:rFonts w:ascii="Times New Roman" w:eastAsia="Calibri" w:hAnsi="Times New Roman" w:cs="Times New Roman"/>
          <w:sz w:val="26"/>
          <w:szCs w:val="26"/>
        </w:rPr>
        <w:t>Соотношение понятий «несостоятельность» и «банкротство»</w:t>
      </w:r>
      <w:r w:rsidRPr="00DC6670">
        <w:rPr>
          <w:rFonts w:ascii="Times New Roman" w:eastAsia="Calibri" w:hAnsi="Times New Roman" w:cs="Times New Roman"/>
          <w:sz w:val="26"/>
          <w:szCs w:val="26"/>
        </w:rPr>
        <w:t>.</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9A39F8"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 xml:space="preserve">Зайцев А.В. обратился в арбитражный суд о </w:t>
      </w:r>
      <w:r>
        <w:rPr>
          <w:rFonts w:ascii="Times New Roman" w:eastAsia="Calibri" w:hAnsi="Times New Roman" w:cs="Times New Roman"/>
          <w:sz w:val="26"/>
          <w:szCs w:val="26"/>
        </w:rPr>
        <w:t xml:space="preserve">признании себя банкротом. Сумма </w:t>
      </w:r>
      <w:r w:rsidRPr="009A39F8">
        <w:rPr>
          <w:rFonts w:ascii="Times New Roman" w:eastAsia="Calibri" w:hAnsi="Times New Roman" w:cs="Times New Roman"/>
          <w:sz w:val="26"/>
          <w:szCs w:val="26"/>
        </w:rPr>
        <w:t>задолженности по кредитному договору перед банком составляет 590 000 рублей. Суд</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отказал в принятии заявления о признании гр</w:t>
      </w:r>
      <w:r>
        <w:rPr>
          <w:rFonts w:ascii="Times New Roman" w:eastAsia="Calibri" w:hAnsi="Times New Roman" w:cs="Times New Roman"/>
          <w:sz w:val="26"/>
          <w:szCs w:val="26"/>
        </w:rPr>
        <w:t xml:space="preserve">ажданина банкротом на основании </w:t>
      </w:r>
      <w:r w:rsidRPr="009A39F8">
        <w:rPr>
          <w:rFonts w:ascii="Times New Roman" w:eastAsia="Calibri" w:hAnsi="Times New Roman" w:cs="Times New Roman"/>
          <w:sz w:val="26"/>
          <w:szCs w:val="26"/>
        </w:rPr>
        <w:t>отсутствия у заявителя решения суда, подтверждающего задолженность Зайцева</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 xml:space="preserve">перед банком. </w:t>
      </w:r>
    </w:p>
    <w:p w:rsidR="0099207C"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Правомерно ли решение суда?</w:t>
      </w:r>
    </w:p>
    <w:p w:rsidR="009A39F8" w:rsidRPr="009F789C"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Pr>
          <w:rFonts w:ascii="Times New Roman" w:hAnsi="Times New Roman"/>
          <w:color w:val="000000" w:themeColor="text1"/>
          <w:sz w:val="26"/>
          <w:szCs w:val="26"/>
        </w:rPr>
        <w:t>Необходимо дать развернутый ответ со ссылками на действующее законодательство.</w:t>
      </w:r>
    </w:p>
    <w:p w:rsidR="0099207C" w:rsidRDefault="0099207C" w:rsidP="0099207C">
      <w:pPr>
        <w:spacing w:after="0" w:line="240" w:lineRule="auto"/>
        <w:ind w:firstLine="709"/>
        <w:jc w:val="both"/>
        <w:rPr>
          <w:rFonts w:ascii="Times New Roman" w:hAnsi="Times New Roman" w:cs="Times New Roman"/>
          <w:b/>
          <w:sz w:val="26"/>
          <w:szCs w:val="26"/>
        </w:rPr>
      </w:pPr>
    </w:p>
    <w:p w:rsidR="0099207C" w:rsidRDefault="0099207C" w:rsidP="0099207C">
      <w:pPr>
        <w:spacing w:after="0" w:line="240" w:lineRule="auto"/>
        <w:jc w:val="center"/>
        <w:rPr>
          <w:rFonts w:ascii="Times New Roman" w:hAnsi="Times New Roman" w:cs="Times New Roman"/>
          <w:b/>
          <w:sz w:val="26"/>
          <w:szCs w:val="26"/>
        </w:rPr>
      </w:pPr>
      <w:r w:rsidRPr="000666B0">
        <w:rPr>
          <w:rFonts w:ascii="Times New Roman" w:hAnsi="Times New Roman" w:cs="Times New Roman"/>
          <w:b/>
          <w:sz w:val="26"/>
          <w:szCs w:val="26"/>
        </w:rPr>
        <w:t>Вариант 3 (Ё-З)</w:t>
      </w:r>
    </w:p>
    <w:p w:rsidR="0099207C" w:rsidRPr="00365E2F" w:rsidRDefault="0099207C" w:rsidP="0099207C">
      <w:pPr>
        <w:pStyle w:val="a3"/>
        <w:tabs>
          <w:tab w:val="left" w:pos="993"/>
        </w:tabs>
        <w:ind w:left="0" w:firstLine="709"/>
        <w:jc w:val="both"/>
        <w:rPr>
          <w:rFonts w:ascii="Times New Roman" w:eastAsia="Calibri" w:hAnsi="Times New Roman" w:cs="Times New Roman"/>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9207C">
      <w:pPr>
        <w:tabs>
          <w:tab w:val="left" w:pos="993"/>
        </w:tabs>
        <w:spacing w:after="0" w:line="240" w:lineRule="auto"/>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lastRenderedPageBreak/>
        <w:t xml:space="preserve">Со ссылками/сносками на действующие нормы права/научные/учебные источники дайте развернутый ответ (не более 5 страниц) на вопрос: </w:t>
      </w:r>
      <w:r w:rsidRPr="0099207C">
        <w:rPr>
          <w:rFonts w:ascii="Times New Roman" w:eastAsia="Calibri" w:hAnsi="Times New Roman" w:cs="Times New Roman"/>
          <w:sz w:val="26"/>
          <w:szCs w:val="26"/>
        </w:rPr>
        <w:t>Неоплатность и неплатежеспособность как критерии</w:t>
      </w:r>
      <w:r>
        <w:rPr>
          <w:rFonts w:ascii="Times New Roman" w:eastAsia="Calibri" w:hAnsi="Times New Roman" w:cs="Times New Roman"/>
          <w:sz w:val="26"/>
          <w:szCs w:val="26"/>
        </w:rPr>
        <w:t xml:space="preserve"> </w:t>
      </w:r>
      <w:r w:rsidRPr="0099207C">
        <w:rPr>
          <w:rFonts w:ascii="Times New Roman" w:eastAsia="Calibri" w:hAnsi="Times New Roman" w:cs="Times New Roman"/>
          <w:sz w:val="26"/>
          <w:szCs w:val="26"/>
        </w:rPr>
        <w:t>несостоятельности (банкротства)</w:t>
      </w:r>
      <w:r w:rsidRPr="00DC6670">
        <w:rPr>
          <w:rFonts w:ascii="Times New Roman" w:eastAsia="Calibri" w:hAnsi="Times New Roman" w:cs="Times New Roman"/>
          <w:sz w:val="26"/>
          <w:szCs w:val="26"/>
        </w:rPr>
        <w:t>.</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99207C"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В отношении кондитерского комбината ОАО «</w:t>
      </w:r>
      <w:proofErr w:type="spellStart"/>
      <w:r w:rsidRPr="009A39F8">
        <w:rPr>
          <w:rFonts w:ascii="Times New Roman" w:eastAsia="Calibri" w:hAnsi="Times New Roman" w:cs="Times New Roman"/>
          <w:sz w:val="26"/>
          <w:szCs w:val="26"/>
        </w:rPr>
        <w:t>Круассан</w:t>
      </w:r>
      <w:proofErr w:type="spellEnd"/>
      <w:r w:rsidRPr="009A39F8">
        <w:rPr>
          <w:rFonts w:ascii="Times New Roman" w:eastAsia="Calibri" w:hAnsi="Times New Roman" w:cs="Times New Roman"/>
          <w:sz w:val="26"/>
          <w:szCs w:val="26"/>
        </w:rPr>
        <w:t>» по заявлению его</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контрагентов было возбуждено дело о банкротстве. В период действия процедуры</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наблюдения общим собранием акционеров Комбината было принято решение об</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увеличении уставного капитала Общества путем эмиссии дополнительных</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обыкновенных акций. Акции должны были размещаться по открытой подписке в</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течение 6 месяцев со дня регистрации проспекта эмиссии.</w:t>
      </w:r>
    </w:p>
    <w:p w:rsidR="009A39F8"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На основании решения первого собрания кредиторов арбитражный суд вынес</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определение о введении в отношении ОАО «</w:t>
      </w:r>
      <w:proofErr w:type="spellStart"/>
      <w:r w:rsidRPr="009A39F8">
        <w:rPr>
          <w:rFonts w:ascii="Times New Roman" w:eastAsia="Calibri" w:hAnsi="Times New Roman" w:cs="Times New Roman"/>
          <w:sz w:val="26"/>
          <w:szCs w:val="26"/>
        </w:rPr>
        <w:t>Круассан</w:t>
      </w:r>
      <w:proofErr w:type="spellEnd"/>
      <w:r w:rsidRPr="009A39F8">
        <w:rPr>
          <w:rFonts w:ascii="Times New Roman" w:eastAsia="Calibri" w:hAnsi="Times New Roman" w:cs="Times New Roman"/>
          <w:sz w:val="26"/>
          <w:szCs w:val="26"/>
        </w:rPr>
        <w:t>» внешнего управления.</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Размещение дополнительных обыкновенных акций ОАО «</w:t>
      </w:r>
      <w:proofErr w:type="spellStart"/>
      <w:r w:rsidRPr="009A39F8">
        <w:rPr>
          <w:rFonts w:ascii="Times New Roman" w:eastAsia="Calibri" w:hAnsi="Times New Roman" w:cs="Times New Roman"/>
          <w:sz w:val="26"/>
          <w:szCs w:val="26"/>
        </w:rPr>
        <w:t>Круассан</w:t>
      </w:r>
      <w:proofErr w:type="spellEnd"/>
      <w:r w:rsidRPr="009A39F8">
        <w:rPr>
          <w:rFonts w:ascii="Times New Roman" w:eastAsia="Calibri" w:hAnsi="Times New Roman" w:cs="Times New Roman"/>
          <w:sz w:val="26"/>
          <w:szCs w:val="26"/>
        </w:rPr>
        <w:t>» началось в</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 xml:space="preserve">период действия процедуры </w:t>
      </w:r>
      <w:proofErr w:type="gramStart"/>
      <w:r w:rsidRPr="009A39F8">
        <w:rPr>
          <w:rFonts w:ascii="Times New Roman" w:eastAsia="Calibri" w:hAnsi="Times New Roman" w:cs="Times New Roman"/>
          <w:sz w:val="26"/>
          <w:szCs w:val="26"/>
        </w:rPr>
        <w:t>наблюдения</w:t>
      </w:r>
      <w:proofErr w:type="gramEnd"/>
      <w:r w:rsidRPr="009A39F8">
        <w:rPr>
          <w:rFonts w:ascii="Times New Roman" w:eastAsia="Calibri" w:hAnsi="Times New Roman" w:cs="Times New Roman"/>
          <w:sz w:val="26"/>
          <w:szCs w:val="26"/>
        </w:rPr>
        <w:t xml:space="preserve"> но завершилось в период действия</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процедуры внешнего управления. Поступившие в оплату акций денежные средства</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позволили внешнему управляющему выдвинуть предложение о прекращении</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внешнего управления в связи с восстановлением платежеспособности должника и</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переходе к расчетам с кредиторами.</w:t>
      </w:r>
    </w:p>
    <w:p w:rsidR="009A39F8" w:rsidRPr="009A39F8"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Однако один из акционеров ОАО «</w:t>
      </w:r>
      <w:proofErr w:type="spellStart"/>
      <w:r w:rsidRPr="009A39F8">
        <w:rPr>
          <w:rFonts w:ascii="Times New Roman" w:eastAsia="Calibri" w:hAnsi="Times New Roman" w:cs="Times New Roman"/>
          <w:sz w:val="26"/>
          <w:szCs w:val="26"/>
        </w:rPr>
        <w:t>Круассан</w:t>
      </w:r>
      <w:proofErr w:type="spellEnd"/>
      <w:r w:rsidRPr="009A39F8">
        <w:rPr>
          <w:rFonts w:ascii="Times New Roman" w:eastAsia="Calibri" w:hAnsi="Times New Roman" w:cs="Times New Roman"/>
          <w:sz w:val="26"/>
          <w:szCs w:val="26"/>
        </w:rPr>
        <w:t>» обратился в арбитражный суд с</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иском о признании выпуска дополнительных обыкновенных акций Комбината</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недействительным ввиду нарушения его преимущественного права на приобретение</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дополнительных обыкновенных акций должника, размещаемых в период действия</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процедуры внешнего управления.</w:t>
      </w:r>
    </w:p>
    <w:p w:rsidR="009A39F8"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Подлежит ли удовлетворению этот иск?</w:t>
      </w:r>
    </w:p>
    <w:p w:rsidR="009A39F8" w:rsidRPr="009F789C"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Pr>
          <w:rFonts w:ascii="Times New Roman" w:hAnsi="Times New Roman"/>
          <w:color w:val="000000" w:themeColor="text1"/>
          <w:sz w:val="26"/>
          <w:szCs w:val="26"/>
        </w:rPr>
        <w:t>Необходимо дать развернутый ответ со ссылками на действующее законодательство.</w:t>
      </w:r>
    </w:p>
    <w:p w:rsidR="0099207C" w:rsidRPr="001C4FC4" w:rsidRDefault="0099207C" w:rsidP="0099207C">
      <w:pPr>
        <w:spacing w:after="0" w:line="240" w:lineRule="auto"/>
        <w:ind w:firstLine="709"/>
        <w:jc w:val="both"/>
        <w:rPr>
          <w:rFonts w:ascii="Times New Roman" w:eastAsia="Calibri" w:hAnsi="Times New Roman" w:cs="Times New Roman"/>
          <w:sz w:val="26"/>
          <w:szCs w:val="26"/>
        </w:rPr>
      </w:pPr>
    </w:p>
    <w:p w:rsidR="0099207C" w:rsidRDefault="0099207C" w:rsidP="0099207C">
      <w:pPr>
        <w:spacing w:after="0" w:line="240" w:lineRule="auto"/>
        <w:ind w:firstLine="709"/>
        <w:jc w:val="center"/>
        <w:rPr>
          <w:rFonts w:ascii="Times New Roman" w:hAnsi="Times New Roman" w:cs="Times New Roman"/>
          <w:b/>
          <w:sz w:val="26"/>
          <w:szCs w:val="26"/>
        </w:rPr>
      </w:pPr>
      <w:r w:rsidRPr="000666B0">
        <w:rPr>
          <w:rFonts w:ascii="Times New Roman" w:hAnsi="Times New Roman" w:cs="Times New Roman"/>
          <w:b/>
          <w:sz w:val="26"/>
          <w:szCs w:val="26"/>
        </w:rPr>
        <w:t>Вариант 4 (</w:t>
      </w:r>
      <w:proofErr w:type="gramStart"/>
      <w:r w:rsidRPr="000666B0">
        <w:rPr>
          <w:rFonts w:ascii="Times New Roman" w:hAnsi="Times New Roman" w:cs="Times New Roman"/>
          <w:b/>
          <w:sz w:val="26"/>
          <w:szCs w:val="26"/>
        </w:rPr>
        <w:t>И-Л</w:t>
      </w:r>
      <w:proofErr w:type="gramEnd"/>
      <w:r w:rsidRPr="000666B0">
        <w:rPr>
          <w:rFonts w:ascii="Times New Roman" w:hAnsi="Times New Roman" w:cs="Times New Roman"/>
          <w:b/>
          <w:sz w:val="26"/>
          <w:szCs w:val="26"/>
        </w:rPr>
        <w:t>)</w:t>
      </w:r>
    </w:p>
    <w:p w:rsidR="0099207C" w:rsidRPr="00365E2F" w:rsidRDefault="0099207C" w:rsidP="0099207C">
      <w:pPr>
        <w:pStyle w:val="a3"/>
        <w:tabs>
          <w:tab w:val="left" w:pos="993"/>
        </w:tabs>
        <w:ind w:left="0" w:firstLine="709"/>
        <w:jc w:val="both"/>
        <w:rPr>
          <w:rFonts w:ascii="Times New Roman" w:eastAsia="Calibri" w:hAnsi="Times New Roman" w:cs="Times New Roman"/>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9207C">
      <w:pPr>
        <w:tabs>
          <w:tab w:val="left" w:pos="993"/>
          <w:tab w:val="left" w:pos="1134"/>
        </w:tabs>
        <w:spacing w:after="0" w:line="240" w:lineRule="auto"/>
        <w:ind w:firstLine="567"/>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Pr="0099207C">
        <w:rPr>
          <w:rFonts w:ascii="Times New Roman" w:eastAsia="Calibri" w:hAnsi="Times New Roman" w:cs="Times New Roman"/>
          <w:sz w:val="26"/>
          <w:szCs w:val="26"/>
        </w:rPr>
        <w:t>Проблема возможного разделения юридической судьбы должника как</w:t>
      </w:r>
      <w:r>
        <w:rPr>
          <w:rFonts w:ascii="Times New Roman" w:eastAsia="Calibri" w:hAnsi="Times New Roman" w:cs="Times New Roman"/>
          <w:sz w:val="26"/>
          <w:szCs w:val="26"/>
        </w:rPr>
        <w:t xml:space="preserve"> </w:t>
      </w:r>
      <w:r w:rsidRPr="0099207C">
        <w:rPr>
          <w:rFonts w:ascii="Times New Roman" w:eastAsia="Calibri" w:hAnsi="Times New Roman" w:cs="Times New Roman"/>
          <w:sz w:val="26"/>
          <w:szCs w:val="26"/>
        </w:rPr>
        <w:t>субъекта права и предприятия как объекта права в ходе производства по делу</w:t>
      </w:r>
      <w:r w:rsidR="009026D9">
        <w:rPr>
          <w:rFonts w:ascii="Times New Roman" w:eastAsia="Calibri" w:hAnsi="Times New Roman" w:cs="Times New Roman"/>
          <w:sz w:val="26"/>
          <w:szCs w:val="26"/>
        </w:rPr>
        <w:t xml:space="preserve"> </w:t>
      </w:r>
      <w:r w:rsidRPr="0099207C">
        <w:rPr>
          <w:rFonts w:ascii="Times New Roman" w:eastAsia="Calibri" w:hAnsi="Times New Roman" w:cs="Times New Roman"/>
          <w:sz w:val="26"/>
          <w:szCs w:val="26"/>
        </w:rPr>
        <w:t>о банкротстве.</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9A39F8" w:rsidRDefault="009A39F8" w:rsidP="009A39F8">
      <w:pPr>
        <w:spacing w:after="0" w:line="240" w:lineRule="auto"/>
        <w:ind w:firstLine="709"/>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В отношении гражданина Филимонова введена процедура реструктуризации долгов в</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деле о банкротстве. Филимонов отправился в отпуск на Кипр, однако, в аэропорту его</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 xml:space="preserve">уведомили о запрете выезда за пределы Российской Федерации. </w:t>
      </w:r>
    </w:p>
    <w:p w:rsidR="0099207C" w:rsidRDefault="009A39F8" w:rsidP="009A39F8">
      <w:pPr>
        <w:spacing w:after="0" w:line="240" w:lineRule="auto"/>
        <w:ind w:firstLine="709"/>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Правомерно ли это?</w:t>
      </w:r>
    </w:p>
    <w:p w:rsidR="009A39F8" w:rsidRDefault="009A39F8" w:rsidP="009A39F8">
      <w:pPr>
        <w:spacing w:after="0" w:line="240"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Необходимо дать развернутый ответ со ссылками на действующее законодательство.</w:t>
      </w:r>
    </w:p>
    <w:p w:rsidR="009A39F8" w:rsidRDefault="009A39F8" w:rsidP="009A39F8">
      <w:pPr>
        <w:spacing w:after="0" w:line="240" w:lineRule="auto"/>
        <w:ind w:firstLine="709"/>
        <w:jc w:val="both"/>
        <w:rPr>
          <w:rFonts w:ascii="Times New Roman" w:hAnsi="Times New Roman" w:cs="Times New Roman"/>
          <w:b/>
          <w:sz w:val="26"/>
          <w:szCs w:val="26"/>
        </w:rPr>
      </w:pPr>
    </w:p>
    <w:p w:rsidR="0099207C" w:rsidRDefault="0099207C" w:rsidP="0099207C">
      <w:pPr>
        <w:spacing w:after="0" w:line="240" w:lineRule="auto"/>
        <w:jc w:val="center"/>
        <w:rPr>
          <w:rFonts w:ascii="Times New Roman" w:hAnsi="Times New Roman" w:cs="Times New Roman"/>
          <w:b/>
          <w:sz w:val="26"/>
          <w:szCs w:val="26"/>
        </w:rPr>
      </w:pPr>
      <w:r w:rsidRPr="000666B0">
        <w:rPr>
          <w:rFonts w:ascii="Times New Roman" w:hAnsi="Times New Roman" w:cs="Times New Roman"/>
          <w:b/>
          <w:sz w:val="26"/>
          <w:szCs w:val="26"/>
        </w:rPr>
        <w:t>Вариант 5 (</w:t>
      </w:r>
      <w:proofErr w:type="gramStart"/>
      <w:r w:rsidRPr="000666B0">
        <w:rPr>
          <w:rFonts w:ascii="Times New Roman" w:hAnsi="Times New Roman" w:cs="Times New Roman"/>
          <w:b/>
          <w:sz w:val="26"/>
          <w:szCs w:val="26"/>
        </w:rPr>
        <w:t>М-О</w:t>
      </w:r>
      <w:proofErr w:type="gramEnd"/>
      <w:r w:rsidRPr="000666B0">
        <w:rPr>
          <w:rFonts w:ascii="Times New Roman" w:hAnsi="Times New Roman" w:cs="Times New Roman"/>
          <w:b/>
          <w:sz w:val="26"/>
          <w:szCs w:val="26"/>
        </w:rPr>
        <w:t>)</w:t>
      </w:r>
    </w:p>
    <w:p w:rsidR="0099207C" w:rsidRDefault="0099207C" w:rsidP="0099207C">
      <w:pPr>
        <w:spacing w:after="0" w:line="240" w:lineRule="auto"/>
        <w:ind w:firstLine="709"/>
        <w:jc w:val="both"/>
        <w:rPr>
          <w:rFonts w:ascii="Times New Roman" w:hAnsi="Times New Roman" w:cs="Times New Roman"/>
          <w:b/>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026D9">
      <w:pPr>
        <w:tabs>
          <w:tab w:val="left" w:pos="851"/>
        </w:tabs>
        <w:spacing w:after="0" w:line="240" w:lineRule="auto"/>
        <w:ind w:firstLine="567"/>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009026D9" w:rsidRPr="009026D9">
        <w:rPr>
          <w:rFonts w:ascii="Times New Roman" w:eastAsia="Calibri" w:hAnsi="Times New Roman" w:cs="Times New Roman"/>
          <w:sz w:val="26"/>
          <w:szCs w:val="26"/>
        </w:rPr>
        <w:t>Проблема защиты интересов предприятия –должника, которому</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угрожает банкротство по вине государства</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9A39F8" w:rsidRPr="009A39F8"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lastRenderedPageBreak/>
        <w:t>ИП подал заявление о признании себя банкротом. Арбитражный суд принял указанное</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заявление и по итогам судебного заседания по проверке обоснованности требований</w:t>
      </w:r>
      <w:r>
        <w:rPr>
          <w:rFonts w:ascii="Times New Roman" w:eastAsia="Calibri" w:hAnsi="Times New Roman" w:cs="Times New Roman"/>
          <w:sz w:val="26"/>
          <w:szCs w:val="26"/>
        </w:rPr>
        <w:t xml:space="preserve"> </w:t>
      </w:r>
      <w:r w:rsidRPr="009A39F8">
        <w:rPr>
          <w:rFonts w:ascii="Times New Roman" w:eastAsia="Calibri" w:hAnsi="Times New Roman" w:cs="Times New Roman"/>
          <w:sz w:val="26"/>
          <w:szCs w:val="26"/>
        </w:rPr>
        <w:t>заявителя, в отношении ИП была введена процедура наблюдения сроком на 4 месяца.</w:t>
      </w:r>
      <w:r>
        <w:rPr>
          <w:rFonts w:ascii="Times New Roman" w:eastAsia="Calibri" w:hAnsi="Times New Roman" w:cs="Times New Roman"/>
          <w:sz w:val="26"/>
          <w:szCs w:val="26"/>
        </w:rPr>
        <w:t xml:space="preserve"> </w:t>
      </w:r>
    </w:p>
    <w:p w:rsidR="0099207C" w:rsidRDefault="009A39F8" w:rsidP="009A39F8">
      <w:pPr>
        <w:tabs>
          <w:tab w:val="left" w:pos="851"/>
        </w:tabs>
        <w:spacing w:after="0" w:line="240" w:lineRule="auto"/>
        <w:ind w:firstLine="567"/>
        <w:jc w:val="both"/>
        <w:rPr>
          <w:rFonts w:ascii="Times New Roman" w:eastAsia="Calibri" w:hAnsi="Times New Roman" w:cs="Times New Roman"/>
          <w:sz w:val="26"/>
          <w:szCs w:val="26"/>
        </w:rPr>
      </w:pPr>
      <w:r w:rsidRPr="009A39F8">
        <w:rPr>
          <w:rFonts w:ascii="Times New Roman" w:eastAsia="Calibri" w:hAnsi="Times New Roman" w:cs="Times New Roman"/>
          <w:sz w:val="26"/>
          <w:szCs w:val="26"/>
        </w:rPr>
        <w:t>Правомерно ли введение указанной процедуры?</w:t>
      </w:r>
    </w:p>
    <w:p w:rsidR="000F7014" w:rsidRPr="009F789C" w:rsidRDefault="000F7014" w:rsidP="009A39F8">
      <w:pPr>
        <w:tabs>
          <w:tab w:val="left" w:pos="851"/>
        </w:tabs>
        <w:spacing w:after="0" w:line="240" w:lineRule="auto"/>
        <w:ind w:firstLine="567"/>
        <w:jc w:val="both"/>
        <w:rPr>
          <w:rFonts w:ascii="Times New Roman" w:eastAsia="Calibri" w:hAnsi="Times New Roman" w:cs="Times New Roman"/>
          <w:sz w:val="26"/>
          <w:szCs w:val="26"/>
        </w:rPr>
      </w:pPr>
      <w:r>
        <w:rPr>
          <w:rFonts w:ascii="Times New Roman" w:hAnsi="Times New Roman"/>
          <w:color w:val="000000" w:themeColor="text1"/>
          <w:sz w:val="26"/>
          <w:szCs w:val="26"/>
        </w:rPr>
        <w:t>Необходимо дать развернутый ответ со ссылками на действующее законодательство.</w:t>
      </w:r>
    </w:p>
    <w:p w:rsidR="0099207C" w:rsidRPr="000666B0" w:rsidRDefault="0099207C" w:rsidP="0099207C">
      <w:pPr>
        <w:spacing w:after="0" w:line="240" w:lineRule="auto"/>
        <w:jc w:val="center"/>
        <w:rPr>
          <w:rFonts w:ascii="Times New Roman" w:hAnsi="Times New Roman" w:cs="Times New Roman"/>
          <w:b/>
          <w:sz w:val="26"/>
          <w:szCs w:val="26"/>
        </w:rPr>
      </w:pPr>
    </w:p>
    <w:p w:rsidR="0099207C" w:rsidRDefault="0099207C" w:rsidP="0099207C">
      <w:pPr>
        <w:spacing w:after="0" w:line="240" w:lineRule="auto"/>
        <w:ind w:firstLine="709"/>
        <w:jc w:val="center"/>
        <w:rPr>
          <w:rFonts w:ascii="Times New Roman" w:hAnsi="Times New Roman" w:cs="Times New Roman"/>
          <w:b/>
          <w:sz w:val="26"/>
          <w:szCs w:val="26"/>
        </w:rPr>
      </w:pPr>
      <w:r w:rsidRPr="000666B0">
        <w:rPr>
          <w:rFonts w:ascii="Times New Roman" w:hAnsi="Times New Roman" w:cs="Times New Roman"/>
          <w:b/>
          <w:sz w:val="26"/>
          <w:szCs w:val="26"/>
        </w:rPr>
        <w:t>Вариант 6 (П-С)</w:t>
      </w:r>
    </w:p>
    <w:p w:rsidR="0099207C" w:rsidRDefault="0099207C" w:rsidP="0099207C">
      <w:pPr>
        <w:spacing w:after="0" w:line="240" w:lineRule="auto"/>
        <w:ind w:firstLine="709"/>
        <w:jc w:val="both"/>
        <w:rPr>
          <w:rFonts w:ascii="Times New Roman" w:hAnsi="Times New Roman" w:cs="Times New Roman"/>
          <w:b/>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026D9">
      <w:pPr>
        <w:tabs>
          <w:tab w:val="left" w:pos="851"/>
        </w:tabs>
        <w:spacing w:after="0" w:line="240" w:lineRule="auto"/>
        <w:ind w:firstLine="567"/>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009026D9" w:rsidRPr="009026D9">
        <w:rPr>
          <w:rFonts w:ascii="Times New Roman" w:eastAsia="Calibri" w:hAnsi="Times New Roman" w:cs="Times New Roman"/>
          <w:sz w:val="26"/>
          <w:szCs w:val="26"/>
        </w:rPr>
        <w:t>Проблема соотношения ситуации предвидения банкротства и</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фиктивного банкротства</w:t>
      </w:r>
      <w:r w:rsidRPr="00DC6670">
        <w:rPr>
          <w:rFonts w:ascii="Times New Roman" w:eastAsia="Calibri" w:hAnsi="Times New Roman" w:cs="Times New Roman"/>
          <w:sz w:val="26"/>
          <w:szCs w:val="26"/>
        </w:rPr>
        <w:t>.</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0F7014" w:rsidRPr="000F7014" w:rsidRDefault="000F7014" w:rsidP="000F7014">
      <w:pPr>
        <w:tabs>
          <w:tab w:val="left" w:pos="851"/>
        </w:tabs>
        <w:spacing w:after="0" w:line="240" w:lineRule="auto"/>
        <w:ind w:firstLine="567"/>
        <w:jc w:val="both"/>
        <w:rPr>
          <w:rFonts w:ascii="Times New Roman" w:eastAsia="Calibri" w:hAnsi="Times New Roman" w:cs="Times New Roman"/>
          <w:sz w:val="26"/>
          <w:szCs w:val="26"/>
        </w:rPr>
      </w:pPr>
      <w:r w:rsidRPr="000F7014">
        <w:rPr>
          <w:rFonts w:ascii="Times New Roman" w:eastAsia="Calibri" w:hAnsi="Times New Roman" w:cs="Times New Roman"/>
          <w:sz w:val="26"/>
          <w:szCs w:val="26"/>
        </w:rPr>
        <w:t>Индивидуальный предприниматель обратился в арбитражный суд с заявлением о признании несостоятельным (банкротом) Общества с ограниченной ответственностью «Караван», указав, что общество уже более шести месяцев не рассчитывается с ним за услуги по ремонту и обслуживанию компьютерной техники, а сумма долга составляет 212 тыс. рублей. Обоснованность требований предпринимателя подтверждена вступившим в законную силу решением суда. ООО «Караван» не оспаривает суммы долга и объясняет невыполнение договорных обязательств отсутствием в данный момент необходимых денежных средств.</w:t>
      </w:r>
    </w:p>
    <w:p w:rsidR="0099207C" w:rsidRDefault="000F7014" w:rsidP="000F7014">
      <w:pPr>
        <w:tabs>
          <w:tab w:val="left" w:pos="851"/>
        </w:tabs>
        <w:spacing w:after="0" w:line="240" w:lineRule="auto"/>
        <w:ind w:firstLine="567"/>
        <w:jc w:val="both"/>
        <w:rPr>
          <w:rFonts w:ascii="Times New Roman" w:hAnsi="Times New Roman"/>
          <w:color w:val="000000" w:themeColor="text1"/>
          <w:sz w:val="26"/>
          <w:szCs w:val="26"/>
        </w:rPr>
      </w:pPr>
      <w:r w:rsidRPr="000F7014">
        <w:rPr>
          <w:rFonts w:ascii="Times New Roman" w:eastAsia="Calibri" w:hAnsi="Times New Roman" w:cs="Times New Roman"/>
          <w:sz w:val="26"/>
          <w:szCs w:val="26"/>
        </w:rPr>
        <w:t>Имеются ли основания для удовлетворения заявленных требований? Изменится ли решение, если должником является политическая партия? В отношении каких субъектов не применяется законодательство о банкротстве?</w:t>
      </w:r>
    </w:p>
    <w:p w:rsidR="0099207C" w:rsidRPr="00DC6670" w:rsidRDefault="000F7014" w:rsidP="0099207C">
      <w:pPr>
        <w:tabs>
          <w:tab w:val="left" w:pos="851"/>
        </w:tabs>
        <w:spacing w:after="0" w:line="240" w:lineRule="auto"/>
        <w:ind w:firstLine="567"/>
        <w:jc w:val="both"/>
        <w:rPr>
          <w:rFonts w:ascii="Times New Roman" w:eastAsia="Calibri" w:hAnsi="Times New Roman" w:cs="Times New Roman"/>
          <w:sz w:val="26"/>
          <w:szCs w:val="26"/>
        </w:rPr>
      </w:pPr>
      <w:r>
        <w:rPr>
          <w:rFonts w:ascii="Times New Roman" w:hAnsi="Times New Roman"/>
          <w:color w:val="000000" w:themeColor="text1"/>
          <w:sz w:val="26"/>
          <w:szCs w:val="26"/>
        </w:rPr>
        <w:t>По каждому вопросу дайте развернутый ответ со ссылками на действующее законодательство</w:t>
      </w:r>
    </w:p>
    <w:p w:rsidR="0099207C" w:rsidRDefault="0099207C" w:rsidP="0099207C">
      <w:pPr>
        <w:spacing w:after="0" w:line="240" w:lineRule="auto"/>
        <w:ind w:firstLine="709"/>
        <w:jc w:val="center"/>
        <w:rPr>
          <w:rFonts w:ascii="Times New Roman" w:hAnsi="Times New Roman" w:cs="Times New Roman"/>
          <w:b/>
          <w:sz w:val="26"/>
          <w:szCs w:val="26"/>
        </w:rPr>
      </w:pPr>
    </w:p>
    <w:p w:rsidR="0099207C" w:rsidRDefault="0099207C" w:rsidP="0099207C">
      <w:pPr>
        <w:spacing w:after="0" w:line="240" w:lineRule="auto"/>
        <w:jc w:val="center"/>
        <w:rPr>
          <w:rFonts w:ascii="Times New Roman" w:hAnsi="Times New Roman" w:cs="Times New Roman"/>
          <w:b/>
          <w:sz w:val="26"/>
          <w:szCs w:val="26"/>
        </w:rPr>
      </w:pPr>
      <w:r w:rsidRPr="00DC6670">
        <w:rPr>
          <w:rFonts w:ascii="Times New Roman" w:hAnsi="Times New Roman" w:cs="Times New Roman"/>
          <w:b/>
          <w:sz w:val="26"/>
          <w:szCs w:val="26"/>
        </w:rPr>
        <w:t>Вариант 7 (Т-Ф)</w:t>
      </w:r>
    </w:p>
    <w:p w:rsidR="0099207C" w:rsidRPr="00DC6670" w:rsidRDefault="0099207C" w:rsidP="0099207C">
      <w:pPr>
        <w:spacing w:after="0" w:line="240" w:lineRule="auto"/>
        <w:ind w:firstLine="709"/>
        <w:jc w:val="both"/>
        <w:rPr>
          <w:rFonts w:ascii="Times New Roman" w:hAnsi="Times New Roman" w:cs="Times New Roman"/>
          <w:b/>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026D9">
      <w:pPr>
        <w:tabs>
          <w:tab w:val="left" w:pos="851"/>
        </w:tabs>
        <w:spacing w:after="0" w:line="240" w:lineRule="auto"/>
        <w:ind w:firstLine="567"/>
        <w:jc w:val="both"/>
        <w:rPr>
          <w:rFonts w:ascii="Times New Roman" w:hAnsi="Times New Roman" w:cs="Times New Roman"/>
          <w:sz w:val="26"/>
          <w:szCs w:val="26"/>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009026D9" w:rsidRPr="009026D9">
        <w:rPr>
          <w:rFonts w:ascii="Times New Roman" w:eastAsia="Calibri" w:hAnsi="Times New Roman" w:cs="Times New Roman"/>
          <w:sz w:val="26"/>
          <w:szCs w:val="26"/>
        </w:rPr>
        <w:t>Проблема передачи управления имуществом должника</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организациям, профессионально занимающимся антикризисным</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управлением</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0F7014" w:rsidRPr="000F7014" w:rsidRDefault="000F7014" w:rsidP="000F7014">
      <w:pPr>
        <w:spacing w:after="0" w:line="240" w:lineRule="auto"/>
        <w:ind w:firstLine="709"/>
        <w:jc w:val="both"/>
        <w:rPr>
          <w:rFonts w:ascii="Times New Roman" w:eastAsia="Calibri" w:hAnsi="Times New Roman" w:cs="Times New Roman"/>
          <w:sz w:val="26"/>
          <w:szCs w:val="26"/>
        </w:rPr>
      </w:pPr>
      <w:r w:rsidRPr="000F7014">
        <w:rPr>
          <w:rFonts w:ascii="Times New Roman" w:eastAsia="Calibri" w:hAnsi="Times New Roman" w:cs="Times New Roman"/>
          <w:sz w:val="26"/>
          <w:szCs w:val="26"/>
        </w:rPr>
        <w:t>Проконсультируйте председателя первичной профсоюзной организации работников МУП «ПАТП» о правах работников и порядке их реализации в связи с возбуждением производства по делу о банкротстве МУП «ПАТП».</w:t>
      </w:r>
    </w:p>
    <w:p w:rsidR="0099207C" w:rsidRDefault="000F7014" w:rsidP="000F7014">
      <w:pPr>
        <w:spacing w:after="0" w:line="240" w:lineRule="auto"/>
        <w:ind w:firstLine="709"/>
        <w:jc w:val="both"/>
        <w:rPr>
          <w:rFonts w:ascii="Times New Roman" w:hAnsi="Times New Roman"/>
          <w:color w:val="000000" w:themeColor="text1"/>
          <w:sz w:val="26"/>
          <w:szCs w:val="26"/>
        </w:rPr>
      </w:pPr>
      <w:r w:rsidRPr="000F7014">
        <w:rPr>
          <w:rFonts w:ascii="Times New Roman" w:eastAsia="Calibri" w:hAnsi="Times New Roman" w:cs="Times New Roman"/>
          <w:sz w:val="26"/>
          <w:szCs w:val="26"/>
        </w:rPr>
        <w:t>Вправе ли профсоюз представлять интересы работников в Арбитражном суде? Какими правами наделены работники после возбуждения дела о банкротстве? Кто и какие действия может предпринять в связи с изъятием основного имущества МУП «ПАТП» из хозяйственного ведения предприятия собственником городом Белово за 2 месяца до возбуждения дела о банкротстве?</w:t>
      </w:r>
    </w:p>
    <w:p w:rsidR="0099207C" w:rsidRPr="00DC6670" w:rsidRDefault="0099207C" w:rsidP="0099207C">
      <w:pPr>
        <w:tabs>
          <w:tab w:val="left" w:pos="851"/>
        </w:tabs>
        <w:spacing w:after="0" w:line="240" w:lineRule="auto"/>
        <w:ind w:firstLine="567"/>
        <w:jc w:val="both"/>
        <w:rPr>
          <w:rFonts w:ascii="Times New Roman" w:eastAsia="Calibri" w:hAnsi="Times New Roman" w:cs="Times New Roman"/>
          <w:sz w:val="26"/>
          <w:szCs w:val="26"/>
        </w:rPr>
      </w:pPr>
      <w:r>
        <w:rPr>
          <w:rFonts w:ascii="Times New Roman" w:hAnsi="Times New Roman"/>
          <w:color w:val="000000" w:themeColor="text1"/>
          <w:sz w:val="26"/>
          <w:szCs w:val="26"/>
        </w:rPr>
        <w:t>По каждому вопросу дайте развернутый ответ со ссылками на действующее законодательство.</w:t>
      </w:r>
    </w:p>
    <w:p w:rsidR="0099207C" w:rsidRPr="000666B0" w:rsidRDefault="0099207C" w:rsidP="0099207C">
      <w:pPr>
        <w:spacing w:after="0" w:line="240" w:lineRule="auto"/>
        <w:jc w:val="center"/>
        <w:rPr>
          <w:rFonts w:ascii="Times New Roman" w:hAnsi="Times New Roman" w:cs="Times New Roman"/>
          <w:b/>
          <w:sz w:val="26"/>
          <w:szCs w:val="26"/>
        </w:rPr>
      </w:pPr>
    </w:p>
    <w:p w:rsidR="0099207C" w:rsidRDefault="0099207C" w:rsidP="0099207C">
      <w:pPr>
        <w:spacing w:after="0" w:line="240" w:lineRule="auto"/>
        <w:jc w:val="center"/>
        <w:rPr>
          <w:rFonts w:ascii="Times New Roman" w:hAnsi="Times New Roman" w:cs="Times New Roman"/>
          <w:b/>
          <w:sz w:val="26"/>
          <w:szCs w:val="26"/>
        </w:rPr>
      </w:pPr>
      <w:r w:rsidRPr="000666B0">
        <w:rPr>
          <w:rFonts w:ascii="Times New Roman" w:hAnsi="Times New Roman" w:cs="Times New Roman"/>
          <w:b/>
          <w:sz w:val="26"/>
          <w:szCs w:val="26"/>
        </w:rPr>
        <w:t>Вариант 8 (Х-Ч)</w:t>
      </w:r>
    </w:p>
    <w:p w:rsidR="0099207C" w:rsidRDefault="0099207C" w:rsidP="0099207C">
      <w:pPr>
        <w:spacing w:after="0" w:line="240" w:lineRule="auto"/>
        <w:ind w:firstLine="709"/>
        <w:jc w:val="both"/>
        <w:rPr>
          <w:rFonts w:ascii="Times New Roman" w:hAnsi="Times New Roman" w:cs="Times New Roman"/>
          <w:b/>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026D9">
      <w:pPr>
        <w:tabs>
          <w:tab w:val="left" w:pos="851"/>
        </w:tabs>
        <w:spacing w:after="0" w:line="240" w:lineRule="auto"/>
        <w:ind w:firstLine="567"/>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lastRenderedPageBreak/>
        <w:t xml:space="preserve">Со ссылками/сносками на действующие нормы права/научные/учебные источники дайте развернутый ответ (не более 5 страниц) на вопрос: </w:t>
      </w:r>
      <w:r w:rsidR="009026D9" w:rsidRPr="009026D9">
        <w:rPr>
          <w:rFonts w:ascii="Times New Roman" w:eastAsia="Calibri" w:hAnsi="Times New Roman" w:cs="Times New Roman"/>
          <w:sz w:val="26"/>
          <w:szCs w:val="26"/>
        </w:rPr>
        <w:t>Анализ места и роли арбитражного суда в процессе о</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несостоятельности</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Проблема своевременности открытия производства по</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делу о банкротстве</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0C1DBC" w:rsidRPr="000C1DBC" w:rsidRDefault="000C1DBC" w:rsidP="000C1DBC">
      <w:pPr>
        <w:tabs>
          <w:tab w:val="left" w:pos="851"/>
        </w:tabs>
        <w:spacing w:after="0" w:line="240" w:lineRule="auto"/>
        <w:ind w:firstLine="567"/>
        <w:jc w:val="both"/>
        <w:rPr>
          <w:rFonts w:ascii="Times New Roman" w:eastAsia="Calibri" w:hAnsi="Times New Roman" w:cs="Times New Roman"/>
          <w:sz w:val="26"/>
          <w:szCs w:val="26"/>
        </w:rPr>
      </w:pPr>
      <w:r w:rsidRPr="000C1DBC">
        <w:rPr>
          <w:rFonts w:ascii="Times New Roman" w:eastAsia="Calibri" w:hAnsi="Times New Roman" w:cs="Times New Roman"/>
          <w:sz w:val="26"/>
          <w:szCs w:val="26"/>
        </w:rPr>
        <w:t>В отношении ЗАО «</w:t>
      </w:r>
      <w:proofErr w:type="spellStart"/>
      <w:r w:rsidRPr="000C1DBC">
        <w:rPr>
          <w:rFonts w:ascii="Times New Roman" w:eastAsia="Calibri" w:hAnsi="Times New Roman" w:cs="Times New Roman"/>
          <w:sz w:val="26"/>
          <w:szCs w:val="26"/>
        </w:rPr>
        <w:t>Оптикволокно</w:t>
      </w:r>
      <w:proofErr w:type="spellEnd"/>
      <w:r w:rsidRPr="000C1DBC">
        <w:rPr>
          <w:rFonts w:ascii="Times New Roman" w:eastAsia="Calibri" w:hAnsi="Times New Roman" w:cs="Times New Roman"/>
          <w:sz w:val="26"/>
          <w:szCs w:val="26"/>
        </w:rPr>
        <w:t>» введена процедура банкротства внешнее управление. Один из основных кредиторов считает, что производство должника при профессиональном управлении имеет хорошие финансовые перспективы. Этот кредитор хотел бы стать акционером должника через процедуру замещения активов или владельцем производственного комплекса через покупку его на торгах.</w:t>
      </w:r>
    </w:p>
    <w:p w:rsidR="0099207C" w:rsidRDefault="000C1DBC" w:rsidP="000C1DBC">
      <w:pPr>
        <w:tabs>
          <w:tab w:val="left" w:pos="851"/>
        </w:tabs>
        <w:spacing w:after="0" w:line="240" w:lineRule="auto"/>
        <w:ind w:firstLine="567"/>
        <w:jc w:val="both"/>
        <w:rPr>
          <w:rFonts w:ascii="Times New Roman" w:eastAsia="Calibri" w:hAnsi="Times New Roman" w:cs="Times New Roman"/>
          <w:sz w:val="26"/>
          <w:szCs w:val="26"/>
        </w:rPr>
      </w:pPr>
      <w:r w:rsidRPr="000C1DBC">
        <w:rPr>
          <w:rFonts w:ascii="Times New Roman" w:eastAsia="Calibri" w:hAnsi="Times New Roman" w:cs="Times New Roman"/>
          <w:sz w:val="26"/>
          <w:szCs w:val="26"/>
        </w:rPr>
        <w:t>Объясните кредитору возможность и целесообразность таких способов. Предложите другие возможные способы удовлетворения его интереса в рамках Закона «О несостоятельности (банкротстве)»</w:t>
      </w:r>
    </w:p>
    <w:p w:rsidR="0099207C" w:rsidRPr="00DC6670" w:rsidRDefault="0099207C" w:rsidP="0099207C">
      <w:pPr>
        <w:tabs>
          <w:tab w:val="left" w:pos="851"/>
        </w:tabs>
        <w:spacing w:after="0" w:line="240" w:lineRule="auto"/>
        <w:ind w:firstLine="567"/>
        <w:jc w:val="both"/>
        <w:rPr>
          <w:rFonts w:ascii="Times New Roman" w:eastAsia="Calibri" w:hAnsi="Times New Roman" w:cs="Times New Roman"/>
          <w:sz w:val="26"/>
          <w:szCs w:val="26"/>
        </w:rPr>
      </w:pPr>
      <w:r>
        <w:rPr>
          <w:rFonts w:ascii="Times New Roman" w:hAnsi="Times New Roman"/>
          <w:color w:val="000000" w:themeColor="text1"/>
          <w:sz w:val="26"/>
          <w:szCs w:val="26"/>
        </w:rPr>
        <w:t>Необходимо дать развернутый ответ со ссылками на действующее законодательство.</w:t>
      </w:r>
    </w:p>
    <w:p w:rsidR="0099207C" w:rsidRPr="000666B0" w:rsidRDefault="0099207C" w:rsidP="0099207C">
      <w:pPr>
        <w:spacing w:after="0" w:line="240" w:lineRule="auto"/>
        <w:jc w:val="center"/>
        <w:rPr>
          <w:rFonts w:ascii="Times New Roman" w:hAnsi="Times New Roman" w:cs="Times New Roman"/>
          <w:b/>
          <w:sz w:val="26"/>
          <w:szCs w:val="26"/>
        </w:rPr>
      </w:pPr>
    </w:p>
    <w:p w:rsidR="0099207C" w:rsidRDefault="0099207C" w:rsidP="0099207C">
      <w:pPr>
        <w:spacing w:after="0" w:line="240" w:lineRule="auto"/>
        <w:jc w:val="center"/>
        <w:rPr>
          <w:rFonts w:ascii="Times New Roman" w:hAnsi="Times New Roman" w:cs="Times New Roman"/>
          <w:b/>
          <w:sz w:val="26"/>
          <w:szCs w:val="26"/>
        </w:rPr>
      </w:pPr>
      <w:r w:rsidRPr="000666B0">
        <w:rPr>
          <w:rFonts w:ascii="Times New Roman" w:hAnsi="Times New Roman" w:cs="Times New Roman"/>
          <w:b/>
          <w:sz w:val="26"/>
          <w:szCs w:val="26"/>
        </w:rPr>
        <w:t>Вариант 9 (Ш-Я)</w:t>
      </w:r>
    </w:p>
    <w:p w:rsidR="0099207C" w:rsidRPr="000666B0" w:rsidRDefault="0099207C" w:rsidP="0099207C">
      <w:pPr>
        <w:spacing w:after="0" w:line="240" w:lineRule="auto"/>
        <w:ind w:firstLine="709"/>
        <w:jc w:val="both"/>
        <w:rPr>
          <w:rFonts w:ascii="Times New Roman" w:hAnsi="Times New Roman" w:cs="Times New Roman"/>
          <w:b/>
          <w:sz w:val="26"/>
          <w:szCs w:val="26"/>
        </w:rPr>
      </w:pPr>
      <w:r w:rsidRPr="00365E2F">
        <w:rPr>
          <w:rFonts w:ascii="Times New Roman" w:hAnsi="Times New Roman" w:cs="Times New Roman"/>
          <w:b/>
          <w:bCs/>
          <w:color w:val="000000" w:themeColor="text1"/>
          <w:sz w:val="26"/>
          <w:szCs w:val="26"/>
        </w:rPr>
        <w:t>Задание № 1.</w:t>
      </w:r>
    </w:p>
    <w:p w:rsidR="0099207C" w:rsidRDefault="0099207C" w:rsidP="009026D9">
      <w:pPr>
        <w:tabs>
          <w:tab w:val="left" w:pos="851"/>
        </w:tabs>
        <w:spacing w:after="0" w:line="240" w:lineRule="auto"/>
        <w:ind w:firstLine="567"/>
        <w:jc w:val="both"/>
        <w:rPr>
          <w:rFonts w:ascii="Times New Roman" w:eastAsia="Calibri" w:hAnsi="Times New Roman" w:cs="Times New Roman"/>
          <w:sz w:val="26"/>
          <w:szCs w:val="26"/>
        </w:rPr>
      </w:pPr>
      <w:r w:rsidRPr="00DC6670">
        <w:rPr>
          <w:rFonts w:ascii="Times New Roman" w:eastAsia="Calibri" w:hAnsi="Times New Roman" w:cs="Times New Roman"/>
          <w:sz w:val="26"/>
          <w:szCs w:val="26"/>
        </w:rPr>
        <w:t xml:space="preserve">Со ссылками/сносками на действующие нормы права/научные/учебные источники дайте развернутый ответ (не более 5 страниц) на вопрос: </w:t>
      </w:r>
      <w:r w:rsidR="009026D9" w:rsidRPr="009026D9">
        <w:rPr>
          <w:rFonts w:ascii="Times New Roman" w:eastAsia="Calibri" w:hAnsi="Times New Roman" w:cs="Times New Roman"/>
          <w:sz w:val="26"/>
          <w:szCs w:val="26"/>
        </w:rPr>
        <w:t>Дискуссия о системе «единого входа» в процедуры</w:t>
      </w:r>
      <w:r w:rsidR="009026D9">
        <w:rPr>
          <w:rFonts w:ascii="Times New Roman" w:eastAsia="Calibri" w:hAnsi="Times New Roman" w:cs="Times New Roman"/>
          <w:sz w:val="26"/>
          <w:szCs w:val="26"/>
        </w:rPr>
        <w:t xml:space="preserve"> </w:t>
      </w:r>
      <w:r w:rsidR="009026D9" w:rsidRPr="009026D9">
        <w:rPr>
          <w:rFonts w:ascii="Times New Roman" w:eastAsia="Calibri" w:hAnsi="Times New Roman" w:cs="Times New Roman"/>
          <w:sz w:val="26"/>
          <w:szCs w:val="26"/>
        </w:rPr>
        <w:t>несостоятельности</w:t>
      </w:r>
    </w:p>
    <w:p w:rsidR="0099207C" w:rsidRDefault="0099207C" w:rsidP="0099207C">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b/>
          <w:bCs/>
          <w:color w:val="000000" w:themeColor="text1"/>
          <w:sz w:val="26"/>
          <w:szCs w:val="26"/>
        </w:rPr>
        <w:t>Задание № 2</w:t>
      </w:r>
      <w:r w:rsidRPr="00365E2F">
        <w:rPr>
          <w:rFonts w:ascii="Times New Roman" w:hAnsi="Times New Roman" w:cs="Times New Roman"/>
          <w:b/>
          <w:bCs/>
          <w:color w:val="000000" w:themeColor="text1"/>
          <w:sz w:val="26"/>
          <w:szCs w:val="26"/>
        </w:rPr>
        <w:t>.</w:t>
      </w:r>
    </w:p>
    <w:p w:rsidR="000C1DBC" w:rsidRDefault="000C1DBC" w:rsidP="000C1DBC">
      <w:pPr>
        <w:spacing w:after="0" w:line="240" w:lineRule="auto"/>
        <w:ind w:firstLine="567"/>
        <w:jc w:val="both"/>
        <w:rPr>
          <w:rFonts w:ascii="Times New Roman" w:eastAsia="Calibri" w:hAnsi="Times New Roman" w:cs="Times New Roman"/>
          <w:sz w:val="26"/>
          <w:szCs w:val="26"/>
        </w:rPr>
      </w:pPr>
      <w:r w:rsidRPr="000C1DBC">
        <w:rPr>
          <w:rFonts w:ascii="Times New Roman" w:eastAsia="Calibri" w:hAnsi="Times New Roman" w:cs="Times New Roman"/>
          <w:sz w:val="26"/>
          <w:szCs w:val="26"/>
        </w:rPr>
        <w:t>При рассмотрении на собрании кредиторов вопроса о заключении мирового соглашения на условиях предоставления кредиторам в качестве отступного простых векселей должника со сроком погашения «по предъявлении, но не ранее, чем через 15 лет», «за» мировое соглашение голосовал кредитор, обладающий 57 % голосов, «против» голосовал банк, обладающий 43 % голосов. Иных кредиторов нет.</w:t>
      </w:r>
    </w:p>
    <w:p w:rsidR="003404F9" w:rsidRPr="000C1DBC" w:rsidRDefault="000C1DBC" w:rsidP="000C1DBC">
      <w:pPr>
        <w:spacing w:after="0" w:line="240" w:lineRule="auto"/>
        <w:ind w:firstLine="567"/>
        <w:jc w:val="both"/>
        <w:rPr>
          <w:rFonts w:ascii="Times New Roman" w:eastAsia="Calibri" w:hAnsi="Times New Roman" w:cs="Times New Roman"/>
          <w:sz w:val="26"/>
          <w:szCs w:val="26"/>
        </w:rPr>
      </w:pPr>
      <w:r w:rsidRPr="000C1DBC">
        <w:rPr>
          <w:rFonts w:ascii="Times New Roman" w:eastAsia="Calibri" w:hAnsi="Times New Roman" w:cs="Times New Roman"/>
          <w:sz w:val="26"/>
          <w:szCs w:val="26"/>
        </w:rPr>
        <w:t>Подлежит ли утверждению такое мировое соглашение? С помощью СПС «</w:t>
      </w:r>
      <w:proofErr w:type="spellStart"/>
      <w:r w:rsidRPr="000C1DBC">
        <w:rPr>
          <w:rFonts w:ascii="Times New Roman" w:eastAsia="Calibri" w:hAnsi="Times New Roman" w:cs="Times New Roman"/>
          <w:sz w:val="26"/>
          <w:szCs w:val="26"/>
        </w:rPr>
        <w:t>КонсультанПлюс</w:t>
      </w:r>
      <w:proofErr w:type="spellEnd"/>
      <w:r w:rsidRPr="000C1DBC">
        <w:rPr>
          <w:rFonts w:ascii="Times New Roman" w:eastAsia="Calibri" w:hAnsi="Times New Roman" w:cs="Times New Roman"/>
          <w:sz w:val="26"/>
          <w:szCs w:val="26"/>
        </w:rPr>
        <w:t>», «Гарант» или др. подберите судебные акты о типичных основаниях отказа в утверждении мирового соглашения.</w:t>
      </w:r>
    </w:p>
    <w:sectPr w:rsidR="003404F9" w:rsidRPr="000C1D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A4B60"/>
    <w:multiLevelType w:val="hybridMultilevel"/>
    <w:tmpl w:val="4A3C52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80E1B"/>
    <w:multiLevelType w:val="hybridMultilevel"/>
    <w:tmpl w:val="C3F08934"/>
    <w:lvl w:ilvl="0" w:tplc="9E6034B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691476"/>
    <w:multiLevelType w:val="hybridMultilevel"/>
    <w:tmpl w:val="5650B2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9464B55"/>
    <w:multiLevelType w:val="hybridMultilevel"/>
    <w:tmpl w:val="753847A8"/>
    <w:lvl w:ilvl="0" w:tplc="9A68F3EE">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002231"/>
    <w:multiLevelType w:val="hybridMultilevel"/>
    <w:tmpl w:val="3E42F3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15:restartNumberingAfterBreak="0">
    <w:nsid w:val="254E6B31"/>
    <w:multiLevelType w:val="hybridMultilevel"/>
    <w:tmpl w:val="283E5F5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B3670B"/>
    <w:multiLevelType w:val="hybridMultilevel"/>
    <w:tmpl w:val="27FA08A2"/>
    <w:lvl w:ilvl="0" w:tplc="9A68F3EE">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F976162"/>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345B4E41"/>
    <w:multiLevelType w:val="hybridMultilevel"/>
    <w:tmpl w:val="9A4CB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3E72C4"/>
    <w:multiLevelType w:val="hybridMultilevel"/>
    <w:tmpl w:val="F4A634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E1E4460"/>
    <w:multiLevelType w:val="hybridMultilevel"/>
    <w:tmpl w:val="F9BEB7C2"/>
    <w:lvl w:ilvl="0" w:tplc="3E189F82">
      <w:start w:val="1"/>
      <w:numFmt w:val="decimal"/>
      <w:lvlText w:val="%1."/>
      <w:lvlJc w:val="left"/>
      <w:pPr>
        <w:tabs>
          <w:tab w:val="num" w:pos="720"/>
        </w:tabs>
        <w:ind w:left="720" w:hanging="360"/>
      </w:pPr>
      <w:rPr>
        <w:b w:val="0"/>
        <w:i w:val="0"/>
      </w:rPr>
    </w:lvl>
    <w:lvl w:ilvl="1" w:tplc="04190001">
      <w:start w:val="1"/>
      <w:numFmt w:val="bullet"/>
      <w:lvlText w:val=""/>
      <w:lvlJc w:val="left"/>
      <w:pPr>
        <w:tabs>
          <w:tab w:val="num" w:pos="720"/>
        </w:tabs>
        <w:ind w:left="72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E07F62"/>
    <w:multiLevelType w:val="hybridMultilevel"/>
    <w:tmpl w:val="436265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70D974EB"/>
    <w:multiLevelType w:val="hybridMultilevel"/>
    <w:tmpl w:val="F232E88A"/>
    <w:lvl w:ilvl="0" w:tplc="86DC3A38">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19945D3"/>
    <w:multiLevelType w:val="hybridMultilevel"/>
    <w:tmpl w:val="07EAF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E33C89"/>
    <w:multiLevelType w:val="hybridMultilevel"/>
    <w:tmpl w:val="44F85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18"/>
  </w:num>
  <w:num w:numId="4">
    <w:abstractNumId w:val="15"/>
  </w:num>
  <w:num w:numId="5">
    <w:abstractNumId w:val="11"/>
  </w:num>
  <w:num w:numId="6">
    <w:abstractNumId w:val="9"/>
  </w:num>
  <w:num w:numId="7">
    <w:abstractNumId w:val="17"/>
  </w:num>
  <w:num w:numId="8">
    <w:abstractNumId w:val="0"/>
  </w:num>
  <w:num w:numId="9">
    <w:abstractNumId w:val="4"/>
  </w:num>
  <w:num w:numId="1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7"/>
  </w:num>
  <w:num w:numId="13">
    <w:abstractNumId w:val="8"/>
  </w:num>
  <w:num w:numId="14">
    <w:abstractNumId w:val="3"/>
  </w:num>
  <w:num w:numId="15">
    <w:abstractNumId w:val="2"/>
  </w:num>
  <w:num w:numId="16">
    <w:abstractNumId w:val="19"/>
  </w:num>
  <w:num w:numId="17">
    <w:abstractNumId w:val="16"/>
  </w:num>
  <w:num w:numId="18">
    <w:abstractNumId w:val="6"/>
  </w:num>
  <w:num w:numId="19">
    <w:abstractNumId w:val="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006"/>
    <w:rsid w:val="000023A2"/>
    <w:rsid w:val="000356B4"/>
    <w:rsid w:val="00056E47"/>
    <w:rsid w:val="000624CE"/>
    <w:rsid w:val="0007635E"/>
    <w:rsid w:val="000B39D8"/>
    <w:rsid w:val="000B78A1"/>
    <w:rsid w:val="000C1B40"/>
    <w:rsid w:val="000C1DBC"/>
    <w:rsid w:val="000F7014"/>
    <w:rsid w:val="00133912"/>
    <w:rsid w:val="001443E8"/>
    <w:rsid w:val="00166610"/>
    <w:rsid w:val="00183E6D"/>
    <w:rsid w:val="001A2DA2"/>
    <w:rsid w:val="001B2F98"/>
    <w:rsid w:val="001C3E54"/>
    <w:rsid w:val="00223263"/>
    <w:rsid w:val="0023040A"/>
    <w:rsid w:val="00232EE7"/>
    <w:rsid w:val="0023744F"/>
    <w:rsid w:val="0025682A"/>
    <w:rsid w:val="002D3393"/>
    <w:rsid w:val="00312C80"/>
    <w:rsid w:val="003404F9"/>
    <w:rsid w:val="003613C8"/>
    <w:rsid w:val="00390143"/>
    <w:rsid w:val="00394449"/>
    <w:rsid w:val="003E02FE"/>
    <w:rsid w:val="003F11C8"/>
    <w:rsid w:val="00401D72"/>
    <w:rsid w:val="004210AD"/>
    <w:rsid w:val="00472AAF"/>
    <w:rsid w:val="004A5AC6"/>
    <w:rsid w:val="004A653C"/>
    <w:rsid w:val="004E3AB2"/>
    <w:rsid w:val="004E78C5"/>
    <w:rsid w:val="00504189"/>
    <w:rsid w:val="0054084C"/>
    <w:rsid w:val="005B56D0"/>
    <w:rsid w:val="005C3973"/>
    <w:rsid w:val="005D69C0"/>
    <w:rsid w:val="006010CA"/>
    <w:rsid w:val="00626161"/>
    <w:rsid w:val="00635EDC"/>
    <w:rsid w:val="006A3A8B"/>
    <w:rsid w:val="006B76D3"/>
    <w:rsid w:val="006C1CE9"/>
    <w:rsid w:val="006C4AF0"/>
    <w:rsid w:val="006D6837"/>
    <w:rsid w:val="006E2834"/>
    <w:rsid w:val="006E4DCD"/>
    <w:rsid w:val="006E7458"/>
    <w:rsid w:val="007335FF"/>
    <w:rsid w:val="00746BD1"/>
    <w:rsid w:val="007471F7"/>
    <w:rsid w:val="00794D34"/>
    <w:rsid w:val="007E2413"/>
    <w:rsid w:val="008070E3"/>
    <w:rsid w:val="00811A5B"/>
    <w:rsid w:val="00833FC7"/>
    <w:rsid w:val="00837070"/>
    <w:rsid w:val="00860DED"/>
    <w:rsid w:val="00871E63"/>
    <w:rsid w:val="008823E6"/>
    <w:rsid w:val="00886AF3"/>
    <w:rsid w:val="008A7BBF"/>
    <w:rsid w:val="008B11A9"/>
    <w:rsid w:val="008C0D77"/>
    <w:rsid w:val="009026D9"/>
    <w:rsid w:val="00920B20"/>
    <w:rsid w:val="00970944"/>
    <w:rsid w:val="009919BF"/>
    <w:rsid w:val="0099207C"/>
    <w:rsid w:val="009A39F8"/>
    <w:rsid w:val="009A654C"/>
    <w:rsid w:val="009A7FF4"/>
    <w:rsid w:val="009D7ED7"/>
    <w:rsid w:val="009F79B4"/>
    <w:rsid w:val="00A10638"/>
    <w:rsid w:val="00A24949"/>
    <w:rsid w:val="00A961D9"/>
    <w:rsid w:val="00B47801"/>
    <w:rsid w:val="00B54EDD"/>
    <w:rsid w:val="00B86061"/>
    <w:rsid w:val="00BB6F29"/>
    <w:rsid w:val="00BF27D8"/>
    <w:rsid w:val="00C022B4"/>
    <w:rsid w:val="00C307D1"/>
    <w:rsid w:val="00C76FA2"/>
    <w:rsid w:val="00C86487"/>
    <w:rsid w:val="00C964AE"/>
    <w:rsid w:val="00CA48A5"/>
    <w:rsid w:val="00CE7637"/>
    <w:rsid w:val="00CF4A7F"/>
    <w:rsid w:val="00D46444"/>
    <w:rsid w:val="00D54ADE"/>
    <w:rsid w:val="00D63D39"/>
    <w:rsid w:val="00D72C37"/>
    <w:rsid w:val="00DA1A50"/>
    <w:rsid w:val="00DA1EA1"/>
    <w:rsid w:val="00DD21B3"/>
    <w:rsid w:val="00DE3FDD"/>
    <w:rsid w:val="00DF5C73"/>
    <w:rsid w:val="00E04901"/>
    <w:rsid w:val="00E2455E"/>
    <w:rsid w:val="00E34006"/>
    <w:rsid w:val="00E63D2C"/>
    <w:rsid w:val="00E947C8"/>
    <w:rsid w:val="00F05F04"/>
    <w:rsid w:val="00F15E70"/>
    <w:rsid w:val="00F41062"/>
    <w:rsid w:val="00F460D0"/>
    <w:rsid w:val="00F46411"/>
    <w:rsid w:val="00FB5B33"/>
    <w:rsid w:val="00FF4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17208-9BD3-4422-B84A-C94122D12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DA1A50"/>
    <w:rPr>
      <w:color w:val="0563C1" w:themeColor="hyperlink"/>
      <w:u w:val="single"/>
    </w:rPr>
  </w:style>
  <w:style w:type="character" w:customStyle="1" w:styleId="Mention">
    <w:name w:val="Mention"/>
    <w:basedOn w:val="a0"/>
    <w:uiPriority w:val="99"/>
    <w:semiHidden/>
    <w:unhideWhenUsed/>
    <w:rsid w:val="00DA1A50"/>
    <w:rPr>
      <w:color w:val="2B579A"/>
      <w:shd w:val="clear" w:color="auto" w:fill="E6E6E6"/>
    </w:rPr>
  </w:style>
  <w:style w:type="paragraph" w:styleId="a6">
    <w:name w:val="Balloon Text"/>
    <w:basedOn w:val="a"/>
    <w:link w:val="a7"/>
    <w:uiPriority w:val="99"/>
    <w:semiHidden/>
    <w:unhideWhenUsed/>
    <w:rsid w:val="002568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5682A"/>
    <w:rPr>
      <w:rFonts w:ascii="Tahoma" w:hAnsi="Tahoma" w:cs="Tahoma"/>
      <w:sz w:val="16"/>
      <w:szCs w:val="16"/>
    </w:rPr>
  </w:style>
  <w:style w:type="paragraph" w:styleId="a8">
    <w:name w:val="Title"/>
    <w:basedOn w:val="a"/>
    <w:link w:val="a9"/>
    <w:qFormat/>
    <w:rsid w:val="00C964AE"/>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9">
    <w:name w:val="Название Знак"/>
    <w:basedOn w:val="a0"/>
    <w:link w:val="a8"/>
    <w:rsid w:val="00C964AE"/>
    <w:rPr>
      <w:rFonts w:ascii="Times New Roman" w:eastAsia="Times New Roman" w:hAnsi="Times New Roman" w:cs="Times New Roman"/>
      <w:b/>
      <w:sz w:val="28"/>
      <w:szCs w:val="20"/>
      <w:lang w:val="x-none" w:eastAsia="x-none"/>
    </w:rPr>
  </w:style>
  <w:style w:type="paragraph" w:styleId="aa">
    <w:name w:val="Block Text"/>
    <w:basedOn w:val="a"/>
    <w:unhideWhenUsed/>
    <w:rsid w:val="00C964AE"/>
    <w:pPr>
      <w:spacing w:after="0" w:line="240" w:lineRule="auto"/>
      <w:ind w:left="-1134" w:right="-1" w:firstLine="1134"/>
      <w:jc w:val="both"/>
    </w:pPr>
    <w:rPr>
      <w:rFonts w:ascii="Times New Roman" w:eastAsia="Times New Roman" w:hAnsi="Times New Roman" w:cs="Times New Roman"/>
      <w:sz w:val="24"/>
      <w:szCs w:val="20"/>
      <w:lang w:eastAsia="ru-RU"/>
    </w:rPr>
  </w:style>
  <w:style w:type="paragraph" w:customStyle="1" w:styleId="ab">
    <w:name w:val="Нормальный"/>
    <w:rsid w:val="00C964A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R1">
    <w:name w:val="FR1"/>
    <w:rsid w:val="00837070"/>
    <w:pPr>
      <w:widowControl w:val="0"/>
      <w:autoSpaceDE w:val="0"/>
      <w:autoSpaceDN w:val="0"/>
      <w:adjustRightInd w:val="0"/>
      <w:spacing w:before="100" w:after="0" w:line="320" w:lineRule="auto"/>
      <w:ind w:left="600" w:right="400"/>
      <w:jc w:val="center"/>
    </w:pPr>
    <w:rPr>
      <w:rFonts w:ascii="Arial" w:eastAsia="Times New Roman" w:hAnsi="Arial" w:cs="Arial"/>
      <w:b/>
      <w:bCs/>
      <w:sz w:val="18"/>
      <w:szCs w:val="18"/>
      <w:lang w:eastAsia="ru-RU"/>
    </w:rPr>
  </w:style>
  <w:style w:type="character" w:styleId="ac">
    <w:name w:val="FollowedHyperlink"/>
    <w:basedOn w:val="a0"/>
    <w:uiPriority w:val="99"/>
    <w:semiHidden/>
    <w:unhideWhenUsed/>
    <w:rsid w:val="006C4A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yberlenink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ibrary.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1783</Words>
  <Characters>10168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Бычкова</dc:creator>
  <cp:keywords/>
  <dc:description/>
  <cp:lastModifiedBy>Чурсин Владислав Владимирович</cp:lastModifiedBy>
  <cp:revision>5</cp:revision>
  <dcterms:created xsi:type="dcterms:W3CDTF">2023-10-23T11:14:00Z</dcterms:created>
  <dcterms:modified xsi:type="dcterms:W3CDTF">2023-10-25T11:40:00Z</dcterms:modified>
</cp:coreProperties>
</file>