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5A49AD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6000" cy="1123950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bookmarkStart w:id="1" w:name="_GoBack"/>
      <w:r w:rsidR="00135904" w:rsidRPr="00135904">
        <w:rPr>
          <w:rFonts w:ascii="Times New Roman" w:hAnsi="Times New Roman"/>
          <w:b/>
          <w:bCs/>
          <w:spacing w:val="-2"/>
          <w:sz w:val="28"/>
          <w:szCs w:val="28"/>
        </w:rPr>
        <w:t>Автоматизация решения бухгалтерских задач в корпоративных информационных системах</w:t>
      </w:r>
      <w:bookmarkEnd w:id="1"/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20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ED7D72" w:rsidRPr="00F37EB9" w:rsidRDefault="00331D46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20553" w:history="1">
        <w:r w:rsidR="00ED7D72" w:rsidRPr="00167817">
          <w:rPr>
            <w:rStyle w:val="a3"/>
            <w:noProof/>
          </w:rPr>
          <w:t>1.   ОБЩИЕ ПОЛОЖЕНИЯ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_Toc56020553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3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5" w:history="1">
        <w:r w:rsidRPr="00167817">
          <w:rPr>
            <w:rStyle w:val="a3"/>
            <w:noProof/>
          </w:rPr>
          <w:t>2.  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6" w:history="1">
        <w:r w:rsidRPr="00167817">
          <w:rPr>
            <w:rStyle w:val="a3"/>
            <w:noProof/>
          </w:rPr>
          <w:t>3.   ОБЩИЕ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7" w:history="1">
        <w:r w:rsidRPr="00167817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8" w:history="1">
        <w:r w:rsidRPr="00167817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2" w:name="_Toc56020553"/>
      <w:r w:rsidRPr="00470D36">
        <w:t>1.   ОБЩИЕ ПОЛОЖЕНИЯ</w:t>
      </w:r>
      <w:bookmarkEnd w:id="2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3" w:name="_Toc56017482"/>
      <w:bookmarkStart w:id="4" w:name="_Toc56020554"/>
      <w:r w:rsidRPr="005E25D4">
        <w:rPr>
          <w:rStyle w:val="af1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  <w:bookmarkEnd w:id="3"/>
      <w:bookmarkEnd w:id="4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работа  –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>провести автоматизацию организа</w:t>
      </w:r>
      <w:r w:rsidR="00383768">
        <w:rPr>
          <w:rFonts w:ascii="Times New Roman" w:hAnsi="Times New Roman"/>
          <w:sz w:val="28"/>
          <w:szCs w:val="28"/>
        </w:rPr>
        <w:lastRenderedPageBreak/>
        <w:t>ции в рамках предложенной предметной области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383768">
        <w:rPr>
          <w:rFonts w:ascii="Times New Roman" w:hAnsi="Times New Roman"/>
          <w:sz w:val="28"/>
          <w:szCs w:val="28"/>
        </w:rPr>
        <w:t xml:space="preserve">платформы 1С предприятие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Default="00331D46" w:rsidP="004331A1">
      <w:pPr>
        <w:pStyle w:val="1"/>
      </w:pPr>
      <w:bookmarkStart w:id="5" w:name="_Toc56020555"/>
      <w:r w:rsidRPr="00470D36">
        <w:lastRenderedPageBreak/>
        <w:t>2.  ЗАДАНИЯ ДЛЯ ВЫПОЛНЕНИЯ РЕЙТИНГОВОЙ РАБОТЫ</w:t>
      </w:r>
      <w:bookmarkEnd w:id="5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автоматизировать организацию в рамках предложенной предметной области. Организация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В качестве основного инструмента решения поставленной задачи должна быть использована обучающая версия 1С Предприятие: 8.3, а в </w:t>
      </w:r>
      <w:r w:rsidR="00F92081">
        <w:rPr>
          <w:rFonts w:ascii="Times New Roman" w:hAnsi="Times New Roman"/>
          <w:bCs/>
          <w:sz w:val="28"/>
          <w:szCs w:val="28"/>
        </w:rPr>
        <w:t>отчете</w:t>
      </w:r>
      <w:r>
        <w:rPr>
          <w:rFonts w:ascii="Times New Roman" w:hAnsi="Times New Roman"/>
          <w:bCs/>
          <w:sz w:val="28"/>
          <w:szCs w:val="28"/>
        </w:rPr>
        <w:t xml:space="preserve"> по решению задачи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 приложить скриншоты решения каждого из приведенных ниже заданий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можно представить файл с выгрузкой сформированной конфигурации,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.zip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 xml:space="preserve">однако обучающийся должен выполнить ряд </w:t>
      </w:r>
      <w:r w:rsidR="00135904">
        <w:rPr>
          <w:rFonts w:ascii="Times New Roman" w:hAnsi="Times New Roman"/>
          <w:bCs/>
          <w:sz w:val="28"/>
          <w:szCs w:val="28"/>
        </w:rPr>
        <w:t>заданий, показывающих освоение основных принципов ведения различных видов учета в корпоративных информационных системах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Default="0013590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базе предложенной предметной области выделить 5-6 основных предметно значимых сущности</w:t>
      </w:r>
      <w:r w:rsidR="0001543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B1EBC">
        <w:rPr>
          <w:rFonts w:ascii="Times New Roman" w:hAnsi="Times New Roman"/>
          <w:bCs/>
          <w:sz w:val="28"/>
          <w:szCs w:val="28"/>
        </w:rPr>
        <w:t>Спланировать общие принципы ведения различных видов учета в разрезе этих сущностей.</w:t>
      </w:r>
      <w:r w:rsidR="00A67320">
        <w:rPr>
          <w:rFonts w:ascii="Times New Roman" w:hAnsi="Times New Roman"/>
          <w:bCs/>
          <w:sz w:val="28"/>
          <w:szCs w:val="28"/>
        </w:rPr>
        <w:t xml:space="preserve"> Внести не менее 6-7 записей в основные справочники, требуемые для полного отражения различных видов учета по предметной области.</w:t>
      </w:r>
    </w:p>
    <w:p w:rsidR="0026284F" w:rsidRDefault="00D36E7E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план счетов. Организовать</w:t>
      </w:r>
      <w:r w:rsidR="00A36B3C">
        <w:rPr>
          <w:rFonts w:ascii="Times New Roman" w:hAnsi="Times New Roman"/>
          <w:bCs/>
          <w:sz w:val="28"/>
          <w:szCs w:val="28"/>
        </w:rPr>
        <w:t xml:space="preserve"> документы </w:t>
      </w:r>
      <w:r w:rsidR="00A67320">
        <w:rPr>
          <w:rFonts w:ascii="Times New Roman" w:hAnsi="Times New Roman"/>
          <w:bCs/>
          <w:sz w:val="28"/>
          <w:szCs w:val="28"/>
        </w:rPr>
        <w:t>для ведения бухгалтерского и налогового учета</w:t>
      </w:r>
      <w:r w:rsidR="0001543D">
        <w:rPr>
          <w:rFonts w:ascii="Times New Roman" w:hAnsi="Times New Roman"/>
          <w:bCs/>
          <w:sz w:val="28"/>
          <w:szCs w:val="28"/>
        </w:rPr>
        <w:t>.</w:t>
      </w:r>
      <w:r w:rsidR="00A67320">
        <w:rPr>
          <w:rFonts w:ascii="Times New Roman" w:hAnsi="Times New Roman"/>
          <w:bCs/>
          <w:sz w:val="28"/>
          <w:szCs w:val="28"/>
        </w:rPr>
        <w:t xml:space="preserve"> Реализовать не менее 10 проводок по каждому виду документа.</w:t>
      </w:r>
    </w:p>
    <w:p w:rsidR="00906ACF" w:rsidRDefault="00A67320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принципы ведения регламентированного и оперативного учета</w:t>
      </w:r>
      <w:r w:rsidR="004E5A67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Выполнить не менее 10 проводок по регистрам, задействованным в данных видах учета.</w:t>
      </w:r>
      <w:r w:rsidR="004E5A67">
        <w:rPr>
          <w:rFonts w:ascii="Times New Roman" w:hAnsi="Times New Roman"/>
          <w:bCs/>
          <w:sz w:val="28"/>
          <w:szCs w:val="28"/>
        </w:rPr>
        <w:t xml:space="preserve"> </w:t>
      </w:r>
      <w:r w:rsidR="006D4AEE">
        <w:rPr>
          <w:rFonts w:ascii="Times New Roman" w:hAnsi="Times New Roman"/>
          <w:bCs/>
          <w:sz w:val="28"/>
          <w:szCs w:val="28"/>
        </w:rPr>
        <w:t xml:space="preserve"> </w:t>
      </w:r>
    </w:p>
    <w:p w:rsidR="00E12EAD" w:rsidRDefault="00A67320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</w:t>
      </w:r>
      <w:r w:rsidR="00207A11">
        <w:rPr>
          <w:rFonts w:ascii="Times New Roman" w:hAnsi="Times New Roman"/>
          <w:bCs/>
          <w:sz w:val="28"/>
          <w:szCs w:val="28"/>
        </w:rPr>
        <w:t>вать принципы статистического учета. Сформировать не менее десяти хозяйственных операций различных видов деятельности. Сформировать не менее двух регламентированных отчетов, требуемых по указанному виду деятельности по состоянию на октябрь 2020 года</w:t>
      </w:r>
      <w:r w:rsidR="004E5A67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5B1EBC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Составить бухгалтерский баланс по тестовым данным</w:t>
      </w:r>
      <w:r w:rsidR="00F90807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5B1EBC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Реализовать принципы мультивалютного учета. Использовать возможность использования не менее трёх валют и не менее пяти тестовых проводок по каждой из них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5B1EBC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Составить шахматную ведомость и сводные проводки по тестовым данным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P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>
        <w:rPr>
          <w:rFonts w:ascii="Times New Roman" w:hAnsi="Times New Roman"/>
          <w:sz w:val="28"/>
          <w:szCs w:val="28"/>
        </w:rPr>
        <w:t>Ведение</w:t>
      </w:r>
      <w:r w:rsidRPr="000B5BFC">
        <w:rPr>
          <w:rFonts w:ascii="Times New Roman" w:hAnsi="Times New Roman"/>
          <w:sz w:val="28"/>
          <w:szCs w:val="28"/>
        </w:rPr>
        <w:t xml:space="preserve"> учёта</w:t>
      </w:r>
      <w:r w:rsidR="00207A11">
        <w:rPr>
          <w:rFonts w:ascii="Times New Roman" w:hAnsi="Times New Roman"/>
          <w:sz w:val="28"/>
          <w:szCs w:val="28"/>
        </w:rPr>
        <w:t xml:space="preserve"> в конфигурации</w:t>
      </w:r>
      <w:r w:rsidRPr="000B5BFC">
        <w:rPr>
          <w:rFonts w:ascii="Times New Roman" w:hAnsi="Times New Roman"/>
          <w:sz w:val="28"/>
          <w:szCs w:val="28"/>
        </w:rPr>
        <w:t xml:space="preserve"> комиссионных сборов при проведении консалтинговых услуг.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диспетчерской службы МЧС.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«Кадастр земельного фонда города Москвы».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регистрации пациентов поликлиники.</w:t>
      </w:r>
    </w:p>
    <w:p w:rsidR="000B5BFC" w:rsidRPr="000B5BFC" w:rsidRDefault="00D5436D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5</w:t>
      </w:r>
      <w:r w:rsidR="000B5BFC" w:rsidRPr="000B5BFC">
        <w:rPr>
          <w:rFonts w:ascii="Times New Roman" w:hAnsi="Times New Roman"/>
          <w:b/>
          <w:sz w:val="28"/>
          <w:szCs w:val="28"/>
        </w:rPr>
        <w:t>:</w:t>
      </w:r>
      <w:r w:rsidR="000B5BFC"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="000B5BFC" w:rsidRPr="000B5BFC">
        <w:rPr>
          <w:rFonts w:ascii="Times New Roman" w:hAnsi="Times New Roman"/>
          <w:sz w:val="28"/>
          <w:szCs w:val="28"/>
        </w:rPr>
        <w:t xml:space="preserve"> деятельности библиотеки.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«Учебное заведение».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компьютерного магазина.</w:t>
      </w:r>
    </w:p>
    <w:p w:rsid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фармацевтической компании.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бюджетной организации пенсионного фонда РФ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>Вариант 1</w:t>
      </w:r>
      <w:r>
        <w:rPr>
          <w:rFonts w:ascii="Times New Roman" w:hAnsi="Times New Roman"/>
          <w:b/>
          <w:sz w:val="28"/>
          <w:szCs w:val="28"/>
        </w:rPr>
        <w:t>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химчистк</w:t>
      </w:r>
      <w:r w:rsidR="001D7E35"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 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«Ателье по пошиву одежды»</w:t>
      </w:r>
    </w:p>
    <w:p w:rsidR="00D36E7E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 жилищно-</w:t>
      </w:r>
      <w:r w:rsidRPr="000B5BFC">
        <w:rPr>
          <w:rFonts w:ascii="Times New Roman" w:hAnsi="Times New Roman"/>
          <w:sz w:val="28"/>
          <w:szCs w:val="28"/>
        </w:rPr>
        <w:t>коммунальн</w:t>
      </w:r>
      <w:r w:rsidR="001D7E35">
        <w:rPr>
          <w:rFonts w:ascii="Times New Roman" w:hAnsi="Times New Roman"/>
          <w:sz w:val="28"/>
          <w:szCs w:val="28"/>
        </w:rPr>
        <w:t>ого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хозяйства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 по проведению дополнительного профессионального образования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стоматологической клиникой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предоставления услуг в гостиничном бизнесе</w:t>
      </w:r>
    </w:p>
    <w:p w:rsidR="00D36E7E" w:rsidRPr="000B5BFC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«Служба знакомств»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«Зоомагазин».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«Кадровое агентство»</w:t>
      </w:r>
    </w:p>
    <w:p w:rsid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розничного автомагазина.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деятельности туристического агентства.</w:t>
      </w:r>
    </w:p>
    <w:p w:rsidR="00D36E7E" w:rsidRPr="000B5BFC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деятельности автотранспортного предприятия.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 организации разработчиков системы электронного документооборота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станцией технического обслуживания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деятельности </w:t>
      </w:r>
      <w:r w:rsidR="00ED7D72">
        <w:rPr>
          <w:rFonts w:ascii="Times New Roman" w:hAnsi="Times New Roman"/>
          <w:sz w:val="28"/>
          <w:szCs w:val="28"/>
        </w:rPr>
        <w:t>секретариата администрации правительства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 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«Дендрарий»</w:t>
      </w: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6" w:name="_Toc56020556"/>
      <w:r w:rsidRPr="00470D36"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6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несамостоятельное выполнение информационной базы,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7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F94A8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823ECF" w:rsidRPr="00823ECF">
        <w:rPr>
          <w:rFonts w:ascii="Times New Roman CYR" w:hAnsi="Times New Roman CYR" w:cs="Times New Roman CYR"/>
          <w:sz w:val="28"/>
          <w:szCs w:val="28"/>
        </w:rPr>
        <w:t>Автоматизация решения бухгалтерских задач в корпоративных информационных системах</w:t>
      </w:r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7" w:name="_Toc56020557"/>
      <w:r w:rsidRPr="00470D36">
        <w:lastRenderedPageBreak/>
        <w:t>4.  ТРЕБОВАНИЯ К ОФОРМЛЕНИЮ РЕЙТИНГОВОЙ РАБОТЫ</w:t>
      </w:r>
      <w:bookmarkEnd w:id="7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Ivanov_AS.dt</w:t>
      </w:r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 xml:space="preserve">5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4331A1">
      <w:pPr>
        <w:pStyle w:val="1"/>
      </w:pPr>
      <w:bookmarkStart w:id="8" w:name="_Toc56020558"/>
      <w:r w:rsidRPr="00470D36">
        <w:t>5.  КРИТЕРИИ ОЦЕНКИ РЕЙТИНГОВОЙ РАБОТЫ</w:t>
      </w:r>
      <w:bookmarkEnd w:id="8"/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критерии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lastRenderedPageBreak/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Учёт в конфигурации вести не представляется возможным.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64"/>
        <w:gridCol w:w="5799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(5…</w:t>
            </w:r>
            <w:r w:rsidR="00C73E24">
              <w:rPr>
                <w:rFonts w:ascii="Times New Roman" w:hAnsi="Times New Roman"/>
                <w:sz w:val="24"/>
                <w:szCs w:val="24"/>
              </w:rPr>
              <w:t>7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записей на каждый справочник) для формирования справочников -20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решено меньше 5 заданий, или хотя бы одно полностью отсутствует без обоснования – 0 баллов.</w:t>
            </w:r>
          </w:p>
          <w:p w:rsidR="00A517A6" w:rsidRP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>полностью решено 6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>, все 7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представлен файл *.</w:t>
            </w:r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5A49AD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0175" cy="962025"/>
            <wp:effectExtent l="0" t="0" r="9525" b="9525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5670"/>
      </w:tblGrid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135904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35904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Автоматизация решения бухгалтерских задач в корпоративных информационных системах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____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C4B" w:rsidRDefault="00031C4B">
      <w:pPr>
        <w:spacing w:after="0" w:line="240" w:lineRule="auto"/>
      </w:pPr>
      <w:r>
        <w:separator/>
      </w:r>
    </w:p>
  </w:endnote>
  <w:endnote w:type="continuationSeparator" w:id="0">
    <w:p w:rsidR="00031C4B" w:rsidRDefault="00031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5A49AD">
      <w:rPr>
        <w:noProof/>
      </w:rPr>
      <w:t>5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C4B" w:rsidRDefault="00031C4B">
      <w:pPr>
        <w:spacing w:after="0" w:line="240" w:lineRule="auto"/>
      </w:pPr>
      <w:r>
        <w:separator/>
      </w:r>
    </w:p>
  </w:footnote>
  <w:footnote w:type="continuationSeparator" w:id="0">
    <w:p w:rsidR="00031C4B" w:rsidRDefault="00031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31C4B"/>
    <w:rsid w:val="0006100A"/>
    <w:rsid w:val="00062A75"/>
    <w:rsid w:val="000B5BFC"/>
    <w:rsid w:val="000B626D"/>
    <w:rsid w:val="000B676E"/>
    <w:rsid w:val="000D53AF"/>
    <w:rsid w:val="000E4FE5"/>
    <w:rsid w:val="00113804"/>
    <w:rsid w:val="00120073"/>
    <w:rsid w:val="00120491"/>
    <w:rsid w:val="00135904"/>
    <w:rsid w:val="001619E6"/>
    <w:rsid w:val="001D7E35"/>
    <w:rsid w:val="00207A11"/>
    <w:rsid w:val="0026284F"/>
    <w:rsid w:val="002724E3"/>
    <w:rsid w:val="00284B65"/>
    <w:rsid w:val="00297FCF"/>
    <w:rsid w:val="00331D46"/>
    <w:rsid w:val="00332E51"/>
    <w:rsid w:val="00383768"/>
    <w:rsid w:val="003917FE"/>
    <w:rsid w:val="00402061"/>
    <w:rsid w:val="00432D9D"/>
    <w:rsid w:val="004331A1"/>
    <w:rsid w:val="0045633F"/>
    <w:rsid w:val="00470D36"/>
    <w:rsid w:val="004D09CF"/>
    <w:rsid w:val="004E5A67"/>
    <w:rsid w:val="00505700"/>
    <w:rsid w:val="005331FC"/>
    <w:rsid w:val="00550FBB"/>
    <w:rsid w:val="00555356"/>
    <w:rsid w:val="00561BD5"/>
    <w:rsid w:val="005A49AD"/>
    <w:rsid w:val="005B1EBC"/>
    <w:rsid w:val="005C78A5"/>
    <w:rsid w:val="005E1E33"/>
    <w:rsid w:val="005E25D4"/>
    <w:rsid w:val="006221EF"/>
    <w:rsid w:val="00684638"/>
    <w:rsid w:val="006913ED"/>
    <w:rsid w:val="006A75B4"/>
    <w:rsid w:val="006D4AEE"/>
    <w:rsid w:val="007039BF"/>
    <w:rsid w:val="00781289"/>
    <w:rsid w:val="0079301C"/>
    <w:rsid w:val="0079569C"/>
    <w:rsid w:val="007C6F4F"/>
    <w:rsid w:val="00812755"/>
    <w:rsid w:val="00823ECF"/>
    <w:rsid w:val="00845566"/>
    <w:rsid w:val="00870720"/>
    <w:rsid w:val="008769F6"/>
    <w:rsid w:val="008835AA"/>
    <w:rsid w:val="008953F5"/>
    <w:rsid w:val="008D4C23"/>
    <w:rsid w:val="00906ACF"/>
    <w:rsid w:val="00924A80"/>
    <w:rsid w:val="009C0D0A"/>
    <w:rsid w:val="009C10E8"/>
    <w:rsid w:val="009E480F"/>
    <w:rsid w:val="00A36B3C"/>
    <w:rsid w:val="00A517A6"/>
    <w:rsid w:val="00A55157"/>
    <w:rsid w:val="00A67320"/>
    <w:rsid w:val="00A75E8B"/>
    <w:rsid w:val="00AC54DB"/>
    <w:rsid w:val="00B10216"/>
    <w:rsid w:val="00B23DBF"/>
    <w:rsid w:val="00BA0382"/>
    <w:rsid w:val="00BC282C"/>
    <w:rsid w:val="00BF0768"/>
    <w:rsid w:val="00C561E7"/>
    <w:rsid w:val="00C73E24"/>
    <w:rsid w:val="00CE2C33"/>
    <w:rsid w:val="00D15B2C"/>
    <w:rsid w:val="00D36E7E"/>
    <w:rsid w:val="00D42EB6"/>
    <w:rsid w:val="00D5436D"/>
    <w:rsid w:val="00D82A17"/>
    <w:rsid w:val="00D9060D"/>
    <w:rsid w:val="00DC4ABE"/>
    <w:rsid w:val="00DF0C76"/>
    <w:rsid w:val="00E12EAD"/>
    <w:rsid w:val="00E13171"/>
    <w:rsid w:val="00E75BDD"/>
    <w:rsid w:val="00E81FF0"/>
    <w:rsid w:val="00EC0C68"/>
    <w:rsid w:val="00ED7D72"/>
    <w:rsid w:val="00F36D0C"/>
    <w:rsid w:val="00F37EB9"/>
    <w:rsid w:val="00F607A1"/>
    <w:rsid w:val="00F7681B"/>
    <w:rsid w:val="00F90807"/>
    <w:rsid w:val="00F92081"/>
    <w:rsid w:val="00F94A89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5469D-5581-4189-B435-938A671C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12261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Зайцев Сергей Александрович</cp:lastModifiedBy>
  <cp:revision>2</cp:revision>
  <dcterms:created xsi:type="dcterms:W3CDTF">2020-11-11T19:00:00Z</dcterms:created>
  <dcterms:modified xsi:type="dcterms:W3CDTF">2020-11-11T19:00:00Z</dcterms:modified>
</cp:coreProperties>
</file>