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61C" w:rsidRPr="00DA261C" w:rsidRDefault="00DA261C">
      <w:pPr>
        <w:rPr>
          <w:rFonts w:ascii="Times New Roman" w:hAnsi="Times New Roman" w:cs="Times New Roman"/>
          <w:sz w:val="28"/>
          <w:szCs w:val="28"/>
        </w:rPr>
      </w:pPr>
      <w:r w:rsidRPr="00DA261C">
        <w:rPr>
          <w:rFonts w:ascii="Times New Roman" w:hAnsi="Times New Roman" w:cs="Times New Roman"/>
          <w:sz w:val="28"/>
          <w:szCs w:val="28"/>
        </w:rPr>
        <w:t>Тема диссертации «Исследование и обеспечение пожарной безопасности. применением средств пожаротушения и соответствующих видов пожарной техники.»</w:t>
      </w:r>
    </w:p>
    <w:p w:rsidR="00DA261C" w:rsidRPr="00DA261C" w:rsidRDefault="00DA261C">
      <w:pPr>
        <w:rPr>
          <w:rFonts w:ascii="Times New Roman" w:hAnsi="Times New Roman" w:cs="Times New Roman"/>
          <w:sz w:val="28"/>
          <w:szCs w:val="28"/>
        </w:rPr>
      </w:pPr>
      <w:r w:rsidRPr="00DA261C">
        <w:rPr>
          <w:rFonts w:ascii="Times New Roman" w:hAnsi="Times New Roman" w:cs="Times New Roman"/>
          <w:sz w:val="28"/>
          <w:szCs w:val="28"/>
        </w:rPr>
        <w:t>Место прохождения практик: Отдел надзорной деятельности и профилактической работы (по Березовскому району) ГУ МЧС России по ХМАО-Югре</w:t>
      </w:r>
    </w:p>
    <w:p w:rsidR="008F4682" w:rsidRPr="00DA261C" w:rsidRDefault="00DA261C">
      <w:pPr>
        <w:rPr>
          <w:rFonts w:ascii="Times New Roman" w:hAnsi="Times New Roman" w:cs="Times New Roman"/>
          <w:sz w:val="28"/>
          <w:szCs w:val="28"/>
        </w:rPr>
      </w:pPr>
      <w:r w:rsidRPr="00DA261C">
        <w:rPr>
          <w:rFonts w:ascii="Times New Roman" w:hAnsi="Times New Roman" w:cs="Times New Roman"/>
          <w:sz w:val="28"/>
          <w:szCs w:val="28"/>
        </w:rPr>
        <w:t xml:space="preserve">Производственная практика (научно-исследовательская работа) 2 </w:t>
      </w:r>
    </w:p>
    <w:p w:rsidR="00DA261C" w:rsidRPr="00DA261C" w:rsidRDefault="00DA261C">
      <w:pPr>
        <w:rPr>
          <w:rFonts w:ascii="Times New Roman" w:hAnsi="Times New Roman" w:cs="Times New Roman"/>
          <w:sz w:val="28"/>
          <w:szCs w:val="28"/>
        </w:rPr>
      </w:pPr>
      <w:r w:rsidRPr="00DA261C">
        <w:rPr>
          <w:rFonts w:ascii="Times New Roman" w:hAnsi="Times New Roman" w:cs="Times New Roman"/>
          <w:sz w:val="28"/>
          <w:szCs w:val="28"/>
        </w:rPr>
        <w:t>Сроки прохождения: с 09.02.2021-30.06.2021</w:t>
      </w:r>
      <w:bookmarkStart w:id="0" w:name="_GoBack"/>
      <w:bookmarkEnd w:id="0"/>
    </w:p>
    <w:p w:rsidR="00DA261C" w:rsidRPr="00DA261C" w:rsidRDefault="00DA261C">
      <w:pPr>
        <w:rPr>
          <w:rFonts w:ascii="Times New Roman" w:hAnsi="Times New Roman" w:cs="Times New Roman"/>
          <w:sz w:val="28"/>
          <w:szCs w:val="28"/>
        </w:rPr>
      </w:pPr>
      <w:r w:rsidRPr="00DA261C">
        <w:rPr>
          <w:rFonts w:ascii="Times New Roman" w:hAnsi="Times New Roman" w:cs="Times New Roman"/>
          <w:sz w:val="28"/>
          <w:szCs w:val="28"/>
        </w:rPr>
        <w:t>Производственная практика (научно-исследовательская работа) 3</w:t>
      </w:r>
    </w:p>
    <w:p w:rsidR="00DA261C" w:rsidRPr="00DA261C" w:rsidRDefault="00DA261C">
      <w:pPr>
        <w:rPr>
          <w:rFonts w:ascii="Times New Roman" w:hAnsi="Times New Roman" w:cs="Times New Roman"/>
          <w:sz w:val="28"/>
          <w:szCs w:val="28"/>
        </w:rPr>
      </w:pPr>
      <w:r w:rsidRPr="00DA261C">
        <w:rPr>
          <w:rFonts w:ascii="Times New Roman" w:hAnsi="Times New Roman" w:cs="Times New Roman"/>
          <w:sz w:val="28"/>
          <w:szCs w:val="28"/>
        </w:rPr>
        <w:t xml:space="preserve">Сроки прохождения: </w:t>
      </w:r>
      <w:r w:rsidRPr="00DA261C">
        <w:rPr>
          <w:rFonts w:ascii="Times New Roman" w:hAnsi="Times New Roman" w:cs="Times New Roman"/>
          <w:sz w:val="28"/>
          <w:szCs w:val="28"/>
        </w:rPr>
        <w:t>с 01.09.2021 по 25.01.2022.</w:t>
      </w:r>
    </w:p>
    <w:p w:rsidR="00DA261C" w:rsidRPr="00DA261C" w:rsidRDefault="00DA261C">
      <w:pPr>
        <w:rPr>
          <w:rFonts w:ascii="Times New Roman" w:hAnsi="Times New Roman" w:cs="Times New Roman"/>
          <w:sz w:val="28"/>
          <w:szCs w:val="28"/>
        </w:rPr>
      </w:pPr>
      <w:r w:rsidRPr="00DA261C">
        <w:rPr>
          <w:rFonts w:ascii="Times New Roman" w:hAnsi="Times New Roman" w:cs="Times New Roman"/>
          <w:sz w:val="28"/>
          <w:szCs w:val="28"/>
        </w:rPr>
        <w:t>Производственная практика (научно-исследовательская работа) 4</w:t>
      </w:r>
    </w:p>
    <w:p w:rsidR="00DA261C" w:rsidRPr="00DA261C" w:rsidRDefault="00DA261C" w:rsidP="00DA261C">
      <w:pPr>
        <w:rPr>
          <w:rFonts w:ascii="Times New Roman" w:hAnsi="Times New Roman" w:cs="Times New Roman"/>
          <w:sz w:val="28"/>
          <w:szCs w:val="28"/>
        </w:rPr>
      </w:pPr>
      <w:r w:rsidRPr="00DA261C">
        <w:rPr>
          <w:rFonts w:ascii="Times New Roman" w:hAnsi="Times New Roman" w:cs="Times New Roman"/>
          <w:sz w:val="28"/>
          <w:szCs w:val="28"/>
        </w:rPr>
        <w:t xml:space="preserve">Сроки прохождения: </w:t>
      </w:r>
      <w:r w:rsidRPr="00DA261C">
        <w:rPr>
          <w:rFonts w:ascii="Times New Roman" w:hAnsi="Times New Roman" w:cs="Times New Roman"/>
          <w:sz w:val="28"/>
          <w:szCs w:val="28"/>
        </w:rPr>
        <w:t>с 16.02.2022 по 17.05.2022</w:t>
      </w:r>
    </w:p>
    <w:sectPr w:rsidR="00DA261C" w:rsidRPr="00DA2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354"/>
    <w:rsid w:val="008F4682"/>
    <w:rsid w:val="00A83354"/>
    <w:rsid w:val="00DA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31F35"/>
  <w15:chartTrackingRefBased/>
  <w15:docId w15:val="{18B69A45-701D-45CA-B47E-DAAE90A4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2021-12-24T07:46:00Z</dcterms:created>
  <dcterms:modified xsi:type="dcterms:W3CDTF">2021-12-24T07:51:00Z</dcterms:modified>
</cp:coreProperties>
</file>