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1B9" w:rsidRDefault="00C77129" w:rsidP="00D2593A">
      <w:pPr>
        <w:pStyle w:val="1"/>
        <w:rPr>
          <w:color w:val="000000" w:themeColor="text1"/>
        </w:rPr>
      </w:pPr>
      <w:bookmarkStart w:id="0" w:name="_GoBack"/>
      <w:bookmarkEnd w:id="0"/>
      <w:r>
        <w:rPr>
          <w:color w:val="000000" w:themeColor="text1"/>
          <w:lang w:eastAsia="ru-RU"/>
        </w:rPr>
        <w:t xml:space="preserve"> </w:t>
      </w:r>
      <w:r w:rsidR="00C221B9" w:rsidRPr="00D2593A">
        <w:rPr>
          <w:color w:val="000000" w:themeColor="text1"/>
          <w:lang w:eastAsia="ru-RU"/>
        </w:rPr>
        <w:t>Задание 1.</w:t>
      </w:r>
      <w:r w:rsidR="00D2593A">
        <w:rPr>
          <w:color w:val="000000" w:themeColor="text1"/>
          <w:lang w:eastAsia="ru-RU"/>
        </w:rPr>
        <w:t xml:space="preserve"> </w:t>
      </w:r>
      <w:r w:rsidR="00C221B9" w:rsidRPr="00D2593A">
        <w:rPr>
          <w:color w:val="000000" w:themeColor="text1"/>
          <w:lang w:eastAsia="ru-RU"/>
        </w:rPr>
        <w:t xml:space="preserve">Модуль </w:t>
      </w:r>
      <w:r w:rsidR="00BE46CF" w:rsidRPr="00D2593A">
        <w:rPr>
          <w:color w:val="000000" w:themeColor="text1"/>
          <w:lang w:eastAsia="ru-RU"/>
        </w:rPr>
        <w:t>«</w:t>
      </w:r>
      <w:r w:rsidR="00BE46CF" w:rsidRPr="00D2593A">
        <w:rPr>
          <w:color w:val="000000" w:themeColor="text1"/>
        </w:rPr>
        <w:t>Введение в стратегический управленческий учет и контроллинг»</w:t>
      </w:r>
    </w:p>
    <w:p w:rsidR="00D2593A" w:rsidRPr="00D2593A" w:rsidRDefault="00D2593A" w:rsidP="00D2593A"/>
    <w:p w:rsidR="00F151A0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0FAC">
        <w:rPr>
          <w:rFonts w:ascii="Times New Roman" w:hAnsi="Times New Roman" w:cs="Times New Roman"/>
          <w:sz w:val="28"/>
          <w:szCs w:val="28"/>
          <w:lang w:eastAsia="ru-RU"/>
        </w:rPr>
        <w:t>Уважаемые студенты, одним из заданий по дисциплине «Стратегический управленческий учет и контроллинг» будет написание эссе.</w:t>
      </w:r>
      <w:r w:rsidRPr="00E70FAC">
        <w:rPr>
          <w:lang w:eastAsia="ru-RU"/>
        </w:rPr>
        <w:br/>
      </w:r>
      <w:r w:rsidRPr="00CA0A9C">
        <w:rPr>
          <w:rFonts w:ascii="Times New Roman" w:hAnsi="Times New Roman" w:cs="Times New Roman"/>
          <w:sz w:val="28"/>
          <w:szCs w:val="28"/>
          <w:lang w:eastAsia="ru-RU"/>
        </w:rPr>
        <w:t>Эссе – это самостояте</w:t>
      </w:r>
      <w:r>
        <w:rPr>
          <w:rFonts w:ascii="Times New Roman" w:hAnsi="Times New Roman" w:cs="Times New Roman"/>
          <w:sz w:val="28"/>
          <w:szCs w:val="28"/>
          <w:lang w:eastAsia="ru-RU"/>
        </w:rPr>
        <w:t>льная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творческая работа, представленная в письменном виде. Темы для написания эссе по тематике указанной дисциплины будут предложены ниже, после трактовки основных требований к выполнению данного вида работы.</w:t>
      </w:r>
    </w:p>
    <w:p w:rsidR="00F151A0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Какова же цель выполнения эссе? Во-первых, вы получите навыки самостоятельного творческого подхода к пониманию и осмыслению проблем современного управленческого учета контроллинга. Во-вторых, в результате более глубокого и детального изучения вопросов постановки системы стратегического управленческого учета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контроллинга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 предприятии получите возможность письменно высказать свои мысли и свое отношение к данному процессу. И наконец, 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>в-</w:t>
      </w:r>
      <w:r>
        <w:rPr>
          <w:rFonts w:ascii="Times New Roman" w:hAnsi="Times New Roman" w:cs="Times New Roman"/>
          <w:sz w:val="28"/>
          <w:szCs w:val="28"/>
          <w:lang w:eastAsia="ru-RU"/>
        </w:rPr>
        <w:t>третьих, углубив и закрепив знания по изучаемой дисциплине, получите навыки обработки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учетно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>аналитических информационных потоков.</w:t>
      </w:r>
    </w:p>
    <w:p w:rsidR="00F151A0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Эссе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должно содержать следующие разделы: </w:t>
      </w:r>
    </w:p>
    <w:p w:rsidR="00F151A0" w:rsidRDefault="00C77129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титульный лист с указанием темы работы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 xml:space="preserve">и данных автора (ФИО, группы); </w:t>
      </w:r>
    </w:p>
    <w:p w:rsidR="00F151A0" w:rsidRDefault="00C77129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введение, в котором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отражены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цель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работы,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актуальность и практическая значимость выбранной темы;</w:t>
      </w:r>
    </w:p>
    <w:p w:rsidR="00F151A0" w:rsidRPr="00265F2C" w:rsidRDefault="00C77129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основная содержательная часть, в которой вы раскрываете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заявленную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тему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 xml:space="preserve"> последовательно, логично излагая собственную позицию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указанной проблеме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>с элементами логики и доказательств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со</w:t>
      </w:r>
      <w:r w:rsidR="00F151A0">
        <w:rPr>
          <w:rFonts w:ascii="Times New Roman" w:hAnsi="Times New Roman" w:cs="Times New Roman"/>
          <w:sz w:val="28"/>
          <w:szCs w:val="28"/>
          <w:lang w:eastAsia="ru-RU"/>
        </w:rPr>
        <w:t xml:space="preserve"> ссылками на используемую литературу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151A0" w:rsidRDefault="00C77129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F151A0">
        <w:rPr>
          <w:rFonts w:ascii="Times New Roman" w:hAnsi="Times New Roman" w:cs="Times New Roman"/>
          <w:sz w:val="28"/>
          <w:szCs w:val="28"/>
        </w:rPr>
        <w:t>заключение, содержащее выводы о проделанной работе и указания перспективных направлений возможных исследований по тематике эссе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F151A0" w:rsidRPr="003530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="00F151A0">
        <w:rPr>
          <w:rFonts w:ascii="Times New Roman" w:hAnsi="Times New Roman" w:cs="Times New Roman"/>
          <w:sz w:val="28"/>
          <w:szCs w:val="28"/>
        </w:rPr>
        <w:t>список используемой литературы, среди которой могут быть учебники, монографии, научные статьи в периодических журналах, а также интернет</w:t>
      </w:r>
      <w:r>
        <w:rPr>
          <w:rFonts w:ascii="Times New Roman" w:hAnsi="Times New Roman" w:cs="Times New Roman"/>
          <w:sz w:val="28"/>
          <w:szCs w:val="28"/>
        </w:rPr>
        <w:t>-</w:t>
      </w:r>
      <w:r w:rsidR="00F151A0">
        <w:rPr>
          <w:rFonts w:ascii="Times New Roman" w:hAnsi="Times New Roman" w:cs="Times New Roman"/>
          <w:sz w:val="28"/>
          <w:szCs w:val="28"/>
        </w:rPr>
        <w:t xml:space="preserve">источники. </w:t>
      </w:r>
    </w:p>
    <w:p w:rsidR="00F151A0" w:rsidRPr="00353049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 выполнении эссе особенно приветствуется творческий подход к осмыслению заявленной темы, способность аргументировать свои мысли, четкость и лаконичность изложения материала, а также доказательность и оригинальность постановки и решения рассматриваемой проблемы.</w:t>
      </w:r>
    </w:p>
    <w:p w:rsidR="00F151A0" w:rsidRPr="00552383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5238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Требования к оформлению и содержанию эссе </w:t>
      </w:r>
    </w:p>
    <w:p w:rsidR="00F151A0" w:rsidRDefault="00F151A0" w:rsidP="00F151A0">
      <w:pPr>
        <w:pStyle w:val="a3"/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552383">
        <w:rPr>
          <w:sz w:val="28"/>
          <w:szCs w:val="28"/>
        </w:rPr>
        <w:t>Эссе</w:t>
      </w:r>
      <w:r w:rsidRPr="00CA0A9C">
        <w:rPr>
          <w:sz w:val="28"/>
          <w:szCs w:val="28"/>
        </w:rPr>
        <w:t xml:space="preserve"> должно быть напечатано 12 или 14 шрифтом через 1,5 интервала (MS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>). Общий объем основной содержательной части</w:t>
      </w:r>
      <w:r w:rsidR="00C77129">
        <w:rPr>
          <w:sz w:val="28"/>
          <w:szCs w:val="28"/>
        </w:rPr>
        <w:t xml:space="preserve"> – </w:t>
      </w:r>
      <w:r>
        <w:rPr>
          <w:sz w:val="28"/>
          <w:szCs w:val="28"/>
        </w:rPr>
        <w:t>4</w:t>
      </w:r>
      <w:r w:rsidR="00C77129">
        <w:rPr>
          <w:sz w:val="28"/>
          <w:szCs w:val="28"/>
        </w:rPr>
        <w:t>–</w:t>
      </w:r>
      <w:r>
        <w:rPr>
          <w:sz w:val="28"/>
          <w:szCs w:val="28"/>
        </w:rPr>
        <w:t>5</w:t>
      </w:r>
      <w:r w:rsidR="00C77129">
        <w:rPr>
          <w:sz w:val="28"/>
          <w:szCs w:val="28"/>
        </w:rPr>
        <w:t xml:space="preserve"> </w:t>
      </w:r>
      <w:r w:rsidRPr="00CA0A9C">
        <w:rPr>
          <w:sz w:val="28"/>
          <w:szCs w:val="28"/>
        </w:rPr>
        <w:t xml:space="preserve">страниц. </w:t>
      </w:r>
      <w:r>
        <w:rPr>
          <w:sz w:val="28"/>
          <w:szCs w:val="28"/>
        </w:rPr>
        <w:t>В содержательной части обязательно должны быть сделаны ссылки на используемые источники. Например, в эссе приводится выдержка из монографии</w:t>
      </w:r>
      <w:r w:rsidR="00C77129">
        <w:rPr>
          <w:sz w:val="28"/>
          <w:szCs w:val="28"/>
        </w:rPr>
        <w:t xml:space="preserve"> </w:t>
      </w:r>
      <w:r>
        <w:rPr>
          <w:sz w:val="28"/>
          <w:szCs w:val="28"/>
        </w:rPr>
        <w:t>О.Е. Николаевой</w:t>
      </w:r>
      <w:r w:rsidR="00C77129">
        <w:rPr>
          <w:sz w:val="28"/>
          <w:szCs w:val="28"/>
        </w:rPr>
        <w:t xml:space="preserve"> «</w:t>
      </w:r>
      <w:r>
        <w:rPr>
          <w:sz w:val="28"/>
          <w:szCs w:val="28"/>
        </w:rPr>
        <w:t>Стратегический управленческий учет</w:t>
      </w:r>
      <w:r w:rsidR="00C77129">
        <w:rPr>
          <w:sz w:val="28"/>
          <w:szCs w:val="28"/>
        </w:rPr>
        <w:t xml:space="preserve">». </w:t>
      </w:r>
      <w:r>
        <w:rPr>
          <w:sz w:val="28"/>
          <w:szCs w:val="28"/>
        </w:rPr>
        <w:t>После текста указанной выдержки из монографии в скобках указывается порядковый номер источника в списке использованной литературы и номер страницы, на которой в этом источнике помещен цитируемый текст</w:t>
      </w:r>
      <w:r w:rsidR="00C77129">
        <w:rPr>
          <w:sz w:val="28"/>
          <w:szCs w:val="28"/>
        </w:rPr>
        <w:t xml:space="preserve">, – </w:t>
      </w:r>
      <w:r>
        <w:rPr>
          <w:sz w:val="28"/>
          <w:szCs w:val="28"/>
        </w:rPr>
        <w:t>[8, с.</w:t>
      </w:r>
      <w:r w:rsidR="00C77129">
        <w:rPr>
          <w:sz w:val="28"/>
          <w:szCs w:val="28"/>
        </w:rPr>
        <w:t xml:space="preserve"> </w:t>
      </w:r>
      <w:r>
        <w:rPr>
          <w:sz w:val="28"/>
          <w:szCs w:val="28"/>
        </w:rPr>
        <w:t>52].</w:t>
      </w:r>
      <w:r w:rsidR="00C77129">
        <w:rPr>
          <w:sz w:val="28"/>
          <w:szCs w:val="28"/>
        </w:rPr>
        <w:t xml:space="preserve"> </w:t>
      </w:r>
      <w:r w:rsidRPr="00CA0A9C">
        <w:rPr>
          <w:sz w:val="28"/>
          <w:szCs w:val="28"/>
        </w:rPr>
        <w:t xml:space="preserve">Страницы эссе должны иметь сквозную нумерацию. Первой страницей является титульный лист, на котором номер страницы не проставляется. </w:t>
      </w:r>
    </w:p>
    <w:p w:rsidR="00F151A0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Примерные т</w:t>
      </w:r>
      <w:r w:rsidRPr="00353049">
        <w:rPr>
          <w:rFonts w:ascii="Times New Roman" w:hAnsi="Times New Roman" w:cs="Times New Roman"/>
          <w:b/>
          <w:sz w:val="28"/>
          <w:szCs w:val="28"/>
        </w:rPr>
        <w:t>емы эссе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6ED">
        <w:rPr>
          <w:rFonts w:ascii="Times New Roman" w:hAnsi="Times New Roman" w:cs="Times New Roman"/>
          <w:sz w:val="28"/>
          <w:szCs w:val="28"/>
        </w:rPr>
        <w:t>1.</w:t>
      </w:r>
      <w:r w:rsidRPr="00935F6C">
        <w:rPr>
          <w:rFonts w:ascii="Times New Roman" w:hAnsi="Times New Roman" w:cs="Times New Roman"/>
          <w:b/>
          <w:sz w:val="28"/>
          <w:szCs w:val="28"/>
        </w:rPr>
        <w:tab/>
      </w:r>
      <w:r w:rsidRPr="00935F6C">
        <w:rPr>
          <w:rFonts w:ascii="Times New Roman" w:hAnsi="Times New Roman" w:cs="Times New Roman"/>
          <w:sz w:val="28"/>
          <w:szCs w:val="28"/>
        </w:rPr>
        <w:t xml:space="preserve">Роль стратегического управленческого учета в стратегии </w:t>
      </w:r>
      <w:r>
        <w:rPr>
          <w:rFonts w:ascii="Times New Roman" w:hAnsi="Times New Roman" w:cs="Times New Roman"/>
          <w:sz w:val="28"/>
          <w:szCs w:val="28"/>
        </w:rPr>
        <w:t>развития организации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Проблемы постановки </w:t>
      </w:r>
      <w:r w:rsidRPr="00935F6C">
        <w:rPr>
          <w:rFonts w:ascii="Times New Roman" w:hAnsi="Times New Roman" w:cs="Times New Roman"/>
          <w:sz w:val="28"/>
          <w:szCs w:val="28"/>
        </w:rPr>
        <w:t>стратегического управленческого учета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организациях.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F6C">
        <w:rPr>
          <w:rFonts w:ascii="Times New Roman" w:hAnsi="Times New Roman" w:cs="Times New Roman"/>
          <w:sz w:val="28"/>
          <w:szCs w:val="28"/>
        </w:rPr>
        <w:t>3.</w:t>
      </w:r>
      <w:r w:rsidRPr="00935F6C">
        <w:rPr>
          <w:rFonts w:ascii="Times New Roman" w:hAnsi="Times New Roman" w:cs="Times New Roman"/>
          <w:sz w:val="28"/>
          <w:szCs w:val="28"/>
        </w:rPr>
        <w:tab/>
        <w:t>Формирование информационных потоков в системе стратегического управленческого учета.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Роль и значение бюджетирования в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организации. 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35F6C">
        <w:rPr>
          <w:rFonts w:ascii="Times New Roman" w:hAnsi="Times New Roman" w:cs="Times New Roman"/>
          <w:sz w:val="28"/>
          <w:szCs w:val="28"/>
        </w:rPr>
        <w:t>Организация упр</w:t>
      </w:r>
      <w:r>
        <w:rPr>
          <w:rFonts w:ascii="Times New Roman" w:hAnsi="Times New Roman" w:cs="Times New Roman"/>
          <w:sz w:val="28"/>
          <w:szCs w:val="28"/>
        </w:rPr>
        <w:t>авленческого учета по сегментам деятельности.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Роль и значение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внутренней</w:t>
      </w:r>
      <w:r w:rsidRPr="00935F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управленческой отчетности</w:t>
      </w:r>
      <w:r w:rsidRPr="00935F6C"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Необходимость и значение организации</w:t>
      </w:r>
      <w:r w:rsidRPr="00935F6C">
        <w:rPr>
          <w:rFonts w:ascii="Times New Roman" w:hAnsi="Times New Roman" w:cs="Times New Roman"/>
          <w:sz w:val="28"/>
          <w:szCs w:val="28"/>
        </w:rPr>
        <w:t xml:space="preserve"> управленческого контроля.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  <w:t>Проблемы и перспективы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 w:rsidRPr="00935F6C">
        <w:rPr>
          <w:rFonts w:ascii="Times New Roman" w:hAnsi="Times New Roman" w:cs="Times New Roman"/>
          <w:sz w:val="28"/>
          <w:szCs w:val="28"/>
        </w:rPr>
        <w:t>дальнейшего развития стратегического управленческого учета.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>Учет затрат и калькулирование себестоимости по функциям: опыт внедрения.</w:t>
      </w:r>
    </w:p>
    <w:p w:rsidR="00F151A0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Взаимодействие стратегического управленческого учета и контроллинга в организации.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>Управленческий учет как основа управленческого анализа.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>Концепция контроллинга как часть управленческого учета.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 xml:space="preserve">Особенности организации системы контроллинга как инструмента достижения поставленной цели </w:t>
      </w:r>
      <w:r w:rsidR="00C77129">
        <w:rPr>
          <w:rFonts w:ascii="Times New Roman" w:hAnsi="Times New Roman" w:cs="Times New Roman"/>
          <w:sz w:val="28"/>
          <w:szCs w:val="28"/>
        </w:rPr>
        <w:t>–</w:t>
      </w:r>
      <w:r w:rsidR="00C77129" w:rsidRPr="00935F6C">
        <w:rPr>
          <w:rFonts w:ascii="Times New Roman" w:hAnsi="Times New Roman" w:cs="Times New Roman"/>
          <w:sz w:val="28"/>
          <w:szCs w:val="28"/>
        </w:rPr>
        <w:t xml:space="preserve"> </w:t>
      </w:r>
      <w:r w:rsidRPr="00935F6C">
        <w:rPr>
          <w:rFonts w:ascii="Times New Roman" w:hAnsi="Times New Roman" w:cs="Times New Roman"/>
          <w:sz w:val="28"/>
          <w:szCs w:val="28"/>
        </w:rPr>
        <w:t>увеличения прибыли организации</w:t>
      </w:r>
      <w:r w:rsidR="00C77129">
        <w:rPr>
          <w:rFonts w:ascii="Times New Roman" w:hAnsi="Times New Roman" w:cs="Times New Roman"/>
          <w:sz w:val="28"/>
          <w:szCs w:val="28"/>
        </w:rPr>
        <w:t>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>Стратегия развития предприятия и система стратегического контроллинга.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Проблемы и перспективы внедрения системы сбалансированных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 w:rsidRPr="00935F6C">
        <w:rPr>
          <w:rFonts w:ascii="Times New Roman" w:hAnsi="Times New Roman" w:cs="Times New Roman"/>
          <w:sz w:val="28"/>
          <w:szCs w:val="28"/>
        </w:rPr>
        <w:t>показателей</w:t>
      </w:r>
      <w:r>
        <w:rPr>
          <w:rFonts w:ascii="Times New Roman" w:hAnsi="Times New Roman" w:cs="Times New Roman"/>
          <w:sz w:val="28"/>
          <w:szCs w:val="28"/>
        </w:rPr>
        <w:t xml:space="preserve"> на отечественных предприятиях.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 xml:space="preserve"> Использование элементов нормативного учета в оперативном и стратегическом контроллинге.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>Внедрение системы контроллинга на отечественных предприятиях.</w:t>
      </w:r>
    </w:p>
    <w:p w:rsidR="00F151A0" w:rsidRPr="00935F6C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935F6C">
        <w:rPr>
          <w:rFonts w:ascii="Times New Roman" w:hAnsi="Times New Roman" w:cs="Times New Roman"/>
          <w:sz w:val="28"/>
          <w:szCs w:val="28"/>
        </w:rPr>
        <w:t>.</w:t>
      </w:r>
      <w:r w:rsidRPr="00935F6C">
        <w:rPr>
          <w:rFonts w:ascii="Times New Roman" w:hAnsi="Times New Roman" w:cs="Times New Roman"/>
          <w:sz w:val="28"/>
          <w:szCs w:val="28"/>
        </w:rPr>
        <w:tab/>
        <w:t xml:space="preserve"> Использование инструментов контроллинга в маркетинговой службе.</w:t>
      </w:r>
    </w:p>
    <w:p w:rsidR="00F151A0" w:rsidRPr="00935F6C" w:rsidRDefault="00D50403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151A0" w:rsidRPr="00935F6C">
        <w:rPr>
          <w:rFonts w:ascii="Times New Roman" w:hAnsi="Times New Roman" w:cs="Times New Roman"/>
          <w:sz w:val="28"/>
          <w:szCs w:val="28"/>
        </w:rPr>
        <w:t>.</w:t>
      </w:r>
      <w:r w:rsidR="00F151A0" w:rsidRPr="00935F6C">
        <w:rPr>
          <w:rFonts w:ascii="Times New Roman" w:hAnsi="Times New Roman" w:cs="Times New Roman"/>
          <w:sz w:val="28"/>
          <w:szCs w:val="28"/>
        </w:rPr>
        <w:tab/>
        <w:t>Консолидированный управленческий учет в холдинговых структурах</w:t>
      </w:r>
      <w:r w:rsidR="00C77129">
        <w:rPr>
          <w:rFonts w:ascii="Times New Roman" w:hAnsi="Times New Roman" w:cs="Times New Roman"/>
          <w:sz w:val="28"/>
          <w:szCs w:val="28"/>
        </w:rPr>
        <w:t>.</w:t>
      </w:r>
    </w:p>
    <w:p w:rsidR="00F151A0" w:rsidRDefault="00F151A0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также</w:t>
      </w:r>
      <w:r w:rsidR="00C771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уважаемые студенты, вы можете выполнить эссе по интересующей вас проблеме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дисциплины «Стратегический управленческий учет и контроллинг»</w:t>
      </w:r>
      <w:r w:rsidR="00C771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содержащейся в предложенном списке. Творческих успехов!</w:t>
      </w:r>
    </w:p>
    <w:p w:rsidR="00926CAA" w:rsidRDefault="00926CAA" w:rsidP="00F151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557" w:rsidRPr="00D2593A" w:rsidRDefault="009D7557" w:rsidP="00D2593A">
      <w:pPr>
        <w:pStyle w:val="1"/>
        <w:jc w:val="both"/>
        <w:rPr>
          <w:color w:val="000000" w:themeColor="text1"/>
        </w:rPr>
      </w:pPr>
      <w:r w:rsidRPr="00D2593A">
        <w:rPr>
          <w:rFonts w:eastAsia="Times New Roman"/>
          <w:color w:val="000000" w:themeColor="text1"/>
          <w:lang w:eastAsia="ru-RU"/>
        </w:rPr>
        <w:lastRenderedPageBreak/>
        <w:t>З</w:t>
      </w:r>
      <w:r w:rsidR="00D2593A" w:rsidRPr="00D2593A">
        <w:rPr>
          <w:rFonts w:eastAsia="Times New Roman"/>
          <w:color w:val="000000" w:themeColor="text1"/>
          <w:lang w:eastAsia="ru-RU"/>
        </w:rPr>
        <w:t xml:space="preserve">адание </w:t>
      </w:r>
      <w:r w:rsidR="00926CAA" w:rsidRPr="00D2593A">
        <w:rPr>
          <w:rFonts w:eastAsia="Times New Roman"/>
          <w:color w:val="000000" w:themeColor="text1"/>
          <w:lang w:eastAsia="ru-RU"/>
        </w:rPr>
        <w:t>2</w:t>
      </w:r>
      <w:r w:rsidRPr="00D2593A">
        <w:rPr>
          <w:rFonts w:eastAsia="Times New Roman"/>
          <w:color w:val="000000" w:themeColor="text1"/>
          <w:lang w:eastAsia="ru-RU"/>
        </w:rPr>
        <w:t>.</w:t>
      </w:r>
      <w:r w:rsidR="00D2593A" w:rsidRPr="00D2593A">
        <w:rPr>
          <w:rFonts w:eastAsia="Times New Roman"/>
          <w:color w:val="000000" w:themeColor="text1"/>
          <w:lang w:eastAsia="ru-RU"/>
        </w:rPr>
        <w:t xml:space="preserve"> </w:t>
      </w:r>
      <w:r w:rsidRPr="00D2593A">
        <w:rPr>
          <w:rFonts w:eastAsia="Times New Roman"/>
          <w:color w:val="000000" w:themeColor="text1"/>
          <w:lang w:eastAsia="ru-RU"/>
        </w:rPr>
        <w:t>Модуль «</w:t>
      </w:r>
      <w:r w:rsidRPr="00D2593A">
        <w:rPr>
          <w:color w:val="000000" w:themeColor="text1"/>
        </w:rPr>
        <w:t>Инструментарий стратегического управленческого учета и контроллинга»</w:t>
      </w:r>
    </w:p>
    <w:p w:rsidR="00D2593A" w:rsidRPr="00D2593A" w:rsidRDefault="00D2593A" w:rsidP="00D2593A">
      <w:pPr>
        <w:jc w:val="both"/>
        <w:rPr>
          <w:color w:val="000000" w:themeColor="text1"/>
        </w:rPr>
      </w:pP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студенты! Одним из заданий по дисциплине «Стратегический управленческий учет и контроллинг» будет написание научной статьи по тематике дисциплины.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в том, что в процессе обучения в магистратуре вам необходимо опубликовать несколько научных статей по тематике магистерской диссертации. Выполнение данного творческого задания будет тренировочным мероприятием в этом направлении, и вы получите первые навыки научной деятельности.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4618">
        <w:rPr>
          <w:rFonts w:ascii="Times New Roman" w:hAnsi="Times New Roman" w:cs="Times New Roman"/>
          <w:bCs/>
          <w:sz w:val="28"/>
          <w:szCs w:val="28"/>
          <w:lang w:eastAsia="ru-RU"/>
        </w:rPr>
        <w:t>Научные статьи представляют собой результат определенного исследования автора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E70C25">
        <w:rPr>
          <w:rFonts w:ascii="Times New Roman" w:hAnsi="Times New Roman" w:cs="Times New Roman"/>
          <w:bCs/>
          <w:sz w:val="28"/>
          <w:szCs w:val="28"/>
          <w:lang w:eastAsia="ru-RU"/>
        </w:rPr>
        <w:t>как правило, на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острую актуальную проблему в той или иной области научных исследований, что называется «на злобу дня». Н</w:t>
      </w:r>
      <w:r w:rsidRPr="002D1CAE">
        <w:rPr>
          <w:rFonts w:ascii="Times New Roman" w:hAnsi="Times New Roman" w:cs="Times New Roman"/>
          <w:sz w:val="28"/>
          <w:szCs w:val="28"/>
          <w:lang w:eastAsia="ru-RU"/>
        </w:rPr>
        <w:t>аучная статья должна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быть выдержана в деловом стиле и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D1CAE">
        <w:rPr>
          <w:rFonts w:ascii="Times New Roman" w:hAnsi="Times New Roman" w:cs="Times New Roman"/>
          <w:sz w:val="28"/>
          <w:szCs w:val="28"/>
          <w:lang w:eastAsia="ru-RU"/>
        </w:rPr>
        <w:t>содержать больш</w:t>
      </w:r>
      <w:r>
        <w:rPr>
          <w:rFonts w:ascii="Times New Roman" w:hAnsi="Times New Roman" w:cs="Times New Roman"/>
          <w:sz w:val="28"/>
          <w:szCs w:val="28"/>
          <w:lang w:eastAsia="ru-RU"/>
        </w:rPr>
        <w:t>ое количество научных терминов.</w:t>
      </w:r>
      <w:r w:rsidRPr="002D1CA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чем же заключается особенный смысл написания научной статьи?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Во-первых, необходимо отметить, что статья должна быть оригинальной.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Процент оригинальности (при проверке 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антиплагиат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 должен составлять не менее 60 процентов.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Во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вторых, статья должна содержать результаты экспериментов, теоретических исследований автора, 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>то есть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иметь законченный 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>вид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>третьих, что немаловажно, мысли должны быть изложены четко, лаконично, последовательно и логично. Причем стиль изложения должен быть четким и ясным, доступным для любого читателя.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Для повышения привлекательности статьи необходимо дать ей яркое, броское название, точно отражающее </w:t>
      </w:r>
      <w:r w:rsidR="001E5872">
        <w:rPr>
          <w:rFonts w:ascii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hAnsi="Times New Roman" w:cs="Times New Roman"/>
          <w:sz w:val="28"/>
          <w:szCs w:val="28"/>
          <w:lang w:eastAsia="ru-RU"/>
        </w:rPr>
        <w:t>е внутреннее содержание.</w:t>
      </w:r>
    </w:p>
    <w:p w:rsidR="00926CAA" w:rsidRDefault="00926CAA" w:rsidP="00926CAA">
      <w:pPr>
        <w:tabs>
          <w:tab w:val="left" w:pos="77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Необходимыми компонентами статьи являются: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вводная часть,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 xml:space="preserve">отражающая актуальность выбранной темы; </w:t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–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содержательная часть, включающая краткое обозрение результатов и достижений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926CAA">
        <w:rPr>
          <w:rFonts w:ascii="Times New Roman" w:hAnsi="Times New Roman" w:cs="Times New Roman"/>
          <w:sz w:val="28"/>
          <w:szCs w:val="28"/>
          <w:lang w:eastAsia="ru-RU"/>
        </w:rPr>
        <w:t>исследований</w:t>
      </w:r>
      <w:proofErr w:type="gramEnd"/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ведущих ученых по данной проблеме;</w:t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непосредственно описание самой проблемы, ее острых углов,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степень изученности и стадии рассмотрения;</w:t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C771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определение цели и задач исследования;</w:t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варианты решения рассматриваемой проблемы, предлагаемые автором;</w:t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результаты и выводы;</w:t>
      </w:r>
    </w:p>
    <w:p w:rsidR="00926CAA" w:rsidRDefault="001E5872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="00926CAA">
        <w:rPr>
          <w:rFonts w:ascii="Times New Roman" w:hAnsi="Times New Roman" w:cs="Times New Roman"/>
          <w:sz w:val="28"/>
          <w:szCs w:val="28"/>
          <w:lang w:eastAsia="ru-RU"/>
        </w:rPr>
        <w:t>список используемой литературы.</w:t>
      </w:r>
    </w:p>
    <w:p w:rsidR="00926CAA" w:rsidRDefault="00926CAA" w:rsidP="00926CA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Требования по оформлению </w:t>
      </w:r>
      <w:r w:rsidRPr="000C39EE">
        <w:rPr>
          <w:rFonts w:ascii="Times New Roman" w:hAnsi="Times New Roman" w:cs="Times New Roman"/>
          <w:b/>
          <w:sz w:val="28"/>
          <w:szCs w:val="28"/>
          <w:lang w:eastAsia="ru-RU"/>
        </w:rPr>
        <w:t>статьи</w:t>
      </w:r>
    </w:p>
    <w:p w:rsidR="00926CAA" w:rsidRDefault="00926CAA" w:rsidP="00926CA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Научная статья должн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иметь ограниченный объем (3</w:t>
      </w:r>
      <w:r w:rsidR="001E5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страницы </w:t>
      </w:r>
      <w:r w:rsidRPr="00412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машинописного текста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C77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</w:t>
      </w:r>
      <w:r w:rsidR="00C77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должна быть напечатана</w:t>
      </w:r>
      <w:r w:rsidRPr="008768AF">
        <w:rPr>
          <w:rFonts w:ascii="Times New Roman" w:hAnsi="Times New Roman" w:cs="Times New Roman"/>
          <w:sz w:val="28"/>
          <w:szCs w:val="28"/>
        </w:rPr>
        <w:t xml:space="preserve"> 12 или 14 шрифтом через 1,5</w:t>
      </w:r>
      <w:r>
        <w:rPr>
          <w:rFonts w:ascii="Times New Roman" w:hAnsi="Times New Roman" w:cs="Times New Roman"/>
          <w:sz w:val="28"/>
          <w:szCs w:val="28"/>
        </w:rPr>
        <w:t xml:space="preserve"> интервала, шрифтом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771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статье</w:t>
      </w:r>
      <w:r w:rsidRPr="008768AF">
        <w:rPr>
          <w:rFonts w:ascii="Times New Roman" w:hAnsi="Times New Roman" w:cs="Times New Roman"/>
          <w:sz w:val="28"/>
          <w:szCs w:val="28"/>
        </w:rPr>
        <w:t xml:space="preserve"> обязательно должны быть сделаны ссылки на использу</w:t>
      </w:r>
      <w:r>
        <w:rPr>
          <w:rFonts w:ascii="Times New Roman" w:hAnsi="Times New Roman" w:cs="Times New Roman"/>
          <w:sz w:val="28"/>
          <w:szCs w:val="28"/>
        </w:rPr>
        <w:t>емые источники. Например, в статье</w:t>
      </w:r>
      <w:r w:rsidRPr="008768AF">
        <w:rPr>
          <w:rFonts w:ascii="Times New Roman" w:hAnsi="Times New Roman" w:cs="Times New Roman"/>
          <w:sz w:val="28"/>
          <w:szCs w:val="28"/>
        </w:rPr>
        <w:t xml:space="preserve"> приводится</w:t>
      </w:r>
      <w:r>
        <w:rPr>
          <w:rFonts w:ascii="Times New Roman" w:hAnsi="Times New Roman" w:cs="Times New Roman"/>
          <w:sz w:val="28"/>
          <w:szCs w:val="28"/>
        </w:rPr>
        <w:t xml:space="preserve"> цитата</w:t>
      </w:r>
      <w:r w:rsidRPr="008768AF">
        <w:rPr>
          <w:rFonts w:ascii="Times New Roman" w:hAnsi="Times New Roman" w:cs="Times New Roman"/>
          <w:sz w:val="28"/>
          <w:szCs w:val="28"/>
        </w:rPr>
        <w:t xml:space="preserve"> из монографии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 w:rsidRPr="008768AF">
        <w:rPr>
          <w:rFonts w:ascii="Times New Roman" w:hAnsi="Times New Roman" w:cs="Times New Roman"/>
          <w:sz w:val="28"/>
          <w:szCs w:val="28"/>
        </w:rPr>
        <w:t>О.Е. Николаевой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 w:rsidR="001E5872">
        <w:rPr>
          <w:rFonts w:ascii="Times New Roman" w:hAnsi="Times New Roman" w:cs="Times New Roman"/>
          <w:sz w:val="28"/>
          <w:szCs w:val="28"/>
        </w:rPr>
        <w:t>«</w:t>
      </w:r>
      <w:r w:rsidRPr="008768AF">
        <w:rPr>
          <w:rFonts w:ascii="Times New Roman" w:hAnsi="Times New Roman" w:cs="Times New Roman"/>
          <w:sz w:val="28"/>
          <w:szCs w:val="28"/>
        </w:rPr>
        <w:t>Стратегический управленческий учет</w:t>
      </w:r>
      <w:r w:rsidR="001E5872">
        <w:rPr>
          <w:rFonts w:ascii="Times New Roman" w:hAnsi="Times New Roman" w:cs="Times New Roman"/>
          <w:sz w:val="28"/>
          <w:szCs w:val="28"/>
        </w:rPr>
        <w:t>»</w:t>
      </w:r>
      <w:r w:rsidR="001E5872" w:rsidRPr="008768A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 текста указанной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цитаты </w:t>
      </w:r>
      <w:r w:rsidRPr="008768AF">
        <w:rPr>
          <w:rFonts w:ascii="Times New Roman" w:hAnsi="Times New Roman" w:cs="Times New Roman"/>
          <w:sz w:val="28"/>
          <w:szCs w:val="28"/>
        </w:rPr>
        <w:t>из монографии</w:t>
      </w:r>
      <w:r>
        <w:rPr>
          <w:rFonts w:ascii="Times New Roman" w:hAnsi="Times New Roman" w:cs="Times New Roman"/>
          <w:sz w:val="28"/>
          <w:szCs w:val="28"/>
        </w:rPr>
        <w:t>, которая приводится в кавычках,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 w:rsidRPr="008768AF">
        <w:rPr>
          <w:rFonts w:ascii="Times New Roman" w:hAnsi="Times New Roman" w:cs="Times New Roman"/>
          <w:sz w:val="28"/>
          <w:szCs w:val="28"/>
        </w:rPr>
        <w:t>в скобках указывается порядковый номер источника в списке использованной литературы и номер страницы, на которой в этом источнике помещен цитируемый текст</w:t>
      </w:r>
      <w:r w:rsidR="001E5872">
        <w:rPr>
          <w:rFonts w:ascii="Times New Roman" w:hAnsi="Times New Roman" w:cs="Times New Roman"/>
          <w:sz w:val="28"/>
          <w:szCs w:val="28"/>
        </w:rPr>
        <w:t>,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 w:rsidR="001E5872">
        <w:rPr>
          <w:rFonts w:ascii="Times New Roman" w:hAnsi="Times New Roman" w:cs="Times New Roman"/>
          <w:sz w:val="28"/>
          <w:szCs w:val="28"/>
        </w:rPr>
        <w:t>–</w:t>
      </w:r>
      <w:r w:rsidRPr="008768AF">
        <w:rPr>
          <w:rFonts w:ascii="Times New Roman" w:hAnsi="Times New Roman" w:cs="Times New Roman"/>
          <w:sz w:val="28"/>
          <w:szCs w:val="28"/>
        </w:rPr>
        <w:t xml:space="preserve"> [8, с.</w:t>
      </w:r>
      <w:r w:rsidR="001E5872">
        <w:rPr>
          <w:rFonts w:ascii="Times New Roman" w:hAnsi="Times New Roman" w:cs="Times New Roman"/>
          <w:sz w:val="28"/>
          <w:szCs w:val="28"/>
        </w:rPr>
        <w:t xml:space="preserve"> </w:t>
      </w:r>
      <w:r w:rsidRPr="008768AF">
        <w:rPr>
          <w:rFonts w:ascii="Times New Roman" w:hAnsi="Times New Roman" w:cs="Times New Roman"/>
          <w:sz w:val="28"/>
          <w:szCs w:val="28"/>
        </w:rPr>
        <w:t>52].</w:t>
      </w:r>
      <w:r>
        <w:rPr>
          <w:sz w:val="28"/>
          <w:szCs w:val="28"/>
        </w:rPr>
        <w:t xml:space="preserve"> </w:t>
      </w:r>
    </w:p>
    <w:p w:rsidR="00926CAA" w:rsidRPr="00B17635" w:rsidRDefault="00926CAA" w:rsidP="00926CAA">
      <w:pPr>
        <w:pStyle w:val="Default"/>
        <w:spacing w:line="360" w:lineRule="auto"/>
        <w:ind w:firstLine="2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написанию статьи</w:t>
      </w:r>
      <w:r w:rsidRPr="00B1763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6CAA" w:rsidRDefault="00926CAA" w:rsidP="00926CAA">
      <w:pPr>
        <w:pStyle w:val="Default"/>
        <w:spacing w:line="36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Начните работу с составления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подробного</w:t>
      </w:r>
      <w:r w:rsidRPr="00003D0D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03D0D">
        <w:rPr>
          <w:rFonts w:ascii="Times New Roman" w:hAnsi="Times New Roman" w:cs="Times New Roman"/>
          <w:sz w:val="28"/>
          <w:szCs w:val="28"/>
        </w:rPr>
        <w:t xml:space="preserve"> построения статьи. </w:t>
      </w:r>
      <w:r>
        <w:rPr>
          <w:rFonts w:ascii="Times New Roman" w:hAnsi="Times New Roman" w:cs="Times New Roman"/>
          <w:sz w:val="28"/>
          <w:szCs w:val="28"/>
        </w:rPr>
        <w:t>Исследуйте и проанализируйте</w:t>
      </w:r>
      <w:r w:rsidR="001E5872" w:rsidRPr="001E5872">
        <w:rPr>
          <w:rFonts w:ascii="Times New Roman" w:hAnsi="Times New Roman" w:cs="Times New Roman"/>
          <w:sz w:val="28"/>
          <w:szCs w:val="28"/>
        </w:rPr>
        <w:t xml:space="preserve"> </w:t>
      </w:r>
      <w:r w:rsidR="001E5872">
        <w:rPr>
          <w:rFonts w:ascii="Times New Roman" w:hAnsi="Times New Roman" w:cs="Times New Roman"/>
          <w:sz w:val="28"/>
          <w:szCs w:val="28"/>
        </w:rPr>
        <w:t>публикации, книги, результаты исследований за последние 3–5 лет,</w:t>
      </w:r>
      <w:r>
        <w:rPr>
          <w:rFonts w:ascii="Times New Roman" w:hAnsi="Times New Roman" w:cs="Times New Roman"/>
          <w:sz w:val="28"/>
          <w:szCs w:val="28"/>
        </w:rPr>
        <w:t xml:space="preserve"> имеющиеся по данной тематике.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Определитесь с названием статьи. Опишите методику экспериментов и результаты ваших исследований. Аргументируйте выводы. </w:t>
      </w:r>
    </w:p>
    <w:p w:rsidR="00926CAA" w:rsidRDefault="00926CAA" w:rsidP="00926CAA">
      <w:pPr>
        <w:pStyle w:val="Default"/>
        <w:spacing w:line="360" w:lineRule="auto"/>
        <w:ind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Преподаватель</w:t>
      </w:r>
      <w:r w:rsidR="001E587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проверяя ваши работы, даст рекомендации, советы по правильности оформления и изложения материала.</w:t>
      </w:r>
    </w:p>
    <w:p w:rsidR="00FA3F22" w:rsidRDefault="00926CAA" w:rsidP="00926CAA">
      <w:pPr>
        <w:pStyle w:val="Default"/>
        <w:spacing w:line="360" w:lineRule="auto"/>
        <w:ind w:firstLine="280"/>
        <w:jc w:val="both"/>
      </w:pPr>
      <w:r>
        <w:rPr>
          <w:rFonts w:ascii="Times New Roman" w:hAnsi="Times New Roman" w:cs="Times New Roman"/>
          <w:sz w:val="28"/>
          <w:szCs w:val="28"/>
        </w:rPr>
        <w:t>Данная творческая работа позволит вам приобрести навыки систематизации материала, анализа учетно-аналитической информации, умение лаконично, последовательно и аргументирова</w:t>
      </w:r>
      <w:r w:rsidR="001E5872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 излагать </w:t>
      </w:r>
      <w:r>
        <w:rPr>
          <w:rFonts w:ascii="Times New Roman" w:hAnsi="Times New Roman" w:cs="Times New Roman"/>
          <w:sz w:val="28"/>
          <w:szCs w:val="28"/>
        </w:rPr>
        <w:lastRenderedPageBreak/>
        <w:t>собственную точку зрения</w:t>
      </w:r>
      <w:r w:rsidR="00C7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в конечном итоге облегчит выполнение магистерской диссертации. Успехов в работе!</w:t>
      </w:r>
    </w:p>
    <w:sectPr w:rsidR="00FA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6E"/>
    <w:rsid w:val="0009236E"/>
    <w:rsid w:val="001E5872"/>
    <w:rsid w:val="002C479A"/>
    <w:rsid w:val="003D5B54"/>
    <w:rsid w:val="00926CAA"/>
    <w:rsid w:val="009D7557"/>
    <w:rsid w:val="00BE46CF"/>
    <w:rsid w:val="00C221B9"/>
    <w:rsid w:val="00C77129"/>
    <w:rsid w:val="00D2593A"/>
    <w:rsid w:val="00D50403"/>
    <w:rsid w:val="00F151A0"/>
    <w:rsid w:val="00FA36ED"/>
    <w:rsid w:val="00FA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E759F-904D-4424-9A57-D1E31F176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1A0"/>
  </w:style>
  <w:style w:type="paragraph" w:styleId="1">
    <w:name w:val="heading 1"/>
    <w:basedOn w:val="a"/>
    <w:next w:val="a"/>
    <w:link w:val="10"/>
    <w:uiPriority w:val="9"/>
    <w:qFormat/>
    <w:rsid w:val="00D259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F151A0"/>
    <w:pPr>
      <w:suppressAutoHyphens/>
      <w:spacing w:before="120" w:after="240" w:line="240" w:lineRule="auto"/>
      <w:ind w:left="708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6C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259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77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7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5</cp:revision>
  <dcterms:created xsi:type="dcterms:W3CDTF">2015-05-08T07:33:00Z</dcterms:created>
  <dcterms:modified xsi:type="dcterms:W3CDTF">2023-11-20T07:41:00Z</dcterms:modified>
</cp:coreProperties>
</file>