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BAD3338" w14:textId="77777777" w:rsidR="009C0927" w:rsidRDefault="009C0927" w:rsidP="009C0927">
      <w:pPr>
        <w:jc w:val="center"/>
      </w:pPr>
    </w:p>
    <w:p w14:paraId="7A14CDF9" w14:textId="6F76CD41" w:rsidR="006B50A5" w:rsidRPr="009C0927" w:rsidRDefault="007C4FA8" w:rsidP="009C0927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C286822" w:rsidR="006B50A5" w:rsidRDefault="009C0927" w:rsidP="009C092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Институт инженерной и экологической безопасности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D9CF5FE" w:rsidR="006B50A5" w:rsidRDefault="009C0927" w:rsidP="007C4FA8">
            <w:pPr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20.03.01 Техносферная безопасность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57799C30" w:rsidR="006B50A5" w:rsidRDefault="009C0927" w:rsidP="009C092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Безопасность технологических процессов и производств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A9AE6BE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9C0927" w:rsidRPr="009C0927">
        <w:rPr>
          <w:sz w:val="28"/>
          <w:szCs w:val="28"/>
          <w:u w:val="single"/>
        </w:rPr>
        <w:t>Безопасная эксплуатация объектов энергетики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96D16C6" w:rsidR="007C4FA8" w:rsidRPr="009C0927" w:rsidRDefault="009C0927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C0927">
              <w:rPr>
                <w:sz w:val="44"/>
                <w:szCs w:val="44"/>
                <w:vertAlign w:val="superscript"/>
              </w:rPr>
              <w:t>Е. Н. Шмаковой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7072FBA7" w:rsidR="007C4FA8" w:rsidRPr="00482DD6" w:rsidRDefault="009C0927" w:rsidP="009C092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C0927">
              <w:rPr>
                <w:sz w:val="28"/>
                <w:szCs w:val="28"/>
              </w:rPr>
              <w:t>ТБбп-2002дс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A9F2A26" w:rsidR="007C4FA8" w:rsidRPr="009C0927" w:rsidRDefault="009C0927" w:rsidP="009C09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Д. Кода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C76EAE2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C0927">
        <w:rPr>
          <w:sz w:val="28"/>
          <w:szCs w:val="28"/>
        </w:rPr>
        <w:t>24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490BD" w14:textId="77777777" w:rsidR="004063D9" w:rsidRDefault="004063D9">
      <w:r>
        <w:separator/>
      </w:r>
    </w:p>
  </w:endnote>
  <w:endnote w:type="continuationSeparator" w:id="0">
    <w:p w14:paraId="12D5C9D9" w14:textId="77777777" w:rsidR="004063D9" w:rsidRDefault="00406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69E9A" w14:textId="77777777" w:rsidR="004063D9" w:rsidRDefault="004063D9">
      <w:r>
        <w:separator/>
      </w:r>
    </w:p>
  </w:footnote>
  <w:footnote w:type="continuationSeparator" w:id="0">
    <w:p w14:paraId="401A285C" w14:textId="77777777" w:rsidR="004063D9" w:rsidRDefault="00406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901865482">
    <w:abstractNumId w:val="5"/>
  </w:num>
  <w:num w:numId="2" w16cid:durableId="1673725952">
    <w:abstractNumId w:val="22"/>
  </w:num>
  <w:num w:numId="3" w16cid:durableId="2031251412">
    <w:abstractNumId w:val="13"/>
  </w:num>
  <w:num w:numId="4" w16cid:durableId="1136067718">
    <w:abstractNumId w:val="30"/>
  </w:num>
  <w:num w:numId="5" w16cid:durableId="913394406">
    <w:abstractNumId w:val="24"/>
  </w:num>
  <w:num w:numId="6" w16cid:durableId="510527091">
    <w:abstractNumId w:val="38"/>
  </w:num>
  <w:num w:numId="7" w16cid:durableId="2015303678">
    <w:abstractNumId w:val="37"/>
  </w:num>
  <w:num w:numId="8" w16cid:durableId="62946987">
    <w:abstractNumId w:val="4"/>
  </w:num>
  <w:num w:numId="9" w16cid:durableId="2042630226">
    <w:abstractNumId w:val="36"/>
  </w:num>
  <w:num w:numId="10" w16cid:durableId="1796099529">
    <w:abstractNumId w:val="25"/>
  </w:num>
  <w:num w:numId="11" w16cid:durableId="808599020">
    <w:abstractNumId w:val="33"/>
  </w:num>
  <w:num w:numId="12" w16cid:durableId="244464423">
    <w:abstractNumId w:val="29"/>
  </w:num>
  <w:num w:numId="13" w16cid:durableId="1319307442">
    <w:abstractNumId w:val="2"/>
  </w:num>
  <w:num w:numId="14" w16cid:durableId="1740864771">
    <w:abstractNumId w:val="12"/>
  </w:num>
  <w:num w:numId="15" w16cid:durableId="944117098">
    <w:abstractNumId w:val="16"/>
  </w:num>
  <w:num w:numId="16" w16cid:durableId="1456679995">
    <w:abstractNumId w:val="27"/>
  </w:num>
  <w:num w:numId="17" w16cid:durableId="1223566472">
    <w:abstractNumId w:val="28"/>
  </w:num>
  <w:num w:numId="18" w16cid:durableId="1281912940">
    <w:abstractNumId w:val="20"/>
  </w:num>
  <w:num w:numId="19" w16cid:durableId="1027684879">
    <w:abstractNumId w:val="7"/>
  </w:num>
  <w:num w:numId="20" w16cid:durableId="1334187684">
    <w:abstractNumId w:val="8"/>
  </w:num>
  <w:num w:numId="21" w16cid:durableId="1878394885">
    <w:abstractNumId w:val="11"/>
  </w:num>
  <w:num w:numId="22" w16cid:durableId="116529937">
    <w:abstractNumId w:val="23"/>
  </w:num>
  <w:num w:numId="23" w16cid:durableId="1427455396">
    <w:abstractNumId w:val="18"/>
  </w:num>
  <w:num w:numId="24" w16cid:durableId="2096432446">
    <w:abstractNumId w:val="3"/>
  </w:num>
  <w:num w:numId="25" w16cid:durableId="461272543">
    <w:abstractNumId w:val="0"/>
  </w:num>
  <w:num w:numId="26" w16cid:durableId="1446464768">
    <w:abstractNumId w:val="32"/>
  </w:num>
  <w:num w:numId="27" w16cid:durableId="192617034">
    <w:abstractNumId w:val="31"/>
  </w:num>
  <w:num w:numId="28" w16cid:durableId="669061134">
    <w:abstractNumId w:val="19"/>
  </w:num>
  <w:num w:numId="29" w16cid:durableId="923031459">
    <w:abstractNumId w:val="10"/>
  </w:num>
  <w:num w:numId="30" w16cid:durableId="2071607906">
    <w:abstractNumId w:val="21"/>
  </w:num>
  <w:num w:numId="31" w16cid:durableId="1618678329">
    <w:abstractNumId w:val="35"/>
  </w:num>
  <w:num w:numId="32" w16cid:durableId="880560399">
    <w:abstractNumId w:val="14"/>
  </w:num>
  <w:num w:numId="33" w16cid:durableId="52582861">
    <w:abstractNumId w:val="17"/>
  </w:num>
  <w:num w:numId="34" w16cid:durableId="947350893">
    <w:abstractNumId w:val="9"/>
  </w:num>
  <w:num w:numId="35" w16cid:durableId="2028020433">
    <w:abstractNumId w:val="15"/>
  </w:num>
  <w:num w:numId="36" w16cid:durableId="400715072">
    <w:abstractNumId w:val="1"/>
  </w:num>
  <w:num w:numId="37" w16cid:durableId="102457358">
    <w:abstractNumId w:val="6"/>
  </w:num>
  <w:num w:numId="38" w16cid:durableId="1041173513">
    <w:abstractNumId w:val="26"/>
  </w:num>
  <w:num w:numId="39" w16cid:durableId="120737570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3D9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927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2023-12-29T12:32:00Z</dcterms:created>
  <dcterms:modified xsi:type="dcterms:W3CDTF">2023-12-29T12:32:00Z</dcterms:modified>
</cp:coreProperties>
</file>