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94A" w:rsidRPr="001270A0" w:rsidRDefault="006A594A" w:rsidP="001270A0">
      <w:pPr>
        <w:pStyle w:val="1"/>
        <w:spacing w:line="360" w:lineRule="auto"/>
        <w:jc w:val="center"/>
        <w:rPr>
          <w:color w:val="008FC8"/>
        </w:rPr>
      </w:pPr>
      <w:r w:rsidRPr="001270A0">
        <w:rPr>
          <w:color w:val="008FC8"/>
        </w:rPr>
        <w:t>Проверяемое задание 1</w:t>
      </w:r>
    </w:p>
    <w:p w:rsidR="006A594A" w:rsidRPr="00456FAC" w:rsidRDefault="006A594A" w:rsidP="001270A0">
      <w:pPr>
        <w:pStyle w:val="a3"/>
        <w:spacing w:after="16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 2</w:t>
      </w:r>
      <w:r w:rsidRPr="00811593">
        <w:rPr>
          <w:b/>
          <w:sz w:val="28"/>
          <w:szCs w:val="28"/>
        </w:rPr>
        <w:t xml:space="preserve">. </w:t>
      </w:r>
      <w:r w:rsidRPr="00456FAC">
        <w:rPr>
          <w:b/>
          <w:sz w:val="28"/>
          <w:szCs w:val="28"/>
        </w:rPr>
        <w:t>Учет нефинансовых активов в бюджетных организациях</w:t>
      </w:r>
    </w:p>
    <w:p w:rsidR="006A594A" w:rsidRDefault="006A594A" w:rsidP="006A594A">
      <w:pPr>
        <w:pStyle w:val="a5"/>
        <w:spacing w:after="240"/>
        <w:ind w:firstLine="709"/>
        <w:rPr>
          <w:sz w:val="28"/>
          <w:szCs w:val="28"/>
        </w:rPr>
      </w:pPr>
      <w:r w:rsidRPr="00D208C8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январе 2018г. бюджетная организация</w:t>
      </w:r>
      <w:r w:rsidRPr="00456FAC">
        <w:rPr>
          <w:sz w:val="28"/>
          <w:szCs w:val="28"/>
        </w:rPr>
        <w:t xml:space="preserve"> </w:t>
      </w:r>
      <w:r>
        <w:rPr>
          <w:sz w:val="28"/>
          <w:szCs w:val="28"/>
        </w:rPr>
        <w:t>была вынуждена списать морально устаревшее оборудование</w:t>
      </w:r>
      <w:r w:rsidRPr="00456FAC">
        <w:rPr>
          <w:sz w:val="28"/>
          <w:szCs w:val="28"/>
        </w:rPr>
        <w:t xml:space="preserve"> («машины и оборудование» </w:t>
      </w:r>
      <w:r>
        <w:rPr>
          <w:sz w:val="28"/>
          <w:szCs w:val="28"/>
        </w:rPr>
        <w:t>–</w:t>
      </w:r>
      <w:r w:rsidRPr="00456FAC">
        <w:rPr>
          <w:sz w:val="28"/>
          <w:szCs w:val="28"/>
        </w:rPr>
        <w:t xml:space="preserve"> 010134000) первоначальной стоимостью 84 000 руб</w:t>
      </w:r>
      <w:r>
        <w:rPr>
          <w:sz w:val="28"/>
          <w:szCs w:val="28"/>
        </w:rPr>
        <w:t>.</w:t>
      </w:r>
      <w:r w:rsidRPr="00456FAC">
        <w:rPr>
          <w:sz w:val="28"/>
          <w:szCs w:val="28"/>
        </w:rPr>
        <w:t xml:space="preserve"> и начисленной амортизацией в сумме</w:t>
      </w:r>
      <w:r>
        <w:rPr>
          <w:sz w:val="28"/>
          <w:szCs w:val="28"/>
        </w:rPr>
        <w:t xml:space="preserve"> </w:t>
      </w:r>
      <w:r w:rsidRPr="00456FAC">
        <w:rPr>
          <w:sz w:val="28"/>
          <w:szCs w:val="28"/>
        </w:rPr>
        <w:t xml:space="preserve">82 000 руб. </w:t>
      </w:r>
      <w:r>
        <w:rPr>
          <w:sz w:val="28"/>
          <w:szCs w:val="28"/>
        </w:rPr>
        <w:t xml:space="preserve">В результате демонтажа оборудования были </w:t>
      </w:r>
      <w:r w:rsidRPr="00456FAC">
        <w:rPr>
          <w:sz w:val="28"/>
          <w:szCs w:val="28"/>
        </w:rPr>
        <w:t xml:space="preserve">оприходованы запасные части оценочной стоимостью 500 руб.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 w:rsidRPr="00456FAC">
        <w:rPr>
          <w:sz w:val="28"/>
          <w:szCs w:val="28"/>
        </w:rPr>
        <w:t>Составьте бухгалтерские проводки.</w:t>
      </w:r>
    </w:p>
    <w:p w:rsidR="006A594A" w:rsidRPr="006A6CBD" w:rsidRDefault="006A594A" w:rsidP="006A594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6A6CBD">
        <w:rPr>
          <w:b/>
          <w:sz w:val="28"/>
          <w:szCs w:val="28"/>
        </w:rPr>
        <w:t>Рекомендации по выполнению задания</w:t>
      </w:r>
    </w:p>
    <w:p w:rsidR="006A594A" w:rsidRDefault="006A594A" w:rsidP="006A594A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Списать первоначальную стоимость оборудования, списать начисленную амортизацию, списать остаточную стоимость. Принять к учету запасные части в качестве материалов.</w:t>
      </w:r>
    </w:p>
    <w:p w:rsidR="006A594A" w:rsidRDefault="006A594A" w:rsidP="006A594A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 w:val="0"/>
          <w:lang w:eastAsia="en-US"/>
        </w:rPr>
      </w:pPr>
      <w:r>
        <w:rPr>
          <w:rFonts w:ascii="Times New Roman" w:eastAsia="Calibri" w:hAnsi="Times New Roman" w:cs="Times New Roman"/>
          <w:b w:val="0"/>
          <w:lang w:eastAsia="en-US"/>
        </w:rPr>
        <w:br w:type="page"/>
      </w:r>
    </w:p>
    <w:p w:rsidR="006A594A" w:rsidRPr="001270A0" w:rsidRDefault="006A594A" w:rsidP="001270A0">
      <w:pPr>
        <w:pStyle w:val="1"/>
        <w:spacing w:line="360" w:lineRule="auto"/>
        <w:jc w:val="center"/>
        <w:rPr>
          <w:color w:val="008FC8"/>
        </w:rPr>
      </w:pPr>
      <w:r w:rsidRPr="001270A0">
        <w:rPr>
          <w:color w:val="008FC8"/>
        </w:rPr>
        <w:lastRenderedPageBreak/>
        <w:t>Бланк выполнения задания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Списание первоначальной стоимости.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Списание начисленной амортизации.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Списание остаточной стоимости.</w:t>
            </w:r>
          </w:p>
        </w:tc>
      </w:tr>
      <w:tr w:rsidR="006A594A" w:rsidTr="00BA0CE8">
        <w:tc>
          <w:tcPr>
            <w:tcW w:w="9571" w:type="dxa"/>
          </w:tcPr>
          <w:p w:rsidR="006A594A" w:rsidRDefault="006A594A" w:rsidP="006A594A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Принятие к учету запасных частей.</w:t>
            </w:r>
          </w:p>
        </w:tc>
      </w:tr>
    </w:tbl>
    <w:p w:rsidR="006A594A" w:rsidRDefault="006A594A" w:rsidP="006A594A">
      <w:pPr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  <w:r>
        <w:rPr>
          <w:rFonts w:eastAsia="Calibri"/>
          <w:lang w:eastAsia="ru-RU"/>
        </w:rPr>
        <w:br w:type="page"/>
      </w:r>
    </w:p>
    <w:p w:rsidR="006A594A" w:rsidRPr="001270A0" w:rsidRDefault="006A594A" w:rsidP="001270A0">
      <w:pPr>
        <w:pStyle w:val="1"/>
        <w:spacing w:line="360" w:lineRule="auto"/>
        <w:jc w:val="center"/>
        <w:rPr>
          <w:color w:val="008FC8"/>
        </w:rPr>
      </w:pPr>
      <w:r w:rsidRPr="001270A0">
        <w:rPr>
          <w:color w:val="008FC8"/>
        </w:rPr>
        <w:lastRenderedPageBreak/>
        <w:t>Проверяемое задание 2</w:t>
      </w:r>
    </w:p>
    <w:p w:rsidR="006A594A" w:rsidRDefault="006A594A" w:rsidP="006A594A">
      <w:pPr>
        <w:pStyle w:val="a5"/>
        <w:spacing w:after="24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Тема 2</w:t>
      </w:r>
      <w:r w:rsidRPr="00811593">
        <w:rPr>
          <w:b/>
          <w:sz w:val="28"/>
          <w:szCs w:val="28"/>
        </w:rPr>
        <w:t xml:space="preserve">. </w:t>
      </w:r>
      <w:r w:rsidRPr="00456FAC">
        <w:rPr>
          <w:b/>
          <w:sz w:val="28"/>
          <w:szCs w:val="28"/>
        </w:rPr>
        <w:t>Учет нефинансовых активов в бюджетных организациях</w:t>
      </w:r>
    </w:p>
    <w:p w:rsidR="006A594A" w:rsidRDefault="006A594A" w:rsidP="006A594A">
      <w:pPr>
        <w:pStyle w:val="a5"/>
        <w:spacing w:after="240"/>
        <w:ind w:firstLine="709"/>
        <w:rPr>
          <w:sz w:val="28"/>
          <w:szCs w:val="28"/>
        </w:rPr>
      </w:pPr>
      <w:r w:rsidRPr="00D208C8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</w:p>
    <w:p w:rsidR="006A594A" w:rsidRDefault="006A594A" w:rsidP="006A594A">
      <w:pPr>
        <w:spacing w:line="360" w:lineRule="auto"/>
        <w:ind w:firstLine="709"/>
        <w:jc w:val="both"/>
        <w:rPr>
          <w:sz w:val="28"/>
          <w:szCs w:val="28"/>
        </w:rPr>
      </w:pPr>
      <w:r w:rsidRPr="000B1BEF">
        <w:rPr>
          <w:sz w:val="28"/>
          <w:szCs w:val="28"/>
        </w:rPr>
        <w:t>Бюджетное</w:t>
      </w:r>
      <w:r w:rsidRPr="000B1BEF">
        <w:rPr>
          <w:b/>
          <w:sz w:val="28"/>
          <w:szCs w:val="28"/>
        </w:rPr>
        <w:t xml:space="preserve"> </w:t>
      </w:r>
      <w:r w:rsidRPr="000B1BEF">
        <w:rPr>
          <w:sz w:val="28"/>
          <w:szCs w:val="28"/>
        </w:rPr>
        <w:t>учреждение согласно договору перечисляет поставщику аванс за счет субсидий на выполнение государственного задания на приобретение медицинского оборудования в сумме 22</w:t>
      </w:r>
      <w:r>
        <w:rPr>
          <w:sz w:val="28"/>
          <w:szCs w:val="28"/>
        </w:rPr>
        <w:t> </w:t>
      </w:r>
      <w:r w:rsidRPr="000B1BEF">
        <w:rPr>
          <w:sz w:val="28"/>
          <w:szCs w:val="28"/>
        </w:rPr>
        <w:t>500 руб., что составляет 30</w:t>
      </w:r>
      <w:r>
        <w:rPr>
          <w:sz w:val="28"/>
          <w:szCs w:val="28"/>
        </w:rPr>
        <w:t> </w:t>
      </w:r>
      <w:r w:rsidRPr="000B1BEF">
        <w:rPr>
          <w:sz w:val="28"/>
          <w:szCs w:val="28"/>
        </w:rPr>
        <w:t>% общей стоимости поставки по договору.</w:t>
      </w:r>
      <w:r>
        <w:rPr>
          <w:sz w:val="28"/>
          <w:szCs w:val="28"/>
        </w:rPr>
        <w:t xml:space="preserve"> </w:t>
      </w:r>
      <w:r w:rsidRPr="000B1BEF">
        <w:rPr>
          <w:sz w:val="28"/>
          <w:szCs w:val="28"/>
        </w:rPr>
        <w:t>Поставщик доставил оборудование в полном объеме на сумму 75</w:t>
      </w:r>
      <w:r>
        <w:rPr>
          <w:sz w:val="28"/>
          <w:szCs w:val="28"/>
        </w:rPr>
        <w:t> </w:t>
      </w:r>
      <w:r w:rsidRPr="000B1BEF">
        <w:rPr>
          <w:sz w:val="28"/>
          <w:szCs w:val="28"/>
        </w:rPr>
        <w:t>000 руб.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 w:rsidRPr="00456FAC">
        <w:rPr>
          <w:sz w:val="28"/>
          <w:szCs w:val="28"/>
        </w:rPr>
        <w:t>Составьте бухгалтерские проводки.</w:t>
      </w:r>
    </w:p>
    <w:p w:rsidR="006A594A" w:rsidRPr="006A6CBD" w:rsidRDefault="006A594A" w:rsidP="006A594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6A6CBD">
        <w:rPr>
          <w:b/>
          <w:sz w:val="28"/>
          <w:szCs w:val="28"/>
        </w:rPr>
        <w:t>Рекомендации по выполнению задания</w:t>
      </w:r>
    </w:p>
    <w:p w:rsidR="006A594A" w:rsidRDefault="006A594A" w:rsidP="006A594A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Отразить перечисление аванса.</w:t>
      </w:r>
    </w:p>
    <w:p w:rsidR="006A594A" w:rsidRDefault="006A594A" w:rsidP="006A594A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Отразить получение оборудования.</w:t>
      </w:r>
    </w:p>
    <w:p w:rsidR="006A594A" w:rsidRDefault="006A594A" w:rsidP="006A594A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Отразить ввод в эксплуатацию оборудования.</w:t>
      </w:r>
    </w:p>
    <w:p w:rsidR="006A594A" w:rsidRDefault="006A594A" w:rsidP="006A594A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Отразить расчеты с поставщиком.</w:t>
      </w:r>
    </w:p>
    <w:p w:rsidR="006A594A" w:rsidRDefault="006A594A" w:rsidP="006A594A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 w:val="0"/>
          <w:lang w:eastAsia="en-US"/>
        </w:rPr>
      </w:pPr>
      <w:r>
        <w:rPr>
          <w:rFonts w:ascii="Times New Roman" w:eastAsia="Calibri" w:hAnsi="Times New Roman" w:cs="Times New Roman"/>
          <w:b w:val="0"/>
          <w:lang w:eastAsia="en-US"/>
        </w:rPr>
        <w:br w:type="page"/>
      </w:r>
    </w:p>
    <w:p w:rsidR="006A594A" w:rsidRPr="001270A0" w:rsidRDefault="006A594A" w:rsidP="006A594A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Бланк выполнения задания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Перечисление аванса поставщику. 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2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Оприходование оборудования.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2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Ввод в эксплуатацию оборудования.</w:t>
            </w:r>
          </w:p>
        </w:tc>
      </w:tr>
      <w:tr w:rsidR="006A594A" w:rsidTr="00BA0CE8">
        <w:tc>
          <w:tcPr>
            <w:tcW w:w="9571" w:type="dxa"/>
          </w:tcPr>
          <w:p w:rsidR="006A594A" w:rsidRDefault="006A594A" w:rsidP="006A594A">
            <w:pPr>
              <w:pStyle w:val="a3"/>
              <w:numPr>
                <w:ilvl w:val="0"/>
                <w:numId w:val="2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Зачет аванса.</w:t>
            </w:r>
          </w:p>
        </w:tc>
      </w:tr>
      <w:tr w:rsidR="006A594A" w:rsidTr="00BA0CE8">
        <w:tc>
          <w:tcPr>
            <w:tcW w:w="9571" w:type="dxa"/>
          </w:tcPr>
          <w:p w:rsidR="006A594A" w:rsidRDefault="006A594A" w:rsidP="006A594A">
            <w:pPr>
              <w:pStyle w:val="a3"/>
              <w:numPr>
                <w:ilvl w:val="0"/>
                <w:numId w:val="2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Окончательный расчет с поставщиком.</w:t>
            </w:r>
          </w:p>
        </w:tc>
      </w:tr>
    </w:tbl>
    <w:p w:rsidR="006A594A" w:rsidRDefault="006A594A" w:rsidP="006A594A">
      <w:pPr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  <w:r>
        <w:rPr>
          <w:rFonts w:eastAsia="Calibri"/>
          <w:lang w:eastAsia="ru-RU"/>
        </w:rPr>
        <w:br w:type="page"/>
      </w:r>
    </w:p>
    <w:p w:rsidR="006A594A" w:rsidRPr="001270A0" w:rsidRDefault="006A594A" w:rsidP="001270A0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Проверяемое задание 3</w:t>
      </w:r>
    </w:p>
    <w:p w:rsidR="006A594A" w:rsidRDefault="006A594A" w:rsidP="006A594A">
      <w:pPr>
        <w:pStyle w:val="a5"/>
        <w:spacing w:after="24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Тема 2</w:t>
      </w:r>
      <w:r w:rsidRPr="00811593">
        <w:rPr>
          <w:b/>
          <w:sz w:val="28"/>
          <w:szCs w:val="28"/>
        </w:rPr>
        <w:t xml:space="preserve">. </w:t>
      </w:r>
      <w:r w:rsidRPr="00B25385">
        <w:rPr>
          <w:b/>
          <w:sz w:val="28"/>
          <w:szCs w:val="28"/>
        </w:rPr>
        <w:t xml:space="preserve">Учет нефинансовых активов в бюджетных организациях </w:t>
      </w:r>
    </w:p>
    <w:p w:rsidR="006A594A" w:rsidRDefault="006A594A" w:rsidP="006A594A">
      <w:pPr>
        <w:pStyle w:val="a5"/>
        <w:spacing w:after="240"/>
        <w:ind w:firstLine="709"/>
        <w:rPr>
          <w:sz w:val="28"/>
          <w:szCs w:val="28"/>
        </w:rPr>
      </w:pPr>
      <w:r w:rsidRPr="00D208C8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</w:p>
    <w:p w:rsidR="006A594A" w:rsidRDefault="006A594A" w:rsidP="006A594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организация</w:t>
      </w:r>
      <w:r w:rsidRPr="004443E2">
        <w:rPr>
          <w:rFonts w:ascii="Times New Roman" w:hAnsi="Times New Roman" w:cs="Times New Roman"/>
          <w:sz w:val="28"/>
          <w:szCs w:val="28"/>
        </w:rPr>
        <w:t xml:space="preserve"> за счет </w:t>
      </w:r>
      <w:r>
        <w:rPr>
          <w:rFonts w:ascii="Times New Roman" w:hAnsi="Times New Roman" w:cs="Times New Roman"/>
          <w:sz w:val="28"/>
          <w:szCs w:val="28"/>
        </w:rPr>
        <w:t xml:space="preserve">субсидии на цели осуществления капитальных вложений </w:t>
      </w:r>
      <w:r w:rsidRPr="004443E2">
        <w:rPr>
          <w:rFonts w:ascii="Times New Roman" w:hAnsi="Times New Roman" w:cs="Times New Roman"/>
          <w:sz w:val="28"/>
          <w:szCs w:val="28"/>
        </w:rPr>
        <w:t xml:space="preserve">приобрело </w:t>
      </w:r>
      <w:r>
        <w:rPr>
          <w:rFonts w:ascii="Times New Roman" w:hAnsi="Times New Roman" w:cs="Times New Roman"/>
          <w:sz w:val="28"/>
          <w:szCs w:val="28"/>
        </w:rPr>
        <w:t xml:space="preserve">нематериальный актив – </w:t>
      </w:r>
      <w:r w:rsidRPr="004443E2">
        <w:rPr>
          <w:rFonts w:ascii="Times New Roman" w:hAnsi="Times New Roman" w:cs="Times New Roman"/>
          <w:sz w:val="28"/>
          <w:szCs w:val="28"/>
        </w:rPr>
        <w:t xml:space="preserve">исключительное право на программный продукт. Стоимость </w:t>
      </w:r>
      <w:r>
        <w:rPr>
          <w:rFonts w:ascii="Times New Roman" w:hAnsi="Times New Roman" w:cs="Times New Roman"/>
          <w:sz w:val="28"/>
          <w:szCs w:val="28"/>
        </w:rPr>
        <w:t xml:space="preserve">данного нематериального актива составила </w:t>
      </w:r>
      <w:r w:rsidRPr="004443E2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443E2">
        <w:rPr>
          <w:rFonts w:ascii="Times New Roman" w:hAnsi="Times New Roman" w:cs="Times New Roman"/>
          <w:sz w:val="28"/>
          <w:szCs w:val="28"/>
        </w:rPr>
        <w:t>000 руб.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443E2">
        <w:rPr>
          <w:rFonts w:ascii="Times New Roman" w:hAnsi="Times New Roman" w:cs="Times New Roman"/>
          <w:sz w:val="28"/>
          <w:szCs w:val="28"/>
        </w:rPr>
        <w:t>в том числе НДС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443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консультационные</w:t>
      </w:r>
      <w:r w:rsidRPr="004443E2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 по приобретению актива составили</w:t>
      </w:r>
      <w:r w:rsidRPr="004443E2">
        <w:rPr>
          <w:rFonts w:ascii="Times New Roman" w:hAnsi="Times New Roman" w:cs="Times New Roman"/>
          <w:sz w:val="28"/>
          <w:szCs w:val="28"/>
        </w:rPr>
        <w:t xml:space="preserve"> 10 000 руб.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443E2">
        <w:rPr>
          <w:rFonts w:ascii="Times New Roman" w:hAnsi="Times New Roman" w:cs="Times New Roman"/>
          <w:sz w:val="28"/>
          <w:szCs w:val="28"/>
        </w:rPr>
        <w:t>в том числе НДС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443E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юридические услуги по оформлению актива составили </w:t>
      </w:r>
      <w:r w:rsidRPr="004443E2">
        <w:rPr>
          <w:rFonts w:ascii="Times New Roman" w:hAnsi="Times New Roman" w:cs="Times New Roman"/>
          <w:sz w:val="28"/>
          <w:szCs w:val="28"/>
        </w:rPr>
        <w:t xml:space="preserve">10 700 руб. Нематериальный актив ввели в эксплуатацию. </w:t>
      </w:r>
    </w:p>
    <w:p w:rsidR="006A594A" w:rsidRPr="004443E2" w:rsidRDefault="006A594A" w:rsidP="006A594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3E2">
        <w:rPr>
          <w:rFonts w:ascii="Times New Roman" w:hAnsi="Times New Roman" w:cs="Times New Roman"/>
          <w:sz w:val="28"/>
          <w:szCs w:val="28"/>
        </w:rPr>
        <w:t>Оформит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43E2">
        <w:rPr>
          <w:rFonts w:ascii="Times New Roman" w:hAnsi="Times New Roman" w:cs="Times New Roman"/>
          <w:sz w:val="28"/>
          <w:szCs w:val="28"/>
        </w:rPr>
        <w:t xml:space="preserve"> все бухгалтерские записи.</w:t>
      </w:r>
    </w:p>
    <w:p w:rsidR="006A594A" w:rsidRPr="006A6CBD" w:rsidRDefault="006A594A" w:rsidP="006A594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6A6CBD">
        <w:rPr>
          <w:b/>
          <w:sz w:val="28"/>
          <w:szCs w:val="28"/>
        </w:rPr>
        <w:t>Рекомендации по выполнению задания</w:t>
      </w:r>
    </w:p>
    <w:p w:rsidR="006A594A" w:rsidRDefault="006A594A" w:rsidP="006A594A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Рассчитать входящий НДС со стоимости нематериального актива, рассчитать входящий НДС со стоимости консультационных услуг. Сформировать первоначальную стоимость нематериального актива.</w:t>
      </w:r>
    </w:p>
    <w:p w:rsidR="006A594A" w:rsidRPr="008E3988" w:rsidRDefault="006A594A" w:rsidP="006A594A">
      <w:pPr>
        <w:spacing w:line="360" w:lineRule="auto"/>
        <w:ind w:firstLine="709"/>
        <w:jc w:val="both"/>
        <w:rPr>
          <w:rFonts w:eastAsia="Times New Roman"/>
          <w:bCs/>
          <w:iCs/>
          <w:sz w:val="28"/>
          <w:szCs w:val="28"/>
          <w:lang w:eastAsia="ru-RU"/>
        </w:rPr>
      </w:pPr>
      <w:r>
        <w:rPr>
          <w:rFonts w:eastAsia="Calibri"/>
          <w:bCs/>
          <w:sz w:val="28"/>
          <w:szCs w:val="28"/>
          <w:lang w:eastAsia="en-US"/>
        </w:rPr>
        <w:t>Составить бухгалтерские проводки по отражению хозяйственных операций.</w:t>
      </w:r>
    </w:p>
    <w:p w:rsidR="006A594A" w:rsidRDefault="006A594A" w:rsidP="006A594A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 w:val="0"/>
          <w:lang w:eastAsia="en-US"/>
        </w:rPr>
      </w:pPr>
      <w:r>
        <w:rPr>
          <w:rFonts w:ascii="Times New Roman" w:eastAsia="Calibri" w:hAnsi="Times New Roman" w:cs="Times New Roman"/>
          <w:b w:val="0"/>
          <w:lang w:eastAsia="en-US"/>
        </w:rPr>
        <w:br w:type="page"/>
      </w:r>
    </w:p>
    <w:p w:rsidR="006A594A" w:rsidRPr="001270A0" w:rsidRDefault="006A594A" w:rsidP="006A594A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Бланк выполнения задания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Расчет суммы НДС со стоимости поступившего нематериального актива.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Расчет суммы НДС со стоимости консультационных услуг.</w:t>
            </w:r>
          </w:p>
        </w:tc>
      </w:tr>
      <w:tr w:rsidR="006A594A" w:rsidTr="00BA0CE8">
        <w:tc>
          <w:tcPr>
            <w:tcW w:w="9571" w:type="dxa"/>
          </w:tcPr>
          <w:p w:rsidR="006A594A" w:rsidRDefault="006A594A" w:rsidP="006A594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Принятие к учету нематериального актива.</w:t>
            </w:r>
          </w:p>
        </w:tc>
      </w:tr>
    </w:tbl>
    <w:p w:rsidR="006A594A" w:rsidRDefault="006A594A" w:rsidP="006A594A">
      <w:pPr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  <w:r>
        <w:rPr>
          <w:rFonts w:eastAsia="Calibri"/>
          <w:lang w:eastAsia="ru-RU"/>
        </w:rPr>
        <w:br w:type="page"/>
      </w:r>
    </w:p>
    <w:p w:rsidR="006A594A" w:rsidRPr="001270A0" w:rsidRDefault="006A594A" w:rsidP="001270A0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Проверяемое задание 4</w:t>
      </w:r>
    </w:p>
    <w:p w:rsidR="006A594A" w:rsidRPr="008359C0" w:rsidRDefault="006A594A" w:rsidP="006A594A">
      <w:pPr>
        <w:pStyle w:val="1"/>
        <w:rPr>
          <w:rFonts w:ascii="Times New Roman" w:eastAsia="SimSun" w:hAnsi="Times New Roman" w:cs="Times New Roman"/>
          <w:bCs w:val="0"/>
          <w:color w:val="auto"/>
        </w:rPr>
      </w:pPr>
      <w:r>
        <w:rPr>
          <w:rFonts w:ascii="Times New Roman" w:eastAsia="SimSun" w:hAnsi="Times New Roman" w:cs="Times New Roman"/>
          <w:bCs w:val="0"/>
          <w:color w:val="auto"/>
        </w:rPr>
        <w:t xml:space="preserve">Тема 3. Учет </w:t>
      </w:r>
      <w:r w:rsidRPr="008359C0">
        <w:rPr>
          <w:rFonts w:ascii="Times New Roman" w:eastAsia="SimSun" w:hAnsi="Times New Roman" w:cs="Times New Roman"/>
          <w:bCs w:val="0"/>
          <w:color w:val="auto"/>
        </w:rPr>
        <w:t xml:space="preserve">финансовых активов в бюджетных организациях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 w:rsidRPr="00D208C8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</w:p>
    <w:p w:rsidR="006A594A" w:rsidRDefault="006A594A" w:rsidP="006A594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бюджетной организации открыт лицевой счет </w:t>
      </w:r>
      <w:r w:rsidRPr="007D15D9">
        <w:rPr>
          <w:rFonts w:ascii="Times New Roman" w:hAnsi="Times New Roman" w:cs="Times New Roman"/>
          <w:sz w:val="28"/>
          <w:szCs w:val="28"/>
        </w:rPr>
        <w:t xml:space="preserve">в Федеральном казначействе. </w:t>
      </w:r>
      <w:r>
        <w:rPr>
          <w:rFonts w:ascii="Times New Roman" w:hAnsi="Times New Roman" w:cs="Times New Roman"/>
          <w:sz w:val="28"/>
          <w:szCs w:val="28"/>
        </w:rPr>
        <w:t xml:space="preserve">Заработная плата сотрудников организации за ноябрь 2018 г. составила </w:t>
      </w:r>
      <w:r w:rsidRPr="007D15D9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D15D9">
        <w:rPr>
          <w:rFonts w:ascii="Times New Roman" w:hAnsi="Times New Roman" w:cs="Times New Roman"/>
          <w:sz w:val="28"/>
          <w:szCs w:val="28"/>
        </w:rPr>
        <w:t xml:space="preserve">000 руб. Учреждение подало заявку на получение наличных денег, денежные </w:t>
      </w:r>
      <w:r>
        <w:rPr>
          <w:rFonts w:ascii="Times New Roman" w:hAnsi="Times New Roman" w:cs="Times New Roman"/>
          <w:sz w:val="28"/>
          <w:szCs w:val="28"/>
        </w:rPr>
        <w:t xml:space="preserve">средства поступили в кассу организации, </w:t>
      </w:r>
      <w:r w:rsidRPr="007D15D9">
        <w:rPr>
          <w:rFonts w:ascii="Times New Roman" w:hAnsi="Times New Roman" w:cs="Times New Roman"/>
          <w:sz w:val="28"/>
          <w:szCs w:val="28"/>
        </w:rPr>
        <w:t>зараб</w:t>
      </w:r>
      <w:r>
        <w:rPr>
          <w:rFonts w:ascii="Times New Roman" w:hAnsi="Times New Roman" w:cs="Times New Roman"/>
          <w:sz w:val="28"/>
          <w:szCs w:val="28"/>
        </w:rPr>
        <w:t>отная плата была выдана</w:t>
      </w:r>
      <w:r w:rsidRPr="007D15D9">
        <w:rPr>
          <w:rFonts w:ascii="Times New Roman" w:hAnsi="Times New Roman" w:cs="Times New Roman"/>
          <w:sz w:val="28"/>
          <w:szCs w:val="28"/>
        </w:rPr>
        <w:t>.</w:t>
      </w:r>
    </w:p>
    <w:p w:rsidR="006A594A" w:rsidRDefault="006A594A" w:rsidP="006A594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D86">
        <w:rPr>
          <w:rFonts w:ascii="Times New Roman" w:hAnsi="Times New Roman" w:cs="Times New Roman"/>
          <w:sz w:val="28"/>
          <w:szCs w:val="28"/>
        </w:rPr>
        <w:t>Оф</w:t>
      </w:r>
      <w:r>
        <w:rPr>
          <w:rFonts w:ascii="Times New Roman" w:hAnsi="Times New Roman" w:cs="Times New Roman"/>
          <w:sz w:val="28"/>
          <w:szCs w:val="28"/>
        </w:rPr>
        <w:t>ормите все бухгалтерские записи по хозяйственным операциям.</w:t>
      </w:r>
    </w:p>
    <w:p w:rsidR="006A594A" w:rsidRPr="006A6CBD" w:rsidRDefault="006A594A" w:rsidP="006A594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6A6CBD">
        <w:rPr>
          <w:b/>
          <w:sz w:val="28"/>
          <w:szCs w:val="28"/>
        </w:rPr>
        <w:t>Рекомендации по выполнению задания</w:t>
      </w:r>
    </w:p>
    <w:p w:rsidR="006A594A" w:rsidRPr="00FE6D86" w:rsidRDefault="006A594A" w:rsidP="006A594A">
      <w:pPr>
        <w:pStyle w:val="a5"/>
        <w:spacing w:line="360" w:lineRule="auto"/>
        <w:ind w:firstLine="709"/>
        <w:rPr>
          <w:rFonts w:eastAsia="Times New Roman"/>
          <w:sz w:val="28"/>
          <w:szCs w:val="28"/>
        </w:rPr>
      </w:pPr>
      <w:r w:rsidRPr="00FE6D86">
        <w:rPr>
          <w:rFonts w:eastAsia="Times New Roman"/>
          <w:sz w:val="28"/>
          <w:szCs w:val="28"/>
        </w:rPr>
        <w:t>Отразить подачу заявки на получение денежных средств</w:t>
      </w:r>
      <w:r>
        <w:rPr>
          <w:rFonts w:eastAsia="Times New Roman"/>
          <w:sz w:val="28"/>
          <w:szCs w:val="28"/>
        </w:rPr>
        <w:t>.</w:t>
      </w:r>
    </w:p>
    <w:p w:rsidR="006A594A" w:rsidRPr="00FE6D86" w:rsidRDefault="006A594A" w:rsidP="006A594A">
      <w:pPr>
        <w:pStyle w:val="a5"/>
        <w:spacing w:line="360" w:lineRule="auto"/>
        <w:ind w:firstLine="709"/>
        <w:rPr>
          <w:rFonts w:eastAsia="Times New Roman"/>
          <w:sz w:val="28"/>
          <w:szCs w:val="28"/>
        </w:rPr>
      </w:pPr>
      <w:r w:rsidRPr="00FE6D86">
        <w:rPr>
          <w:rFonts w:eastAsia="Times New Roman"/>
          <w:sz w:val="28"/>
          <w:szCs w:val="28"/>
        </w:rPr>
        <w:t>Отразить факт получения денежных средств</w:t>
      </w:r>
      <w:r>
        <w:rPr>
          <w:rFonts w:eastAsia="Times New Roman"/>
          <w:sz w:val="28"/>
          <w:szCs w:val="28"/>
        </w:rPr>
        <w:t>.</w:t>
      </w:r>
    </w:p>
    <w:p w:rsidR="006A594A" w:rsidRPr="00FE6D86" w:rsidRDefault="006A594A" w:rsidP="006A594A">
      <w:pPr>
        <w:pStyle w:val="a5"/>
        <w:spacing w:line="360" w:lineRule="auto"/>
        <w:ind w:firstLine="709"/>
        <w:rPr>
          <w:rFonts w:eastAsia="Times New Roman"/>
          <w:sz w:val="28"/>
          <w:szCs w:val="28"/>
        </w:rPr>
      </w:pPr>
      <w:r w:rsidRPr="00FE6D86">
        <w:rPr>
          <w:rFonts w:eastAsia="Times New Roman"/>
          <w:sz w:val="28"/>
          <w:szCs w:val="28"/>
        </w:rPr>
        <w:t>Отразить выдачу заработной платы из кассы</w:t>
      </w:r>
      <w:r>
        <w:rPr>
          <w:rFonts w:eastAsia="Times New Roman"/>
          <w:sz w:val="28"/>
          <w:szCs w:val="28"/>
        </w:rPr>
        <w:t>.</w:t>
      </w:r>
    </w:p>
    <w:p w:rsidR="006A594A" w:rsidRDefault="006A594A" w:rsidP="006A594A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:rsidR="006A594A" w:rsidRPr="001270A0" w:rsidRDefault="006A594A" w:rsidP="006A594A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Бланк выполнения задания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Подача заявки на получение средств.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Оприходование наличных денежных средств в кассу.</w:t>
            </w:r>
          </w:p>
        </w:tc>
      </w:tr>
      <w:tr w:rsidR="006A594A" w:rsidTr="00BA0CE8">
        <w:tc>
          <w:tcPr>
            <w:tcW w:w="9571" w:type="dxa"/>
          </w:tcPr>
          <w:p w:rsidR="006A594A" w:rsidRDefault="006A594A" w:rsidP="006A594A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Выдача заработной платы.</w:t>
            </w:r>
          </w:p>
        </w:tc>
      </w:tr>
    </w:tbl>
    <w:p w:rsidR="006A594A" w:rsidRDefault="006A594A" w:rsidP="006A594A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6A594A" w:rsidRPr="001270A0" w:rsidRDefault="006A594A" w:rsidP="001270A0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Проверяемое задание 5</w:t>
      </w:r>
    </w:p>
    <w:p w:rsidR="006A594A" w:rsidRPr="00FF4A48" w:rsidRDefault="006A594A" w:rsidP="006A594A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 w:rsidRPr="00FF4A48">
        <w:rPr>
          <w:b/>
          <w:sz w:val="28"/>
          <w:szCs w:val="28"/>
        </w:rPr>
        <w:t>Учет финансовых активов в бюджетных организациях</w:t>
      </w:r>
    </w:p>
    <w:p w:rsidR="006A594A" w:rsidRDefault="006A594A" w:rsidP="006A594A">
      <w:pPr>
        <w:pStyle w:val="a5"/>
        <w:ind w:firstLine="709"/>
        <w:rPr>
          <w:sz w:val="28"/>
          <w:szCs w:val="28"/>
        </w:rPr>
      </w:pPr>
      <w:r w:rsidRPr="00D208C8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</w:p>
    <w:p w:rsidR="006A594A" w:rsidRDefault="006A594A" w:rsidP="006A594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812">
        <w:rPr>
          <w:rFonts w:ascii="Times New Roman" w:hAnsi="Times New Roman" w:cs="Times New Roman"/>
          <w:sz w:val="28"/>
          <w:szCs w:val="28"/>
        </w:rPr>
        <w:t>Бюджетное учреждение направило сотрудника в командировку и для этого приобрело авиабилет стоимостью 9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73812">
        <w:rPr>
          <w:rFonts w:ascii="Times New Roman" w:hAnsi="Times New Roman" w:cs="Times New Roman"/>
          <w:sz w:val="28"/>
          <w:szCs w:val="28"/>
        </w:rPr>
        <w:t>000 руб. Билет был оплачен по безналичному расчету с лицевого счета, открытого в органе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. По возвращении из командировки работник отчитался по израсходованным средствам.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 w:rsidRPr="00456FAC">
        <w:rPr>
          <w:sz w:val="28"/>
          <w:szCs w:val="28"/>
        </w:rPr>
        <w:t>Составьте бухгалтерские проводки.</w:t>
      </w:r>
    </w:p>
    <w:p w:rsidR="006A594A" w:rsidRPr="006A6CBD" w:rsidRDefault="006A594A" w:rsidP="006A594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6A6CBD">
        <w:rPr>
          <w:b/>
          <w:sz w:val="28"/>
          <w:szCs w:val="28"/>
        </w:rPr>
        <w:t>Рекомендации по выполнению задания</w:t>
      </w:r>
    </w:p>
    <w:p w:rsidR="006A594A" w:rsidRPr="00273812" w:rsidRDefault="006A594A" w:rsidP="006A594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Отразить</w:t>
      </w:r>
      <w:r w:rsidRPr="0027381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бухгалтерском </w:t>
      </w:r>
      <w:r w:rsidRPr="00273812">
        <w:rPr>
          <w:rFonts w:ascii="Times New Roman" w:hAnsi="Times New Roman" w:cs="Times New Roman"/>
          <w:sz w:val="28"/>
          <w:szCs w:val="28"/>
        </w:rPr>
        <w:t xml:space="preserve">учете </w:t>
      </w:r>
      <w:r>
        <w:rPr>
          <w:rFonts w:ascii="Times New Roman" w:hAnsi="Times New Roman" w:cs="Times New Roman"/>
          <w:sz w:val="28"/>
          <w:szCs w:val="28"/>
        </w:rPr>
        <w:t>хозяйственные операции по возникновению дебиторской задолженности, составлению авансового отчета.</w:t>
      </w:r>
    </w:p>
    <w:p w:rsidR="006A594A" w:rsidRDefault="006A594A" w:rsidP="006A594A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6A594A" w:rsidRPr="001270A0" w:rsidRDefault="006A594A" w:rsidP="001270A0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Бланк выполнения задания 5</w:t>
      </w:r>
    </w:p>
    <w:p w:rsidR="006A594A" w:rsidRPr="005D2657" w:rsidRDefault="006A594A" w:rsidP="006A594A">
      <w:r>
        <w:t>Возникновение дебиторской задолженности</w:t>
      </w:r>
    </w:p>
    <w:tbl>
      <w:tblPr>
        <w:tblW w:w="9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70"/>
        <w:gridCol w:w="1701"/>
        <w:gridCol w:w="1706"/>
        <w:gridCol w:w="1183"/>
      </w:tblGrid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Хозяйственная операция</w:t>
            </w:r>
          </w:p>
        </w:tc>
        <w:tc>
          <w:tcPr>
            <w:tcW w:w="1701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Дебет</w:t>
            </w:r>
          </w:p>
        </w:tc>
        <w:tc>
          <w:tcPr>
            <w:tcW w:w="1706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руб.</w:t>
            </w:r>
          </w:p>
        </w:tc>
      </w:tr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Перечислены средства на приобретение авиабилета</w:t>
            </w:r>
          </w:p>
        </w:tc>
        <w:tc>
          <w:tcPr>
            <w:tcW w:w="1701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Приобретен авиабилет</w:t>
            </w:r>
          </w:p>
        </w:tc>
        <w:tc>
          <w:tcPr>
            <w:tcW w:w="1701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Зачтен ранее перечисленный аванс</w:t>
            </w:r>
          </w:p>
        </w:tc>
        <w:tc>
          <w:tcPr>
            <w:tcW w:w="1701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594A" w:rsidRDefault="006A594A" w:rsidP="006A594A"/>
    <w:p w:rsidR="006A594A" w:rsidRDefault="006A594A" w:rsidP="006A594A">
      <w:r>
        <w:t>Отчет по израсходованным суммам</w:t>
      </w:r>
    </w:p>
    <w:tbl>
      <w:tblPr>
        <w:tblW w:w="9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70"/>
        <w:gridCol w:w="1795"/>
        <w:gridCol w:w="1759"/>
        <w:gridCol w:w="1183"/>
      </w:tblGrid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Хозяйственная операция</w:t>
            </w:r>
          </w:p>
        </w:tc>
        <w:tc>
          <w:tcPr>
            <w:tcW w:w="1795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Дебет</w:t>
            </w:r>
          </w:p>
        </w:tc>
        <w:tc>
          <w:tcPr>
            <w:tcW w:w="1759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руб.</w:t>
            </w:r>
          </w:p>
        </w:tc>
      </w:tr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Выдан авиабилет сотруднику</w:t>
            </w:r>
          </w:p>
        </w:tc>
        <w:tc>
          <w:tcPr>
            <w:tcW w:w="1795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94A" w:rsidRPr="001923C7" w:rsidTr="00BA0CE8">
        <w:tc>
          <w:tcPr>
            <w:tcW w:w="5070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923C7">
              <w:rPr>
                <w:rFonts w:ascii="Times New Roman" w:hAnsi="Times New Roman" w:cs="Times New Roman"/>
                <w:sz w:val="24"/>
                <w:szCs w:val="24"/>
              </w:rPr>
              <w:t>Списана стоимость авиабилета на расходы</w:t>
            </w:r>
          </w:p>
        </w:tc>
        <w:tc>
          <w:tcPr>
            <w:tcW w:w="1795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6A594A" w:rsidRPr="001923C7" w:rsidRDefault="006A594A" w:rsidP="00BA0CE8">
            <w:pPr>
              <w:pStyle w:val="ConsPlusNormal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594A" w:rsidRDefault="006A594A" w:rsidP="006A594A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 w:val="0"/>
          <w:lang w:eastAsia="en-US"/>
        </w:rPr>
      </w:pPr>
      <w:r>
        <w:rPr>
          <w:rFonts w:ascii="Times New Roman" w:eastAsia="Calibri" w:hAnsi="Times New Roman" w:cs="Times New Roman"/>
          <w:b w:val="0"/>
          <w:lang w:eastAsia="en-US"/>
        </w:rPr>
        <w:br w:type="page"/>
      </w:r>
    </w:p>
    <w:p w:rsidR="006A594A" w:rsidRPr="001270A0" w:rsidRDefault="006A594A" w:rsidP="001270A0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Проверяемое задание 6</w:t>
      </w:r>
    </w:p>
    <w:p w:rsidR="006A594A" w:rsidRDefault="006A594A" w:rsidP="006A594A">
      <w:pPr>
        <w:pStyle w:val="a5"/>
        <w:rPr>
          <w:rFonts w:ascii="Century Gothic" w:hAnsi="Century Gothic"/>
          <w:color w:val="000000"/>
          <w:spacing w:val="4"/>
          <w:sz w:val="22"/>
          <w:szCs w:val="22"/>
        </w:rPr>
      </w:pPr>
      <w:r w:rsidRPr="007854EF">
        <w:rPr>
          <w:b/>
          <w:sz w:val="28"/>
          <w:szCs w:val="28"/>
          <w:lang w:eastAsia="en-US"/>
        </w:rPr>
        <w:t>Тема</w:t>
      </w:r>
      <w:r>
        <w:rPr>
          <w:b/>
          <w:sz w:val="28"/>
          <w:szCs w:val="28"/>
          <w:lang w:eastAsia="en-US"/>
        </w:rPr>
        <w:t xml:space="preserve"> 4 </w:t>
      </w:r>
      <w:r w:rsidRPr="007854EF">
        <w:rPr>
          <w:b/>
          <w:sz w:val="28"/>
          <w:szCs w:val="28"/>
          <w:lang w:eastAsia="en-US"/>
        </w:rPr>
        <w:t>Учет обязательств в бюджетных организациях</w:t>
      </w:r>
      <w:r w:rsidRPr="009919DE">
        <w:rPr>
          <w:rFonts w:ascii="Century Gothic" w:hAnsi="Century Gothic"/>
          <w:color w:val="000000"/>
          <w:spacing w:val="4"/>
          <w:sz w:val="22"/>
          <w:szCs w:val="22"/>
        </w:rPr>
        <w:t xml:space="preserve">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 w:rsidRPr="00D208C8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140FBD">
        <w:rPr>
          <w:color w:val="000000"/>
          <w:spacing w:val="4"/>
          <w:sz w:val="28"/>
          <w:szCs w:val="28"/>
        </w:rPr>
        <w:t>Сотруднику бюджетного учреждения в ноябре начис</w:t>
      </w:r>
      <w:r>
        <w:rPr>
          <w:color w:val="000000"/>
          <w:spacing w:val="4"/>
          <w:sz w:val="28"/>
          <w:szCs w:val="28"/>
        </w:rPr>
        <w:t>лена заработная плата в сумме 29 </w:t>
      </w:r>
      <w:r w:rsidRPr="00140FBD">
        <w:rPr>
          <w:color w:val="000000"/>
          <w:spacing w:val="4"/>
          <w:sz w:val="28"/>
          <w:szCs w:val="28"/>
        </w:rPr>
        <w:t xml:space="preserve">000 руб. за счет субсидии на иные цели. </w:t>
      </w:r>
      <w:r>
        <w:rPr>
          <w:color w:val="000000"/>
          <w:spacing w:val="4"/>
          <w:sz w:val="28"/>
          <w:szCs w:val="28"/>
        </w:rPr>
        <w:t xml:space="preserve">На иждивении работника находятся двое несовершеннолетних детей (школьников). </w:t>
      </w:r>
      <w:r w:rsidRPr="00140FBD">
        <w:rPr>
          <w:color w:val="000000"/>
          <w:spacing w:val="4"/>
          <w:sz w:val="28"/>
          <w:szCs w:val="28"/>
        </w:rPr>
        <w:t>Заработная плата</w:t>
      </w:r>
      <w:r>
        <w:rPr>
          <w:color w:val="000000"/>
          <w:spacing w:val="4"/>
          <w:sz w:val="28"/>
          <w:szCs w:val="28"/>
        </w:rPr>
        <w:t xml:space="preserve"> </w:t>
      </w:r>
      <w:r w:rsidRPr="00140FBD">
        <w:rPr>
          <w:color w:val="000000"/>
          <w:spacing w:val="4"/>
          <w:sz w:val="28"/>
          <w:szCs w:val="28"/>
        </w:rPr>
        <w:t xml:space="preserve">работнику выдана из кассы учреждения. </w:t>
      </w:r>
    </w:p>
    <w:p w:rsidR="006A594A" w:rsidRDefault="006A594A" w:rsidP="006A594A">
      <w:pPr>
        <w:pStyle w:val="a5"/>
        <w:spacing w:line="360" w:lineRule="auto"/>
        <w:ind w:firstLine="709"/>
        <w:jc w:val="both"/>
        <w:rPr>
          <w:sz w:val="28"/>
          <w:szCs w:val="28"/>
        </w:rPr>
      </w:pPr>
      <w:r w:rsidRPr="00456FAC">
        <w:rPr>
          <w:sz w:val="28"/>
          <w:szCs w:val="28"/>
        </w:rPr>
        <w:t>Составьте бухгалтерские проводки.</w:t>
      </w:r>
    </w:p>
    <w:p w:rsidR="006A594A" w:rsidRPr="006A6CBD" w:rsidRDefault="006A594A" w:rsidP="006A594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6A6CBD">
        <w:rPr>
          <w:b/>
          <w:sz w:val="28"/>
          <w:szCs w:val="28"/>
        </w:rPr>
        <w:t>Рекомендации по выполнению задания:</w:t>
      </w:r>
    </w:p>
    <w:p w:rsidR="006A594A" w:rsidRPr="00FE2438" w:rsidRDefault="006A594A" w:rsidP="006A59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Рассчитать НДФЛ сотрудника с учетом причитающихся налоговых вычетов. Отразить</w:t>
      </w:r>
      <w:r w:rsidRPr="00FE2438">
        <w:rPr>
          <w:sz w:val="28"/>
          <w:szCs w:val="28"/>
        </w:rPr>
        <w:t xml:space="preserve"> на счетах бухгалтерског</w:t>
      </w:r>
      <w:r>
        <w:rPr>
          <w:sz w:val="28"/>
          <w:szCs w:val="28"/>
        </w:rPr>
        <w:t>о учета хозяйственные операции по начислению заработной платы, начислению и удержанию НДФЛ, выплате заработной платы.</w:t>
      </w:r>
    </w:p>
    <w:p w:rsidR="006A594A" w:rsidRDefault="006A594A" w:rsidP="006A594A">
      <w:pPr>
        <w:shd w:val="clear" w:color="auto" w:fill="FFFFFF"/>
        <w:spacing w:line="36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br w:type="page"/>
      </w:r>
    </w:p>
    <w:p w:rsidR="006A594A" w:rsidRPr="001270A0" w:rsidRDefault="006A594A" w:rsidP="001270A0">
      <w:pPr>
        <w:pStyle w:val="1"/>
        <w:spacing w:after="240"/>
        <w:jc w:val="center"/>
        <w:rPr>
          <w:color w:val="008FC8"/>
        </w:rPr>
      </w:pPr>
      <w:r w:rsidRPr="001270A0">
        <w:rPr>
          <w:color w:val="008FC8"/>
        </w:rPr>
        <w:lastRenderedPageBreak/>
        <w:t>Бланк выполнения задания 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40FBD">
              <w:rPr>
                <w:color w:val="000000"/>
                <w:spacing w:val="4"/>
                <w:sz w:val="28"/>
                <w:szCs w:val="28"/>
              </w:rPr>
              <w:t>Начислена</w:t>
            </w:r>
            <w:r>
              <w:rPr>
                <w:color w:val="000000"/>
                <w:spacing w:val="4"/>
                <w:sz w:val="28"/>
                <w:szCs w:val="28"/>
              </w:rPr>
              <w:t xml:space="preserve"> </w:t>
            </w:r>
            <w:r w:rsidRPr="00140FBD">
              <w:rPr>
                <w:color w:val="000000"/>
                <w:spacing w:val="4"/>
                <w:sz w:val="28"/>
                <w:szCs w:val="28"/>
              </w:rPr>
              <w:t>сотруднику заработная плата</w:t>
            </w:r>
            <w:r>
              <w:rPr>
                <w:color w:val="000000"/>
                <w:spacing w:val="4"/>
                <w:sz w:val="28"/>
                <w:szCs w:val="28"/>
              </w:rPr>
              <w:t>.</w:t>
            </w:r>
          </w:p>
        </w:tc>
      </w:tr>
      <w:tr w:rsidR="006A594A" w:rsidTr="00BA0CE8">
        <w:tc>
          <w:tcPr>
            <w:tcW w:w="9571" w:type="dxa"/>
          </w:tcPr>
          <w:p w:rsidR="006A594A" w:rsidRPr="008E3988" w:rsidRDefault="006A594A" w:rsidP="006A594A">
            <w:pPr>
              <w:pStyle w:val="a3"/>
              <w:numPr>
                <w:ilvl w:val="0"/>
                <w:numId w:val="5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140FBD">
              <w:rPr>
                <w:color w:val="000000"/>
                <w:spacing w:val="4"/>
                <w:sz w:val="28"/>
                <w:szCs w:val="28"/>
              </w:rPr>
              <w:t>Удержан НДФЛ</w:t>
            </w:r>
            <w:r>
              <w:rPr>
                <w:color w:val="000000"/>
                <w:spacing w:val="4"/>
                <w:sz w:val="28"/>
                <w:szCs w:val="28"/>
              </w:rPr>
              <w:t>.</w:t>
            </w:r>
          </w:p>
        </w:tc>
      </w:tr>
      <w:tr w:rsidR="006A594A" w:rsidTr="00BA0CE8">
        <w:tc>
          <w:tcPr>
            <w:tcW w:w="9571" w:type="dxa"/>
          </w:tcPr>
          <w:p w:rsidR="006A594A" w:rsidRDefault="006A594A" w:rsidP="006A594A">
            <w:pPr>
              <w:pStyle w:val="a3"/>
              <w:numPr>
                <w:ilvl w:val="0"/>
                <w:numId w:val="5"/>
              </w:num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140FBD">
              <w:rPr>
                <w:color w:val="000000"/>
                <w:spacing w:val="4"/>
                <w:sz w:val="28"/>
                <w:szCs w:val="28"/>
              </w:rPr>
              <w:t>Перечислен</w:t>
            </w:r>
            <w:r>
              <w:rPr>
                <w:color w:val="000000"/>
                <w:spacing w:val="4"/>
                <w:sz w:val="28"/>
                <w:szCs w:val="28"/>
              </w:rPr>
              <w:t xml:space="preserve"> </w:t>
            </w:r>
            <w:proofErr w:type="gramStart"/>
            <w:r w:rsidRPr="00140FBD">
              <w:rPr>
                <w:color w:val="000000"/>
                <w:spacing w:val="4"/>
                <w:sz w:val="28"/>
                <w:szCs w:val="28"/>
              </w:rPr>
              <w:t>в бюджет</w:t>
            </w:r>
            <w:proofErr w:type="gramEnd"/>
            <w:r w:rsidRPr="00140FBD">
              <w:rPr>
                <w:color w:val="000000"/>
                <w:spacing w:val="4"/>
                <w:sz w:val="28"/>
                <w:szCs w:val="28"/>
              </w:rPr>
              <w:t xml:space="preserve"> удержанный НДФЛ</w:t>
            </w:r>
            <w:r>
              <w:rPr>
                <w:color w:val="000000"/>
                <w:spacing w:val="4"/>
                <w:sz w:val="28"/>
                <w:szCs w:val="28"/>
              </w:rPr>
              <w:t>.</w:t>
            </w:r>
            <w:r w:rsidRPr="00140FBD">
              <w:rPr>
                <w:color w:val="000000"/>
                <w:spacing w:val="4"/>
                <w:sz w:val="28"/>
                <w:szCs w:val="28"/>
              </w:rPr>
              <w:t xml:space="preserve"> </w:t>
            </w:r>
          </w:p>
        </w:tc>
      </w:tr>
      <w:tr w:rsidR="006A594A" w:rsidTr="00BA0CE8">
        <w:tc>
          <w:tcPr>
            <w:tcW w:w="9571" w:type="dxa"/>
          </w:tcPr>
          <w:p w:rsidR="006A594A" w:rsidRPr="00140FBD" w:rsidRDefault="006A594A" w:rsidP="006A594A">
            <w:pPr>
              <w:pStyle w:val="a3"/>
              <w:numPr>
                <w:ilvl w:val="0"/>
                <w:numId w:val="5"/>
              </w:numPr>
              <w:spacing w:line="360" w:lineRule="auto"/>
              <w:jc w:val="both"/>
              <w:rPr>
                <w:color w:val="000000"/>
                <w:spacing w:val="4"/>
                <w:sz w:val="28"/>
                <w:szCs w:val="28"/>
              </w:rPr>
            </w:pPr>
            <w:r w:rsidRPr="00140FBD">
              <w:rPr>
                <w:color w:val="000000"/>
                <w:spacing w:val="4"/>
                <w:sz w:val="28"/>
                <w:szCs w:val="28"/>
              </w:rPr>
              <w:t>Выдана заработная плата работнику из кассы учреждения</w:t>
            </w:r>
            <w:r>
              <w:rPr>
                <w:color w:val="000000"/>
                <w:spacing w:val="4"/>
                <w:sz w:val="28"/>
                <w:szCs w:val="28"/>
              </w:rPr>
              <w:t>.</w:t>
            </w:r>
          </w:p>
        </w:tc>
      </w:tr>
    </w:tbl>
    <w:p w:rsidR="0076128E" w:rsidRDefault="0076128E" w:rsidP="0076128E">
      <w:pPr>
        <w:spacing w:line="360" w:lineRule="auto"/>
        <w:rPr>
          <w:b/>
          <w:color w:val="008FC8"/>
          <w:sz w:val="28"/>
          <w:szCs w:val="28"/>
        </w:rPr>
      </w:pPr>
      <w:r>
        <w:rPr>
          <w:b/>
          <w:color w:val="008FC8"/>
          <w:sz w:val="28"/>
          <w:szCs w:val="28"/>
        </w:rPr>
        <w:br w:type="page"/>
      </w:r>
    </w:p>
    <w:p w:rsidR="0076128E" w:rsidRPr="004F0BBD" w:rsidRDefault="0076128E" w:rsidP="004F0BBD">
      <w:pPr>
        <w:pStyle w:val="1"/>
        <w:spacing w:after="240"/>
        <w:jc w:val="center"/>
        <w:rPr>
          <w:color w:val="008FC8"/>
        </w:rPr>
      </w:pPr>
      <w:r w:rsidRPr="0046565A">
        <w:rPr>
          <w:color w:val="008FC8"/>
        </w:rPr>
        <w:lastRenderedPageBreak/>
        <w:t xml:space="preserve">Практическое занятие </w:t>
      </w:r>
      <w:r w:rsidR="004F0BBD">
        <w:rPr>
          <w:color w:val="008FC8"/>
        </w:rPr>
        <w:t>7</w:t>
      </w:r>
      <w:r w:rsidRPr="0046565A">
        <w:rPr>
          <w:color w:val="008FC8"/>
        </w:rPr>
        <w:t xml:space="preserve">. </w:t>
      </w:r>
    </w:p>
    <w:p w:rsidR="0076128E" w:rsidRPr="0046565A" w:rsidRDefault="0076128E" w:rsidP="0076128E">
      <w:pPr>
        <w:spacing w:line="360" w:lineRule="auto"/>
        <w:rPr>
          <w:b/>
          <w:color w:val="008FC8"/>
          <w:sz w:val="28"/>
          <w:szCs w:val="28"/>
        </w:rPr>
      </w:pPr>
      <w:r w:rsidRPr="0046565A">
        <w:rPr>
          <w:b/>
          <w:color w:val="008FC8"/>
          <w:sz w:val="28"/>
          <w:szCs w:val="28"/>
        </w:rPr>
        <w:t>Учет с подотчетными лицами</w:t>
      </w:r>
    </w:p>
    <w:p w:rsidR="0076128E" w:rsidRDefault="0076128E" w:rsidP="0076128E">
      <w:pPr>
        <w:spacing w:line="360" w:lineRule="auto"/>
        <w:rPr>
          <w:b/>
        </w:rPr>
      </w:pPr>
    </w:p>
    <w:p w:rsidR="0076128E" w:rsidRDefault="0076128E" w:rsidP="0076128E">
      <w:pPr>
        <w:rPr>
          <w:b/>
        </w:rPr>
      </w:pPr>
    </w:p>
    <w:p w:rsidR="0076128E" w:rsidRDefault="0076128E" w:rsidP="0076128E">
      <w:pPr>
        <w:rPr>
          <w:b/>
        </w:rPr>
      </w:pPr>
      <w:r w:rsidRPr="0046565A">
        <w:rPr>
          <w:noProof/>
          <w:sz w:val="28"/>
          <w:szCs w:val="28"/>
          <w:lang w:eastAsia="ru-RU"/>
        </w:rPr>
        <w:drawing>
          <wp:inline distT="0" distB="0" distL="0" distR="0" wp14:anchorId="13F20BF7" wp14:editId="47C1B95A">
            <wp:extent cx="5810250" cy="7324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3A29">
        <w:rPr>
          <w:b/>
        </w:rPr>
        <w:t xml:space="preserve"> </w:t>
      </w:r>
    </w:p>
    <w:p w:rsidR="0076128E" w:rsidRDefault="0076128E" w:rsidP="0076128E">
      <w:pPr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6DF09B7E" wp14:editId="428A1CE5">
            <wp:extent cx="5762625" cy="6203037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70" cy="620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28E" w:rsidRPr="00613A29" w:rsidRDefault="0076128E" w:rsidP="0076128E"/>
    <w:p w:rsidR="0076128E" w:rsidRPr="00613A29" w:rsidRDefault="0076128E" w:rsidP="0076128E"/>
    <w:p w:rsidR="0076128E" w:rsidRPr="00613A29" w:rsidRDefault="0076128E" w:rsidP="0076128E"/>
    <w:p w:rsidR="0076128E" w:rsidRDefault="0076128E" w:rsidP="0076128E">
      <w:pPr>
        <w:pStyle w:val="Default"/>
      </w:pPr>
    </w:p>
    <w:p w:rsidR="0076128E" w:rsidRPr="0046565A" w:rsidRDefault="0076128E" w:rsidP="0076128E">
      <w:pPr>
        <w:pStyle w:val="Default"/>
        <w:rPr>
          <w:sz w:val="28"/>
          <w:szCs w:val="28"/>
        </w:rPr>
      </w:pPr>
      <w:r w:rsidRPr="0046565A">
        <w:rPr>
          <w:i/>
          <w:iCs/>
          <w:sz w:val="28"/>
          <w:szCs w:val="28"/>
        </w:rPr>
        <w:t xml:space="preserve">Задание 4.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t xml:space="preserve">Работник бюджетного учреждения </w:t>
      </w:r>
      <w:proofErr w:type="spellStart"/>
      <w:r w:rsidRPr="0046565A">
        <w:rPr>
          <w:sz w:val="28"/>
          <w:szCs w:val="28"/>
        </w:rPr>
        <w:t>Кутырев</w:t>
      </w:r>
      <w:proofErr w:type="spellEnd"/>
      <w:r w:rsidRPr="0046565A">
        <w:rPr>
          <w:sz w:val="28"/>
          <w:szCs w:val="28"/>
        </w:rPr>
        <w:t xml:space="preserve"> М.М. направлен в служебную командировку в город Белгород на 10 дней, с 17 по 26 января. Согласно личного заявления </w:t>
      </w:r>
      <w:proofErr w:type="spellStart"/>
      <w:r w:rsidRPr="0046565A">
        <w:rPr>
          <w:sz w:val="28"/>
          <w:szCs w:val="28"/>
        </w:rPr>
        <w:t>Кутырева</w:t>
      </w:r>
      <w:proofErr w:type="spellEnd"/>
      <w:r w:rsidRPr="0046565A">
        <w:rPr>
          <w:sz w:val="28"/>
          <w:szCs w:val="28"/>
        </w:rPr>
        <w:t xml:space="preserve"> М.М., ему разрешен проезд до места командировки поездом в купейном вагоне, и выданы под отчет: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t xml:space="preserve">- на поезд 6 800 рублей,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t xml:space="preserve">- на оплату гостиничного номера 3 500 рублей,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t xml:space="preserve">- суточные 1 000 рублей.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lastRenderedPageBreak/>
        <w:t xml:space="preserve">После возвращения из командировки </w:t>
      </w:r>
      <w:proofErr w:type="spellStart"/>
      <w:r w:rsidRPr="0046565A">
        <w:rPr>
          <w:sz w:val="28"/>
          <w:szCs w:val="28"/>
        </w:rPr>
        <w:t>Кутырев</w:t>
      </w:r>
      <w:proofErr w:type="spellEnd"/>
      <w:r w:rsidRPr="0046565A">
        <w:rPr>
          <w:sz w:val="28"/>
          <w:szCs w:val="28"/>
        </w:rPr>
        <w:t xml:space="preserve"> М.М. представил авансовый отчет, к которому были приложены: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t>- проездные билеты до места командировки и обратно на сумму 6 800 рублей,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sz w:val="28"/>
          <w:szCs w:val="28"/>
        </w:rPr>
        <w:t xml:space="preserve"> - счет за проживание в гостинице за 7 суток на общую сумму 2 800 рублей.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proofErr w:type="spellStart"/>
      <w:r w:rsidRPr="0046565A">
        <w:rPr>
          <w:sz w:val="28"/>
          <w:szCs w:val="28"/>
        </w:rPr>
        <w:t>Кутырев</w:t>
      </w:r>
      <w:proofErr w:type="spellEnd"/>
      <w:r w:rsidRPr="0046565A">
        <w:rPr>
          <w:sz w:val="28"/>
          <w:szCs w:val="28"/>
        </w:rPr>
        <w:t xml:space="preserve"> М.М. вернул в кассу учреждения остаток аванса в размере 700 рублей. </w:t>
      </w:r>
    </w:p>
    <w:p w:rsidR="0076128E" w:rsidRPr="0046565A" w:rsidRDefault="0076128E" w:rsidP="00302EA7">
      <w:pPr>
        <w:spacing w:line="360" w:lineRule="auto"/>
        <w:ind w:firstLine="709"/>
        <w:rPr>
          <w:sz w:val="28"/>
          <w:szCs w:val="28"/>
        </w:rPr>
      </w:pPr>
      <w:r w:rsidRPr="0046565A">
        <w:rPr>
          <w:i/>
          <w:iCs/>
          <w:sz w:val="28"/>
          <w:szCs w:val="28"/>
        </w:rPr>
        <w:t>Отразите в учете бюджетного учреждения расчеты с подотчетными лицами. Определите порядок принятия к учету подотчетных сумм в соответствии с налоговым законодательством.</w:t>
      </w:r>
    </w:p>
    <w:p w:rsidR="0076128E" w:rsidRPr="0046565A" w:rsidRDefault="0076128E" w:rsidP="0076128E">
      <w:pPr>
        <w:rPr>
          <w:sz w:val="28"/>
          <w:szCs w:val="28"/>
        </w:rPr>
      </w:pPr>
    </w:p>
    <w:p w:rsidR="0076128E" w:rsidRPr="0046565A" w:rsidRDefault="0076128E" w:rsidP="0076128E">
      <w:pPr>
        <w:rPr>
          <w:sz w:val="28"/>
          <w:szCs w:val="28"/>
        </w:rPr>
      </w:pPr>
    </w:p>
    <w:p w:rsidR="0076128E" w:rsidRPr="0046565A" w:rsidRDefault="0076128E" w:rsidP="0076128E">
      <w:pPr>
        <w:rPr>
          <w:b/>
          <w:sz w:val="28"/>
          <w:szCs w:val="28"/>
        </w:rPr>
      </w:pPr>
      <w:r w:rsidRPr="0046565A">
        <w:rPr>
          <w:sz w:val="28"/>
          <w:szCs w:val="28"/>
        </w:rPr>
        <w:tab/>
      </w:r>
      <w:r w:rsidRPr="0046565A">
        <w:rPr>
          <w:b/>
          <w:sz w:val="28"/>
          <w:szCs w:val="28"/>
        </w:rPr>
        <w:t>Тестовые задания к теме 4. Учет обязательств в бюджетных организациях</w:t>
      </w:r>
    </w:p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Принятые расходы по оплате услуг связи отражаются записью: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«выбытие средств из кассы учреждения»,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«увеличение дебиторской задолженности по оплате услуг связи»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«уменьшение кредиторской задолженности по услугам связи»,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«уменьшение дебиторской задолженности подотчетных лиц по оплате услуг связи»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«увеличение дебиторской задолженности подотчетных лиц по приобретению материальных запасов»,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«выбытие средств из кассы учреждения»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«увеличение дебиторской задолженности подотчетных лиц по приобретению материальных запасов»,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«выбытие средств из кассы учреждения»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№2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Принятые расходы по приобретению горюче-смазочных материалов отражаются записью:</w:t>
            </w:r>
          </w:p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«выбытие средств из кассы учреждения»,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«увеличение </w:t>
            </w:r>
            <w:r w:rsidRPr="0046565A">
              <w:rPr>
                <w:sz w:val="28"/>
                <w:szCs w:val="28"/>
              </w:rPr>
              <w:lastRenderedPageBreak/>
              <w:t>дебиторской задолженности по оплате услуг связи»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«увеличение стоимости горюче-смазочных материалов»,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«уменьшение дебиторской задолженности подотчетных лиц по приобретению горюче-смазочных материалов»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«увеличение дебиторской задолженности подотчетных лиц по приобретению материальных запасов»,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«выбытие средств из кассы учреждения»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proofErr w:type="spellStart"/>
            <w:r w:rsidRPr="0046565A">
              <w:rPr>
                <w:sz w:val="28"/>
                <w:szCs w:val="28"/>
              </w:rPr>
              <w:t>Дт</w:t>
            </w:r>
            <w:proofErr w:type="spellEnd"/>
            <w:r w:rsidRPr="0046565A">
              <w:rPr>
                <w:sz w:val="28"/>
                <w:szCs w:val="28"/>
              </w:rPr>
              <w:t xml:space="preserve"> «уменьшение кредиторской задолженности по услугам связи», </w:t>
            </w:r>
            <w:proofErr w:type="spellStart"/>
            <w:r w:rsidRPr="0046565A">
              <w:rPr>
                <w:sz w:val="28"/>
                <w:szCs w:val="28"/>
              </w:rPr>
              <w:t>Кт</w:t>
            </w:r>
            <w:proofErr w:type="spellEnd"/>
            <w:r w:rsidRPr="0046565A">
              <w:rPr>
                <w:sz w:val="28"/>
                <w:szCs w:val="28"/>
              </w:rPr>
              <w:t xml:space="preserve"> «уменьшение дебиторской задолженности подотчетных лиц по оплате услуг связи»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4"/>
        <w:gridCol w:w="7946"/>
      </w:tblGrid>
      <w:tr w:rsidR="0076128E" w:rsidRPr="0046565A" w:rsidTr="00743686">
        <w:tc>
          <w:tcPr>
            <w:tcW w:w="9621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№3</w:t>
            </w:r>
          </w:p>
        </w:tc>
      </w:tr>
      <w:tr w:rsidR="0076128E" w:rsidRPr="0046565A" w:rsidTr="00743686">
        <w:tc>
          <w:tcPr>
            <w:tcW w:w="9621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несколько из 4 вариантов ответа:</w:t>
            </w:r>
          </w:p>
        </w:tc>
      </w:tr>
      <w:tr w:rsidR="0076128E" w:rsidRPr="0046565A" w:rsidTr="00743686">
        <w:tc>
          <w:tcPr>
            <w:tcW w:w="62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802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последующая выдача наличных средств не производится  </w:t>
            </w:r>
          </w:p>
        </w:tc>
      </w:tr>
      <w:tr w:rsidR="0076128E" w:rsidRPr="0046565A" w:rsidTr="00743686">
        <w:tc>
          <w:tcPr>
            <w:tcW w:w="62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802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рассматривается вопрос о лишении премии</w:t>
            </w:r>
          </w:p>
        </w:tc>
      </w:tr>
      <w:tr w:rsidR="0076128E" w:rsidRPr="0046565A" w:rsidTr="00743686">
        <w:tc>
          <w:tcPr>
            <w:tcW w:w="62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802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возможно удержание из заработной платы подотчетных сумм</w:t>
            </w:r>
          </w:p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</w:tr>
      <w:tr w:rsidR="0076128E" w:rsidRPr="0046565A" w:rsidTr="00743686">
        <w:tc>
          <w:tcPr>
            <w:tcW w:w="62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97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802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работника лишают аванса 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№4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соответствии с Трудовым кодексом Российской Федерации заработная плата работникам выплачивается: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один раз в месяц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не реже двух раз в месяц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один раз в квартал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ежедневно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три раза в месяц (ежедекадно)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№5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соответствии с трудовым законодательством по письменному заявлению работника часть отпуска может быть заменена денежной компенсацией, превышающая: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20 календарных дней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10 календарных дней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28 календарных дней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40 календарных дней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lastRenderedPageBreak/>
              <w:t>Задание №6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Тариф страховых взносов в ПФР составляет: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22%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26%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28%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30%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№7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Пособие по временной нетрудоспособности исчисляется за последние: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12 календарных месяцев работы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6 календарных месяцев работы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 календарных года, предшествующие году наступления временной нетрудоспособности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 календарных месяца работы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№8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Работнику бюджетного учреждения оплачивается больничный лист из расчета 100% средней заработной платы при страховом стаже: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до 3 лет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до 5 лет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от 5 до 8 лет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8 лет и более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№9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Аналитический учет по счету «Расчеты по удержаниям из выплат по оплате труда» </w:t>
            </w:r>
            <w:proofErr w:type="gramStart"/>
            <w:r w:rsidRPr="0046565A">
              <w:rPr>
                <w:sz w:val="28"/>
                <w:szCs w:val="28"/>
              </w:rPr>
              <w:t>ведется  в</w:t>
            </w:r>
            <w:proofErr w:type="gramEnd"/>
            <w:r w:rsidRPr="0046565A">
              <w:rPr>
                <w:sz w:val="28"/>
                <w:szCs w:val="28"/>
              </w:rPr>
              <w:t xml:space="preserve"> :</w:t>
            </w:r>
          </w:p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Карточке учета средств и расчетов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Журнале операций расчетов по оплате труда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Журнале операций с финансовыми активами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Журнале по прочим операциям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Оборотной ведомости по финансовым активам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№10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Удержания по исполнительным листам являются: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добровольными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 инициативе налоговой службы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 инициативе руководителя учреждения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усмотрение работника бухгалтерии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обязательными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№11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Удержаниями по исполнительным листам являются: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удержания за причиненный материальный ущерб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НДФЛ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профсоюзные взносы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алименты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№12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Отпускные работникам рассчитываются исходя из среднего заработка за последние: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12 мес.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24 мес.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 мес.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6 мес.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№13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Срок хранения лицевых счетов работников учреждений составляет: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10 лет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75 лет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 лет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 лет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№14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Тариф страховых взносов в ФСС РФ составляет: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3,2%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2,9%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4,0%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5,0%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5,1%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№15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Аналитический учет расчетов по оплате труда и стипендиям ведется в: 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Карточке учета средств и расчетов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Журнале операций расчетов по оплате труда, денежному довольствию и стипендиям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Журнале операций с финансовыми активами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Оборотной ведомости по финансовым активам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№16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Учет расчетов с депонентами ведется на счете: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030401000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030403000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030402000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030404000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030405000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№17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Расчеты по удержаниям из выплат по оплате труда ведутся на счете: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030401000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030403000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030402000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030404000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. 030405000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№18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Какими разновидностями представлена повременная оплата труда?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Простая и сложная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Обычная и премиальная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Простая и премиальная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Премиальная и сложная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№19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Какие данные бухгалтер берет из личной карточки работника?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Стаж и квалификация работника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Квалификация и почасовая оплата работника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Стаж и отработанные часы работника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Отработанное время за определенный период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№20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За какие сроки может выплачиваться надбавка к заработной плате?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Посуточно и помесячно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Поквартально и ежегодно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Посуточно и ежегодно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Помесячно и поквартально</w:t>
            </w:r>
          </w:p>
        </w:tc>
      </w:tr>
    </w:tbl>
    <w:p w:rsidR="0076128E" w:rsidRPr="0046565A" w:rsidRDefault="0076128E" w:rsidP="0076128E">
      <w:pPr>
        <w:rPr>
          <w:b/>
          <w:sz w:val="28"/>
          <w:szCs w:val="28"/>
        </w:rPr>
      </w:pPr>
    </w:p>
    <w:p w:rsidR="0076128E" w:rsidRPr="0046565A" w:rsidRDefault="0076128E" w:rsidP="0076128E">
      <w:pPr>
        <w:rPr>
          <w:b/>
          <w:sz w:val="28"/>
          <w:szCs w:val="28"/>
        </w:rPr>
      </w:pPr>
    </w:p>
    <w:p w:rsidR="0076128E" w:rsidRPr="0046565A" w:rsidRDefault="0076128E" w:rsidP="0076128E">
      <w:pPr>
        <w:rPr>
          <w:b/>
          <w:sz w:val="28"/>
          <w:szCs w:val="28"/>
        </w:rPr>
      </w:pPr>
      <w:r w:rsidRPr="0046565A">
        <w:rPr>
          <w:b/>
          <w:sz w:val="28"/>
          <w:szCs w:val="28"/>
        </w:rPr>
        <w:t xml:space="preserve">Тестовые задания к теме </w:t>
      </w:r>
      <w:proofErr w:type="gramStart"/>
      <w:r w:rsidRPr="0046565A">
        <w:rPr>
          <w:b/>
          <w:sz w:val="28"/>
          <w:szCs w:val="28"/>
        </w:rPr>
        <w:t>5.Учет</w:t>
      </w:r>
      <w:proofErr w:type="gramEnd"/>
      <w:r w:rsidRPr="0046565A">
        <w:rPr>
          <w:b/>
          <w:sz w:val="28"/>
          <w:szCs w:val="28"/>
        </w:rPr>
        <w:t xml:space="preserve"> финансового результата в бюджетных организациях</w:t>
      </w:r>
    </w:p>
    <w:p w:rsidR="0076128E" w:rsidRPr="0046565A" w:rsidRDefault="0076128E" w:rsidP="0076128E">
      <w:pPr>
        <w:ind w:left="-5" w:right="119"/>
        <w:rPr>
          <w:sz w:val="28"/>
          <w:szCs w:val="28"/>
        </w:rPr>
      </w:pPr>
    </w:p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Если учреждение не создает резервов по предстоящим расходам, то на счете бухгалтерского учета будут отражаться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Доходы будущих периодов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Расходы отчетного периода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Расходы будущих периодов</w:t>
            </w:r>
            <w:r w:rsidRPr="0046565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Резервы предстоящих расходов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№2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Какие из представленных расходов относятся к расходам будущих периодов?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Незапланированный ремонт основных средств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Подписка на периодические издания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Выданные авансы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Погашение кредиторской задолженности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№3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Дебетовые обороты по расходам будущих периодов подлежат отнесению на счета учета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выручки по дебету счета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выручки по кредиту счета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финансового результата по дебету счета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финансового результата по кредиту счета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№4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каком соотношении расходы будущих периодов относятся на финансовый результат?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равномерно или пропорционально базе распределения в течение того периода, к которому они относятся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пропорционально резерву предстоящих расходов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равномерно в течение того периода, к которому они относятся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пропорционально капиталу учреждения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№5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Данный план предусматривает все расходы учреждения и составляется на основании заключенных государственных договоров и соглашений. О каком документе идет речь?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План договор и соглашений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Бизнес-план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План финансово-хозяйственной деятельности учреждения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Управленческий план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№6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Для каких целей в бюджетных организациях создаются резервы будущих периодов?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несколько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Компенсация при увольнении сотрудника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Оплата предстоящих отпусков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Погашение обязательств, которые являются неопределенными по времени исполнения или по их величине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Выплата заработной платы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№7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Для учёта операций по определению и учёту финансового результата прошлых отчётных периодов используется счёт…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40130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40160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40150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40140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№8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бюджетном учет для учёта операций по определению доходов будущих периодов используется счет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40130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40160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40150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40140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№9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рамках покрытия каких затрат в бюджетных организациях допускается использование резерва?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для всех затрат учреждения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рамках затрат, для которых резерв был изначально создан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рамках затрат, которые связаны с заработной платой и платежами на обязательное страхование работника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рамках затрат, которые связаны с реконструкцией и модернизацией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№10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При формировании резервов предстоящих расходов в учетной политике бюджетных организаций закрепляются следующие данные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Количество резервов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Дата признания в учете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Методы оценки резервов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Виды резервов, методы их оценки, дата признания в учете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№11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40140 "Доходы будущих периодов" в бюджетном учете предназначен для: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доходах полученных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детализации информации о расходах произведенных 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финансовом результате прошлого отчетного года полученного в текущем периоде, но относящегося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резервах предстоящих расходов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№12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Обобщение информации о доходах полученных в текущем периоде, но относящихся к будущим периодам отражаются на счете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Счет 40140 "Доходы будущих периодов"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40130 "Финансовый результат прошлых отчетных периодов"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40118 " Доходы финансового года, предшествующего отчетному"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40160 "Резервы предстоящих расходов"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№13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Обобщение информации о финансовом результате прошлого отчетного года , но учитываемом в текущем отчетном периоде отражаются на счете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Счет 40140 "Доходы будущих периодов"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40130 "Финансовый результат прошлых отчетных периодов"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40118 " Доходы финансового года, предшествующего отчетному"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40160 "Резервы предстоящих расходов"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lastRenderedPageBreak/>
              <w:t>Задание №14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Обобщение информации о доходах финансового года, предшествующего отчетному отражаются на счете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Счет 40140 "Доходы будущих периодов"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40130 "Финансовый результат прошлых отчетных периодов"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40118 " Доходы финансового года, предшествующего отчетному"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40160 "Резервы предстоящих расходов"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№15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Обобщение  информации о резервах созданных организацией на предстоящие расходы отражаются на счете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Счет 40140 "Доходы будущих периодов"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40130 "Финансовый результат прошлых отчетных периодов"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40118 " Доходы финансового года, предшествующего отчетному"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40160 "Резервы предстоящих расходов"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№16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Обобщение  информации о расходах произведенных  в текущем периоде, но относящихся к будущим периодам отражаются на счете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Счет 40140 "Доходы будущих периодов"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40130 "Финансовый результат прошлых отчетных периодов"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40118 " Доходы финансового года, предшествующего отчетному"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40150 "Расходы будущих периодов"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№17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Счет 40130 "Финансовый результат прошлых отчетных </w:t>
            </w:r>
            <w:proofErr w:type="spellStart"/>
            <w:r w:rsidRPr="0046565A">
              <w:rPr>
                <w:sz w:val="28"/>
                <w:szCs w:val="28"/>
              </w:rPr>
              <w:t>преиодов</w:t>
            </w:r>
            <w:proofErr w:type="spellEnd"/>
            <w:r w:rsidRPr="0046565A">
              <w:rPr>
                <w:sz w:val="28"/>
                <w:szCs w:val="28"/>
              </w:rPr>
              <w:t>" в бюджетном учете предназначен для: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доходах полученных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детализации информации о расходах произведенных 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финансовом результате прошлого отчетного года , но учитываемом в текущем отчетном периоде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доходах финансового года, предшествующего отчетному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№18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40118 " Доходы финансового года, предшествующего отчетному" в бюджетном учете предназначен для: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доходах полученных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детализации информации о расходах произведенных 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финансовом результате прошлого отчетного года , но учитываемом в текущем отчетном периоде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доходах финансового года, предшествующего отчетному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№19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40150 "Расходы будущих периодов" в бюджетном учете предназначен для: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детализации информации о доходах полученных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 обобщения информации о расходах произведенных 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финансовом результате прошлого отчетного года полученного в текущем периоде, но относящегося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резервах предстоящих расходов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№20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 40160 "Резервы предстоящих расходов" в бюджетном учете предназначен для: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-</w:t>
            </w: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детализации информации о доходах, полученных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-</w:t>
            </w: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 обобщения информации о расходах, произведенных в текущем периоде, но относящихся к будущим периодам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-</w:t>
            </w: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резервах, созданных организацией в прошлые отчетные периоды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обобщения информации о резервах, созданных организацией на предстоящие расходы</w:t>
            </w:r>
          </w:p>
        </w:tc>
      </w:tr>
    </w:tbl>
    <w:p w:rsidR="0076128E" w:rsidRPr="0046565A" w:rsidRDefault="0076128E" w:rsidP="0076128E">
      <w:pPr>
        <w:ind w:firstLine="709"/>
        <w:rPr>
          <w:sz w:val="28"/>
          <w:szCs w:val="28"/>
        </w:rPr>
      </w:pPr>
    </w:p>
    <w:p w:rsidR="0076128E" w:rsidRPr="0046565A" w:rsidRDefault="0076128E" w:rsidP="0076128E">
      <w:pPr>
        <w:ind w:firstLine="709"/>
        <w:rPr>
          <w:b/>
          <w:sz w:val="28"/>
          <w:szCs w:val="28"/>
        </w:rPr>
      </w:pPr>
      <w:r w:rsidRPr="0046565A">
        <w:rPr>
          <w:b/>
          <w:sz w:val="28"/>
          <w:szCs w:val="28"/>
        </w:rPr>
        <w:t>Тестовые задания к теме 6. Бухгалтерская отчетность бюджетных организаций.</w:t>
      </w:r>
    </w:p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Дата отправки бухгалтерской отчетности по телекоммуникационным каналам связи либо дата фактической передачи по принадлежности в бумажном виде – это день: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Утверждения бухгалтерской отчетности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Составления бухгалтерской отчетности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Представления бухгалтерской отчетности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Подачи бухгалтерской отчетности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№2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Данные отчета об обязательствах учреждения представлены в разрезе обязательств учреждения: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Первые полгода по доходам;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Первые три месяца по доходам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Текущего года по доходам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Текущего года по расходам.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№3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 в Отчете об обязательствах учреждения отражаются показатели неиспользованных обязательств: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Объемом на конечную дату (31 декабря);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Объемом прошлых лет;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Объемом текущего года и финансовых годов, следующих за отчетным годом;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Объемом текущего и будущих финансовых годов;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lastRenderedPageBreak/>
              <w:t>Задание №4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 в Отчете об обязательствах учреждения рассчитывается сальдо по "не исполненным" обязательствам: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Суммы принятых обязательств * суммы исполненных обязательств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Суммы принятых обязательств  суммы исполненных обязательств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Суммы принятых обязательств -  суммы исполненных обязательств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Суммы принятых обязательств / суммы исполненных обязательств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№5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какие даты представляется отчет о движении денежных средств учреждения: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1 июля, 1 января года, следующего за отчетным.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1 января года, следующего за отчетным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1 июня года, следующего за отчетным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1 мая, 1 января года, следующего за отчетным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№6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Формирование в Отчете об обязательствах учреждения раздела об обязательствах финансовых годов, следующих за отчетным финансовым годом, осуществляется на основании показателей: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несколько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Счетов учета доходов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Счетов санкционированных расходов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Счетов аналитического учета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Счетов синтетического учета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№7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случае если дата подачи бухгалтерской отчетности совпадает с праздничным или выходным днем, то отчетность представляется: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Не позднее первого рабочего дня, следующего за установленным днем представления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Ранее 5 рабочих дней, предшествующих установленному дню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Не позднее 10 рабочих дней, следующих за установленным днем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любой неустановленный период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№8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Месячная бюджетная отчетность составляется субъектами бюджетной отчетности на дату: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25 числа месяца, следующего за отчетным периодом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последнее число месяца, следующего за отчетным периодом</w:t>
            </w:r>
          </w:p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последнее число отчетного периода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первое число месяца, следующего за отчетным периодом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№9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Квартальная бюджетная отчетность составляется субъектами бюджетной отчетности: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 состоянию на 30 апреля/ 31 июля/ 31 октября текущего года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По состоянию на 1 апреля/ 1 июля/ 1 октября текущего года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последнее число отчетного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последнее число отчетного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№10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Годовая бюджетная отчетность составляется субъектами бюджетной отчетности: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1 января года, следующего за отчетным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последнее число отчетного периода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На 25 число месяца, следующего за отчетным периодом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№11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Какая отчетность является промежуточной и составляется нарастающим итогом с начала текущего финансового года: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несколько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Квартальная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Месячная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Годовая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Все виды относятся к промежуточной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№12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Первым отчетным годом  для вновь созданных субъектов бюджетной отчетности, считается период с даты их регистрации: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  отсчитывается ровно год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  по 31 декабря текущего года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  по 31 января следующего года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  по 31 января следующего года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№13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какой валюте составляется бухгалтерская отчетность бюджетных организаций: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валюте и в рублях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российских рублях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иностранной валюте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Все варианты верны одновременно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№14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 каком формате осуществляется представление бухгалтерской отчетности ?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используются все варианты форматов представления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путем передачи по телекоммуникационным каналам связи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на электроном носители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 xml:space="preserve">на бумажном носители 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№15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 xml:space="preserve">Кто утверждает требования к форматам и способам передачи отчетности в электроном </w:t>
            </w:r>
            <w:proofErr w:type="gramStart"/>
            <w:r w:rsidRPr="0046565A">
              <w:rPr>
                <w:color w:val="000000"/>
                <w:sz w:val="28"/>
                <w:szCs w:val="28"/>
              </w:rPr>
              <w:t>виде ?</w:t>
            </w:r>
            <w:proofErr w:type="gramEnd"/>
            <w:r w:rsidRPr="0046565A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 xml:space="preserve">Руководитель организации </w:t>
            </w:r>
          </w:p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Федеральное казначейство</w:t>
            </w:r>
            <w:r w:rsidRPr="0046565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Федеральная налоговая служба  РФ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 xml:space="preserve">Министерство </w:t>
            </w:r>
            <w:proofErr w:type="spellStart"/>
            <w:r w:rsidRPr="0046565A">
              <w:rPr>
                <w:color w:val="000000"/>
                <w:sz w:val="28"/>
                <w:szCs w:val="28"/>
              </w:rPr>
              <w:t>финанасов</w:t>
            </w:r>
            <w:proofErr w:type="spellEnd"/>
            <w:r w:rsidRPr="0046565A">
              <w:rPr>
                <w:color w:val="000000"/>
                <w:sz w:val="28"/>
                <w:szCs w:val="28"/>
              </w:rPr>
              <w:t xml:space="preserve"> РФ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№16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Размеры доходов должны подтверждаться: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несколько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оперативной отчетностью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налоговой отчетностью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бухгалтерской отчетностью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color w:val="000000"/>
                <w:sz w:val="28"/>
                <w:szCs w:val="28"/>
              </w:rPr>
              <w:t>статистической отчетностью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№17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Сколько разделов в пассиве баланса бюджетных организаций: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один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два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три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четыре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№18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Сколько разделов в активе баланса бюджетных организаций: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один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два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три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четыре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№19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Какая  справка формируется в составе  баланса бюджетных организаций: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справка о наличии имущества и обязательств на за балансовых счетах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справка о наличии имущества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справка об обязательствах организации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справка о банковских кредитах</w:t>
            </w:r>
          </w:p>
        </w:tc>
      </w:tr>
    </w:tbl>
    <w:p w:rsidR="0076128E" w:rsidRPr="0046565A" w:rsidRDefault="0076128E" w:rsidP="0076128E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b/>
                <w:sz w:val="28"/>
                <w:szCs w:val="28"/>
              </w:rPr>
              <w:t>Задание №20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Как называются разделы актива баланса бюджетных организаций:</w:t>
            </w:r>
          </w:p>
        </w:tc>
      </w:tr>
      <w:tr w:rsidR="0076128E" w:rsidRPr="0046565A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lastRenderedPageBreak/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баланс и активы баланса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обязательства и финансовые результат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нефинансовые и финансовые активы</w:t>
            </w:r>
          </w:p>
        </w:tc>
      </w:tr>
      <w:tr w:rsidR="0076128E" w:rsidRPr="0046565A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6128E" w:rsidRPr="0046565A" w:rsidRDefault="0076128E" w:rsidP="00743686">
            <w:pPr>
              <w:rPr>
                <w:sz w:val="28"/>
                <w:szCs w:val="28"/>
              </w:rPr>
            </w:pPr>
            <w:r w:rsidRPr="0046565A">
              <w:rPr>
                <w:sz w:val="28"/>
                <w:szCs w:val="28"/>
              </w:rPr>
              <w:t>обязательства и финансовые активы</w:t>
            </w:r>
          </w:p>
        </w:tc>
      </w:tr>
    </w:tbl>
    <w:p w:rsidR="0076128E" w:rsidRPr="0046565A" w:rsidRDefault="0076128E" w:rsidP="0076128E">
      <w:pPr>
        <w:ind w:firstLine="709"/>
        <w:rPr>
          <w:sz w:val="28"/>
          <w:szCs w:val="28"/>
        </w:rPr>
      </w:pPr>
    </w:p>
    <w:p w:rsidR="0076128E" w:rsidRPr="0046565A" w:rsidRDefault="0076128E" w:rsidP="0076128E">
      <w:pPr>
        <w:tabs>
          <w:tab w:val="left" w:pos="1675"/>
        </w:tabs>
        <w:rPr>
          <w:sz w:val="28"/>
          <w:szCs w:val="28"/>
        </w:rPr>
      </w:pPr>
      <w:r w:rsidRPr="0046565A">
        <w:rPr>
          <w:noProof/>
          <w:sz w:val="28"/>
          <w:szCs w:val="28"/>
          <w:lang w:eastAsia="ru-RU"/>
        </w:rPr>
        <w:drawing>
          <wp:inline distT="0" distB="0" distL="0" distR="0" wp14:anchorId="47835B3A" wp14:editId="154F9857">
            <wp:extent cx="5029200" cy="27832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C05" w:rsidRPr="004F0BBD" w:rsidRDefault="0076128E" w:rsidP="004F0BBD">
      <w:pPr>
        <w:pStyle w:val="1"/>
        <w:spacing w:after="240"/>
        <w:jc w:val="center"/>
        <w:rPr>
          <w:color w:val="008FC8"/>
        </w:rPr>
      </w:pPr>
      <w:r>
        <w:rPr>
          <w:color w:val="000000"/>
          <w:spacing w:val="4"/>
        </w:rPr>
        <w:br w:type="page"/>
      </w:r>
      <w:r w:rsidR="00932C05" w:rsidRPr="004F0BBD">
        <w:rPr>
          <w:color w:val="008FC8"/>
        </w:rPr>
        <w:lastRenderedPageBreak/>
        <w:t xml:space="preserve">Практическое занятие </w:t>
      </w:r>
      <w:r w:rsidR="004F0BBD">
        <w:rPr>
          <w:color w:val="008FC8"/>
        </w:rPr>
        <w:t>8</w:t>
      </w:r>
      <w:r w:rsidR="00932C05" w:rsidRPr="004F0BBD">
        <w:rPr>
          <w:color w:val="008FC8"/>
        </w:rPr>
        <w:t xml:space="preserve">. </w:t>
      </w:r>
    </w:p>
    <w:p w:rsidR="00932C05" w:rsidRPr="004F0BBD" w:rsidRDefault="00932C05" w:rsidP="004F0BBD">
      <w:pPr>
        <w:pStyle w:val="1"/>
        <w:spacing w:after="240"/>
        <w:rPr>
          <w:color w:val="008FC8"/>
        </w:rPr>
      </w:pPr>
      <w:r w:rsidRPr="00140CF8">
        <w:rPr>
          <w:color w:val="008FC8"/>
        </w:rPr>
        <w:t>Учет с подотчетными лицами</w:t>
      </w:r>
    </w:p>
    <w:p w:rsidR="00932C05" w:rsidRPr="00140CF8" w:rsidRDefault="00932C05" w:rsidP="00302EA7">
      <w:pPr>
        <w:pStyle w:val="Default"/>
        <w:spacing w:line="360" w:lineRule="auto"/>
        <w:ind w:firstLine="709"/>
        <w:rPr>
          <w:b/>
          <w:sz w:val="28"/>
          <w:szCs w:val="28"/>
        </w:rPr>
      </w:pPr>
      <w:r w:rsidRPr="00140CF8">
        <w:rPr>
          <w:b/>
          <w:i/>
          <w:iCs/>
          <w:sz w:val="28"/>
          <w:szCs w:val="28"/>
        </w:rPr>
        <w:t xml:space="preserve">Задание 1.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 xml:space="preserve">Работник бюджетного учреждения </w:t>
      </w:r>
      <w:proofErr w:type="spellStart"/>
      <w:r w:rsidRPr="00140CF8">
        <w:rPr>
          <w:sz w:val="28"/>
          <w:szCs w:val="28"/>
        </w:rPr>
        <w:t>Кутырев</w:t>
      </w:r>
      <w:proofErr w:type="spellEnd"/>
      <w:r w:rsidRPr="00140CF8">
        <w:rPr>
          <w:sz w:val="28"/>
          <w:szCs w:val="28"/>
        </w:rPr>
        <w:t xml:space="preserve"> М.М. направлен в служебную командировку в город Белгород на 10 дней, с 17 по 26 января. Согласно личного заявления </w:t>
      </w:r>
      <w:proofErr w:type="spellStart"/>
      <w:r w:rsidRPr="00140CF8">
        <w:rPr>
          <w:sz w:val="28"/>
          <w:szCs w:val="28"/>
        </w:rPr>
        <w:t>Кутырева</w:t>
      </w:r>
      <w:proofErr w:type="spellEnd"/>
      <w:r w:rsidRPr="00140CF8">
        <w:rPr>
          <w:sz w:val="28"/>
          <w:szCs w:val="28"/>
        </w:rPr>
        <w:t xml:space="preserve"> М.М., ему разрешен проезд до места командировки поездом в купейном вагоне, и выданы под отчет: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 xml:space="preserve">- на поезд 6 800 рублей,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 xml:space="preserve">- на оплату гостиничного номера 3 500 рублей,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 xml:space="preserve">- суточные 1 000 рублей.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 xml:space="preserve">После возвращения из командировки </w:t>
      </w:r>
      <w:proofErr w:type="spellStart"/>
      <w:r w:rsidRPr="00140CF8">
        <w:rPr>
          <w:sz w:val="28"/>
          <w:szCs w:val="28"/>
        </w:rPr>
        <w:t>Кутырев</w:t>
      </w:r>
      <w:proofErr w:type="spellEnd"/>
      <w:r w:rsidRPr="00140CF8">
        <w:rPr>
          <w:sz w:val="28"/>
          <w:szCs w:val="28"/>
        </w:rPr>
        <w:t xml:space="preserve"> М.М. представил авансовый отчет, к которому были приложены: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>- проездные билеты до места командировки и обратно на сумму 6 800 рублей,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r w:rsidRPr="00140CF8">
        <w:rPr>
          <w:sz w:val="28"/>
          <w:szCs w:val="28"/>
        </w:rPr>
        <w:t xml:space="preserve"> - счет за проживание в гостинице за 7 суток на общую сумму 2 800 рублей. </w:t>
      </w:r>
    </w:p>
    <w:p w:rsidR="00932C05" w:rsidRPr="00140CF8" w:rsidRDefault="00932C05" w:rsidP="00302EA7">
      <w:pPr>
        <w:spacing w:line="360" w:lineRule="auto"/>
        <w:ind w:firstLine="709"/>
        <w:rPr>
          <w:sz w:val="28"/>
          <w:szCs w:val="28"/>
        </w:rPr>
      </w:pPr>
      <w:proofErr w:type="spellStart"/>
      <w:r w:rsidRPr="00140CF8">
        <w:rPr>
          <w:sz w:val="28"/>
          <w:szCs w:val="28"/>
        </w:rPr>
        <w:t>Кутырев</w:t>
      </w:r>
      <w:proofErr w:type="spellEnd"/>
      <w:r w:rsidRPr="00140CF8">
        <w:rPr>
          <w:sz w:val="28"/>
          <w:szCs w:val="28"/>
        </w:rPr>
        <w:t xml:space="preserve"> М.М. вернул в кассу учреждения остаток аванса в размере 700 рублей. </w:t>
      </w:r>
    </w:p>
    <w:p w:rsidR="00932C05" w:rsidRPr="00140CF8" w:rsidRDefault="00932C05" w:rsidP="00302EA7">
      <w:pPr>
        <w:spacing w:line="360" w:lineRule="auto"/>
        <w:ind w:firstLine="709"/>
        <w:rPr>
          <w:i/>
          <w:iCs/>
          <w:sz w:val="28"/>
          <w:szCs w:val="28"/>
        </w:rPr>
      </w:pPr>
      <w:r w:rsidRPr="00140CF8">
        <w:rPr>
          <w:i/>
          <w:iCs/>
          <w:sz w:val="28"/>
          <w:szCs w:val="28"/>
        </w:rPr>
        <w:t>Отразите в учете бюджетного учреждения расчеты с подотчетными лицами. Определите порядок принятия к учету подотчетных сумм в соответствии с налоговым законодательством.</w:t>
      </w:r>
    </w:p>
    <w:p w:rsidR="00932C05" w:rsidRPr="00140CF8" w:rsidRDefault="00932C05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932C05" w:rsidRDefault="00932C05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302EA7" w:rsidRDefault="00302EA7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302EA7" w:rsidRDefault="00302EA7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302EA7" w:rsidRDefault="00302EA7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302EA7" w:rsidRDefault="00302EA7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302EA7" w:rsidRPr="00140CF8" w:rsidRDefault="00302EA7" w:rsidP="00302EA7">
      <w:pPr>
        <w:spacing w:line="360" w:lineRule="auto"/>
        <w:ind w:firstLine="709"/>
        <w:rPr>
          <w:i/>
          <w:iCs/>
          <w:sz w:val="28"/>
          <w:szCs w:val="28"/>
        </w:rPr>
      </w:pPr>
    </w:p>
    <w:p w:rsidR="00932C05" w:rsidRPr="00140CF8" w:rsidRDefault="00932C05" w:rsidP="00932C05">
      <w:pPr>
        <w:rPr>
          <w:b/>
          <w:sz w:val="28"/>
          <w:szCs w:val="28"/>
        </w:rPr>
      </w:pPr>
      <w:r w:rsidRPr="00140CF8">
        <w:rPr>
          <w:b/>
          <w:i/>
          <w:iCs/>
          <w:sz w:val="28"/>
          <w:szCs w:val="28"/>
        </w:rPr>
        <w:lastRenderedPageBreak/>
        <w:t>Задание 2.</w:t>
      </w:r>
    </w:p>
    <w:p w:rsidR="00932C05" w:rsidRPr="00140CF8" w:rsidRDefault="00932C05" w:rsidP="00932C05">
      <w:pPr>
        <w:rPr>
          <w:sz w:val="28"/>
          <w:szCs w:val="28"/>
        </w:rPr>
      </w:pPr>
    </w:p>
    <w:p w:rsidR="00932C05" w:rsidRPr="00140CF8" w:rsidRDefault="00932C05" w:rsidP="00932C05">
      <w:pPr>
        <w:rPr>
          <w:sz w:val="28"/>
          <w:szCs w:val="28"/>
        </w:rPr>
      </w:pPr>
      <w:r w:rsidRPr="00140CF8">
        <w:rPr>
          <w:noProof/>
          <w:sz w:val="28"/>
          <w:szCs w:val="28"/>
          <w:lang w:eastAsia="ru-RU"/>
        </w:rPr>
        <w:drawing>
          <wp:inline distT="0" distB="0" distL="0" distR="0" wp14:anchorId="100F340B" wp14:editId="324C4797">
            <wp:extent cx="5676900" cy="3141648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448" cy="314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C05" w:rsidRPr="00140CF8" w:rsidRDefault="00932C05" w:rsidP="00932C05">
      <w:pPr>
        <w:rPr>
          <w:b/>
          <w:sz w:val="28"/>
          <w:szCs w:val="28"/>
        </w:rPr>
      </w:pPr>
      <w:r w:rsidRPr="00140CF8">
        <w:rPr>
          <w:b/>
          <w:sz w:val="28"/>
          <w:szCs w:val="28"/>
        </w:rPr>
        <w:tab/>
      </w:r>
    </w:p>
    <w:p w:rsidR="00932C05" w:rsidRPr="00140CF8" w:rsidRDefault="00932C05" w:rsidP="00932C05">
      <w:pPr>
        <w:rPr>
          <w:sz w:val="28"/>
          <w:szCs w:val="28"/>
        </w:rPr>
      </w:pPr>
      <w:r w:rsidRPr="00140CF8">
        <w:rPr>
          <w:b/>
          <w:sz w:val="28"/>
          <w:szCs w:val="28"/>
        </w:rPr>
        <w:t>Тест</w:t>
      </w:r>
      <w:r w:rsidRPr="00140CF8">
        <w:rPr>
          <w:sz w:val="28"/>
          <w:szCs w:val="28"/>
        </w:rPr>
        <w:t>.</w:t>
      </w:r>
    </w:p>
    <w:p w:rsidR="00932C05" w:rsidRPr="00140CF8" w:rsidRDefault="00932C05" w:rsidP="00932C05">
      <w:pPr>
        <w:rPr>
          <w:b/>
          <w:color w:val="000000" w:themeColor="text1"/>
          <w:sz w:val="28"/>
          <w:szCs w:val="28"/>
        </w:rPr>
      </w:pPr>
    </w:p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№1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Принятые расходы по оплате услуг связи отражаются записью: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«выбытие средств из кассы учреждения»,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«увеличение дебиторской задолженности по оплате услуг связи»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«уменьшение кредиторской задолженности по услугам связи»,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«уменьшение дебиторской задолженности подотчетных лиц по оплате услуг связи»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«увеличение дебиторской задолженности подотчетных лиц по приобретению материальных запасов»,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«выбытие средств из кассы учреждения»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«увеличение дебиторской задолженности подотчетных лиц по приобретению материальных запасов»,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«выбытие средств из кассы учреждения»</w:t>
            </w:r>
          </w:p>
        </w:tc>
      </w:tr>
    </w:tbl>
    <w:p w:rsidR="00932C05" w:rsidRPr="00140CF8" w:rsidRDefault="00932C05" w:rsidP="00932C05">
      <w:pPr>
        <w:rPr>
          <w:sz w:val="28"/>
          <w:szCs w:val="28"/>
          <w:highlight w:val="yellow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№2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Принятые расходы по приобретению горюче-смазочных материалов отражаются записью:</w:t>
            </w:r>
          </w:p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«выбытие средств из кассы учреждения»,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«увеличение </w:t>
            </w:r>
            <w:r w:rsidRPr="00140CF8">
              <w:rPr>
                <w:sz w:val="28"/>
                <w:szCs w:val="28"/>
              </w:rPr>
              <w:lastRenderedPageBreak/>
              <w:t>дебиторской задолженности по оплате услуг связи»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«увеличение стоимости горюче-смазочных материалов»,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«уменьшение дебиторской задолженности подотчетных лиц по приобретению горюче-смазочных материалов»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«увеличение дебиторской задолженности подотчетных лиц по приобретению материальных запасов»,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«выбытие средств из кассы учреждения»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proofErr w:type="spellStart"/>
            <w:r w:rsidRPr="00140CF8">
              <w:rPr>
                <w:sz w:val="28"/>
                <w:szCs w:val="28"/>
              </w:rPr>
              <w:t>Дт</w:t>
            </w:r>
            <w:proofErr w:type="spellEnd"/>
            <w:r w:rsidRPr="00140CF8">
              <w:rPr>
                <w:sz w:val="28"/>
                <w:szCs w:val="28"/>
              </w:rPr>
              <w:t xml:space="preserve"> «уменьшение кредиторской задолженности по услугам связи», </w:t>
            </w:r>
            <w:proofErr w:type="spellStart"/>
            <w:r w:rsidRPr="00140CF8">
              <w:rPr>
                <w:sz w:val="28"/>
                <w:szCs w:val="28"/>
              </w:rPr>
              <w:t>Кт</w:t>
            </w:r>
            <w:proofErr w:type="spellEnd"/>
            <w:r w:rsidRPr="00140CF8">
              <w:rPr>
                <w:sz w:val="28"/>
                <w:szCs w:val="28"/>
              </w:rPr>
              <w:t xml:space="preserve"> «уменьшение дебиторской задолженности подотчетных лиц по оплате услуг связи»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№3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 соответствии с Трудовым кодексом Российской Федерации заработная плата работникам выплачивается: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один раз в месяц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не реже двух раз в месяц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один раз в квартал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ежедневно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три раза в месяц (ежедекадно)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№4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 соответствии с трудовым законодательством по письменному заявлению работника часть отпуска может быть заменена денежной компенсацией, превышающая: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color w:val="000000"/>
                <w:sz w:val="28"/>
                <w:szCs w:val="28"/>
              </w:rPr>
              <w:t>20 календарных дней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color w:val="000000"/>
                <w:sz w:val="28"/>
                <w:szCs w:val="28"/>
              </w:rPr>
              <w:t>10 календарных дней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color w:val="000000"/>
                <w:sz w:val="28"/>
                <w:szCs w:val="28"/>
              </w:rPr>
              <w:t>28 календарных дней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color w:val="000000"/>
                <w:sz w:val="28"/>
                <w:szCs w:val="28"/>
              </w:rPr>
              <w:t>40 календарных дней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№5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Тариф страховых взносов в ПФР составляет: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22%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26%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28%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30%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№6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Пособие по временной нетрудоспособности исчисляется за последние: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12 календарных месяцев работы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6 календарных месяцев работы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 календарных года, предшествующие году наступления временной нетрудоспособности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 календарных месяца работы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№7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Работнику бюджетного учреждения оплачивается больничный лист из расчета 100% средней заработной платы при страховом стаже: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4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до 3 лет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до 5 лет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от 5 до 8 лет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8 лет и более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№8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 xml:space="preserve">Аналитический учет по счету «Расчеты по удержаниям из выплат по оплате труда» </w:t>
            </w:r>
            <w:proofErr w:type="gramStart"/>
            <w:r w:rsidRPr="00140CF8">
              <w:rPr>
                <w:sz w:val="28"/>
                <w:szCs w:val="28"/>
              </w:rPr>
              <w:t>ведется  в</w:t>
            </w:r>
            <w:proofErr w:type="gramEnd"/>
            <w:r w:rsidRPr="00140CF8">
              <w:rPr>
                <w:sz w:val="28"/>
                <w:szCs w:val="28"/>
              </w:rPr>
              <w:t xml:space="preserve"> :</w:t>
            </w:r>
          </w:p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Карточке учета средств и расчетов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Журнале операций расчетов по оплате труда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Журнале операций с финансовыми активами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Журнале по прочим операциям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Оборотной ведомости по финансовым активам</w:t>
            </w:r>
          </w:p>
        </w:tc>
      </w:tr>
    </w:tbl>
    <w:p w:rsidR="00932C05" w:rsidRPr="00140CF8" w:rsidRDefault="00932C05" w:rsidP="00932C05">
      <w:pPr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625"/>
        <w:gridCol w:w="963"/>
        <w:gridCol w:w="7947"/>
      </w:tblGrid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b/>
                <w:sz w:val="28"/>
                <w:szCs w:val="28"/>
              </w:rPr>
              <w:t>Задание №9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Удержания по исполнительным листам являются:</w:t>
            </w:r>
          </w:p>
        </w:tc>
      </w:tr>
      <w:tr w:rsidR="00932C05" w:rsidRPr="00140CF8" w:rsidTr="00743686">
        <w:tc>
          <w:tcPr>
            <w:tcW w:w="12480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Выберите один из 5 вариантов ответа: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1)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добровольными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2)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по инициативе налоговой службы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3)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по инициативе руководителя учреждения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4)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на усмотрение работника бухгалтерии</w:t>
            </w:r>
          </w:p>
        </w:tc>
      </w:tr>
      <w:tr w:rsidR="00932C05" w:rsidRPr="00140CF8" w:rsidTr="00743686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</w:p>
        </w:tc>
        <w:tc>
          <w:tcPr>
            <w:tcW w:w="1050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932C05" w:rsidRPr="00140CF8" w:rsidRDefault="00932C05" w:rsidP="00743686">
            <w:pPr>
              <w:rPr>
                <w:sz w:val="28"/>
                <w:szCs w:val="28"/>
              </w:rPr>
            </w:pPr>
            <w:r w:rsidRPr="00140CF8">
              <w:rPr>
                <w:sz w:val="28"/>
                <w:szCs w:val="28"/>
              </w:rPr>
              <w:t>обязательными</w:t>
            </w:r>
          </w:p>
        </w:tc>
      </w:tr>
    </w:tbl>
    <w:p w:rsidR="00051DD0" w:rsidRDefault="00051DD0" w:rsidP="00302EA7">
      <w:bookmarkStart w:id="0" w:name="_GoBack"/>
      <w:bookmarkEnd w:id="0"/>
    </w:p>
    <w:sectPr w:rsidR="00051DD0" w:rsidSect="00935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24A"/>
    <w:multiLevelType w:val="multilevel"/>
    <w:tmpl w:val="4EFC68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407A2"/>
    <w:multiLevelType w:val="hybridMultilevel"/>
    <w:tmpl w:val="00E4A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4CBF"/>
    <w:multiLevelType w:val="hybridMultilevel"/>
    <w:tmpl w:val="F3A46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006C"/>
    <w:multiLevelType w:val="hybridMultilevel"/>
    <w:tmpl w:val="98B840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84843"/>
    <w:multiLevelType w:val="hybridMultilevel"/>
    <w:tmpl w:val="0FAC900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7304BE1"/>
    <w:multiLevelType w:val="hybridMultilevel"/>
    <w:tmpl w:val="68F60F9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100150"/>
    <w:multiLevelType w:val="hybridMultilevel"/>
    <w:tmpl w:val="F0A447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D260464"/>
    <w:multiLevelType w:val="hybridMultilevel"/>
    <w:tmpl w:val="49745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B2F1D"/>
    <w:multiLevelType w:val="hybridMultilevel"/>
    <w:tmpl w:val="67580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D34F5"/>
    <w:multiLevelType w:val="hybridMultilevel"/>
    <w:tmpl w:val="A906D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1502B"/>
    <w:multiLevelType w:val="hybridMultilevel"/>
    <w:tmpl w:val="6FAA6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36B70"/>
    <w:multiLevelType w:val="hybridMultilevel"/>
    <w:tmpl w:val="C6D45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411F4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24E04"/>
    <w:multiLevelType w:val="hybridMultilevel"/>
    <w:tmpl w:val="8DF8CE6C"/>
    <w:lvl w:ilvl="0" w:tplc="04190017">
      <w:start w:val="1"/>
      <w:numFmt w:val="lowerLetter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78D5532"/>
    <w:multiLevelType w:val="hybridMultilevel"/>
    <w:tmpl w:val="6BDAEAA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A7421D"/>
    <w:multiLevelType w:val="hybridMultilevel"/>
    <w:tmpl w:val="36B0887E"/>
    <w:lvl w:ilvl="0" w:tplc="4FE0C8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CB4B87"/>
    <w:multiLevelType w:val="hybridMultilevel"/>
    <w:tmpl w:val="A5401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F68CB"/>
    <w:multiLevelType w:val="hybridMultilevel"/>
    <w:tmpl w:val="DF3CC428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3067D14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75174"/>
    <w:multiLevelType w:val="hybridMultilevel"/>
    <w:tmpl w:val="05388A96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6364589"/>
    <w:multiLevelType w:val="hybridMultilevel"/>
    <w:tmpl w:val="BD005BAC"/>
    <w:lvl w:ilvl="0" w:tplc="04190017">
      <w:start w:val="1"/>
      <w:numFmt w:val="lowerLetter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47764EB7"/>
    <w:multiLevelType w:val="hybridMultilevel"/>
    <w:tmpl w:val="EF486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917B9"/>
    <w:multiLevelType w:val="hybridMultilevel"/>
    <w:tmpl w:val="8C7A8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84353"/>
    <w:multiLevelType w:val="hybridMultilevel"/>
    <w:tmpl w:val="181E8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4137D"/>
    <w:multiLevelType w:val="hybridMultilevel"/>
    <w:tmpl w:val="B2BC5C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0626D"/>
    <w:multiLevelType w:val="hybridMultilevel"/>
    <w:tmpl w:val="7C7884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364B3"/>
    <w:multiLevelType w:val="hybridMultilevel"/>
    <w:tmpl w:val="0178A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D408B"/>
    <w:multiLevelType w:val="hybridMultilevel"/>
    <w:tmpl w:val="8D64D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B65F1"/>
    <w:multiLevelType w:val="hybridMultilevel"/>
    <w:tmpl w:val="1B026D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F6380"/>
    <w:multiLevelType w:val="hybridMultilevel"/>
    <w:tmpl w:val="F23EF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5353C7"/>
    <w:multiLevelType w:val="hybridMultilevel"/>
    <w:tmpl w:val="6B982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D35EC"/>
    <w:multiLevelType w:val="hybridMultilevel"/>
    <w:tmpl w:val="DA92C8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A37B6E"/>
    <w:multiLevelType w:val="hybridMultilevel"/>
    <w:tmpl w:val="1E589AB4"/>
    <w:lvl w:ilvl="0" w:tplc="04190017">
      <w:start w:val="1"/>
      <w:numFmt w:val="lowerLetter"/>
      <w:lvlText w:val="%1)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3" w15:restartNumberingAfterBreak="0">
    <w:nsid w:val="5F3661FD"/>
    <w:multiLevelType w:val="hybridMultilevel"/>
    <w:tmpl w:val="FC54C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7D5A94"/>
    <w:multiLevelType w:val="hybridMultilevel"/>
    <w:tmpl w:val="480A27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947291"/>
    <w:multiLevelType w:val="hybridMultilevel"/>
    <w:tmpl w:val="05166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652F05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973A1"/>
    <w:multiLevelType w:val="hybridMultilevel"/>
    <w:tmpl w:val="822E9CCE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C77708E"/>
    <w:multiLevelType w:val="hybridMultilevel"/>
    <w:tmpl w:val="880CCFB2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E88378A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B156D"/>
    <w:multiLevelType w:val="hybridMultilevel"/>
    <w:tmpl w:val="365A6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C3B85"/>
    <w:multiLevelType w:val="hybridMultilevel"/>
    <w:tmpl w:val="376A3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905F58"/>
    <w:multiLevelType w:val="hybridMultilevel"/>
    <w:tmpl w:val="D7F8C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57AB0"/>
    <w:multiLevelType w:val="hybridMultilevel"/>
    <w:tmpl w:val="2A405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87AD6"/>
    <w:multiLevelType w:val="hybridMultilevel"/>
    <w:tmpl w:val="6E2CFB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C61701E"/>
    <w:multiLevelType w:val="hybridMultilevel"/>
    <w:tmpl w:val="1F20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947A85"/>
    <w:multiLevelType w:val="hybridMultilevel"/>
    <w:tmpl w:val="34C8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BC2764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47"/>
  </w:num>
  <w:num w:numId="4">
    <w:abstractNumId w:val="18"/>
  </w:num>
  <w:num w:numId="5">
    <w:abstractNumId w:val="39"/>
  </w:num>
  <w:num w:numId="6">
    <w:abstractNumId w:val="7"/>
  </w:num>
  <w:num w:numId="7">
    <w:abstractNumId w:val="11"/>
  </w:num>
  <w:num w:numId="8">
    <w:abstractNumId w:val="21"/>
  </w:num>
  <w:num w:numId="9">
    <w:abstractNumId w:val="2"/>
  </w:num>
  <w:num w:numId="10">
    <w:abstractNumId w:val="42"/>
  </w:num>
  <w:num w:numId="11">
    <w:abstractNumId w:val="22"/>
  </w:num>
  <w:num w:numId="12">
    <w:abstractNumId w:val="10"/>
  </w:num>
  <w:num w:numId="13">
    <w:abstractNumId w:val="33"/>
  </w:num>
  <w:num w:numId="14">
    <w:abstractNumId w:val="9"/>
  </w:num>
  <w:num w:numId="15">
    <w:abstractNumId w:val="35"/>
  </w:num>
  <w:num w:numId="16">
    <w:abstractNumId w:val="5"/>
  </w:num>
  <w:num w:numId="17">
    <w:abstractNumId w:val="14"/>
  </w:num>
  <w:num w:numId="18">
    <w:abstractNumId w:val="20"/>
  </w:num>
  <w:num w:numId="19">
    <w:abstractNumId w:val="4"/>
  </w:num>
  <w:num w:numId="20">
    <w:abstractNumId w:val="13"/>
  </w:num>
  <w:num w:numId="21">
    <w:abstractNumId w:val="31"/>
  </w:num>
  <w:num w:numId="22">
    <w:abstractNumId w:val="38"/>
  </w:num>
  <w:num w:numId="23">
    <w:abstractNumId w:val="27"/>
  </w:num>
  <w:num w:numId="24">
    <w:abstractNumId w:val="26"/>
  </w:num>
  <w:num w:numId="25">
    <w:abstractNumId w:val="8"/>
  </w:num>
  <w:num w:numId="26">
    <w:abstractNumId w:val="41"/>
  </w:num>
  <w:num w:numId="27">
    <w:abstractNumId w:val="40"/>
  </w:num>
  <w:num w:numId="28">
    <w:abstractNumId w:val="30"/>
  </w:num>
  <w:num w:numId="29">
    <w:abstractNumId w:val="23"/>
  </w:num>
  <w:num w:numId="30">
    <w:abstractNumId w:val="29"/>
  </w:num>
  <w:num w:numId="31">
    <w:abstractNumId w:val="46"/>
  </w:num>
  <w:num w:numId="32">
    <w:abstractNumId w:val="43"/>
  </w:num>
  <w:num w:numId="33">
    <w:abstractNumId w:val="37"/>
  </w:num>
  <w:num w:numId="34">
    <w:abstractNumId w:val="28"/>
  </w:num>
  <w:num w:numId="35">
    <w:abstractNumId w:val="25"/>
  </w:num>
  <w:num w:numId="36">
    <w:abstractNumId w:val="1"/>
  </w:num>
  <w:num w:numId="37">
    <w:abstractNumId w:val="19"/>
  </w:num>
  <w:num w:numId="38">
    <w:abstractNumId w:val="24"/>
  </w:num>
  <w:num w:numId="39">
    <w:abstractNumId w:val="34"/>
  </w:num>
  <w:num w:numId="40">
    <w:abstractNumId w:val="3"/>
  </w:num>
  <w:num w:numId="41">
    <w:abstractNumId w:val="32"/>
  </w:num>
  <w:num w:numId="42">
    <w:abstractNumId w:val="17"/>
  </w:num>
  <w:num w:numId="43">
    <w:abstractNumId w:val="15"/>
  </w:num>
  <w:num w:numId="44">
    <w:abstractNumId w:val="6"/>
  </w:num>
  <w:num w:numId="45">
    <w:abstractNumId w:val="44"/>
  </w:num>
  <w:num w:numId="46">
    <w:abstractNumId w:val="45"/>
  </w:num>
  <w:num w:numId="47">
    <w:abstractNumId w:val="16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7F"/>
    <w:rsid w:val="00022138"/>
    <w:rsid w:val="00051DD0"/>
    <w:rsid w:val="001270A0"/>
    <w:rsid w:val="002011B0"/>
    <w:rsid w:val="00302EA7"/>
    <w:rsid w:val="004F0BBD"/>
    <w:rsid w:val="0058657F"/>
    <w:rsid w:val="006A594A"/>
    <w:rsid w:val="0076128E"/>
    <w:rsid w:val="00817091"/>
    <w:rsid w:val="00932C05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A76E"/>
  <w15:docId w15:val="{16ED5510-DA0B-4777-BCA7-AFB4BC04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9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A59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6128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76128E"/>
    <w:pPr>
      <w:keepNext/>
      <w:spacing w:before="240" w:after="60"/>
      <w:outlineLvl w:val="3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9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3">
    <w:name w:val="List Paragraph"/>
    <w:basedOn w:val="a"/>
    <w:uiPriority w:val="34"/>
    <w:qFormat/>
    <w:rsid w:val="006A594A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99"/>
    <w:rsid w:val="006A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A59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6A5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6128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76128E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76128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12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7612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76128E"/>
    <w:pPr>
      <w:tabs>
        <w:tab w:val="left" w:pos="5760"/>
      </w:tabs>
      <w:spacing w:before="160" w:after="120"/>
      <w:ind w:firstLine="851"/>
      <w:jc w:val="both"/>
    </w:pPr>
    <w:rPr>
      <w:rFonts w:eastAsia="Times New Roman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6128E"/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rsid w:val="0076128E"/>
    <w:pPr>
      <w:spacing w:after="120"/>
      <w:ind w:left="283"/>
    </w:pPr>
    <w:rPr>
      <w:rFonts w:eastAsia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6128E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ody Text"/>
    <w:basedOn w:val="a"/>
    <w:link w:val="a9"/>
    <w:uiPriority w:val="99"/>
    <w:rsid w:val="0076128E"/>
    <w:pPr>
      <w:spacing w:after="120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99"/>
    <w:rsid w:val="0076128E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basedOn w:val="a0"/>
    <w:uiPriority w:val="99"/>
    <w:rsid w:val="0076128E"/>
    <w:rPr>
      <w:sz w:val="16"/>
      <w:szCs w:val="16"/>
    </w:rPr>
  </w:style>
  <w:style w:type="paragraph" w:styleId="ab">
    <w:name w:val="annotation text"/>
    <w:basedOn w:val="a"/>
    <w:link w:val="ac"/>
    <w:uiPriority w:val="99"/>
    <w:rsid w:val="0076128E"/>
    <w:rPr>
      <w:rFonts w:eastAsia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76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rsid w:val="007612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sid w:val="007612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rsid w:val="0076128E"/>
    <w:rPr>
      <w:rFonts w:eastAsia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76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76128E"/>
    <w:rPr>
      <w:vertAlign w:val="superscript"/>
    </w:rPr>
  </w:style>
  <w:style w:type="paragraph" w:styleId="af2">
    <w:name w:val="footer"/>
    <w:basedOn w:val="a"/>
    <w:link w:val="af3"/>
    <w:uiPriority w:val="99"/>
    <w:rsid w:val="0076128E"/>
    <w:pPr>
      <w:tabs>
        <w:tab w:val="center" w:pos="4677"/>
        <w:tab w:val="right" w:pos="9355"/>
      </w:tabs>
    </w:pPr>
    <w:rPr>
      <w:rFonts w:eastAsia="Times New Roman"/>
      <w:sz w:val="28"/>
      <w:szCs w:val="28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7612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0"/>
    <w:uiPriority w:val="99"/>
    <w:rsid w:val="0076128E"/>
  </w:style>
  <w:style w:type="paragraph" w:customStyle="1" w:styleId="FR1">
    <w:name w:val="FR1"/>
    <w:rsid w:val="0076128E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styleId="af5">
    <w:name w:val="Title"/>
    <w:basedOn w:val="a"/>
    <w:link w:val="af6"/>
    <w:uiPriority w:val="99"/>
    <w:qFormat/>
    <w:rsid w:val="0076128E"/>
    <w:pPr>
      <w:jc w:val="center"/>
    </w:pPr>
    <w:rPr>
      <w:rFonts w:eastAsia="Times New Roman"/>
      <w:lang w:eastAsia="ru-RU"/>
    </w:rPr>
  </w:style>
  <w:style w:type="character" w:customStyle="1" w:styleId="af6">
    <w:name w:val="Заголовок Знак"/>
    <w:basedOn w:val="a0"/>
    <w:link w:val="af5"/>
    <w:uiPriority w:val="99"/>
    <w:rsid w:val="00761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Subtitle"/>
    <w:basedOn w:val="a"/>
    <w:link w:val="af8"/>
    <w:uiPriority w:val="99"/>
    <w:qFormat/>
    <w:rsid w:val="0076128E"/>
    <w:pPr>
      <w:jc w:val="center"/>
    </w:pPr>
    <w:rPr>
      <w:rFonts w:eastAsia="Times New Roman"/>
      <w:b/>
      <w:bCs/>
      <w:sz w:val="28"/>
      <w:szCs w:val="28"/>
      <w:lang w:eastAsia="ru-RU"/>
    </w:rPr>
  </w:style>
  <w:style w:type="character" w:customStyle="1" w:styleId="af8">
    <w:name w:val="Подзаголовок Знак"/>
    <w:basedOn w:val="a0"/>
    <w:link w:val="af7"/>
    <w:uiPriority w:val="99"/>
    <w:rsid w:val="0076128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2">
    <w:name w:val="FR2"/>
    <w:uiPriority w:val="99"/>
    <w:rsid w:val="0076128E"/>
    <w:pPr>
      <w:widowControl w:val="0"/>
      <w:spacing w:after="0" w:line="380" w:lineRule="auto"/>
      <w:ind w:left="680" w:firstLine="760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Iauiue">
    <w:name w:val="Iau.iue"/>
    <w:basedOn w:val="a"/>
    <w:next w:val="a"/>
    <w:uiPriority w:val="99"/>
    <w:rsid w:val="0076128E"/>
    <w:pPr>
      <w:autoSpaceDE w:val="0"/>
      <w:autoSpaceDN w:val="0"/>
      <w:adjustRightInd w:val="0"/>
    </w:pPr>
    <w:rPr>
      <w:rFonts w:eastAsia="Times New Roman"/>
      <w:lang w:eastAsia="ru-RU"/>
    </w:rPr>
  </w:style>
  <w:style w:type="paragraph" w:styleId="af9">
    <w:name w:val="endnote text"/>
    <w:basedOn w:val="a"/>
    <w:link w:val="afa"/>
    <w:uiPriority w:val="99"/>
    <w:rsid w:val="0076128E"/>
    <w:rPr>
      <w:rFonts w:eastAsia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76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basedOn w:val="a0"/>
    <w:uiPriority w:val="99"/>
    <w:rsid w:val="0076128E"/>
    <w:rPr>
      <w:vertAlign w:val="superscript"/>
    </w:rPr>
  </w:style>
  <w:style w:type="paragraph" w:styleId="afc">
    <w:name w:val="Body Text Indent"/>
    <w:basedOn w:val="a"/>
    <w:link w:val="afd"/>
    <w:uiPriority w:val="99"/>
    <w:rsid w:val="0076128E"/>
    <w:pPr>
      <w:spacing w:after="120"/>
      <w:ind w:left="283"/>
    </w:pPr>
    <w:rPr>
      <w:rFonts w:eastAsia="Times New Roman"/>
      <w:sz w:val="28"/>
      <w:szCs w:val="28"/>
      <w:lang w:eastAsia="ru-RU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7612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e">
    <w:name w:val="header"/>
    <w:basedOn w:val="a"/>
    <w:link w:val="aff"/>
    <w:uiPriority w:val="99"/>
    <w:unhideWhenUsed/>
    <w:rsid w:val="0076128E"/>
    <w:pPr>
      <w:tabs>
        <w:tab w:val="center" w:pos="4677"/>
        <w:tab w:val="right" w:pos="9355"/>
      </w:tabs>
      <w:ind w:firstLine="567"/>
      <w:jc w:val="both"/>
    </w:pPr>
    <w:rPr>
      <w:rFonts w:eastAsia="Times New Roman"/>
      <w:sz w:val="28"/>
      <w:szCs w:val="28"/>
      <w:lang w:eastAsia="ko-KR"/>
    </w:rPr>
  </w:style>
  <w:style w:type="character" w:customStyle="1" w:styleId="aff">
    <w:name w:val="Верхний колонтитул Знак"/>
    <w:basedOn w:val="a0"/>
    <w:link w:val="afe"/>
    <w:uiPriority w:val="99"/>
    <w:rsid w:val="0076128E"/>
    <w:rPr>
      <w:rFonts w:ascii="Times New Roman" w:eastAsia="Times New Roman" w:hAnsi="Times New Roman" w:cs="Times New Roman"/>
      <w:sz w:val="28"/>
      <w:szCs w:val="28"/>
      <w:lang w:eastAsia="ko-KR"/>
    </w:rPr>
  </w:style>
  <w:style w:type="table" w:customStyle="1" w:styleId="11">
    <w:name w:val="Сетка таблицы1"/>
    <w:basedOn w:val="a1"/>
    <w:next w:val="a4"/>
    <w:rsid w:val="00761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4441</Words>
  <Characters>25317</Characters>
  <Application>Microsoft Office Word</Application>
  <DocSecurity>0</DocSecurity>
  <Lines>210</Lines>
  <Paragraphs>59</Paragraphs>
  <ScaleCrop>false</ScaleCrop>
  <Company/>
  <LinksUpToDate>false</LinksUpToDate>
  <CharactersWithSpaces>29699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dcterms:created xsi:type="dcterms:W3CDTF">2019-02-19T10:55:00Z</dcterms:created>
  <dcterms:modified xsi:type="dcterms:W3CDTF">2023-11-17T11:01:00Z</dcterms:modified>
</cp:coreProperties>
</file>