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F40C15" w14:textId="77777777" w:rsidR="00E612FD" w:rsidRPr="00E612FD" w:rsidRDefault="00E612FD" w:rsidP="00E612FD">
      <w:pPr>
        <w:pStyle w:val="1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r w:rsidRPr="00E612FD">
        <w:rPr>
          <w:rFonts w:ascii="Times New Roman" w:hAnsi="Times New Roman" w:cs="Times New Roman"/>
          <w:sz w:val="28"/>
          <w:szCs w:val="28"/>
        </w:rPr>
        <w:t>Практическое задание № 2</w:t>
      </w:r>
    </w:p>
    <w:p w14:paraId="5B802D89" w14:textId="77777777" w:rsidR="00E612FD" w:rsidRPr="00E612FD" w:rsidRDefault="00E612FD" w:rsidP="00E612FD">
      <w:pPr>
        <w:rPr>
          <w:rFonts w:ascii="Times New Roman" w:hAnsi="Times New Roman" w:cs="Times New Roman"/>
          <w:b/>
          <w:color w:val="333333"/>
          <w:sz w:val="28"/>
          <w:szCs w:val="28"/>
        </w:rPr>
      </w:pPr>
      <w:r w:rsidRPr="00E612FD">
        <w:rPr>
          <w:rFonts w:ascii="Times New Roman" w:hAnsi="Times New Roman" w:cs="Times New Roman"/>
          <w:b/>
          <w:sz w:val="28"/>
          <w:szCs w:val="28"/>
        </w:rPr>
        <w:t xml:space="preserve">К лекции </w:t>
      </w:r>
      <w:r w:rsidRPr="00E612FD">
        <w:rPr>
          <w:rFonts w:ascii="Times New Roman" w:hAnsi="Times New Roman" w:cs="Times New Roman"/>
          <w:b/>
          <w:color w:val="333333"/>
          <w:sz w:val="28"/>
          <w:szCs w:val="28"/>
        </w:rPr>
        <w:t>1.3. Стратегии продвижения бизнеса в условиях конкуренции Часть 1.</w:t>
      </w:r>
    </w:p>
    <w:p w14:paraId="5F5FCB8A" w14:textId="77777777" w:rsidR="00E612FD" w:rsidRPr="00E612FD" w:rsidRDefault="00E612FD" w:rsidP="00E612F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910671D" w14:textId="77777777" w:rsidR="00E612FD" w:rsidRPr="00E612FD" w:rsidRDefault="00E612FD" w:rsidP="00E612F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12FD">
        <w:rPr>
          <w:rFonts w:ascii="Times New Roman" w:hAnsi="Times New Roman" w:cs="Times New Roman"/>
          <w:b/>
          <w:sz w:val="28"/>
          <w:szCs w:val="28"/>
        </w:rPr>
        <w:t>Формулировка задания</w:t>
      </w:r>
    </w:p>
    <w:p w14:paraId="0550B8A7" w14:textId="77777777" w:rsidR="00E612FD" w:rsidRPr="00E612FD" w:rsidRDefault="00E612FD" w:rsidP="00E612F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12FD">
        <w:rPr>
          <w:rFonts w:ascii="Times New Roman" w:hAnsi="Times New Roman" w:cs="Times New Roman"/>
          <w:sz w:val="28"/>
          <w:szCs w:val="28"/>
        </w:rPr>
        <w:t xml:space="preserve">Необходимо </w:t>
      </w:r>
      <w:r w:rsidRPr="00E612FD">
        <w:rPr>
          <w:rFonts w:ascii="Times New Roman" w:hAnsi="Times New Roman" w:cs="Times New Roman"/>
          <w:sz w:val="28"/>
          <w:szCs w:val="28"/>
          <w:shd w:val="clear" w:color="auto" w:fill="FFFFFF"/>
        </w:rPr>
        <w:t>создать стратегию продвижения для своего бизнеса</w:t>
      </w:r>
    </w:p>
    <w:p w14:paraId="04C88E8D" w14:textId="77777777" w:rsidR="00E612FD" w:rsidRPr="00E612FD" w:rsidRDefault="00E612FD" w:rsidP="00E612FD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612FD">
        <w:rPr>
          <w:rFonts w:ascii="Times New Roman" w:hAnsi="Times New Roman" w:cs="Times New Roman"/>
          <w:sz w:val="28"/>
          <w:szCs w:val="28"/>
        </w:rPr>
        <w:t>Методические указания по формированию стратегии продвижения бизнеса</w:t>
      </w:r>
    </w:p>
    <w:p w14:paraId="1D116D53" w14:textId="77777777" w:rsidR="00E612FD" w:rsidRPr="00E612FD" w:rsidRDefault="00E612FD" w:rsidP="00E612FD">
      <w:pPr>
        <w:spacing w:line="36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612FD">
        <w:rPr>
          <w:rFonts w:ascii="Times New Roman" w:hAnsi="Times New Roman" w:cs="Times New Roman"/>
          <w:sz w:val="28"/>
          <w:szCs w:val="28"/>
        </w:rPr>
        <w:t>Для формирования стратегии продвижения бизнеса, создания и реализации конкурентных преимуществ на рынке предприятию следует проводить мероприятия, направленные на улучшение эффективности стратегической позиции. К таким мероприятиям относятся анализ и прогноз рыночной ситуации, выявление новых запросов потенциальных клиентов, определение поля конкуренции, позиционирование предприятия и услуги. Стратегическое позиционирование включает в себя следующие шаги:</w:t>
      </w:r>
      <w:r w:rsidRPr="00E612F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09BC22C" w14:textId="77777777" w:rsidR="00E612FD" w:rsidRPr="00E612FD" w:rsidRDefault="00E612FD" w:rsidP="00E612F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2FD">
        <w:rPr>
          <w:rFonts w:ascii="Times New Roman" w:hAnsi="Times New Roman" w:cs="Times New Roman"/>
          <w:sz w:val="28"/>
          <w:szCs w:val="28"/>
        </w:rPr>
        <w:t>Шаг 1</w:t>
      </w:r>
      <w:r w:rsidRPr="00E612FD"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E612FD">
        <w:rPr>
          <w:rFonts w:ascii="Times New Roman" w:hAnsi="Times New Roman" w:cs="Times New Roman"/>
          <w:sz w:val="28"/>
          <w:szCs w:val="28"/>
        </w:rPr>
        <w:t>установление емкости рынка;</w:t>
      </w:r>
    </w:p>
    <w:p w14:paraId="3274F497" w14:textId="77777777" w:rsidR="00E612FD" w:rsidRPr="00E612FD" w:rsidRDefault="00E612FD" w:rsidP="00E612F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2FD">
        <w:rPr>
          <w:rFonts w:ascii="Times New Roman" w:hAnsi="Times New Roman" w:cs="Times New Roman"/>
          <w:sz w:val="28"/>
          <w:szCs w:val="28"/>
        </w:rPr>
        <w:t>Шаг 2 - определение субъектов конкуренции, анализ сложности  конкурентных отношений и видов конкуренции;</w:t>
      </w:r>
    </w:p>
    <w:p w14:paraId="4BD82031" w14:textId="77777777" w:rsidR="00E612FD" w:rsidRPr="00E612FD" w:rsidRDefault="00E612FD" w:rsidP="00E612F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2FD">
        <w:rPr>
          <w:rFonts w:ascii="Times New Roman" w:hAnsi="Times New Roman" w:cs="Times New Roman"/>
          <w:sz w:val="28"/>
          <w:szCs w:val="28"/>
        </w:rPr>
        <w:t>Шаг 3 - анализ конъюнктуры рынка;</w:t>
      </w:r>
    </w:p>
    <w:p w14:paraId="3D57E1C0" w14:textId="77777777" w:rsidR="00E612FD" w:rsidRPr="00E612FD" w:rsidRDefault="00E612FD" w:rsidP="00E612F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2FD">
        <w:rPr>
          <w:rFonts w:ascii="Times New Roman" w:hAnsi="Times New Roman" w:cs="Times New Roman"/>
          <w:sz w:val="28"/>
          <w:szCs w:val="28"/>
        </w:rPr>
        <w:t>Шаг 4- определение доли рынка конкурентов и установление их конкурентных позиций;</w:t>
      </w:r>
    </w:p>
    <w:p w14:paraId="6F7C5671" w14:textId="77777777" w:rsidR="00E612FD" w:rsidRPr="00E612FD" w:rsidRDefault="00E612FD" w:rsidP="00E612F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2FD">
        <w:rPr>
          <w:rFonts w:ascii="Times New Roman" w:hAnsi="Times New Roman" w:cs="Times New Roman"/>
          <w:sz w:val="28"/>
          <w:szCs w:val="28"/>
        </w:rPr>
        <w:t>Шаг 5 - позиционирование предприятия и товара;</w:t>
      </w:r>
    </w:p>
    <w:p w14:paraId="100D2923" w14:textId="77777777" w:rsidR="00E612FD" w:rsidRPr="00E612FD" w:rsidRDefault="00E612FD" w:rsidP="00E612F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2FD">
        <w:rPr>
          <w:rFonts w:ascii="Times New Roman" w:hAnsi="Times New Roman" w:cs="Times New Roman"/>
          <w:sz w:val="28"/>
          <w:szCs w:val="28"/>
        </w:rPr>
        <w:t>Шаг 6 - определение стратегической позиции предприятия.</w:t>
      </w:r>
    </w:p>
    <w:p w14:paraId="63EFCF65" w14:textId="77777777" w:rsidR="00E612FD" w:rsidRPr="00E612FD" w:rsidRDefault="00E612FD" w:rsidP="00E612F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2FD">
        <w:rPr>
          <w:rFonts w:ascii="Times New Roman" w:hAnsi="Times New Roman" w:cs="Times New Roman"/>
          <w:sz w:val="28"/>
          <w:szCs w:val="28"/>
        </w:rPr>
        <w:t xml:space="preserve">При исследовании стратегического положения можно применять  ряд методов и моделей для определения стратегических позиций, например, параметрический метод или на основе рейтинга. </w:t>
      </w:r>
    </w:p>
    <w:p w14:paraId="01F451ED" w14:textId="77777777" w:rsidR="00E612FD" w:rsidRPr="00E612FD" w:rsidRDefault="00E612FD" w:rsidP="00E612F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2FD">
        <w:rPr>
          <w:rFonts w:ascii="Times New Roman" w:hAnsi="Times New Roman" w:cs="Times New Roman"/>
          <w:sz w:val="28"/>
          <w:szCs w:val="28"/>
        </w:rPr>
        <w:lastRenderedPageBreak/>
        <w:t>В методике стратегического управления популярным способом определения стратегической позиции предприятия по типам стратегии конкуренции служит методика Андрея Юданова и Майкла Портера.</w:t>
      </w:r>
    </w:p>
    <w:p w14:paraId="14F7AAB8" w14:textId="77777777" w:rsidR="00E612FD" w:rsidRPr="00E612FD" w:rsidRDefault="00E612FD" w:rsidP="00E612FD">
      <w:pPr>
        <w:rPr>
          <w:rFonts w:ascii="Times New Roman" w:hAnsi="Times New Roman" w:cs="Times New Roman"/>
          <w:sz w:val="32"/>
          <w:szCs w:val="32"/>
        </w:rPr>
      </w:pPr>
    </w:p>
    <w:p w14:paraId="7C5D2278" w14:textId="77777777" w:rsidR="00E612FD" w:rsidRPr="00E612FD" w:rsidRDefault="00E612FD" w:rsidP="00E612FD">
      <w:pPr>
        <w:ind w:firstLine="709"/>
        <w:rPr>
          <w:rFonts w:ascii="Times New Roman" w:hAnsi="Times New Roman" w:cs="Times New Roman"/>
        </w:rPr>
      </w:pPr>
    </w:p>
    <w:p w14:paraId="1C004D55" w14:textId="77777777" w:rsidR="00E612FD" w:rsidRPr="00E612FD" w:rsidRDefault="00E612FD" w:rsidP="00E612FD">
      <w:pPr>
        <w:ind w:firstLine="709"/>
        <w:rPr>
          <w:rFonts w:ascii="Times New Roman" w:hAnsi="Times New Roman" w:cs="Times New Roman"/>
        </w:rPr>
      </w:pPr>
      <w:r w:rsidRPr="00E612FD">
        <w:rPr>
          <w:rFonts w:ascii="Times New Roman" w:hAnsi="Times New Roman" w:cs="Times New Roman"/>
          <w:noProof/>
        </w:rPr>
        <mc:AlternateContent>
          <mc:Choice Requires="wpc">
            <w:drawing>
              <wp:inline distT="0" distB="0" distL="0" distR="0" wp14:anchorId="3DDF8C49" wp14:editId="44159F51">
                <wp:extent cx="5829300" cy="7467600"/>
                <wp:effectExtent l="0" t="0" r="0" b="0"/>
                <wp:docPr id="256" name="Полотно 2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108" name="Text Box 262"/>
                        <wps:cNvSpPr txBox="1">
                          <a:spLocks noChangeArrowheads="1"/>
                        </wps:cNvSpPr>
                        <wps:spPr bwMode="auto">
                          <a:xfrm>
                            <a:off x="914067" y="228836"/>
                            <a:ext cx="2743819" cy="34284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CFF6A19" w14:textId="77777777" w:rsidR="00E612FD" w:rsidRDefault="00E612FD" w:rsidP="00E612FD">
                              <w:r>
                                <w:t>Цель получение дохода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Text Box 263"/>
                        <wps:cNvSpPr txBox="1">
                          <a:spLocks noChangeArrowheads="1"/>
                        </wps:cNvSpPr>
                        <wps:spPr bwMode="auto">
                          <a:xfrm>
                            <a:off x="1029033" y="800517"/>
                            <a:ext cx="2285571" cy="45603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96178C" w14:textId="77777777" w:rsidR="00E612FD" w:rsidRPr="007B65B0" w:rsidRDefault="00E612FD" w:rsidP="00E612F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7B65B0">
                                <w:rPr>
                                  <w:sz w:val="20"/>
                                  <w:szCs w:val="20"/>
                                </w:rPr>
                                <w:t>Выявление проблем реализации цели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Text Box 264"/>
                        <wps:cNvSpPr txBox="1">
                          <a:spLocks noChangeArrowheads="1"/>
                        </wps:cNvSpPr>
                        <wps:spPr bwMode="auto">
                          <a:xfrm>
                            <a:off x="1029033" y="1486206"/>
                            <a:ext cx="2284762" cy="45685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124739" w14:textId="77777777" w:rsidR="00E612FD" w:rsidRPr="007B65B0" w:rsidRDefault="00E612FD" w:rsidP="00E612F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7B65B0">
                                <w:rPr>
                                  <w:sz w:val="20"/>
                                  <w:szCs w:val="20"/>
                                </w:rPr>
                                <w:t>Ранжирование проблем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Text Box 265"/>
                        <wps:cNvSpPr txBox="1">
                          <a:spLocks noChangeArrowheads="1"/>
                        </wps:cNvSpPr>
                        <wps:spPr bwMode="auto">
                          <a:xfrm>
                            <a:off x="4000357" y="2171895"/>
                            <a:ext cx="1600629" cy="5708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434F17" w14:textId="77777777" w:rsidR="00E612FD" w:rsidRDefault="00E612FD" w:rsidP="00E612FD">
                              <w:r>
                                <w:t>Анализ внутренней среды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Text Box 266"/>
                        <wps:cNvSpPr txBox="1">
                          <a:spLocks noChangeArrowheads="1"/>
                        </wps:cNvSpPr>
                        <wps:spPr bwMode="auto">
                          <a:xfrm>
                            <a:off x="4000357" y="2742755"/>
                            <a:ext cx="1600629" cy="57086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B3E0916" w14:textId="77777777" w:rsidR="00E612FD" w:rsidRDefault="00E612FD" w:rsidP="00E612FD">
                              <w:r>
                                <w:t>Анализ внешней среды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3" name="Text Box 267"/>
                        <wps:cNvSpPr txBox="1">
                          <a:spLocks noChangeArrowheads="1"/>
                        </wps:cNvSpPr>
                        <wps:spPr bwMode="auto">
                          <a:xfrm>
                            <a:off x="1029033" y="2285903"/>
                            <a:ext cx="2284762" cy="80133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EF61D7" w14:textId="77777777" w:rsidR="00E612FD" w:rsidRDefault="00E612FD" w:rsidP="00E612FD">
                              <w:r w:rsidRPr="00A90D5E">
                                <w:t>SWOT анализ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4" name="Text Box 268"/>
                        <wps:cNvSpPr txBox="1">
                          <a:spLocks noChangeArrowheads="1"/>
                        </wps:cNvSpPr>
                        <wps:spPr bwMode="auto">
                          <a:xfrm>
                            <a:off x="1029033" y="3543272"/>
                            <a:ext cx="2284762" cy="68568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B894E92" w14:textId="77777777" w:rsidR="00E612FD" w:rsidRDefault="00E612FD" w:rsidP="00E612FD">
                              <w:r w:rsidRPr="007B65B0">
                                <w:rPr>
                                  <w:sz w:val="20"/>
                                  <w:szCs w:val="20"/>
                                </w:rPr>
                                <w:t>Поиск вариантов стратегии конкуренции и функциональных стратегий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5" name="Text Box 269"/>
                        <wps:cNvSpPr txBox="1">
                          <a:spLocks noChangeArrowheads="1"/>
                        </wps:cNvSpPr>
                        <wps:spPr bwMode="auto">
                          <a:xfrm>
                            <a:off x="1029033" y="4228962"/>
                            <a:ext cx="2284762" cy="44781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980C3C" w14:textId="77777777" w:rsidR="00E612FD" w:rsidRPr="007B65B0" w:rsidRDefault="00E612FD" w:rsidP="00E612F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7B65B0">
                                <w:rPr>
                                  <w:sz w:val="20"/>
                                  <w:szCs w:val="20"/>
                                </w:rPr>
                                <w:t>Составление матрицы</w:t>
                              </w:r>
                            </w:p>
                            <w:p w14:paraId="6D1A216D" w14:textId="77777777" w:rsidR="00E612FD" w:rsidRPr="007B65B0" w:rsidRDefault="00E612FD" w:rsidP="00E612F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7B65B0">
                                <w:rPr>
                                  <w:sz w:val="20"/>
                                  <w:szCs w:val="20"/>
                                </w:rPr>
                                <w:t>стратегий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" name="Text Box 270"/>
                        <wps:cNvSpPr txBox="1">
                          <a:spLocks noChangeArrowheads="1"/>
                        </wps:cNvSpPr>
                        <wps:spPr bwMode="auto">
                          <a:xfrm>
                            <a:off x="1029033" y="5543550"/>
                            <a:ext cx="2284762" cy="8763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814551" w14:textId="77777777" w:rsidR="00E612FD" w:rsidRPr="007B65B0" w:rsidRDefault="00E612FD" w:rsidP="00E612F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7B65B0">
                                <w:rPr>
                                  <w:sz w:val="20"/>
                                  <w:szCs w:val="20"/>
                                </w:rPr>
                                <w:t>Создание стратегии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продвижения бизнеса</w:t>
                              </w:r>
                            </w:p>
                            <w:p w14:paraId="604CEB7F" w14:textId="77777777" w:rsidR="00E612FD" w:rsidRDefault="00E612FD" w:rsidP="00E612FD"/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" name="Text Box 271"/>
                        <wps:cNvSpPr txBox="1">
                          <a:spLocks noChangeArrowheads="1"/>
                        </wps:cNvSpPr>
                        <wps:spPr bwMode="auto">
                          <a:xfrm>
                            <a:off x="4000357" y="4572001"/>
                            <a:ext cx="1485662" cy="12589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F35463" w14:textId="77777777" w:rsidR="00E612FD" w:rsidRPr="007B65B0" w:rsidRDefault="00E612FD" w:rsidP="00E612F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7B65B0">
                                <w:rPr>
                                  <w:sz w:val="20"/>
                                  <w:szCs w:val="20"/>
                                </w:rPr>
                                <w:t>Согласование со</w:t>
                              </w:r>
                              <w:r>
                                <w:t xml:space="preserve"> </w:t>
                              </w:r>
                              <w:r w:rsidRPr="007B65B0">
                                <w:rPr>
                                  <w:sz w:val="20"/>
                                  <w:szCs w:val="20"/>
                                </w:rPr>
                                <w:t xml:space="preserve">стратегическим </w:t>
                              </w:r>
                              <w:proofErr w:type="gramStart"/>
                              <w:r w:rsidRPr="007B65B0">
                                <w:rPr>
                                  <w:sz w:val="20"/>
                                  <w:szCs w:val="20"/>
                                </w:rPr>
                                <w:t>планом</w:t>
                              </w:r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 или</w:t>
                              </w:r>
                              <w:proofErr w:type="gramEnd"/>
                              <w:r>
                                <w:rPr>
                                  <w:sz w:val="20"/>
                                  <w:szCs w:val="20"/>
                                </w:rPr>
                                <w:t xml:space="preserve"> показателями эффективности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AutoShape 272"/>
                        <wps:cNvSpPr>
                          <a:spLocks noChangeArrowheads="1"/>
                        </wps:cNvSpPr>
                        <wps:spPr bwMode="auto">
                          <a:xfrm>
                            <a:off x="3314605" y="3543272"/>
                            <a:ext cx="685752" cy="2876577"/>
                          </a:xfrm>
                          <a:prstGeom prst="homePlate">
                            <a:avLst>
                              <a:gd name="adj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0" name="AutoShape 273"/>
                        <wps:cNvSpPr>
                          <a:spLocks noChangeArrowheads="1"/>
                        </wps:cNvSpPr>
                        <wps:spPr bwMode="auto">
                          <a:xfrm>
                            <a:off x="3314605" y="2285903"/>
                            <a:ext cx="685752" cy="800517"/>
                          </a:xfrm>
                          <a:prstGeom prst="homePlate">
                            <a:avLst>
                              <a:gd name="adj" fmla="val 25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1" name="Line 274"/>
                        <wps:cNvCnPr/>
                        <wps:spPr bwMode="auto">
                          <a:xfrm>
                            <a:off x="2171414" y="571681"/>
                            <a:ext cx="810" cy="2288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2" name="Line 275"/>
                        <wps:cNvCnPr/>
                        <wps:spPr bwMode="auto">
                          <a:xfrm>
                            <a:off x="2171414" y="1257370"/>
                            <a:ext cx="810" cy="228836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3" name="Line 276"/>
                        <wps:cNvCnPr/>
                        <wps:spPr bwMode="auto">
                          <a:xfrm>
                            <a:off x="2171414" y="1943058"/>
                            <a:ext cx="810" cy="342844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4" name="Line 277"/>
                        <wps:cNvCnPr/>
                        <wps:spPr bwMode="auto">
                          <a:xfrm>
                            <a:off x="2171414" y="3086420"/>
                            <a:ext cx="810" cy="45685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5" name="Text Box 278"/>
                        <wps:cNvSpPr txBox="1">
                          <a:spLocks noChangeArrowheads="1"/>
                        </wps:cNvSpPr>
                        <wps:spPr bwMode="auto">
                          <a:xfrm>
                            <a:off x="1133523" y="6705419"/>
                            <a:ext cx="1943100" cy="34120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F906FF" w14:textId="77777777" w:rsidR="00E612FD" w:rsidRDefault="00E612FD" w:rsidP="00E612FD">
                              <w:r>
                                <w:t>Корректировка стратегии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6" name="Line 279"/>
                        <wps:cNvCnPr/>
                        <wps:spPr bwMode="auto">
                          <a:xfrm>
                            <a:off x="2171414" y="6475762"/>
                            <a:ext cx="810" cy="229657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Text Box 280"/>
                        <wps:cNvSpPr txBox="1">
                          <a:spLocks noChangeArrowheads="1"/>
                        </wps:cNvSpPr>
                        <wps:spPr bwMode="auto">
                          <a:xfrm>
                            <a:off x="1029033" y="4676776"/>
                            <a:ext cx="2285571" cy="8667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28E44D8" w14:textId="77777777" w:rsidR="00E612FD" w:rsidRPr="007B65B0" w:rsidRDefault="00E612FD" w:rsidP="00E612FD">
                              <w:pPr>
                                <w:rPr>
                                  <w:sz w:val="20"/>
                                  <w:szCs w:val="20"/>
                                </w:rPr>
                              </w:pPr>
                              <w:r w:rsidRPr="007B65B0">
                                <w:rPr>
                                  <w:sz w:val="20"/>
                                  <w:szCs w:val="20"/>
                                </w:rPr>
                                <w:t>Подбор исключительных компетенций персонала и</w:t>
                              </w:r>
                              <w:r w:rsidRPr="003403AA">
                                <w:t xml:space="preserve"> </w:t>
                              </w:r>
                              <w:r w:rsidRPr="007B65B0">
                                <w:rPr>
                                  <w:sz w:val="20"/>
                                  <w:szCs w:val="20"/>
                                </w:rPr>
                                <w:t>организационных рутин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3DDF8C49" id="Полотно 256" o:spid="_x0000_s1026" editas="canvas" style="width:459pt;height:588pt;mso-position-horizontal-relative:char;mso-position-vertical-relative:line" coordsize="58293,74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293;height:74676;visibility:visible;mso-wrap-style:square">
                  <v:fill o:detectmouseclick="t"/>
                  <v:path o:connecttype="n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62" o:spid="_x0000_s1028" type="#_x0000_t202" style="position:absolute;left:9140;top:2288;width:27438;height:3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">
                  <v:textbox>
                    <w:txbxContent>
                      <w:p w14:paraId="2CFF6A19" w14:textId="77777777" w:rsidR="00E612FD" w:rsidRDefault="00E612FD" w:rsidP="00E612FD">
                        <w:r>
                          <w:t>Цель получение дохода</w:t>
                        </w:r>
                      </w:p>
                    </w:txbxContent>
                  </v:textbox>
                </v:shape>
                <v:shape id="Text Box 263" o:spid="_x0000_s1029" type="#_x0000_t202" style="position:absolute;left:10290;top:8005;width:22856;height:45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">
                  <v:textbox>
                    <w:txbxContent>
                      <w:p w14:paraId="5D96178C" w14:textId="77777777" w:rsidR="00E612FD" w:rsidRPr="007B65B0" w:rsidRDefault="00E612FD" w:rsidP="00E612FD">
                        <w:pPr>
                          <w:rPr>
                            <w:sz w:val="20"/>
                            <w:szCs w:val="20"/>
                          </w:rPr>
                        </w:pPr>
                        <w:r w:rsidRPr="007B65B0">
                          <w:rPr>
                            <w:sz w:val="20"/>
                            <w:szCs w:val="20"/>
                          </w:rPr>
                          <w:t>Выявление проблем реализации цели</w:t>
                        </w:r>
                      </w:p>
                    </w:txbxContent>
                  </v:textbox>
                </v:shape>
                <v:shape id="Text Box 264" o:spid="_x0000_s1030" type="#_x0000_t202" style="position:absolute;left:10290;top:14862;width:22847;height:4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">
                  <v:textbox>
                    <w:txbxContent>
                      <w:p w14:paraId="62124739" w14:textId="77777777" w:rsidR="00E612FD" w:rsidRPr="007B65B0" w:rsidRDefault="00E612FD" w:rsidP="00E612FD">
                        <w:pPr>
                          <w:rPr>
                            <w:sz w:val="20"/>
                            <w:szCs w:val="20"/>
                          </w:rPr>
                        </w:pPr>
                        <w:r w:rsidRPr="007B65B0">
                          <w:rPr>
                            <w:sz w:val="20"/>
                            <w:szCs w:val="20"/>
                          </w:rPr>
                          <w:t>Ранжирование проблем</w:t>
                        </w:r>
                      </w:p>
                    </w:txbxContent>
                  </v:textbox>
                </v:shape>
                <v:shape id="Text Box 265" o:spid="_x0000_s1031" type="#_x0000_t202" style="position:absolute;left:40003;top:21718;width:16006;height:57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">
                  <v:textbox>
                    <w:txbxContent>
                      <w:p w14:paraId="72434F17" w14:textId="77777777" w:rsidR="00E612FD" w:rsidRDefault="00E612FD" w:rsidP="00E612FD">
                        <w:r>
                          <w:t>Анализ внутренней среды</w:t>
                        </w:r>
                      </w:p>
                    </w:txbxContent>
                  </v:textbox>
                </v:shape>
                <v:shape id="Text Box 266" o:spid="_x0000_s1032" type="#_x0000_t202" style="position:absolute;left:40003;top:27427;width:16006;height:57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">
                  <v:textbox>
                    <w:txbxContent>
                      <w:p w14:paraId="1B3E0916" w14:textId="77777777" w:rsidR="00E612FD" w:rsidRDefault="00E612FD" w:rsidP="00E612FD">
                        <w:r>
                          <w:t>Анализ внешней среды</w:t>
                        </w:r>
                      </w:p>
                    </w:txbxContent>
                  </v:textbox>
                </v:shape>
                <v:shape id="Text Box 267" o:spid="_x0000_s1033" type="#_x0000_t202" style="position:absolute;left:10290;top:22859;width:22847;height:8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">
                  <v:textbox>
                    <w:txbxContent>
                      <w:p w14:paraId="35EF61D7" w14:textId="77777777" w:rsidR="00E612FD" w:rsidRDefault="00E612FD" w:rsidP="00E612FD">
                        <w:r w:rsidRPr="00A90D5E">
                          <w:t>SWOT анализ</w:t>
                        </w:r>
                      </w:p>
                    </w:txbxContent>
                  </v:textbox>
                </v:shape>
                <v:shape id="Text Box 268" o:spid="_x0000_s1034" type="#_x0000_t202" style="position:absolute;left:10290;top:35432;width:22847;height:6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">
                  <v:textbox>
                    <w:txbxContent>
                      <w:p w14:paraId="3B894E92" w14:textId="77777777" w:rsidR="00E612FD" w:rsidRDefault="00E612FD" w:rsidP="00E612FD">
                        <w:r w:rsidRPr="007B65B0">
                          <w:rPr>
                            <w:sz w:val="20"/>
                            <w:szCs w:val="20"/>
                          </w:rPr>
                          <w:t>Поиск вариантов стратегии конкуренции и функциональных стратегий</w:t>
                        </w:r>
                      </w:p>
                    </w:txbxContent>
                  </v:textbox>
                </v:shape>
                <v:shape id="Text Box 269" o:spid="_x0000_s1035" type="#_x0000_t202" style="position:absolute;left:10290;top:42289;width:22847;height:44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">
                  <v:textbox>
                    <w:txbxContent>
                      <w:p w14:paraId="1D980C3C" w14:textId="77777777" w:rsidR="00E612FD" w:rsidRPr="007B65B0" w:rsidRDefault="00E612FD" w:rsidP="00E612FD">
                        <w:pPr>
                          <w:rPr>
                            <w:sz w:val="20"/>
                            <w:szCs w:val="20"/>
                          </w:rPr>
                        </w:pPr>
                        <w:r w:rsidRPr="007B65B0">
                          <w:rPr>
                            <w:sz w:val="20"/>
                            <w:szCs w:val="20"/>
                          </w:rPr>
                          <w:t>Составление матрицы</w:t>
                        </w:r>
                      </w:p>
                      <w:p w14:paraId="6D1A216D" w14:textId="77777777" w:rsidR="00E612FD" w:rsidRPr="007B65B0" w:rsidRDefault="00E612FD" w:rsidP="00E612FD">
                        <w:pPr>
                          <w:rPr>
                            <w:sz w:val="20"/>
                            <w:szCs w:val="20"/>
                          </w:rPr>
                        </w:pPr>
                        <w:r w:rsidRPr="007B65B0">
                          <w:rPr>
                            <w:sz w:val="20"/>
                            <w:szCs w:val="20"/>
                          </w:rPr>
                          <w:t>стратегий</w:t>
                        </w:r>
                      </w:p>
                    </w:txbxContent>
                  </v:textbox>
                </v:shape>
                <v:shape id="Text Box 270" o:spid="_x0000_s1036" type="#_x0000_t202" style="position:absolute;left:10290;top:55435;width:22847;height:8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">
                  <v:textbox>
                    <w:txbxContent>
                      <w:p w14:paraId="1E814551" w14:textId="77777777" w:rsidR="00E612FD" w:rsidRPr="007B65B0" w:rsidRDefault="00E612FD" w:rsidP="00E612FD">
                        <w:pPr>
                          <w:rPr>
                            <w:sz w:val="20"/>
                            <w:szCs w:val="20"/>
                          </w:rPr>
                        </w:pPr>
                        <w:r w:rsidRPr="007B65B0">
                          <w:rPr>
                            <w:sz w:val="20"/>
                            <w:szCs w:val="20"/>
                          </w:rPr>
                          <w:t>Создание стратегии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продвижения бизнеса</w:t>
                        </w:r>
                      </w:p>
                      <w:p w14:paraId="604CEB7F" w14:textId="77777777" w:rsidR="00E612FD" w:rsidRDefault="00E612FD" w:rsidP="00E612FD"/>
                    </w:txbxContent>
                  </v:textbox>
                </v:shape>
                <v:shape id="Text Box 271" o:spid="_x0000_s1037" type="#_x0000_t202" style="position:absolute;left:40003;top:45720;width:14857;height:1258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">
                  <v:textbox>
                    <w:txbxContent>
                      <w:p w14:paraId="01F35463" w14:textId="77777777" w:rsidR="00E612FD" w:rsidRPr="007B65B0" w:rsidRDefault="00E612FD" w:rsidP="00E612FD">
                        <w:pPr>
                          <w:rPr>
                            <w:sz w:val="20"/>
                            <w:szCs w:val="20"/>
                          </w:rPr>
                        </w:pPr>
                        <w:r w:rsidRPr="007B65B0">
                          <w:rPr>
                            <w:sz w:val="20"/>
                            <w:szCs w:val="20"/>
                          </w:rPr>
                          <w:t>Согласование со</w:t>
                        </w:r>
                        <w:r>
                          <w:t xml:space="preserve"> </w:t>
                        </w:r>
                        <w:r w:rsidRPr="007B65B0">
                          <w:rPr>
                            <w:sz w:val="20"/>
                            <w:szCs w:val="20"/>
                          </w:rPr>
                          <w:t xml:space="preserve">стратегическим </w:t>
                        </w:r>
                        <w:proofErr w:type="gramStart"/>
                        <w:r w:rsidRPr="007B65B0">
                          <w:rPr>
                            <w:sz w:val="20"/>
                            <w:szCs w:val="20"/>
                          </w:rPr>
                          <w:t>планом</w:t>
                        </w:r>
                        <w:r>
                          <w:rPr>
                            <w:sz w:val="20"/>
                            <w:szCs w:val="20"/>
                          </w:rPr>
                          <w:t xml:space="preserve">  или</w:t>
                        </w:r>
                        <w:proofErr w:type="gramEnd"/>
                        <w:r>
                          <w:rPr>
                            <w:sz w:val="20"/>
                            <w:szCs w:val="20"/>
                          </w:rPr>
                          <w:t xml:space="preserve"> показателями эффективности</w:t>
                        </w:r>
                      </w:p>
                    </w:txbxContent>
                  </v:textbox>
                </v:shape>
                <v:shapetype id="_x0000_t15" coordsize="21600,21600" o:spt="15" adj="16200" path="m@0,l,,,21600@0,21600,21600,10800xe">
                  <v:stroke joinstyle="miter"/>
                  <v:formulas>
                    <v:f eqn="val #0"/>
                    <v:f eqn="prod #0 1 2"/>
                  </v:formulas>
                  <v:path gradientshapeok="t" o:connecttype="custom" o:connectlocs="@1,0;0,10800;@1,21600;21600,10800" o:connectangles="270,180,90,0" textboxrect="0,0,10800,21600;0,0,16200,21600;0,0,21600,21600"/>
                  <v:handles>
                    <v:h position="#0,topLeft" xrange="0,21600"/>
                  </v:handles>
                </v:shapetype>
                <v:shape id="AutoShape 272" o:spid="_x0000_s1038" type="#_x0000_t15" style="position:absolute;left:33146;top:35432;width:6857;height:287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"/>
                <v:shape id="AutoShape 273" o:spid="_x0000_s1039" type="#_x0000_t15" style="position:absolute;left:33146;top:22859;width:6857;height:80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"/>
                <v:line id="Line 274" o:spid="_x0000_s1040" style="position:absolute;visibility:visible;mso-wrap-style:square" from="21714,5716" to="21722,800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">
                  <v:stroke endarrow="block"/>
                </v:line>
                <v:line id="Line 275" o:spid="_x0000_s1041" style="position:absolute;visibility:visible;mso-wrap-style:square" from="21714,12573" to="21722,1486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">
                  <v:stroke endarrow="block"/>
                </v:line>
                <v:line id="Line 276" o:spid="_x0000_s1042" style="position:absolute;visibility:visible;mso-wrap-style:square" from="21714,19430" to="21722,228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">
                  <v:stroke endarrow="block"/>
                </v:line>
                <v:line id="Line 277" o:spid="_x0000_s1043" style="position:absolute;visibility:visible;mso-wrap-style:square" from="21714,30864" to="21722,3543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">
                  <v:stroke endarrow="block"/>
                </v:line>
                <v:shape id="Text Box 278" o:spid="_x0000_s1044" type="#_x0000_t202" style="position:absolute;left:11335;top:67054;width:19431;height:34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">
                  <v:textbox>
                    <w:txbxContent>
                      <w:p w14:paraId="6EF906FF" w14:textId="77777777" w:rsidR="00E612FD" w:rsidRDefault="00E612FD" w:rsidP="00E612FD">
                        <w:r>
                          <w:t>Корректировка стратегии</w:t>
                        </w:r>
                      </w:p>
                    </w:txbxContent>
                  </v:textbox>
                </v:shape>
                <v:line id="Line 279" o:spid="_x0000_s1045" style="position:absolute;visibility:visible;mso-wrap-style:square" from="21714,64757" to="21722,67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">
                  <v:stroke endarrow="block"/>
                </v:line>
                <v:shape id="Text Box 280" o:spid="_x0000_s1046" type="#_x0000_t202" style="position:absolute;left:10290;top:46767;width:22856;height:86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">
                  <v:textbox>
                    <w:txbxContent>
                      <w:p w14:paraId="628E44D8" w14:textId="77777777" w:rsidR="00E612FD" w:rsidRPr="007B65B0" w:rsidRDefault="00E612FD" w:rsidP="00E612FD">
                        <w:pPr>
                          <w:rPr>
                            <w:sz w:val="20"/>
                            <w:szCs w:val="20"/>
                          </w:rPr>
                        </w:pPr>
                        <w:r w:rsidRPr="007B65B0">
                          <w:rPr>
                            <w:sz w:val="20"/>
                            <w:szCs w:val="20"/>
                          </w:rPr>
                          <w:t>Подбор исключительных компетенций персонала и</w:t>
                        </w:r>
                        <w:r w:rsidRPr="003403AA">
                          <w:t xml:space="preserve"> </w:t>
                        </w:r>
                        <w:r w:rsidRPr="007B65B0">
                          <w:rPr>
                            <w:sz w:val="20"/>
                            <w:szCs w:val="20"/>
                          </w:rPr>
                          <w:t>организационных рутин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52A3738B" w14:textId="77777777" w:rsidR="00E612FD" w:rsidRPr="00E612FD" w:rsidRDefault="00E612FD" w:rsidP="00E612FD">
      <w:pPr>
        <w:pStyle w:val="8"/>
        <w:spacing w:before="0" w:line="360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E612FD">
        <w:rPr>
          <w:rFonts w:ascii="Times New Roman" w:hAnsi="Times New Roman" w:cs="Times New Roman"/>
          <w:color w:val="auto"/>
          <w:sz w:val="28"/>
          <w:szCs w:val="28"/>
        </w:rPr>
        <w:lastRenderedPageBreak/>
        <w:t>Рис. 1. Алгоритм создания стратегии продвижения бизнеса</w:t>
      </w:r>
    </w:p>
    <w:p w14:paraId="63948824" w14:textId="77777777" w:rsidR="00E612FD" w:rsidRPr="00E612FD" w:rsidRDefault="00E612FD" w:rsidP="00E612F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2FD">
        <w:rPr>
          <w:rFonts w:ascii="Times New Roman" w:hAnsi="Times New Roman" w:cs="Times New Roman"/>
          <w:sz w:val="28"/>
          <w:szCs w:val="28"/>
        </w:rPr>
        <w:t>После стратегического позиционирования сформулируйте миссию своего проекта и используя алгоритм создания стратегии продвижения бизнеса  и матрицу стратегий (Рис.1 и 2). Объектом стратегии служит главная проблема, которую следует решить при продвижении бизнеса. Матрица стратегий используется для устранения дублирования направлений и мероприятий и их координации.</w:t>
      </w:r>
    </w:p>
    <w:p w14:paraId="5437B574" w14:textId="77777777" w:rsidR="00E612FD" w:rsidRPr="00E612FD" w:rsidRDefault="00E612FD" w:rsidP="00E612F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horzAnchor="margin" w:tblpX="288" w:tblpYSpec="inside"/>
        <w:tblW w:w="9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1899"/>
        <w:gridCol w:w="1800"/>
        <w:gridCol w:w="1800"/>
        <w:gridCol w:w="1800"/>
      </w:tblGrid>
      <w:tr w:rsidR="00E612FD" w:rsidRPr="00E612FD" w14:paraId="2F6511F5" w14:textId="77777777" w:rsidTr="00A22F89">
        <w:trPr>
          <w:trHeight w:val="720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38FDF3" w14:textId="77777777" w:rsidR="00E612FD" w:rsidRPr="00E612FD" w:rsidRDefault="00E612FD" w:rsidP="00A22F89">
            <w:pPr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C8DB541" wp14:editId="336F3563">
                      <wp:simplePos x="0" y="0"/>
                      <wp:positionH relativeFrom="column">
                        <wp:posOffset>-67945</wp:posOffset>
                      </wp:positionH>
                      <wp:positionV relativeFrom="paragraph">
                        <wp:posOffset>3810</wp:posOffset>
                      </wp:positionV>
                      <wp:extent cx="1257300" cy="1028700"/>
                      <wp:effectExtent l="13335" t="12065" r="5715" b="6985"/>
                      <wp:wrapNone/>
                      <wp:docPr id="4" name="Line 2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57300" cy="10287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FC47928" id="Line 259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.35pt,.3pt" to="93.65pt,8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"/>
                  </w:pict>
                </mc:Fallback>
              </mc:AlternateContent>
            </w:r>
            <w:r w:rsidRPr="00E612FD">
              <w:rPr>
                <w:rFonts w:ascii="Times New Roman" w:hAnsi="Times New Roman" w:cs="Times New Roman"/>
              </w:rPr>
              <w:t>Стратегия</w:t>
            </w:r>
          </w:p>
          <w:p w14:paraId="3D73592D" w14:textId="77777777" w:rsidR="00E612FD" w:rsidRPr="00E612FD" w:rsidRDefault="00E612FD" w:rsidP="00A22F89">
            <w:pPr>
              <w:ind w:firstLine="709"/>
              <w:rPr>
                <w:rFonts w:ascii="Times New Roman" w:hAnsi="Times New Roman" w:cs="Times New Roman"/>
              </w:rPr>
            </w:pPr>
          </w:p>
          <w:p w14:paraId="0D30DD9B" w14:textId="77777777" w:rsidR="00E612FD" w:rsidRPr="00E612FD" w:rsidRDefault="00E612FD" w:rsidP="00A22F89">
            <w:pPr>
              <w:ind w:firstLine="709"/>
              <w:rPr>
                <w:rFonts w:ascii="Times New Roman" w:hAnsi="Times New Roman" w:cs="Times New Roman"/>
              </w:rPr>
            </w:pPr>
          </w:p>
          <w:p w14:paraId="26B23703" w14:textId="77777777" w:rsidR="00E612FD" w:rsidRPr="00E612FD" w:rsidRDefault="00E612FD" w:rsidP="00A22F89">
            <w:pPr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Объект</w:t>
            </w:r>
          </w:p>
          <w:p w14:paraId="1DF52E4E" w14:textId="77777777" w:rsidR="00E612FD" w:rsidRPr="00E612FD" w:rsidRDefault="00E612FD" w:rsidP="00A22F89">
            <w:pPr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стратегии</w:t>
            </w:r>
          </w:p>
        </w:tc>
        <w:tc>
          <w:tcPr>
            <w:tcW w:w="189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1FE335C" w14:textId="77777777" w:rsidR="00E612FD" w:rsidRPr="00E612FD" w:rsidRDefault="00E612FD" w:rsidP="00A22F89">
            <w:pPr>
              <w:ind w:firstLine="77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 xml:space="preserve">Стратегия </w:t>
            </w:r>
          </w:p>
          <w:p w14:paraId="70054622" w14:textId="77777777" w:rsidR="00E612FD" w:rsidRPr="00E612FD" w:rsidRDefault="00E612FD" w:rsidP="00A22F89">
            <w:pPr>
              <w:ind w:firstLine="77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конкуренции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06DE8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Функциональные стратегии</w:t>
            </w:r>
          </w:p>
        </w:tc>
      </w:tr>
      <w:tr w:rsidR="00E612FD" w:rsidRPr="00E612FD" w14:paraId="5064E081" w14:textId="77777777" w:rsidTr="00A22F89">
        <w:trPr>
          <w:trHeight w:val="525"/>
        </w:trPr>
        <w:tc>
          <w:tcPr>
            <w:tcW w:w="18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EB214" w14:textId="77777777" w:rsidR="00E612FD" w:rsidRPr="00E612FD" w:rsidRDefault="00E612FD" w:rsidP="00A22F89">
            <w:pPr>
              <w:ind w:firstLine="709"/>
              <w:rPr>
                <w:rFonts w:ascii="Times New Roman" w:hAnsi="Times New Roman" w:cs="Times New Roman"/>
                <w:noProof/>
              </w:rPr>
            </w:pPr>
          </w:p>
        </w:tc>
        <w:tc>
          <w:tcPr>
            <w:tcW w:w="189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8D72" w14:textId="77777777" w:rsidR="00E612FD" w:rsidRPr="00E612FD" w:rsidRDefault="00E612FD" w:rsidP="00A22F89">
            <w:pPr>
              <w:ind w:firstLine="77"/>
              <w:rPr>
                <w:rFonts w:ascii="Times New Roman" w:hAnsi="Times New Roman" w:cs="Times New Roman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922A2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Стратегия</w:t>
            </w:r>
          </w:p>
          <w:p w14:paraId="0EE280FD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 xml:space="preserve"> маркетинга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B1F1D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 xml:space="preserve">Продуктовая </w:t>
            </w:r>
          </w:p>
          <w:p w14:paraId="68654DA9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стратегии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13A18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 xml:space="preserve"> Другие </w:t>
            </w:r>
          </w:p>
          <w:p w14:paraId="59FE5B32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стратегии</w:t>
            </w:r>
          </w:p>
          <w:p w14:paraId="0DFD7B03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</w:p>
        </w:tc>
      </w:tr>
      <w:tr w:rsidR="00E612FD" w:rsidRPr="00E612FD" w14:paraId="56B441D0" w14:textId="77777777" w:rsidTr="00A22F89">
        <w:trPr>
          <w:trHeight w:val="68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9A77" w14:textId="77777777" w:rsidR="00E612FD" w:rsidRPr="00E612FD" w:rsidRDefault="00E612FD" w:rsidP="00A22F89">
            <w:pPr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 xml:space="preserve">Товар 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3ACC1" w14:textId="77777777" w:rsidR="00E612FD" w:rsidRPr="00E612FD" w:rsidRDefault="00E612FD" w:rsidP="00A22F89">
            <w:pPr>
              <w:ind w:firstLine="77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мероприятия и компетенции</w:t>
            </w:r>
          </w:p>
          <w:p w14:paraId="63076D09" w14:textId="77777777" w:rsidR="00E612FD" w:rsidRPr="00E612FD" w:rsidRDefault="00E612FD" w:rsidP="00A22F89">
            <w:pPr>
              <w:ind w:firstLine="77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по товару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D51A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мероприятия  и компетенции</w:t>
            </w:r>
          </w:p>
          <w:p w14:paraId="1B721054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по товару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1DBE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мероприятия  и компетенции</w:t>
            </w:r>
          </w:p>
          <w:p w14:paraId="6726B07A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по товару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D29D7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мероприятия  и компетенции</w:t>
            </w:r>
          </w:p>
          <w:p w14:paraId="754AEEB3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по товару</w:t>
            </w:r>
          </w:p>
        </w:tc>
      </w:tr>
      <w:tr w:rsidR="00E612FD" w:rsidRPr="00E612FD" w14:paraId="0D44E96E" w14:textId="77777777" w:rsidTr="00A22F89">
        <w:trPr>
          <w:trHeight w:val="696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D9AE8" w14:textId="77777777" w:rsidR="00E612FD" w:rsidRPr="00E612FD" w:rsidRDefault="00E612FD" w:rsidP="00A22F89">
            <w:pPr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Потребитель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CA806" w14:textId="77777777" w:rsidR="00E612FD" w:rsidRPr="00E612FD" w:rsidRDefault="00E612FD" w:rsidP="00A22F89">
            <w:pPr>
              <w:ind w:firstLine="77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мероприятия  и компетенции</w:t>
            </w:r>
          </w:p>
          <w:p w14:paraId="3A06BDAE" w14:textId="77777777" w:rsidR="00E612FD" w:rsidRPr="00E612FD" w:rsidRDefault="00E612FD" w:rsidP="00A22F89">
            <w:pPr>
              <w:ind w:firstLine="77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по клиенту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78B56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мероприятия  и компетенции</w:t>
            </w:r>
          </w:p>
          <w:p w14:paraId="499934E3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по клиенту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ECFB8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мероприятия  и компетенции</w:t>
            </w:r>
          </w:p>
          <w:p w14:paraId="22C384DC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по клиенту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CBC8C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мероприятия  и компетенции</w:t>
            </w:r>
          </w:p>
          <w:p w14:paraId="666A0B6B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по клиенту</w:t>
            </w:r>
          </w:p>
        </w:tc>
      </w:tr>
      <w:tr w:rsidR="00E612FD" w:rsidRPr="00E612FD" w14:paraId="1F7F2F37" w14:textId="77777777" w:rsidTr="00A22F89">
        <w:trPr>
          <w:trHeight w:val="705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BE778" w14:textId="77777777" w:rsidR="00E612FD" w:rsidRPr="00E612FD" w:rsidRDefault="00E612FD" w:rsidP="00A22F89">
            <w:pPr>
              <w:pStyle w:val="2"/>
              <w:spacing w:before="0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E612FD">
              <w:rPr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>Рынок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BBD82" w14:textId="77777777" w:rsidR="00E612FD" w:rsidRPr="00E612FD" w:rsidRDefault="00E612FD" w:rsidP="00A22F89">
            <w:pPr>
              <w:ind w:firstLine="77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мероприятия  и компетенции</w:t>
            </w:r>
          </w:p>
          <w:p w14:paraId="4D92190A" w14:textId="77777777" w:rsidR="00E612FD" w:rsidRPr="00E612FD" w:rsidRDefault="00E612FD" w:rsidP="00A22F89">
            <w:pPr>
              <w:ind w:firstLine="77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по рынку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755D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мероприятия  и компетенции</w:t>
            </w:r>
          </w:p>
          <w:p w14:paraId="7CBE5DBA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по рынку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EACF8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 xml:space="preserve">мероприятия  и компетенции  </w:t>
            </w:r>
          </w:p>
          <w:p w14:paraId="69DE7E6F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по рынку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4816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 xml:space="preserve">мероприятия  и компетенции  </w:t>
            </w:r>
          </w:p>
          <w:p w14:paraId="3ACB2CB7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по рынку</w:t>
            </w:r>
          </w:p>
        </w:tc>
      </w:tr>
      <w:tr w:rsidR="00E612FD" w:rsidRPr="00E612FD" w14:paraId="1C7305C0" w14:textId="77777777" w:rsidTr="00A22F89">
        <w:trPr>
          <w:trHeight w:val="877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31670" w14:textId="77777777" w:rsidR="00E612FD" w:rsidRPr="00E612FD" w:rsidRDefault="00E612FD" w:rsidP="00A22F89">
            <w:pPr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Конкурент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0AF23" w14:textId="77777777" w:rsidR="00E612FD" w:rsidRPr="00E612FD" w:rsidRDefault="00E612FD" w:rsidP="00A22F89">
            <w:pPr>
              <w:ind w:firstLine="77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мероприятия  и компетенции</w:t>
            </w:r>
          </w:p>
          <w:p w14:paraId="180BB3A6" w14:textId="77777777" w:rsidR="00E612FD" w:rsidRPr="00E612FD" w:rsidRDefault="00E612FD" w:rsidP="00A22F89">
            <w:pPr>
              <w:ind w:firstLine="77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 xml:space="preserve"> по конкуренту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AA4B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мероприятия  и компетенции</w:t>
            </w:r>
          </w:p>
          <w:p w14:paraId="1F4CC18F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 xml:space="preserve"> по конкуренту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A5B45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мероприятия  и компетенции</w:t>
            </w:r>
          </w:p>
          <w:p w14:paraId="487C5B7B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 xml:space="preserve"> по конкуренту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E495C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мероприятия  и компетенции</w:t>
            </w:r>
          </w:p>
          <w:p w14:paraId="35E139CC" w14:textId="77777777" w:rsidR="00E612FD" w:rsidRPr="00E612FD" w:rsidRDefault="00E612FD" w:rsidP="00A22F89">
            <w:pPr>
              <w:ind w:firstLine="120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 xml:space="preserve"> по конкуренту</w:t>
            </w:r>
          </w:p>
        </w:tc>
      </w:tr>
    </w:tbl>
    <w:p w14:paraId="03B06AE6" w14:textId="77777777" w:rsidR="00E612FD" w:rsidRPr="00E612FD" w:rsidRDefault="00E612FD" w:rsidP="00E612FD">
      <w:pPr>
        <w:spacing w:line="360" w:lineRule="auto"/>
        <w:ind w:firstLine="709"/>
        <w:rPr>
          <w:rFonts w:ascii="Times New Roman" w:hAnsi="Times New Roman" w:cs="Times New Roman"/>
        </w:rPr>
      </w:pPr>
      <w:r w:rsidRPr="00E612FD">
        <w:rPr>
          <w:rFonts w:ascii="Times New Roman" w:hAnsi="Times New Roman" w:cs="Times New Roman"/>
          <w:sz w:val="28"/>
          <w:szCs w:val="28"/>
        </w:rPr>
        <w:t>Рис.2 Матрица стратегий</w:t>
      </w:r>
      <w:r w:rsidRPr="00E612FD">
        <w:rPr>
          <w:rFonts w:ascii="Times New Roman" w:hAnsi="Times New Roman" w:cs="Times New Roman"/>
        </w:rPr>
        <w:t xml:space="preserve"> </w:t>
      </w:r>
    </w:p>
    <w:p w14:paraId="2201AC5C" w14:textId="77777777" w:rsidR="00E612FD" w:rsidRPr="00E612FD" w:rsidRDefault="00E612FD" w:rsidP="00E612FD">
      <w:pPr>
        <w:spacing w:line="360" w:lineRule="auto"/>
        <w:ind w:firstLine="284"/>
        <w:jc w:val="right"/>
        <w:rPr>
          <w:rFonts w:ascii="Times New Roman" w:hAnsi="Times New Roman" w:cs="Times New Roman"/>
          <w:sz w:val="28"/>
          <w:szCs w:val="28"/>
        </w:rPr>
      </w:pPr>
      <w:r w:rsidRPr="00E612FD">
        <w:rPr>
          <w:rFonts w:ascii="Times New Roman" w:hAnsi="Times New Roman" w:cs="Times New Roman"/>
          <w:sz w:val="28"/>
          <w:szCs w:val="28"/>
        </w:rPr>
        <w:t>Таблица 3</w:t>
      </w:r>
    </w:p>
    <w:p w14:paraId="353DFEBE" w14:textId="77777777" w:rsidR="00E612FD" w:rsidRPr="00E612FD" w:rsidRDefault="00E612FD" w:rsidP="00E612FD">
      <w:pPr>
        <w:spacing w:line="360" w:lineRule="auto"/>
        <w:ind w:firstLine="284"/>
        <w:jc w:val="center"/>
        <w:rPr>
          <w:rFonts w:ascii="Times New Roman" w:hAnsi="Times New Roman" w:cs="Times New Roman"/>
          <w:sz w:val="28"/>
          <w:szCs w:val="28"/>
        </w:rPr>
      </w:pPr>
      <w:r w:rsidRPr="00E612FD">
        <w:rPr>
          <w:rFonts w:ascii="Times New Roman" w:hAnsi="Times New Roman" w:cs="Times New Roman"/>
          <w:sz w:val="28"/>
          <w:szCs w:val="28"/>
        </w:rPr>
        <w:t>Процедура формирования маркетинговой стратегии на предприятиях</w:t>
      </w:r>
    </w:p>
    <w:tbl>
      <w:tblPr>
        <w:tblW w:w="882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7740"/>
      </w:tblGrid>
      <w:tr w:rsidR="00E612FD" w:rsidRPr="00E612FD" w14:paraId="39A937E9" w14:textId="77777777" w:rsidTr="00A22F89">
        <w:tc>
          <w:tcPr>
            <w:tcW w:w="1080" w:type="dxa"/>
          </w:tcPr>
          <w:p w14:paraId="26629724" w14:textId="77777777" w:rsidR="00E612FD" w:rsidRPr="00E612FD" w:rsidRDefault="00E612FD" w:rsidP="00A22F89">
            <w:pPr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Шаги</w:t>
            </w:r>
          </w:p>
        </w:tc>
        <w:tc>
          <w:tcPr>
            <w:tcW w:w="7740" w:type="dxa"/>
          </w:tcPr>
          <w:p w14:paraId="2F4D0AEF" w14:textId="77777777" w:rsidR="00E612FD" w:rsidRPr="00E612FD" w:rsidRDefault="00E612FD" w:rsidP="00A22F89">
            <w:pPr>
              <w:pStyle w:val="5"/>
              <w:spacing w:before="0"/>
              <w:ind w:firstLine="709"/>
              <w:rPr>
                <w:rFonts w:ascii="Times New Roman" w:hAnsi="Times New Roman" w:cs="Times New Roman"/>
                <w:color w:val="auto"/>
              </w:rPr>
            </w:pPr>
            <w:r w:rsidRPr="00E612FD">
              <w:rPr>
                <w:rFonts w:ascii="Times New Roman" w:hAnsi="Times New Roman" w:cs="Times New Roman"/>
                <w:color w:val="auto"/>
              </w:rPr>
              <w:t xml:space="preserve">Содержание  </w:t>
            </w:r>
          </w:p>
        </w:tc>
      </w:tr>
      <w:tr w:rsidR="00E612FD" w:rsidRPr="00E612FD" w14:paraId="50EBC2C1" w14:textId="77777777" w:rsidTr="00A22F89">
        <w:tc>
          <w:tcPr>
            <w:tcW w:w="1080" w:type="dxa"/>
          </w:tcPr>
          <w:p w14:paraId="2BD2AB41" w14:textId="77777777" w:rsidR="00E612FD" w:rsidRPr="00E612FD" w:rsidRDefault="00E612FD" w:rsidP="00A22F89">
            <w:pPr>
              <w:ind w:firstLine="709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740" w:type="dxa"/>
          </w:tcPr>
          <w:p w14:paraId="4C00ACA3" w14:textId="77777777" w:rsidR="00E612FD" w:rsidRPr="00E612FD" w:rsidRDefault="00E612FD" w:rsidP="00A22F89">
            <w:pPr>
              <w:pStyle w:val="BodyTextIndent22"/>
              <w:spacing w:line="240" w:lineRule="auto"/>
              <w:rPr>
                <w:sz w:val="24"/>
                <w:szCs w:val="24"/>
              </w:rPr>
            </w:pPr>
            <w:r w:rsidRPr="00E612FD">
              <w:rPr>
                <w:sz w:val="24"/>
                <w:szCs w:val="24"/>
              </w:rPr>
              <w:t xml:space="preserve">Анализ  конъюнктуры рынка и выявление рыночных возможностей </w:t>
            </w:r>
          </w:p>
        </w:tc>
      </w:tr>
      <w:tr w:rsidR="00E612FD" w:rsidRPr="00E612FD" w14:paraId="7A83BA22" w14:textId="77777777" w:rsidTr="00A22F89">
        <w:tc>
          <w:tcPr>
            <w:tcW w:w="1080" w:type="dxa"/>
          </w:tcPr>
          <w:p w14:paraId="7F9B4246" w14:textId="77777777" w:rsidR="00E612FD" w:rsidRPr="00E612FD" w:rsidRDefault="00E612FD" w:rsidP="00A22F89">
            <w:pPr>
              <w:ind w:firstLine="709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lastRenderedPageBreak/>
              <w:t xml:space="preserve">2 </w:t>
            </w:r>
          </w:p>
        </w:tc>
        <w:tc>
          <w:tcPr>
            <w:tcW w:w="7740" w:type="dxa"/>
          </w:tcPr>
          <w:p w14:paraId="024A614F" w14:textId="77777777" w:rsidR="00E612FD" w:rsidRPr="00E612FD" w:rsidRDefault="00E612FD" w:rsidP="00A22F89">
            <w:pPr>
              <w:ind w:firstLine="709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SWOT-анализ</w:t>
            </w:r>
          </w:p>
        </w:tc>
      </w:tr>
      <w:tr w:rsidR="00E612FD" w:rsidRPr="00E612FD" w14:paraId="3A091C5E" w14:textId="77777777" w:rsidTr="00A22F89">
        <w:tc>
          <w:tcPr>
            <w:tcW w:w="1080" w:type="dxa"/>
          </w:tcPr>
          <w:p w14:paraId="2A88B187" w14:textId="77777777" w:rsidR="00E612FD" w:rsidRPr="00E612FD" w:rsidRDefault="00E612FD" w:rsidP="00A22F89">
            <w:pPr>
              <w:ind w:firstLine="709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740" w:type="dxa"/>
          </w:tcPr>
          <w:p w14:paraId="590F464F" w14:textId="77777777" w:rsidR="00E612FD" w:rsidRPr="00E612FD" w:rsidRDefault="00E612FD" w:rsidP="00A22F89">
            <w:pPr>
              <w:ind w:firstLine="709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 xml:space="preserve">Определение цели и задач маркетинга </w:t>
            </w:r>
          </w:p>
        </w:tc>
      </w:tr>
      <w:tr w:rsidR="00E612FD" w:rsidRPr="00E612FD" w14:paraId="5C4F8E6A" w14:textId="77777777" w:rsidTr="00A22F89">
        <w:trPr>
          <w:trHeight w:val="489"/>
        </w:trPr>
        <w:tc>
          <w:tcPr>
            <w:tcW w:w="1080" w:type="dxa"/>
          </w:tcPr>
          <w:p w14:paraId="0A92098F" w14:textId="77777777" w:rsidR="00E612FD" w:rsidRPr="00E612FD" w:rsidRDefault="00E612FD" w:rsidP="00A22F89">
            <w:pPr>
              <w:ind w:firstLine="709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7740" w:type="dxa"/>
          </w:tcPr>
          <w:p w14:paraId="1F856A66" w14:textId="77777777" w:rsidR="00E612FD" w:rsidRPr="00E612FD" w:rsidRDefault="00E612FD" w:rsidP="00A22F89">
            <w:pPr>
              <w:ind w:firstLine="709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Сегментирование и выбор стратегических клиентов. Определение целевого рынка</w:t>
            </w:r>
          </w:p>
        </w:tc>
      </w:tr>
      <w:tr w:rsidR="00E612FD" w:rsidRPr="00E612FD" w14:paraId="23DF5F52" w14:textId="77777777" w:rsidTr="00A22F89">
        <w:trPr>
          <w:trHeight w:val="335"/>
        </w:trPr>
        <w:tc>
          <w:tcPr>
            <w:tcW w:w="1080" w:type="dxa"/>
          </w:tcPr>
          <w:p w14:paraId="73175DA9" w14:textId="77777777" w:rsidR="00E612FD" w:rsidRPr="00E612FD" w:rsidRDefault="00E612FD" w:rsidP="00A22F89">
            <w:pPr>
              <w:ind w:firstLine="709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7740" w:type="dxa"/>
          </w:tcPr>
          <w:p w14:paraId="6270FE79" w14:textId="77777777" w:rsidR="00E612FD" w:rsidRPr="00E612FD" w:rsidRDefault="00E612FD" w:rsidP="00A22F89">
            <w:pPr>
              <w:ind w:firstLine="709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Определение набора функциональных стратегий (продуктовой, ценовой, коммуникативной, сбытовой)</w:t>
            </w:r>
          </w:p>
        </w:tc>
      </w:tr>
      <w:tr w:rsidR="00E612FD" w:rsidRPr="00E612FD" w14:paraId="53885479" w14:textId="77777777" w:rsidTr="00A22F89">
        <w:trPr>
          <w:trHeight w:val="360"/>
        </w:trPr>
        <w:tc>
          <w:tcPr>
            <w:tcW w:w="1080" w:type="dxa"/>
          </w:tcPr>
          <w:p w14:paraId="4B588DD4" w14:textId="77777777" w:rsidR="00E612FD" w:rsidRPr="00E612FD" w:rsidRDefault="00E612FD" w:rsidP="00A22F89">
            <w:pPr>
              <w:ind w:firstLine="709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740" w:type="dxa"/>
          </w:tcPr>
          <w:p w14:paraId="1F45CAF8" w14:textId="77777777" w:rsidR="00E612FD" w:rsidRPr="00E612FD" w:rsidRDefault="00E612FD" w:rsidP="00A22F89">
            <w:pPr>
              <w:ind w:firstLine="709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Позиционирование товара или марки на рынке</w:t>
            </w:r>
          </w:p>
        </w:tc>
      </w:tr>
      <w:tr w:rsidR="00E612FD" w:rsidRPr="00E612FD" w14:paraId="48AEAAEB" w14:textId="77777777" w:rsidTr="00A22F89">
        <w:trPr>
          <w:trHeight w:val="417"/>
        </w:trPr>
        <w:tc>
          <w:tcPr>
            <w:tcW w:w="1080" w:type="dxa"/>
          </w:tcPr>
          <w:p w14:paraId="301D91A1" w14:textId="77777777" w:rsidR="00E612FD" w:rsidRPr="00E612FD" w:rsidRDefault="00E612FD" w:rsidP="00A22F89">
            <w:pPr>
              <w:ind w:firstLine="709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7740" w:type="dxa"/>
          </w:tcPr>
          <w:p w14:paraId="7968A800" w14:textId="77777777" w:rsidR="00E612FD" w:rsidRPr="00E612FD" w:rsidRDefault="00E612FD" w:rsidP="00A22F89">
            <w:pPr>
              <w:ind w:firstLine="709"/>
              <w:rPr>
                <w:rFonts w:ascii="Times New Roman" w:hAnsi="Times New Roman" w:cs="Times New Roman"/>
              </w:rPr>
            </w:pPr>
            <w:r w:rsidRPr="00E612FD">
              <w:rPr>
                <w:rFonts w:ascii="Times New Roman" w:hAnsi="Times New Roman" w:cs="Times New Roman"/>
              </w:rPr>
              <w:t xml:space="preserve">Формирование маркетинговой стратегии </w:t>
            </w:r>
          </w:p>
          <w:p w14:paraId="3F01F206" w14:textId="77777777" w:rsidR="00E612FD" w:rsidRPr="00E612FD" w:rsidRDefault="00E612FD" w:rsidP="00A22F89">
            <w:pPr>
              <w:ind w:firstLine="709"/>
              <w:rPr>
                <w:rFonts w:ascii="Times New Roman" w:hAnsi="Times New Roman" w:cs="Times New Roman"/>
              </w:rPr>
            </w:pPr>
          </w:p>
        </w:tc>
      </w:tr>
    </w:tbl>
    <w:p w14:paraId="6FDFD1EF" w14:textId="77777777" w:rsidR="00E612FD" w:rsidRPr="00E612FD" w:rsidRDefault="00E612FD" w:rsidP="00E612FD">
      <w:pPr>
        <w:ind w:firstLine="709"/>
        <w:rPr>
          <w:rFonts w:ascii="Times New Roman" w:hAnsi="Times New Roman" w:cs="Times New Roman"/>
        </w:rPr>
      </w:pPr>
    </w:p>
    <w:p w14:paraId="7885B27C" w14:textId="77777777" w:rsidR="00E612FD" w:rsidRPr="00E612FD" w:rsidRDefault="00E612FD" w:rsidP="00E612FD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E612FD">
        <w:rPr>
          <w:rFonts w:ascii="Times New Roman" w:hAnsi="Times New Roman" w:cs="Times New Roman"/>
          <w:sz w:val="28"/>
          <w:szCs w:val="28"/>
        </w:rPr>
        <w:t>При определении маркетинговой стратегии (таблица 3) уделите особое внимание блоку продвижения товара и его направлениям (формирование спроса или стимулирования сбыта).</w:t>
      </w:r>
    </w:p>
    <w:p w14:paraId="3C1D3835" w14:textId="77777777" w:rsidR="00E612FD" w:rsidRPr="00E612FD" w:rsidRDefault="00E612FD" w:rsidP="00E612FD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48021827" w14:textId="77777777" w:rsidR="00E612FD" w:rsidRPr="00E612FD" w:rsidRDefault="00E612FD" w:rsidP="00E612FD">
      <w:pPr>
        <w:spacing w:line="36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3657446" w14:textId="77777777" w:rsidR="00E612FD" w:rsidRPr="00E612FD" w:rsidRDefault="00E612FD" w:rsidP="00E612FD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612FD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EDF1F3"/>
        </w:rPr>
        <w:t>Рекомендации к</w:t>
      </w:r>
      <w:r w:rsidRPr="00E612FD">
        <w:rPr>
          <w:rFonts w:ascii="Times New Roman" w:hAnsi="Times New Roman" w:cs="Times New Roman"/>
          <w:color w:val="333333"/>
          <w:sz w:val="20"/>
          <w:szCs w:val="20"/>
          <w:shd w:val="clear" w:color="auto" w:fill="EDF1F3"/>
        </w:rPr>
        <w:t xml:space="preserve"> </w:t>
      </w:r>
      <w:r w:rsidRPr="00E612FD">
        <w:rPr>
          <w:rFonts w:ascii="Times New Roman" w:hAnsi="Times New Roman" w:cs="Times New Roman"/>
          <w:b/>
          <w:bCs/>
          <w:sz w:val="28"/>
          <w:szCs w:val="28"/>
        </w:rPr>
        <w:t>выполнению задания №2</w:t>
      </w:r>
    </w:p>
    <w:p w14:paraId="362A6EAF" w14:textId="77777777" w:rsidR="00E612FD" w:rsidRPr="00E612FD" w:rsidRDefault="00E612FD" w:rsidP="00E612FD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12FD">
        <w:rPr>
          <w:rFonts w:ascii="Times New Roman" w:hAnsi="Times New Roman" w:cs="Times New Roman"/>
          <w:sz w:val="28"/>
          <w:szCs w:val="28"/>
        </w:rPr>
        <w:t>При выполнении задания студент должен:</w:t>
      </w:r>
    </w:p>
    <w:p w14:paraId="14E4ED78" w14:textId="77777777" w:rsidR="00E612FD" w:rsidRPr="00E612FD" w:rsidRDefault="00E612FD" w:rsidP="00E612FD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line="360" w:lineRule="auto"/>
        <w:ind w:left="0" w:firstLine="0"/>
        <w:rPr>
          <w:sz w:val="28"/>
          <w:szCs w:val="28"/>
        </w:rPr>
      </w:pPr>
      <w:r w:rsidRPr="00E612FD">
        <w:rPr>
          <w:sz w:val="28"/>
          <w:szCs w:val="28"/>
        </w:rPr>
        <w:t xml:space="preserve">Необходимо </w:t>
      </w:r>
      <w:r w:rsidRPr="00E612FD">
        <w:rPr>
          <w:sz w:val="28"/>
          <w:szCs w:val="28"/>
          <w:shd w:val="clear" w:color="auto" w:fill="FFFFFF"/>
        </w:rPr>
        <w:t>создать стратегию продвижения для своего бизнеса и обосновать свой выбор.</w:t>
      </w:r>
    </w:p>
    <w:p w14:paraId="2D76C96B" w14:textId="77777777" w:rsidR="00E612FD" w:rsidRPr="00E612FD" w:rsidRDefault="00E612FD" w:rsidP="00E612FD">
      <w:pPr>
        <w:pStyle w:val="a3"/>
        <w:numPr>
          <w:ilvl w:val="0"/>
          <w:numId w:val="1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sz w:val="28"/>
          <w:szCs w:val="28"/>
        </w:rPr>
      </w:pPr>
      <w:r w:rsidRPr="00E612FD">
        <w:rPr>
          <w:rStyle w:val="a4"/>
          <w:bCs/>
          <w:color w:val="000000"/>
          <w:sz w:val="28"/>
          <w:szCs w:val="28"/>
          <w:shd w:val="clear" w:color="auto" w:fill="FFFFFF"/>
        </w:rPr>
        <w:t xml:space="preserve">Представить следующие  </w:t>
      </w:r>
      <w:r w:rsidRPr="00E612FD">
        <w:rPr>
          <w:sz w:val="28"/>
          <w:szCs w:val="28"/>
        </w:rPr>
        <w:t xml:space="preserve">обязательные моменты: </w:t>
      </w:r>
    </w:p>
    <w:p w14:paraId="4119E9E2" w14:textId="77777777" w:rsidR="00E612FD" w:rsidRPr="00E612FD" w:rsidRDefault="00E612FD" w:rsidP="00E612FD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sz w:val="28"/>
          <w:szCs w:val="28"/>
        </w:rPr>
      </w:pPr>
      <w:r w:rsidRPr="00E612FD">
        <w:rPr>
          <w:sz w:val="28"/>
          <w:szCs w:val="28"/>
        </w:rPr>
        <w:t>Описание бизнеса – основной вид деятельности и география.</w:t>
      </w:r>
    </w:p>
    <w:p w14:paraId="1A2E5F0B" w14:textId="77777777" w:rsidR="00E612FD" w:rsidRPr="00E612FD" w:rsidRDefault="00E612FD" w:rsidP="00E612FD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sz w:val="28"/>
          <w:szCs w:val="28"/>
        </w:rPr>
      </w:pPr>
      <w:r w:rsidRPr="00E612FD">
        <w:rPr>
          <w:sz w:val="28"/>
          <w:szCs w:val="28"/>
        </w:rPr>
        <w:t>Стратегическая позиция вашего бизнеса. Конкурентный анализ.</w:t>
      </w:r>
    </w:p>
    <w:p w14:paraId="0000D79B" w14:textId="77777777" w:rsidR="00E612FD" w:rsidRPr="00E612FD" w:rsidRDefault="00E612FD" w:rsidP="00E612FD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sz w:val="28"/>
          <w:szCs w:val="28"/>
        </w:rPr>
      </w:pPr>
      <w:r w:rsidRPr="00E612FD">
        <w:rPr>
          <w:sz w:val="28"/>
          <w:szCs w:val="28"/>
        </w:rPr>
        <w:t>Миссия, цели бизнеса, цели и задачи маркетинга.</w:t>
      </w:r>
    </w:p>
    <w:p w14:paraId="3B5C0809" w14:textId="77777777" w:rsidR="00E612FD" w:rsidRPr="00E612FD" w:rsidRDefault="00E612FD" w:rsidP="00E612FD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sz w:val="28"/>
          <w:szCs w:val="28"/>
        </w:rPr>
      </w:pPr>
      <w:r w:rsidRPr="00E612FD">
        <w:rPr>
          <w:sz w:val="28"/>
          <w:szCs w:val="28"/>
        </w:rPr>
        <w:t>SWOT-анализ.</w:t>
      </w:r>
    </w:p>
    <w:p w14:paraId="54AD19FC" w14:textId="77777777" w:rsidR="00E612FD" w:rsidRPr="00E612FD" w:rsidRDefault="00E612FD" w:rsidP="00E612FD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sz w:val="28"/>
          <w:szCs w:val="28"/>
        </w:rPr>
      </w:pPr>
      <w:r w:rsidRPr="00E612FD">
        <w:rPr>
          <w:sz w:val="28"/>
          <w:szCs w:val="28"/>
        </w:rPr>
        <w:t>Описание сегментов и целевого рынка. Позиционирование товара.</w:t>
      </w:r>
    </w:p>
    <w:p w14:paraId="0FCAC293" w14:textId="77777777" w:rsidR="00E612FD" w:rsidRPr="00E612FD" w:rsidRDefault="00E612FD" w:rsidP="00E612FD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sz w:val="28"/>
          <w:szCs w:val="28"/>
        </w:rPr>
      </w:pPr>
      <w:r w:rsidRPr="00E612FD">
        <w:rPr>
          <w:sz w:val="28"/>
          <w:szCs w:val="28"/>
        </w:rPr>
        <w:t>Аргументация выбора стратегии продвижения бизнеса и стратегии маркетинга.</w:t>
      </w:r>
    </w:p>
    <w:p w14:paraId="709735B3" w14:textId="77777777" w:rsidR="00E612FD" w:rsidRPr="00E612FD" w:rsidRDefault="00E612FD" w:rsidP="00E612FD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sz w:val="28"/>
          <w:szCs w:val="28"/>
        </w:rPr>
      </w:pPr>
      <w:r w:rsidRPr="00E612FD">
        <w:rPr>
          <w:sz w:val="28"/>
          <w:szCs w:val="28"/>
        </w:rPr>
        <w:t>Набор онлайн и офлайн инструментов продвижения, которые будете использовать.</w:t>
      </w:r>
    </w:p>
    <w:p w14:paraId="73F40BFC" w14:textId="77777777" w:rsidR="00E612FD" w:rsidRPr="00E612FD" w:rsidRDefault="00E612FD" w:rsidP="00E612FD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sz w:val="28"/>
          <w:szCs w:val="28"/>
        </w:rPr>
      </w:pPr>
      <w:r w:rsidRPr="00E612FD">
        <w:rPr>
          <w:sz w:val="28"/>
          <w:szCs w:val="28"/>
        </w:rPr>
        <w:lastRenderedPageBreak/>
        <w:t>Составленная матрица стратегий.</w:t>
      </w:r>
    </w:p>
    <w:p w14:paraId="747CBB67" w14:textId="77777777" w:rsidR="00E612FD" w:rsidRPr="00E612FD" w:rsidRDefault="00E612FD" w:rsidP="00E612FD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sz w:val="28"/>
          <w:szCs w:val="28"/>
        </w:rPr>
      </w:pPr>
      <w:r w:rsidRPr="00E612FD">
        <w:rPr>
          <w:sz w:val="28"/>
          <w:szCs w:val="28"/>
        </w:rPr>
        <w:t>Пошаговый план мероприятий по выходу на рынок с бюджетом и прогнозированием результата.</w:t>
      </w:r>
    </w:p>
    <w:p w14:paraId="702E5E2B" w14:textId="77777777" w:rsidR="00E612FD" w:rsidRPr="00E612FD" w:rsidRDefault="00E612FD" w:rsidP="00E612FD">
      <w:pPr>
        <w:pStyle w:val="a3"/>
        <w:numPr>
          <w:ilvl w:val="0"/>
          <w:numId w:val="2"/>
        </w:numPr>
        <w:tabs>
          <w:tab w:val="left" w:pos="142"/>
          <w:tab w:val="left" w:pos="284"/>
        </w:tabs>
        <w:spacing w:line="360" w:lineRule="auto"/>
        <w:ind w:left="0" w:firstLine="0"/>
        <w:jc w:val="both"/>
        <w:rPr>
          <w:sz w:val="28"/>
          <w:szCs w:val="28"/>
        </w:rPr>
      </w:pPr>
      <w:r w:rsidRPr="00E612FD">
        <w:rPr>
          <w:sz w:val="28"/>
          <w:szCs w:val="28"/>
        </w:rPr>
        <w:t>Определение стоимости привлечения клиентов.</w:t>
      </w:r>
    </w:p>
    <w:p w14:paraId="35103482" w14:textId="77777777" w:rsidR="00841B79" w:rsidRDefault="00841B79"/>
    <w:sectPr w:rsidR="00841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09C2C1B"/>
    <w:multiLevelType w:val="hybridMultilevel"/>
    <w:tmpl w:val="4C4201BA"/>
    <w:lvl w:ilvl="0" w:tplc="E0D27F20">
      <w:start w:val="1"/>
      <w:numFmt w:val="decimal"/>
      <w:lvlText w:val="%1)"/>
      <w:lvlJc w:val="left"/>
      <w:pPr>
        <w:ind w:left="928" w:hanging="360"/>
      </w:pPr>
      <w:rPr>
        <w:rFonts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7FB92829"/>
    <w:multiLevelType w:val="hybridMultilevel"/>
    <w:tmpl w:val="A4F28606"/>
    <w:lvl w:ilvl="0" w:tplc="28B8A6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4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DB6"/>
    <w:rsid w:val="00841B79"/>
    <w:rsid w:val="00BA2DB6"/>
    <w:rsid w:val="00E61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CB4261F-17BB-4DE9-BB8B-9D0AD47CE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E612FD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12FD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E612FD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12FD"/>
    <w:pPr>
      <w:keepNext/>
      <w:keepLines/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12F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612FD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E612FD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E612F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612F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qFormat/>
    <w:rsid w:val="00E612FD"/>
    <w:rPr>
      <w:i/>
      <w:iCs/>
    </w:rPr>
  </w:style>
  <w:style w:type="paragraph" w:customStyle="1" w:styleId="BodyTextIndent22">
    <w:name w:val="Body Text Indent 22"/>
    <w:basedOn w:val="a"/>
    <w:rsid w:val="00E612FD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611</Words>
  <Characters>3487</Characters>
  <Application>Microsoft Office Word</Application>
  <DocSecurity>0</DocSecurity>
  <Lines>29</Lines>
  <Paragraphs>8</Paragraphs>
  <ScaleCrop>false</ScaleCrop>
  <Company/>
  <LinksUpToDate>false</LinksUpToDate>
  <CharactersWithSpaces>4090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2021-03-31T07:03:00Z</dcterms:created>
  <dcterms:modified xsi:type="dcterms:W3CDTF">2021-03-31T07:04:00Z</dcterms:modified>
</cp:coreProperties>
</file>