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A24" w:rsidRPr="00041734" w:rsidRDefault="00DD3A24" w:rsidP="00DD3A24">
      <w:pPr>
        <w:tabs>
          <w:tab w:val="left" w:pos="2295"/>
        </w:tabs>
        <w:ind w:left="720"/>
        <w:jc w:val="center"/>
        <w:rPr>
          <w:b/>
          <w:sz w:val="28"/>
          <w:szCs w:val="28"/>
        </w:rPr>
      </w:pPr>
      <w:r w:rsidRPr="00041734">
        <w:rPr>
          <w:b/>
          <w:sz w:val="28"/>
          <w:szCs w:val="28"/>
        </w:rPr>
        <w:t>Практическая задача</w:t>
      </w:r>
    </w:p>
    <w:p w:rsidR="00AC7E55" w:rsidRDefault="00AC7E55" w:rsidP="00DD3A24">
      <w:pPr>
        <w:tabs>
          <w:tab w:val="left" w:pos="5955"/>
        </w:tabs>
        <w:rPr>
          <w:sz w:val="28"/>
          <w:szCs w:val="28"/>
          <w:vertAlign w:val="superscript"/>
        </w:rPr>
      </w:pPr>
    </w:p>
    <w:p w:rsidR="00DD3A24" w:rsidRPr="00B85021" w:rsidRDefault="00DD3A24" w:rsidP="00DD3A24">
      <w:pPr>
        <w:tabs>
          <w:tab w:val="left" w:pos="5955"/>
        </w:tabs>
        <w:rPr>
          <w:b/>
          <w:szCs w:val="28"/>
        </w:rPr>
      </w:pPr>
      <w:r>
        <w:rPr>
          <w:b/>
          <w:szCs w:val="28"/>
        </w:rPr>
        <w:t>Задание</w:t>
      </w:r>
      <w:r w:rsidRPr="00B85021">
        <w:rPr>
          <w:b/>
          <w:szCs w:val="28"/>
        </w:rPr>
        <w:t>:</w:t>
      </w:r>
    </w:p>
    <w:p w:rsidR="00DD3A24" w:rsidRPr="00B90831" w:rsidRDefault="00DD3A24" w:rsidP="00DD3A24">
      <w:pPr>
        <w:pStyle w:val="125"/>
        <w:rPr>
          <w:sz w:val="10"/>
          <w:szCs w:val="10"/>
        </w:rPr>
      </w:pPr>
    </w:p>
    <w:p w:rsidR="00DD3A24" w:rsidRPr="00D268C6" w:rsidRDefault="00DD3A24" w:rsidP="00DD3A24">
      <w:pPr>
        <w:pStyle w:val="125"/>
        <w:spacing w:line="240" w:lineRule="auto"/>
        <w:ind w:firstLine="0"/>
        <w:rPr>
          <w:sz w:val="28"/>
          <w:szCs w:val="28"/>
        </w:rPr>
      </w:pPr>
      <w:r w:rsidRPr="00D268C6">
        <w:rPr>
          <w:sz w:val="28"/>
          <w:szCs w:val="28"/>
        </w:rPr>
        <w:t xml:space="preserve">1.  </w:t>
      </w:r>
      <w:r w:rsidRPr="00D268C6">
        <w:rPr>
          <w:bCs/>
        </w:rPr>
        <w:t>Выбрать вариант практической задачи в соответствии с первой буквой фамилии студента:</w:t>
      </w:r>
    </w:p>
    <w:p w:rsidR="00DD3A24" w:rsidRPr="007802DD" w:rsidRDefault="00DD3A24" w:rsidP="00DD3A24">
      <w:pPr>
        <w:jc w:val="center"/>
        <w:rPr>
          <w:bCs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6946"/>
      </w:tblGrid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DD3A24" w:rsidP="00FD0104">
            <w:pPr>
              <w:jc w:val="center"/>
              <w:rPr>
                <w:b/>
                <w:bCs/>
              </w:rPr>
            </w:pPr>
            <w:r w:rsidRPr="007802DD">
              <w:rPr>
                <w:b/>
                <w:bCs/>
              </w:rPr>
              <w:t>Номер варианта</w:t>
            </w:r>
          </w:p>
          <w:p w:rsidR="00DD3A24" w:rsidRPr="007802DD" w:rsidRDefault="00DD3A24" w:rsidP="00FD0104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DD3A24" w:rsidP="00FD0104">
            <w:pPr>
              <w:jc w:val="center"/>
              <w:rPr>
                <w:b/>
                <w:bCs/>
              </w:rPr>
            </w:pPr>
            <w:r w:rsidRPr="007802DD">
              <w:rPr>
                <w:b/>
                <w:bCs/>
              </w:rPr>
              <w:t>Первая буква фамилии студента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AC7E55" w:rsidP="00FD0104">
            <w:pPr>
              <w:jc w:val="center"/>
            </w:pPr>
            <w:r>
              <w:t>1-1-1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>А, Х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AC7E55" w:rsidP="00FD0104">
            <w:pPr>
              <w:jc w:val="center"/>
            </w:pPr>
            <w:r>
              <w:t>2-1-1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 xml:space="preserve">Б, 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DD3A24" w:rsidP="00AC7E55">
            <w:pPr>
              <w:jc w:val="center"/>
            </w:pPr>
            <w:r w:rsidRPr="007802DD">
              <w:t xml:space="preserve"> </w:t>
            </w:r>
            <w:r w:rsidR="00AC7E55">
              <w:t>3-1-1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>В, Ц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AC7E55" w:rsidP="00AC7E55">
            <w:pPr>
              <w:jc w:val="center"/>
            </w:pPr>
            <w:r>
              <w:t>4-1-1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 xml:space="preserve">Г, 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AC7E55" w:rsidP="00AC7E55">
            <w:pPr>
              <w:jc w:val="center"/>
            </w:pPr>
            <w:r>
              <w:t>1-2-1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>Д, Ч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AC7E55" w:rsidP="00FD0104">
            <w:pPr>
              <w:jc w:val="center"/>
            </w:pPr>
            <w:r>
              <w:t>2-2-1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 xml:space="preserve">Е, Ё, 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AC7E55" w:rsidP="00FD0104">
            <w:pPr>
              <w:jc w:val="center"/>
            </w:pPr>
            <w:r>
              <w:t>3-2-1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>Ж, Ш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AC7E55" w:rsidP="00FD0104">
            <w:pPr>
              <w:jc w:val="center"/>
            </w:pPr>
            <w:r>
              <w:t>4-2-1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>З, Щ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AC7E55" w:rsidP="00FD0104">
            <w:pPr>
              <w:jc w:val="center"/>
            </w:pPr>
            <w:r>
              <w:t>1-3-1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 xml:space="preserve">И, Й, 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AC7E55" w:rsidP="00FD0104">
            <w:pPr>
              <w:jc w:val="center"/>
            </w:pPr>
            <w:r>
              <w:t>2-3-1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 xml:space="preserve">К, 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AC7E55" w:rsidP="00FD0104">
            <w:pPr>
              <w:jc w:val="center"/>
            </w:pPr>
            <w:r>
              <w:t>3-3-1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 w:rsidRPr="007802DD">
              <w:t xml:space="preserve">Л, </w:t>
            </w:r>
            <w:r>
              <w:t>Ц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24" w:rsidRPr="007802DD" w:rsidRDefault="00AC7E55" w:rsidP="00FD0104">
            <w:pPr>
              <w:jc w:val="center"/>
            </w:pPr>
            <w:r>
              <w:t>4-3-1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 xml:space="preserve">М,  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AC7E55" w:rsidP="00FD0104">
            <w:pPr>
              <w:jc w:val="center"/>
            </w:pPr>
            <w:r>
              <w:t>1-4-1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>Н, Ы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Default="00AC7E55" w:rsidP="00FD0104">
            <w:pPr>
              <w:jc w:val="center"/>
            </w:pPr>
            <w:r>
              <w:t>2-4-1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 xml:space="preserve">О, 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Default="00AC7E55" w:rsidP="00FD0104">
            <w:pPr>
              <w:jc w:val="center"/>
            </w:pPr>
            <w:r>
              <w:t>3-4-1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>П, Э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Default="00AC7E55" w:rsidP="00FD0104">
            <w:pPr>
              <w:jc w:val="center"/>
            </w:pPr>
            <w:r>
              <w:t>4-4-1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 xml:space="preserve">Р, 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Default="00AC7E55" w:rsidP="00AC7E55">
            <w:pPr>
              <w:jc w:val="center"/>
            </w:pPr>
            <w:r>
              <w:t>1-1-2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>С, Ю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Default="00AC7E55" w:rsidP="00AC7E55">
            <w:pPr>
              <w:jc w:val="center"/>
            </w:pPr>
            <w:r>
              <w:t>2-1-2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 xml:space="preserve">Т, 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Default="00AC7E55" w:rsidP="00AC7E55">
            <w:pPr>
              <w:jc w:val="center"/>
            </w:pPr>
            <w:r>
              <w:t>3-1-2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>У</w:t>
            </w:r>
          </w:p>
        </w:tc>
      </w:tr>
      <w:tr w:rsidR="00DD3A24" w:rsidRPr="007802DD" w:rsidTr="00FD010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Default="00AC7E55" w:rsidP="00AC7E55">
            <w:pPr>
              <w:jc w:val="center"/>
            </w:pPr>
            <w:r>
              <w:t>4-1-2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24" w:rsidRPr="007802DD" w:rsidRDefault="00DD3A24" w:rsidP="00FD0104">
            <w:r>
              <w:t>Ф, Я</w:t>
            </w:r>
          </w:p>
        </w:tc>
      </w:tr>
    </w:tbl>
    <w:p w:rsidR="00AC7E55" w:rsidRDefault="00AC7E55" w:rsidP="00DD3A24">
      <w:pPr>
        <w:jc w:val="center"/>
        <w:rPr>
          <w:bCs/>
        </w:rPr>
      </w:pPr>
    </w:p>
    <w:p w:rsidR="00AC7E55" w:rsidRDefault="00AC7E55" w:rsidP="00AC7E55">
      <w:pPr>
        <w:jc w:val="both"/>
        <w:rPr>
          <w:bCs/>
        </w:rPr>
      </w:pPr>
      <w:r>
        <w:rPr>
          <w:bCs/>
        </w:rPr>
        <w:tab/>
        <w:t>Первая цифра вариант обозначает номер схемы стойки 1-4</w:t>
      </w:r>
      <w:r w:rsidR="004161E4">
        <w:rPr>
          <w:bCs/>
        </w:rPr>
        <w:t>.</w:t>
      </w:r>
    </w:p>
    <w:p w:rsidR="00AC7E55" w:rsidRDefault="00AC7E55" w:rsidP="00AC7E55">
      <w:pPr>
        <w:jc w:val="both"/>
        <w:rPr>
          <w:bCs/>
        </w:rPr>
      </w:pPr>
      <w:r>
        <w:rPr>
          <w:bCs/>
        </w:rPr>
        <w:tab/>
        <w:t>Вторая цифра вариант обозначает марку материала Таблица 1.</w:t>
      </w:r>
    </w:p>
    <w:p w:rsidR="00AC7E55" w:rsidRDefault="00AC7E55" w:rsidP="00AC7E55">
      <w:pPr>
        <w:jc w:val="both"/>
        <w:rPr>
          <w:bCs/>
        </w:rPr>
      </w:pPr>
      <w:r>
        <w:rPr>
          <w:bCs/>
        </w:rPr>
        <w:tab/>
        <w:t xml:space="preserve">Третья цифра вариант обозначает </w:t>
      </w:r>
      <w:r w:rsidR="004161E4">
        <w:rPr>
          <w:bCs/>
        </w:rPr>
        <w:t>размеры стойки и величину приложенной нагрузки Таблица 2.</w:t>
      </w:r>
    </w:p>
    <w:p w:rsidR="004161E4" w:rsidRDefault="004161E4" w:rsidP="00AC7E55">
      <w:pPr>
        <w:jc w:val="both"/>
        <w:rPr>
          <w:bCs/>
        </w:rPr>
      </w:pPr>
    </w:p>
    <w:p w:rsidR="004161E4" w:rsidRDefault="004161E4" w:rsidP="00AC7E55">
      <w:pPr>
        <w:jc w:val="both"/>
        <w:rPr>
          <w:bCs/>
        </w:rPr>
      </w:pPr>
      <w:r>
        <w:rPr>
          <w:bCs/>
        </w:rPr>
        <w:tab/>
        <w:t xml:space="preserve">В случае когда, фамилии студентов начинают на одну букву, третья цифра берется на усмотрение студента.  При совпадении вариант, например для первых букв фамилий А,Х,  также меняется 3 цифра варианта от 1-8. </w:t>
      </w:r>
    </w:p>
    <w:p w:rsidR="00DD3A24" w:rsidRDefault="00DD3A24" w:rsidP="00DD3A24">
      <w:pPr>
        <w:tabs>
          <w:tab w:val="num" w:pos="0"/>
        </w:tabs>
        <w:rPr>
          <w:b/>
          <w:bCs/>
          <w:szCs w:val="28"/>
        </w:rPr>
      </w:pPr>
    </w:p>
    <w:p w:rsidR="00DD3A24" w:rsidRPr="00B85021" w:rsidRDefault="00DD3A24" w:rsidP="00DD3A24">
      <w:pPr>
        <w:tabs>
          <w:tab w:val="left" w:pos="426"/>
        </w:tabs>
        <w:rPr>
          <w:b/>
          <w:szCs w:val="28"/>
        </w:rPr>
      </w:pPr>
      <w:r>
        <w:rPr>
          <w:b/>
          <w:szCs w:val="28"/>
        </w:rPr>
        <w:t>2. Форма отчета</w:t>
      </w:r>
      <w:r w:rsidRPr="00B85021">
        <w:rPr>
          <w:b/>
          <w:szCs w:val="28"/>
        </w:rPr>
        <w:t xml:space="preserve">: </w:t>
      </w:r>
    </w:p>
    <w:p w:rsidR="00DD3A24" w:rsidRDefault="00DD3A24" w:rsidP="00DD3A24">
      <w:pPr>
        <w:tabs>
          <w:tab w:val="left" w:pos="2295"/>
        </w:tabs>
        <w:rPr>
          <w:szCs w:val="28"/>
        </w:rPr>
      </w:pPr>
      <w:r>
        <w:rPr>
          <w:szCs w:val="28"/>
        </w:rPr>
        <w:t>1. Титульный лист.</w:t>
      </w:r>
    </w:p>
    <w:p w:rsidR="00DD3A24" w:rsidRDefault="00DD3A24" w:rsidP="00DD3A24">
      <w:pPr>
        <w:tabs>
          <w:tab w:val="left" w:pos="2295"/>
        </w:tabs>
        <w:rPr>
          <w:szCs w:val="28"/>
        </w:rPr>
      </w:pPr>
      <w:r>
        <w:rPr>
          <w:szCs w:val="28"/>
        </w:rPr>
        <w:t>2. Содержание.</w:t>
      </w:r>
    </w:p>
    <w:p w:rsidR="00DD3A24" w:rsidRDefault="00DD3A24" w:rsidP="00DD3A24">
      <w:pPr>
        <w:tabs>
          <w:tab w:val="left" w:pos="2295"/>
        </w:tabs>
        <w:rPr>
          <w:szCs w:val="28"/>
        </w:rPr>
      </w:pPr>
      <w:r>
        <w:rPr>
          <w:szCs w:val="28"/>
        </w:rPr>
        <w:t>3. Номер вариант, с задачей.</w:t>
      </w:r>
    </w:p>
    <w:p w:rsidR="00DD3A24" w:rsidRDefault="00DD3A24" w:rsidP="00DD3A24">
      <w:pPr>
        <w:tabs>
          <w:tab w:val="left" w:pos="2295"/>
        </w:tabs>
        <w:rPr>
          <w:szCs w:val="28"/>
        </w:rPr>
      </w:pPr>
      <w:r>
        <w:rPr>
          <w:szCs w:val="28"/>
        </w:rPr>
        <w:t>4. Решение задачи</w:t>
      </w:r>
    </w:p>
    <w:p w:rsidR="004161E4" w:rsidRDefault="004161E4" w:rsidP="00441666">
      <w:pPr>
        <w:tabs>
          <w:tab w:val="left" w:pos="2295"/>
        </w:tabs>
        <w:ind w:firstLine="170"/>
        <w:rPr>
          <w:szCs w:val="28"/>
        </w:rPr>
      </w:pPr>
      <w:r>
        <w:rPr>
          <w:szCs w:val="28"/>
        </w:rPr>
        <w:t xml:space="preserve">4.1 Расчет сжимающих нагрузок, </w:t>
      </w:r>
      <w:r>
        <w:t>изгибающих моментов, поперечных сил</w:t>
      </w:r>
      <w:r w:rsidR="00441666">
        <w:t xml:space="preserve"> (Подсчет нагрузки)</w:t>
      </w:r>
    </w:p>
    <w:p w:rsidR="004161E4" w:rsidRDefault="004161E4" w:rsidP="00441666">
      <w:pPr>
        <w:tabs>
          <w:tab w:val="left" w:pos="2295"/>
        </w:tabs>
        <w:ind w:firstLine="170"/>
      </w:pPr>
      <w:r>
        <w:rPr>
          <w:szCs w:val="28"/>
        </w:rPr>
        <w:t xml:space="preserve">4.2 </w:t>
      </w:r>
      <w:r w:rsidR="00441666">
        <w:t>Определение требуемой площади сечения с</w:t>
      </w:r>
      <w:bookmarkStart w:id="0" w:name="_GoBack"/>
      <w:bookmarkEnd w:id="0"/>
      <w:r w:rsidR="00441666">
        <w:t xml:space="preserve">тойки </w:t>
      </w:r>
    </w:p>
    <w:p w:rsidR="004161E4" w:rsidRDefault="004161E4" w:rsidP="00441666">
      <w:pPr>
        <w:tabs>
          <w:tab w:val="left" w:pos="2295"/>
        </w:tabs>
        <w:ind w:firstLine="170"/>
      </w:pPr>
      <w:r>
        <w:t>4.3 О</w:t>
      </w:r>
      <w:r w:rsidRPr="004161E4">
        <w:t xml:space="preserve">пределение </w:t>
      </w:r>
      <w:r w:rsidR="00441666">
        <w:t xml:space="preserve">габаритов сечения </w:t>
      </w:r>
    </w:p>
    <w:p w:rsidR="004161E4" w:rsidRDefault="00441666" w:rsidP="00441666">
      <w:pPr>
        <w:tabs>
          <w:tab w:val="left" w:pos="2295"/>
        </w:tabs>
        <w:ind w:firstLine="170"/>
      </w:pPr>
      <w:r>
        <w:t>4.4 Проверка подобранного сечения</w:t>
      </w:r>
    </w:p>
    <w:p w:rsidR="00441666" w:rsidRDefault="00441666" w:rsidP="00441666">
      <w:pPr>
        <w:tabs>
          <w:tab w:val="left" w:pos="2295"/>
        </w:tabs>
        <w:ind w:firstLine="170"/>
      </w:pPr>
      <w:r>
        <w:t>4.5 Проверка условий обеспечения устойчивости стенки и поясов</w:t>
      </w:r>
    </w:p>
    <w:p w:rsidR="00441666" w:rsidRDefault="00441666" w:rsidP="00441666">
      <w:pPr>
        <w:tabs>
          <w:tab w:val="left" w:pos="2295"/>
        </w:tabs>
        <w:ind w:firstLine="170"/>
      </w:pPr>
      <w:r>
        <w:t xml:space="preserve">4.6 Расчет базы </w:t>
      </w:r>
    </w:p>
    <w:p w:rsidR="00441666" w:rsidRDefault="00441666" w:rsidP="00441666">
      <w:pPr>
        <w:tabs>
          <w:tab w:val="left" w:pos="2295"/>
        </w:tabs>
        <w:ind w:firstLine="170"/>
      </w:pPr>
      <w:r>
        <w:lastRenderedPageBreak/>
        <w:t xml:space="preserve"> 4.6.1 Определение размеров опорной плиты в плане</w:t>
      </w:r>
    </w:p>
    <w:p w:rsidR="00441666" w:rsidRDefault="00441666" w:rsidP="00441666">
      <w:pPr>
        <w:tabs>
          <w:tab w:val="left" w:pos="2295"/>
        </w:tabs>
        <w:ind w:firstLine="170"/>
      </w:pPr>
      <w:r>
        <w:t>4.6.2 Определение толщины плиты</w:t>
      </w:r>
    </w:p>
    <w:p w:rsidR="00441666" w:rsidRDefault="00441666" w:rsidP="00441666">
      <w:pPr>
        <w:tabs>
          <w:tab w:val="left" w:pos="2295"/>
        </w:tabs>
        <w:ind w:firstLine="170"/>
      </w:pPr>
      <w:r>
        <w:t xml:space="preserve">4.6.3 Расчет траверсы </w:t>
      </w:r>
    </w:p>
    <w:p w:rsidR="00441666" w:rsidRDefault="00441666" w:rsidP="00441666">
      <w:pPr>
        <w:tabs>
          <w:tab w:val="left" w:pos="2295"/>
        </w:tabs>
        <w:ind w:firstLine="170"/>
      </w:pPr>
      <w:r>
        <w:t xml:space="preserve">4.6.4 Расчет ребер жесткости, </w:t>
      </w:r>
    </w:p>
    <w:p w:rsidR="00DD3A24" w:rsidRDefault="00DD3A24" w:rsidP="00DD3A24">
      <w:pPr>
        <w:tabs>
          <w:tab w:val="left" w:pos="2295"/>
        </w:tabs>
        <w:rPr>
          <w:szCs w:val="28"/>
        </w:rPr>
      </w:pPr>
      <w:r>
        <w:rPr>
          <w:szCs w:val="28"/>
        </w:rPr>
        <w:t>5. Выводы</w:t>
      </w:r>
    </w:p>
    <w:p w:rsidR="00DD3A24" w:rsidRDefault="00DD3A24" w:rsidP="00DD3A24">
      <w:pPr>
        <w:tabs>
          <w:tab w:val="left" w:pos="2295"/>
        </w:tabs>
        <w:rPr>
          <w:szCs w:val="28"/>
        </w:rPr>
      </w:pPr>
      <w:r>
        <w:rPr>
          <w:szCs w:val="28"/>
        </w:rPr>
        <w:t>6. Список используемых источников литературы</w:t>
      </w:r>
    </w:p>
    <w:p w:rsidR="00DD3A24" w:rsidRDefault="00DD3A24" w:rsidP="00DD3A24">
      <w:pPr>
        <w:tabs>
          <w:tab w:val="left" w:pos="2295"/>
        </w:tabs>
        <w:rPr>
          <w:szCs w:val="28"/>
        </w:rPr>
      </w:pPr>
    </w:p>
    <w:p w:rsidR="004161E4" w:rsidRPr="004161E4" w:rsidRDefault="004161E4">
      <w:pPr>
        <w:spacing w:after="160" w:line="259" w:lineRule="auto"/>
        <w:rPr>
          <w:b/>
        </w:rPr>
      </w:pPr>
      <w:r w:rsidRPr="004161E4">
        <w:rPr>
          <w:b/>
        </w:rPr>
        <w:t>3. Порядок решения задачи</w:t>
      </w:r>
    </w:p>
    <w:p w:rsidR="004161E4" w:rsidRDefault="004161E4">
      <w:pPr>
        <w:spacing w:after="160" w:line="259" w:lineRule="auto"/>
      </w:pPr>
      <w:r>
        <w:tab/>
        <w:t>Подробный порядок решения практической задачи, изложен в методическом пособии на репозитории ТГУ, пункт 5.2 Сварные стойки (колонны). Ссылка на учебное методическое пособие</w:t>
      </w:r>
      <w:r w:rsidRPr="004161E4">
        <w:t>:</w:t>
      </w:r>
      <w:r>
        <w:t xml:space="preserve">  </w:t>
      </w:r>
      <w:hyperlink r:id="rId4" w:history="1">
        <w:r w:rsidRPr="008A7B64">
          <w:rPr>
            <w:rStyle w:val="a6"/>
          </w:rPr>
          <w:t>https://dspace.tltsu.ru/handle/123456789/6214</w:t>
        </w:r>
      </w:hyperlink>
      <w:r>
        <w:t>.</w:t>
      </w:r>
    </w:p>
    <w:p w:rsidR="00DD3A24" w:rsidRPr="004161E4" w:rsidRDefault="004161E4">
      <w:pPr>
        <w:spacing w:after="160" w:line="259" w:lineRule="auto"/>
      </w:pPr>
      <w:r>
        <w:tab/>
      </w:r>
      <w:r w:rsidR="00DD3A24">
        <w:br w:type="page"/>
      </w:r>
    </w:p>
    <w:p w:rsidR="00F37DBD" w:rsidRDefault="000F0F7F" w:rsidP="00DD3A24">
      <w:pPr>
        <w:jc w:val="center"/>
        <w:rPr>
          <w:b/>
        </w:rPr>
      </w:pPr>
      <w:r>
        <w:rPr>
          <w:b/>
        </w:rPr>
        <w:t>Схемы сварных стоек</w:t>
      </w:r>
    </w:p>
    <w:p w:rsidR="000F0F7F" w:rsidRDefault="000F0F7F" w:rsidP="00DD3A24">
      <w:pPr>
        <w:jc w:val="center"/>
        <w:rPr>
          <w:b/>
        </w:rPr>
      </w:pPr>
    </w:p>
    <w:p w:rsidR="000F0F7F" w:rsidRDefault="000F0F7F" w:rsidP="00DD3A24">
      <w:pPr>
        <w:jc w:val="center"/>
        <w:rPr>
          <w:b/>
        </w:rPr>
      </w:pPr>
      <w:r>
        <w:rPr>
          <w:b/>
        </w:rPr>
        <w:t>№1</w:t>
      </w:r>
    </w:p>
    <w:p w:rsidR="000F0F7F" w:rsidRDefault="000F0F7F" w:rsidP="00DD3A24">
      <w:pPr>
        <w:jc w:val="center"/>
        <w:rPr>
          <w:b/>
        </w:rPr>
      </w:pPr>
    </w:p>
    <w:p w:rsidR="000F0F7F" w:rsidRDefault="000F0F7F" w:rsidP="00DD3A24">
      <w:pPr>
        <w:jc w:val="center"/>
        <w:rPr>
          <w:b/>
        </w:rPr>
      </w:pPr>
      <w:r w:rsidRPr="000F0F7F">
        <w:rPr>
          <w:b/>
          <w:noProof/>
        </w:rPr>
        <w:drawing>
          <wp:inline distT="0" distB="0" distL="0" distR="0">
            <wp:extent cx="2819400" cy="3914775"/>
            <wp:effectExtent l="0" t="0" r="0" b="9525"/>
            <wp:docPr id="746" name="Рисунок 746" descr="D:\Советкин\По предмету работоспособность сварных конструкций\Практические задания\Схема стойки 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оветкин\По предмету работоспособность сварных конструкций\Практические задания\Схема стойки №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F7F" w:rsidRDefault="000F0F7F" w:rsidP="00DD3A24">
      <w:pPr>
        <w:jc w:val="center"/>
        <w:rPr>
          <w:b/>
        </w:rPr>
      </w:pPr>
    </w:p>
    <w:p w:rsidR="000F0F7F" w:rsidRDefault="000F0F7F" w:rsidP="00DD3A24">
      <w:pPr>
        <w:jc w:val="center"/>
        <w:rPr>
          <w:b/>
        </w:rPr>
      </w:pPr>
      <w:r>
        <w:rPr>
          <w:b/>
        </w:rPr>
        <w:t>№2</w:t>
      </w:r>
    </w:p>
    <w:p w:rsidR="000F0F7F" w:rsidRDefault="000F0F7F" w:rsidP="00DD3A24">
      <w:pPr>
        <w:jc w:val="center"/>
        <w:rPr>
          <w:b/>
        </w:rPr>
      </w:pPr>
      <w:r w:rsidRPr="000F0F7F">
        <w:rPr>
          <w:b/>
          <w:noProof/>
        </w:rPr>
        <w:drawing>
          <wp:inline distT="0" distB="0" distL="0" distR="0">
            <wp:extent cx="3200400" cy="3914775"/>
            <wp:effectExtent l="0" t="0" r="0" b="9525"/>
            <wp:docPr id="748" name="Рисунок 748" descr="D:\Советкин\По предмету работоспособность сварных конструкций\Практические задания\Схема стойки №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оветкин\По предмету работоспособность сварных конструкций\Практические задания\Схема стойки №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F7F" w:rsidRDefault="000F0F7F" w:rsidP="00DD3A24">
      <w:pPr>
        <w:jc w:val="center"/>
        <w:rPr>
          <w:b/>
        </w:rPr>
      </w:pPr>
    </w:p>
    <w:p w:rsidR="000F0F7F" w:rsidRDefault="000F0F7F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F0F7F" w:rsidRDefault="000F0F7F" w:rsidP="00DD3A24">
      <w:pPr>
        <w:jc w:val="center"/>
        <w:rPr>
          <w:b/>
        </w:rPr>
      </w:pPr>
      <w:r>
        <w:rPr>
          <w:b/>
        </w:rPr>
        <w:t>№3</w:t>
      </w:r>
    </w:p>
    <w:p w:rsidR="000F0F7F" w:rsidRDefault="000F0F7F" w:rsidP="00DD3A24">
      <w:pPr>
        <w:jc w:val="center"/>
        <w:rPr>
          <w:b/>
        </w:rPr>
      </w:pPr>
      <w:r w:rsidRPr="000F0F7F">
        <w:rPr>
          <w:b/>
          <w:noProof/>
        </w:rPr>
        <w:drawing>
          <wp:inline distT="0" distB="0" distL="0" distR="0">
            <wp:extent cx="3200400" cy="3914775"/>
            <wp:effectExtent l="0" t="0" r="0" b="9525"/>
            <wp:docPr id="749" name="Рисунок 749" descr="D:\Советкин\По предмету работоспособность сварных конструкций\Практические задания\Схема стойки №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оветкин\По предмету работоспособность сварных конструкций\Практические задания\Схема стойки №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F7F" w:rsidRDefault="000F0F7F" w:rsidP="00DD3A24">
      <w:pPr>
        <w:jc w:val="center"/>
        <w:rPr>
          <w:b/>
        </w:rPr>
      </w:pPr>
    </w:p>
    <w:p w:rsidR="000F0F7F" w:rsidRDefault="000F0F7F" w:rsidP="00DD3A24">
      <w:pPr>
        <w:jc w:val="center"/>
        <w:rPr>
          <w:b/>
        </w:rPr>
      </w:pPr>
      <w:r>
        <w:rPr>
          <w:b/>
        </w:rPr>
        <w:t>№4</w:t>
      </w:r>
    </w:p>
    <w:p w:rsidR="000F0F7F" w:rsidRDefault="000F0F7F" w:rsidP="00DD3A24">
      <w:pPr>
        <w:jc w:val="center"/>
        <w:rPr>
          <w:b/>
        </w:rPr>
      </w:pPr>
    </w:p>
    <w:p w:rsidR="000F0F7F" w:rsidRDefault="000F0F7F" w:rsidP="00DD3A24">
      <w:pPr>
        <w:jc w:val="center"/>
        <w:rPr>
          <w:b/>
        </w:rPr>
      </w:pPr>
      <w:r w:rsidRPr="000F0F7F">
        <w:rPr>
          <w:b/>
          <w:noProof/>
        </w:rPr>
        <w:drawing>
          <wp:inline distT="0" distB="0" distL="0" distR="0">
            <wp:extent cx="3200400" cy="3914775"/>
            <wp:effectExtent l="0" t="0" r="0" b="9525"/>
            <wp:docPr id="750" name="Рисунок 750" descr="D:\Советкин\По предмету работоспособность сварных конструкций\Практические задания\Схема стойки №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оветкин\По предмету работоспособность сварных конструкций\Практические задания\Схема стойки №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F7F" w:rsidRDefault="000F0F7F" w:rsidP="00DD3A24">
      <w:pPr>
        <w:jc w:val="center"/>
        <w:rPr>
          <w:b/>
        </w:rPr>
      </w:pPr>
    </w:p>
    <w:p w:rsidR="000F0F7F" w:rsidRDefault="000F0F7F" w:rsidP="00DD3A24">
      <w:pPr>
        <w:jc w:val="center"/>
        <w:rPr>
          <w:b/>
        </w:rPr>
      </w:pPr>
    </w:p>
    <w:p w:rsidR="00AC7E55" w:rsidRDefault="00AC7E55" w:rsidP="00DD3A24">
      <w:pPr>
        <w:jc w:val="center"/>
        <w:rPr>
          <w:b/>
        </w:rPr>
      </w:pPr>
    </w:p>
    <w:p w:rsidR="00AC7E55" w:rsidRDefault="00AC7E55" w:rsidP="00DD3A24">
      <w:pPr>
        <w:jc w:val="center"/>
        <w:rPr>
          <w:b/>
        </w:rPr>
      </w:pPr>
    </w:p>
    <w:p w:rsidR="000F0F7F" w:rsidRDefault="00AC7E55" w:rsidP="000F0F7F">
      <w:pPr>
        <w:jc w:val="right"/>
      </w:pPr>
      <w:r>
        <w:t>Таблица 1</w:t>
      </w:r>
    </w:p>
    <w:p w:rsidR="00AC7E55" w:rsidRDefault="00AC7E55" w:rsidP="00AC7E55">
      <w:pPr>
        <w:jc w:val="center"/>
      </w:pPr>
      <w:r>
        <w:t>Варианты материала</w:t>
      </w:r>
    </w:p>
    <w:p w:rsidR="00AC7E55" w:rsidRDefault="00AC7E55" w:rsidP="00AC7E55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2"/>
        <w:gridCol w:w="1862"/>
        <w:gridCol w:w="1862"/>
        <w:gridCol w:w="1862"/>
        <w:gridCol w:w="1862"/>
      </w:tblGrid>
      <w:tr w:rsidR="00AC7E55" w:rsidTr="00AC7E55">
        <w:trPr>
          <w:trHeight w:val="336"/>
        </w:trPr>
        <w:tc>
          <w:tcPr>
            <w:tcW w:w="1862" w:type="dxa"/>
          </w:tcPr>
          <w:p w:rsidR="00AC7E55" w:rsidRDefault="00AC7E55" w:rsidP="00AC7E55">
            <w:pPr>
              <w:jc w:val="center"/>
            </w:pPr>
            <w:r>
              <w:t>Вариант</w:t>
            </w:r>
          </w:p>
        </w:tc>
        <w:tc>
          <w:tcPr>
            <w:tcW w:w="1862" w:type="dxa"/>
          </w:tcPr>
          <w:p w:rsidR="00AC7E55" w:rsidRDefault="00AC7E55" w:rsidP="00AC7E55">
            <w:pPr>
              <w:jc w:val="center"/>
            </w:pPr>
            <w:r>
              <w:t>1</w:t>
            </w:r>
          </w:p>
        </w:tc>
        <w:tc>
          <w:tcPr>
            <w:tcW w:w="1862" w:type="dxa"/>
          </w:tcPr>
          <w:p w:rsidR="00AC7E55" w:rsidRDefault="00AC7E55" w:rsidP="00AC7E55">
            <w:pPr>
              <w:jc w:val="center"/>
            </w:pPr>
            <w:r>
              <w:t>2</w:t>
            </w:r>
          </w:p>
        </w:tc>
        <w:tc>
          <w:tcPr>
            <w:tcW w:w="1862" w:type="dxa"/>
          </w:tcPr>
          <w:p w:rsidR="00AC7E55" w:rsidRDefault="00AC7E55" w:rsidP="00AC7E55">
            <w:pPr>
              <w:jc w:val="center"/>
            </w:pPr>
            <w:r>
              <w:t>3</w:t>
            </w:r>
          </w:p>
        </w:tc>
        <w:tc>
          <w:tcPr>
            <w:tcW w:w="1862" w:type="dxa"/>
          </w:tcPr>
          <w:p w:rsidR="00AC7E55" w:rsidRDefault="00AC7E55" w:rsidP="00AC7E55">
            <w:pPr>
              <w:jc w:val="center"/>
            </w:pPr>
            <w:r>
              <w:t>4</w:t>
            </w:r>
          </w:p>
        </w:tc>
      </w:tr>
      <w:tr w:rsidR="00AC7E55" w:rsidTr="00AC7E55">
        <w:trPr>
          <w:trHeight w:val="336"/>
        </w:trPr>
        <w:tc>
          <w:tcPr>
            <w:tcW w:w="1862" w:type="dxa"/>
          </w:tcPr>
          <w:p w:rsidR="00AC7E55" w:rsidRDefault="00AC7E55" w:rsidP="00AC7E55">
            <w:pPr>
              <w:jc w:val="center"/>
            </w:pPr>
            <w:r>
              <w:t>Материал</w:t>
            </w:r>
          </w:p>
        </w:tc>
        <w:tc>
          <w:tcPr>
            <w:tcW w:w="1862" w:type="dxa"/>
          </w:tcPr>
          <w:p w:rsidR="00AC7E55" w:rsidRDefault="00AC7E55" w:rsidP="00AC7E55">
            <w:pPr>
              <w:jc w:val="center"/>
            </w:pPr>
            <w:r>
              <w:t>Сталь Ст3</w:t>
            </w:r>
          </w:p>
        </w:tc>
        <w:tc>
          <w:tcPr>
            <w:tcW w:w="1862" w:type="dxa"/>
          </w:tcPr>
          <w:p w:rsidR="00AC7E55" w:rsidRDefault="00AC7E55" w:rsidP="00AC7E55">
            <w:pPr>
              <w:jc w:val="center"/>
            </w:pPr>
            <w:r>
              <w:t>Сталь 15ХСНД</w:t>
            </w:r>
          </w:p>
        </w:tc>
        <w:tc>
          <w:tcPr>
            <w:tcW w:w="1862" w:type="dxa"/>
          </w:tcPr>
          <w:p w:rsidR="00AC7E55" w:rsidRDefault="00AC7E55" w:rsidP="00AC7E55">
            <w:pPr>
              <w:jc w:val="center"/>
            </w:pPr>
            <w:r>
              <w:t>АМг6</w:t>
            </w:r>
          </w:p>
        </w:tc>
        <w:tc>
          <w:tcPr>
            <w:tcW w:w="1862" w:type="dxa"/>
          </w:tcPr>
          <w:p w:rsidR="00AC7E55" w:rsidRDefault="00AC7E55" w:rsidP="00AC7E55">
            <w:pPr>
              <w:jc w:val="center"/>
            </w:pPr>
            <w:r>
              <w:t>Сталь 10Г2С</w:t>
            </w:r>
          </w:p>
        </w:tc>
      </w:tr>
    </w:tbl>
    <w:p w:rsidR="00AC7E55" w:rsidRDefault="00AC7E55" w:rsidP="00AC7E55">
      <w:pPr>
        <w:pStyle w:val="a5"/>
      </w:pPr>
    </w:p>
    <w:p w:rsidR="00AC7E55" w:rsidRDefault="00AC7E55" w:rsidP="00AC7E55"/>
    <w:p w:rsidR="00AC7E55" w:rsidRDefault="00AC7E55" w:rsidP="00AC7E55">
      <w:pPr>
        <w:jc w:val="right"/>
      </w:pPr>
      <w:r>
        <w:t>Таблица 2</w:t>
      </w:r>
    </w:p>
    <w:p w:rsidR="00AC7E55" w:rsidRDefault="00AC7E55" w:rsidP="00AC7E55">
      <w:pPr>
        <w:jc w:val="center"/>
      </w:pPr>
      <w:r>
        <w:t>Варианты размеров стойки и величины приложенной силы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7"/>
        <w:gridCol w:w="956"/>
        <w:gridCol w:w="954"/>
        <w:gridCol w:w="955"/>
        <w:gridCol w:w="955"/>
        <w:gridCol w:w="901"/>
        <w:gridCol w:w="919"/>
        <w:gridCol w:w="919"/>
        <w:gridCol w:w="919"/>
      </w:tblGrid>
      <w:tr w:rsidR="00AC7E55" w:rsidTr="00AC7E55">
        <w:trPr>
          <w:trHeight w:val="255"/>
        </w:trPr>
        <w:tc>
          <w:tcPr>
            <w:tcW w:w="1429" w:type="dxa"/>
          </w:tcPr>
          <w:p w:rsidR="00AC7E55" w:rsidRDefault="00AC7E55" w:rsidP="00AC7E55">
            <w:pPr>
              <w:jc w:val="center"/>
            </w:pPr>
            <w:r>
              <w:t>Вариант</w:t>
            </w:r>
          </w:p>
        </w:tc>
        <w:tc>
          <w:tcPr>
            <w:tcW w:w="1022" w:type="dxa"/>
          </w:tcPr>
          <w:p w:rsidR="00AC7E55" w:rsidRDefault="00AC7E55" w:rsidP="00AC7E55">
            <w:pPr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AC7E55" w:rsidRDefault="00AC7E55" w:rsidP="00AC7E55">
            <w:pPr>
              <w:jc w:val="center"/>
            </w:pPr>
            <w:r>
              <w:t>2</w:t>
            </w:r>
          </w:p>
        </w:tc>
        <w:tc>
          <w:tcPr>
            <w:tcW w:w="1021" w:type="dxa"/>
          </w:tcPr>
          <w:p w:rsidR="00AC7E55" w:rsidRDefault="00AC7E55" w:rsidP="00AC7E55">
            <w:pPr>
              <w:jc w:val="center"/>
            </w:pPr>
            <w:r>
              <w:t>3</w:t>
            </w:r>
          </w:p>
        </w:tc>
        <w:tc>
          <w:tcPr>
            <w:tcW w:w="1021" w:type="dxa"/>
          </w:tcPr>
          <w:p w:rsidR="00AC7E55" w:rsidRDefault="00AC7E55" w:rsidP="00AC7E55">
            <w:pPr>
              <w:jc w:val="center"/>
            </w:pPr>
            <w:r>
              <w:t>4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5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6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7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8</w:t>
            </w:r>
          </w:p>
        </w:tc>
      </w:tr>
      <w:tr w:rsidR="00AC7E55" w:rsidTr="00AC7E55">
        <w:trPr>
          <w:trHeight w:val="255"/>
        </w:trPr>
        <w:tc>
          <w:tcPr>
            <w:tcW w:w="1429" w:type="dxa"/>
          </w:tcPr>
          <w:p w:rsidR="00AC7E55" w:rsidRPr="00AC7E55" w:rsidRDefault="00AC7E55" w:rsidP="00AC7E55">
            <w:pPr>
              <w:jc w:val="center"/>
            </w:pPr>
            <w:r>
              <w:t xml:space="preserve">Высота стойки </w:t>
            </w:r>
            <w:r>
              <w:rPr>
                <w:lang w:val="en-US"/>
              </w:rPr>
              <w:t>l</w:t>
            </w:r>
            <w:r>
              <w:t>, м</w:t>
            </w:r>
          </w:p>
        </w:tc>
        <w:tc>
          <w:tcPr>
            <w:tcW w:w="1022" w:type="dxa"/>
          </w:tcPr>
          <w:p w:rsidR="00AC7E55" w:rsidRDefault="00AC7E55" w:rsidP="00AC7E55">
            <w:pPr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AC7E55" w:rsidRDefault="00AC7E55" w:rsidP="00AC7E55">
            <w:pPr>
              <w:jc w:val="center"/>
            </w:pPr>
            <w:r>
              <w:t>6</w:t>
            </w:r>
          </w:p>
        </w:tc>
        <w:tc>
          <w:tcPr>
            <w:tcW w:w="1021" w:type="dxa"/>
          </w:tcPr>
          <w:p w:rsidR="00AC7E55" w:rsidRDefault="00AC7E55" w:rsidP="00AC7E55">
            <w:pPr>
              <w:jc w:val="center"/>
            </w:pPr>
            <w:r>
              <w:t>8</w:t>
            </w:r>
          </w:p>
        </w:tc>
        <w:tc>
          <w:tcPr>
            <w:tcW w:w="1021" w:type="dxa"/>
          </w:tcPr>
          <w:p w:rsidR="00AC7E55" w:rsidRDefault="00AC7E55" w:rsidP="00AC7E55">
            <w:pPr>
              <w:jc w:val="center"/>
            </w:pPr>
            <w:r>
              <w:t>9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12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16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20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24</w:t>
            </w:r>
          </w:p>
        </w:tc>
      </w:tr>
      <w:tr w:rsidR="00AC7E55" w:rsidTr="00AC7E55">
        <w:trPr>
          <w:trHeight w:val="255"/>
        </w:trPr>
        <w:tc>
          <w:tcPr>
            <w:tcW w:w="1429" w:type="dxa"/>
          </w:tcPr>
          <w:p w:rsidR="00AC7E55" w:rsidRPr="00AC7E55" w:rsidRDefault="00AC7E55" w:rsidP="00AC7E55">
            <w:pPr>
              <w:jc w:val="center"/>
            </w:pPr>
            <w:r>
              <w:t xml:space="preserve">Эксцентриситет приложения силы </w:t>
            </w:r>
            <w:r>
              <w:rPr>
                <w:lang w:val="en-US"/>
              </w:rPr>
              <w:t>e</w:t>
            </w:r>
            <w:r w:rsidRPr="00AC7E55">
              <w:t>,</w:t>
            </w:r>
            <w:r>
              <w:t xml:space="preserve"> м</w:t>
            </w:r>
          </w:p>
        </w:tc>
        <w:tc>
          <w:tcPr>
            <w:tcW w:w="1022" w:type="dxa"/>
          </w:tcPr>
          <w:p w:rsidR="00AC7E55" w:rsidRDefault="00AC7E55" w:rsidP="00AC7E55">
            <w:pPr>
              <w:jc w:val="center"/>
            </w:pPr>
            <w:r>
              <w:t>1,2</w:t>
            </w:r>
          </w:p>
        </w:tc>
        <w:tc>
          <w:tcPr>
            <w:tcW w:w="1020" w:type="dxa"/>
          </w:tcPr>
          <w:p w:rsidR="00AC7E55" w:rsidRDefault="00AC7E55" w:rsidP="00AC7E55">
            <w:pPr>
              <w:jc w:val="center"/>
            </w:pPr>
            <w:r>
              <w:t>0,9</w:t>
            </w:r>
          </w:p>
        </w:tc>
        <w:tc>
          <w:tcPr>
            <w:tcW w:w="1021" w:type="dxa"/>
          </w:tcPr>
          <w:p w:rsidR="00AC7E55" w:rsidRDefault="00AC7E55" w:rsidP="00AC7E55">
            <w:pPr>
              <w:jc w:val="center"/>
            </w:pPr>
            <w:r>
              <w:t>0,8</w:t>
            </w:r>
          </w:p>
        </w:tc>
        <w:tc>
          <w:tcPr>
            <w:tcW w:w="1021" w:type="dxa"/>
          </w:tcPr>
          <w:p w:rsidR="00AC7E55" w:rsidRDefault="00AC7E55" w:rsidP="00AC7E55">
            <w:pPr>
              <w:jc w:val="center"/>
            </w:pPr>
            <w:r>
              <w:t>0,7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0,6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0,5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1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0,4</w:t>
            </w:r>
          </w:p>
        </w:tc>
      </w:tr>
      <w:tr w:rsidR="00AC7E55" w:rsidTr="00AC7E55">
        <w:trPr>
          <w:trHeight w:val="255"/>
        </w:trPr>
        <w:tc>
          <w:tcPr>
            <w:tcW w:w="1429" w:type="dxa"/>
          </w:tcPr>
          <w:p w:rsidR="00AC7E55" w:rsidRDefault="00AC7E55" w:rsidP="00AC7E55">
            <w:pPr>
              <w:jc w:val="center"/>
            </w:pPr>
            <w:r>
              <w:t xml:space="preserve">Величина приложенной силы P1, кН </w:t>
            </w:r>
          </w:p>
        </w:tc>
        <w:tc>
          <w:tcPr>
            <w:tcW w:w="1022" w:type="dxa"/>
          </w:tcPr>
          <w:p w:rsidR="00AC7E55" w:rsidRDefault="00AC7E55" w:rsidP="00AC7E55">
            <w:pPr>
              <w:jc w:val="center"/>
            </w:pPr>
            <w:r>
              <w:t>150</w:t>
            </w:r>
          </w:p>
        </w:tc>
        <w:tc>
          <w:tcPr>
            <w:tcW w:w="1020" w:type="dxa"/>
          </w:tcPr>
          <w:p w:rsidR="00AC7E55" w:rsidRDefault="00AC7E55" w:rsidP="00AC7E55">
            <w:pPr>
              <w:jc w:val="center"/>
            </w:pPr>
            <w:r>
              <w:t>300</w:t>
            </w:r>
          </w:p>
        </w:tc>
        <w:tc>
          <w:tcPr>
            <w:tcW w:w="1021" w:type="dxa"/>
          </w:tcPr>
          <w:p w:rsidR="00AC7E55" w:rsidRDefault="00AC7E55" w:rsidP="00AC7E55">
            <w:pPr>
              <w:jc w:val="center"/>
            </w:pPr>
            <w:r>
              <w:t>500</w:t>
            </w:r>
          </w:p>
        </w:tc>
        <w:tc>
          <w:tcPr>
            <w:tcW w:w="1021" w:type="dxa"/>
          </w:tcPr>
          <w:p w:rsidR="00AC7E55" w:rsidRDefault="00AC7E55" w:rsidP="00AC7E55">
            <w:pPr>
              <w:jc w:val="center"/>
            </w:pPr>
            <w:r>
              <w:t>700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900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1100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1500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2000</w:t>
            </w:r>
          </w:p>
        </w:tc>
      </w:tr>
      <w:tr w:rsidR="00AC7E55" w:rsidTr="00AC7E55">
        <w:trPr>
          <w:trHeight w:val="255"/>
        </w:trPr>
        <w:tc>
          <w:tcPr>
            <w:tcW w:w="1429" w:type="dxa"/>
          </w:tcPr>
          <w:p w:rsidR="00AC7E55" w:rsidRDefault="00AC7E55" w:rsidP="00AC7E55">
            <w:pPr>
              <w:jc w:val="center"/>
            </w:pPr>
            <w:r>
              <w:t>Величина прилож</w:t>
            </w:r>
            <w:r>
              <w:t>енной силы P2</w:t>
            </w:r>
            <w:r>
              <w:t>, кН</w:t>
            </w:r>
          </w:p>
        </w:tc>
        <w:tc>
          <w:tcPr>
            <w:tcW w:w="1022" w:type="dxa"/>
          </w:tcPr>
          <w:p w:rsidR="00AC7E55" w:rsidRDefault="00AC7E55" w:rsidP="00AC7E55">
            <w:pPr>
              <w:jc w:val="center"/>
            </w:pPr>
            <w:r>
              <w:t>60</w:t>
            </w:r>
          </w:p>
        </w:tc>
        <w:tc>
          <w:tcPr>
            <w:tcW w:w="1020" w:type="dxa"/>
          </w:tcPr>
          <w:p w:rsidR="00AC7E55" w:rsidRDefault="00AC7E55" w:rsidP="00AC7E55">
            <w:pPr>
              <w:jc w:val="center"/>
            </w:pPr>
            <w:r>
              <w:t>80</w:t>
            </w:r>
          </w:p>
        </w:tc>
        <w:tc>
          <w:tcPr>
            <w:tcW w:w="1021" w:type="dxa"/>
          </w:tcPr>
          <w:p w:rsidR="00AC7E55" w:rsidRDefault="00AC7E55" w:rsidP="00AC7E55">
            <w:pPr>
              <w:jc w:val="center"/>
            </w:pPr>
            <w:r>
              <w:t>100</w:t>
            </w:r>
          </w:p>
        </w:tc>
        <w:tc>
          <w:tcPr>
            <w:tcW w:w="1021" w:type="dxa"/>
          </w:tcPr>
          <w:p w:rsidR="00AC7E55" w:rsidRDefault="00AC7E55" w:rsidP="00AC7E55">
            <w:pPr>
              <w:jc w:val="center"/>
            </w:pPr>
            <w:r>
              <w:t>150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250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300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400</w:t>
            </w:r>
          </w:p>
        </w:tc>
        <w:tc>
          <w:tcPr>
            <w:tcW w:w="958" w:type="dxa"/>
          </w:tcPr>
          <w:p w:rsidR="00AC7E55" w:rsidRDefault="00AC7E55" w:rsidP="00AC7E55">
            <w:pPr>
              <w:jc w:val="center"/>
            </w:pPr>
            <w:r>
              <w:t>700</w:t>
            </w:r>
          </w:p>
        </w:tc>
      </w:tr>
    </w:tbl>
    <w:p w:rsidR="00AC7E55" w:rsidRDefault="00AC7E55" w:rsidP="00AC7E55">
      <w:pPr>
        <w:pStyle w:val="a5"/>
      </w:pPr>
    </w:p>
    <w:p w:rsidR="00AC7E55" w:rsidRDefault="00AC7E55" w:rsidP="00AC7E55"/>
    <w:p w:rsidR="00AC7E55" w:rsidRPr="00AC7E55" w:rsidRDefault="00AC7E55" w:rsidP="00AC7E55"/>
    <w:sectPr w:rsidR="00AC7E55" w:rsidRPr="00AC7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6EF"/>
    <w:rsid w:val="000758F3"/>
    <w:rsid w:val="000F0F7F"/>
    <w:rsid w:val="00222723"/>
    <w:rsid w:val="003414C4"/>
    <w:rsid w:val="004161E4"/>
    <w:rsid w:val="00441666"/>
    <w:rsid w:val="005B1969"/>
    <w:rsid w:val="007064FC"/>
    <w:rsid w:val="00834AD1"/>
    <w:rsid w:val="008D7D5C"/>
    <w:rsid w:val="00AC7E55"/>
    <w:rsid w:val="00C13D18"/>
    <w:rsid w:val="00D4002C"/>
    <w:rsid w:val="00D4162A"/>
    <w:rsid w:val="00D666EF"/>
    <w:rsid w:val="00DD3A24"/>
    <w:rsid w:val="00F37DBD"/>
    <w:rsid w:val="00FD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CCE88E-3908-4829-8CB8-F4DF8AACB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A24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5">
    <w:name w:val="Стиль Текст ИЗД + Первая строка:  125 см"/>
    <w:basedOn w:val="a"/>
    <w:link w:val="1250"/>
    <w:uiPriority w:val="99"/>
    <w:rsid w:val="00DD3A24"/>
    <w:pPr>
      <w:spacing w:line="360" w:lineRule="auto"/>
      <w:ind w:firstLine="708"/>
      <w:jc w:val="both"/>
    </w:pPr>
  </w:style>
  <w:style w:type="character" w:customStyle="1" w:styleId="1250">
    <w:name w:val="Стиль Текст ИЗД + Первая строка:  125 см Знак"/>
    <w:link w:val="125"/>
    <w:uiPriority w:val="99"/>
    <w:locked/>
    <w:rsid w:val="00DD3A24"/>
    <w:rPr>
      <w:rFonts w:eastAsia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DD3A24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DD3A24"/>
    <w:pPr>
      <w:widowControl w:val="0"/>
      <w:spacing w:after="0" w:line="240" w:lineRule="auto"/>
      <w:jc w:val="both"/>
    </w:pPr>
    <w:rPr>
      <w:rFonts w:eastAsia="Times New Roman"/>
      <w:snapToGrid w:val="0"/>
      <w:sz w:val="20"/>
      <w:szCs w:val="20"/>
      <w:lang w:eastAsia="ru-RU"/>
    </w:rPr>
  </w:style>
  <w:style w:type="paragraph" w:customStyle="1" w:styleId="a4">
    <w:name w:val="Знак Знак Знак Знак"/>
    <w:basedOn w:val="a"/>
    <w:rsid w:val="00FD0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caption"/>
    <w:basedOn w:val="a"/>
    <w:next w:val="a"/>
    <w:uiPriority w:val="35"/>
    <w:unhideWhenUsed/>
    <w:qFormat/>
    <w:rsid w:val="00AC7E55"/>
    <w:pPr>
      <w:spacing w:after="200"/>
    </w:pPr>
    <w:rPr>
      <w:i/>
      <w:iCs/>
      <w:color w:val="44546A" w:themeColor="text2"/>
      <w:sz w:val="18"/>
      <w:szCs w:val="18"/>
    </w:rPr>
  </w:style>
  <w:style w:type="character" w:styleId="a6">
    <w:name w:val="Hyperlink"/>
    <w:basedOn w:val="a0"/>
    <w:uiPriority w:val="99"/>
    <w:unhideWhenUsed/>
    <w:rsid w:val="004161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dspace.tltsu.ru/handle/123456789/621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469</Words>
  <Characters>1727</Characters>
  <Application>Microsoft Office Word</Application>
  <DocSecurity>0</DocSecurity>
  <Lines>345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2023-11-17T06:51:00Z</dcterms:created>
  <dcterms:modified xsi:type="dcterms:W3CDTF">2024-03-13T09:42:00Z</dcterms:modified>
</cp:coreProperties>
</file>