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654" w:rsidRPr="00D81142" w:rsidRDefault="00D81142" w:rsidP="00D81142">
      <w:pPr>
        <w:jc w:val="both"/>
        <w:rPr>
          <w:rFonts w:ascii="Times New Roman" w:hAnsi="Times New Roman" w:cs="Times New Roman"/>
          <w:sz w:val="28"/>
          <w:szCs w:val="28"/>
        </w:rPr>
      </w:pPr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>Доклад должен соответствовать следующим требованиям:</w:t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>соответствие содержания доклада заявленной тематике;</w:t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>отсутствие орфографических, пунктуационных, стилистических и иных ошибок;</w:t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>чёткая композиция и структура, наличие содержания;</w:t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>логичность и последовательность в изложении материала;</w:t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>представленный в полном объёме список использованной;</w:t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>корректно оформленный список использованной литературы;</w:t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>наличие ссылок на использованную</w:t>
      </w:r>
      <w:bookmarkStart w:id="0" w:name="_GoBack"/>
      <w:bookmarkEnd w:id="0"/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 xml:space="preserve"> литературу в тексте доклада;</w:t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>способность к анализу и обобщению информационного литературы материала, степень полноты обзора состояния вопроса;</w:t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>обоснованность выводов;</w:t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>самостоятельность изучения материала и анализа;</w:t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>отсутствие фактов плагиата.</w:t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>Краткое описание и регламент выполнения</w:t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>Подготовка и написание доклада включает в себя:</w:t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>сбор информации: отбор источников, конспектирование;</w:t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>анализ научной литературы;</w:t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>письменное оформление доклада;</w:t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>подготовка устного выступления на 5-7 минут;</w:t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>устное выступление.</w:t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>Критерии оценки:</w:t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>На основе анализа оценочных критериев качество доклада интерпретируется в пятибалльной системе.</w:t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</w:rPr>
        <w:br/>
      </w:r>
      <w:r w:rsidRPr="00D81142">
        <w:rPr>
          <w:rFonts w:ascii="Times New Roman" w:hAnsi="Times New Roman" w:cs="Times New Roman"/>
          <w:color w:val="151515"/>
          <w:sz w:val="28"/>
          <w:szCs w:val="28"/>
          <w:shd w:val="clear" w:color="auto" w:fill="FBFBFB"/>
        </w:rPr>
        <w:t>5 баллов – содержание доклада соответствует заявленной в названии тематике; доклад оформлен в соответствии с общими требованиями написания и техническими требованиями оформления доклада; доклад имеет чёткую композицию и структуру; в тексте доклада отсутствуют логические нарушения в представлении материала; корректно оформлены и в полном объёме представлены список использованной литературы и ссылки на использованную литературу в тексте доклада; отсутствуют орфографические, пунктуационные, грамматические, лексические, стилистические и иные ошибки в авторском тексте; доклад представляет собой самостоятельное исследование, представлен качественный анализ найденного материала, отсутствуют факты плагиата;</w:t>
      </w:r>
    </w:p>
    <w:sectPr w:rsidR="00392654" w:rsidRPr="00D81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142"/>
    <w:rsid w:val="000A18A6"/>
    <w:rsid w:val="0061490C"/>
    <w:rsid w:val="0082461D"/>
    <w:rsid w:val="00B22B44"/>
    <w:rsid w:val="00D8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CFE6F-1DF9-4F64-A3AB-4E7AD132E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manjkov1987@gmail.com</dc:creator>
  <cp:keywords/>
  <dc:description/>
  <cp:lastModifiedBy>manjkov1987@gmail.com</cp:lastModifiedBy>
  <cp:revision>2</cp:revision>
  <dcterms:created xsi:type="dcterms:W3CDTF">2023-02-23T13:50:00Z</dcterms:created>
  <dcterms:modified xsi:type="dcterms:W3CDTF">2023-02-23T13:50:00Z</dcterms:modified>
</cp:coreProperties>
</file>