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E4A" w:rsidRDefault="00DD5E4A" w:rsidP="00DD5E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27B">
        <w:rPr>
          <w:rFonts w:ascii="Times New Roman" w:hAnsi="Times New Roman" w:cs="Times New Roman"/>
          <w:b/>
          <w:sz w:val="28"/>
          <w:szCs w:val="28"/>
        </w:rPr>
        <w:t>Задание для студентов заочной формы обучения по дисциплине</w:t>
      </w:r>
    </w:p>
    <w:p w:rsidR="00DD5E4A" w:rsidRPr="00F8327B" w:rsidRDefault="00DD5E4A" w:rsidP="00DD5E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27B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Теория менеджмента</w:t>
      </w:r>
      <w:r w:rsidRPr="00F8327B">
        <w:rPr>
          <w:rFonts w:ascii="Times New Roman" w:hAnsi="Times New Roman" w:cs="Times New Roman"/>
          <w:b/>
          <w:sz w:val="28"/>
          <w:szCs w:val="28"/>
        </w:rPr>
        <w:t>»</w:t>
      </w:r>
      <w:bookmarkStart w:id="0" w:name="_GoBack"/>
      <w:bookmarkEnd w:id="0"/>
    </w:p>
    <w:p w:rsidR="00DD5E4A" w:rsidRPr="00B0520E" w:rsidRDefault="00DD5E4A" w:rsidP="00DD5E4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8327B">
        <w:rPr>
          <w:rFonts w:ascii="Times New Roman" w:hAnsi="Times New Roman" w:cs="Times New Roman"/>
          <w:b/>
          <w:sz w:val="28"/>
          <w:szCs w:val="28"/>
        </w:rPr>
        <w:t>В соответствии с номером зачетной выбрать тему из списка и подготовить презентацию, раскрыть предлагаемые вопросы внутри тем (10-15 слайдов) по следующим темам:</w:t>
      </w:r>
    </w:p>
    <w:p w:rsidR="00DD5E4A" w:rsidRPr="00804DFE" w:rsidRDefault="00DD5E4A" w:rsidP="00DD5E4A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804DFE">
        <w:rPr>
          <w:rFonts w:ascii="Times New Roman" w:hAnsi="Times New Roman"/>
          <w:color w:val="000000"/>
          <w:sz w:val="24"/>
          <w:szCs w:val="24"/>
        </w:rPr>
        <w:t>Содержание понятия «менеджмент». Цели и задачи менеджмента. Виды и функции менеджмента.</w:t>
      </w:r>
    </w:p>
    <w:p w:rsidR="00DD5E4A" w:rsidRPr="00804DFE" w:rsidRDefault="00DD5E4A" w:rsidP="00DD5E4A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804DFE">
        <w:rPr>
          <w:rFonts w:ascii="Times New Roman" w:hAnsi="Times New Roman"/>
          <w:color w:val="000000"/>
          <w:sz w:val="24"/>
          <w:szCs w:val="24"/>
        </w:rPr>
        <w:t>PEST-Анализ</w:t>
      </w:r>
    </w:p>
    <w:p w:rsidR="00DD5E4A" w:rsidRPr="00ED265D" w:rsidRDefault="00DD5E4A" w:rsidP="00DD5E4A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ED265D">
        <w:rPr>
          <w:rFonts w:ascii="Times New Roman" w:hAnsi="Times New Roman"/>
          <w:color w:val="000000"/>
          <w:sz w:val="24"/>
          <w:szCs w:val="24"/>
        </w:rPr>
        <w:t>Школы научного управления. Принципы научного управления</w:t>
      </w:r>
    </w:p>
    <w:p w:rsidR="00DD5E4A" w:rsidRPr="00ED265D" w:rsidRDefault="00DD5E4A" w:rsidP="00DD5E4A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ED265D">
        <w:rPr>
          <w:rFonts w:ascii="Times New Roman" w:hAnsi="Times New Roman"/>
          <w:color w:val="000000"/>
          <w:sz w:val="24"/>
          <w:szCs w:val="24"/>
        </w:rPr>
        <w:t>Матричный анализ</w:t>
      </w:r>
    </w:p>
    <w:p w:rsidR="00DD5E4A" w:rsidRPr="00ED265D" w:rsidRDefault="00DD5E4A" w:rsidP="00DD5E4A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ED265D">
        <w:rPr>
          <w:rFonts w:ascii="Times New Roman" w:hAnsi="Times New Roman"/>
          <w:color w:val="000000"/>
          <w:sz w:val="24"/>
          <w:szCs w:val="24"/>
        </w:rPr>
        <w:t>Содержание, сущность, цели и задачи стратегического планирования. Понятие стратегического планирования.</w:t>
      </w:r>
    </w:p>
    <w:p w:rsidR="00DD5E4A" w:rsidRPr="00ED265D" w:rsidRDefault="00DD5E4A" w:rsidP="00DD5E4A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ED265D">
        <w:rPr>
          <w:rFonts w:ascii="Times New Roman" w:hAnsi="Times New Roman"/>
          <w:color w:val="000000"/>
          <w:sz w:val="24"/>
          <w:szCs w:val="24"/>
        </w:rPr>
        <w:t xml:space="preserve">Теории Х и Y Д. </w:t>
      </w:r>
      <w:proofErr w:type="spellStart"/>
      <w:r w:rsidRPr="00ED265D">
        <w:rPr>
          <w:rFonts w:ascii="Times New Roman" w:hAnsi="Times New Roman"/>
          <w:color w:val="000000"/>
          <w:sz w:val="24"/>
          <w:szCs w:val="24"/>
        </w:rPr>
        <w:t>Макгрегора</w:t>
      </w:r>
      <w:proofErr w:type="spellEnd"/>
      <w:r w:rsidRPr="00ED265D">
        <w:rPr>
          <w:rFonts w:ascii="Times New Roman" w:hAnsi="Times New Roman"/>
          <w:color w:val="000000"/>
          <w:sz w:val="24"/>
          <w:szCs w:val="24"/>
        </w:rPr>
        <w:t xml:space="preserve">. Теория Z У. </w:t>
      </w:r>
      <w:proofErr w:type="spellStart"/>
      <w:r w:rsidRPr="00ED265D">
        <w:rPr>
          <w:rFonts w:ascii="Times New Roman" w:hAnsi="Times New Roman"/>
          <w:color w:val="000000"/>
          <w:sz w:val="24"/>
          <w:szCs w:val="24"/>
        </w:rPr>
        <w:t>Оучи</w:t>
      </w:r>
      <w:proofErr w:type="spellEnd"/>
      <w:r w:rsidRPr="00ED265D">
        <w:rPr>
          <w:rFonts w:ascii="Times New Roman" w:hAnsi="Times New Roman"/>
          <w:color w:val="000000"/>
          <w:sz w:val="24"/>
          <w:szCs w:val="24"/>
        </w:rPr>
        <w:t>.</w:t>
      </w:r>
    </w:p>
    <w:p w:rsidR="00DD5E4A" w:rsidRPr="00ED265D" w:rsidRDefault="00DD5E4A" w:rsidP="00DD5E4A">
      <w:pPr>
        <w:pStyle w:val="a3"/>
        <w:numPr>
          <w:ilvl w:val="0"/>
          <w:numId w:val="1"/>
        </w:numPr>
        <w:adjustRightInd w:val="0"/>
        <w:rPr>
          <w:rFonts w:ascii="Times New Roman" w:hAnsi="Times New Roman"/>
          <w:color w:val="000000"/>
          <w:sz w:val="24"/>
          <w:szCs w:val="24"/>
        </w:rPr>
      </w:pPr>
      <w:r w:rsidRPr="00ED265D">
        <w:rPr>
          <w:rFonts w:ascii="Times New Roman" w:hAnsi="Times New Roman"/>
          <w:color w:val="000000"/>
          <w:sz w:val="24"/>
          <w:szCs w:val="24"/>
        </w:rPr>
        <w:t xml:space="preserve">Миссия и цели организации. Диагностика внешней и внутренней среды организации. </w:t>
      </w:r>
    </w:p>
    <w:p w:rsidR="00DD5E4A" w:rsidRPr="00ED265D" w:rsidRDefault="00DD5E4A" w:rsidP="00DD5E4A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ED265D">
        <w:rPr>
          <w:rFonts w:ascii="Times New Roman" w:hAnsi="Times New Roman"/>
          <w:color w:val="000000"/>
          <w:sz w:val="24"/>
          <w:szCs w:val="24"/>
        </w:rPr>
        <w:t xml:space="preserve"> Сравнительный анализ</w:t>
      </w:r>
    </w:p>
    <w:p w:rsidR="00DD5E4A" w:rsidRPr="00ED265D" w:rsidRDefault="00DD5E4A" w:rsidP="00DD5E4A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ED265D">
        <w:rPr>
          <w:rFonts w:ascii="Times New Roman" w:hAnsi="Times New Roman"/>
          <w:color w:val="000000"/>
          <w:sz w:val="24"/>
          <w:szCs w:val="24"/>
        </w:rPr>
        <w:t>Конфликты в менеджменте: понятие, причины, последствия, методы разрешения.</w:t>
      </w:r>
    </w:p>
    <w:p w:rsidR="00DD5E4A" w:rsidRPr="00ED265D" w:rsidRDefault="00DD5E4A" w:rsidP="00DD5E4A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ED265D">
        <w:rPr>
          <w:rFonts w:ascii="Times New Roman" w:hAnsi="Times New Roman"/>
          <w:color w:val="000000"/>
          <w:sz w:val="24"/>
          <w:szCs w:val="24"/>
        </w:rPr>
        <w:t xml:space="preserve">Организационные конфликты, их типы. Функциональные и </w:t>
      </w:r>
      <w:proofErr w:type="spellStart"/>
      <w:r w:rsidRPr="00ED265D">
        <w:rPr>
          <w:rFonts w:ascii="Times New Roman" w:hAnsi="Times New Roman"/>
          <w:color w:val="000000"/>
          <w:sz w:val="24"/>
          <w:szCs w:val="24"/>
        </w:rPr>
        <w:t>дисфункциональные</w:t>
      </w:r>
      <w:proofErr w:type="spellEnd"/>
      <w:r w:rsidRPr="00ED265D">
        <w:rPr>
          <w:rFonts w:ascii="Times New Roman" w:hAnsi="Times New Roman"/>
          <w:color w:val="000000"/>
          <w:sz w:val="24"/>
          <w:szCs w:val="24"/>
        </w:rPr>
        <w:t xml:space="preserve"> конфликты.</w:t>
      </w:r>
    </w:p>
    <w:p w:rsidR="00DD5E4A" w:rsidRPr="00ED265D" w:rsidRDefault="00DD5E4A" w:rsidP="00DD5E4A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ED265D">
        <w:rPr>
          <w:rFonts w:ascii="Times New Roman" w:hAnsi="Times New Roman"/>
          <w:color w:val="000000"/>
          <w:sz w:val="24"/>
          <w:szCs w:val="24"/>
        </w:rPr>
        <w:t>Подходы к управлению с точки зрения различных школ</w:t>
      </w:r>
    </w:p>
    <w:p w:rsidR="00DD5E4A" w:rsidRPr="00804DFE" w:rsidRDefault="00DD5E4A" w:rsidP="00DD5E4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04DF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Двухфакторная теория </w:t>
      </w:r>
      <w:proofErr w:type="spellStart"/>
      <w:r w:rsidRPr="00804DFE">
        <w:rPr>
          <w:rFonts w:ascii="Times New Roman" w:eastAsia="Calibri" w:hAnsi="Times New Roman" w:cs="Times New Roman"/>
          <w:color w:val="000000"/>
          <w:sz w:val="24"/>
          <w:szCs w:val="24"/>
        </w:rPr>
        <w:t>Герцберга</w:t>
      </w:r>
      <w:proofErr w:type="spellEnd"/>
      <w:r w:rsidRPr="00804DFE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DD5E4A" w:rsidRPr="00804DFE" w:rsidRDefault="00DD5E4A" w:rsidP="00DD5E4A">
      <w:pPr>
        <w:pStyle w:val="a3"/>
        <w:numPr>
          <w:ilvl w:val="0"/>
          <w:numId w:val="1"/>
        </w:numPr>
        <w:autoSpaceDE w:val="0"/>
        <w:autoSpaceDN w:val="0"/>
        <w:jc w:val="left"/>
        <w:rPr>
          <w:rFonts w:ascii="Times New Roman" w:hAnsi="Times New Roman"/>
          <w:color w:val="000000"/>
          <w:sz w:val="24"/>
          <w:szCs w:val="24"/>
        </w:rPr>
      </w:pPr>
      <w:r w:rsidRPr="00804DFE">
        <w:rPr>
          <w:rFonts w:ascii="Times New Roman" w:hAnsi="Times New Roman"/>
          <w:color w:val="000000"/>
          <w:sz w:val="24"/>
          <w:szCs w:val="24"/>
        </w:rPr>
        <w:t xml:space="preserve"> SWOT- АНАЛИЗ</w:t>
      </w:r>
    </w:p>
    <w:p w:rsidR="00DD5E4A" w:rsidRPr="00ED265D" w:rsidRDefault="00DD5E4A" w:rsidP="00DD5E4A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ED265D">
        <w:rPr>
          <w:rFonts w:ascii="Times New Roman" w:hAnsi="Times New Roman"/>
          <w:color w:val="000000"/>
          <w:sz w:val="24"/>
          <w:szCs w:val="24"/>
        </w:rPr>
        <w:t>Жизненный цикл организации</w:t>
      </w:r>
    </w:p>
    <w:p w:rsidR="00DD5E4A" w:rsidRPr="00ED265D" w:rsidRDefault="00DD5E4A" w:rsidP="00DD5E4A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ED265D">
        <w:rPr>
          <w:rFonts w:ascii="Times New Roman" w:hAnsi="Times New Roman"/>
          <w:color w:val="000000"/>
          <w:sz w:val="24"/>
          <w:szCs w:val="24"/>
        </w:rPr>
        <w:t xml:space="preserve">Типы организаций по взаимодействию подразделений: линейной, функциональной, линейно- функциональной, </w:t>
      </w:r>
      <w:proofErr w:type="spellStart"/>
      <w:r w:rsidRPr="00ED265D">
        <w:rPr>
          <w:rFonts w:ascii="Times New Roman" w:hAnsi="Times New Roman"/>
          <w:color w:val="000000"/>
          <w:sz w:val="24"/>
          <w:szCs w:val="24"/>
        </w:rPr>
        <w:t>дивизиональной</w:t>
      </w:r>
      <w:proofErr w:type="spellEnd"/>
      <w:r w:rsidRPr="00ED265D">
        <w:rPr>
          <w:rFonts w:ascii="Times New Roman" w:hAnsi="Times New Roman"/>
          <w:color w:val="000000"/>
          <w:sz w:val="24"/>
          <w:szCs w:val="24"/>
        </w:rPr>
        <w:t xml:space="preserve"> структурой.</w:t>
      </w:r>
    </w:p>
    <w:p w:rsidR="00DD5E4A" w:rsidRPr="00ED265D" w:rsidRDefault="00DD5E4A" w:rsidP="00DD5E4A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ED265D">
        <w:rPr>
          <w:rFonts w:ascii="Times New Roman" w:hAnsi="Times New Roman"/>
          <w:color w:val="000000"/>
          <w:sz w:val="24"/>
          <w:szCs w:val="24"/>
        </w:rPr>
        <w:t>Менеджмент как одна из форм управления. Подходы к определению понятия менеджмент.</w:t>
      </w:r>
    </w:p>
    <w:p w:rsidR="00DD5E4A" w:rsidRPr="00ED265D" w:rsidRDefault="00DD5E4A" w:rsidP="00DD5E4A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ED265D">
        <w:rPr>
          <w:rFonts w:ascii="Times New Roman" w:hAnsi="Times New Roman"/>
          <w:color w:val="000000"/>
          <w:sz w:val="24"/>
          <w:szCs w:val="24"/>
        </w:rPr>
        <w:t xml:space="preserve">Китайская модель управления </w:t>
      </w:r>
      <w:proofErr w:type="gramStart"/>
      <w:r w:rsidRPr="00ED265D">
        <w:rPr>
          <w:rFonts w:ascii="Times New Roman" w:hAnsi="Times New Roman"/>
          <w:color w:val="000000"/>
          <w:sz w:val="24"/>
          <w:szCs w:val="24"/>
        </w:rPr>
        <w:t>в  менеджменте</w:t>
      </w:r>
      <w:proofErr w:type="gramEnd"/>
    </w:p>
    <w:p w:rsidR="00DD5E4A" w:rsidRPr="00804DFE" w:rsidRDefault="00DD5E4A" w:rsidP="00DD5E4A">
      <w:pPr>
        <w:pStyle w:val="a3"/>
        <w:numPr>
          <w:ilvl w:val="0"/>
          <w:numId w:val="1"/>
        </w:numPr>
        <w:autoSpaceDE w:val="0"/>
        <w:autoSpaceDN w:val="0"/>
        <w:jc w:val="left"/>
        <w:rPr>
          <w:rFonts w:ascii="Times New Roman" w:hAnsi="Times New Roman"/>
          <w:color w:val="000000"/>
          <w:sz w:val="24"/>
          <w:szCs w:val="24"/>
        </w:rPr>
      </w:pPr>
      <w:r w:rsidRPr="00804DFE">
        <w:rPr>
          <w:rFonts w:ascii="Times New Roman" w:hAnsi="Times New Roman"/>
          <w:color w:val="000000"/>
          <w:sz w:val="24"/>
          <w:szCs w:val="24"/>
        </w:rPr>
        <w:t>Развитие менеджмента в России на современном этапе</w:t>
      </w:r>
    </w:p>
    <w:p w:rsidR="00DD5E4A" w:rsidRPr="00ED265D" w:rsidRDefault="00DD5E4A" w:rsidP="00DD5E4A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ED265D">
        <w:rPr>
          <w:rFonts w:ascii="Times New Roman" w:hAnsi="Times New Roman"/>
          <w:color w:val="000000"/>
          <w:sz w:val="24"/>
          <w:szCs w:val="24"/>
        </w:rPr>
        <w:t>Виды менеджмента</w:t>
      </w:r>
    </w:p>
    <w:p w:rsidR="00DD5E4A" w:rsidRPr="00ED265D" w:rsidRDefault="00DD5E4A" w:rsidP="00DD5E4A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ED265D">
        <w:rPr>
          <w:rFonts w:ascii="Times New Roman" w:hAnsi="Times New Roman"/>
          <w:color w:val="000000"/>
          <w:sz w:val="24"/>
          <w:szCs w:val="24"/>
        </w:rPr>
        <w:t xml:space="preserve">Понятие коммуникаций. Виды коммуникаций: между организацией и средой, между уровнями и </w:t>
      </w:r>
      <w:proofErr w:type="gramStart"/>
      <w:r w:rsidRPr="00ED265D">
        <w:rPr>
          <w:rFonts w:ascii="Times New Roman" w:hAnsi="Times New Roman"/>
          <w:color w:val="000000"/>
          <w:sz w:val="24"/>
          <w:szCs w:val="24"/>
        </w:rPr>
        <w:t>подразделениями..</w:t>
      </w:r>
      <w:proofErr w:type="gramEnd"/>
      <w:r w:rsidRPr="00ED265D">
        <w:rPr>
          <w:rFonts w:ascii="Times New Roman" w:hAnsi="Times New Roman"/>
          <w:color w:val="000000"/>
          <w:sz w:val="24"/>
          <w:szCs w:val="24"/>
        </w:rPr>
        <w:t xml:space="preserve"> Элементы и этапы процесса коммуникации.</w:t>
      </w:r>
    </w:p>
    <w:p w:rsidR="00DD5E4A" w:rsidRPr="00ED265D" w:rsidRDefault="00DD5E4A" w:rsidP="00DD5E4A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ED265D">
        <w:rPr>
          <w:rFonts w:ascii="Times New Roman" w:hAnsi="Times New Roman"/>
          <w:color w:val="000000"/>
          <w:sz w:val="24"/>
          <w:szCs w:val="24"/>
        </w:rPr>
        <w:t>Основные стратегии разрешения конфликтов на предприятии</w:t>
      </w:r>
    </w:p>
    <w:p w:rsidR="00DD5E4A" w:rsidRPr="00ED265D" w:rsidRDefault="00DD5E4A" w:rsidP="00DD5E4A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ED265D">
        <w:rPr>
          <w:rFonts w:ascii="Times New Roman" w:hAnsi="Times New Roman"/>
          <w:color w:val="000000"/>
          <w:sz w:val="24"/>
          <w:szCs w:val="24"/>
        </w:rPr>
        <w:t>Теории и концепции менеджмента</w:t>
      </w:r>
    </w:p>
    <w:p w:rsidR="00DD5E4A" w:rsidRPr="00ED265D" w:rsidRDefault="00DD5E4A" w:rsidP="00DD5E4A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ED265D">
        <w:rPr>
          <w:rFonts w:ascii="Times New Roman" w:hAnsi="Times New Roman"/>
          <w:color w:val="000000"/>
          <w:sz w:val="24"/>
          <w:szCs w:val="24"/>
        </w:rPr>
        <w:t xml:space="preserve">Американская модель управления </w:t>
      </w:r>
      <w:proofErr w:type="gramStart"/>
      <w:r w:rsidRPr="00ED265D">
        <w:rPr>
          <w:rFonts w:ascii="Times New Roman" w:hAnsi="Times New Roman"/>
          <w:color w:val="000000"/>
          <w:sz w:val="24"/>
          <w:szCs w:val="24"/>
        </w:rPr>
        <w:t>в  менеджменте</w:t>
      </w:r>
      <w:proofErr w:type="gramEnd"/>
    </w:p>
    <w:p w:rsidR="00DD5E4A" w:rsidRPr="00ED265D" w:rsidRDefault="00DD5E4A" w:rsidP="00DD5E4A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ED265D">
        <w:rPr>
          <w:rFonts w:ascii="Times New Roman" w:hAnsi="Times New Roman"/>
          <w:color w:val="000000"/>
          <w:sz w:val="24"/>
          <w:szCs w:val="24"/>
        </w:rPr>
        <w:t xml:space="preserve">Японская модель управления </w:t>
      </w:r>
      <w:proofErr w:type="gramStart"/>
      <w:r w:rsidRPr="00ED265D">
        <w:rPr>
          <w:rFonts w:ascii="Times New Roman" w:hAnsi="Times New Roman"/>
          <w:color w:val="000000"/>
          <w:sz w:val="24"/>
          <w:szCs w:val="24"/>
        </w:rPr>
        <w:t>в  менеджменте</w:t>
      </w:r>
      <w:proofErr w:type="gramEnd"/>
    </w:p>
    <w:p w:rsidR="00DD5E4A" w:rsidRPr="00ED265D" w:rsidRDefault="00DD5E4A" w:rsidP="00DD5E4A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ED265D">
        <w:rPr>
          <w:rFonts w:ascii="Times New Roman" w:hAnsi="Times New Roman"/>
          <w:color w:val="000000"/>
          <w:sz w:val="24"/>
          <w:szCs w:val="24"/>
        </w:rPr>
        <w:t xml:space="preserve">Стратегический менеджмент: </w:t>
      </w:r>
      <w:proofErr w:type="gramStart"/>
      <w:r w:rsidRPr="00ED265D">
        <w:rPr>
          <w:rFonts w:ascii="Times New Roman" w:hAnsi="Times New Roman"/>
          <w:color w:val="000000"/>
          <w:sz w:val="24"/>
          <w:szCs w:val="24"/>
        </w:rPr>
        <w:t>сущность  формы</w:t>
      </w:r>
      <w:proofErr w:type="gramEnd"/>
      <w:r w:rsidRPr="00ED265D">
        <w:rPr>
          <w:rFonts w:ascii="Times New Roman" w:hAnsi="Times New Roman"/>
          <w:color w:val="000000"/>
          <w:sz w:val="24"/>
          <w:szCs w:val="24"/>
        </w:rPr>
        <w:t>, цели, задачи</w:t>
      </w:r>
    </w:p>
    <w:p w:rsidR="00DD5E4A" w:rsidRPr="00ED265D" w:rsidRDefault="00DD5E4A" w:rsidP="00DD5E4A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ED265D">
        <w:rPr>
          <w:rFonts w:ascii="Times New Roman" w:hAnsi="Times New Roman"/>
          <w:color w:val="000000"/>
          <w:sz w:val="24"/>
          <w:szCs w:val="24"/>
        </w:rPr>
        <w:t>Подходы к управлению с точки зрения различных школ</w:t>
      </w:r>
    </w:p>
    <w:p w:rsidR="00DD5E4A" w:rsidRPr="00ED265D" w:rsidRDefault="00DD5E4A" w:rsidP="00DD5E4A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ED265D">
        <w:rPr>
          <w:rFonts w:ascii="Times New Roman" w:hAnsi="Times New Roman"/>
          <w:color w:val="000000"/>
          <w:sz w:val="24"/>
          <w:szCs w:val="24"/>
        </w:rPr>
        <w:t>STEP анализ</w:t>
      </w:r>
    </w:p>
    <w:p w:rsidR="00DD5E4A" w:rsidRPr="00ED265D" w:rsidRDefault="00DD5E4A" w:rsidP="00DD5E4A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ED265D">
        <w:rPr>
          <w:rFonts w:ascii="Times New Roman" w:hAnsi="Times New Roman"/>
          <w:color w:val="000000"/>
          <w:sz w:val="24"/>
          <w:szCs w:val="24"/>
        </w:rPr>
        <w:t>Трудовой коллектив: признаки и особенности</w:t>
      </w:r>
    </w:p>
    <w:p w:rsidR="00DD5E4A" w:rsidRPr="00ED265D" w:rsidRDefault="00DD5E4A" w:rsidP="00DD5E4A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ED265D">
        <w:rPr>
          <w:rFonts w:ascii="Times New Roman" w:hAnsi="Times New Roman"/>
          <w:color w:val="000000"/>
          <w:sz w:val="24"/>
          <w:szCs w:val="24"/>
        </w:rPr>
        <w:t>Личность и функции руководители в организации</w:t>
      </w:r>
    </w:p>
    <w:p w:rsidR="00DD5E4A" w:rsidRPr="00ED265D" w:rsidRDefault="00DD5E4A" w:rsidP="00DD5E4A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ED265D">
        <w:rPr>
          <w:rFonts w:ascii="Times New Roman" w:hAnsi="Times New Roman"/>
          <w:color w:val="000000"/>
          <w:sz w:val="24"/>
          <w:szCs w:val="24"/>
        </w:rPr>
        <w:t>Организация как основа менеджмента</w:t>
      </w:r>
    </w:p>
    <w:p w:rsidR="00781025" w:rsidRDefault="00781025"/>
    <w:sectPr w:rsidR="007810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592384"/>
    <w:multiLevelType w:val="hybridMultilevel"/>
    <w:tmpl w:val="910869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E4A"/>
    <w:rsid w:val="00781025"/>
    <w:rsid w:val="00DD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7906BB-2250-4D63-AEF1-15C3B67CE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E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5E4A"/>
    <w:pPr>
      <w:spacing w:after="0" w:line="240" w:lineRule="auto"/>
      <w:ind w:left="720" w:firstLine="567"/>
      <w:contextualSpacing/>
      <w:jc w:val="both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781E5221A65D848A54FEF049C03BCB3" ma:contentTypeVersion="13" ma:contentTypeDescription="Создание документа." ma:contentTypeScope="" ma:versionID="3ceb4fee58b58e2f0888ce6f3b9b2e53">
  <xsd:schema xmlns:xsd="http://www.w3.org/2001/XMLSchema" xmlns:xs="http://www.w3.org/2001/XMLSchema" xmlns:p="http://schemas.microsoft.com/office/2006/metadata/properties" xmlns:ns2="2d5ac75f-48ae-43db-a7e0-c797612de002" xmlns:ns3="ecbdd70f-53cc-4dd0-ad03-cbacfd4f7c2c" targetNamespace="http://schemas.microsoft.com/office/2006/metadata/properties" ma:root="true" ma:fieldsID="0b02e68b3038c68e258f0189f5c45db1" ns2:_="" ns3:_="">
    <xsd:import namespace="2d5ac75f-48ae-43db-a7e0-c797612de002"/>
    <xsd:import namespace="ecbdd70f-53cc-4dd0-ad03-cbacfd4f7c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_x0410__x0441__x043b__x0430__x043c__x0445__x0430__x043d__x043e__x0432__x041c__x0430__x0445__x0430__x0447__x0410__x043b__x0438__x0435__x0432__x0438__x0447_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5ac75f-48ae-43db-a7e0-c797612de0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_x0410__x0441__x043b__x0430__x043c__x0445__x0430__x043d__x043e__x0432__x041c__x0430__x0445__x0430__x0447__x0410__x043b__x0438__x0435__x0432__x0438__x0447_" ma:index="14" nillable="true" ma:displayName="Асламханов Махач Алиевич" ma:description="ЮОЗ-101 " ma:format="Dropdown" ma:internalName="_x0410__x0441__x043b__x0430__x043c__x0445__x0430__x043d__x043e__x0432__x041c__x0430__x0445__x0430__x0447__x0410__x043b__x0438__x0435__x0432__x0438__x0447_">
      <xsd:simpleType>
        <xsd:restriction base="dms:Text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7fff5041-2f19-4ff8-8d93-9503d131c4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dd70f-53cc-4dd0-ad03-cbacfd4f7c2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f8b1235-d895-463b-a8ab-408552a7734f}" ma:internalName="TaxCatchAll" ma:showField="CatchAllData" ma:web="ecbdd70f-53cc-4dd0-ad03-cbacfd4f7c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5ac75f-48ae-43db-a7e0-c797612de002">
      <Terms xmlns="http://schemas.microsoft.com/office/infopath/2007/PartnerControls"/>
    </lcf76f155ced4ddcb4097134ff3c332f>
    <TaxCatchAll xmlns="ecbdd70f-53cc-4dd0-ad03-cbacfd4f7c2c" xsi:nil="true"/>
    <_x0410__x0441__x043b__x0430__x043c__x0445__x0430__x043d__x043e__x0432__x041c__x0430__x0445__x0430__x0447__x0410__x043b__x0438__x0435__x0432__x0438__x0447_ xmlns="2d5ac75f-48ae-43db-a7e0-c797612de002" xsi:nil="true"/>
  </documentManagement>
</p:properties>
</file>

<file path=customXml/itemProps1.xml><?xml version="1.0" encoding="utf-8"?>
<ds:datastoreItem xmlns:ds="http://schemas.openxmlformats.org/officeDocument/2006/customXml" ds:itemID="{62C5CEA7-8142-4562-9C31-AAB722D614C9}"/>
</file>

<file path=customXml/itemProps2.xml><?xml version="1.0" encoding="utf-8"?>
<ds:datastoreItem xmlns:ds="http://schemas.openxmlformats.org/officeDocument/2006/customXml" ds:itemID="{D7142A19-50FC-4AC6-AABF-AF9E716C2717}"/>
</file>

<file path=customXml/itemProps3.xml><?xml version="1.0" encoding="utf-8"?>
<ds:datastoreItem xmlns:ds="http://schemas.openxmlformats.org/officeDocument/2006/customXml" ds:itemID="{6287EB6B-4B9A-4BFB-8C07-138CC27A3F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2020-10-07T14:06:00Z</dcterms:created>
  <dcterms:modified xsi:type="dcterms:W3CDTF">2020-10-07T14:08:00Z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0x0101008781E5221A65D848A54FEF049C03BCB3</vt:lpwstr>
  </property>
</Properties>
</file>