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088" w:rsidRDefault="004100B6" w:rsidP="00480088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Технология контактной сварки</w:t>
      </w:r>
    </w:p>
    <w:p w:rsidR="00480088" w:rsidRDefault="00480088" w:rsidP="00480088">
      <w:pPr>
        <w:jc w:val="center"/>
        <w:rPr>
          <w:b/>
          <w:sz w:val="32"/>
          <w:szCs w:val="32"/>
        </w:rPr>
      </w:pPr>
    </w:p>
    <w:p w:rsidR="00480088" w:rsidRDefault="007342BD" w:rsidP="00480088">
      <w:pPr>
        <w:jc w:val="center"/>
        <w:rPr>
          <w:b/>
          <w:sz w:val="28"/>
          <w:szCs w:val="28"/>
        </w:rPr>
      </w:pPr>
      <w:r w:rsidRPr="00480088">
        <w:rPr>
          <w:b/>
          <w:sz w:val="28"/>
          <w:szCs w:val="28"/>
        </w:rPr>
        <w:t>Практическая</w:t>
      </w:r>
      <w:r w:rsidR="002E5BE2" w:rsidRPr="00480088">
        <w:rPr>
          <w:b/>
          <w:sz w:val="28"/>
          <w:szCs w:val="28"/>
        </w:rPr>
        <w:t xml:space="preserve"> работа №1</w:t>
      </w:r>
    </w:p>
    <w:p w:rsidR="00F84AAF" w:rsidRPr="00480088" w:rsidRDefault="00F84AAF" w:rsidP="00480088">
      <w:pPr>
        <w:jc w:val="center"/>
        <w:rPr>
          <w:b/>
          <w:sz w:val="28"/>
          <w:szCs w:val="28"/>
        </w:rPr>
      </w:pPr>
    </w:p>
    <w:p w:rsidR="00480088" w:rsidRPr="00480088" w:rsidRDefault="004100B6" w:rsidP="00480088">
      <w:pPr>
        <w:jc w:val="center"/>
        <w:rPr>
          <w:b/>
          <w:sz w:val="28"/>
          <w:szCs w:val="28"/>
        </w:rPr>
      </w:pPr>
      <w:r w:rsidRPr="00480088">
        <w:rPr>
          <w:b/>
          <w:sz w:val="28"/>
          <w:szCs w:val="28"/>
        </w:rPr>
        <w:t>Расчет режимов контактной точечной сварки</w:t>
      </w:r>
    </w:p>
    <w:p w:rsidR="00480088" w:rsidRPr="00480088" w:rsidRDefault="00480088" w:rsidP="00480088">
      <w:pPr>
        <w:jc w:val="center"/>
        <w:rPr>
          <w:b/>
          <w:sz w:val="28"/>
          <w:szCs w:val="28"/>
        </w:rPr>
      </w:pPr>
    </w:p>
    <w:p w:rsidR="00825426" w:rsidRPr="00480088" w:rsidRDefault="007B6809" w:rsidP="00CB706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825426" w:rsidRPr="00480088">
        <w:rPr>
          <w:b/>
          <w:sz w:val="28"/>
          <w:szCs w:val="28"/>
        </w:rPr>
        <w:t>Формулировка задания</w:t>
      </w:r>
    </w:p>
    <w:p w:rsidR="00017089" w:rsidRPr="00480088" w:rsidRDefault="00D528C7" w:rsidP="00017089">
      <w:pPr>
        <w:pStyle w:val="a3"/>
        <w:jc w:val="both"/>
        <w:rPr>
          <w:szCs w:val="28"/>
        </w:rPr>
      </w:pPr>
      <w:r w:rsidRPr="00CD5883">
        <w:rPr>
          <w:szCs w:val="28"/>
        </w:rPr>
        <w:t xml:space="preserve">Выполнить расчет режимов </w:t>
      </w:r>
      <w:r w:rsidR="007B6809" w:rsidRPr="00CD5883">
        <w:rPr>
          <w:szCs w:val="28"/>
        </w:rPr>
        <w:t>и н</w:t>
      </w:r>
      <w:r w:rsidR="004100B6" w:rsidRPr="00CD5883">
        <w:rPr>
          <w:szCs w:val="28"/>
        </w:rPr>
        <w:t xml:space="preserve">арисовать эскиз сварного соединения полученного контактной точечной сваркой </w:t>
      </w:r>
      <w:r w:rsidR="00110855" w:rsidRPr="00CD5883">
        <w:rPr>
          <w:szCs w:val="28"/>
        </w:rPr>
        <w:t>с указанием</w:t>
      </w:r>
      <w:r w:rsidR="004100B6" w:rsidRPr="00CD5883">
        <w:rPr>
          <w:szCs w:val="28"/>
        </w:rPr>
        <w:t xml:space="preserve"> геометрически</w:t>
      </w:r>
      <w:r w:rsidR="00110855" w:rsidRPr="00CD5883">
        <w:rPr>
          <w:szCs w:val="28"/>
        </w:rPr>
        <w:t>х</w:t>
      </w:r>
      <w:r w:rsidR="004100B6" w:rsidRPr="00CD5883">
        <w:rPr>
          <w:szCs w:val="28"/>
        </w:rPr>
        <w:t xml:space="preserve"> размер</w:t>
      </w:r>
      <w:r w:rsidR="007B6809" w:rsidRPr="00CD5883">
        <w:rPr>
          <w:szCs w:val="28"/>
        </w:rPr>
        <w:t>ов</w:t>
      </w:r>
      <w:r w:rsidR="004100B6" w:rsidRPr="00CD5883">
        <w:rPr>
          <w:szCs w:val="28"/>
        </w:rPr>
        <w:t xml:space="preserve"> по ГОСТ 15878-79.</w:t>
      </w:r>
    </w:p>
    <w:p w:rsidR="00825426" w:rsidRPr="00480088" w:rsidRDefault="00825426">
      <w:pPr>
        <w:ind w:firstLine="567"/>
        <w:rPr>
          <w:sz w:val="28"/>
          <w:szCs w:val="28"/>
        </w:rPr>
      </w:pPr>
    </w:p>
    <w:p w:rsidR="00825426" w:rsidRPr="00480088" w:rsidRDefault="004100B6" w:rsidP="00D609DD">
      <w:pPr>
        <w:jc w:val="center"/>
        <w:rPr>
          <w:sz w:val="28"/>
          <w:szCs w:val="28"/>
        </w:rPr>
      </w:pPr>
      <w:r w:rsidRPr="00480088">
        <w:rPr>
          <w:sz w:val="28"/>
          <w:szCs w:val="28"/>
        </w:rPr>
        <w:t>Отчет о выполнении задания должен содержать</w:t>
      </w:r>
      <w:r w:rsidR="00825426" w:rsidRPr="00480088">
        <w:rPr>
          <w:sz w:val="28"/>
          <w:szCs w:val="28"/>
        </w:rPr>
        <w:t>:</w:t>
      </w:r>
    </w:p>
    <w:p w:rsidR="004100B6" w:rsidRPr="00480088" w:rsidRDefault="004100B6" w:rsidP="00F84AAF">
      <w:pPr>
        <w:numPr>
          <w:ilvl w:val="0"/>
          <w:numId w:val="1"/>
        </w:numPr>
        <w:tabs>
          <w:tab w:val="clear" w:pos="927"/>
          <w:tab w:val="num" w:pos="709"/>
        </w:tabs>
        <w:ind w:left="709" w:hanging="501"/>
        <w:jc w:val="both"/>
        <w:rPr>
          <w:sz w:val="28"/>
          <w:szCs w:val="28"/>
        </w:rPr>
      </w:pPr>
      <w:r w:rsidRPr="00480088">
        <w:rPr>
          <w:sz w:val="28"/>
          <w:szCs w:val="28"/>
        </w:rPr>
        <w:t>Титульный лист</w:t>
      </w:r>
      <w:r w:rsidRPr="00480088">
        <w:rPr>
          <w:sz w:val="28"/>
          <w:szCs w:val="28"/>
          <w:lang w:val="en-US"/>
        </w:rPr>
        <w:t>;</w:t>
      </w:r>
    </w:p>
    <w:p w:rsidR="004100B6" w:rsidRPr="00480088" w:rsidRDefault="004100B6" w:rsidP="00F84AAF">
      <w:pPr>
        <w:numPr>
          <w:ilvl w:val="0"/>
          <w:numId w:val="1"/>
        </w:numPr>
        <w:tabs>
          <w:tab w:val="clear" w:pos="927"/>
          <w:tab w:val="num" w:pos="709"/>
        </w:tabs>
        <w:ind w:left="709" w:hanging="501"/>
        <w:jc w:val="both"/>
        <w:rPr>
          <w:sz w:val="28"/>
          <w:szCs w:val="28"/>
        </w:rPr>
      </w:pPr>
      <w:r w:rsidRPr="00480088">
        <w:rPr>
          <w:sz w:val="28"/>
          <w:szCs w:val="28"/>
        </w:rPr>
        <w:t>Исходные данные в соответствии с вариантом;</w:t>
      </w:r>
    </w:p>
    <w:p w:rsidR="00825426" w:rsidRPr="00480088" w:rsidRDefault="004100B6" w:rsidP="00F84AAF">
      <w:pPr>
        <w:numPr>
          <w:ilvl w:val="0"/>
          <w:numId w:val="1"/>
        </w:numPr>
        <w:tabs>
          <w:tab w:val="clear" w:pos="927"/>
          <w:tab w:val="num" w:pos="709"/>
        </w:tabs>
        <w:ind w:left="709" w:hanging="501"/>
        <w:jc w:val="both"/>
        <w:rPr>
          <w:sz w:val="28"/>
          <w:szCs w:val="28"/>
        </w:rPr>
      </w:pPr>
      <w:r w:rsidRPr="00480088">
        <w:rPr>
          <w:sz w:val="28"/>
          <w:szCs w:val="28"/>
        </w:rPr>
        <w:t>Эскиз сварного соединения с указанием геометрических параметров</w:t>
      </w:r>
      <w:r w:rsidR="00825426" w:rsidRPr="00480088">
        <w:rPr>
          <w:sz w:val="28"/>
          <w:szCs w:val="28"/>
        </w:rPr>
        <w:t>;</w:t>
      </w:r>
    </w:p>
    <w:p w:rsidR="00825426" w:rsidRPr="00480088" w:rsidRDefault="004100B6" w:rsidP="00F84AAF">
      <w:pPr>
        <w:numPr>
          <w:ilvl w:val="0"/>
          <w:numId w:val="1"/>
        </w:numPr>
        <w:tabs>
          <w:tab w:val="clear" w:pos="927"/>
          <w:tab w:val="num" w:pos="709"/>
        </w:tabs>
        <w:ind w:left="709" w:hanging="501"/>
        <w:jc w:val="both"/>
        <w:rPr>
          <w:sz w:val="28"/>
          <w:szCs w:val="28"/>
        </w:rPr>
      </w:pPr>
      <w:r w:rsidRPr="00480088">
        <w:rPr>
          <w:sz w:val="28"/>
          <w:szCs w:val="28"/>
        </w:rPr>
        <w:t>М</w:t>
      </w:r>
      <w:r w:rsidR="00825426" w:rsidRPr="00480088">
        <w:rPr>
          <w:sz w:val="28"/>
          <w:szCs w:val="28"/>
        </w:rPr>
        <w:t xml:space="preserve">арку материала изделия, </w:t>
      </w:r>
      <w:r w:rsidRPr="00480088">
        <w:rPr>
          <w:sz w:val="28"/>
          <w:szCs w:val="28"/>
        </w:rPr>
        <w:t>свойства основного материала;</w:t>
      </w:r>
    </w:p>
    <w:p w:rsidR="00825426" w:rsidRPr="00480088" w:rsidRDefault="004100B6" w:rsidP="00F84AAF">
      <w:pPr>
        <w:numPr>
          <w:ilvl w:val="0"/>
          <w:numId w:val="1"/>
        </w:numPr>
        <w:tabs>
          <w:tab w:val="clear" w:pos="927"/>
          <w:tab w:val="num" w:pos="709"/>
        </w:tabs>
        <w:ind w:left="709" w:hanging="501"/>
        <w:jc w:val="both"/>
        <w:rPr>
          <w:sz w:val="28"/>
          <w:szCs w:val="28"/>
        </w:rPr>
      </w:pPr>
      <w:r w:rsidRPr="00480088">
        <w:rPr>
          <w:sz w:val="28"/>
          <w:szCs w:val="28"/>
        </w:rPr>
        <w:t>Расчет и выбор необходимых режимов контактной точечной сварки с указанием циклограммы сварочного процесса;</w:t>
      </w:r>
    </w:p>
    <w:p w:rsidR="00017089" w:rsidRDefault="00104E30" w:rsidP="00017089">
      <w:pPr>
        <w:numPr>
          <w:ilvl w:val="0"/>
          <w:numId w:val="1"/>
        </w:numPr>
        <w:tabs>
          <w:tab w:val="clear" w:pos="927"/>
          <w:tab w:val="num" w:pos="709"/>
        </w:tabs>
        <w:ind w:left="709" w:hanging="501"/>
        <w:jc w:val="both"/>
        <w:rPr>
          <w:sz w:val="28"/>
          <w:szCs w:val="28"/>
        </w:rPr>
      </w:pPr>
      <w:r w:rsidRPr="00480088">
        <w:rPr>
          <w:sz w:val="28"/>
          <w:szCs w:val="28"/>
        </w:rPr>
        <w:t xml:space="preserve">Необходимые меры по предупреждению смещения ядра сварной точки относительно </w:t>
      </w:r>
      <w:r w:rsidR="001B475C">
        <w:rPr>
          <w:sz w:val="28"/>
          <w:szCs w:val="28"/>
        </w:rPr>
        <w:t xml:space="preserve">плоскости свариваемого контакта </w:t>
      </w:r>
      <w:r w:rsidR="001B475C" w:rsidRPr="001B475C">
        <w:rPr>
          <w:sz w:val="28"/>
          <w:szCs w:val="28"/>
        </w:rPr>
        <w:t>(</w:t>
      </w:r>
      <w:r w:rsidR="001B475C">
        <w:rPr>
          <w:sz w:val="28"/>
          <w:szCs w:val="28"/>
        </w:rPr>
        <w:t>при необходимости).</w:t>
      </w:r>
    </w:p>
    <w:p w:rsidR="00F84AAF" w:rsidRDefault="00F84AAF" w:rsidP="00017089">
      <w:pPr>
        <w:numPr>
          <w:ilvl w:val="0"/>
          <w:numId w:val="1"/>
        </w:numPr>
        <w:tabs>
          <w:tab w:val="clear" w:pos="927"/>
          <w:tab w:val="num" w:pos="709"/>
        </w:tabs>
        <w:ind w:left="709" w:hanging="501"/>
        <w:jc w:val="both"/>
        <w:rPr>
          <w:sz w:val="28"/>
          <w:szCs w:val="28"/>
        </w:rPr>
      </w:pPr>
      <w:r>
        <w:rPr>
          <w:sz w:val="28"/>
          <w:szCs w:val="28"/>
        </w:rPr>
        <w:t>Список использованной литературы с указанием ссылок</w:t>
      </w:r>
    </w:p>
    <w:p w:rsidR="00F84AAF" w:rsidRPr="00F84AAF" w:rsidRDefault="00F84AAF" w:rsidP="00F84AAF">
      <w:pPr>
        <w:jc w:val="both"/>
        <w:rPr>
          <w:sz w:val="28"/>
          <w:szCs w:val="28"/>
        </w:rPr>
      </w:pPr>
    </w:p>
    <w:p w:rsidR="00480088" w:rsidRDefault="00017089" w:rsidP="00480088">
      <w:pPr>
        <w:jc w:val="both"/>
        <w:rPr>
          <w:color w:val="000000"/>
          <w:sz w:val="28"/>
          <w:szCs w:val="28"/>
          <w:shd w:val="clear" w:color="auto" w:fill="FFFFFF"/>
        </w:rPr>
      </w:pPr>
      <w:r w:rsidRPr="00480088">
        <w:rPr>
          <w:color w:val="000000"/>
          <w:sz w:val="28"/>
          <w:szCs w:val="28"/>
        </w:rPr>
        <w:t xml:space="preserve">Выбор варианта для выполнения </w:t>
      </w:r>
      <w:r w:rsidR="0003002C" w:rsidRPr="00480088">
        <w:rPr>
          <w:color w:val="000000"/>
          <w:sz w:val="28"/>
          <w:szCs w:val="28"/>
        </w:rPr>
        <w:t>практической</w:t>
      </w:r>
      <w:r w:rsidRPr="00480088">
        <w:rPr>
          <w:color w:val="000000"/>
          <w:sz w:val="28"/>
          <w:szCs w:val="28"/>
        </w:rPr>
        <w:t xml:space="preserve"> работы назначается в соответствии с табл. 1</w:t>
      </w:r>
      <w:r w:rsidR="00E51DBA" w:rsidRPr="00480088">
        <w:rPr>
          <w:color w:val="000000"/>
          <w:sz w:val="28"/>
          <w:szCs w:val="28"/>
        </w:rPr>
        <w:t>, 2</w:t>
      </w:r>
      <w:r w:rsidRPr="00480088">
        <w:rPr>
          <w:color w:val="000000"/>
          <w:sz w:val="28"/>
          <w:szCs w:val="28"/>
        </w:rPr>
        <w:t>. Н</w:t>
      </w:r>
      <w:r w:rsidRPr="00480088">
        <w:rPr>
          <w:color w:val="000000"/>
          <w:sz w:val="28"/>
          <w:szCs w:val="28"/>
          <w:shd w:val="clear" w:color="auto" w:fill="FFFFFF"/>
        </w:rPr>
        <w:t xml:space="preserve">омер варианта соответствует первой букве фамилии </w:t>
      </w:r>
      <w:r w:rsidR="00E51DBA" w:rsidRPr="00480088">
        <w:rPr>
          <w:color w:val="000000"/>
          <w:sz w:val="28"/>
          <w:szCs w:val="28"/>
          <w:shd w:val="clear" w:color="auto" w:fill="FFFFFF"/>
        </w:rPr>
        <w:t xml:space="preserve">и имени </w:t>
      </w:r>
      <w:r w:rsidRPr="00480088">
        <w:rPr>
          <w:color w:val="000000"/>
          <w:sz w:val="28"/>
          <w:szCs w:val="28"/>
          <w:shd w:val="clear" w:color="auto" w:fill="FFFFFF"/>
        </w:rPr>
        <w:t>студента</w:t>
      </w:r>
      <w:r w:rsidR="00E51DBA" w:rsidRPr="00480088">
        <w:rPr>
          <w:color w:val="000000"/>
          <w:sz w:val="28"/>
          <w:szCs w:val="28"/>
          <w:shd w:val="clear" w:color="auto" w:fill="FFFFFF"/>
        </w:rPr>
        <w:t>.</w:t>
      </w:r>
    </w:p>
    <w:p w:rsidR="00480088" w:rsidRDefault="00480088" w:rsidP="00480088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480088" w:rsidRPr="00480088" w:rsidRDefault="00825426" w:rsidP="00480088">
      <w:pPr>
        <w:jc w:val="center"/>
        <w:rPr>
          <w:color w:val="000000"/>
          <w:sz w:val="28"/>
          <w:szCs w:val="28"/>
        </w:rPr>
      </w:pPr>
      <w:r w:rsidRPr="00480088">
        <w:rPr>
          <w:b/>
          <w:sz w:val="28"/>
          <w:szCs w:val="28"/>
        </w:rPr>
        <w:t>2. Исходные данные</w:t>
      </w:r>
    </w:p>
    <w:p w:rsidR="00480088" w:rsidRDefault="00480088" w:rsidP="00480088">
      <w:pPr>
        <w:jc w:val="both"/>
        <w:rPr>
          <w:sz w:val="28"/>
          <w:szCs w:val="28"/>
        </w:rPr>
      </w:pPr>
      <w:r w:rsidRPr="00017089">
        <w:rPr>
          <w:sz w:val="28"/>
          <w:szCs w:val="28"/>
        </w:rPr>
        <w:t>Эскиз изделия (рис</w:t>
      </w:r>
      <w:r>
        <w:rPr>
          <w:sz w:val="28"/>
          <w:szCs w:val="28"/>
        </w:rPr>
        <w:t>унок</w:t>
      </w:r>
      <w:r w:rsidRPr="00017089">
        <w:rPr>
          <w:sz w:val="28"/>
          <w:szCs w:val="28"/>
        </w:rPr>
        <w:t xml:space="preserve"> 1) и его размеры по вариантам (табл</w:t>
      </w:r>
      <w:r>
        <w:rPr>
          <w:sz w:val="28"/>
          <w:szCs w:val="28"/>
        </w:rPr>
        <w:t>ица</w:t>
      </w:r>
      <w:r w:rsidRPr="00017089">
        <w:rPr>
          <w:sz w:val="28"/>
          <w:szCs w:val="28"/>
        </w:rPr>
        <w:t xml:space="preserve"> 1</w:t>
      </w:r>
      <w:r>
        <w:rPr>
          <w:sz w:val="28"/>
          <w:szCs w:val="28"/>
        </w:rPr>
        <w:t>).</w:t>
      </w:r>
    </w:p>
    <w:p w:rsidR="00480088" w:rsidRDefault="00706A84" w:rsidP="0048008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324225" cy="2819400"/>
            <wp:effectExtent l="0" t="0" r="0" b="0"/>
            <wp:docPr id="1" name="Рисунок 1" descr="2023-11-16_21-17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3-11-16_21-17-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706D" w:rsidRDefault="00480088" w:rsidP="00480088">
      <w:pPr>
        <w:jc w:val="center"/>
        <w:rPr>
          <w:sz w:val="28"/>
          <w:szCs w:val="28"/>
        </w:rPr>
      </w:pPr>
      <w:r w:rsidRPr="00480088">
        <w:rPr>
          <w:sz w:val="28"/>
          <w:szCs w:val="28"/>
        </w:rPr>
        <w:t>Рисунок 1 – Эскиз свариваемых деталей</w:t>
      </w:r>
    </w:p>
    <w:p w:rsidR="00825426" w:rsidRPr="00480088" w:rsidRDefault="00CB706D" w:rsidP="00CB706D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825426" w:rsidRPr="00480088">
        <w:rPr>
          <w:sz w:val="28"/>
          <w:szCs w:val="28"/>
        </w:rPr>
        <w:lastRenderedPageBreak/>
        <w:t xml:space="preserve">Таблица </w:t>
      </w:r>
      <w:r w:rsidR="00017089" w:rsidRPr="00480088">
        <w:rPr>
          <w:sz w:val="28"/>
          <w:szCs w:val="28"/>
        </w:rPr>
        <w:t>1</w:t>
      </w:r>
      <w:r w:rsidR="00104E30" w:rsidRPr="00480088">
        <w:rPr>
          <w:sz w:val="28"/>
          <w:szCs w:val="28"/>
        </w:rPr>
        <w:t xml:space="preserve"> – </w:t>
      </w:r>
      <w:r w:rsidR="00480088" w:rsidRPr="00480088">
        <w:rPr>
          <w:sz w:val="28"/>
          <w:szCs w:val="28"/>
        </w:rPr>
        <w:t>Размеры</w:t>
      </w:r>
      <w:r w:rsidR="00825426" w:rsidRPr="00480088">
        <w:rPr>
          <w:sz w:val="28"/>
          <w:szCs w:val="28"/>
        </w:rPr>
        <w:t xml:space="preserve"> </w:t>
      </w:r>
      <w:r w:rsidR="00104E30" w:rsidRPr="00480088">
        <w:rPr>
          <w:sz w:val="28"/>
          <w:szCs w:val="28"/>
        </w:rPr>
        <w:t xml:space="preserve">свариваемых </w:t>
      </w:r>
      <w:r w:rsidR="00480088" w:rsidRPr="00480088">
        <w:rPr>
          <w:sz w:val="28"/>
          <w:szCs w:val="28"/>
        </w:rPr>
        <w:t>деталей</w:t>
      </w:r>
      <w:r w:rsidR="00825426" w:rsidRPr="00480088">
        <w:rPr>
          <w:sz w:val="28"/>
          <w:szCs w:val="28"/>
        </w:rPr>
        <w:t xml:space="preserve"> по вариантам</w:t>
      </w:r>
    </w:p>
    <w:tbl>
      <w:tblPr>
        <w:tblW w:w="918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1"/>
        <w:gridCol w:w="1531"/>
        <w:gridCol w:w="1531"/>
        <w:gridCol w:w="1531"/>
        <w:gridCol w:w="1673"/>
        <w:gridCol w:w="1389"/>
      </w:tblGrid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75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Первая буква фамилии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№ варианта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  <w:lang w:val="en-US"/>
              </w:rPr>
              <w:t>S</w:t>
            </w:r>
            <w:r w:rsidRPr="00480088">
              <w:rPr>
                <w:sz w:val="28"/>
                <w:szCs w:val="28"/>
              </w:rPr>
              <w:t>, мм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  <w:lang w:val="en-US"/>
              </w:rPr>
              <w:t>S</w:t>
            </w:r>
            <w:r w:rsidRPr="00480088">
              <w:rPr>
                <w:sz w:val="28"/>
                <w:szCs w:val="28"/>
                <w:vertAlign w:val="subscript"/>
                <w:lang w:val="en-US"/>
              </w:rPr>
              <w:t>1</w:t>
            </w:r>
            <w:r w:rsidRPr="00480088">
              <w:rPr>
                <w:sz w:val="28"/>
                <w:szCs w:val="28"/>
              </w:rPr>
              <w:t>, мм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Группа соединения</w:t>
            </w:r>
          </w:p>
        </w:tc>
        <w:tc>
          <w:tcPr>
            <w:tcW w:w="1389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L</w:t>
            </w:r>
            <w:r w:rsidRPr="00480088">
              <w:rPr>
                <w:sz w:val="28"/>
                <w:szCs w:val="28"/>
              </w:rPr>
              <w:t>, мм</w:t>
            </w:r>
          </w:p>
        </w:tc>
      </w:tr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А,Я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1,0</w:t>
            </w:r>
          </w:p>
        </w:tc>
        <w:tc>
          <w:tcPr>
            <w:tcW w:w="1531" w:type="dxa"/>
            <w:vAlign w:val="center"/>
          </w:tcPr>
          <w:p w:rsidR="00110855" w:rsidRPr="00480088" w:rsidRDefault="006431F8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1,0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А</w:t>
            </w:r>
          </w:p>
        </w:tc>
        <w:tc>
          <w:tcPr>
            <w:tcW w:w="1389" w:type="dxa"/>
            <w:vAlign w:val="center"/>
          </w:tcPr>
          <w:p w:rsidR="00110855" w:rsidRPr="00110855" w:rsidRDefault="00110855" w:rsidP="0011085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600</w:t>
            </w:r>
          </w:p>
        </w:tc>
      </w:tr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Б,Ю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2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0,8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1,0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Б</w:t>
            </w:r>
          </w:p>
        </w:tc>
        <w:tc>
          <w:tcPr>
            <w:tcW w:w="1389" w:type="dxa"/>
            <w:vAlign w:val="center"/>
          </w:tcPr>
          <w:p w:rsidR="00110855" w:rsidRPr="00110855" w:rsidRDefault="00110855" w:rsidP="0011085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800</w:t>
            </w:r>
          </w:p>
        </w:tc>
      </w:tr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В,Э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3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0,8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1,5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А</w:t>
            </w:r>
          </w:p>
        </w:tc>
        <w:tc>
          <w:tcPr>
            <w:tcW w:w="1389" w:type="dxa"/>
            <w:vAlign w:val="center"/>
          </w:tcPr>
          <w:p w:rsidR="00110855" w:rsidRPr="00110855" w:rsidRDefault="00110855" w:rsidP="0011085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1000</w:t>
            </w:r>
          </w:p>
        </w:tc>
      </w:tr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Г,Щ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4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2,0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1,0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Б</w:t>
            </w:r>
          </w:p>
        </w:tc>
        <w:tc>
          <w:tcPr>
            <w:tcW w:w="1389" w:type="dxa"/>
            <w:vAlign w:val="center"/>
          </w:tcPr>
          <w:p w:rsidR="00110855" w:rsidRPr="00110855" w:rsidRDefault="00110855" w:rsidP="0011085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1200</w:t>
            </w:r>
          </w:p>
        </w:tc>
      </w:tr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Д,Ш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5</w:t>
            </w:r>
          </w:p>
        </w:tc>
        <w:tc>
          <w:tcPr>
            <w:tcW w:w="1531" w:type="dxa"/>
            <w:vAlign w:val="center"/>
          </w:tcPr>
          <w:p w:rsidR="00110855" w:rsidRPr="00480088" w:rsidRDefault="006431F8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1,5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1,5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А</w:t>
            </w:r>
          </w:p>
        </w:tc>
        <w:tc>
          <w:tcPr>
            <w:tcW w:w="1389" w:type="dxa"/>
            <w:vAlign w:val="center"/>
          </w:tcPr>
          <w:p w:rsidR="00110855" w:rsidRPr="00110855" w:rsidRDefault="00110855" w:rsidP="0011085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1400</w:t>
            </w:r>
          </w:p>
        </w:tc>
      </w:tr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Е,Ё,Ч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6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2,0</w:t>
            </w:r>
          </w:p>
        </w:tc>
        <w:tc>
          <w:tcPr>
            <w:tcW w:w="1531" w:type="dxa"/>
            <w:vAlign w:val="center"/>
          </w:tcPr>
          <w:p w:rsidR="00110855" w:rsidRPr="00480088" w:rsidRDefault="006431F8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2,0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Б</w:t>
            </w:r>
          </w:p>
        </w:tc>
        <w:tc>
          <w:tcPr>
            <w:tcW w:w="1389" w:type="dxa"/>
            <w:vAlign w:val="center"/>
          </w:tcPr>
          <w:p w:rsidR="00110855" w:rsidRPr="00110855" w:rsidRDefault="00110855" w:rsidP="00D528C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600</w:t>
            </w:r>
          </w:p>
        </w:tc>
      </w:tr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Ж,Ц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7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0,8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1,4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А</w:t>
            </w:r>
          </w:p>
        </w:tc>
        <w:tc>
          <w:tcPr>
            <w:tcW w:w="1389" w:type="dxa"/>
            <w:vAlign w:val="center"/>
          </w:tcPr>
          <w:p w:rsidR="00110855" w:rsidRPr="00110855" w:rsidRDefault="00110855" w:rsidP="00D528C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800</w:t>
            </w:r>
          </w:p>
        </w:tc>
      </w:tr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З,Х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8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1,5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2,5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Б</w:t>
            </w:r>
          </w:p>
        </w:tc>
        <w:tc>
          <w:tcPr>
            <w:tcW w:w="1389" w:type="dxa"/>
            <w:vAlign w:val="center"/>
          </w:tcPr>
          <w:p w:rsidR="00110855" w:rsidRPr="00110855" w:rsidRDefault="00110855" w:rsidP="00D528C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1000</w:t>
            </w:r>
          </w:p>
        </w:tc>
      </w:tr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И,Ф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9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2,5</w:t>
            </w:r>
          </w:p>
        </w:tc>
        <w:tc>
          <w:tcPr>
            <w:tcW w:w="1531" w:type="dxa"/>
            <w:vAlign w:val="center"/>
          </w:tcPr>
          <w:p w:rsidR="00110855" w:rsidRPr="00480088" w:rsidRDefault="006431F8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2,5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А</w:t>
            </w:r>
          </w:p>
        </w:tc>
        <w:tc>
          <w:tcPr>
            <w:tcW w:w="1389" w:type="dxa"/>
            <w:vAlign w:val="center"/>
          </w:tcPr>
          <w:p w:rsidR="00110855" w:rsidRPr="00110855" w:rsidRDefault="00110855" w:rsidP="00D528C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1200</w:t>
            </w:r>
          </w:p>
        </w:tc>
      </w:tr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К,У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10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1,0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1,5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Б</w:t>
            </w:r>
          </w:p>
        </w:tc>
        <w:tc>
          <w:tcPr>
            <w:tcW w:w="1389" w:type="dxa"/>
            <w:vAlign w:val="center"/>
          </w:tcPr>
          <w:p w:rsidR="00110855" w:rsidRPr="00110855" w:rsidRDefault="00110855" w:rsidP="00D528C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1400</w:t>
            </w:r>
          </w:p>
        </w:tc>
      </w:tr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Л,Т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11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0,8</w:t>
            </w:r>
          </w:p>
        </w:tc>
        <w:tc>
          <w:tcPr>
            <w:tcW w:w="1531" w:type="dxa"/>
            <w:vAlign w:val="center"/>
          </w:tcPr>
          <w:p w:rsidR="00110855" w:rsidRPr="00480088" w:rsidRDefault="006431F8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0,8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А</w:t>
            </w:r>
          </w:p>
        </w:tc>
        <w:tc>
          <w:tcPr>
            <w:tcW w:w="1389" w:type="dxa"/>
            <w:vAlign w:val="center"/>
          </w:tcPr>
          <w:p w:rsidR="00110855" w:rsidRPr="00110855" w:rsidRDefault="00110855" w:rsidP="00D528C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600</w:t>
            </w:r>
          </w:p>
        </w:tc>
      </w:tr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М,С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12</w:t>
            </w:r>
          </w:p>
        </w:tc>
        <w:tc>
          <w:tcPr>
            <w:tcW w:w="1531" w:type="dxa"/>
            <w:vAlign w:val="center"/>
          </w:tcPr>
          <w:p w:rsidR="00110855" w:rsidRPr="00480088" w:rsidRDefault="00D16114" w:rsidP="00D161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10855" w:rsidRPr="0048008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1,5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Б</w:t>
            </w:r>
          </w:p>
        </w:tc>
        <w:tc>
          <w:tcPr>
            <w:tcW w:w="1389" w:type="dxa"/>
            <w:vAlign w:val="center"/>
          </w:tcPr>
          <w:p w:rsidR="00110855" w:rsidRPr="00110855" w:rsidRDefault="00110855" w:rsidP="00D528C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800</w:t>
            </w:r>
          </w:p>
        </w:tc>
      </w:tr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Н,Р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13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2,0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1,0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А</w:t>
            </w:r>
          </w:p>
        </w:tc>
        <w:tc>
          <w:tcPr>
            <w:tcW w:w="1389" w:type="dxa"/>
            <w:vAlign w:val="center"/>
          </w:tcPr>
          <w:p w:rsidR="00110855" w:rsidRPr="00110855" w:rsidRDefault="00110855" w:rsidP="00D528C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1000</w:t>
            </w:r>
          </w:p>
        </w:tc>
      </w:tr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О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14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2,0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1,5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Б</w:t>
            </w:r>
          </w:p>
        </w:tc>
        <w:tc>
          <w:tcPr>
            <w:tcW w:w="1389" w:type="dxa"/>
            <w:vAlign w:val="center"/>
          </w:tcPr>
          <w:p w:rsidR="00110855" w:rsidRPr="00110855" w:rsidRDefault="00110855" w:rsidP="00D528C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1200</w:t>
            </w:r>
          </w:p>
        </w:tc>
      </w:tr>
      <w:tr w:rsidR="00110855" w:rsidRPr="00480088" w:rsidTr="00110855">
        <w:tblPrEx>
          <w:tblCellMar>
            <w:top w:w="0" w:type="dxa"/>
            <w:bottom w:w="0" w:type="dxa"/>
          </w:tblCellMar>
        </w:tblPrEx>
        <w:trPr>
          <w:cantSplit/>
          <w:trHeight w:val="20"/>
        </w:trPr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П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15</w:t>
            </w:r>
          </w:p>
        </w:tc>
        <w:tc>
          <w:tcPr>
            <w:tcW w:w="1531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1,2</w:t>
            </w:r>
          </w:p>
        </w:tc>
        <w:tc>
          <w:tcPr>
            <w:tcW w:w="1531" w:type="dxa"/>
            <w:vAlign w:val="center"/>
          </w:tcPr>
          <w:p w:rsidR="00110855" w:rsidRPr="00480088" w:rsidRDefault="006431F8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1,2</w:t>
            </w:r>
          </w:p>
        </w:tc>
        <w:tc>
          <w:tcPr>
            <w:tcW w:w="1673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А</w:t>
            </w:r>
          </w:p>
        </w:tc>
        <w:tc>
          <w:tcPr>
            <w:tcW w:w="1389" w:type="dxa"/>
            <w:vAlign w:val="center"/>
          </w:tcPr>
          <w:p w:rsidR="00110855" w:rsidRPr="00480088" w:rsidRDefault="00110855" w:rsidP="001108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1400</w:t>
            </w:r>
          </w:p>
        </w:tc>
      </w:tr>
    </w:tbl>
    <w:p w:rsidR="00825426" w:rsidRPr="00480088" w:rsidRDefault="00825426">
      <w:pPr>
        <w:rPr>
          <w:sz w:val="28"/>
          <w:szCs w:val="28"/>
        </w:rPr>
      </w:pPr>
      <w:r w:rsidRPr="00480088">
        <w:rPr>
          <w:sz w:val="28"/>
          <w:szCs w:val="28"/>
        </w:rPr>
        <w:t xml:space="preserve">* - </w:t>
      </w:r>
      <w:r w:rsidRPr="00480088">
        <w:rPr>
          <w:sz w:val="28"/>
          <w:szCs w:val="28"/>
          <w:lang w:val="en-US"/>
        </w:rPr>
        <w:t>S</w:t>
      </w:r>
      <w:r w:rsidRPr="00480088">
        <w:rPr>
          <w:sz w:val="28"/>
          <w:szCs w:val="28"/>
        </w:rPr>
        <w:t xml:space="preserve"> </w:t>
      </w:r>
      <w:r w:rsidR="00104E30" w:rsidRPr="00480088">
        <w:rPr>
          <w:sz w:val="28"/>
          <w:szCs w:val="28"/>
        </w:rPr>
        <w:t xml:space="preserve">толщина одной детали, </w:t>
      </w:r>
      <w:r w:rsidR="00104E30" w:rsidRPr="00480088">
        <w:rPr>
          <w:sz w:val="28"/>
          <w:szCs w:val="28"/>
          <w:lang w:val="en-US"/>
        </w:rPr>
        <w:t>S</w:t>
      </w:r>
      <w:r w:rsidR="00104E30" w:rsidRPr="00480088">
        <w:rPr>
          <w:sz w:val="28"/>
          <w:szCs w:val="28"/>
          <w:vertAlign w:val="subscript"/>
        </w:rPr>
        <w:t>1</w:t>
      </w:r>
      <w:r w:rsidR="00104E30" w:rsidRPr="00480088">
        <w:rPr>
          <w:sz w:val="28"/>
          <w:szCs w:val="28"/>
        </w:rPr>
        <w:t xml:space="preserve"> толщина второй детали</w:t>
      </w:r>
      <w:r w:rsidRPr="00480088">
        <w:rPr>
          <w:sz w:val="28"/>
          <w:szCs w:val="28"/>
        </w:rPr>
        <w:t>;</w:t>
      </w:r>
    </w:p>
    <w:p w:rsidR="00480088" w:rsidRDefault="00480088">
      <w:pPr>
        <w:rPr>
          <w:sz w:val="28"/>
          <w:szCs w:val="28"/>
        </w:rPr>
      </w:pPr>
    </w:p>
    <w:p w:rsidR="00480088" w:rsidRDefault="00CB706D" w:rsidP="00CB706D">
      <w:pPr>
        <w:pStyle w:val="a3"/>
        <w:jc w:val="both"/>
        <w:rPr>
          <w:szCs w:val="28"/>
        </w:rPr>
      </w:pPr>
      <w:r>
        <w:rPr>
          <w:szCs w:val="28"/>
        </w:rPr>
        <w:t xml:space="preserve">Размеры </w:t>
      </w:r>
      <w:r>
        <w:rPr>
          <w:szCs w:val="28"/>
          <w:lang w:val="en-US"/>
        </w:rPr>
        <w:t>T</w:t>
      </w:r>
      <w:r w:rsidRPr="00CB706D">
        <w:rPr>
          <w:szCs w:val="28"/>
        </w:rPr>
        <w:t xml:space="preserve">, </w:t>
      </w:r>
      <w:r>
        <w:rPr>
          <w:szCs w:val="28"/>
          <w:lang w:val="en-US"/>
        </w:rPr>
        <w:t>U</w:t>
      </w:r>
      <w:r w:rsidRPr="00CB706D">
        <w:rPr>
          <w:szCs w:val="28"/>
        </w:rPr>
        <w:t xml:space="preserve">, </w:t>
      </w:r>
      <w:r>
        <w:rPr>
          <w:szCs w:val="28"/>
          <w:lang w:val="en-US"/>
        </w:rPr>
        <w:t>B</w:t>
      </w:r>
      <w:r w:rsidRPr="00CB706D">
        <w:rPr>
          <w:szCs w:val="28"/>
        </w:rPr>
        <w:t xml:space="preserve"> </w:t>
      </w:r>
      <w:r>
        <w:rPr>
          <w:szCs w:val="28"/>
        </w:rPr>
        <w:t xml:space="preserve">назначаются в соответствии с ГОСТ </w:t>
      </w:r>
      <w:r w:rsidRPr="00480088">
        <w:rPr>
          <w:szCs w:val="28"/>
        </w:rPr>
        <w:t>15878-79.</w:t>
      </w:r>
      <w:r>
        <w:rPr>
          <w:szCs w:val="28"/>
        </w:rPr>
        <w:t xml:space="preserve"> </w:t>
      </w:r>
      <w:r w:rsidR="00825426" w:rsidRPr="00480088">
        <w:rPr>
          <w:szCs w:val="28"/>
        </w:rPr>
        <w:t>Материал изделия</w:t>
      </w:r>
      <w:r w:rsidR="00E51DBA" w:rsidRPr="00480088">
        <w:rPr>
          <w:szCs w:val="28"/>
        </w:rPr>
        <w:t xml:space="preserve"> назначается в соответствии с </w:t>
      </w:r>
      <w:r w:rsidR="00831106" w:rsidRPr="00480088">
        <w:rPr>
          <w:szCs w:val="28"/>
        </w:rPr>
        <w:t>табл</w:t>
      </w:r>
      <w:r w:rsidR="00480088">
        <w:rPr>
          <w:szCs w:val="28"/>
        </w:rPr>
        <w:t>ицей</w:t>
      </w:r>
      <w:r w:rsidR="00831106" w:rsidRPr="00480088">
        <w:rPr>
          <w:szCs w:val="28"/>
        </w:rPr>
        <w:t xml:space="preserve"> </w:t>
      </w:r>
      <w:r w:rsidR="00E51DBA" w:rsidRPr="00480088">
        <w:rPr>
          <w:szCs w:val="28"/>
        </w:rPr>
        <w:t>2</w:t>
      </w:r>
      <w:r w:rsidR="0078067A">
        <w:rPr>
          <w:szCs w:val="28"/>
        </w:rPr>
        <w:t>.</w:t>
      </w:r>
    </w:p>
    <w:p w:rsidR="00480088" w:rsidRDefault="00480088" w:rsidP="00480088">
      <w:pPr>
        <w:rPr>
          <w:sz w:val="28"/>
          <w:szCs w:val="28"/>
        </w:rPr>
      </w:pPr>
    </w:p>
    <w:p w:rsidR="00831106" w:rsidRPr="00480088" w:rsidRDefault="00831106" w:rsidP="00480088">
      <w:pPr>
        <w:rPr>
          <w:sz w:val="28"/>
          <w:szCs w:val="28"/>
        </w:rPr>
      </w:pPr>
      <w:r w:rsidRPr="00480088">
        <w:rPr>
          <w:sz w:val="28"/>
          <w:szCs w:val="28"/>
        </w:rPr>
        <w:t>Таблица 2</w:t>
      </w:r>
      <w:r w:rsidR="00CD025F" w:rsidRPr="00480088">
        <w:rPr>
          <w:sz w:val="28"/>
          <w:szCs w:val="28"/>
        </w:rPr>
        <w:t xml:space="preserve"> – Материал свариваемых </w:t>
      </w:r>
      <w:r w:rsidR="00480088" w:rsidRPr="00480088">
        <w:rPr>
          <w:sz w:val="28"/>
          <w:szCs w:val="28"/>
        </w:rPr>
        <w:t>деталей</w:t>
      </w:r>
      <w:r w:rsidR="00CD025F" w:rsidRPr="00480088">
        <w:rPr>
          <w:sz w:val="28"/>
          <w:szCs w:val="28"/>
        </w:rPr>
        <w:t xml:space="preserve"> по вариантам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4"/>
        <w:gridCol w:w="3155"/>
        <w:gridCol w:w="3155"/>
      </w:tblGrid>
      <w:tr w:rsidR="00E51DBA" w:rsidRPr="00480088" w:rsidTr="00825426">
        <w:tc>
          <w:tcPr>
            <w:tcW w:w="3154" w:type="dxa"/>
            <w:shd w:val="clear" w:color="auto" w:fill="auto"/>
            <w:vAlign w:val="center"/>
          </w:tcPr>
          <w:p w:rsidR="00E51DBA" w:rsidRPr="00480088" w:rsidRDefault="00E51DBA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Первая буква имени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E51DBA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№ варианта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831106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Материал изделия</w:t>
            </w:r>
          </w:p>
        </w:tc>
      </w:tr>
      <w:tr w:rsidR="00E51DBA" w:rsidRPr="00480088" w:rsidTr="00825426">
        <w:tc>
          <w:tcPr>
            <w:tcW w:w="3154" w:type="dxa"/>
            <w:shd w:val="clear" w:color="auto" w:fill="auto"/>
            <w:vAlign w:val="center"/>
          </w:tcPr>
          <w:p w:rsidR="00E51DBA" w:rsidRPr="00480088" w:rsidRDefault="00E51DBA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А,Б,В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E51DBA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CD025F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08кп</w:t>
            </w:r>
          </w:p>
        </w:tc>
      </w:tr>
      <w:tr w:rsidR="00E51DBA" w:rsidRPr="00480088" w:rsidTr="00825426">
        <w:tc>
          <w:tcPr>
            <w:tcW w:w="3154" w:type="dxa"/>
            <w:shd w:val="clear" w:color="auto" w:fill="auto"/>
            <w:vAlign w:val="center"/>
          </w:tcPr>
          <w:p w:rsidR="00E51DBA" w:rsidRPr="00480088" w:rsidRDefault="00E51DBA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Г,Д,Е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E51DBA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2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CD025F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12Х18Н10Т</w:t>
            </w:r>
          </w:p>
        </w:tc>
      </w:tr>
      <w:tr w:rsidR="00E51DBA" w:rsidRPr="00480088" w:rsidTr="00825426">
        <w:tc>
          <w:tcPr>
            <w:tcW w:w="3154" w:type="dxa"/>
            <w:shd w:val="clear" w:color="auto" w:fill="auto"/>
            <w:vAlign w:val="center"/>
          </w:tcPr>
          <w:p w:rsidR="00E51DBA" w:rsidRPr="00480088" w:rsidRDefault="00E51DBA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Ж,З,И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E51DBA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3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E23DF1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ВТ1-0</w:t>
            </w:r>
          </w:p>
        </w:tc>
      </w:tr>
      <w:tr w:rsidR="00E51DBA" w:rsidRPr="00480088" w:rsidTr="00825426">
        <w:tc>
          <w:tcPr>
            <w:tcW w:w="3154" w:type="dxa"/>
            <w:shd w:val="clear" w:color="auto" w:fill="auto"/>
            <w:vAlign w:val="center"/>
          </w:tcPr>
          <w:p w:rsidR="00E51DBA" w:rsidRPr="00480088" w:rsidRDefault="00E51DBA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К,Л,М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E51DBA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4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E23DF1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АМг-6</w:t>
            </w:r>
          </w:p>
        </w:tc>
      </w:tr>
      <w:tr w:rsidR="00E51DBA" w:rsidRPr="00480088" w:rsidTr="00825426">
        <w:tc>
          <w:tcPr>
            <w:tcW w:w="3154" w:type="dxa"/>
            <w:shd w:val="clear" w:color="auto" w:fill="auto"/>
            <w:vAlign w:val="center"/>
          </w:tcPr>
          <w:p w:rsidR="00E51DBA" w:rsidRPr="00480088" w:rsidRDefault="00E51DBA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Н,О,П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E51DBA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5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E23DF1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08ЮП</w:t>
            </w:r>
          </w:p>
        </w:tc>
      </w:tr>
      <w:tr w:rsidR="00E51DBA" w:rsidRPr="00480088" w:rsidTr="00825426">
        <w:tc>
          <w:tcPr>
            <w:tcW w:w="3154" w:type="dxa"/>
            <w:shd w:val="clear" w:color="auto" w:fill="auto"/>
            <w:vAlign w:val="center"/>
          </w:tcPr>
          <w:p w:rsidR="00E51DBA" w:rsidRPr="00480088" w:rsidRDefault="00E51DBA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Р,С,Т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831106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6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E23DF1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07Х16Н6</w:t>
            </w:r>
          </w:p>
        </w:tc>
      </w:tr>
      <w:tr w:rsidR="00E51DBA" w:rsidRPr="00480088" w:rsidTr="00825426">
        <w:tc>
          <w:tcPr>
            <w:tcW w:w="3154" w:type="dxa"/>
            <w:shd w:val="clear" w:color="auto" w:fill="auto"/>
            <w:vAlign w:val="center"/>
          </w:tcPr>
          <w:p w:rsidR="00E51DBA" w:rsidRPr="00480088" w:rsidRDefault="00831106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У,Ф,Х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831106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7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E23DF1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ОТ4</w:t>
            </w:r>
          </w:p>
        </w:tc>
      </w:tr>
      <w:tr w:rsidR="00E51DBA" w:rsidRPr="00480088" w:rsidTr="00825426">
        <w:tc>
          <w:tcPr>
            <w:tcW w:w="3154" w:type="dxa"/>
            <w:shd w:val="clear" w:color="auto" w:fill="auto"/>
            <w:vAlign w:val="center"/>
          </w:tcPr>
          <w:p w:rsidR="00E51DBA" w:rsidRPr="00480088" w:rsidRDefault="00831106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Ц,Ч,Ш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831106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8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E51DBA" w:rsidRPr="00480088" w:rsidRDefault="00E23DF1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30ХГСА</w:t>
            </w:r>
          </w:p>
        </w:tc>
      </w:tr>
      <w:tr w:rsidR="00831106" w:rsidRPr="00480088" w:rsidTr="00825426">
        <w:tc>
          <w:tcPr>
            <w:tcW w:w="3154" w:type="dxa"/>
            <w:shd w:val="clear" w:color="auto" w:fill="auto"/>
            <w:vAlign w:val="center"/>
          </w:tcPr>
          <w:p w:rsidR="00831106" w:rsidRPr="00480088" w:rsidRDefault="00831106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Э,Ю,Я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831106" w:rsidRPr="00480088" w:rsidRDefault="00831106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9</w:t>
            </w:r>
          </w:p>
        </w:tc>
        <w:tc>
          <w:tcPr>
            <w:tcW w:w="3155" w:type="dxa"/>
            <w:shd w:val="clear" w:color="auto" w:fill="auto"/>
            <w:vAlign w:val="center"/>
          </w:tcPr>
          <w:p w:rsidR="00831106" w:rsidRPr="00480088" w:rsidRDefault="00474F29" w:rsidP="00825426">
            <w:pPr>
              <w:jc w:val="center"/>
              <w:rPr>
                <w:sz w:val="28"/>
                <w:szCs w:val="28"/>
              </w:rPr>
            </w:pPr>
            <w:r w:rsidRPr="00480088">
              <w:rPr>
                <w:sz w:val="28"/>
                <w:szCs w:val="28"/>
              </w:rPr>
              <w:t>АМц</w:t>
            </w:r>
          </w:p>
        </w:tc>
      </w:tr>
    </w:tbl>
    <w:p w:rsidR="00480088" w:rsidRDefault="00480088" w:rsidP="003F3C8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C5B36" w:rsidRPr="007B6809" w:rsidRDefault="009C5B36" w:rsidP="009C5B36">
      <w:pPr>
        <w:pStyle w:val="a3"/>
        <w:ind w:firstLine="0"/>
        <w:jc w:val="center"/>
        <w:rPr>
          <w:b/>
          <w:szCs w:val="28"/>
        </w:rPr>
      </w:pPr>
      <w:r w:rsidRPr="007B6809">
        <w:rPr>
          <w:b/>
          <w:szCs w:val="28"/>
        </w:rPr>
        <w:lastRenderedPageBreak/>
        <w:t xml:space="preserve">Порядок выполнения </w:t>
      </w:r>
      <w:r w:rsidR="0003002C" w:rsidRPr="007B6809">
        <w:rPr>
          <w:b/>
          <w:szCs w:val="28"/>
        </w:rPr>
        <w:t>практической</w:t>
      </w:r>
      <w:r w:rsidRPr="007B6809">
        <w:rPr>
          <w:b/>
          <w:szCs w:val="28"/>
        </w:rPr>
        <w:t xml:space="preserve"> работы №1</w:t>
      </w:r>
    </w:p>
    <w:p w:rsidR="009C5B36" w:rsidRPr="007B6809" w:rsidRDefault="009C5B36" w:rsidP="009C5B36">
      <w:pPr>
        <w:pStyle w:val="a3"/>
        <w:ind w:firstLine="0"/>
        <w:jc w:val="center"/>
        <w:rPr>
          <w:b/>
          <w:szCs w:val="28"/>
        </w:rPr>
      </w:pPr>
    </w:p>
    <w:p w:rsidR="009C5B36" w:rsidRPr="007B6809" w:rsidRDefault="009C5B36" w:rsidP="009C5B36">
      <w:pPr>
        <w:pStyle w:val="a3"/>
        <w:jc w:val="both"/>
        <w:rPr>
          <w:szCs w:val="28"/>
        </w:rPr>
      </w:pPr>
      <w:r w:rsidRPr="007B6809">
        <w:rPr>
          <w:szCs w:val="28"/>
        </w:rPr>
        <w:t>1. Выполненная и оформ</w:t>
      </w:r>
      <w:r w:rsidR="00CB706D" w:rsidRPr="007B6809">
        <w:rPr>
          <w:szCs w:val="28"/>
        </w:rPr>
        <w:t>ленная работа должна содержать:</w:t>
      </w:r>
    </w:p>
    <w:p w:rsidR="0031175D" w:rsidRPr="007B6809" w:rsidRDefault="0031175D" w:rsidP="0031175D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7B6809">
        <w:rPr>
          <w:sz w:val="28"/>
          <w:szCs w:val="28"/>
        </w:rPr>
        <w:t>Титульный лист</w:t>
      </w:r>
      <w:r w:rsidRPr="007B6809">
        <w:rPr>
          <w:sz w:val="28"/>
          <w:szCs w:val="28"/>
          <w:lang w:val="en-US"/>
        </w:rPr>
        <w:t>;</w:t>
      </w:r>
    </w:p>
    <w:p w:rsidR="0031175D" w:rsidRPr="007B6809" w:rsidRDefault="0031175D" w:rsidP="0031175D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7B6809">
        <w:rPr>
          <w:sz w:val="28"/>
          <w:szCs w:val="28"/>
        </w:rPr>
        <w:t>Исходные данные в соответствии с вариантом;</w:t>
      </w:r>
    </w:p>
    <w:p w:rsidR="0031175D" w:rsidRPr="007B6809" w:rsidRDefault="0031175D" w:rsidP="0031175D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7B6809">
        <w:rPr>
          <w:sz w:val="28"/>
          <w:szCs w:val="28"/>
        </w:rPr>
        <w:t>Эскиз сварного соединения с указанием геометрических параметров;</w:t>
      </w:r>
    </w:p>
    <w:p w:rsidR="0031175D" w:rsidRPr="007B6809" w:rsidRDefault="0031175D" w:rsidP="0031175D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7B6809">
        <w:rPr>
          <w:sz w:val="28"/>
          <w:szCs w:val="28"/>
        </w:rPr>
        <w:t>Марку материала изделия, свойства основного материала;</w:t>
      </w:r>
    </w:p>
    <w:p w:rsidR="0031175D" w:rsidRPr="007B6809" w:rsidRDefault="0031175D" w:rsidP="0031175D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7B6809">
        <w:rPr>
          <w:sz w:val="28"/>
          <w:szCs w:val="28"/>
        </w:rPr>
        <w:t>Расчет и выбор необходимых режимов контактной точечной сварки с указанием циклограммы сварочного процесса;</w:t>
      </w:r>
    </w:p>
    <w:p w:rsidR="0031175D" w:rsidRDefault="0031175D" w:rsidP="0031175D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7B6809">
        <w:rPr>
          <w:sz w:val="28"/>
          <w:szCs w:val="28"/>
        </w:rPr>
        <w:t>Необходимые меры по предупреждению смещения ядра сварной точки относительно плоскости</w:t>
      </w:r>
      <w:r w:rsidR="001B475C">
        <w:rPr>
          <w:sz w:val="28"/>
          <w:szCs w:val="28"/>
        </w:rPr>
        <w:t xml:space="preserve"> свариваемого контакта</w:t>
      </w:r>
      <w:r w:rsidR="001B475C" w:rsidRPr="001B475C">
        <w:rPr>
          <w:sz w:val="28"/>
          <w:szCs w:val="28"/>
        </w:rPr>
        <w:t xml:space="preserve"> (</w:t>
      </w:r>
      <w:r w:rsidR="001B475C">
        <w:rPr>
          <w:sz w:val="28"/>
          <w:szCs w:val="28"/>
        </w:rPr>
        <w:t>при необходимости).</w:t>
      </w:r>
    </w:p>
    <w:p w:rsidR="0031175D" w:rsidRDefault="0031175D" w:rsidP="0031175D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Список использованной литературы с указанием ссылок</w:t>
      </w:r>
    </w:p>
    <w:p w:rsidR="009C5B36" w:rsidRPr="0031175D" w:rsidRDefault="009C5B36" w:rsidP="009C5B36">
      <w:pPr>
        <w:pStyle w:val="a3"/>
        <w:jc w:val="both"/>
        <w:rPr>
          <w:lang w:val="en-US"/>
        </w:rPr>
      </w:pPr>
    </w:p>
    <w:p w:rsidR="009C5B36" w:rsidRDefault="009C5B36" w:rsidP="009C5B36">
      <w:pPr>
        <w:ind w:firstLine="567"/>
        <w:jc w:val="both"/>
        <w:rPr>
          <w:sz w:val="28"/>
        </w:rPr>
      </w:pPr>
      <w:r>
        <w:rPr>
          <w:sz w:val="28"/>
        </w:rPr>
        <w:t>2. Работа предполагает выполнение следующих операций.</w:t>
      </w:r>
    </w:p>
    <w:p w:rsidR="0031175D" w:rsidRDefault="009C5B36" w:rsidP="007B6809">
      <w:pPr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2.1. </w:t>
      </w:r>
      <w:r w:rsidR="00F35543">
        <w:rPr>
          <w:sz w:val="28"/>
        </w:rPr>
        <w:t xml:space="preserve">Осуществить выбор размеров контактно-точечного сварного соединения </w:t>
      </w:r>
      <w:r w:rsidR="00F35543" w:rsidRPr="007B6809">
        <w:rPr>
          <w:sz w:val="28"/>
          <w:szCs w:val="28"/>
        </w:rPr>
        <w:t>по ГОСТ 15878-79</w:t>
      </w:r>
      <w:r w:rsidR="00F35543">
        <w:rPr>
          <w:sz w:val="28"/>
          <w:szCs w:val="28"/>
        </w:rPr>
        <w:t xml:space="preserve"> (см. табл. 3) и н</w:t>
      </w:r>
      <w:r w:rsidR="007B6809" w:rsidRPr="007B6809">
        <w:rPr>
          <w:sz w:val="28"/>
          <w:szCs w:val="28"/>
        </w:rPr>
        <w:t xml:space="preserve">арисовать эскиз сварного соединения с указанием геометрических размеров </w:t>
      </w:r>
      <w:r w:rsidR="00F35543">
        <w:rPr>
          <w:sz w:val="28"/>
          <w:szCs w:val="28"/>
        </w:rPr>
        <w:t xml:space="preserve">в </w:t>
      </w:r>
      <w:r w:rsidR="007B6809">
        <w:rPr>
          <w:sz w:val="28"/>
          <w:szCs w:val="28"/>
        </w:rPr>
        <w:t>соответствии с вариантом</w:t>
      </w:r>
      <w:r w:rsidR="00F35543">
        <w:rPr>
          <w:sz w:val="28"/>
          <w:szCs w:val="28"/>
        </w:rPr>
        <w:t xml:space="preserve"> (см. рис. 2).</w:t>
      </w:r>
    </w:p>
    <w:p w:rsidR="00F35543" w:rsidRDefault="00F35543" w:rsidP="007B6809">
      <w:pPr>
        <w:ind w:firstLine="567"/>
        <w:jc w:val="both"/>
        <w:rPr>
          <w:sz w:val="28"/>
          <w:szCs w:val="28"/>
        </w:rPr>
      </w:pPr>
    </w:p>
    <w:p w:rsidR="00F35543" w:rsidRDefault="00F35543" w:rsidP="00F35543">
      <w:pPr>
        <w:rPr>
          <w:sz w:val="28"/>
          <w:szCs w:val="28"/>
        </w:rPr>
      </w:pPr>
      <w:r w:rsidRPr="0048008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  <w:r w:rsidRPr="00480088">
        <w:rPr>
          <w:sz w:val="28"/>
          <w:szCs w:val="28"/>
        </w:rPr>
        <w:t xml:space="preserve"> – </w:t>
      </w:r>
      <w:r>
        <w:rPr>
          <w:sz w:val="28"/>
          <w:szCs w:val="28"/>
        </w:rPr>
        <w:t>Выбор размеров контактно-точечного сварного соединения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1775"/>
        <w:gridCol w:w="2241"/>
        <w:gridCol w:w="2289"/>
      </w:tblGrid>
      <w:tr w:rsidR="00F35543" w:rsidRPr="00CD5883" w:rsidTr="00CD5883">
        <w:trPr>
          <w:jc w:val="center"/>
        </w:trPr>
        <w:tc>
          <w:tcPr>
            <w:tcW w:w="2890" w:type="dxa"/>
            <w:shd w:val="clear" w:color="auto" w:fill="auto"/>
            <w:vAlign w:val="center"/>
          </w:tcPr>
          <w:p w:rsidR="00F35543" w:rsidRPr="00CD5883" w:rsidRDefault="00F35543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F35543" w:rsidRPr="00CD5883" w:rsidRDefault="00F35543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</w:rPr>
              <w:t>Обозначение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F35543" w:rsidRPr="00CD5883" w:rsidRDefault="00F35543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</w:rPr>
              <w:t>Величина по ГОСТ 15878-79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F35543" w:rsidRPr="00CD5883" w:rsidRDefault="00F35543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</w:rPr>
              <w:t>Принимаемое значение</w:t>
            </w:r>
          </w:p>
        </w:tc>
      </w:tr>
      <w:tr w:rsidR="00F35543" w:rsidRPr="00CD5883" w:rsidTr="00CD5883">
        <w:trPr>
          <w:jc w:val="center"/>
        </w:trPr>
        <w:tc>
          <w:tcPr>
            <w:tcW w:w="2890" w:type="dxa"/>
            <w:shd w:val="clear" w:color="auto" w:fill="auto"/>
            <w:vAlign w:val="center"/>
          </w:tcPr>
          <w:p w:rsidR="00F35543" w:rsidRPr="00CD5883" w:rsidRDefault="006100F7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</w:rPr>
              <w:t>Диаметр сварной точки, мм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F35543" w:rsidRPr="00CD5883" w:rsidRDefault="006100F7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  <w:lang w:val="en-US"/>
              </w:rPr>
              <w:t>d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F35543" w:rsidRPr="00CD5883" w:rsidRDefault="006100F7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</w:rPr>
              <w:t>Не менее 5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F35543" w:rsidRPr="00CD5883" w:rsidRDefault="006100F7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</w:rPr>
              <w:t>5…7</w:t>
            </w:r>
          </w:p>
        </w:tc>
      </w:tr>
      <w:tr w:rsidR="00F35543" w:rsidRPr="00CD5883" w:rsidTr="00CD5883">
        <w:trPr>
          <w:jc w:val="center"/>
        </w:trPr>
        <w:tc>
          <w:tcPr>
            <w:tcW w:w="2890" w:type="dxa"/>
            <w:shd w:val="clear" w:color="auto" w:fill="auto"/>
            <w:vAlign w:val="center"/>
          </w:tcPr>
          <w:p w:rsidR="00F35543" w:rsidRPr="00CD5883" w:rsidRDefault="006100F7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</w:rPr>
              <w:t>Величина проплавления, мм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F35543" w:rsidRPr="00CD5883" w:rsidRDefault="006100F7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  <w:lang w:val="en-US"/>
              </w:rPr>
              <w:t>h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F35543" w:rsidRPr="00CD5883" w:rsidRDefault="006100F7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</w:rPr>
              <w:t>0,2…0,8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F35543" w:rsidRPr="00CD5883" w:rsidRDefault="006100F7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</w:rPr>
              <w:t>0,2…0,8</w:t>
            </w:r>
          </w:p>
        </w:tc>
      </w:tr>
      <w:tr w:rsidR="00F35543" w:rsidRPr="00CD5883" w:rsidTr="00CD5883">
        <w:trPr>
          <w:jc w:val="center"/>
        </w:trPr>
        <w:tc>
          <w:tcPr>
            <w:tcW w:w="2890" w:type="dxa"/>
            <w:shd w:val="clear" w:color="auto" w:fill="auto"/>
            <w:vAlign w:val="center"/>
          </w:tcPr>
          <w:p w:rsidR="00F35543" w:rsidRPr="00CD5883" w:rsidRDefault="006100F7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</w:rPr>
              <w:t>Глубина вмятины, мм</w:t>
            </w:r>
          </w:p>
        </w:tc>
        <w:tc>
          <w:tcPr>
            <w:tcW w:w="1775" w:type="dxa"/>
            <w:shd w:val="clear" w:color="auto" w:fill="auto"/>
            <w:vAlign w:val="center"/>
          </w:tcPr>
          <w:p w:rsidR="00F35543" w:rsidRPr="00CD5883" w:rsidRDefault="006100F7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  <w:lang w:val="en-US"/>
              </w:rPr>
              <w:t>g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F35543" w:rsidRPr="00CD5883" w:rsidRDefault="006100F7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</w:rPr>
              <w:t>Не более 0,2</w:t>
            </w:r>
          </w:p>
        </w:tc>
        <w:tc>
          <w:tcPr>
            <w:tcW w:w="2333" w:type="dxa"/>
            <w:shd w:val="clear" w:color="auto" w:fill="auto"/>
            <w:vAlign w:val="center"/>
          </w:tcPr>
          <w:p w:rsidR="00F35543" w:rsidRPr="00CD5883" w:rsidRDefault="006100F7" w:rsidP="00CD5883">
            <w:pPr>
              <w:jc w:val="center"/>
              <w:rPr>
                <w:sz w:val="28"/>
                <w:szCs w:val="28"/>
              </w:rPr>
            </w:pPr>
            <w:r w:rsidRPr="00CD5883">
              <w:rPr>
                <w:sz w:val="28"/>
                <w:szCs w:val="28"/>
              </w:rPr>
              <w:t>0…0,15</w:t>
            </w:r>
          </w:p>
        </w:tc>
      </w:tr>
    </w:tbl>
    <w:p w:rsidR="00F35543" w:rsidRPr="007B6809" w:rsidRDefault="00F35543" w:rsidP="007B6809">
      <w:pPr>
        <w:ind w:firstLine="567"/>
        <w:jc w:val="both"/>
        <w:rPr>
          <w:sz w:val="28"/>
          <w:szCs w:val="28"/>
        </w:rPr>
      </w:pPr>
    </w:p>
    <w:p w:rsidR="0031175D" w:rsidRPr="006100F7" w:rsidRDefault="00706A84" w:rsidP="009C5B3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81675" cy="1924050"/>
            <wp:effectExtent l="0" t="0" r="0" b="0"/>
            <wp:docPr id="2" name="Рисунок 2" descr="2023-11-20_09-01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3-11-20_09-01-0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B36" w:rsidRPr="00F437E1" w:rsidRDefault="009C5B36" w:rsidP="00F35543">
      <w:pPr>
        <w:jc w:val="both"/>
        <w:rPr>
          <w:sz w:val="28"/>
          <w:szCs w:val="28"/>
        </w:rPr>
      </w:pPr>
      <w:r w:rsidRPr="00F437E1">
        <w:rPr>
          <w:sz w:val="28"/>
          <w:szCs w:val="28"/>
        </w:rPr>
        <w:t>Рис</w:t>
      </w:r>
      <w:r w:rsidR="007B6809">
        <w:rPr>
          <w:sz w:val="28"/>
          <w:szCs w:val="28"/>
        </w:rPr>
        <w:t xml:space="preserve">унок 2 – Принимаемые размеры </w:t>
      </w:r>
      <w:r w:rsidR="00F35543">
        <w:rPr>
          <w:sz w:val="28"/>
          <w:szCs w:val="28"/>
        </w:rPr>
        <w:t xml:space="preserve">контактно-точечного сварного </w:t>
      </w:r>
      <w:r w:rsidR="007B6809">
        <w:rPr>
          <w:sz w:val="28"/>
          <w:szCs w:val="28"/>
        </w:rPr>
        <w:t xml:space="preserve">соединения в соответствии с </w:t>
      </w:r>
      <w:r w:rsidR="007B6809" w:rsidRPr="007B6809">
        <w:rPr>
          <w:sz w:val="28"/>
          <w:szCs w:val="28"/>
        </w:rPr>
        <w:t>ГОСТ 15878-79</w:t>
      </w:r>
    </w:p>
    <w:p w:rsidR="009C5B36" w:rsidRPr="00F437E1" w:rsidRDefault="009C5B36" w:rsidP="009C5B36">
      <w:pPr>
        <w:rPr>
          <w:sz w:val="28"/>
          <w:szCs w:val="28"/>
        </w:rPr>
      </w:pPr>
    </w:p>
    <w:p w:rsidR="009C5B36" w:rsidRDefault="009C5B36" w:rsidP="009C5B36">
      <w:pPr>
        <w:pStyle w:val="a3"/>
        <w:jc w:val="both"/>
        <w:rPr>
          <w:szCs w:val="28"/>
        </w:rPr>
      </w:pPr>
      <w:r w:rsidRPr="00F437E1">
        <w:rPr>
          <w:szCs w:val="28"/>
        </w:rPr>
        <w:t xml:space="preserve">2.2. По справочной литературе указать </w:t>
      </w:r>
      <w:r>
        <w:rPr>
          <w:szCs w:val="28"/>
        </w:rPr>
        <w:t>свойства</w:t>
      </w:r>
      <w:r w:rsidR="00641BDE">
        <w:rPr>
          <w:szCs w:val="28"/>
        </w:rPr>
        <w:t xml:space="preserve"> материала изделия.</w:t>
      </w:r>
    </w:p>
    <w:p w:rsidR="00641BDE" w:rsidRPr="00F437E1" w:rsidRDefault="00641BDE" w:rsidP="009C5B36">
      <w:pPr>
        <w:pStyle w:val="a3"/>
        <w:jc w:val="both"/>
        <w:rPr>
          <w:szCs w:val="28"/>
        </w:rPr>
      </w:pPr>
    </w:p>
    <w:p w:rsidR="009C5B36" w:rsidRDefault="009C5B36" w:rsidP="002D543A">
      <w:pPr>
        <w:pStyle w:val="a3"/>
        <w:jc w:val="both"/>
        <w:rPr>
          <w:szCs w:val="28"/>
        </w:rPr>
      </w:pPr>
      <w:r w:rsidRPr="00F437E1">
        <w:rPr>
          <w:szCs w:val="28"/>
        </w:rPr>
        <w:lastRenderedPageBreak/>
        <w:t xml:space="preserve">2.3. </w:t>
      </w:r>
      <w:r w:rsidR="000F52B9">
        <w:rPr>
          <w:szCs w:val="28"/>
        </w:rPr>
        <w:t xml:space="preserve">Выполнить </w:t>
      </w:r>
      <w:r w:rsidR="002D543A">
        <w:rPr>
          <w:szCs w:val="28"/>
        </w:rPr>
        <w:t>р</w:t>
      </w:r>
      <w:r w:rsidR="002D543A" w:rsidRPr="002D543A">
        <w:rPr>
          <w:szCs w:val="28"/>
        </w:rPr>
        <w:t>асчё</w:t>
      </w:r>
      <w:r w:rsidR="002D543A">
        <w:rPr>
          <w:szCs w:val="28"/>
        </w:rPr>
        <w:t xml:space="preserve">т параметров режима контактной </w:t>
      </w:r>
      <w:r w:rsidR="002D543A" w:rsidRPr="002D543A">
        <w:rPr>
          <w:szCs w:val="28"/>
        </w:rPr>
        <w:t>точечной сварки</w:t>
      </w:r>
      <w:r w:rsidR="002D543A">
        <w:rPr>
          <w:szCs w:val="28"/>
        </w:rPr>
        <w:t>. Расчет выполнять в соответствии с рекомендациями приведенными ниже.</w:t>
      </w:r>
    </w:p>
    <w:p w:rsidR="002D543A" w:rsidRDefault="002D543A" w:rsidP="002D543A">
      <w:pPr>
        <w:pStyle w:val="a3"/>
        <w:jc w:val="both"/>
        <w:rPr>
          <w:szCs w:val="28"/>
        </w:rPr>
      </w:pPr>
    </w:p>
    <w:p w:rsidR="002D543A" w:rsidRPr="002D543A" w:rsidRDefault="002D543A" w:rsidP="002D543A">
      <w:pPr>
        <w:pStyle w:val="a3"/>
        <w:ind w:firstLine="0"/>
        <w:jc w:val="both"/>
        <w:rPr>
          <w:b/>
          <w:szCs w:val="28"/>
        </w:rPr>
      </w:pPr>
      <w:r w:rsidRPr="002D543A">
        <w:rPr>
          <w:b/>
          <w:szCs w:val="28"/>
        </w:rPr>
        <w:t>Исходными данными для расчета значений параметров режима контактной точечной сварки являются:</w:t>
      </w:r>
    </w:p>
    <w:p w:rsidR="002D543A" w:rsidRPr="002D543A" w:rsidRDefault="002D543A" w:rsidP="002D543A">
      <w:pPr>
        <w:pStyle w:val="a3"/>
        <w:ind w:firstLine="284"/>
        <w:jc w:val="both"/>
        <w:rPr>
          <w:szCs w:val="28"/>
        </w:rPr>
      </w:pPr>
      <w:r w:rsidRPr="002D543A">
        <w:rPr>
          <w:szCs w:val="28"/>
        </w:rPr>
        <w:t>1) материал изделия и его теплофизические свойства;</w:t>
      </w:r>
    </w:p>
    <w:p w:rsidR="002D543A" w:rsidRPr="002D543A" w:rsidRDefault="002D543A" w:rsidP="002D543A">
      <w:pPr>
        <w:pStyle w:val="a3"/>
        <w:ind w:firstLine="284"/>
        <w:jc w:val="both"/>
        <w:rPr>
          <w:szCs w:val="28"/>
        </w:rPr>
      </w:pPr>
      <w:r w:rsidRPr="002D543A">
        <w:rPr>
          <w:szCs w:val="28"/>
        </w:rPr>
        <w:t>2) толщина соединяемых деталей;</w:t>
      </w:r>
    </w:p>
    <w:p w:rsidR="002D543A" w:rsidRPr="002D543A" w:rsidRDefault="002D543A" w:rsidP="002D543A">
      <w:pPr>
        <w:pStyle w:val="a3"/>
        <w:ind w:firstLine="284"/>
        <w:jc w:val="both"/>
        <w:rPr>
          <w:szCs w:val="28"/>
        </w:rPr>
      </w:pPr>
      <w:r w:rsidRPr="002D543A">
        <w:rPr>
          <w:szCs w:val="28"/>
        </w:rPr>
        <w:t>3) требуемая производительность сварки (определяет жёсткость ре-</w:t>
      </w:r>
    </w:p>
    <w:p w:rsidR="002D543A" w:rsidRDefault="002D543A" w:rsidP="002D543A">
      <w:pPr>
        <w:pStyle w:val="a3"/>
        <w:ind w:firstLine="284"/>
        <w:jc w:val="both"/>
        <w:rPr>
          <w:szCs w:val="28"/>
        </w:rPr>
      </w:pPr>
      <w:r w:rsidRPr="002D543A">
        <w:rPr>
          <w:szCs w:val="28"/>
        </w:rPr>
        <w:t>жима сварки).</w:t>
      </w:r>
    </w:p>
    <w:p w:rsidR="002D543A" w:rsidRPr="002D543A" w:rsidRDefault="002D543A" w:rsidP="002D543A">
      <w:pPr>
        <w:pStyle w:val="a3"/>
        <w:ind w:firstLine="284"/>
        <w:jc w:val="both"/>
        <w:rPr>
          <w:szCs w:val="28"/>
        </w:rPr>
      </w:pPr>
    </w:p>
    <w:p w:rsidR="002D543A" w:rsidRPr="002D543A" w:rsidRDefault="002D543A" w:rsidP="002D543A">
      <w:pPr>
        <w:pStyle w:val="a3"/>
        <w:ind w:firstLine="0"/>
        <w:jc w:val="both"/>
        <w:rPr>
          <w:b/>
          <w:szCs w:val="28"/>
        </w:rPr>
      </w:pPr>
      <w:r w:rsidRPr="002D543A">
        <w:rPr>
          <w:b/>
          <w:szCs w:val="28"/>
        </w:rPr>
        <w:t>Основные параметры режима контактной точечной сварки:</w:t>
      </w:r>
    </w:p>
    <w:p w:rsidR="002D543A" w:rsidRPr="002D543A" w:rsidRDefault="002D543A" w:rsidP="002D543A">
      <w:pPr>
        <w:pStyle w:val="a3"/>
        <w:ind w:firstLine="284"/>
        <w:jc w:val="both"/>
        <w:rPr>
          <w:szCs w:val="28"/>
        </w:rPr>
      </w:pPr>
      <w:r w:rsidRPr="002D543A">
        <w:rPr>
          <w:szCs w:val="28"/>
        </w:rPr>
        <w:t>1) диаметр рабочей части электродов dэ, мм;</w:t>
      </w:r>
    </w:p>
    <w:p w:rsidR="002D543A" w:rsidRPr="002D543A" w:rsidRDefault="002D543A" w:rsidP="002D543A">
      <w:pPr>
        <w:pStyle w:val="a3"/>
        <w:ind w:firstLine="284"/>
        <w:jc w:val="both"/>
        <w:rPr>
          <w:szCs w:val="28"/>
        </w:rPr>
      </w:pPr>
      <w:r w:rsidRPr="002D543A">
        <w:rPr>
          <w:szCs w:val="28"/>
        </w:rPr>
        <w:t>2) сила сварочного тока Iсв, кА;</w:t>
      </w:r>
    </w:p>
    <w:p w:rsidR="002D543A" w:rsidRPr="002D543A" w:rsidRDefault="002D543A" w:rsidP="002D543A">
      <w:pPr>
        <w:pStyle w:val="a3"/>
        <w:ind w:firstLine="284"/>
        <w:jc w:val="both"/>
        <w:rPr>
          <w:szCs w:val="28"/>
        </w:rPr>
      </w:pPr>
      <w:r w:rsidRPr="002D543A">
        <w:rPr>
          <w:szCs w:val="28"/>
        </w:rPr>
        <w:t>3) время сварки tсв, сек;</w:t>
      </w:r>
    </w:p>
    <w:p w:rsidR="002D543A" w:rsidRPr="002D543A" w:rsidRDefault="002D543A" w:rsidP="002D543A">
      <w:pPr>
        <w:pStyle w:val="a3"/>
        <w:ind w:firstLine="284"/>
        <w:jc w:val="both"/>
        <w:rPr>
          <w:szCs w:val="28"/>
        </w:rPr>
      </w:pPr>
      <w:r w:rsidRPr="002D543A">
        <w:rPr>
          <w:szCs w:val="28"/>
        </w:rPr>
        <w:t>4) усилие электродов Fсв, кН.</w:t>
      </w:r>
    </w:p>
    <w:p w:rsidR="002D543A" w:rsidRDefault="002D543A" w:rsidP="002D543A">
      <w:pPr>
        <w:pStyle w:val="a3"/>
        <w:ind w:firstLine="0"/>
        <w:jc w:val="both"/>
        <w:rPr>
          <w:szCs w:val="28"/>
        </w:rPr>
      </w:pPr>
    </w:p>
    <w:p w:rsidR="002D543A" w:rsidRPr="002D543A" w:rsidRDefault="002D543A" w:rsidP="002D543A">
      <w:pPr>
        <w:pStyle w:val="a3"/>
        <w:ind w:firstLine="0"/>
        <w:jc w:val="both"/>
        <w:rPr>
          <w:b/>
          <w:szCs w:val="28"/>
        </w:rPr>
      </w:pPr>
      <w:r w:rsidRPr="002D543A">
        <w:rPr>
          <w:b/>
          <w:szCs w:val="28"/>
        </w:rPr>
        <w:t>Дополнительные параметры режима контактной точечной сварки:</w:t>
      </w:r>
    </w:p>
    <w:p w:rsidR="002D543A" w:rsidRPr="002D543A" w:rsidRDefault="002D543A" w:rsidP="002D543A">
      <w:pPr>
        <w:pStyle w:val="a3"/>
        <w:ind w:firstLine="284"/>
        <w:jc w:val="both"/>
        <w:rPr>
          <w:szCs w:val="28"/>
        </w:rPr>
      </w:pPr>
      <w:r w:rsidRPr="002D543A">
        <w:rPr>
          <w:szCs w:val="28"/>
        </w:rPr>
        <w:t>1) усилия проковки Fков, Н;</w:t>
      </w:r>
    </w:p>
    <w:p w:rsidR="002D543A" w:rsidRPr="002D543A" w:rsidRDefault="002D543A" w:rsidP="002D543A">
      <w:pPr>
        <w:pStyle w:val="a3"/>
        <w:ind w:firstLine="284"/>
        <w:jc w:val="both"/>
        <w:rPr>
          <w:szCs w:val="28"/>
        </w:rPr>
      </w:pPr>
      <w:r w:rsidRPr="002D543A">
        <w:rPr>
          <w:szCs w:val="28"/>
        </w:rPr>
        <w:t>2) сила тока термообработки Iдоп, кА;</w:t>
      </w:r>
    </w:p>
    <w:p w:rsidR="002D543A" w:rsidRPr="002D543A" w:rsidRDefault="002D543A" w:rsidP="002D543A">
      <w:pPr>
        <w:pStyle w:val="a3"/>
        <w:ind w:firstLine="284"/>
        <w:jc w:val="both"/>
        <w:rPr>
          <w:szCs w:val="28"/>
        </w:rPr>
      </w:pPr>
      <w:r w:rsidRPr="002D543A">
        <w:rPr>
          <w:szCs w:val="28"/>
        </w:rPr>
        <w:t>3) длительность импульса термообработки tдоп, сек.</w:t>
      </w:r>
    </w:p>
    <w:p w:rsidR="002D543A" w:rsidRDefault="002D543A" w:rsidP="002D543A">
      <w:pPr>
        <w:pStyle w:val="a3"/>
        <w:jc w:val="both"/>
        <w:rPr>
          <w:szCs w:val="28"/>
        </w:rPr>
      </w:pPr>
    </w:p>
    <w:p w:rsidR="002D543A" w:rsidRDefault="002D543A" w:rsidP="002D543A">
      <w:pPr>
        <w:pStyle w:val="a3"/>
        <w:jc w:val="both"/>
        <w:rPr>
          <w:szCs w:val="28"/>
        </w:rPr>
      </w:pPr>
      <w:r w:rsidRPr="002D543A">
        <w:rPr>
          <w:szCs w:val="28"/>
        </w:rPr>
        <w:t>Современные контактн</w:t>
      </w:r>
      <w:r>
        <w:rPr>
          <w:szCs w:val="28"/>
        </w:rPr>
        <w:t>ые машины обладают широкими воз</w:t>
      </w:r>
      <w:r w:rsidRPr="002D543A">
        <w:rPr>
          <w:szCs w:val="28"/>
        </w:rPr>
        <w:t>можностями не только обеспеч</w:t>
      </w:r>
      <w:r>
        <w:rPr>
          <w:szCs w:val="28"/>
        </w:rPr>
        <w:t>ивать точно определённое количе</w:t>
      </w:r>
      <w:r w:rsidRPr="002D543A">
        <w:rPr>
          <w:szCs w:val="28"/>
        </w:rPr>
        <w:t>ство тепла для сваривания и термообработки точки, но и выделять это тепло в течение различных п</w:t>
      </w:r>
      <w:r>
        <w:rPr>
          <w:szCs w:val="28"/>
        </w:rPr>
        <w:t>ромежутков времени. Отсюда уста</w:t>
      </w:r>
      <w:r w:rsidRPr="002D543A">
        <w:rPr>
          <w:szCs w:val="28"/>
        </w:rPr>
        <w:t>новились понятия жёсткого и мягкого режимов в зависимости от времени сварки tсв.</w:t>
      </w:r>
    </w:p>
    <w:p w:rsidR="002D543A" w:rsidRDefault="002D543A" w:rsidP="002D543A">
      <w:pPr>
        <w:pStyle w:val="a3"/>
        <w:jc w:val="both"/>
        <w:rPr>
          <w:szCs w:val="28"/>
        </w:rPr>
      </w:pPr>
    </w:p>
    <w:p w:rsidR="002D543A" w:rsidRPr="002D543A" w:rsidRDefault="002D543A" w:rsidP="002D543A">
      <w:pPr>
        <w:pStyle w:val="a3"/>
        <w:jc w:val="both"/>
        <w:rPr>
          <w:szCs w:val="28"/>
        </w:rPr>
      </w:pPr>
      <w:r w:rsidRPr="002D543A">
        <w:rPr>
          <w:b/>
          <w:szCs w:val="28"/>
        </w:rPr>
        <w:t>Жесткий режим</w:t>
      </w:r>
      <w:r w:rsidRPr="002D543A">
        <w:rPr>
          <w:szCs w:val="28"/>
        </w:rPr>
        <w:t xml:space="preserve"> – это импу</w:t>
      </w:r>
      <w:r>
        <w:rPr>
          <w:szCs w:val="28"/>
        </w:rPr>
        <w:t>льсное, кратковременное тепловы</w:t>
      </w:r>
      <w:r w:rsidRPr="002D543A">
        <w:rPr>
          <w:szCs w:val="28"/>
        </w:rPr>
        <w:t>деление посредством различных мощностей. При жёстких режимах скорости нагрева и охлаждения большие, структурные слои ядра и зона термического влияния (З</w:t>
      </w:r>
      <w:r>
        <w:rPr>
          <w:szCs w:val="28"/>
        </w:rPr>
        <w:t>ТВ) имеют резкие границы, протя</w:t>
      </w:r>
      <w:r w:rsidRPr="002D543A">
        <w:rPr>
          <w:szCs w:val="28"/>
        </w:rPr>
        <w:t>женность ЗТВ мала. Потери тепла в основной металл и электроды минимальны, температура точки растёт по линейной зависимости.</w:t>
      </w:r>
    </w:p>
    <w:p w:rsidR="002D543A" w:rsidRPr="002D543A" w:rsidRDefault="002D543A" w:rsidP="002D543A">
      <w:pPr>
        <w:pStyle w:val="a3"/>
        <w:jc w:val="both"/>
        <w:rPr>
          <w:szCs w:val="28"/>
        </w:rPr>
      </w:pPr>
      <w:r w:rsidRPr="002D543A">
        <w:rPr>
          <w:b/>
          <w:szCs w:val="28"/>
        </w:rPr>
        <w:t>Мягкий режим</w:t>
      </w:r>
      <w:r w:rsidRPr="002D543A">
        <w:rPr>
          <w:szCs w:val="28"/>
        </w:rPr>
        <w:t xml:space="preserve"> – снижается мощность машины и увеличивается время нагрева деталей, при этом тепловые потери значительны, ЗТВ очень широка, кривая температу</w:t>
      </w:r>
      <w:r>
        <w:rPr>
          <w:szCs w:val="28"/>
        </w:rPr>
        <w:t>ры сварной точки является экспо</w:t>
      </w:r>
      <w:r w:rsidRPr="002D543A">
        <w:rPr>
          <w:szCs w:val="28"/>
        </w:rPr>
        <w:t>ненциальной зависимостью.</w:t>
      </w:r>
    </w:p>
    <w:p w:rsidR="002D543A" w:rsidRPr="002D543A" w:rsidRDefault="002D543A" w:rsidP="002D543A">
      <w:pPr>
        <w:pStyle w:val="a3"/>
        <w:jc w:val="both"/>
        <w:rPr>
          <w:szCs w:val="28"/>
        </w:rPr>
      </w:pPr>
      <w:r w:rsidRPr="002D543A">
        <w:rPr>
          <w:szCs w:val="28"/>
        </w:rPr>
        <w:t>Наиболее производительные</w:t>
      </w:r>
      <w:r>
        <w:rPr>
          <w:szCs w:val="28"/>
        </w:rPr>
        <w:t xml:space="preserve"> жёсткие режимы, на них сварива</w:t>
      </w:r>
      <w:r w:rsidRPr="002D543A">
        <w:rPr>
          <w:szCs w:val="28"/>
        </w:rPr>
        <w:t>ют низкоуглеродистые и легиро</w:t>
      </w:r>
      <w:r>
        <w:rPr>
          <w:szCs w:val="28"/>
        </w:rPr>
        <w:t>ванные стали, алюминиевые и маг</w:t>
      </w:r>
      <w:r w:rsidRPr="002D543A">
        <w:rPr>
          <w:szCs w:val="28"/>
        </w:rPr>
        <w:t>ниевые сплавы.</w:t>
      </w:r>
    </w:p>
    <w:p w:rsidR="002D543A" w:rsidRPr="002D543A" w:rsidRDefault="002D543A" w:rsidP="00507A70">
      <w:pPr>
        <w:pStyle w:val="a3"/>
        <w:ind w:firstLine="0"/>
        <w:jc w:val="center"/>
        <w:rPr>
          <w:b/>
          <w:szCs w:val="28"/>
        </w:rPr>
      </w:pPr>
      <w:r w:rsidRPr="002D543A">
        <w:rPr>
          <w:b/>
          <w:szCs w:val="28"/>
        </w:rPr>
        <w:t>Выбор циклограммы сварки</w:t>
      </w:r>
    </w:p>
    <w:p w:rsidR="002D543A" w:rsidRPr="002D543A" w:rsidRDefault="002D543A" w:rsidP="002D543A">
      <w:pPr>
        <w:pStyle w:val="a3"/>
        <w:jc w:val="both"/>
        <w:rPr>
          <w:szCs w:val="28"/>
        </w:rPr>
      </w:pPr>
      <w:r w:rsidRPr="002D543A">
        <w:rPr>
          <w:szCs w:val="28"/>
        </w:rPr>
        <w:t xml:space="preserve">Низкоуглеродистые стали </w:t>
      </w:r>
      <w:r>
        <w:rPr>
          <w:szCs w:val="28"/>
        </w:rPr>
        <w:t>имеют относительно высокое элек</w:t>
      </w:r>
      <w:r w:rsidRPr="002D543A">
        <w:rPr>
          <w:szCs w:val="28"/>
        </w:rPr>
        <w:t xml:space="preserve">трическое сопротивление, низкую теплопроводность и невысокую прочность. Эти </w:t>
      </w:r>
      <w:r w:rsidRPr="002D543A">
        <w:rPr>
          <w:szCs w:val="28"/>
        </w:rPr>
        <w:lastRenderedPageBreak/>
        <w:t>стали можно сва</w:t>
      </w:r>
      <w:r>
        <w:rPr>
          <w:szCs w:val="28"/>
        </w:rPr>
        <w:t>ривать в широком диапазоне режи</w:t>
      </w:r>
      <w:r w:rsidRPr="002D543A">
        <w:rPr>
          <w:szCs w:val="28"/>
        </w:rPr>
        <w:t xml:space="preserve">мов по простейшей циклограмме (рис. </w:t>
      </w:r>
      <w:r>
        <w:rPr>
          <w:szCs w:val="28"/>
        </w:rPr>
        <w:t>3 а</w:t>
      </w:r>
      <w:r w:rsidRPr="002D543A">
        <w:rPr>
          <w:szCs w:val="28"/>
        </w:rPr>
        <w:t>).</w:t>
      </w:r>
    </w:p>
    <w:p w:rsidR="002D543A" w:rsidRPr="002D543A" w:rsidRDefault="002D543A" w:rsidP="002D543A">
      <w:pPr>
        <w:pStyle w:val="a3"/>
        <w:jc w:val="both"/>
        <w:rPr>
          <w:szCs w:val="28"/>
        </w:rPr>
      </w:pPr>
      <w:r w:rsidRPr="002D543A">
        <w:rPr>
          <w:szCs w:val="28"/>
        </w:rPr>
        <w:t>Низколегированные и углеро</w:t>
      </w:r>
      <w:r>
        <w:rPr>
          <w:szCs w:val="28"/>
        </w:rPr>
        <w:t>дистые стали склонны к образова</w:t>
      </w:r>
      <w:r w:rsidRPr="002D543A">
        <w:rPr>
          <w:szCs w:val="28"/>
        </w:rPr>
        <w:t>нию закалочных структур, повышающих хрупкость и снижающих пластичность сварных соединений. Для повышения пластичности и прочности соединения их подвергают термообработке с помощью второго импульса тока. Пауза меж</w:t>
      </w:r>
      <w:r>
        <w:rPr>
          <w:szCs w:val="28"/>
        </w:rPr>
        <w:t>ду импульсами тока сварки и тер</w:t>
      </w:r>
      <w:r w:rsidRPr="002D543A">
        <w:rPr>
          <w:szCs w:val="28"/>
        </w:rPr>
        <w:t>мообработки t</w:t>
      </w:r>
      <w:r w:rsidRPr="002D543A">
        <w:rPr>
          <w:szCs w:val="28"/>
          <w:vertAlign w:val="subscript"/>
        </w:rPr>
        <w:t>п</w:t>
      </w:r>
      <w:r w:rsidRPr="002D543A">
        <w:rPr>
          <w:szCs w:val="28"/>
        </w:rPr>
        <w:t xml:space="preserve"> задается как (1,1…1,4) t</w:t>
      </w:r>
      <w:r w:rsidRPr="002D543A">
        <w:rPr>
          <w:szCs w:val="28"/>
          <w:vertAlign w:val="subscript"/>
        </w:rPr>
        <w:t>св</w:t>
      </w:r>
      <w:r w:rsidRPr="002D543A">
        <w:rPr>
          <w:szCs w:val="28"/>
        </w:rPr>
        <w:t>; длительность импульса термообработки t</w:t>
      </w:r>
      <w:r w:rsidRPr="002D543A">
        <w:rPr>
          <w:szCs w:val="28"/>
          <w:vertAlign w:val="subscript"/>
        </w:rPr>
        <w:t>под</w:t>
      </w:r>
      <w:r w:rsidRPr="002D543A">
        <w:rPr>
          <w:szCs w:val="28"/>
        </w:rPr>
        <w:t xml:space="preserve"> задаётся как (2,5…3,0) t</w:t>
      </w:r>
      <w:r w:rsidRPr="002D543A">
        <w:rPr>
          <w:szCs w:val="28"/>
          <w:vertAlign w:val="subscript"/>
        </w:rPr>
        <w:t>св</w:t>
      </w:r>
      <w:r w:rsidRPr="002D543A">
        <w:rPr>
          <w:szCs w:val="28"/>
        </w:rPr>
        <w:t>; ток термообработки I</w:t>
      </w:r>
      <w:r w:rsidRPr="002D543A">
        <w:rPr>
          <w:szCs w:val="28"/>
          <w:vertAlign w:val="subscript"/>
        </w:rPr>
        <w:t>под</w:t>
      </w:r>
      <w:r w:rsidRPr="002D543A">
        <w:rPr>
          <w:szCs w:val="28"/>
        </w:rPr>
        <w:t xml:space="preserve"> задаётся как (0,7…0,85) I</w:t>
      </w:r>
      <w:r w:rsidRPr="002D543A">
        <w:rPr>
          <w:szCs w:val="28"/>
          <w:vertAlign w:val="subscript"/>
        </w:rPr>
        <w:t>св</w:t>
      </w:r>
      <w:r w:rsidRPr="002D543A">
        <w:rPr>
          <w:szCs w:val="28"/>
        </w:rPr>
        <w:t xml:space="preserve"> (рис. </w:t>
      </w:r>
      <w:r>
        <w:rPr>
          <w:szCs w:val="28"/>
        </w:rPr>
        <w:t>3</w:t>
      </w:r>
      <w:r w:rsidRPr="002D543A">
        <w:rPr>
          <w:szCs w:val="28"/>
        </w:rPr>
        <w:t>, б).</w:t>
      </w:r>
    </w:p>
    <w:p w:rsidR="002D543A" w:rsidRPr="002D543A" w:rsidRDefault="002D543A" w:rsidP="002D543A">
      <w:pPr>
        <w:pStyle w:val="a3"/>
        <w:jc w:val="both"/>
        <w:rPr>
          <w:szCs w:val="28"/>
        </w:rPr>
      </w:pPr>
      <w:r w:rsidRPr="002D543A">
        <w:rPr>
          <w:szCs w:val="28"/>
        </w:rPr>
        <w:t>Коррозионно-стойкие (нержавеющие) стали обладают высоким электрическим сопротивление</w:t>
      </w:r>
      <w:r>
        <w:rPr>
          <w:szCs w:val="28"/>
        </w:rPr>
        <w:t>м (в 5…6 раз большим, чем у низ</w:t>
      </w:r>
      <w:r w:rsidRPr="002D543A">
        <w:rPr>
          <w:szCs w:val="28"/>
        </w:rPr>
        <w:t>коуглеродистой стали), прочностью и коэффициентом линейного расширения. Сварка этих сталей выполняется на повышенных F</w:t>
      </w:r>
      <w:r w:rsidRPr="002D543A">
        <w:rPr>
          <w:szCs w:val="28"/>
          <w:vertAlign w:val="subscript"/>
        </w:rPr>
        <w:t>св</w:t>
      </w:r>
      <w:r w:rsidRPr="002D543A">
        <w:rPr>
          <w:szCs w:val="28"/>
        </w:rPr>
        <w:t>, пониженных I</w:t>
      </w:r>
      <w:r w:rsidRPr="002D543A">
        <w:rPr>
          <w:szCs w:val="28"/>
          <w:vertAlign w:val="subscript"/>
        </w:rPr>
        <w:t>св</w:t>
      </w:r>
      <w:r w:rsidRPr="002D543A">
        <w:rPr>
          <w:szCs w:val="28"/>
        </w:rPr>
        <w:t>, при относительно малых значениях t</w:t>
      </w:r>
      <w:r w:rsidRPr="002D543A">
        <w:rPr>
          <w:szCs w:val="28"/>
          <w:vertAlign w:val="subscript"/>
        </w:rPr>
        <w:t>св</w:t>
      </w:r>
      <w:r w:rsidRPr="002D543A">
        <w:rPr>
          <w:szCs w:val="28"/>
        </w:rPr>
        <w:t xml:space="preserve">, по простой циклограмме (рис. </w:t>
      </w:r>
      <w:r>
        <w:rPr>
          <w:szCs w:val="28"/>
        </w:rPr>
        <w:t>3</w:t>
      </w:r>
      <w:r w:rsidRPr="002D543A">
        <w:rPr>
          <w:szCs w:val="28"/>
        </w:rPr>
        <w:t>, а).</w:t>
      </w:r>
    </w:p>
    <w:p w:rsidR="002D543A" w:rsidRDefault="002D543A" w:rsidP="002D543A">
      <w:pPr>
        <w:pStyle w:val="a3"/>
        <w:jc w:val="both"/>
        <w:rPr>
          <w:szCs w:val="28"/>
        </w:rPr>
      </w:pPr>
      <w:r w:rsidRPr="002D543A">
        <w:rPr>
          <w:szCs w:val="28"/>
        </w:rPr>
        <w:t>Магниевые и алюминиевые с</w:t>
      </w:r>
      <w:r>
        <w:rPr>
          <w:szCs w:val="28"/>
        </w:rPr>
        <w:t>плавы обладают повышенной склон</w:t>
      </w:r>
      <w:r w:rsidRPr="002D543A">
        <w:rPr>
          <w:szCs w:val="28"/>
        </w:rPr>
        <w:t xml:space="preserve">ностью к образованию усадочных </w:t>
      </w:r>
      <w:r>
        <w:rPr>
          <w:szCs w:val="28"/>
        </w:rPr>
        <w:t>дефектов, поэтому они сваривают</w:t>
      </w:r>
      <w:r w:rsidRPr="002D543A">
        <w:rPr>
          <w:szCs w:val="28"/>
        </w:rPr>
        <w:t xml:space="preserve">ся с обязательным приложением ковочного усилия Fк (рис. </w:t>
      </w:r>
      <w:r>
        <w:rPr>
          <w:szCs w:val="28"/>
        </w:rPr>
        <w:t>3, в</w:t>
      </w:r>
      <w:r w:rsidRPr="002D543A">
        <w:rPr>
          <w:szCs w:val="28"/>
        </w:rPr>
        <w:t>).</w:t>
      </w:r>
    </w:p>
    <w:p w:rsidR="002D543A" w:rsidRDefault="00706A84" w:rsidP="00507A70">
      <w:pPr>
        <w:pStyle w:val="a3"/>
        <w:ind w:firstLine="0"/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91200" cy="1323975"/>
            <wp:effectExtent l="0" t="0" r="0" b="0"/>
            <wp:docPr id="3" name="Рисунок 3" descr="2023-11-20_09-23-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3-11-20_09-23-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A70" w:rsidRPr="00E24C2F" w:rsidRDefault="00507A70" w:rsidP="00507A70">
      <w:pPr>
        <w:spacing w:line="360" w:lineRule="auto"/>
        <w:jc w:val="center"/>
        <w:rPr>
          <w:sz w:val="28"/>
          <w:szCs w:val="28"/>
        </w:rPr>
      </w:pPr>
      <w:r w:rsidRPr="00E24C2F">
        <w:rPr>
          <w:sz w:val="28"/>
          <w:szCs w:val="28"/>
        </w:rPr>
        <w:t>Рис</w:t>
      </w:r>
      <w:r>
        <w:rPr>
          <w:sz w:val="28"/>
          <w:szCs w:val="28"/>
        </w:rPr>
        <w:t xml:space="preserve">унок 3 – Циклограммы точечной сварки: а) низкоуглеродистых сталей; б) </w:t>
      </w:r>
      <w:r w:rsidRPr="00E24C2F">
        <w:rPr>
          <w:sz w:val="28"/>
          <w:szCs w:val="28"/>
        </w:rPr>
        <w:t>углеродистых и низколегированных сталей; в)</w:t>
      </w:r>
      <w:r>
        <w:rPr>
          <w:sz w:val="28"/>
          <w:szCs w:val="28"/>
        </w:rPr>
        <w:t xml:space="preserve"> </w:t>
      </w:r>
      <w:r w:rsidRPr="00E24C2F">
        <w:rPr>
          <w:sz w:val="28"/>
          <w:szCs w:val="28"/>
        </w:rPr>
        <w:t>алюминиевых сплавов</w:t>
      </w:r>
    </w:p>
    <w:p w:rsidR="002D543A" w:rsidRDefault="002D543A" w:rsidP="002D543A">
      <w:pPr>
        <w:pStyle w:val="a3"/>
        <w:jc w:val="both"/>
        <w:rPr>
          <w:szCs w:val="28"/>
        </w:rPr>
      </w:pPr>
    </w:p>
    <w:p w:rsidR="002D543A" w:rsidRPr="00507A70" w:rsidRDefault="00507A70" w:rsidP="00507A70">
      <w:pPr>
        <w:pStyle w:val="a3"/>
        <w:ind w:firstLine="0"/>
        <w:jc w:val="center"/>
        <w:rPr>
          <w:b/>
          <w:szCs w:val="28"/>
        </w:rPr>
      </w:pPr>
      <w:r w:rsidRPr="00507A70">
        <w:rPr>
          <w:b/>
          <w:szCs w:val="28"/>
        </w:rPr>
        <w:t>Расчёт параметров режима сварки</w:t>
      </w:r>
    </w:p>
    <w:p w:rsidR="002D543A" w:rsidRDefault="002D543A" w:rsidP="002D543A">
      <w:pPr>
        <w:pStyle w:val="a3"/>
        <w:jc w:val="both"/>
        <w:rPr>
          <w:szCs w:val="28"/>
        </w:rPr>
      </w:pPr>
    </w:p>
    <w:p w:rsidR="002D543A" w:rsidRDefault="00507A70" w:rsidP="00507A70">
      <w:pPr>
        <w:pStyle w:val="a3"/>
        <w:jc w:val="both"/>
        <w:rPr>
          <w:szCs w:val="28"/>
        </w:rPr>
      </w:pPr>
      <w:r>
        <w:rPr>
          <w:szCs w:val="28"/>
        </w:rPr>
        <w:t>2.3.</w:t>
      </w:r>
      <w:r w:rsidRPr="00507A70">
        <w:rPr>
          <w:szCs w:val="28"/>
        </w:rPr>
        <w:t xml:space="preserve">1. Определяют сварочное усилие на электродах в зависимости от материала </w:t>
      </w:r>
      <w:r>
        <w:rPr>
          <w:szCs w:val="28"/>
        </w:rPr>
        <w:t xml:space="preserve">(табл. 2) </w:t>
      </w:r>
      <w:r w:rsidRPr="00507A70">
        <w:rPr>
          <w:szCs w:val="28"/>
        </w:rPr>
        <w:t xml:space="preserve">и толщины </w:t>
      </w:r>
      <w:r>
        <w:rPr>
          <w:szCs w:val="28"/>
        </w:rPr>
        <w:t>свариваемого металла s (табл. 1) по таблице 4.</w:t>
      </w:r>
    </w:p>
    <w:p w:rsidR="006431F8" w:rsidRDefault="006431F8" w:rsidP="00507A70">
      <w:pPr>
        <w:pStyle w:val="a3"/>
        <w:jc w:val="both"/>
        <w:rPr>
          <w:szCs w:val="28"/>
        </w:rPr>
      </w:pPr>
    </w:p>
    <w:p w:rsidR="00507A70" w:rsidRDefault="00507A70" w:rsidP="00507A70">
      <w:pPr>
        <w:jc w:val="both"/>
        <w:rPr>
          <w:sz w:val="28"/>
          <w:szCs w:val="28"/>
        </w:rPr>
      </w:pPr>
      <w:r w:rsidRPr="00480088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4</w:t>
      </w:r>
      <w:r w:rsidRPr="00480088">
        <w:rPr>
          <w:sz w:val="28"/>
          <w:szCs w:val="28"/>
        </w:rPr>
        <w:t xml:space="preserve"> – </w:t>
      </w:r>
      <w:r w:rsidRPr="00507A70">
        <w:rPr>
          <w:sz w:val="28"/>
          <w:szCs w:val="28"/>
        </w:rPr>
        <w:t>Сварочное усилие на электродах F</w:t>
      </w:r>
      <w:r w:rsidRPr="00507A70">
        <w:rPr>
          <w:sz w:val="28"/>
          <w:szCs w:val="28"/>
          <w:vertAlign w:val="subscript"/>
        </w:rPr>
        <w:t>св</w:t>
      </w:r>
      <w:r>
        <w:rPr>
          <w:sz w:val="28"/>
          <w:szCs w:val="28"/>
        </w:rPr>
        <w:t xml:space="preserve">, Н в зависимости </w:t>
      </w:r>
      <w:r w:rsidRPr="00507A70">
        <w:rPr>
          <w:sz w:val="28"/>
          <w:szCs w:val="28"/>
        </w:rPr>
        <w:t>от материала и толщины деталей s, мм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1821"/>
        <w:gridCol w:w="1821"/>
        <w:gridCol w:w="1821"/>
        <w:gridCol w:w="1821"/>
      </w:tblGrid>
      <w:tr w:rsidR="00507A70" w:rsidRPr="00CD5883" w:rsidTr="00CD5883">
        <w:trPr>
          <w:jc w:val="center"/>
        </w:trPr>
        <w:tc>
          <w:tcPr>
            <w:tcW w:w="1866" w:type="dxa"/>
            <w:shd w:val="clear" w:color="auto" w:fill="auto"/>
            <w:vAlign w:val="center"/>
          </w:tcPr>
          <w:p w:rsidR="00507A70" w:rsidRPr="00CD5883" w:rsidRDefault="00507A70" w:rsidP="00CD5883">
            <w:pPr>
              <w:pStyle w:val="a3"/>
              <w:ind w:firstLine="0"/>
              <w:jc w:val="center"/>
              <w:rPr>
                <w:szCs w:val="28"/>
              </w:rPr>
            </w:pPr>
            <w:r w:rsidRPr="00CD5883">
              <w:rPr>
                <w:szCs w:val="28"/>
              </w:rPr>
              <w:t>Ст3 и низко-легирован-ные стали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507A70" w:rsidRPr="00CD5883" w:rsidRDefault="00507A70" w:rsidP="00CD5883">
            <w:pPr>
              <w:pStyle w:val="a3"/>
              <w:ind w:firstLine="0"/>
              <w:jc w:val="center"/>
              <w:rPr>
                <w:szCs w:val="28"/>
              </w:rPr>
            </w:pPr>
            <w:r w:rsidRPr="00CD5883">
              <w:rPr>
                <w:szCs w:val="28"/>
              </w:rPr>
              <w:t>Высоколе-гированные стали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507A70" w:rsidRPr="00CD5883" w:rsidRDefault="00507A70" w:rsidP="00CD5883">
            <w:pPr>
              <w:pStyle w:val="a3"/>
              <w:ind w:firstLine="0"/>
              <w:jc w:val="center"/>
              <w:rPr>
                <w:szCs w:val="28"/>
              </w:rPr>
            </w:pPr>
            <w:r w:rsidRPr="00CD5883">
              <w:rPr>
                <w:szCs w:val="28"/>
              </w:rPr>
              <w:t>Алюминие-вые сплавы типа АМг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507A70" w:rsidRPr="00CD5883" w:rsidRDefault="00507A70" w:rsidP="00CD5883">
            <w:pPr>
              <w:pStyle w:val="a3"/>
              <w:ind w:firstLine="0"/>
              <w:jc w:val="center"/>
              <w:rPr>
                <w:szCs w:val="28"/>
              </w:rPr>
            </w:pPr>
            <w:r w:rsidRPr="00CD5883">
              <w:rPr>
                <w:szCs w:val="28"/>
              </w:rPr>
              <w:t>Титан и его сплавы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507A70" w:rsidRPr="00CD5883" w:rsidRDefault="00507A70" w:rsidP="00CD5883">
            <w:pPr>
              <w:pStyle w:val="a3"/>
              <w:ind w:firstLine="0"/>
              <w:jc w:val="center"/>
              <w:rPr>
                <w:szCs w:val="28"/>
              </w:rPr>
            </w:pPr>
            <w:r w:rsidRPr="00CD5883">
              <w:rPr>
                <w:szCs w:val="28"/>
              </w:rPr>
              <w:t>Магниевые сплавы</w:t>
            </w:r>
          </w:p>
        </w:tc>
      </w:tr>
      <w:tr w:rsidR="00507A70" w:rsidRPr="00CD5883" w:rsidTr="00CD5883">
        <w:trPr>
          <w:jc w:val="center"/>
        </w:trPr>
        <w:tc>
          <w:tcPr>
            <w:tcW w:w="1866" w:type="dxa"/>
            <w:shd w:val="clear" w:color="auto" w:fill="auto"/>
            <w:vAlign w:val="center"/>
          </w:tcPr>
          <w:p w:rsidR="00507A70" w:rsidRPr="00CD5883" w:rsidRDefault="00507A70" w:rsidP="00CD5883">
            <w:pPr>
              <w:pStyle w:val="a3"/>
              <w:ind w:firstLine="0"/>
              <w:jc w:val="center"/>
              <w:rPr>
                <w:szCs w:val="28"/>
              </w:rPr>
            </w:pPr>
            <w:r w:rsidRPr="00CD5883">
              <w:rPr>
                <w:szCs w:val="28"/>
              </w:rPr>
              <w:t>(2000…3000)</w:t>
            </w:r>
            <w:r w:rsidRPr="00CD5883">
              <w:rPr>
                <w:szCs w:val="28"/>
                <w:lang w:val="en-US"/>
              </w:rPr>
              <w:t>s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507A70" w:rsidRPr="00CD5883" w:rsidRDefault="00507A70" w:rsidP="00CD5883">
            <w:pPr>
              <w:pStyle w:val="a3"/>
              <w:ind w:firstLine="0"/>
              <w:jc w:val="center"/>
              <w:rPr>
                <w:szCs w:val="28"/>
              </w:rPr>
            </w:pPr>
            <w:r w:rsidRPr="00CD5883">
              <w:rPr>
                <w:szCs w:val="28"/>
              </w:rPr>
              <w:t>(</w:t>
            </w:r>
            <w:r w:rsidRPr="00CD5883">
              <w:rPr>
                <w:szCs w:val="28"/>
                <w:lang w:val="en-US"/>
              </w:rPr>
              <w:t>3</w:t>
            </w:r>
            <w:r w:rsidRPr="00CD5883">
              <w:rPr>
                <w:szCs w:val="28"/>
              </w:rPr>
              <w:t>000…</w:t>
            </w:r>
            <w:r w:rsidRPr="00CD5883">
              <w:rPr>
                <w:szCs w:val="28"/>
                <w:lang w:val="en-US"/>
              </w:rPr>
              <w:t>5</w:t>
            </w:r>
            <w:r w:rsidRPr="00CD5883">
              <w:rPr>
                <w:szCs w:val="28"/>
              </w:rPr>
              <w:t>000)</w:t>
            </w:r>
            <w:r w:rsidRPr="00CD5883">
              <w:rPr>
                <w:szCs w:val="28"/>
                <w:lang w:val="en-US"/>
              </w:rPr>
              <w:t>s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507A70" w:rsidRPr="00CD5883" w:rsidRDefault="00507A70" w:rsidP="00CD5883">
            <w:pPr>
              <w:pStyle w:val="a3"/>
              <w:ind w:firstLine="0"/>
              <w:jc w:val="center"/>
              <w:rPr>
                <w:szCs w:val="28"/>
              </w:rPr>
            </w:pPr>
            <w:r w:rsidRPr="00CD5883">
              <w:rPr>
                <w:szCs w:val="28"/>
              </w:rPr>
              <w:t>(2000…3000)</w:t>
            </w:r>
            <w:r w:rsidRPr="00CD5883">
              <w:rPr>
                <w:szCs w:val="28"/>
                <w:lang w:val="en-US"/>
              </w:rPr>
              <w:t>s</w:t>
            </w:r>
          </w:p>
        </w:tc>
        <w:tc>
          <w:tcPr>
            <w:tcW w:w="1866" w:type="dxa"/>
            <w:shd w:val="clear" w:color="auto" w:fill="auto"/>
            <w:vAlign w:val="center"/>
          </w:tcPr>
          <w:p w:rsidR="00507A70" w:rsidRPr="00CD5883" w:rsidRDefault="00507A70" w:rsidP="00CD5883">
            <w:pPr>
              <w:pStyle w:val="a3"/>
              <w:ind w:firstLine="0"/>
              <w:jc w:val="center"/>
              <w:rPr>
                <w:szCs w:val="28"/>
              </w:rPr>
            </w:pPr>
            <w:r w:rsidRPr="00CD5883">
              <w:rPr>
                <w:szCs w:val="28"/>
              </w:rPr>
              <w:t>(</w:t>
            </w:r>
            <w:r w:rsidRPr="00CD5883">
              <w:rPr>
                <w:szCs w:val="28"/>
                <w:lang w:val="en-US"/>
              </w:rPr>
              <w:t>35</w:t>
            </w:r>
            <w:r w:rsidRPr="00CD5883">
              <w:rPr>
                <w:szCs w:val="28"/>
              </w:rPr>
              <w:t>00…</w:t>
            </w:r>
            <w:r w:rsidRPr="00CD5883">
              <w:rPr>
                <w:szCs w:val="28"/>
                <w:lang w:val="en-US"/>
              </w:rPr>
              <w:t>5</w:t>
            </w:r>
            <w:r w:rsidRPr="00CD5883">
              <w:rPr>
                <w:szCs w:val="28"/>
              </w:rPr>
              <w:t>000)</w:t>
            </w:r>
            <w:r w:rsidRPr="00CD5883">
              <w:rPr>
                <w:szCs w:val="28"/>
                <w:lang w:val="en-US"/>
              </w:rPr>
              <w:t>s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507A70" w:rsidRPr="00CD5883" w:rsidRDefault="00507A70" w:rsidP="00CD5883">
            <w:pPr>
              <w:pStyle w:val="a3"/>
              <w:ind w:firstLine="0"/>
              <w:jc w:val="center"/>
              <w:rPr>
                <w:szCs w:val="28"/>
              </w:rPr>
            </w:pPr>
            <w:r w:rsidRPr="00CD5883">
              <w:rPr>
                <w:szCs w:val="28"/>
              </w:rPr>
              <w:t>(2</w:t>
            </w:r>
            <w:r w:rsidRPr="00CD5883">
              <w:rPr>
                <w:szCs w:val="28"/>
                <w:lang w:val="en-US"/>
              </w:rPr>
              <w:t>5</w:t>
            </w:r>
            <w:r w:rsidRPr="00CD5883">
              <w:rPr>
                <w:szCs w:val="28"/>
              </w:rPr>
              <w:t>00…3</w:t>
            </w:r>
            <w:r w:rsidRPr="00CD5883">
              <w:rPr>
                <w:szCs w:val="28"/>
                <w:lang w:val="en-US"/>
              </w:rPr>
              <w:t>5</w:t>
            </w:r>
            <w:r w:rsidRPr="00CD5883">
              <w:rPr>
                <w:szCs w:val="28"/>
              </w:rPr>
              <w:t>00)</w:t>
            </w:r>
            <w:r w:rsidRPr="00CD5883">
              <w:rPr>
                <w:szCs w:val="28"/>
                <w:lang w:val="en-US"/>
              </w:rPr>
              <w:t>s</w:t>
            </w:r>
          </w:p>
        </w:tc>
      </w:tr>
    </w:tbl>
    <w:p w:rsidR="002D543A" w:rsidRPr="00532851" w:rsidRDefault="006431F8" w:rsidP="002D543A">
      <w:pPr>
        <w:pStyle w:val="a3"/>
        <w:jc w:val="both"/>
        <w:rPr>
          <w:szCs w:val="28"/>
        </w:rPr>
      </w:pPr>
      <w:r>
        <w:rPr>
          <w:szCs w:val="28"/>
        </w:rPr>
        <w:br w:type="page"/>
      </w:r>
      <w:r w:rsidR="00532851">
        <w:rPr>
          <w:szCs w:val="28"/>
        </w:rPr>
        <w:lastRenderedPageBreak/>
        <w:t>2.3.</w:t>
      </w:r>
      <w:r w:rsidR="00532851" w:rsidRPr="00532851">
        <w:rPr>
          <w:szCs w:val="28"/>
        </w:rPr>
        <w:t>2. Рассчитывают действующее значение сварочного тока, А:</w:t>
      </w:r>
    </w:p>
    <w:p w:rsidR="002D543A" w:rsidRDefault="00706A84" w:rsidP="00532851">
      <w:pPr>
        <w:pStyle w:val="a3"/>
        <w:ind w:firstLine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1409700" cy="561975"/>
            <wp:effectExtent l="0" t="0" r="0" b="0"/>
            <wp:docPr id="4" name="Рисунок 4" descr="2023-11-20_09-36-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3-11-20_09-36-5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2851">
        <w:rPr>
          <w:szCs w:val="28"/>
        </w:rPr>
        <w:t xml:space="preserve"> </w:t>
      </w:r>
      <w:r w:rsidR="00532851">
        <w:rPr>
          <w:szCs w:val="28"/>
        </w:rPr>
        <w:tab/>
      </w:r>
      <w:r w:rsidR="00532851">
        <w:rPr>
          <w:szCs w:val="28"/>
        </w:rPr>
        <w:tab/>
      </w:r>
      <w:r w:rsidR="00532851">
        <w:rPr>
          <w:szCs w:val="28"/>
        </w:rPr>
        <w:tab/>
      </w:r>
      <w:r w:rsidR="00532851">
        <w:rPr>
          <w:szCs w:val="28"/>
        </w:rPr>
        <w:tab/>
      </w:r>
      <w:r w:rsidR="00532851">
        <w:rPr>
          <w:szCs w:val="28"/>
        </w:rPr>
        <w:tab/>
      </w:r>
      <w:r w:rsidR="00532851">
        <w:rPr>
          <w:szCs w:val="28"/>
        </w:rPr>
        <w:tab/>
      </w:r>
      <w:r w:rsidR="00532851">
        <w:rPr>
          <w:szCs w:val="28"/>
        </w:rPr>
        <w:tab/>
      </w:r>
      <w:r w:rsidR="00532851">
        <w:rPr>
          <w:szCs w:val="28"/>
        </w:rPr>
        <w:tab/>
      </w:r>
      <w:r w:rsidR="00532851">
        <w:rPr>
          <w:szCs w:val="28"/>
        </w:rPr>
        <w:tab/>
        <w:t>(1)</w:t>
      </w:r>
    </w:p>
    <w:p w:rsidR="00B935DA" w:rsidRDefault="00B935DA" w:rsidP="00B935DA">
      <w:pPr>
        <w:pStyle w:val="a3"/>
        <w:ind w:firstLine="0"/>
        <w:jc w:val="both"/>
        <w:rPr>
          <w:szCs w:val="28"/>
        </w:rPr>
      </w:pPr>
      <w:r>
        <w:rPr>
          <w:szCs w:val="28"/>
        </w:rPr>
        <w:t>где:</w:t>
      </w:r>
      <w:r w:rsidR="00651957" w:rsidRPr="00651957">
        <w:rPr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ρ</m:t>
            </m:r>
          </m:e>
          <m:sub>
            <m:r>
              <w:rPr>
                <w:rFonts w:ascii="Cambria Math" w:hAnsi="Cambria Math"/>
                <w:szCs w:val="28"/>
              </w:rPr>
              <m:t>т</m:t>
            </m:r>
          </m:sub>
        </m:sSub>
      </m:oMath>
      <w:r w:rsidR="00651957" w:rsidRPr="00651957">
        <w:rPr>
          <w:szCs w:val="28"/>
        </w:rPr>
        <w:t xml:space="preserve"> – значе</w:t>
      </w:r>
      <w:r>
        <w:rPr>
          <w:szCs w:val="28"/>
        </w:rPr>
        <w:t xml:space="preserve">ние удельного сопротивления при </w:t>
      </w:r>
      <w:r w:rsidR="00651957" w:rsidRPr="00651957">
        <w:rPr>
          <w:szCs w:val="28"/>
        </w:rPr>
        <w:t>T</w:t>
      </w:r>
      <w:r w:rsidR="00651957" w:rsidRPr="00B935DA">
        <w:rPr>
          <w:szCs w:val="28"/>
          <w:vertAlign w:val="subscript"/>
        </w:rPr>
        <w:t>пл</w:t>
      </w:r>
      <w:r>
        <w:rPr>
          <w:szCs w:val="28"/>
        </w:rPr>
        <w:t>, Ом·см;</w:t>
      </w:r>
    </w:p>
    <w:p w:rsidR="00B935DA" w:rsidRPr="00B935DA" w:rsidRDefault="00651957" w:rsidP="00B935DA">
      <w:pPr>
        <w:pStyle w:val="a3"/>
        <w:ind w:firstLine="0"/>
        <w:jc w:val="both"/>
        <w:rPr>
          <w:szCs w:val="28"/>
        </w:rPr>
      </w:pPr>
      <w:r w:rsidRPr="00651957">
        <w:rPr>
          <w:szCs w:val="28"/>
        </w:rPr>
        <w:t>T</w:t>
      </w:r>
      <w:r w:rsidRPr="00B935DA">
        <w:rPr>
          <w:szCs w:val="28"/>
          <w:vertAlign w:val="subscript"/>
        </w:rPr>
        <w:t>пл</w:t>
      </w:r>
      <w:r w:rsidRPr="00651957">
        <w:rPr>
          <w:szCs w:val="28"/>
        </w:rPr>
        <w:t xml:space="preserve"> – температура плавления материала изделия, </w:t>
      </w:r>
      <w:r w:rsidRPr="00B935DA">
        <w:rPr>
          <w:szCs w:val="28"/>
          <w:vertAlign w:val="superscript"/>
        </w:rPr>
        <w:t>o</w:t>
      </w:r>
      <w:r w:rsidR="00B935DA">
        <w:rPr>
          <w:szCs w:val="28"/>
        </w:rPr>
        <w:t>С</w:t>
      </w:r>
      <w:r w:rsidR="00B935DA" w:rsidRPr="00B935DA">
        <w:rPr>
          <w:szCs w:val="28"/>
        </w:rPr>
        <w:t>;</w:t>
      </w:r>
    </w:p>
    <w:p w:rsidR="00B935DA" w:rsidRPr="00B935DA" w:rsidRDefault="00651957" w:rsidP="00B935DA">
      <w:pPr>
        <w:pStyle w:val="a3"/>
        <w:ind w:firstLine="0"/>
        <w:jc w:val="both"/>
        <w:rPr>
          <w:szCs w:val="28"/>
        </w:rPr>
      </w:pPr>
      <w:r w:rsidRPr="00651957">
        <w:rPr>
          <w:szCs w:val="28"/>
        </w:rPr>
        <w:t xml:space="preserve">d – </w:t>
      </w:r>
      <w:r w:rsidR="00B935DA">
        <w:rPr>
          <w:szCs w:val="28"/>
        </w:rPr>
        <w:t>диаметр сварной точки, см;</w:t>
      </w:r>
    </w:p>
    <w:p w:rsidR="00B935DA" w:rsidRPr="00B935DA" w:rsidRDefault="00651957" w:rsidP="00B935DA">
      <w:pPr>
        <w:pStyle w:val="a3"/>
        <w:ind w:firstLine="0"/>
        <w:jc w:val="both"/>
        <w:rPr>
          <w:szCs w:val="28"/>
        </w:rPr>
      </w:pPr>
      <w:r w:rsidRPr="00651957">
        <w:rPr>
          <w:szCs w:val="28"/>
        </w:rPr>
        <w:t>I</w:t>
      </w:r>
      <w:r w:rsidRPr="00B935DA">
        <w:rPr>
          <w:szCs w:val="28"/>
          <w:vertAlign w:val="subscript"/>
        </w:rPr>
        <w:t>св</w:t>
      </w:r>
      <w:r w:rsidR="00B935DA">
        <w:rPr>
          <w:szCs w:val="28"/>
        </w:rPr>
        <w:t xml:space="preserve"> – сварочный ток, А;</w:t>
      </w:r>
    </w:p>
    <w:p w:rsidR="00B935DA" w:rsidRDefault="00651957" w:rsidP="00B935DA">
      <w:pPr>
        <w:pStyle w:val="a3"/>
        <w:ind w:firstLine="0"/>
        <w:jc w:val="both"/>
        <w:rPr>
          <w:szCs w:val="28"/>
        </w:rPr>
      </w:pPr>
      <w:r w:rsidRPr="00651957">
        <w:rPr>
          <w:szCs w:val="28"/>
        </w:rPr>
        <w:t>C – значение критерия М.В. Кирпичёва</w:t>
      </w:r>
      <w:r w:rsidR="00B935DA">
        <w:rPr>
          <w:szCs w:val="28"/>
        </w:rPr>
        <w:t>,</w:t>
      </w:r>
      <w:r w:rsidRPr="00651957">
        <w:rPr>
          <w:szCs w:val="28"/>
        </w:rPr>
        <w:t xml:space="preserve"> при жёстких режимах принимают</w:t>
      </w:r>
      <w:r w:rsidR="00B935DA">
        <w:rPr>
          <w:szCs w:val="28"/>
        </w:rPr>
        <w:t xml:space="preserve"> рав</w:t>
      </w:r>
      <w:r w:rsidRPr="00651957">
        <w:rPr>
          <w:szCs w:val="28"/>
        </w:rPr>
        <w:t>ным 80…85 для низкоуглеродис</w:t>
      </w:r>
      <w:r w:rsidR="00B935DA">
        <w:rPr>
          <w:szCs w:val="28"/>
        </w:rPr>
        <w:t>тых сталей, 85…90 для коррозион</w:t>
      </w:r>
      <w:r w:rsidRPr="00651957">
        <w:rPr>
          <w:szCs w:val="28"/>
        </w:rPr>
        <w:t>но-стойких сталей, 20…25 для алю</w:t>
      </w:r>
      <w:r w:rsidR="00B935DA">
        <w:rPr>
          <w:szCs w:val="28"/>
        </w:rPr>
        <w:t>миниевых сплавов, при мягких ре</w:t>
      </w:r>
      <w:r w:rsidRPr="00651957">
        <w:rPr>
          <w:szCs w:val="28"/>
        </w:rPr>
        <w:t>жимах С принимают равным 35…40 для низкоуглеродистых сталей, 60…75 для хромоникелевых ста</w:t>
      </w:r>
      <w:r>
        <w:rPr>
          <w:szCs w:val="28"/>
        </w:rPr>
        <w:t>лей, 10…15 для алюминиевых спла</w:t>
      </w:r>
      <w:r w:rsidRPr="00651957">
        <w:rPr>
          <w:szCs w:val="28"/>
        </w:rPr>
        <w:t>во</w:t>
      </w:r>
      <w:r w:rsidR="00B935DA">
        <w:rPr>
          <w:szCs w:val="28"/>
        </w:rPr>
        <w:t>в;</w:t>
      </w:r>
    </w:p>
    <w:p w:rsidR="002D543A" w:rsidRDefault="00B935DA" w:rsidP="00B935DA">
      <w:pPr>
        <w:pStyle w:val="a3"/>
        <w:ind w:firstLine="0"/>
        <w:jc w:val="both"/>
        <w:rPr>
          <w:szCs w:val="28"/>
        </w:rPr>
      </w:pPr>
      <w:r w:rsidRPr="00E24C2F">
        <w:rPr>
          <w:i/>
          <w:szCs w:val="28"/>
        </w:rPr>
        <w:sym w:font="Symbol" w:char="F06C"/>
      </w:r>
      <w:r w:rsidR="00651957" w:rsidRPr="00651957">
        <w:rPr>
          <w:szCs w:val="28"/>
        </w:rPr>
        <w:t xml:space="preserve"> – среднее значение коэ</w:t>
      </w:r>
      <w:r>
        <w:rPr>
          <w:szCs w:val="28"/>
        </w:rPr>
        <w:t>ффициента теплопроводности мате</w:t>
      </w:r>
      <w:r w:rsidR="00651957" w:rsidRPr="00651957">
        <w:rPr>
          <w:szCs w:val="28"/>
        </w:rPr>
        <w:t>риала изделия</w:t>
      </w:r>
      <w:r>
        <w:rPr>
          <w:szCs w:val="28"/>
        </w:rPr>
        <w:t xml:space="preserve">, </w:t>
      </w:r>
      <w:r w:rsidRPr="00E24C2F">
        <w:rPr>
          <w:position w:val="-26"/>
          <w:szCs w:val="28"/>
        </w:rPr>
        <w:object w:dxaOrig="70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3.75pt;height:30pt" o:ole="" fillcolor="window">
            <v:imagedata r:id="rId9" o:title=""/>
          </v:shape>
          <o:OLEObject Type="Embed" ProgID="Equation.3" ShapeID="_x0000_i1031" DrawAspect="Content" ObjectID="_1761994584" r:id="rId10"/>
        </w:object>
      </w:r>
    </w:p>
    <w:p w:rsidR="002D543A" w:rsidRDefault="002D543A" w:rsidP="002D543A">
      <w:pPr>
        <w:pStyle w:val="a3"/>
        <w:jc w:val="both"/>
        <w:rPr>
          <w:szCs w:val="28"/>
        </w:rPr>
      </w:pPr>
    </w:p>
    <w:p w:rsidR="00B935DA" w:rsidRPr="00532851" w:rsidRDefault="00B935DA" w:rsidP="00B935DA">
      <w:pPr>
        <w:pStyle w:val="a3"/>
        <w:jc w:val="both"/>
        <w:rPr>
          <w:szCs w:val="28"/>
        </w:rPr>
      </w:pPr>
      <w:r>
        <w:rPr>
          <w:szCs w:val="28"/>
        </w:rPr>
        <w:t>2.3.3</w:t>
      </w:r>
      <w:r w:rsidRPr="00532851">
        <w:rPr>
          <w:szCs w:val="28"/>
        </w:rPr>
        <w:t xml:space="preserve">. </w:t>
      </w:r>
      <w:r w:rsidRPr="00B935DA">
        <w:rPr>
          <w:szCs w:val="28"/>
        </w:rPr>
        <w:t>Рассчитывают продолжительность импульса сварки:</w:t>
      </w:r>
    </w:p>
    <w:p w:rsidR="002D543A" w:rsidRDefault="00706A84" w:rsidP="00B935DA">
      <w:pPr>
        <w:pStyle w:val="a3"/>
        <w:ind w:firstLine="0"/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2914650" cy="619125"/>
            <wp:effectExtent l="0" t="0" r="0" b="0"/>
            <wp:docPr id="8" name="Рисунок 8" descr="2023-11-20_09-44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3-11-20_09-44-0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35DA">
        <w:rPr>
          <w:szCs w:val="28"/>
        </w:rPr>
        <w:t xml:space="preserve"> </w:t>
      </w:r>
      <w:r w:rsidR="00B935DA">
        <w:rPr>
          <w:szCs w:val="28"/>
        </w:rPr>
        <w:tab/>
      </w:r>
      <w:r w:rsidR="00B935DA">
        <w:rPr>
          <w:szCs w:val="28"/>
        </w:rPr>
        <w:tab/>
      </w:r>
      <w:r w:rsidR="00B935DA">
        <w:rPr>
          <w:szCs w:val="28"/>
        </w:rPr>
        <w:tab/>
      </w:r>
      <w:r w:rsidR="00B935DA">
        <w:rPr>
          <w:szCs w:val="28"/>
        </w:rPr>
        <w:tab/>
      </w:r>
      <w:r w:rsidR="00B935DA">
        <w:rPr>
          <w:szCs w:val="28"/>
        </w:rPr>
        <w:tab/>
      </w:r>
      <w:r w:rsidR="00B935DA">
        <w:rPr>
          <w:szCs w:val="28"/>
        </w:rPr>
        <w:tab/>
        <w:t>(2)</w:t>
      </w:r>
    </w:p>
    <w:p w:rsidR="00B935DA" w:rsidRDefault="00B935DA" w:rsidP="00B935DA">
      <w:pPr>
        <w:tabs>
          <w:tab w:val="left" w:pos="720"/>
        </w:tabs>
        <w:jc w:val="both"/>
        <w:rPr>
          <w:sz w:val="28"/>
          <w:szCs w:val="28"/>
        </w:rPr>
      </w:pPr>
      <w:r w:rsidRPr="00B935DA">
        <w:rPr>
          <w:sz w:val="28"/>
          <w:szCs w:val="28"/>
        </w:rPr>
        <w:t xml:space="preserve">где: </w:t>
      </w:r>
      <w:r w:rsidRPr="00B935DA">
        <w:rPr>
          <w:i/>
          <w:sz w:val="28"/>
          <w:szCs w:val="28"/>
          <w:lang w:val="en-US"/>
        </w:rPr>
        <w:t>t</w:t>
      </w:r>
      <w:r w:rsidRPr="00B935DA">
        <w:rPr>
          <w:i/>
          <w:sz w:val="28"/>
          <w:szCs w:val="28"/>
          <w:vertAlign w:val="subscript"/>
        </w:rPr>
        <w:t>св</w:t>
      </w:r>
      <w:r w:rsidRPr="00B935DA">
        <w:rPr>
          <w:sz w:val="28"/>
          <w:szCs w:val="28"/>
        </w:rPr>
        <w:t xml:space="preserve"> - продол</w:t>
      </w:r>
      <w:r>
        <w:rPr>
          <w:sz w:val="28"/>
          <w:szCs w:val="28"/>
        </w:rPr>
        <w:t>жительность импульса сварки, с;</w:t>
      </w:r>
    </w:p>
    <w:p w:rsidR="00B935DA" w:rsidRDefault="00B935DA" w:rsidP="00B935DA">
      <w:pPr>
        <w:tabs>
          <w:tab w:val="left" w:pos="0"/>
        </w:tabs>
        <w:jc w:val="both"/>
        <w:rPr>
          <w:sz w:val="28"/>
          <w:szCs w:val="28"/>
        </w:rPr>
      </w:pPr>
      <w:r w:rsidRPr="00E24C2F">
        <w:rPr>
          <w:i/>
          <w:sz w:val="28"/>
          <w:szCs w:val="28"/>
          <w:lang w:val="en-US"/>
        </w:rPr>
        <w:t>s</w:t>
      </w:r>
      <w:r>
        <w:rPr>
          <w:i/>
          <w:sz w:val="28"/>
          <w:szCs w:val="28"/>
        </w:rPr>
        <w:t xml:space="preserve"> </w:t>
      </w:r>
      <w:r w:rsidRPr="00E24C2F">
        <w:rPr>
          <w:sz w:val="28"/>
          <w:szCs w:val="28"/>
        </w:rPr>
        <w:t xml:space="preserve">- </w:t>
      </w:r>
      <w:r>
        <w:rPr>
          <w:sz w:val="28"/>
          <w:szCs w:val="28"/>
        </w:rPr>
        <w:t>т</w:t>
      </w:r>
      <w:r w:rsidRPr="00E24C2F">
        <w:rPr>
          <w:sz w:val="28"/>
          <w:szCs w:val="28"/>
        </w:rPr>
        <w:t>олщина свариваемой детали (тонкой при сварке деталей разных толщин),</w:t>
      </w:r>
      <w:r>
        <w:rPr>
          <w:sz w:val="28"/>
          <w:szCs w:val="28"/>
        </w:rPr>
        <w:t xml:space="preserve"> см;</w:t>
      </w:r>
    </w:p>
    <w:p w:rsidR="00B935DA" w:rsidRPr="00E24C2F" w:rsidRDefault="00B935DA" w:rsidP="00B935DA">
      <w:pPr>
        <w:tabs>
          <w:tab w:val="left" w:pos="0"/>
        </w:tabs>
        <w:jc w:val="both"/>
        <w:rPr>
          <w:sz w:val="28"/>
          <w:szCs w:val="28"/>
        </w:rPr>
      </w:pPr>
      <w:r w:rsidRPr="00E24C2F">
        <w:rPr>
          <w:i/>
          <w:sz w:val="28"/>
          <w:szCs w:val="28"/>
        </w:rPr>
        <w:sym w:font="Symbol" w:char="F073"/>
      </w:r>
      <w:r w:rsidRPr="00E24C2F">
        <w:rPr>
          <w:i/>
          <w:sz w:val="28"/>
          <w:szCs w:val="28"/>
          <w:vertAlign w:val="subscript"/>
        </w:rPr>
        <w:t>т</w:t>
      </w:r>
      <w:r>
        <w:rPr>
          <w:sz w:val="28"/>
          <w:szCs w:val="28"/>
        </w:rPr>
        <w:t xml:space="preserve"> </w:t>
      </w:r>
      <w:r w:rsidRPr="00E24C2F">
        <w:rPr>
          <w:sz w:val="28"/>
          <w:szCs w:val="28"/>
        </w:rPr>
        <w:t>- предел текучести металла в холодном состоянии, кг/см</w:t>
      </w:r>
      <w:r w:rsidRPr="00E24C2F">
        <w:rPr>
          <w:sz w:val="28"/>
          <w:szCs w:val="28"/>
          <w:vertAlign w:val="superscript"/>
        </w:rPr>
        <w:t>2</w:t>
      </w:r>
      <w:r w:rsidRPr="00E24C2F">
        <w:rPr>
          <w:sz w:val="28"/>
          <w:szCs w:val="28"/>
        </w:rPr>
        <w:t xml:space="preserve">; </w:t>
      </w:r>
    </w:p>
    <w:p w:rsidR="00B935DA" w:rsidRPr="00E24C2F" w:rsidRDefault="001B475C" w:rsidP="00B935DA">
      <w:pPr>
        <w:tabs>
          <w:tab w:val="left" w:pos="0"/>
        </w:tabs>
        <w:jc w:val="both"/>
        <w:rPr>
          <w:sz w:val="28"/>
          <w:szCs w:val="28"/>
        </w:rPr>
      </w:pPr>
      <w:r>
        <w:rPr>
          <w:i/>
          <w:sz w:val="28"/>
          <w:szCs w:val="28"/>
          <w:lang w:val="en-US"/>
        </w:rPr>
        <w:t>d</w:t>
      </w:r>
      <w:r w:rsidRPr="001B475C">
        <w:rPr>
          <w:sz w:val="28"/>
          <w:szCs w:val="28"/>
        </w:rPr>
        <w:t xml:space="preserve"> </w:t>
      </w:r>
      <w:r w:rsidR="00B935DA" w:rsidRPr="00E24C2F">
        <w:rPr>
          <w:sz w:val="28"/>
          <w:szCs w:val="28"/>
        </w:rPr>
        <w:t xml:space="preserve">- диаметр сварной точки, см; </w:t>
      </w:r>
    </w:p>
    <w:p w:rsidR="00B935DA" w:rsidRPr="001B475C" w:rsidRDefault="00B935DA" w:rsidP="00B935DA">
      <w:pPr>
        <w:tabs>
          <w:tab w:val="left" w:pos="0"/>
        </w:tabs>
        <w:jc w:val="both"/>
        <w:rPr>
          <w:sz w:val="28"/>
          <w:szCs w:val="28"/>
        </w:rPr>
      </w:pPr>
      <w:r w:rsidRPr="00E24C2F">
        <w:rPr>
          <w:i/>
          <w:sz w:val="28"/>
          <w:szCs w:val="28"/>
          <w:lang w:val="en-US"/>
        </w:rPr>
        <w:t>h</w:t>
      </w:r>
      <w:r w:rsidR="001B475C" w:rsidRPr="001B475C">
        <w:rPr>
          <w:sz w:val="28"/>
          <w:szCs w:val="28"/>
        </w:rPr>
        <w:t xml:space="preserve"> </w:t>
      </w:r>
      <w:r w:rsidR="001B475C">
        <w:rPr>
          <w:sz w:val="28"/>
          <w:szCs w:val="28"/>
        </w:rPr>
        <w:t>- высота сварной точки, см;</w:t>
      </w:r>
    </w:p>
    <w:p w:rsidR="00B935DA" w:rsidRPr="00E24C2F" w:rsidRDefault="00B935DA" w:rsidP="00B935DA">
      <w:pPr>
        <w:tabs>
          <w:tab w:val="left" w:pos="0"/>
        </w:tabs>
        <w:jc w:val="both"/>
        <w:rPr>
          <w:sz w:val="28"/>
          <w:szCs w:val="28"/>
        </w:rPr>
      </w:pPr>
      <w:r w:rsidRPr="00E24C2F">
        <w:rPr>
          <w:i/>
          <w:sz w:val="28"/>
          <w:szCs w:val="28"/>
          <w:lang w:val="en-US"/>
        </w:rPr>
        <w:t>T</w:t>
      </w:r>
      <w:r w:rsidRPr="00E24C2F">
        <w:rPr>
          <w:i/>
          <w:sz w:val="28"/>
          <w:szCs w:val="28"/>
          <w:vertAlign w:val="subscript"/>
        </w:rPr>
        <w:t>пл</w:t>
      </w:r>
      <w:r w:rsidR="001B475C" w:rsidRPr="001B475C">
        <w:rPr>
          <w:sz w:val="28"/>
          <w:szCs w:val="28"/>
        </w:rPr>
        <w:t xml:space="preserve"> </w:t>
      </w:r>
      <w:r w:rsidRPr="00E24C2F">
        <w:rPr>
          <w:sz w:val="28"/>
          <w:szCs w:val="28"/>
        </w:rPr>
        <w:t xml:space="preserve">- температура плавления металла, </w:t>
      </w:r>
      <w:r w:rsidRPr="00E24C2F">
        <w:rPr>
          <w:sz w:val="28"/>
          <w:szCs w:val="28"/>
          <w:vertAlign w:val="superscript"/>
        </w:rPr>
        <w:t>0</w:t>
      </w:r>
      <w:r w:rsidRPr="00E24C2F">
        <w:rPr>
          <w:sz w:val="28"/>
          <w:szCs w:val="28"/>
        </w:rPr>
        <w:t xml:space="preserve">С; </w:t>
      </w:r>
    </w:p>
    <w:p w:rsidR="00B935DA" w:rsidRPr="00E24C2F" w:rsidRDefault="00B935DA" w:rsidP="00B935DA">
      <w:pPr>
        <w:tabs>
          <w:tab w:val="left" w:pos="0"/>
        </w:tabs>
        <w:jc w:val="both"/>
        <w:rPr>
          <w:sz w:val="28"/>
          <w:szCs w:val="28"/>
        </w:rPr>
      </w:pPr>
      <w:r w:rsidRPr="00E24C2F">
        <w:rPr>
          <w:i/>
          <w:sz w:val="28"/>
          <w:szCs w:val="28"/>
          <w:lang w:val="en-US"/>
        </w:rPr>
        <w:t>F</w:t>
      </w:r>
      <w:r w:rsidRPr="00E24C2F">
        <w:rPr>
          <w:i/>
          <w:sz w:val="28"/>
          <w:szCs w:val="28"/>
          <w:vertAlign w:val="subscript"/>
        </w:rPr>
        <w:t>св</w:t>
      </w:r>
      <w:r w:rsidR="001B475C" w:rsidRPr="001B475C">
        <w:rPr>
          <w:sz w:val="28"/>
          <w:szCs w:val="28"/>
        </w:rPr>
        <w:t xml:space="preserve"> </w:t>
      </w:r>
      <w:r w:rsidRPr="00E24C2F">
        <w:rPr>
          <w:sz w:val="28"/>
          <w:szCs w:val="28"/>
        </w:rPr>
        <w:t xml:space="preserve">- сварочное усилие на электродах, кг; </w:t>
      </w:r>
    </w:p>
    <w:p w:rsidR="00B935DA" w:rsidRPr="00E24C2F" w:rsidRDefault="00B935DA" w:rsidP="00B935DA">
      <w:pPr>
        <w:tabs>
          <w:tab w:val="left" w:pos="0"/>
        </w:tabs>
        <w:jc w:val="both"/>
        <w:rPr>
          <w:sz w:val="28"/>
          <w:szCs w:val="28"/>
        </w:rPr>
      </w:pPr>
      <w:r w:rsidRPr="00E24C2F">
        <w:rPr>
          <w:i/>
          <w:sz w:val="28"/>
          <w:szCs w:val="28"/>
        </w:rPr>
        <w:t>К</w:t>
      </w:r>
      <w:r w:rsidR="001B475C" w:rsidRPr="001B475C">
        <w:rPr>
          <w:sz w:val="28"/>
          <w:szCs w:val="28"/>
        </w:rPr>
        <w:t xml:space="preserve"> </w:t>
      </w:r>
      <w:r w:rsidRPr="00E24C2F">
        <w:rPr>
          <w:sz w:val="28"/>
          <w:szCs w:val="28"/>
        </w:rPr>
        <w:t xml:space="preserve">- критерий технологического подобия, для процесса точечной сварки </w:t>
      </w:r>
      <w:r w:rsidRPr="00E24C2F">
        <w:rPr>
          <w:i/>
          <w:sz w:val="28"/>
          <w:szCs w:val="28"/>
        </w:rPr>
        <w:t>К</w:t>
      </w:r>
      <w:r w:rsidRPr="00E24C2F">
        <w:rPr>
          <w:sz w:val="28"/>
          <w:szCs w:val="28"/>
        </w:rPr>
        <w:t xml:space="preserve">=50; </w:t>
      </w:r>
    </w:p>
    <w:p w:rsidR="001B475C" w:rsidRPr="001B475C" w:rsidRDefault="00B935DA" w:rsidP="00B935DA">
      <w:pPr>
        <w:tabs>
          <w:tab w:val="left" w:pos="0"/>
        </w:tabs>
        <w:jc w:val="both"/>
        <w:rPr>
          <w:sz w:val="28"/>
          <w:szCs w:val="28"/>
        </w:rPr>
      </w:pPr>
      <w:r w:rsidRPr="00E24C2F">
        <w:rPr>
          <w:position w:val="-14"/>
          <w:sz w:val="28"/>
          <w:szCs w:val="28"/>
        </w:rPr>
        <w:object w:dxaOrig="680" w:dyaOrig="460">
          <v:shape id="_x0000_i1033" type="#_x0000_t75" style="width:33.75pt;height:23.25pt" o:ole="" fillcolor="window">
            <v:imagedata r:id="rId12" o:title=""/>
          </v:shape>
          <o:OLEObject Type="Embed" ProgID="Equation.3" ShapeID="_x0000_i1033" DrawAspect="Content" ObjectID="_1761994585" r:id="rId13"/>
        </w:object>
      </w:r>
      <w:r w:rsidRPr="00E24C2F">
        <w:rPr>
          <w:sz w:val="28"/>
          <w:szCs w:val="28"/>
        </w:rPr>
        <w:t>-</w:t>
      </w:r>
      <w:r w:rsidR="001B475C">
        <w:rPr>
          <w:sz w:val="28"/>
          <w:szCs w:val="28"/>
        </w:rPr>
        <w:t xml:space="preserve"> коэффициент аккумуляции тепла,</w:t>
      </w:r>
    </w:p>
    <w:p w:rsidR="001B475C" w:rsidRPr="001B475C" w:rsidRDefault="00B935DA" w:rsidP="00B935DA">
      <w:pPr>
        <w:tabs>
          <w:tab w:val="left" w:pos="0"/>
        </w:tabs>
        <w:jc w:val="both"/>
        <w:rPr>
          <w:sz w:val="28"/>
          <w:szCs w:val="28"/>
        </w:rPr>
      </w:pPr>
      <w:r w:rsidRPr="00E24C2F">
        <w:rPr>
          <w:sz w:val="28"/>
          <w:szCs w:val="28"/>
        </w:rPr>
        <w:t xml:space="preserve">где </w:t>
      </w:r>
      <w:r w:rsidRPr="00E24C2F">
        <w:rPr>
          <w:i/>
          <w:sz w:val="28"/>
          <w:szCs w:val="28"/>
        </w:rPr>
        <w:sym w:font="Symbol" w:char="F06C"/>
      </w:r>
      <w:r w:rsidRPr="00E24C2F">
        <w:rPr>
          <w:sz w:val="28"/>
          <w:szCs w:val="28"/>
        </w:rPr>
        <w:t xml:space="preserve"> </w:t>
      </w:r>
      <w:r w:rsidRPr="00E24C2F">
        <w:rPr>
          <w:sz w:val="28"/>
          <w:szCs w:val="28"/>
        </w:rPr>
        <w:tab/>
        <w:t>-коэффициент</w:t>
      </w:r>
      <w:r w:rsidR="001B475C" w:rsidRPr="001B475C">
        <w:rPr>
          <w:sz w:val="28"/>
          <w:szCs w:val="28"/>
        </w:rPr>
        <w:t xml:space="preserve"> </w:t>
      </w:r>
      <w:r w:rsidR="001B475C">
        <w:rPr>
          <w:sz w:val="28"/>
          <w:szCs w:val="28"/>
          <w:lang w:val="en-US"/>
        </w:rPr>
        <w:t>n</w:t>
      </w:r>
      <w:r w:rsidRPr="00E24C2F">
        <w:rPr>
          <w:sz w:val="28"/>
          <w:szCs w:val="28"/>
        </w:rPr>
        <w:t xml:space="preserve">еплопроводности, </w:t>
      </w:r>
      <w:r w:rsidRPr="00E24C2F">
        <w:rPr>
          <w:position w:val="-26"/>
          <w:sz w:val="28"/>
          <w:szCs w:val="28"/>
        </w:rPr>
        <w:object w:dxaOrig="720" w:dyaOrig="639">
          <v:shape id="_x0000_i1034" type="#_x0000_t75" style="width:33pt;height:30pt" o:ole="" fillcolor="window">
            <v:imagedata r:id="rId14" o:title=""/>
          </v:shape>
          <o:OLEObject Type="Embed" ProgID="Equation.3" ShapeID="_x0000_i1034" DrawAspect="Content" ObjectID="_1761994586" r:id="rId15"/>
        </w:object>
      </w:r>
      <w:r w:rsidR="001B475C">
        <w:rPr>
          <w:sz w:val="28"/>
          <w:szCs w:val="28"/>
        </w:rPr>
        <w:t>,</w:t>
      </w:r>
    </w:p>
    <w:p w:rsidR="001B475C" w:rsidRPr="001B475C" w:rsidRDefault="00B935DA" w:rsidP="00B935DA">
      <w:pPr>
        <w:tabs>
          <w:tab w:val="left" w:pos="0"/>
        </w:tabs>
        <w:jc w:val="both"/>
        <w:rPr>
          <w:sz w:val="28"/>
          <w:szCs w:val="28"/>
        </w:rPr>
      </w:pPr>
      <w:r w:rsidRPr="00E24C2F">
        <w:rPr>
          <w:i/>
          <w:sz w:val="28"/>
          <w:szCs w:val="28"/>
        </w:rPr>
        <w:sym w:font="Symbol" w:char="F067"/>
      </w:r>
      <w:r w:rsidRPr="00E24C2F">
        <w:rPr>
          <w:sz w:val="28"/>
          <w:szCs w:val="28"/>
        </w:rPr>
        <w:t xml:space="preserve"> - плотность металла, г/см</w:t>
      </w:r>
      <w:r w:rsidRPr="00E24C2F">
        <w:rPr>
          <w:sz w:val="28"/>
          <w:szCs w:val="28"/>
          <w:vertAlign w:val="superscript"/>
        </w:rPr>
        <w:t>3</w:t>
      </w:r>
      <w:r w:rsidRPr="00E24C2F">
        <w:rPr>
          <w:sz w:val="28"/>
          <w:szCs w:val="28"/>
        </w:rPr>
        <w:t>;</w:t>
      </w:r>
    </w:p>
    <w:p w:rsidR="00B935DA" w:rsidRPr="00E24C2F" w:rsidRDefault="00B935DA" w:rsidP="00B935DA">
      <w:pPr>
        <w:tabs>
          <w:tab w:val="left" w:pos="0"/>
        </w:tabs>
        <w:jc w:val="both"/>
        <w:rPr>
          <w:sz w:val="28"/>
          <w:szCs w:val="28"/>
        </w:rPr>
      </w:pPr>
      <w:r w:rsidRPr="00E24C2F">
        <w:rPr>
          <w:i/>
          <w:sz w:val="28"/>
          <w:szCs w:val="28"/>
        </w:rPr>
        <w:t>с</w:t>
      </w:r>
      <w:r w:rsidRPr="00E24C2F">
        <w:rPr>
          <w:sz w:val="28"/>
          <w:szCs w:val="28"/>
        </w:rPr>
        <w:t xml:space="preserve"> </w:t>
      </w:r>
      <w:r w:rsidR="001B475C">
        <w:rPr>
          <w:sz w:val="28"/>
          <w:szCs w:val="28"/>
        </w:rPr>
        <w:t>- средняя теплоёмкость металла,</w:t>
      </w:r>
      <w:r w:rsidR="001B475C" w:rsidRPr="001B475C">
        <w:rPr>
          <w:sz w:val="28"/>
          <w:szCs w:val="28"/>
        </w:rPr>
        <w:t xml:space="preserve"> </w:t>
      </w:r>
      <w:r w:rsidRPr="00E24C2F">
        <w:rPr>
          <w:position w:val="-32"/>
          <w:sz w:val="28"/>
          <w:szCs w:val="28"/>
        </w:rPr>
        <w:object w:dxaOrig="560" w:dyaOrig="700">
          <v:shape id="_x0000_i1035" type="#_x0000_t75" style="width:25.5pt;height:32.25pt" o:ole="" fillcolor="window">
            <v:imagedata r:id="rId16" o:title=""/>
          </v:shape>
          <o:OLEObject Type="Embed" ProgID="Equation.3" ShapeID="_x0000_i1035" DrawAspect="Content" ObjectID="_1761994587" r:id="rId17"/>
        </w:object>
      </w:r>
      <w:r w:rsidRPr="00E24C2F">
        <w:rPr>
          <w:sz w:val="28"/>
          <w:szCs w:val="28"/>
        </w:rPr>
        <w:t>;</w:t>
      </w:r>
    </w:p>
    <w:p w:rsidR="002F5F05" w:rsidRPr="002F5F05" w:rsidRDefault="002F5F05" w:rsidP="00200422">
      <w:pPr>
        <w:pStyle w:val="a3"/>
        <w:jc w:val="both"/>
        <w:rPr>
          <w:szCs w:val="28"/>
        </w:rPr>
      </w:pPr>
      <w:r>
        <w:rPr>
          <w:szCs w:val="28"/>
        </w:rPr>
        <w:t>2.3.4</w:t>
      </w:r>
      <w:r w:rsidRPr="00532851">
        <w:rPr>
          <w:szCs w:val="28"/>
        </w:rPr>
        <w:t xml:space="preserve">. </w:t>
      </w:r>
      <w:r w:rsidRPr="002F5F05">
        <w:rPr>
          <w:szCs w:val="28"/>
        </w:rPr>
        <w:t>Рассчитывают дополнительные параметры режима сварки:</w:t>
      </w:r>
    </w:p>
    <w:p w:rsidR="002F5F05" w:rsidRPr="00532851" w:rsidRDefault="002F5F05" w:rsidP="00200422">
      <w:pPr>
        <w:pStyle w:val="a3"/>
        <w:spacing w:after="120"/>
        <w:ind w:firstLine="0"/>
        <w:jc w:val="both"/>
        <w:rPr>
          <w:szCs w:val="28"/>
        </w:rPr>
      </w:pPr>
      <w:r w:rsidRPr="002F5F05">
        <w:rPr>
          <w:szCs w:val="28"/>
        </w:rPr>
        <w:t>– пауза между импульсами тока сварки и термообработки</w:t>
      </w:r>
    </w:p>
    <w:p w:rsidR="00B935DA" w:rsidRDefault="00706A84" w:rsidP="00200422">
      <w:pPr>
        <w:tabs>
          <w:tab w:val="left" w:pos="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590675" cy="276225"/>
            <wp:effectExtent l="0" t="0" r="0" b="0"/>
            <wp:docPr id="12" name="Рисунок 12" descr="2023-11-20_10-08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2023-11-20_10-08-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0422">
        <w:rPr>
          <w:sz w:val="28"/>
          <w:szCs w:val="28"/>
        </w:rPr>
        <w:t xml:space="preserve"> </w:t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  <w:t>(3)</w:t>
      </w:r>
    </w:p>
    <w:p w:rsidR="00200422" w:rsidRDefault="00200422" w:rsidP="00200422">
      <w:pPr>
        <w:tabs>
          <w:tab w:val="left" w:pos="0"/>
        </w:tabs>
        <w:spacing w:after="120"/>
        <w:jc w:val="both"/>
        <w:rPr>
          <w:sz w:val="28"/>
          <w:szCs w:val="28"/>
        </w:rPr>
      </w:pPr>
      <w:r w:rsidRPr="00200422">
        <w:rPr>
          <w:sz w:val="28"/>
          <w:szCs w:val="28"/>
        </w:rPr>
        <w:t>– длительность импульса термообработки</w:t>
      </w:r>
    </w:p>
    <w:p w:rsidR="00200422" w:rsidRDefault="00706A84" w:rsidP="00200422">
      <w:pPr>
        <w:tabs>
          <w:tab w:val="left" w:pos="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647825" cy="304800"/>
            <wp:effectExtent l="0" t="0" r="0" b="0"/>
            <wp:docPr id="13" name="Рисунок 13" descr="2023-11-20_10-09-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23-11-20_10-09-5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0422">
        <w:rPr>
          <w:sz w:val="28"/>
          <w:szCs w:val="28"/>
        </w:rPr>
        <w:t xml:space="preserve"> </w:t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  <w:t>(4)</w:t>
      </w:r>
    </w:p>
    <w:p w:rsidR="00200422" w:rsidRDefault="00200422" w:rsidP="00200422">
      <w:pPr>
        <w:tabs>
          <w:tab w:val="left" w:pos="0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200422">
        <w:rPr>
          <w:sz w:val="28"/>
          <w:szCs w:val="28"/>
        </w:rPr>
        <w:lastRenderedPageBreak/>
        <w:t>– ток термообработки</w:t>
      </w:r>
    </w:p>
    <w:p w:rsidR="00200422" w:rsidRDefault="00706A84" w:rsidP="00200422">
      <w:pPr>
        <w:tabs>
          <w:tab w:val="left" w:pos="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695450" cy="285750"/>
            <wp:effectExtent l="0" t="0" r="0" b="0"/>
            <wp:docPr id="14" name="Рисунок 14" descr="2023-11-20_10-11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023-11-20_10-11-0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0422">
        <w:rPr>
          <w:sz w:val="28"/>
          <w:szCs w:val="28"/>
        </w:rPr>
        <w:t xml:space="preserve"> </w:t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  <w:t>(5)</w:t>
      </w:r>
    </w:p>
    <w:p w:rsidR="00200422" w:rsidRDefault="00200422" w:rsidP="00200422">
      <w:pPr>
        <w:tabs>
          <w:tab w:val="left" w:pos="0"/>
        </w:tabs>
        <w:spacing w:after="120"/>
        <w:jc w:val="both"/>
        <w:rPr>
          <w:sz w:val="28"/>
          <w:szCs w:val="28"/>
        </w:rPr>
      </w:pPr>
      <w:r w:rsidRPr="00200422">
        <w:rPr>
          <w:sz w:val="28"/>
          <w:szCs w:val="28"/>
        </w:rPr>
        <w:t>– ковочное усилие</w:t>
      </w:r>
    </w:p>
    <w:p w:rsidR="00200422" w:rsidRDefault="00706A84" w:rsidP="00200422">
      <w:pPr>
        <w:tabs>
          <w:tab w:val="left" w:pos="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133475" cy="285750"/>
            <wp:effectExtent l="0" t="0" r="0" b="0"/>
            <wp:docPr id="15" name="Рисунок 15" descr="2023-11-20_10-12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023-11-20_10-12-0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0422">
        <w:rPr>
          <w:sz w:val="28"/>
          <w:szCs w:val="28"/>
        </w:rPr>
        <w:t xml:space="preserve"> </w:t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</w:r>
      <w:r w:rsidR="00200422">
        <w:rPr>
          <w:sz w:val="28"/>
          <w:szCs w:val="28"/>
        </w:rPr>
        <w:tab/>
        <w:t>(6)</w:t>
      </w:r>
    </w:p>
    <w:p w:rsidR="00200422" w:rsidRDefault="00200422" w:rsidP="00200422">
      <w:pPr>
        <w:tabs>
          <w:tab w:val="left" w:pos="0"/>
        </w:tabs>
        <w:jc w:val="both"/>
        <w:rPr>
          <w:sz w:val="28"/>
          <w:szCs w:val="28"/>
        </w:rPr>
      </w:pPr>
    </w:p>
    <w:p w:rsidR="00990592" w:rsidRDefault="00990592" w:rsidP="00990592">
      <w:pPr>
        <w:pStyle w:val="a3"/>
        <w:ind w:firstLine="0"/>
        <w:jc w:val="center"/>
        <w:rPr>
          <w:b/>
          <w:szCs w:val="28"/>
        </w:rPr>
      </w:pPr>
      <w:r w:rsidRPr="00507A70">
        <w:rPr>
          <w:b/>
          <w:szCs w:val="28"/>
        </w:rPr>
        <w:t xml:space="preserve">Расчёт </w:t>
      </w:r>
      <w:r w:rsidRPr="00990592">
        <w:rPr>
          <w:b/>
          <w:szCs w:val="28"/>
        </w:rPr>
        <w:t>тока шунтирования и вторичного тока</w:t>
      </w:r>
    </w:p>
    <w:p w:rsidR="00990592" w:rsidRPr="00507A70" w:rsidRDefault="00990592" w:rsidP="00990592">
      <w:pPr>
        <w:pStyle w:val="a3"/>
        <w:ind w:firstLine="0"/>
        <w:jc w:val="center"/>
        <w:rPr>
          <w:b/>
          <w:szCs w:val="28"/>
        </w:rPr>
      </w:pPr>
    </w:p>
    <w:p w:rsidR="00990592" w:rsidRDefault="00990592" w:rsidP="00C022EE">
      <w:pPr>
        <w:pStyle w:val="a3"/>
        <w:jc w:val="both"/>
        <w:rPr>
          <w:szCs w:val="28"/>
        </w:rPr>
      </w:pPr>
      <w:r>
        <w:rPr>
          <w:szCs w:val="28"/>
        </w:rPr>
        <w:t>2.3.5</w:t>
      </w:r>
      <w:r w:rsidRPr="00532851">
        <w:rPr>
          <w:szCs w:val="28"/>
        </w:rPr>
        <w:t xml:space="preserve">. </w:t>
      </w:r>
      <w:r w:rsidRPr="00990592">
        <w:rPr>
          <w:szCs w:val="28"/>
        </w:rPr>
        <w:t xml:space="preserve">Определяют ширину эквивалентной ветви шунтирования </w:t>
      </w:r>
      <w:r w:rsidRPr="00990592">
        <w:rPr>
          <w:szCs w:val="28"/>
          <w:lang w:val="en-US"/>
        </w:rPr>
        <w:t>h</w:t>
      </w:r>
      <w:r w:rsidRPr="00990592">
        <w:rPr>
          <w:szCs w:val="28"/>
          <w:vertAlign w:val="subscript"/>
        </w:rPr>
        <w:t>э</w:t>
      </w:r>
      <w:r w:rsidRPr="00990592">
        <w:rPr>
          <w:szCs w:val="28"/>
        </w:rPr>
        <w:t xml:space="preserve"> по ри</w:t>
      </w:r>
      <w:r>
        <w:rPr>
          <w:szCs w:val="28"/>
        </w:rPr>
        <w:t xml:space="preserve">сунку 4, где </w:t>
      </w:r>
      <w:r>
        <w:rPr>
          <w:szCs w:val="28"/>
          <w:lang w:val="en-US"/>
        </w:rPr>
        <w:t>t</w:t>
      </w:r>
      <w:r w:rsidRPr="00990592">
        <w:rPr>
          <w:szCs w:val="28"/>
        </w:rPr>
        <w:t xml:space="preserve"> </w:t>
      </w:r>
      <w:r>
        <w:rPr>
          <w:szCs w:val="28"/>
        </w:rPr>
        <w:t>–</w:t>
      </w:r>
      <w:r w:rsidRPr="00990592">
        <w:rPr>
          <w:szCs w:val="28"/>
        </w:rPr>
        <w:t xml:space="preserve"> </w:t>
      </w:r>
      <w:r>
        <w:rPr>
          <w:szCs w:val="28"/>
        </w:rPr>
        <w:t>шаг между точками, см</w:t>
      </w:r>
      <w:r w:rsidRPr="00990592">
        <w:rPr>
          <w:szCs w:val="28"/>
        </w:rPr>
        <w:t xml:space="preserve">; </w:t>
      </w:r>
      <w:r>
        <w:rPr>
          <w:szCs w:val="28"/>
          <w:lang w:val="en-US"/>
        </w:rPr>
        <w:t>d</w:t>
      </w:r>
      <w:r w:rsidRPr="00990592">
        <w:rPr>
          <w:szCs w:val="28"/>
        </w:rPr>
        <w:t xml:space="preserve"> </w:t>
      </w:r>
      <w:r>
        <w:rPr>
          <w:szCs w:val="28"/>
        </w:rPr>
        <w:t>–</w:t>
      </w:r>
      <w:r w:rsidRPr="00990592">
        <w:rPr>
          <w:szCs w:val="28"/>
        </w:rPr>
        <w:t xml:space="preserve"> </w:t>
      </w:r>
      <w:r>
        <w:rPr>
          <w:szCs w:val="28"/>
        </w:rPr>
        <w:t>диаметр ядра сварной точки, см</w:t>
      </w:r>
      <w:r w:rsidRPr="00990592">
        <w:rPr>
          <w:szCs w:val="28"/>
        </w:rPr>
        <w:t xml:space="preserve">; </w:t>
      </w:r>
      <w:r>
        <w:rPr>
          <w:szCs w:val="28"/>
        </w:rPr>
        <w:t xml:space="preserve">Если реальная ширина полосы </w:t>
      </w:r>
      <w:r>
        <w:rPr>
          <w:szCs w:val="28"/>
          <w:lang w:val="en-US"/>
        </w:rPr>
        <w:t>h</w:t>
      </w:r>
      <w:r w:rsidRPr="00990592">
        <w:rPr>
          <w:szCs w:val="28"/>
        </w:rPr>
        <w:t xml:space="preserve">&lt; </w:t>
      </w:r>
      <w:r w:rsidRPr="00990592">
        <w:rPr>
          <w:szCs w:val="28"/>
          <w:lang w:val="en-US"/>
        </w:rPr>
        <w:t>h</w:t>
      </w:r>
      <w:r w:rsidRPr="00990592">
        <w:rPr>
          <w:szCs w:val="28"/>
          <w:vertAlign w:val="subscript"/>
        </w:rPr>
        <w:t>э</w:t>
      </w:r>
      <w:r>
        <w:rPr>
          <w:szCs w:val="28"/>
        </w:rPr>
        <w:t xml:space="preserve">, то принимают </w:t>
      </w:r>
      <w:r w:rsidRPr="00990592">
        <w:rPr>
          <w:szCs w:val="28"/>
          <w:lang w:val="en-US"/>
        </w:rPr>
        <w:t>h</w:t>
      </w:r>
      <w:r w:rsidRPr="00990592">
        <w:rPr>
          <w:szCs w:val="28"/>
          <w:vertAlign w:val="subscript"/>
        </w:rPr>
        <w:t>э</w:t>
      </w:r>
      <w:r>
        <w:rPr>
          <w:szCs w:val="28"/>
        </w:rPr>
        <w:t>=</w:t>
      </w:r>
      <w:r>
        <w:rPr>
          <w:szCs w:val="28"/>
          <w:lang w:val="en-US"/>
        </w:rPr>
        <w:t>h</w:t>
      </w:r>
      <w:r>
        <w:rPr>
          <w:szCs w:val="28"/>
        </w:rPr>
        <w:t>.</w:t>
      </w:r>
    </w:p>
    <w:p w:rsidR="00C022EE" w:rsidRPr="00990592" w:rsidRDefault="00C022EE" w:rsidP="00C022EE">
      <w:pPr>
        <w:pStyle w:val="a3"/>
        <w:jc w:val="both"/>
        <w:rPr>
          <w:szCs w:val="28"/>
        </w:rPr>
      </w:pPr>
    </w:p>
    <w:p w:rsidR="00200422" w:rsidRDefault="00706A84" w:rsidP="00C022EE">
      <w:pPr>
        <w:tabs>
          <w:tab w:val="left" w:pos="0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705225" cy="2790825"/>
            <wp:effectExtent l="0" t="0" r="0" b="0"/>
            <wp:docPr id="16" name="Рисунок 16" descr="2023-11-20_10-18-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023-11-20_10-18-4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2EE" w:rsidRDefault="00C022EE" w:rsidP="00C022EE">
      <w:pPr>
        <w:jc w:val="both"/>
        <w:rPr>
          <w:sz w:val="28"/>
          <w:szCs w:val="28"/>
        </w:rPr>
      </w:pPr>
      <w:r w:rsidRPr="00E24C2F">
        <w:rPr>
          <w:sz w:val="28"/>
          <w:szCs w:val="28"/>
        </w:rPr>
        <w:t>Рис</w:t>
      </w:r>
      <w:r>
        <w:rPr>
          <w:sz w:val="28"/>
          <w:szCs w:val="28"/>
        </w:rPr>
        <w:t xml:space="preserve">унок 4 – </w:t>
      </w:r>
      <w:r w:rsidRPr="00E24C2F">
        <w:rPr>
          <w:sz w:val="28"/>
          <w:szCs w:val="28"/>
        </w:rPr>
        <w:t>График изменения эквивалентной ширины ветви унтирования тока при точечной сварке</w:t>
      </w:r>
    </w:p>
    <w:p w:rsidR="00C022EE" w:rsidRDefault="00C022EE" w:rsidP="00C022EE">
      <w:pPr>
        <w:jc w:val="both"/>
        <w:rPr>
          <w:sz w:val="28"/>
          <w:szCs w:val="28"/>
        </w:rPr>
      </w:pPr>
    </w:p>
    <w:p w:rsidR="00C022EE" w:rsidRDefault="00C022EE" w:rsidP="00C022EE">
      <w:pPr>
        <w:pStyle w:val="a3"/>
        <w:jc w:val="both"/>
        <w:rPr>
          <w:szCs w:val="28"/>
        </w:rPr>
      </w:pPr>
      <w:r>
        <w:rPr>
          <w:szCs w:val="28"/>
        </w:rPr>
        <w:t>2.3.6</w:t>
      </w:r>
      <w:r w:rsidRPr="00532851">
        <w:rPr>
          <w:szCs w:val="28"/>
        </w:rPr>
        <w:t xml:space="preserve">. </w:t>
      </w:r>
      <w:r>
        <w:rPr>
          <w:szCs w:val="28"/>
        </w:rPr>
        <w:t xml:space="preserve">Рассчитывают активное сопротивление горячей точки </w:t>
      </w:r>
      <w:r>
        <w:rPr>
          <w:szCs w:val="28"/>
          <w:lang w:val="en-US"/>
        </w:rPr>
        <w:t>r</w:t>
      </w:r>
      <w:r w:rsidRPr="00C022EE">
        <w:rPr>
          <w:szCs w:val="28"/>
          <w:vertAlign w:val="subscript"/>
        </w:rPr>
        <w:t>т</w:t>
      </w:r>
      <w:r>
        <w:rPr>
          <w:szCs w:val="28"/>
        </w:rPr>
        <w:t>, Ом:</w:t>
      </w:r>
    </w:p>
    <w:p w:rsidR="00C022EE" w:rsidRDefault="00706A84" w:rsidP="00C022E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333500" cy="609600"/>
            <wp:effectExtent l="0" t="0" r="0" b="0"/>
            <wp:docPr id="17" name="Рисунок 17" descr="2023-11-20_10-21-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2023-11-20_10-21-3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22EE">
        <w:rPr>
          <w:sz w:val="28"/>
          <w:szCs w:val="28"/>
        </w:rPr>
        <w:t xml:space="preserve"> </w:t>
      </w:r>
      <w:r w:rsidR="00C022EE">
        <w:rPr>
          <w:sz w:val="28"/>
          <w:szCs w:val="28"/>
        </w:rPr>
        <w:tab/>
      </w:r>
      <w:r w:rsidR="00C022EE">
        <w:rPr>
          <w:sz w:val="28"/>
          <w:szCs w:val="28"/>
        </w:rPr>
        <w:tab/>
      </w:r>
      <w:r w:rsidR="00C022EE">
        <w:rPr>
          <w:sz w:val="28"/>
          <w:szCs w:val="28"/>
        </w:rPr>
        <w:tab/>
      </w:r>
      <w:r w:rsidR="00C022EE">
        <w:rPr>
          <w:sz w:val="28"/>
          <w:szCs w:val="28"/>
        </w:rPr>
        <w:tab/>
      </w:r>
      <w:r w:rsidR="00C022EE">
        <w:rPr>
          <w:sz w:val="28"/>
          <w:szCs w:val="28"/>
        </w:rPr>
        <w:tab/>
      </w:r>
      <w:r w:rsidR="00C022EE">
        <w:rPr>
          <w:sz w:val="28"/>
          <w:szCs w:val="28"/>
        </w:rPr>
        <w:tab/>
      </w:r>
      <w:r w:rsidR="00C022EE">
        <w:rPr>
          <w:sz w:val="28"/>
          <w:szCs w:val="28"/>
        </w:rPr>
        <w:tab/>
      </w:r>
      <w:r w:rsidR="00C022EE">
        <w:rPr>
          <w:sz w:val="28"/>
          <w:szCs w:val="28"/>
        </w:rPr>
        <w:tab/>
      </w:r>
      <w:r w:rsidR="00C022EE">
        <w:rPr>
          <w:sz w:val="28"/>
          <w:szCs w:val="28"/>
        </w:rPr>
        <w:tab/>
        <w:t>(7)</w:t>
      </w:r>
    </w:p>
    <w:p w:rsidR="00C022EE" w:rsidRDefault="00C022EE" w:rsidP="00C022EE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где: </w:t>
      </w:r>
      <w:r w:rsidRPr="00E24C2F">
        <w:rPr>
          <w:sz w:val="28"/>
          <w:szCs w:val="28"/>
        </w:rPr>
        <w:tab/>
      </w:r>
      <w:r w:rsidRPr="00E24C2F">
        <w:rPr>
          <w:i/>
          <w:sz w:val="28"/>
          <w:szCs w:val="28"/>
        </w:rPr>
        <w:sym w:font="Symbol" w:char="F072"/>
      </w:r>
      <w:r w:rsidRPr="00E24C2F">
        <w:rPr>
          <w:i/>
          <w:sz w:val="28"/>
          <w:szCs w:val="28"/>
          <w:vertAlign w:val="subscript"/>
        </w:rPr>
        <w:t>т</w:t>
      </w:r>
      <w:r>
        <w:rPr>
          <w:sz w:val="28"/>
          <w:szCs w:val="28"/>
        </w:rPr>
        <w:t xml:space="preserve"> </w:t>
      </w:r>
      <w:r w:rsidRPr="00E24C2F">
        <w:rPr>
          <w:sz w:val="28"/>
          <w:szCs w:val="28"/>
        </w:rPr>
        <w:t>- удельное сопротивление металла в момент его перехода из твёрдого состояния в жидкое, Ом</w:t>
      </w:r>
      <w:r w:rsidRPr="00E24C2F">
        <w:rPr>
          <w:sz w:val="28"/>
          <w:szCs w:val="28"/>
        </w:rPr>
        <w:sym w:font="Symbol" w:char="F0D7"/>
      </w:r>
      <w:r w:rsidRPr="00E24C2F">
        <w:rPr>
          <w:sz w:val="28"/>
          <w:szCs w:val="28"/>
        </w:rPr>
        <w:t xml:space="preserve">см; </w:t>
      </w:r>
      <w:r w:rsidRPr="00E24C2F">
        <w:rPr>
          <w:i/>
          <w:sz w:val="28"/>
          <w:szCs w:val="28"/>
          <w:lang w:val="en-US"/>
        </w:rPr>
        <w:t>s</w:t>
      </w:r>
      <w:r>
        <w:rPr>
          <w:i/>
          <w:sz w:val="28"/>
          <w:szCs w:val="28"/>
        </w:rPr>
        <w:t xml:space="preserve"> </w:t>
      </w:r>
      <w:r w:rsidRPr="00E24C2F">
        <w:rPr>
          <w:sz w:val="28"/>
          <w:szCs w:val="28"/>
        </w:rPr>
        <w:t>- толщина свариваемых деталей,</w:t>
      </w:r>
      <w:r>
        <w:rPr>
          <w:sz w:val="28"/>
          <w:szCs w:val="28"/>
        </w:rPr>
        <w:t xml:space="preserve"> </w:t>
      </w:r>
      <w:r w:rsidRPr="00E24C2F">
        <w:rPr>
          <w:sz w:val="28"/>
          <w:szCs w:val="28"/>
        </w:rPr>
        <w:t xml:space="preserve">см; </w:t>
      </w:r>
      <w:r w:rsidRPr="00E24C2F">
        <w:rPr>
          <w:i/>
          <w:sz w:val="28"/>
          <w:szCs w:val="28"/>
          <w:lang w:val="en-US"/>
        </w:rPr>
        <w:t>d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- диаметр сварной точки, </w:t>
      </w:r>
      <w:r w:rsidRPr="00E24C2F">
        <w:rPr>
          <w:sz w:val="28"/>
          <w:szCs w:val="28"/>
        </w:rPr>
        <w:t>см.</w:t>
      </w:r>
    </w:p>
    <w:p w:rsidR="00C022EE" w:rsidRDefault="00C022EE" w:rsidP="00C022EE">
      <w:pPr>
        <w:tabs>
          <w:tab w:val="left" w:pos="540"/>
        </w:tabs>
        <w:jc w:val="both"/>
        <w:rPr>
          <w:sz w:val="28"/>
          <w:szCs w:val="28"/>
        </w:rPr>
      </w:pPr>
    </w:p>
    <w:p w:rsidR="00C022EE" w:rsidRDefault="00C022EE" w:rsidP="00C022EE">
      <w:pPr>
        <w:pStyle w:val="a3"/>
        <w:spacing w:after="120"/>
        <w:jc w:val="both"/>
        <w:rPr>
          <w:szCs w:val="28"/>
        </w:rPr>
      </w:pPr>
      <w:r>
        <w:rPr>
          <w:szCs w:val="28"/>
        </w:rPr>
        <w:t>2.3.7</w:t>
      </w:r>
      <w:r w:rsidRPr="00532851">
        <w:rPr>
          <w:szCs w:val="28"/>
        </w:rPr>
        <w:t xml:space="preserve">. </w:t>
      </w:r>
      <w:r>
        <w:rPr>
          <w:szCs w:val="28"/>
        </w:rPr>
        <w:t>Рассчитывают падение напряжения на сопротивление горячей точки, В:</w:t>
      </w:r>
    </w:p>
    <w:p w:rsidR="00C022EE" w:rsidRDefault="00706A84" w:rsidP="00C022EE">
      <w:pPr>
        <w:pStyle w:val="a3"/>
        <w:ind w:firstLine="0"/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971550" cy="285750"/>
            <wp:effectExtent l="0" t="0" r="0" b="0"/>
            <wp:docPr id="18" name="Рисунок 18" descr="2023-11-20_10-25-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023-11-20_10-25-4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22EE">
        <w:rPr>
          <w:szCs w:val="28"/>
        </w:rPr>
        <w:t xml:space="preserve"> </w:t>
      </w:r>
      <w:r w:rsidR="00C022EE">
        <w:rPr>
          <w:szCs w:val="28"/>
        </w:rPr>
        <w:tab/>
      </w:r>
      <w:r w:rsidR="00C022EE">
        <w:rPr>
          <w:szCs w:val="28"/>
        </w:rPr>
        <w:tab/>
      </w:r>
      <w:r w:rsidR="00C022EE">
        <w:rPr>
          <w:szCs w:val="28"/>
        </w:rPr>
        <w:tab/>
      </w:r>
      <w:r w:rsidR="00C022EE">
        <w:rPr>
          <w:szCs w:val="28"/>
        </w:rPr>
        <w:tab/>
      </w:r>
      <w:r w:rsidR="00C022EE">
        <w:rPr>
          <w:szCs w:val="28"/>
        </w:rPr>
        <w:tab/>
      </w:r>
      <w:r w:rsidR="00C022EE">
        <w:rPr>
          <w:szCs w:val="28"/>
        </w:rPr>
        <w:tab/>
      </w:r>
      <w:r w:rsidR="00C022EE">
        <w:rPr>
          <w:szCs w:val="28"/>
        </w:rPr>
        <w:tab/>
      </w:r>
      <w:r w:rsidR="00C022EE">
        <w:rPr>
          <w:szCs w:val="28"/>
        </w:rPr>
        <w:tab/>
      </w:r>
      <w:r w:rsidR="00C022EE">
        <w:rPr>
          <w:szCs w:val="28"/>
        </w:rPr>
        <w:tab/>
      </w:r>
      <w:r w:rsidR="00C022EE">
        <w:rPr>
          <w:szCs w:val="28"/>
        </w:rPr>
        <w:tab/>
        <w:t>(8)</w:t>
      </w:r>
    </w:p>
    <w:p w:rsidR="00C022EE" w:rsidRDefault="00C022EE" w:rsidP="00C022EE">
      <w:pPr>
        <w:pStyle w:val="a3"/>
        <w:spacing w:after="120"/>
        <w:jc w:val="both"/>
        <w:rPr>
          <w:szCs w:val="28"/>
        </w:rPr>
      </w:pPr>
      <w:r>
        <w:rPr>
          <w:szCs w:val="28"/>
        </w:rPr>
        <w:br w:type="page"/>
      </w:r>
      <w:r>
        <w:rPr>
          <w:szCs w:val="28"/>
        </w:rPr>
        <w:lastRenderedPageBreak/>
        <w:t>2.3.8</w:t>
      </w:r>
      <w:r w:rsidRPr="00532851">
        <w:rPr>
          <w:szCs w:val="28"/>
        </w:rPr>
        <w:t xml:space="preserve">. </w:t>
      </w:r>
      <w:r w:rsidRPr="00C022EE">
        <w:rPr>
          <w:szCs w:val="28"/>
        </w:rPr>
        <w:t>Определяют значение критерия Неймана</w:t>
      </w:r>
      <w:r>
        <w:rPr>
          <w:szCs w:val="28"/>
        </w:rPr>
        <w:t xml:space="preserve"> </w:t>
      </w:r>
      <w:r w:rsidRPr="00E24C2F">
        <w:rPr>
          <w:i/>
          <w:szCs w:val="28"/>
        </w:rPr>
        <w:sym w:font="Symbol" w:char="F063"/>
      </w:r>
      <w:r>
        <w:rPr>
          <w:i/>
          <w:szCs w:val="28"/>
        </w:rPr>
        <w:t>:</w:t>
      </w:r>
    </w:p>
    <w:p w:rsidR="00C022EE" w:rsidRDefault="00706A84" w:rsidP="00C022EE">
      <w:pPr>
        <w:pStyle w:val="a3"/>
        <w:ind w:firstLine="0"/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1485900" cy="457200"/>
            <wp:effectExtent l="0" t="0" r="0" b="0"/>
            <wp:docPr id="19" name="Рисунок 19" descr="2023-11-20_10-28-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023-11-20_10-28-3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22EE">
        <w:rPr>
          <w:szCs w:val="28"/>
        </w:rPr>
        <w:t xml:space="preserve"> </w:t>
      </w:r>
      <w:r w:rsidR="00C022EE">
        <w:rPr>
          <w:szCs w:val="28"/>
        </w:rPr>
        <w:tab/>
      </w:r>
      <w:r w:rsidR="00C022EE">
        <w:rPr>
          <w:szCs w:val="28"/>
        </w:rPr>
        <w:tab/>
      </w:r>
      <w:r w:rsidR="00C022EE">
        <w:rPr>
          <w:szCs w:val="28"/>
        </w:rPr>
        <w:tab/>
      </w:r>
      <w:r w:rsidR="00C022EE">
        <w:rPr>
          <w:szCs w:val="28"/>
        </w:rPr>
        <w:tab/>
      </w:r>
      <w:r w:rsidR="00C022EE">
        <w:rPr>
          <w:szCs w:val="28"/>
        </w:rPr>
        <w:tab/>
      </w:r>
      <w:r w:rsidR="00C022EE">
        <w:rPr>
          <w:szCs w:val="28"/>
        </w:rPr>
        <w:tab/>
      </w:r>
      <w:r w:rsidR="00C022EE">
        <w:rPr>
          <w:szCs w:val="28"/>
        </w:rPr>
        <w:tab/>
      </w:r>
      <w:r w:rsidR="00C022EE">
        <w:rPr>
          <w:szCs w:val="28"/>
        </w:rPr>
        <w:tab/>
      </w:r>
      <w:r w:rsidR="00C022EE">
        <w:rPr>
          <w:szCs w:val="28"/>
        </w:rPr>
        <w:tab/>
        <w:t>(9)</w:t>
      </w:r>
    </w:p>
    <w:p w:rsidR="00C022EE" w:rsidRDefault="00C022EE" w:rsidP="00C022EE">
      <w:pPr>
        <w:tabs>
          <w:tab w:val="left" w:pos="540"/>
        </w:tabs>
        <w:jc w:val="both"/>
        <w:rPr>
          <w:sz w:val="28"/>
          <w:szCs w:val="28"/>
        </w:rPr>
      </w:pPr>
    </w:p>
    <w:p w:rsidR="00DC2BAB" w:rsidRDefault="00DC2BAB" w:rsidP="00DC2BAB">
      <w:pPr>
        <w:pStyle w:val="a3"/>
        <w:spacing w:after="120"/>
        <w:ind w:firstLine="709"/>
        <w:jc w:val="both"/>
        <w:rPr>
          <w:szCs w:val="28"/>
        </w:rPr>
      </w:pPr>
      <w:r>
        <w:rPr>
          <w:szCs w:val="28"/>
        </w:rPr>
        <w:t>2.3.9</w:t>
      </w:r>
      <w:r w:rsidRPr="00532851">
        <w:rPr>
          <w:szCs w:val="28"/>
        </w:rPr>
        <w:t xml:space="preserve">. </w:t>
      </w:r>
      <w:r w:rsidRPr="00DC2BAB">
        <w:rPr>
          <w:szCs w:val="28"/>
        </w:rPr>
        <w:t>Находят электрическое соп</w:t>
      </w:r>
      <w:r>
        <w:rPr>
          <w:szCs w:val="28"/>
        </w:rPr>
        <w:t>ротивление постоянному току обе</w:t>
      </w:r>
      <w:r w:rsidRPr="00DC2BAB">
        <w:rPr>
          <w:szCs w:val="28"/>
        </w:rPr>
        <w:t>их пластин, Ом:</w:t>
      </w:r>
    </w:p>
    <w:p w:rsidR="00DC2BAB" w:rsidRDefault="00706A84" w:rsidP="00DC2BAB">
      <w:pPr>
        <w:pStyle w:val="a3"/>
        <w:ind w:firstLine="0"/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1095375" cy="504825"/>
            <wp:effectExtent l="0" t="0" r="0" b="0"/>
            <wp:docPr id="20" name="Рисунок 20" descr="2023-11-20_10-30-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2023-11-20_10-30-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  <w:t>(10)</w:t>
      </w:r>
    </w:p>
    <w:p w:rsidR="00DC2BAB" w:rsidRPr="00E24C2F" w:rsidRDefault="00DC2BAB" w:rsidP="00DC2BAB">
      <w:pPr>
        <w:jc w:val="both"/>
        <w:rPr>
          <w:sz w:val="28"/>
          <w:szCs w:val="28"/>
        </w:rPr>
      </w:pPr>
      <w:r w:rsidRPr="00E24C2F">
        <w:rPr>
          <w:sz w:val="28"/>
          <w:szCs w:val="28"/>
        </w:rPr>
        <w:t xml:space="preserve">где </w:t>
      </w:r>
      <w:r w:rsidRPr="00DC2BAB">
        <w:rPr>
          <w:sz w:val="28"/>
          <w:szCs w:val="28"/>
        </w:rPr>
        <w:sym w:font="Symbol" w:char="F072"/>
      </w:r>
      <w:r w:rsidRPr="00E24C2F">
        <w:rPr>
          <w:sz w:val="28"/>
          <w:szCs w:val="28"/>
        </w:rPr>
        <w:t xml:space="preserve"> - удельное электрическое сопротивление свариваемого материала при температуре 20</w:t>
      </w:r>
      <w:r>
        <w:rPr>
          <w:sz w:val="28"/>
          <w:szCs w:val="28"/>
        </w:rPr>
        <w:t xml:space="preserve"> </w:t>
      </w:r>
      <w:r w:rsidRPr="00E24C2F">
        <w:rPr>
          <w:sz w:val="28"/>
          <w:szCs w:val="28"/>
        </w:rPr>
        <w:sym w:font="Symbol" w:char="F0B0"/>
      </w:r>
      <w:r w:rsidRPr="00E24C2F">
        <w:rPr>
          <w:sz w:val="28"/>
          <w:szCs w:val="28"/>
        </w:rPr>
        <w:t>С.</w:t>
      </w:r>
    </w:p>
    <w:p w:rsidR="00C022EE" w:rsidRDefault="00C022EE" w:rsidP="00C022EE">
      <w:pPr>
        <w:tabs>
          <w:tab w:val="left" w:pos="540"/>
        </w:tabs>
        <w:jc w:val="both"/>
        <w:rPr>
          <w:sz w:val="28"/>
          <w:szCs w:val="28"/>
        </w:rPr>
      </w:pPr>
    </w:p>
    <w:p w:rsidR="00DC2BAB" w:rsidRPr="00DC2BAB" w:rsidRDefault="00DC2BAB" w:rsidP="00DC2BAB">
      <w:pPr>
        <w:pStyle w:val="a3"/>
        <w:spacing w:after="120"/>
        <w:ind w:firstLine="709"/>
        <w:jc w:val="both"/>
        <w:rPr>
          <w:szCs w:val="28"/>
        </w:rPr>
      </w:pPr>
      <w:r w:rsidRPr="00DC2BAB">
        <w:rPr>
          <w:szCs w:val="28"/>
        </w:rPr>
        <w:t>2.3.10. Определяем активное, индуктивное и полное сопротивления ветви шунтирования, Ом:</w:t>
      </w:r>
    </w:p>
    <w:p w:rsidR="00DC2BAB" w:rsidRDefault="00706A84" w:rsidP="00DC2BAB">
      <w:pPr>
        <w:pStyle w:val="a3"/>
        <w:ind w:firstLine="0"/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2990850" cy="381000"/>
            <wp:effectExtent l="0" t="0" r="0" b="0"/>
            <wp:docPr id="21" name="Рисунок 21" descr="2023-11-20_10-33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023-11-20_10-33-0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  <w:t>(11)</w:t>
      </w:r>
    </w:p>
    <w:p w:rsidR="00DC2BAB" w:rsidRDefault="00706A84" w:rsidP="00DC2BAB">
      <w:pPr>
        <w:pStyle w:val="a3"/>
        <w:ind w:firstLine="0"/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1409700" cy="342900"/>
            <wp:effectExtent l="0" t="0" r="0" b="0"/>
            <wp:docPr id="22" name="Рисунок 22" descr="2023-11-20_10-34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023-11-20_10-34-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  <w:t>(12)</w:t>
      </w:r>
    </w:p>
    <w:p w:rsidR="00DC2BAB" w:rsidRDefault="00DC2BAB" w:rsidP="00DC2BAB">
      <w:pPr>
        <w:pStyle w:val="a3"/>
        <w:spacing w:after="120"/>
        <w:ind w:firstLine="709"/>
        <w:jc w:val="both"/>
        <w:rPr>
          <w:szCs w:val="28"/>
        </w:rPr>
      </w:pPr>
    </w:p>
    <w:p w:rsidR="00DC2BAB" w:rsidRDefault="00DC2BAB" w:rsidP="00DC2BAB">
      <w:pPr>
        <w:pStyle w:val="a3"/>
        <w:spacing w:after="120"/>
        <w:ind w:firstLine="709"/>
        <w:jc w:val="both"/>
        <w:rPr>
          <w:szCs w:val="28"/>
        </w:rPr>
      </w:pPr>
      <w:r w:rsidRPr="00DC2BAB">
        <w:rPr>
          <w:szCs w:val="28"/>
        </w:rPr>
        <w:t>2.3.1</w:t>
      </w:r>
      <w:r>
        <w:rPr>
          <w:szCs w:val="28"/>
        </w:rPr>
        <w:t>1</w:t>
      </w:r>
      <w:r w:rsidRPr="00DC2BAB">
        <w:rPr>
          <w:szCs w:val="28"/>
        </w:rPr>
        <w:t>. Определя</w:t>
      </w:r>
      <w:r>
        <w:rPr>
          <w:szCs w:val="28"/>
        </w:rPr>
        <w:t>ют</w:t>
      </w:r>
      <w:r w:rsidRPr="00DC2BAB">
        <w:rPr>
          <w:szCs w:val="28"/>
        </w:rPr>
        <w:t xml:space="preserve"> ток шунтирования, А:</w:t>
      </w:r>
    </w:p>
    <w:p w:rsidR="00DC2BAB" w:rsidRDefault="00706A84" w:rsidP="00DC2BAB">
      <w:pPr>
        <w:pStyle w:val="a3"/>
        <w:spacing w:after="120"/>
        <w:ind w:firstLine="0"/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1095375" cy="409575"/>
            <wp:effectExtent l="0" t="0" r="0" b="0"/>
            <wp:docPr id="23" name="Рисунок 23" descr="2023-11-20_10-36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023-11-20_10-36-1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</w:r>
      <w:r w:rsidR="00DC2BAB">
        <w:rPr>
          <w:szCs w:val="28"/>
        </w:rPr>
        <w:tab/>
        <w:t>(13)</w:t>
      </w:r>
    </w:p>
    <w:p w:rsidR="00DC2BAB" w:rsidRDefault="00DC2BAB" w:rsidP="00DC2BAB">
      <w:pPr>
        <w:pStyle w:val="a3"/>
        <w:spacing w:after="120"/>
        <w:ind w:firstLine="709"/>
        <w:jc w:val="both"/>
        <w:rPr>
          <w:szCs w:val="28"/>
        </w:rPr>
      </w:pPr>
    </w:p>
    <w:p w:rsidR="00DC2BAB" w:rsidRDefault="00DC2BAB" w:rsidP="00DC2BAB">
      <w:pPr>
        <w:pStyle w:val="a3"/>
        <w:spacing w:after="120"/>
        <w:ind w:firstLine="709"/>
        <w:jc w:val="both"/>
        <w:rPr>
          <w:szCs w:val="28"/>
        </w:rPr>
      </w:pPr>
      <w:r w:rsidRPr="00DC2BAB">
        <w:rPr>
          <w:szCs w:val="28"/>
        </w:rPr>
        <w:t>2.3.1</w:t>
      </w:r>
      <w:r>
        <w:rPr>
          <w:szCs w:val="28"/>
        </w:rPr>
        <w:t>2</w:t>
      </w:r>
      <w:r w:rsidRPr="00DC2BAB">
        <w:rPr>
          <w:szCs w:val="28"/>
        </w:rPr>
        <w:t>. Рассчитывают вторичный ток, А:</w:t>
      </w:r>
    </w:p>
    <w:p w:rsidR="00C022EE" w:rsidRDefault="00706A84" w:rsidP="00C022EE">
      <w:pPr>
        <w:tabs>
          <w:tab w:val="left" w:pos="540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143000" cy="295275"/>
            <wp:effectExtent l="0" t="0" r="0" b="0"/>
            <wp:docPr id="24" name="Рисунок 24" descr="2023-11-20_10-37-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023-11-20_10-37-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2BAB">
        <w:rPr>
          <w:sz w:val="28"/>
          <w:szCs w:val="28"/>
        </w:rPr>
        <w:t xml:space="preserve"> </w:t>
      </w:r>
      <w:r w:rsidR="00DC2BAB">
        <w:rPr>
          <w:sz w:val="28"/>
          <w:szCs w:val="28"/>
        </w:rPr>
        <w:tab/>
      </w:r>
      <w:r w:rsidR="00DC2BAB">
        <w:rPr>
          <w:sz w:val="28"/>
          <w:szCs w:val="28"/>
        </w:rPr>
        <w:tab/>
      </w:r>
      <w:r w:rsidR="00DC2BAB">
        <w:rPr>
          <w:sz w:val="28"/>
          <w:szCs w:val="28"/>
        </w:rPr>
        <w:tab/>
      </w:r>
      <w:r w:rsidR="00DC2BAB">
        <w:rPr>
          <w:sz w:val="28"/>
          <w:szCs w:val="28"/>
        </w:rPr>
        <w:tab/>
      </w:r>
      <w:r w:rsidR="00DC2BAB">
        <w:rPr>
          <w:sz w:val="28"/>
          <w:szCs w:val="28"/>
        </w:rPr>
        <w:tab/>
      </w:r>
      <w:r w:rsidR="00DC2BAB">
        <w:rPr>
          <w:sz w:val="28"/>
          <w:szCs w:val="28"/>
        </w:rPr>
        <w:tab/>
      </w:r>
      <w:r w:rsidR="00DC2BAB">
        <w:rPr>
          <w:sz w:val="28"/>
          <w:szCs w:val="28"/>
        </w:rPr>
        <w:tab/>
      </w:r>
      <w:r w:rsidR="00DC2BAB">
        <w:rPr>
          <w:sz w:val="28"/>
          <w:szCs w:val="28"/>
        </w:rPr>
        <w:tab/>
      </w:r>
      <w:r w:rsidR="00DC2BAB">
        <w:rPr>
          <w:sz w:val="28"/>
          <w:szCs w:val="28"/>
        </w:rPr>
        <w:tab/>
      </w:r>
      <w:r w:rsidR="00DC2BAB">
        <w:rPr>
          <w:sz w:val="28"/>
          <w:szCs w:val="28"/>
        </w:rPr>
        <w:tab/>
        <w:t>(14)</w:t>
      </w:r>
    </w:p>
    <w:p w:rsidR="007037A9" w:rsidRDefault="007037A9" w:rsidP="00C022EE">
      <w:pPr>
        <w:tabs>
          <w:tab w:val="left" w:pos="540"/>
        </w:tabs>
        <w:jc w:val="both"/>
        <w:rPr>
          <w:sz w:val="28"/>
          <w:szCs w:val="28"/>
        </w:rPr>
      </w:pPr>
    </w:p>
    <w:p w:rsidR="007037A9" w:rsidRDefault="007037A9" w:rsidP="007037A9">
      <w:pPr>
        <w:jc w:val="both"/>
        <w:rPr>
          <w:sz w:val="28"/>
          <w:szCs w:val="28"/>
        </w:rPr>
      </w:pPr>
      <w:r>
        <w:rPr>
          <w:sz w:val="28"/>
          <w:szCs w:val="28"/>
        </w:rPr>
        <w:t>2.4. На основе пройденного лекционного материала</w:t>
      </w:r>
      <w:r w:rsidR="00F437CB">
        <w:rPr>
          <w:sz w:val="28"/>
          <w:szCs w:val="28"/>
        </w:rPr>
        <w:t>,</w:t>
      </w:r>
      <w:r>
        <w:rPr>
          <w:sz w:val="28"/>
          <w:szCs w:val="28"/>
        </w:rPr>
        <w:t xml:space="preserve"> указать </w:t>
      </w:r>
      <w:r w:rsidR="00F437CB">
        <w:rPr>
          <w:sz w:val="28"/>
          <w:szCs w:val="28"/>
        </w:rPr>
        <w:t>н</w:t>
      </w:r>
      <w:r w:rsidRPr="00480088">
        <w:rPr>
          <w:sz w:val="28"/>
          <w:szCs w:val="28"/>
        </w:rPr>
        <w:t xml:space="preserve">еобходимые меры по предупреждению смещения ядра сварной точки относительно </w:t>
      </w:r>
      <w:r>
        <w:rPr>
          <w:sz w:val="28"/>
          <w:szCs w:val="28"/>
        </w:rPr>
        <w:t xml:space="preserve">плоскости свариваемого контакта </w:t>
      </w:r>
      <w:r w:rsidRPr="001B475C">
        <w:rPr>
          <w:sz w:val="28"/>
          <w:szCs w:val="28"/>
        </w:rPr>
        <w:t>(</w:t>
      </w:r>
      <w:r w:rsidR="00F437CB">
        <w:rPr>
          <w:sz w:val="28"/>
          <w:szCs w:val="28"/>
        </w:rPr>
        <w:t>в случае если в задании сварка деталей с разной толщиной стенки</w:t>
      </w:r>
      <w:r>
        <w:rPr>
          <w:sz w:val="28"/>
          <w:szCs w:val="28"/>
        </w:rPr>
        <w:t>).</w:t>
      </w:r>
    </w:p>
    <w:p w:rsidR="007037A9" w:rsidRDefault="007037A9" w:rsidP="00C022EE">
      <w:pPr>
        <w:tabs>
          <w:tab w:val="left" w:pos="540"/>
        </w:tabs>
        <w:jc w:val="both"/>
        <w:rPr>
          <w:sz w:val="28"/>
          <w:szCs w:val="28"/>
        </w:rPr>
      </w:pPr>
    </w:p>
    <w:p w:rsidR="00696EF1" w:rsidRDefault="00696EF1" w:rsidP="00C022EE">
      <w:pPr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>2.5. Указать список использованных литературных источников которые применялись при выполнении задания.</w:t>
      </w:r>
    </w:p>
    <w:sectPr w:rsidR="00696EF1" w:rsidSect="00CD025F">
      <w:pgSz w:w="11906" w:h="16838"/>
      <w:pgMar w:top="993" w:right="991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45374"/>
    <w:multiLevelType w:val="hybridMultilevel"/>
    <w:tmpl w:val="BCC43A5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FE2234"/>
    <w:multiLevelType w:val="singleLevel"/>
    <w:tmpl w:val="B52A8D02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2247409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6165BEF"/>
    <w:multiLevelType w:val="singleLevel"/>
    <w:tmpl w:val="B52A8D02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 w15:restartNumberingAfterBreak="0">
    <w:nsid w:val="27AC1A7A"/>
    <w:multiLevelType w:val="singleLevel"/>
    <w:tmpl w:val="552E420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D845E11"/>
    <w:multiLevelType w:val="hybridMultilevel"/>
    <w:tmpl w:val="16227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34FB5"/>
    <w:multiLevelType w:val="hybridMultilevel"/>
    <w:tmpl w:val="4D6203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20E"/>
    <w:rsid w:val="00017089"/>
    <w:rsid w:val="0003002C"/>
    <w:rsid w:val="00091BA5"/>
    <w:rsid w:val="000F52B9"/>
    <w:rsid w:val="00104E30"/>
    <w:rsid w:val="00110855"/>
    <w:rsid w:val="001B475C"/>
    <w:rsid w:val="00200422"/>
    <w:rsid w:val="002D543A"/>
    <w:rsid w:val="002E5BE2"/>
    <w:rsid w:val="002F5F05"/>
    <w:rsid w:val="0031175D"/>
    <w:rsid w:val="003C3720"/>
    <w:rsid w:val="003F3C89"/>
    <w:rsid w:val="004100B6"/>
    <w:rsid w:val="00474F29"/>
    <w:rsid w:val="00480088"/>
    <w:rsid w:val="004C3DD1"/>
    <w:rsid w:val="00507A70"/>
    <w:rsid w:val="00532851"/>
    <w:rsid w:val="006100F7"/>
    <w:rsid w:val="00641BDE"/>
    <w:rsid w:val="006431F8"/>
    <w:rsid w:val="00651957"/>
    <w:rsid w:val="00693BFF"/>
    <w:rsid w:val="00696EF1"/>
    <w:rsid w:val="007037A9"/>
    <w:rsid w:val="00706A84"/>
    <w:rsid w:val="00717935"/>
    <w:rsid w:val="007342BD"/>
    <w:rsid w:val="0078067A"/>
    <w:rsid w:val="0079120E"/>
    <w:rsid w:val="007B6809"/>
    <w:rsid w:val="007C1DEE"/>
    <w:rsid w:val="00823CF7"/>
    <w:rsid w:val="00825426"/>
    <w:rsid w:val="00831106"/>
    <w:rsid w:val="00990592"/>
    <w:rsid w:val="009A5AD1"/>
    <w:rsid w:val="009C5B36"/>
    <w:rsid w:val="00B935DA"/>
    <w:rsid w:val="00C022EE"/>
    <w:rsid w:val="00CB706D"/>
    <w:rsid w:val="00CD025F"/>
    <w:rsid w:val="00CD5883"/>
    <w:rsid w:val="00D16114"/>
    <w:rsid w:val="00D528C7"/>
    <w:rsid w:val="00D609DD"/>
    <w:rsid w:val="00DA6C17"/>
    <w:rsid w:val="00DC2BAB"/>
    <w:rsid w:val="00E23DF1"/>
    <w:rsid w:val="00E51DBA"/>
    <w:rsid w:val="00EA54F3"/>
    <w:rsid w:val="00F2258B"/>
    <w:rsid w:val="00F35543"/>
    <w:rsid w:val="00F437CB"/>
    <w:rsid w:val="00F84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5EB410-DB51-4F89-B2FB-3A9A2BDD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ind w:right="-58"/>
      <w:jc w:val="right"/>
      <w:outlineLvl w:val="2"/>
    </w:pPr>
    <w:rPr>
      <w:sz w:val="28"/>
      <w:lang w:val="en-US"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sz w:val="28"/>
      <w:lang w:val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firstLine="567"/>
    </w:pPr>
    <w:rPr>
      <w:sz w:val="28"/>
    </w:rPr>
  </w:style>
  <w:style w:type="paragraph" w:styleId="a4">
    <w:name w:val="Body Text"/>
    <w:basedOn w:val="a"/>
    <w:semiHidden/>
    <w:pPr>
      <w:jc w:val="right"/>
    </w:pPr>
    <w:rPr>
      <w:sz w:val="28"/>
    </w:rPr>
  </w:style>
  <w:style w:type="paragraph" w:styleId="20">
    <w:name w:val="Body Text 2"/>
    <w:basedOn w:val="a"/>
    <w:semiHidden/>
    <w:rPr>
      <w:sz w:val="28"/>
    </w:rPr>
  </w:style>
  <w:style w:type="table" w:styleId="a5">
    <w:name w:val="Table Grid"/>
    <w:basedOn w:val="a1"/>
    <w:uiPriority w:val="59"/>
    <w:rsid w:val="00E51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oleObject" Target="embeddings/oleObject2.bin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3.png"/><Relationship Id="rId12" Type="http://schemas.openxmlformats.org/officeDocument/2006/relationships/image" Target="media/image7.wmf"/><Relationship Id="rId17" Type="http://schemas.openxmlformats.org/officeDocument/2006/relationships/oleObject" Target="embeddings/oleObject4.bin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oleObject" Target="embeddings/oleObject3.bin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oleObject" Target="embeddings/oleObject1.bin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8.wmf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1483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ДОМ</Company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191</cp:lastModifiedBy>
  <cp:revision>2</cp:revision>
  <cp:lastPrinted>2023-10-10T05:39:00Z</cp:lastPrinted>
  <dcterms:created xsi:type="dcterms:W3CDTF">2023-11-20T10:10:00Z</dcterms:created>
  <dcterms:modified xsi:type="dcterms:W3CDTF">2023-11-20T10:10:00Z</dcterms:modified>
</cp:coreProperties>
</file>