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23FA" w:rsidRPr="00F6263C" w:rsidRDefault="00C323FA" w:rsidP="00C323FA">
      <w:pPr>
        <w:pStyle w:val="1"/>
        <w:rPr>
          <w:rFonts w:ascii="Times New Roman" w:hAnsi="Times New Roman" w:cs="Times New Roman"/>
          <w:bCs w:val="0"/>
        </w:rPr>
      </w:pPr>
      <w:r w:rsidRPr="00F6263C">
        <w:rPr>
          <w:rFonts w:ascii="Times New Roman" w:hAnsi="Times New Roman" w:cs="Times New Roman"/>
        </w:rPr>
        <w:t>Практическое задание 1</w:t>
      </w:r>
      <w:r w:rsidRPr="00F6263C">
        <w:rPr>
          <w:rFonts w:ascii="Times New Roman" w:hAnsi="Times New Roman" w:cs="Times New Roman"/>
          <w:bCs w:val="0"/>
        </w:rPr>
        <w:t xml:space="preserve">. </w:t>
      </w:r>
      <w:r w:rsidRPr="00F6263C">
        <w:rPr>
          <w:rFonts w:ascii="Times New Roman" w:hAnsi="Times New Roman" w:cs="Times New Roman"/>
        </w:rPr>
        <w:t xml:space="preserve">Презентация на тему «Почему я выбрал направление подготовки </w:t>
      </w:r>
      <w:r>
        <w:rPr>
          <w:rFonts w:ascii="Times New Roman" w:hAnsi="Times New Roman" w:cs="Times New Roman"/>
        </w:rPr>
        <w:t>“</w:t>
      </w:r>
      <w:r w:rsidRPr="00F6263C">
        <w:rPr>
          <w:rFonts w:ascii="Times New Roman" w:hAnsi="Times New Roman" w:cs="Times New Roman"/>
        </w:rPr>
        <w:t>Техносферная безопасность</w:t>
      </w:r>
      <w:r>
        <w:rPr>
          <w:rFonts w:ascii="Times New Roman" w:hAnsi="Times New Roman" w:cs="Times New Roman"/>
        </w:rPr>
        <w:t>”»</w:t>
      </w:r>
    </w:p>
    <w:p w:rsidR="00C323FA" w:rsidRPr="00B813D2" w:rsidRDefault="00C323FA" w:rsidP="00C323FA">
      <w:pPr>
        <w:widowControl w:val="0"/>
        <w:autoSpaceDE w:val="0"/>
        <w:autoSpaceDN w:val="0"/>
        <w:adjustRightInd w:val="0"/>
        <w:spacing w:line="360" w:lineRule="auto"/>
        <w:ind w:firstLine="709"/>
        <w:jc w:val="both"/>
        <w:rPr>
          <w:rFonts w:eastAsia="Times New Roman"/>
          <w:b/>
          <w:sz w:val="28"/>
          <w:szCs w:val="28"/>
          <w:highlight w:val="yellow"/>
        </w:rPr>
      </w:pPr>
    </w:p>
    <w:p w:rsidR="00C323FA" w:rsidRPr="00B813D2" w:rsidRDefault="00C323FA" w:rsidP="00C323FA">
      <w:pPr>
        <w:widowControl w:val="0"/>
        <w:autoSpaceDE w:val="0"/>
        <w:autoSpaceDN w:val="0"/>
        <w:adjustRightInd w:val="0"/>
        <w:spacing w:line="360" w:lineRule="auto"/>
        <w:ind w:firstLine="709"/>
        <w:jc w:val="both"/>
        <w:rPr>
          <w:rFonts w:eastAsia="Times New Roman"/>
          <w:b/>
          <w:sz w:val="28"/>
          <w:szCs w:val="28"/>
        </w:rPr>
      </w:pPr>
      <w:r w:rsidRPr="00B813D2">
        <w:rPr>
          <w:rFonts w:eastAsia="Times New Roman"/>
          <w:b/>
          <w:sz w:val="28"/>
          <w:szCs w:val="28"/>
        </w:rPr>
        <w:t>Тема</w:t>
      </w:r>
      <w:r w:rsidRPr="00F6263C">
        <w:rPr>
          <w:rFonts w:eastAsia="Times New Roman"/>
          <w:b/>
          <w:sz w:val="28"/>
          <w:szCs w:val="28"/>
        </w:rPr>
        <w:t xml:space="preserve"> 1</w:t>
      </w:r>
      <w:r w:rsidRPr="00B813D2">
        <w:rPr>
          <w:rFonts w:eastAsia="Times New Roman"/>
          <w:b/>
          <w:sz w:val="28"/>
          <w:szCs w:val="28"/>
        </w:rPr>
        <w:t>. Понятие «Техносферная безопасность». Составляющие техносферной</w:t>
      </w:r>
      <w:r w:rsidRPr="00FF002D">
        <w:rPr>
          <w:rFonts w:eastAsia="Times New Roman"/>
          <w:b/>
          <w:sz w:val="28"/>
          <w:szCs w:val="28"/>
        </w:rPr>
        <w:t xml:space="preserve"> безопасности: техногенные объекты и природные объекты. Направлен</w:t>
      </w:r>
      <w:r w:rsidRPr="005F7C84">
        <w:rPr>
          <w:rFonts w:eastAsia="Times New Roman"/>
          <w:b/>
          <w:sz w:val="28"/>
          <w:szCs w:val="28"/>
        </w:rPr>
        <w:t>ия кафедры: безопасность технологических процессов и производств; пожарная безопасность; охрана природной среды и ресурсосбережение</w:t>
      </w:r>
    </w:p>
    <w:p w:rsidR="00C323FA" w:rsidRPr="00FF002D" w:rsidRDefault="00C323FA" w:rsidP="00C323FA">
      <w:pPr>
        <w:widowControl w:val="0"/>
        <w:autoSpaceDE w:val="0"/>
        <w:autoSpaceDN w:val="0"/>
        <w:adjustRightInd w:val="0"/>
        <w:spacing w:line="360" w:lineRule="auto"/>
        <w:ind w:firstLine="709"/>
        <w:jc w:val="both"/>
        <w:rPr>
          <w:rFonts w:eastAsia="Times New Roman"/>
          <w:b/>
          <w:sz w:val="28"/>
          <w:szCs w:val="28"/>
        </w:rPr>
      </w:pPr>
    </w:p>
    <w:p w:rsidR="00C323FA" w:rsidRPr="003617A7" w:rsidRDefault="00C323FA" w:rsidP="00C323FA">
      <w:pPr>
        <w:widowControl w:val="0"/>
        <w:autoSpaceDE w:val="0"/>
        <w:autoSpaceDN w:val="0"/>
        <w:adjustRightInd w:val="0"/>
        <w:spacing w:line="360" w:lineRule="auto"/>
        <w:ind w:firstLine="709"/>
        <w:jc w:val="both"/>
        <w:rPr>
          <w:rFonts w:eastAsia="Times New Roman"/>
          <w:b/>
          <w:sz w:val="28"/>
          <w:szCs w:val="28"/>
        </w:rPr>
      </w:pPr>
      <w:r w:rsidRPr="005F7C84">
        <w:rPr>
          <w:rFonts w:eastAsia="Times New Roman"/>
          <w:b/>
          <w:sz w:val="28"/>
          <w:szCs w:val="28"/>
        </w:rPr>
        <w:t>Формулировка задания 1</w:t>
      </w:r>
    </w:p>
    <w:p w:rsidR="00C323FA" w:rsidRPr="005F7C84" w:rsidRDefault="00C323FA" w:rsidP="00C323FA">
      <w:pPr>
        <w:widowControl w:val="0"/>
        <w:autoSpaceDE w:val="0"/>
        <w:autoSpaceDN w:val="0"/>
        <w:adjustRightInd w:val="0"/>
        <w:spacing w:line="360" w:lineRule="auto"/>
        <w:ind w:firstLine="709"/>
        <w:jc w:val="both"/>
        <w:rPr>
          <w:rFonts w:eastAsia="Times New Roman"/>
          <w:sz w:val="28"/>
          <w:szCs w:val="28"/>
        </w:rPr>
      </w:pPr>
      <w:r w:rsidRPr="003617A7">
        <w:rPr>
          <w:rFonts w:eastAsia="Times New Roman"/>
          <w:sz w:val="28"/>
          <w:szCs w:val="28"/>
        </w:rPr>
        <w:t xml:space="preserve">Подготовьте эссе и презентацию (с использованием </w:t>
      </w:r>
      <w:r w:rsidRPr="003617A7">
        <w:rPr>
          <w:rFonts w:eastAsia="Times New Roman"/>
          <w:sz w:val="28"/>
          <w:szCs w:val="28"/>
          <w:lang w:val="en-US"/>
        </w:rPr>
        <w:t>MS</w:t>
      </w:r>
      <w:r w:rsidRPr="003617A7">
        <w:rPr>
          <w:rFonts w:eastAsia="Times New Roman"/>
          <w:sz w:val="28"/>
          <w:szCs w:val="28"/>
        </w:rPr>
        <w:t xml:space="preserve"> </w:t>
      </w:r>
      <w:r w:rsidRPr="003617A7">
        <w:rPr>
          <w:rFonts w:eastAsia="Times New Roman"/>
          <w:sz w:val="28"/>
          <w:szCs w:val="28"/>
          <w:lang w:val="en-US"/>
        </w:rPr>
        <w:t>PowerPoint</w:t>
      </w:r>
      <w:r w:rsidRPr="003617A7">
        <w:rPr>
          <w:rFonts w:eastAsia="Times New Roman"/>
          <w:sz w:val="28"/>
          <w:szCs w:val="28"/>
        </w:rPr>
        <w:t>) на тему</w:t>
      </w:r>
      <w:r w:rsidRPr="00F6263C">
        <w:rPr>
          <w:rFonts w:eastAsia="Times New Roman"/>
          <w:sz w:val="28"/>
          <w:szCs w:val="28"/>
        </w:rPr>
        <w:t xml:space="preserve"> </w:t>
      </w:r>
      <w:r w:rsidRPr="00B813D2">
        <w:rPr>
          <w:rFonts w:eastAsia="Times New Roman"/>
          <w:sz w:val="28"/>
          <w:szCs w:val="28"/>
        </w:rPr>
        <w:t xml:space="preserve">«Почему я выбрал направление подготовки </w:t>
      </w:r>
      <w:r>
        <w:rPr>
          <w:rFonts w:eastAsia="Times New Roman"/>
          <w:sz w:val="28"/>
          <w:szCs w:val="28"/>
        </w:rPr>
        <w:t>“</w:t>
      </w:r>
      <w:r w:rsidRPr="00B813D2">
        <w:rPr>
          <w:rFonts w:eastAsia="Times New Roman"/>
          <w:sz w:val="28"/>
          <w:szCs w:val="28"/>
        </w:rPr>
        <w:t>Техносферная безопасность</w:t>
      </w:r>
      <w:r>
        <w:rPr>
          <w:rFonts w:eastAsia="Times New Roman"/>
          <w:sz w:val="28"/>
          <w:szCs w:val="28"/>
        </w:rPr>
        <w:t>”»</w:t>
      </w:r>
      <w:r w:rsidRPr="00FF002D">
        <w:rPr>
          <w:rFonts w:eastAsia="Times New Roman"/>
          <w:sz w:val="28"/>
          <w:szCs w:val="28"/>
        </w:rPr>
        <w:t>.</w:t>
      </w:r>
    </w:p>
    <w:p w:rsidR="00C323FA" w:rsidRPr="00F6263C" w:rsidRDefault="00C323FA" w:rsidP="00C323FA">
      <w:pPr>
        <w:widowControl w:val="0"/>
        <w:autoSpaceDE w:val="0"/>
        <w:autoSpaceDN w:val="0"/>
        <w:adjustRightInd w:val="0"/>
        <w:spacing w:line="360" w:lineRule="auto"/>
        <w:ind w:firstLine="709"/>
        <w:jc w:val="both"/>
        <w:rPr>
          <w:rFonts w:eastAsia="Times New Roman"/>
          <w:sz w:val="28"/>
          <w:szCs w:val="28"/>
        </w:rPr>
      </w:pPr>
      <w:r w:rsidRPr="000F48A5">
        <w:rPr>
          <w:rFonts w:eastAsia="Times New Roman"/>
          <w:b/>
          <w:sz w:val="28"/>
          <w:szCs w:val="28"/>
        </w:rPr>
        <w:t>Цель задания –</w:t>
      </w:r>
      <w:r w:rsidRPr="00F6263C">
        <w:rPr>
          <w:rFonts w:eastAsia="Times New Roman"/>
          <w:b/>
          <w:sz w:val="28"/>
          <w:szCs w:val="28"/>
        </w:rPr>
        <w:t xml:space="preserve"> </w:t>
      </w:r>
      <w:r w:rsidRPr="00F6263C">
        <w:rPr>
          <w:rFonts w:eastAsia="Times New Roman"/>
          <w:sz w:val="28"/>
          <w:szCs w:val="28"/>
        </w:rPr>
        <w:t>выяснить степень осознания правильности выбора профессии</w:t>
      </w:r>
      <w:r>
        <w:rPr>
          <w:rFonts w:eastAsia="Times New Roman"/>
          <w:sz w:val="28"/>
          <w:szCs w:val="28"/>
        </w:rPr>
        <w:t>.</w:t>
      </w:r>
      <w:r w:rsidRPr="00F6263C">
        <w:rPr>
          <w:rFonts w:eastAsia="Times New Roman"/>
          <w:sz w:val="28"/>
          <w:szCs w:val="28"/>
        </w:rPr>
        <w:t xml:space="preserve"> </w:t>
      </w:r>
    </w:p>
    <w:p w:rsidR="00C323FA" w:rsidRPr="003617A7" w:rsidRDefault="00C323FA" w:rsidP="00C323FA">
      <w:pPr>
        <w:spacing w:line="360" w:lineRule="auto"/>
        <w:ind w:firstLine="709"/>
        <w:rPr>
          <w:rFonts w:eastAsia="Times New Roman"/>
          <w:b/>
          <w:sz w:val="28"/>
          <w:szCs w:val="28"/>
        </w:rPr>
      </w:pPr>
      <w:r w:rsidRPr="0080499B">
        <w:rPr>
          <w:rFonts w:eastAsia="Times New Roman"/>
          <w:b/>
          <w:sz w:val="28"/>
          <w:szCs w:val="28"/>
        </w:rPr>
        <w:t xml:space="preserve">Рекомендации по </w:t>
      </w:r>
      <w:r w:rsidRPr="003617A7">
        <w:rPr>
          <w:rFonts w:eastAsia="Times New Roman"/>
          <w:b/>
          <w:sz w:val="28"/>
          <w:szCs w:val="28"/>
        </w:rPr>
        <w:t>выполнению задания 1</w:t>
      </w:r>
    </w:p>
    <w:p w:rsidR="00C323FA" w:rsidRPr="003617A7" w:rsidRDefault="00C323FA" w:rsidP="00C323FA">
      <w:pPr>
        <w:widowControl w:val="0"/>
        <w:numPr>
          <w:ilvl w:val="0"/>
          <w:numId w:val="1"/>
        </w:numPr>
        <w:autoSpaceDE w:val="0"/>
        <w:autoSpaceDN w:val="0"/>
        <w:adjustRightInd w:val="0"/>
        <w:spacing w:line="360" w:lineRule="auto"/>
        <w:ind w:left="0" w:firstLine="709"/>
        <w:jc w:val="both"/>
        <w:rPr>
          <w:rFonts w:eastAsia="Times New Roman"/>
          <w:sz w:val="28"/>
          <w:szCs w:val="28"/>
        </w:rPr>
      </w:pPr>
      <w:r w:rsidRPr="003617A7">
        <w:rPr>
          <w:rFonts w:eastAsia="Times New Roman"/>
          <w:sz w:val="28"/>
          <w:szCs w:val="28"/>
        </w:rPr>
        <w:t>Для подготовки эссе и презентации рассмотрите следующие вопросы:</w:t>
      </w:r>
    </w:p>
    <w:p w:rsidR="00C323FA" w:rsidRPr="00F6263C" w:rsidRDefault="00C323FA" w:rsidP="00C323FA">
      <w:pPr>
        <w:pStyle w:val="ad"/>
        <w:widowControl w:val="0"/>
        <w:numPr>
          <w:ilvl w:val="0"/>
          <w:numId w:val="14"/>
        </w:numPr>
        <w:autoSpaceDE w:val="0"/>
        <w:autoSpaceDN w:val="0"/>
        <w:adjustRightInd w:val="0"/>
        <w:spacing w:line="360" w:lineRule="auto"/>
        <w:jc w:val="both"/>
        <w:rPr>
          <w:sz w:val="28"/>
          <w:szCs w:val="28"/>
        </w:rPr>
      </w:pPr>
      <w:r w:rsidRPr="00F6263C">
        <w:rPr>
          <w:sz w:val="28"/>
          <w:szCs w:val="28"/>
        </w:rPr>
        <w:t>«Что Вы знаете о будущей профессии?»;</w:t>
      </w:r>
    </w:p>
    <w:p w:rsidR="00C323FA" w:rsidRPr="00FF002D" w:rsidRDefault="00C323FA" w:rsidP="00C323FA">
      <w:pPr>
        <w:pStyle w:val="ad"/>
        <w:widowControl w:val="0"/>
        <w:numPr>
          <w:ilvl w:val="0"/>
          <w:numId w:val="14"/>
        </w:numPr>
        <w:autoSpaceDE w:val="0"/>
        <w:autoSpaceDN w:val="0"/>
        <w:adjustRightInd w:val="0"/>
        <w:spacing w:line="360" w:lineRule="auto"/>
        <w:jc w:val="both"/>
        <w:rPr>
          <w:sz w:val="28"/>
          <w:szCs w:val="28"/>
        </w:rPr>
      </w:pPr>
      <w:r w:rsidRPr="00F6263C">
        <w:rPr>
          <w:sz w:val="28"/>
          <w:szCs w:val="28"/>
        </w:rPr>
        <w:t xml:space="preserve">«Как будет называться Ваша </w:t>
      </w:r>
      <w:r w:rsidRPr="005F7C84">
        <w:rPr>
          <w:sz w:val="28"/>
          <w:szCs w:val="28"/>
        </w:rPr>
        <w:t>будущ</w:t>
      </w:r>
      <w:r w:rsidRPr="00F6263C">
        <w:rPr>
          <w:sz w:val="28"/>
          <w:szCs w:val="28"/>
        </w:rPr>
        <w:t>ая</w:t>
      </w:r>
      <w:r w:rsidRPr="00FF002D">
        <w:rPr>
          <w:sz w:val="28"/>
          <w:szCs w:val="28"/>
        </w:rPr>
        <w:t xml:space="preserve"> </w:t>
      </w:r>
      <w:r w:rsidRPr="005F7C84">
        <w:rPr>
          <w:sz w:val="28"/>
          <w:szCs w:val="28"/>
        </w:rPr>
        <w:t>должность</w:t>
      </w:r>
      <w:r w:rsidRPr="00F6263C">
        <w:rPr>
          <w:sz w:val="28"/>
          <w:szCs w:val="28"/>
        </w:rPr>
        <w:t>?»;</w:t>
      </w:r>
    </w:p>
    <w:p w:rsidR="00C323FA" w:rsidRPr="00FF002D" w:rsidRDefault="00C323FA" w:rsidP="00C323FA">
      <w:pPr>
        <w:pStyle w:val="ad"/>
        <w:widowControl w:val="0"/>
        <w:numPr>
          <w:ilvl w:val="0"/>
          <w:numId w:val="14"/>
        </w:numPr>
        <w:autoSpaceDE w:val="0"/>
        <w:autoSpaceDN w:val="0"/>
        <w:adjustRightInd w:val="0"/>
        <w:spacing w:line="360" w:lineRule="auto"/>
        <w:jc w:val="both"/>
        <w:rPr>
          <w:sz w:val="28"/>
          <w:szCs w:val="28"/>
        </w:rPr>
      </w:pPr>
      <w:r w:rsidRPr="00F6263C">
        <w:rPr>
          <w:sz w:val="28"/>
          <w:szCs w:val="28"/>
        </w:rPr>
        <w:t>«Каковы Ваши будущие функциональные обязанности?»;</w:t>
      </w:r>
    </w:p>
    <w:p w:rsidR="00C323FA" w:rsidRPr="00F6263C" w:rsidRDefault="00C323FA" w:rsidP="00C323FA">
      <w:pPr>
        <w:pStyle w:val="ad"/>
        <w:widowControl w:val="0"/>
        <w:numPr>
          <w:ilvl w:val="0"/>
          <w:numId w:val="14"/>
        </w:numPr>
        <w:autoSpaceDE w:val="0"/>
        <w:autoSpaceDN w:val="0"/>
        <w:adjustRightInd w:val="0"/>
        <w:spacing w:line="360" w:lineRule="auto"/>
        <w:jc w:val="both"/>
        <w:rPr>
          <w:sz w:val="28"/>
          <w:szCs w:val="28"/>
        </w:rPr>
      </w:pPr>
      <w:r w:rsidRPr="00F6263C">
        <w:rPr>
          <w:sz w:val="28"/>
          <w:szCs w:val="28"/>
        </w:rPr>
        <w:t>«В каких отраслях Вы сможете работать?»;</w:t>
      </w:r>
    </w:p>
    <w:p w:rsidR="00C323FA" w:rsidRPr="00FF002D" w:rsidRDefault="00C323FA" w:rsidP="00C323FA">
      <w:pPr>
        <w:pStyle w:val="ad"/>
        <w:widowControl w:val="0"/>
        <w:numPr>
          <w:ilvl w:val="0"/>
          <w:numId w:val="14"/>
        </w:numPr>
        <w:autoSpaceDE w:val="0"/>
        <w:autoSpaceDN w:val="0"/>
        <w:adjustRightInd w:val="0"/>
        <w:spacing w:line="360" w:lineRule="auto"/>
        <w:jc w:val="both"/>
        <w:rPr>
          <w:sz w:val="28"/>
          <w:szCs w:val="28"/>
        </w:rPr>
      </w:pPr>
      <w:r w:rsidRPr="00F6263C">
        <w:rPr>
          <w:sz w:val="28"/>
          <w:szCs w:val="28"/>
        </w:rPr>
        <w:t>«Как Вы думаете, насколько востребована выбранная Вами профессия?»;</w:t>
      </w:r>
    </w:p>
    <w:p w:rsidR="00C323FA" w:rsidRPr="00F6263C" w:rsidRDefault="00C323FA" w:rsidP="00C323FA">
      <w:pPr>
        <w:pStyle w:val="ad"/>
        <w:widowControl w:val="0"/>
        <w:numPr>
          <w:ilvl w:val="0"/>
          <w:numId w:val="14"/>
        </w:numPr>
        <w:autoSpaceDE w:val="0"/>
        <w:autoSpaceDN w:val="0"/>
        <w:adjustRightInd w:val="0"/>
        <w:spacing w:line="360" w:lineRule="auto"/>
        <w:jc w:val="both"/>
        <w:rPr>
          <w:sz w:val="28"/>
          <w:szCs w:val="28"/>
        </w:rPr>
      </w:pPr>
      <w:r w:rsidRPr="00F6263C">
        <w:rPr>
          <w:sz w:val="28"/>
          <w:szCs w:val="28"/>
        </w:rPr>
        <w:t>«Есть ли будущее у данной профессии?»;</w:t>
      </w:r>
    </w:p>
    <w:p w:rsidR="00C323FA" w:rsidRPr="00F6263C" w:rsidRDefault="00C323FA" w:rsidP="00C323FA">
      <w:pPr>
        <w:pStyle w:val="ad"/>
        <w:widowControl w:val="0"/>
        <w:numPr>
          <w:ilvl w:val="0"/>
          <w:numId w:val="14"/>
        </w:numPr>
        <w:autoSpaceDE w:val="0"/>
        <w:autoSpaceDN w:val="0"/>
        <w:adjustRightInd w:val="0"/>
        <w:spacing w:line="360" w:lineRule="auto"/>
        <w:jc w:val="both"/>
        <w:rPr>
          <w:sz w:val="28"/>
          <w:szCs w:val="28"/>
        </w:rPr>
      </w:pPr>
      <w:r w:rsidRPr="00F6263C">
        <w:rPr>
          <w:sz w:val="28"/>
          <w:szCs w:val="28"/>
        </w:rPr>
        <w:t>«Чем Вас привлекла выбранная Вами профессия?»;</w:t>
      </w:r>
    </w:p>
    <w:p w:rsidR="00C323FA" w:rsidRPr="00FF002D" w:rsidRDefault="00C323FA" w:rsidP="00C323FA">
      <w:pPr>
        <w:pStyle w:val="ad"/>
        <w:widowControl w:val="0"/>
        <w:numPr>
          <w:ilvl w:val="0"/>
          <w:numId w:val="14"/>
        </w:numPr>
        <w:autoSpaceDE w:val="0"/>
        <w:autoSpaceDN w:val="0"/>
        <w:adjustRightInd w:val="0"/>
        <w:spacing w:line="360" w:lineRule="auto"/>
        <w:jc w:val="both"/>
        <w:rPr>
          <w:sz w:val="28"/>
          <w:szCs w:val="28"/>
        </w:rPr>
      </w:pPr>
      <w:r w:rsidRPr="00F6263C">
        <w:rPr>
          <w:sz w:val="28"/>
          <w:szCs w:val="28"/>
        </w:rPr>
        <w:t>«Какой Вы видите в дальнейшем Вашу профессиональную деятельность?»;</w:t>
      </w:r>
    </w:p>
    <w:p w:rsidR="00C323FA" w:rsidRPr="00F6263C" w:rsidRDefault="00C323FA" w:rsidP="00C323FA">
      <w:pPr>
        <w:pStyle w:val="ad"/>
        <w:widowControl w:val="0"/>
        <w:numPr>
          <w:ilvl w:val="0"/>
          <w:numId w:val="14"/>
        </w:numPr>
        <w:autoSpaceDE w:val="0"/>
        <w:autoSpaceDN w:val="0"/>
        <w:adjustRightInd w:val="0"/>
        <w:spacing w:line="360" w:lineRule="auto"/>
        <w:jc w:val="both"/>
        <w:rPr>
          <w:sz w:val="28"/>
          <w:szCs w:val="28"/>
        </w:rPr>
      </w:pPr>
      <w:r w:rsidRPr="00F6263C">
        <w:rPr>
          <w:sz w:val="28"/>
          <w:szCs w:val="28"/>
        </w:rPr>
        <w:t xml:space="preserve">«Какие цели ставите перед собой?». </w:t>
      </w:r>
    </w:p>
    <w:p w:rsidR="00C323FA" w:rsidRPr="00F6263C" w:rsidRDefault="00C323FA" w:rsidP="00C323FA">
      <w:pPr>
        <w:pStyle w:val="1"/>
        <w:rPr>
          <w:b w:val="0"/>
          <w:szCs w:val="28"/>
        </w:rPr>
      </w:pPr>
      <w:r w:rsidRPr="00F6263C">
        <w:rPr>
          <w:rFonts w:ascii="Times New Roman" w:hAnsi="Times New Roman" w:cs="Times New Roman"/>
          <w:szCs w:val="28"/>
        </w:rPr>
        <w:lastRenderedPageBreak/>
        <w:t>Практическое задание 2. Идентификация техносферных опасностей</w:t>
      </w:r>
    </w:p>
    <w:p w:rsidR="00C323FA" w:rsidRPr="00B813D2" w:rsidRDefault="00C323FA" w:rsidP="00C323FA">
      <w:pPr>
        <w:widowControl w:val="0"/>
        <w:autoSpaceDE w:val="0"/>
        <w:autoSpaceDN w:val="0"/>
        <w:adjustRightInd w:val="0"/>
        <w:spacing w:line="360" w:lineRule="auto"/>
        <w:ind w:firstLine="709"/>
        <w:jc w:val="both"/>
        <w:rPr>
          <w:rFonts w:eastAsia="Times New Roman"/>
          <w:b/>
          <w:sz w:val="28"/>
          <w:szCs w:val="28"/>
          <w:highlight w:val="yellow"/>
        </w:rPr>
      </w:pPr>
    </w:p>
    <w:p w:rsidR="00C323FA" w:rsidRPr="003617A7" w:rsidRDefault="00C323FA" w:rsidP="00C323FA">
      <w:pPr>
        <w:widowControl w:val="0"/>
        <w:autoSpaceDE w:val="0"/>
        <w:autoSpaceDN w:val="0"/>
        <w:adjustRightInd w:val="0"/>
        <w:spacing w:line="360" w:lineRule="auto"/>
        <w:ind w:firstLine="709"/>
        <w:jc w:val="both"/>
        <w:rPr>
          <w:rFonts w:eastAsia="Times New Roman"/>
          <w:b/>
          <w:sz w:val="28"/>
          <w:szCs w:val="28"/>
        </w:rPr>
      </w:pPr>
      <w:r w:rsidRPr="00F6263C">
        <w:rPr>
          <w:rFonts w:eastAsia="Times New Roman"/>
          <w:b/>
          <w:sz w:val="28"/>
          <w:szCs w:val="28"/>
        </w:rPr>
        <w:t xml:space="preserve">Тема 2. </w:t>
      </w:r>
      <w:r w:rsidRPr="00B813D2">
        <w:rPr>
          <w:rFonts w:eastAsia="Times New Roman"/>
          <w:b/>
          <w:sz w:val="28"/>
          <w:szCs w:val="28"/>
        </w:rPr>
        <w:t>Нормативная и правовая база в области «Безопасност</w:t>
      </w:r>
      <w:r>
        <w:rPr>
          <w:rFonts w:eastAsia="Times New Roman"/>
          <w:b/>
          <w:sz w:val="28"/>
          <w:szCs w:val="28"/>
        </w:rPr>
        <w:t>и</w:t>
      </w:r>
      <w:r w:rsidRPr="00B813D2">
        <w:rPr>
          <w:rFonts w:eastAsia="Times New Roman"/>
          <w:b/>
          <w:sz w:val="28"/>
          <w:szCs w:val="28"/>
        </w:rPr>
        <w:t xml:space="preserve"> технологических </w:t>
      </w:r>
      <w:r w:rsidRPr="00FF002D">
        <w:rPr>
          <w:rFonts w:eastAsia="Times New Roman"/>
          <w:b/>
          <w:sz w:val="28"/>
          <w:szCs w:val="28"/>
        </w:rPr>
        <w:t>п</w:t>
      </w:r>
      <w:r w:rsidRPr="005F7C84">
        <w:rPr>
          <w:rFonts w:eastAsia="Times New Roman"/>
          <w:b/>
          <w:sz w:val="28"/>
          <w:szCs w:val="28"/>
        </w:rPr>
        <w:t>роцессов и производств». Нормативная и правовая база в области пожарной безопасности. Нормативная и правовая база в области охраны природной среды и ресурсосбережения</w:t>
      </w:r>
    </w:p>
    <w:p w:rsidR="00C323FA" w:rsidRPr="003617A7" w:rsidRDefault="00C323FA" w:rsidP="00C323FA">
      <w:pPr>
        <w:widowControl w:val="0"/>
        <w:autoSpaceDE w:val="0"/>
        <w:autoSpaceDN w:val="0"/>
        <w:adjustRightInd w:val="0"/>
        <w:spacing w:line="360" w:lineRule="auto"/>
        <w:ind w:firstLine="709"/>
        <w:jc w:val="both"/>
        <w:rPr>
          <w:rFonts w:eastAsia="Times New Roman"/>
          <w:b/>
          <w:sz w:val="28"/>
          <w:szCs w:val="28"/>
        </w:rPr>
      </w:pPr>
    </w:p>
    <w:p w:rsidR="00C323FA" w:rsidRPr="003617A7" w:rsidRDefault="00C323FA" w:rsidP="00C323FA">
      <w:pPr>
        <w:widowControl w:val="0"/>
        <w:autoSpaceDE w:val="0"/>
        <w:autoSpaceDN w:val="0"/>
        <w:adjustRightInd w:val="0"/>
        <w:spacing w:line="360" w:lineRule="auto"/>
        <w:ind w:firstLine="709"/>
        <w:jc w:val="both"/>
        <w:rPr>
          <w:rFonts w:eastAsia="Times New Roman"/>
          <w:b/>
          <w:sz w:val="28"/>
          <w:szCs w:val="28"/>
        </w:rPr>
      </w:pPr>
      <w:r w:rsidRPr="003617A7">
        <w:rPr>
          <w:rFonts w:eastAsia="Times New Roman"/>
          <w:b/>
          <w:sz w:val="28"/>
          <w:szCs w:val="28"/>
        </w:rPr>
        <w:t>Формулировка задания 2</w:t>
      </w:r>
    </w:p>
    <w:p w:rsidR="00C323FA" w:rsidRPr="003617A7" w:rsidRDefault="00C323FA" w:rsidP="00C323FA">
      <w:pPr>
        <w:widowControl w:val="0"/>
        <w:autoSpaceDE w:val="0"/>
        <w:autoSpaceDN w:val="0"/>
        <w:adjustRightInd w:val="0"/>
        <w:spacing w:line="360" w:lineRule="auto"/>
        <w:ind w:firstLine="709"/>
        <w:jc w:val="both"/>
        <w:rPr>
          <w:rFonts w:eastAsia="Times New Roman"/>
          <w:b/>
          <w:sz w:val="28"/>
          <w:szCs w:val="28"/>
        </w:rPr>
      </w:pPr>
      <w:r w:rsidRPr="003617A7">
        <w:rPr>
          <w:rFonts w:eastAsia="Times New Roman"/>
          <w:sz w:val="28"/>
          <w:szCs w:val="28"/>
        </w:rPr>
        <w:t>Составьте перечень опасностей для конкретного рабочего места с заданным оборудованием.</w:t>
      </w:r>
    </w:p>
    <w:p w:rsidR="00C323FA" w:rsidRPr="003617A7" w:rsidRDefault="00C323FA" w:rsidP="00C323FA">
      <w:pPr>
        <w:widowControl w:val="0"/>
        <w:autoSpaceDE w:val="0"/>
        <w:autoSpaceDN w:val="0"/>
        <w:adjustRightInd w:val="0"/>
        <w:spacing w:line="360" w:lineRule="auto"/>
        <w:ind w:firstLine="709"/>
        <w:jc w:val="both"/>
        <w:rPr>
          <w:rFonts w:eastAsia="Times New Roman"/>
          <w:b/>
          <w:sz w:val="28"/>
          <w:szCs w:val="28"/>
        </w:rPr>
      </w:pPr>
    </w:p>
    <w:p w:rsidR="00C323FA" w:rsidRPr="00FF002D" w:rsidRDefault="00C323FA" w:rsidP="00C323FA">
      <w:pPr>
        <w:widowControl w:val="0"/>
        <w:autoSpaceDE w:val="0"/>
        <w:autoSpaceDN w:val="0"/>
        <w:adjustRightInd w:val="0"/>
        <w:spacing w:line="360" w:lineRule="auto"/>
        <w:ind w:firstLine="709"/>
        <w:jc w:val="both"/>
        <w:rPr>
          <w:rFonts w:eastAsia="Times New Roman"/>
          <w:sz w:val="28"/>
          <w:szCs w:val="28"/>
        </w:rPr>
      </w:pPr>
      <w:r w:rsidRPr="003617A7">
        <w:rPr>
          <w:rFonts w:eastAsia="Times New Roman"/>
          <w:b/>
          <w:sz w:val="28"/>
          <w:szCs w:val="28"/>
        </w:rPr>
        <w:t>Цель задания</w:t>
      </w:r>
      <w:r w:rsidRPr="00F6263C">
        <w:rPr>
          <w:rFonts w:eastAsia="Times New Roman"/>
          <w:b/>
          <w:sz w:val="28"/>
          <w:szCs w:val="28"/>
        </w:rPr>
        <w:t xml:space="preserve"> </w:t>
      </w:r>
      <w:r w:rsidRPr="00B813D2">
        <w:rPr>
          <w:rFonts w:eastAsia="Times New Roman"/>
          <w:sz w:val="28"/>
          <w:szCs w:val="28"/>
        </w:rPr>
        <w:t>–</w:t>
      </w:r>
      <w:r w:rsidRPr="00B813D2">
        <w:rPr>
          <w:rFonts w:eastAsia="Times New Roman"/>
          <w:b/>
          <w:sz w:val="28"/>
          <w:szCs w:val="28"/>
        </w:rPr>
        <w:t xml:space="preserve"> </w:t>
      </w:r>
      <w:r w:rsidRPr="005F16E6">
        <w:rPr>
          <w:rFonts w:eastAsia="Times New Roman"/>
          <w:sz w:val="28"/>
          <w:szCs w:val="28"/>
        </w:rPr>
        <w:t>н</w:t>
      </w:r>
      <w:r w:rsidRPr="00FF002D">
        <w:rPr>
          <w:rFonts w:eastAsia="Times New Roman"/>
          <w:sz w:val="28"/>
          <w:szCs w:val="28"/>
        </w:rPr>
        <w:t>аучиться определять опасности, сопровождающие трудовую деятельность человека.</w:t>
      </w:r>
    </w:p>
    <w:p w:rsidR="00C323FA" w:rsidRPr="00B813D2" w:rsidRDefault="00C323FA" w:rsidP="00C323FA">
      <w:pPr>
        <w:widowControl w:val="0"/>
        <w:autoSpaceDE w:val="0"/>
        <w:autoSpaceDN w:val="0"/>
        <w:adjustRightInd w:val="0"/>
        <w:spacing w:line="360" w:lineRule="auto"/>
        <w:ind w:firstLine="709"/>
        <w:jc w:val="both"/>
        <w:rPr>
          <w:rFonts w:eastAsia="Times New Roman"/>
          <w:sz w:val="28"/>
          <w:szCs w:val="28"/>
        </w:rPr>
      </w:pPr>
      <w:r w:rsidRPr="005F7C84">
        <w:rPr>
          <w:rFonts w:eastAsia="Times New Roman"/>
          <w:b/>
          <w:sz w:val="28"/>
          <w:szCs w:val="28"/>
        </w:rPr>
        <w:t>Нормативно</w:t>
      </w:r>
      <w:r w:rsidRPr="00F6263C">
        <w:rPr>
          <w:rFonts w:eastAsia="Times New Roman"/>
          <w:b/>
          <w:sz w:val="28"/>
          <w:szCs w:val="28"/>
        </w:rPr>
        <w:t>-</w:t>
      </w:r>
      <w:r w:rsidRPr="00FF002D">
        <w:rPr>
          <w:rFonts w:eastAsia="Times New Roman"/>
          <w:b/>
          <w:sz w:val="28"/>
          <w:szCs w:val="28"/>
        </w:rPr>
        <w:t>правовая база</w:t>
      </w:r>
      <w:r w:rsidRPr="0080499B">
        <w:rPr>
          <w:rFonts w:eastAsia="Times New Roman"/>
          <w:b/>
          <w:sz w:val="28"/>
          <w:szCs w:val="28"/>
        </w:rPr>
        <w:t xml:space="preserve"> </w:t>
      </w:r>
      <w:r w:rsidRPr="003617A7">
        <w:rPr>
          <w:rFonts w:eastAsia="Times New Roman"/>
          <w:sz w:val="28"/>
          <w:szCs w:val="28"/>
        </w:rPr>
        <w:t>–</w:t>
      </w:r>
      <w:r w:rsidRPr="003617A7">
        <w:rPr>
          <w:rFonts w:eastAsia="Times New Roman"/>
          <w:b/>
          <w:sz w:val="28"/>
          <w:szCs w:val="28"/>
        </w:rPr>
        <w:t xml:space="preserve"> </w:t>
      </w:r>
      <w:r w:rsidRPr="003617A7">
        <w:rPr>
          <w:rFonts w:eastAsia="Times New Roman"/>
          <w:sz w:val="28"/>
          <w:szCs w:val="28"/>
        </w:rPr>
        <w:t>ГОСТ 12.0.003</w:t>
      </w:r>
      <w:r>
        <w:rPr>
          <w:rFonts w:eastAsia="Times New Roman"/>
          <w:sz w:val="28"/>
          <w:szCs w:val="28"/>
        </w:rPr>
        <w:t>-</w:t>
      </w:r>
      <w:r w:rsidRPr="0080499B">
        <w:rPr>
          <w:rFonts w:eastAsia="Times New Roman"/>
          <w:sz w:val="28"/>
          <w:szCs w:val="28"/>
        </w:rPr>
        <w:t xml:space="preserve">2015 </w:t>
      </w:r>
      <w:r w:rsidRPr="003617A7">
        <w:rPr>
          <w:rFonts w:eastAsia="Times New Roman"/>
          <w:sz w:val="28"/>
          <w:szCs w:val="28"/>
        </w:rPr>
        <w:t>«</w:t>
      </w:r>
      <w:r w:rsidRPr="00F6263C">
        <w:rPr>
          <w:rFonts w:eastAsia="Times New Roman"/>
          <w:bCs/>
          <w:sz w:val="28"/>
          <w:szCs w:val="28"/>
          <w:shd w:val="clear" w:color="auto" w:fill="FFFFFF"/>
        </w:rPr>
        <w:t>Опасные и вредные производственные факторы. Классификация»</w:t>
      </w:r>
      <w:r>
        <w:rPr>
          <w:rFonts w:eastAsia="Times New Roman"/>
          <w:bCs/>
          <w:sz w:val="28"/>
          <w:szCs w:val="28"/>
          <w:shd w:val="clear" w:color="auto" w:fill="FFFFFF"/>
        </w:rPr>
        <w:t>.</w:t>
      </w:r>
    </w:p>
    <w:p w:rsidR="00C323FA" w:rsidRPr="00B813D2" w:rsidRDefault="00C323FA" w:rsidP="00C323FA">
      <w:pPr>
        <w:spacing w:line="360" w:lineRule="auto"/>
        <w:ind w:firstLine="709"/>
        <w:rPr>
          <w:rFonts w:eastAsia="Times New Roman"/>
          <w:b/>
          <w:sz w:val="28"/>
          <w:szCs w:val="28"/>
        </w:rPr>
      </w:pPr>
    </w:p>
    <w:p w:rsidR="00C323FA" w:rsidRPr="003617A7" w:rsidRDefault="00C323FA" w:rsidP="00C323FA">
      <w:pPr>
        <w:spacing w:line="360" w:lineRule="auto"/>
        <w:ind w:firstLine="709"/>
        <w:rPr>
          <w:rFonts w:eastAsia="Times New Roman"/>
          <w:b/>
          <w:sz w:val="28"/>
          <w:szCs w:val="28"/>
        </w:rPr>
      </w:pPr>
      <w:r w:rsidRPr="00FF002D">
        <w:rPr>
          <w:rFonts w:eastAsia="Times New Roman"/>
          <w:b/>
          <w:sz w:val="28"/>
          <w:szCs w:val="28"/>
        </w:rPr>
        <w:t xml:space="preserve">Алгоритм выполнения </w:t>
      </w:r>
      <w:r w:rsidRPr="0080499B">
        <w:rPr>
          <w:rFonts w:eastAsia="Times New Roman"/>
          <w:b/>
          <w:sz w:val="28"/>
          <w:szCs w:val="28"/>
        </w:rPr>
        <w:t>задания 2</w:t>
      </w:r>
    </w:p>
    <w:p w:rsidR="00C323FA" w:rsidRPr="003617A7" w:rsidRDefault="00C323FA" w:rsidP="00C323FA">
      <w:pPr>
        <w:widowControl w:val="0"/>
        <w:numPr>
          <w:ilvl w:val="0"/>
          <w:numId w:val="2"/>
        </w:numPr>
        <w:autoSpaceDE w:val="0"/>
        <w:autoSpaceDN w:val="0"/>
        <w:adjustRightInd w:val="0"/>
        <w:spacing w:line="360" w:lineRule="auto"/>
        <w:ind w:left="0" w:firstLine="709"/>
        <w:jc w:val="both"/>
        <w:rPr>
          <w:rFonts w:eastAsia="Times New Roman"/>
          <w:sz w:val="28"/>
          <w:szCs w:val="28"/>
        </w:rPr>
      </w:pPr>
      <w:r w:rsidRPr="003617A7">
        <w:rPr>
          <w:rFonts w:eastAsia="Times New Roman"/>
          <w:sz w:val="28"/>
          <w:szCs w:val="28"/>
        </w:rPr>
        <w:t>Изучите теоретические сведения.</w:t>
      </w:r>
    </w:p>
    <w:p w:rsidR="00C323FA" w:rsidRPr="003617A7" w:rsidRDefault="00C323FA" w:rsidP="00C323FA">
      <w:pPr>
        <w:widowControl w:val="0"/>
        <w:numPr>
          <w:ilvl w:val="0"/>
          <w:numId w:val="2"/>
        </w:numPr>
        <w:autoSpaceDE w:val="0"/>
        <w:autoSpaceDN w:val="0"/>
        <w:adjustRightInd w:val="0"/>
        <w:spacing w:line="360" w:lineRule="auto"/>
        <w:ind w:left="0" w:firstLine="709"/>
        <w:jc w:val="both"/>
        <w:rPr>
          <w:rFonts w:eastAsia="Times New Roman"/>
          <w:sz w:val="28"/>
          <w:szCs w:val="28"/>
        </w:rPr>
      </w:pPr>
      <w:r w:rsidRPr="003617A7">
        <w:rPr>
          <w:rFonts w:eastAsia="Times New Roman"/>
          <w:sz w:val="28"/>
          <w:szCs w:val="28"/>
        </w:rPr>
        <w:t>Выберите по первой букве своей фамилии вариант задания в таблице 1.</w:t>
      </w:r>
    </w:p>
    <w:p w:rsidR="00C323FA" w:rsidRPr="003617A7" w:rsidRDefault="00C323FA" w:rsidP="00C323FA">
      <w:pPr>
        <w:widowControl w:val="0"/>
        <w:numPr>
          <w:ilvl w:val="0"/>
          <w:numId w:val="2"/>
        </w:numPr>
        <w:autoSpaceDE w:val="0"/>
        <w:autoSpaceDN w:val="0"/>
        <w:adjustRightInd w:val="0"/>
        <w:spacing w:line="360" w:lineRule="auto"/>
        <w:ind w:left="0" w:firstLine="709"/>
        <w:jc w:val="both"/>
        <w:rPr>
          <w:rFonts w:eastAsia="Times New Roman"/>
          <w:sz w:val="28"/>
          <w:szCs w:val="28"/>
        </w:rPr>
      </w:pPr>
      <w:r w:rsidRPr="003617A7">
        <w:rPr>
          <w:rFonts w:eastAsia="Times New Roman"/>
          <w:sz w:val="28"/>
          <w:szCs w:val="28"/>
        </w:rPr>
        <w:t>Проанализируйте</w:t>
      </w:r>
      <w:r>
        <w:rPr>
          <w:rFonts w:eastAsia="Times New Roman"/>
          <w:sz w:val="28"/>
          <w:szCs w:val="28"/>
        </w:rPr>
        <w:t xml:space="preserve"> те опасности</w:t>
      </w:r>
      <w:r w:rsidRPr="00FF002D">
        <w:rPr>
          <w:rFonts w:eastAsia="Times New Roman"/>
          <w:sz w:val="28"/>
          <w:szCs w:val="28"/>
        </w:rPr>
        <w:t>,</w:t>
      </w:r>
      <w:r w:rsidRPr="005F7C84">
        <w:rPr>
          <w:rFonts w:eastAsia="Times New Roman"/>
          <w:sz w:val="28"/>
          <w:szCs w:val="28"/>
        </w:rPr>
        <w:t xml:space="preserve"> </w:t>
      </w:r>
      <w:r w:rsidRPr="003617A7">
        <w:rPr>
          <w:rFonts w:eastAsia="Times New Roman"/>
          <w:sz w:val="28"/>
          <w:szCs w:val="28"/>
        </w:rPr>
        <w:t>к</w:t>
      </w:r>
      <w:r>
        <w:rPr>
          <w:rFonts w:eastAsia="Times New Roman"/>
          <w:sz w:val="28"/>
          <w:szCs w:val="28"/>
        </w:rPr>
        <w:t xml:space="preserve">оторые </w:t>
      </w:r>
      <w:r w:rsidRPr="005F7C84">
        <w:rPr>
          <w:rFonts w:eastAsia="Times New Roman"/>
          <w:sz w:val="28"/>
          <w:szCs w:val="28"/>
        </w:rPr>
        <w:t>могут возникать в условиях, описанных в задании</w:t>
      </w:r>
      <w:r w:rsidRPr="0080499B">
        <w:rPr>
          <w:rFonts w:eastAsia="Times New Roman"/>
          <w:sz w:val="28"/>
          <w:szCs w:val="28"/>
        </w:rPr>
        <w:t xml:space="preserve"> вашего варианта</w:t>
      </w:r>
      <w:r w:rsidRPr="003617A7">
        <w:rPr>
          <w:rFonts w:eastAsia="Times New Roman"/>
          <w:sz w:val="28"/>
          <w:szCs w:val="28"/>
        </w:rPr>
        <w:t>.</w:t>
      </w:r>
    </w:p>
    <w:p w:rsidR="00C323FA" w:rsidRPr="003617A7" w:rsidRDefault="00C323FA" w:rsidP="00C323FA">
      <w:pPr>
        <w:widowControl w:val="0"/>
        <w:numPr>
          <w:ilvl w:val="0"/>
          <w:numId w:val="2"/>
        </w:numPr>
        <w:autoSpaceDE w:val="0"/>
        <w:autoSpaceDN w:val="0"/>
        <w:adjustRightInd w:val="0"/>
        <w:spacing w:line="360" w:lineRule="auto"/>
        <w:ind w:left="0" w:firstLine="709"/>
        <w:jc w:val="both"/>
        <w:rPr>
          <w:rFonts w:eastAsia="Times New Roman"/>
          <w:sz w:val="28"/>
          <w:szCs w:val="28"/>
        </w:rPr>
      </w:pPr>
      <w:r w:rsidRPr="003617A7">
        <w:rPr>
          <w:rFonts w:eastAsia="Times New Roman"/>
          <w:sz w:val="28"/>
          <w:szCs w:val="28"/>
        </w:rPr>
        <w:t>Составьте перечень опасностей и заполните таблицу 2 (</w:t>
      </w:r>
      <w:r>
        <w:rPr>
          <w:rFonts w:eastAsia="Times New Roman"/>
          <w:sz w:val="28"/>
          <w:szCs w:val="28"/>
        </w:rPr>
        <w:t>б</w:t>
      </w:r>
      <w:r w:rsidRPr="003617A7">
        <w:rPr>
          <w:rFonts w:eastAsia="Times New Roman"/>
          <w:sz w:val="28"/>
          <w:szCs w:val="28"/>
        </w:rPr>
        <w:t>ланк выполнения задания 2).</w:t>
      </w:r>
    </w:p>
    <w:p w:rsidR="00C323FA" w:rsidRPr="003617A7" w:rsidRDefault="00C323FA" w:rsidP="00C323FA">
      <w:pPr>
        <w:widowControl w:val="0"/>
        <w:autoSpaceDE w:val="0"/>
        <w:autoSpaceDN w:val="0"/>
        <w:adjustRightInd w:val="0"/>
        <w:spacing w:line="360" w:lineRule="auto"/>
        <w:ind w:firstLine="709"/>
        <w:jc w:val="center"/>
        <w:rPr>
          <w:rFonts w:eastAsia="Times New Roman"/>
          <w:b/>
          <w:sz w:val="28"/>
          <w:szCs w:val="28"/>
        </w:rPr>
      </w:pPr>
    </w:p>
    <w:p w:rsidR="00C323FA" w:rsidRPr="003617A7" w:rsidRDefault="00C323FA" w:rsidP="00C323FA">
      <w:pPr>
        <w:spacing w:line="360" w:lineRule="auto"/>
        <w:jc w:val="center"/>
        <w:rPr>
          <w:rFonts w:eastAsia="Times New Roman"/>
          <w:b/>
          <w:sz w:val="28"/>
          <w:szCs w:val="28"/>
        </w:rPr>
      </w:pPr>
      <w:r w:rsidRPr="003617A7">
        <w:rPr>
          <w:rFonts w:eastAsia="Times New Roman"/>
          <w:b/>
          <w:sz w:val="28"/>
          <w:szCs w:val="28"/>
        </w:rPr>
        <w:t>Теоретические сведения</w:t>
      </w:r>
    </w:p>
    <w:p w:rsidR="00C323FA" w:rsidRPr="003617A7" w:rsidRDefault="00C323FA" w:rsidP="00C323FA">
      <w:pPr>
        <w:widowControl w:val="0"/>
        <w:autoSpaceDE w:val="0"/>
        <w:autoSpaceDN w:val="0"/>
        <w:adjustRightInd w:val="0"/>
        <w:spacing w:line="360" w:lineRule="auto"/>
        <w:ind w:firstLine="709"/>
        <w:jc w:val="both"/>
        <w:rPr>
          <w:rFonts w:eastAsia="Times New Roman"/>
          <w:sz w:val="28"/>
          <w:szCs w:val="27"/>
          <w:shd w:val="clear" w:color="auto" w:fill="FFFFFF"/>
        </w:rPr>
      </w:pPr>
      <w:r w:rsidRPr="003617A7">
        <w:rPr>
          <w:rFonts w:eastAsia="Times New Roman"/>
          <w:b/>
          <w:bCs/>
          <w:sz w:val="28"/>
          <w:szCs w:val="27"/>
          <w:shd w:val="clear" w:color="auto" w:fill="FFFFFF"/>
        </w:rPr>
        <w:t>Опасность</w:t>
      </w:r>
      <w:r w:rsidRPr="003617A7">
        <w:rPr>
          <w:rStyle w:val="apple-converted-space"/>
          <w:sz w:val="28"/>
          <w:szCs w:val="27"/>
          <w:shd w:val="clear" w:color="auto" w:fill="FFFFFF"/>
        </w:rPr>
        <w:t xml:space="preserve">ю называют </w:t>
      </w:r>
      <w:r w:rsidRPr="003617A7">
        <w:rPr>
          <w:rFonts w:eastAsia="Times New Roman"/>
          <w:sz w:val="28"/>
          <w:szCs w:val="27"/>
          <w:shd w:val="clear" w:color="auto" w:fill="FFFFFF"/>
        </w:rPr>
        <w:t xml:space="preserve">явления, процессы, объекты, свойства предметов, способные в определенных условиях наносить ущерб здоровью человека. Опасности носят потенциальный характер, т. е. любая деятельность </w:t>
      </w:r>
      <w:r w:rsidRPr="003617A7">
        <w:rPr>
          <w:rFonts w:eastAsia="Times New Roman"/>
          <w:sz w:val="28"/>
          <w:szCs w:val="27"/>
          <w:shd w:val="clear" w:color="auto" w:fill="FFFFFF"/>
        </w:rPr>
        <w:lastRenderedPageBreak/>
        <w:t>потенциально опасна.</w:t>
      </w:r>
    </w:p>
    <w:p w:rsidR="00C323FA" w:rsidRPr="003617A7" w:rsidRDefault="00C323FA" w:rsidP="00C323FA">
      <w:pPr>
        <w:widowControl w:val="0"/>
        <w:autoSpaceDE w:val="0"/>
        <w:autoSpaceDN w:val="0"/>
        <w:adjustRightInd w:val="0"/>
        <w:spacing w:line="360" w:lineRule="auto"/>
        <w:ind w:firstLine="709"/>
        <w:jc w:val="both"/>
        <w:rPr>
          <w:rFonts w:eastAsia="Times New Roman"/>
          <w:sz w:val="28"/>
          <w:szCs w:val="27"/>
          <w:shd w:val="clear" w:color="auto" w:fill="FFFFFF"/>
        </w:rPr>
      </w:pPr>
      <w:r w:rsidRPr="003617A7">
        <w:rPr>
          <w:rFonts w:eastAsia="Times New Roman"/>
          <w:sz w:val="28"/>
          <w:szCs w:val="27"/>
          <w:shd w:val="clear" w:color="auto" w:fill="FFFFFF"/>
        </w:rPr>
        <w:t>Различают опасности естественного и антропогенного происхождения. Естественные опасности обусловливают стихийные явления, климатические условия, рельеф местности и т. п. Антропогенные опасности возникают вследствие воздействия человека на среду обитания своей деятельностью и продуктами деятельности (техническими средствами, выбросами различных производств и т. п.). Чем интенсивнее преобразующая деятельность человека, тем выше уровень и число антропогенных опасностей.</w:t>
      </w:r>
    </w:p>
    <w:p w:rsidR="00C323FA" w:rsidRPr="003617A7" w:rsidRDefault="00C323FA" w:rsidP="00C323FA">
      <w:pPr>
        <w:widowControl w:val="0"/>
        <w:autoSpaceDE w:val="0"/>
        <w:autoSpaceDN w:val="0"/>
        <w:adjustRightInd w:val="0"/>
        <w:spacing w:line="360" w:lineRule="auto"/>
        <w:ind w:firstLine="709"/>
        <w:jc w:val="both"/>
        <w:rPr>
          <w:rStyle w:val="apple-converted-space"/>
          <w:sz w:val="28"/>
          <w:szCs w:val="27"/>
          <w:shd w:val="clear" w:color="auto" w:fill="FFFFFF"/>
        </w:rPr>
      </w:pPr>
      <w:r w:rsidRPr="003617A7">
        <w:rPr>
          <w:rFonts w:eastAsia="Times New Roman"/>
          <w:sz w:val="28"/>
          <w:szCs w:val="27"/>
          <w:shd w:val="clear" w:color="auto" w:fill="FFFFFF"/>
        </w:rPr>
        <w:t>Признаками опасности являются угроза для жизни, возможность нанесения ущерба здоровью, нарушение условий нормального функционирования органов и систем человека.</w:t>
      </w:r>
      <w:r w:rsidRPr="003617A7">
        <w:rPr>
          <w:rStyle w:val="apple-converted-space"/>
          <w:sz w:val="28"/>
          <w:szCs w:val="27"/>
          <w:shd w:val="clear" w:color="auto" w:fill="FFFFFF"/>
        </w:rPr>
        <w:t xml:space="preserve"> </w:t>
      </w:r>
    </w:p>
    <w:p w:rsidR="00C323FA" w:rsidRDefault="00C323FA" w:rsidP="00C323FA">
      <w:pPr>
        <w:widowControl w:val="0"/>
        <w:autoSpaceDE w:val="0"/>
        <w:autoSpaceDN w:val="0"/>
        <w:adjustRightInd w:val="0"/>
        <w:spacing w:line="360" w:lineRule="auto"/>
        <w:ind w:firstLine="709"/>
        <w:jc w:val="both"/>
        <w:rPr>
          <w:rFonts w:eastAsia="Times New Roman"/>
          <w:sz w:val="28"/>
          <w:szCs w:val="27"/>
          <w:shd w:val="clear" w:color="auto" w:fill="FFFFFF"/>
        </w:rPr>
      </w:pPr>
      <w:r w:rsidRPr="003617A7">
        <w:rPr>
          <w:rStyle w:val="submenu-table"/>
          <w:rFonts w:eastAsia="Times New Roman"/>
          <w:szCs w:val="27"/>
          <w:shd w:val="clear" w:color="auto" w:fill="FFFFFF"/>
        </w:rPr>
        <w:t>По происхождению</w:t>
      </w:r>
      <w:r w:rsidRPr="003617A7">
        <w:rPr>
          <w:rStyle w:val="apple-converted-space"/>
          <w:sz w:val="28"/>
          <w:szCs w:val="27"/>
          <w:shd w:val="clear" w:color="auto" w:fill="FFFFFF"/>
        </w:rPr>
        <w:t xml:space="preserve"> </w:t>
      </w:r>
      <w:r w:rsidRPr="003617A7">
        <w:rPr>
          <w:rFonts w:eastAsia="Times New Roman"/>
          <w:sz w:val="28"/>
          <w:szCs w:val="27"/>
          <w:shd w:val="clear" w:color="auto" w:fill="FFFFFF"/>
        </w:rPr>
        <w:t xml:space="preserve">различают </w:t>
      </w:r>
      <w:r w:rsidRPr="00F6263C">
        <w:rPr>
          <w:rFonts w:eastAsia="Times New Roman"/>
          <w:b/>
          <w:sz w:val="28"/>
          <w:szCs w:val="27"/>
          <w:shd w:val="clear" w:color="auto" w:fill="FFFFFF"/>
        </w:rPr>
        <w:t>6 групп</w:t>
      </w:r>
      <w:r w:rsidRPr="00FF002D">
        <w:rPr>
          <w:rFonts w:eastAsia="Times New Roman"/>
          <w:sz w:val="28"/>
          <w:szCs w:val="27"/>
          <w:shd w:val="clear" w:color="auto" w:fill="FFFFFF"/>
        </w:rPr>
        <w:t xml:space="preserve"> опасностей: </w:t>
      </w:r>
    </w:p>
    <w:p w:rsidR="00C323FA" w:rsidRPr="00F6263C" w:rsidRDefault="00C323FA" w:rsidP="00C323FA">
      <w:pPr>
        <w:pStyle w:val="ad"/>
        <w:widowControl w:val="0"/>
        <w:numPr>
          <w:ilvl w:val="0"/>
          <w:numId w:val="15"/>
        </w:numPr>
        <w:autoSpaceDE w:val="0"/>
        <w:autoSpaceDN w:val="0"/>
        <w:adjustRightInd w:val="0"/>
        <w:spacing w:line="360" w:lineRule="auto"/>
        <w:jc w:val="both"/>
        <w:rPr>
          <w:sz w:val="28"/>
          <w:szCs w:val="27"/>
          <w:shd w:val="clear" w:color="auto" w:fill="FFFFFF"/>
        </w:rPr>
      </w:pPr>
      <w:r w:rsidRPr="00FF002D">
        <w:rPr>
          <w:sz w:val="28"/>
          <w:szCs w:val="27"/>
          <w:shd w:val="clear" w:color="auto" w:fill="FFFFFF"/>
        </w:rPr>
        <w:t>природные</w:t>
      </w:r>
      <w:r w:rsidRPr="00F6263C">
        <w:rPr>
          <w:sz w:val="28"/>
          <w:szCs w:val="27"/>
          <w:shd w:val="clear" w:color="auto" w:fill="FFFFFF"/>
        </w:rPr>
        <w:t>;</w:t>
      </w:r>
    </w:p>
    <w:p w:rsidR="00C323FA" w:rsidRPr="00F6263C" w:rsidRDefault="00C323FA" w:rsidP="00C323FA">
      <w:pPr>
        <w:pStyle w:val="ad"/>
        <w:widowControl w:val="0"/>
        <w:numPr>
          <w:ilvl w:val="0"/>
          <w:numId w:val="15"/>
        </w:numPr>
        <w:autoSpaceDE w:val="0"/>
        <w:autoSpaceDN w:val="0"/>
        <w:adjustRightInd w:val="0"/>
        <w:spacing w:line="360" w:lineRule="auto"/>
        <w:jc w:val="both"/>
        <w:rPr>
          <w:sz w:val="28"/>
          <w:szCs w:val="27"/>
          <w:shd w:val="clear" w:color="auto" w:fill="FFFFFF"/>
        </w:rPr>
      </w:pPr>
      <w:r w:rsidRPr="00FF002D">
        <w:rPr>
          <w:sz w:val="28"/>
          <w:szCs w:val="27"/>
          <w:shd w:val="clear" w:color="auto" w:fill="FFFFFF"/>
        </w:rPr>
        <w:t>техногенные</w:t>
      </w:r>
      <w:r w:rsidRPr="00F6263C">
        <w:rPr>
          <w:sz w:val="28"/>
          <w:szCs w:val="27"/>
          <w:shd w:val="clear" w:color="auto" w:fill="FFFFFF"/>
        </w:rPr>
        <w:t>;</w:t>
      </w:r>
    </w:p>
    <w:p w:rsidR="00C323FA" w:rsidRPr="00F6263C" w:rsidRDefault="00C323FA" w:rsidP="00C323FA">
      <w:pPr>
        <w:pStyle w:val="ad"/>
        <w:widowControl w:val="0"/>
        <w:numPr>
          <w:ilvl w:val="0"/>
          <w:numId w:val="15"/>
        </w:numPr>
        <w:autoSpaceDE w:val="0"/>
        <w:autoSpaceDN w:val="0"/>
        <w:adjustRightInd w:val="0"/>
        <w:spacing w:line="360" w:lineRule="auto"/>
        <w:jc w:val="both"/>
        <w:rPr>
          <w:sz w:val="28"/>
          <w:szCs w:val="27"/>
          <w:shd w:val="clear" w:color="auto" w:fill="FFFFFF"/>
        </w:rPr>
      </w:pPr>
      <w:r w:rsidRPr="00FF002D">
        <w:rPr>
          <w:sz w:val="28"/>
          <w:szCs w:val="27"/>
          <w:shd w:val="clear" w:color="auto" w:fill="FFFFFF"/>
        </w:rPr>
        <w:t>антропогенные</w:t>
      </w:r>
      <w:r w:rsidRPr="00F6263C">
        <w:rPr>
          <w:sz w:val="28"/>
          <w:szCs w:val="27"/>
          <w:shd w:val="clear" w:color="auto" w:fill="FFFFFF"/>
        </w:rPr>
        <w:t>;</w:t>
      </w:r>
    </w:p>
    <w:p w:rsidR="00C323FA" w:rsidRPr="00F6263C" w:rsidRDefault="00C323FA" w:rsidP="00C323FA">
      <w:pPr>
        <w:pStyle w:val="ad"/>
        <w:widowControl w:val="0"/>
        <w:numPr>
          <w:ilvl w:val="0"/>
          <w:numId w:val="15"/>
        </w:numPr>
        <w:autoSpaceDE w:val="0"/>
        <w:autoSpaceDN w:val="0"/>
        <w:adjustRightInd w:val="0"/>
        <w:spacing w:line="360" w:lineRule="auto"/>
        <w:jc w:val="both"/>
        <w:rPr>
          <w:sz w:val="28"/>
          <w:szCs w:val="27"/>
          <w:shd w:val="clear" w:color="auto" w:fill="FFFFFF"/>
        </w:rPr>
      </w:pPr>
      <w:r w:rsidRPr="00FF002D">
        <w:rPr>
          <w:sz w:val="28"/>
          <w:szCs w:val="27"/>
          <w:shd w:val="clear" w:color="auto" w:fill="FFFFFF"/>
        </w:rPr>
        <w:t>экологические</w:t>
      </w:r>
      <w:r w:rsidRPr="00F6263C">
        <w:rPr>
          <w:sz w:val="28"/>
          <w:szCs w:val="27"/>
          <w:shd w:val="clear" w:color="auto" w:fill="FFFFFF"/>
        </w:rPr>
        <w:t>;</w:t>
      </w:r>
    </w:p>
    <w:p w:rsidR="00C323FA" w:rsidRPr="00F6263C" w:rsidRDefault="00C323FA" w:rsidP="00C323FA">
      <w:pPr>
        <w:pStyle w:val="ad"/>
        <w:widowControl w:val="0"/>
        <w:numPr>
          <w:ilvl w:val="0"/>
          <w:numId w:val="15"/>
        </w:numPr>
        <w:autoSpaceDE w:val="0"/>
        <w:autoSpaceDN w:val="0"/>
        <w:adjustRightInd w:val="0"/>
        <w:spacing w:line="360" w:lineRule="auto"/>
        <w:jc w:val="both"/>
        <w:rPr>
          <w:sz w:val="28"/>
          <w:szCs w:val="27"/>
          <w:shd w:val="clear" w:color="auto" w:fill="FFFFFF"/>
        </w:rPr>
      </w:pPr>
      <w:r w:rsidRPr="00FF002D">
        <w:rPr>
          <w:sz w:val="28"/>
          <w:szCs w:val="27"/>
          <w:shd w:val="clear" w:color="auto" w:fill="FFFFFF"/>
        </w:rPr>
        <w:t>социальные</w:t>
      </w:r>
      <w:r w:rsidRPr="00F6263C">
        <w:rPr>
          <w:sz w:val="28"/>
          <w:szCs w:val="27"/>
          <w:shd w:val="clear" w:color="auto" w:fill="FFFFFF"/>
        </w:rPr>
        <w:t>;</w:t>
      </w:r>
    </w:p>
    <w:p w:rsidR="00C323FA" w:rsidRPr="00F6263C" w:rsidRDefault="00C323FA" w:rsidP="00C323FA">
      <w:pPr>
        <w:pStyle w:val="ad"/>
        <w:widowControl w:val="0"/>
        <w:numPr>
          <w:ilvl w:val="0"/>
          <w:numId w:val="15"/>
        </w:numPr>
        <w:autoSpaceDE w:val="0"/>
        <w:autoSpaceDN w:val="0"/>
        <w:adjustRightInd w:val="0"/>
        <w:spacing w:line="360" w:lineRule="auto"/>
        <w:jc w:val="both"/>
        <w:rPr>
          <w:sz w:val="28"/>
          <w:szCs w:val="27"/>
        </w:rPr>
      </w:pPr>
      <w:r w:rsidRPr="00FF002D">
        <w:rPr>
          <w:sz w:val="28"/>
          <w:szCs w:val="27"/>
          <w:shd w:val="clear" w:color="auto" w:fill="FFFFFF"/>
        </w:rPr>
        <w:t>биологические</w:t>
      </w:r>
      <w:r w:rsidRPr="00F6263C">
        <w:rPr>
          <w:bCs/>
          <w:sz w:val="28"/>
          <w:szCs w:val="27"/>
          <w:shd w:val="clear" w:color="auto" w:fill="FFFFFF"/>
        </w:rPr>
        <w:t>.</w:t>
      </w:r>
      <w:r w:rsidRPr="005F7C84">
        <w:rPr>
          <w:rStyle w:val="apple-converted-space"/>
          <w:sz w:val="28"/>
          <w:szCs w:val="27"/>
          <w:shd w:val="clear" w:color="auto" w:fill="FFFFFF"/>
        </w:rPr>
        <w:t xml:space="preserve"> </w:t>
      </w:r>
    </w:p>
    <w:p w:rsidR="00C323FA" w:rsidRDefault="00C323FA" w:rsidP="00C323FA">
      <w:pPr>
        <w:widowControl w:val="0"/>
        <w:autoSpaceDE w:val="0"/>
        <w:autoSpaceDN w:val="0"/>
        <w:adjustRightInd w:val="0"/>
        <w:spacing w:line="360" w:lineRule="auto"/>
        <w:ind w:firstLine="709"/>
        <w:jc w:val="both"/>
        <w:rPr>
          <w:rFonts w:eastAsia="Times New Roman"/>
          <w:sz w:val="28"/>
          <w:szCs w:val="27"/>
          <w:shd w:val="clear" w:color="auto" w:fill="FFFFFF"/>
        </w:rPr>
      </w:pPr>
      <w:r w:rsidRPr="00FF002D">
        <w:rPr>
          <w:rFonts w:eastAsia="Times New Roman"/>
          <w:b/>
          <w:bCs/>
          <w:sz w:val="28"/>
          <w:szCs w:val="27"/>
          <w:shd w:val="clear" w:color="auto" w:fill="FFFFFF"/>
        </w:rPr>
        <w:t>По характеру воздействия</w:t>
      </w:r>
      <w:r w:rsidRPr="0080499B">
        <w:rPr>
          <w:rStyle w:val="apple-converted-space"/>
          <w:sz w:val="28"/>
          <w:szCs w:val="27"/>
          <w:shd w:val="clear" w:color="auto" w:fill="FFFFFF"/>
        </w:rPr>
        <w:t xml:space="preserve"> </w:t>
      </w:r>
      <w:r w:rsidRPr="003617A7">
        <w:rPr>
          <w:rFonts w:eastAsia="Times New Roman"/>
          <w:sz w:val="28"/>
          <w:szCs w:val="27"/>
          <w:shd w:val="clear" w:color="auto" w:fill="FFFFFF"/>
        </w:rPr>
        <w:t xml:space="preserve">на человека опасности можно разделить на </w:t>
      </w:r>
      <w:r w:rsidRPr="00F6263C">
        <w:rPr>
          <w:rFonts w:eastAsia="Times New Roman"/>
          <w:b/>
          <w:sz w:val="28"/>
          <w:szCs w:val="27"/>
          <w:shd w:val="clear" w:color="auto" w:fill="FFFFFF"/>
        </w:rPr>
        <w:t>5 групп</w:t>
      </w:r>
      <w:r w:rsidRPr="00FF002D">
        <w:rPr>
          <w:rFonts w:eastAsia="Times New Roman"/>
          <w:sz w:val="28"/>
          <w:szCs w:val="27"/>
          <w:shd w:val="clear" w:color="auto" w:fill="FFFFFF"/>
        </w:rPr>
        <w:t xml:space="preserve">: </w:t>
      </w:r>
    </w:p>
    <w:p w:rsidR="00C323FA" w:rsidRPr="0080499B" w:rsidRDefault="00C323FA" w:rsidP="00C323FA">
      <w:pPr>
        <w:pStyle w:val="ad"/>
        <w:widowControl w:val="0"/>
        <w:numPr>
          <w:ilvl w:val="0"/>
          <w:numId w:val="16"/>
        </w:numPr>
        <w:autoSpaceDE w:val="0"/>
        <w:autoSpaceDN w:val="0"/>
        <w:adjustRightInd w:val="0"/>
        <w:spacing w:line="360" w:lineRule="auto"/>
        <w:jc w:val="both"/>
        <w:rPr>
          <w:sz w:val="28"/>
          <w:szCs w:val="27"/>
          <w:shd w:val="clear" w:color="auto" w:fill="FFFFFF"/>
        </w:rPr>
      </w:pPr>
      <w:r w:rsidRPr="00FF002D">
        <w:rPr>
          <w:sz w:val="28"/>
          <w:szCs w:val="27"/>
          <w:shd w:val="clear" w:color="auto" w:fill="FFFFFF"/>
        </w:rPr>
        <w:t>механические</w:t>
      </w:r>
      <w:r w:rsidRPr="0080499B">
        <w:rPr>
          <w:sz w:val="28"/>
          <w:szCs w:val="27"/>
          <w:shd w:val="clear" w:color="auto" w:fill="FFFFFF"/>
        </w:rPr>
        <w:t>;</w:t>
      </w:r>
    </w:p>
    <w:p w:rsidR="00C323FA" w:rsidRPr="00023E6D" w:rsidRDefault="00C323FA" w:rsidP="00C323FA">
      <w:pPr>
        <w:pStyle w:val="ad"/>
        <w:widowControl w:val="0"/>
        <w:numPr>
          <w:ilvl w:val="0"/>
          <w:numId w:val="16"/>
        </w:numPr>
        <w:autoSpaceDE w:val="0"/>
        <w:autoSpaceDN w:val="0"/>
        <w:adjustRightInd w:val="0"/>
        <w:spacing w:line="360" w:lineRule="auto"/>
        <w:jc w:val="both"/>
        <w:rPr>
          <w:sz w:val="28"/>
          <w:szCs w:val="27"/>
          <w:shd w:val="clear" w:color="auto" w:fill="FFFFFF"/>
        </w:rPr>
      </w:pPr>
      <w:r w:rsidRPr="00023E6D">
        <w:rPr>
          <w:sz w:val="28"/>
          <w:szCs w:val="27"/>
          <w:shd w:val="clear" w:color="auto" w:fill="FFFFFF"/>
        </w:rPr>
        <w:t>физические;</w:t>
      </w:r>
    </w:p>
    <w:p w:rsidR="00C323FA" w:rsidRPr="00023E6D" w:rsidRDefault="00C323FA" w:rsidP="00C323FA">
      <w:pPr>
        <w:pStyle w:val="ad"/>
        <w:widowControl w:val="0"/>
        <w:numPr>
          <w:ilvl w:val="0"/>
          <w:numId w:val="16"/>
        </w:numPr>
        <w:autoSpaceDE w:val="0"/>
        <w:autoSpaceDN w:val="0"/>
        <w:adjustRightInd w:val="0"/>
        <w:spacing w:line="360" w:lineRule="auto"/>
        <w:jc w:val="both"/>
        <w:rPr>
          <w:sz w:val="28"/>
          <w:szCs w:val="27"/>
          <w:shd w:val="clear" w:color="auto" w:fill="FFFFFF"/>
        </w:rPr>
      </w:pPr>
      <w:r w:rsidRPr="00023E6D">
        <w:rPr>
          <w:sz w:val="28"/>
          <w:szCs w:val="27"/>
          <w:shd w:val="clear" w:color="auto" w:fill="FFFFFF"/>
        </w:rPr>
        <w:t>химические;</w:t>
      </w:r>
    </w:p>
    <w:p w:rsidR="00C323FA" w:rsidRPr="00023E6D" w:rsidRDefault="00C323FA" w:rsidP="00C323FA">
      <w:pPr>
        <w:pStyle w:val="ad"/>
        <w:widowControl w:val="0"/>
        <w:numPr>
          <w:ilvl w:val="0"/>
          <w:numId w:val="16"/>
        </w:numPr>
        <w:autoSpaceDE w:val="0"/>
        <w:autoSpaceDN w:val="0"/>
        <w:adjustRightInd w:val="0"/>
        <w:spacing w:line="360" w:lineRule="auto"/>
        <w:jc w:val="both"/>
        <w:rPr>
          <w:sz w:val="28"/>
          <w:szCs w:val="27"/>
          <w:shd w:val="clear" w:color="auto" w:fill="FFFFFF"/>
        </w:rPr>
      </w:pPr>
      <w:r w:rsidRPr="00023E6D">
        <w:rPr>
          <w:sz w:val="28"/>
          <w:szCs w:val="27"/>
          <w:shd w:val="clear" w:color="auto" w:fill="FFFFFF"/>
        </w:rPr>
        <w:t>биологические;</w:t>
      </w:r>
    </w:p>
    <w:p w:rsidR="00C323FA" w:rsidRPr="00023E6D" w:rsidRDefault="00C323FA" w:rsidP="00C323FA">
      <w:pPr>
        <w:pStyle w:val="ad"/>
        <w:widowControl w:val="0"/>
        <w:numPr>
          <w:ilvl w:val="0"/>
          <w:numId w:val="16"/>
        </w:numPr>
        <w:autoSpaceDE w:val="0"/>
        <w:autoSpaceDN w:val="0"/>
        <w:adjustRightInd w:val="0"/>
        <w:spacing w:line="360" w:lineRule="auto"/>
        <w:jc w:val="both"/>
        <w:rPr>
          <w:sz w:val="28"/>
          <w:szCs w:val="27"/>
        </w:rPr>
      </w:pPr>
      <w:r w:rsidRPr="00023E6D">
        <w:rPr>
          <w:sz w:val="28"/>
          <w:szCs w:val="27"/>
          <w:shd w:val="clear" w:color="auto" w:fill="FFFFFF"/>
        </w:rPr>
        <w:t>психофизиологические.</w:t>
      </w:r>
      <w:r w:rsidRPr="00023E6D">
        <w:rPr>
          <w:rStyle w:val="apple-converted-space"/>
          <w:sz w:val="28"/>
          <w:szCs w:val="27"/>
          <w:shd w:val="clear" w:color="auto" w:fill="FFFFFF"/>
        </w:rPr>
        <w:t xml:space="preserve"> </w:t>
      </w:r>
    </w:p>
    <w:p w:rsidR="00C323FA" w:rsidRDefault="00C323FA" w:rsidP="00C323FA">
      <w:pPr>
        <w:widowControl w:val="0"/>
        <w:autoSpaceDE w:val="0"/>
        <w:autoSpaceDN w:val="0"/>
        <w:adjustRightInd w:val="0"/>
        <w:spacing w:line="360" w:lineRule="auto"/>
        <w:ind w:firstLine="709"/>
        <w:jc w:val="both"/>
        <w:rPr>
          <w:rStyle w:val="apple-converted-space"/>
          <w:sz w:val="28"/>
          <w:szCs w:val="27"/>
          <w:shd w:val="clear" w:color="auto" w:fill="FFFFFF"/>
        </w:rPr>
      </w:pPr>
      <w:r w:rsidRPr="003617A7">
        <w:rPr>
          <w:rStyle w:val="submenu-table"/>
          <w:rFonts w:eastAsia="Times New Roman"/>
          <w:szCs w:val="27"/>
          <w:shd w:val="clear" w:color="auto" w:fill="FFFFFF"/>
        </w:rPr>
        <w:t>Последствия, вызываемые опасностями:</w:t>
      </w:r>
      <w:r w:rsidRPr="003617A7">
        <w:rPr>
          <w:rStyle w:val="apple-converted-space"/>
          <w:sz w:val="28"/>
          <w:szCs w:val="27"/>
          <w:shd w:val="clear" w:color="auto" w:fill="FFFFFF"/>
        </w:rPr>
        <w:t xml:space="preserve"> </w:t>
      </w:r>
    </w:p>
    <w:p w:rsidR="00C323FA" w:rsidRPr="00F6263C" w:rsidRDefault="00C323FA" w:rsidP="00C323FA">
      <w:pPr>
        <w:pStyle w:val="ad"/>
        <w:widowControl w:val="0"/>
        <w:numPr>
          <w:ilvl w:val="0"/>
          <w:numId w:val="17"/>
        </w:numPr>
        <w:autoSpaceDE w:val="0"/>
        <w:autoSpaceDN w:val="0"/>
        <w:adjustRightInd w:val="0"/>
        <w:spacing w:line="360" w:lineRule="auto"/>
        <w:jc w:val="both"/>
        <w:rPr>
          <w:sz w:val="28"/>
          <w:szCs w:val="27"/>
          <w:shd w:val="clear" w:color="auto" w:fill="FFFFFF"/>
        </w:rPr>
      </w:pPr>
      <w:r w:rsidRPr="00FF002D">
        <w:rPr>
          <w:sz w:val="28"/>
          <w:szCs w:val="27"/>
          <w:shd w:val="clear" w:color="auto" w:fill="FFFFFF"/>
        </w:rPr>
        <w:t>утомление</w:t>
      </w:r>
      <w:r w:rsidRPr="00F6263C">
        <w:rPr>
          <w:sz w:val="28"/>
          <w:szCs w:val="27"/>
          <w:shd w:val="clear" w:color="auto" w:fill="FFFFFF"/>
        </w:rPr>
        <w:t>;</w:t>
      </w:r>
    </w:p>
    <w:p w:rsidR="00C323FA" w:rsidRPr="00F6263C" w:rsidRDefault="00C323FA" w:rsidP="00C323FA">
      <w:pPr>
        <w:pStyle w:val="ad"/>
        <w:widowControl w:val="0"/>
        <w:numPr>
          <w:ilvl w:val="0"/>
          <w:numId w:val="17"/>
        </w:numPr>
        <w:autoSpaceDE w:val="0"/>
        <w:autoSpaceDN w:val="0"/>
        <w:adjustRightInd w:val="0"/>
        <w:spacing w:line="360" w:lineRule="auto"/>
        <w:jc w:val="both"/>
        <w:rPr>
          <w:sz w:val="28"/>
          <w:szCs w:val="27"/>
          <w:shd w:val="clear" w:color="auto" w:fill="FFFFFF"/>
        </w:rPr>
      </w:pPr>
      <w:r w:rsidRPr="00FF002D">
        <w:rPr>
          <w:sz w:val="28"/>
          <w:szCs w:val="27"/>
          <w:shd w:val="clear" w:color="auto" w:fill="FFFFFF"/>
        </w:rPr>
        <w:t>заболевание</w:t>
      </w:r>
      <w:r w:rsidRPr="00F6263C">
        <w:rPr>
          <w:sz w:val="28"/>
          <w:szCs w:val="27"/>
          <w:shd w:val="clear" w:color="auto" w:fill="FFFFFF"/>
        </w:rPr>
        <w:t>;</w:t>
      </w:r>
    </w:p>
    <w:p w:rsidR="00C323FA" w:rsidRPr="00F6263C" w:rsidRDefault="00C323FA" w:rsidP="00C323FA">
      <w:pPr>
        <w:pStyle w:val="ad"/>
        <w:widowControl w:val="0"/>
        <w:numPr>
          <w:ilvl w:val="0"/>
          <w:numId w:val="17"/>
        </w:numPr>
        <w:autoSpaceDE w:val="0"/>
        <w:autoSpaceDN w:val="0"/>
        <w:adjustRightInd w:val="0"/>
        <w:spacing w:line="360" w:lineRule="auto"/>
        <w:jc w:val="both"/>
        <w:rPr>
          <w:sz w:val="28"/>
          <w:szCs w:val="27"/>
          <w:shd w:val="clear" w:color="auto" w:fill="FFFFFF"/>
        </w:rPr>
      </w:pPr>
      <w:r w:rsidRPr="00FF002D">
        <w:rPr>
          <w:sz w:val="28"/>
          <w:szCs w:val="27"/>
          <w:shd w:val="clear" w:color="auto" w:fill="FFFFFF"/>
        </w:rPr>
        <w:t>травмы</w:t>
      </w:r>
      <w:r w:rsidRPr="00F6263C">
        <w:rPr>
          <w:sz w:val="28"/>
          <w:szCs w:val="27"/>
          <w:shd w:val="clear" w:color="auto" w:fill="FFFFFF"/>
        </w:rPr>
        <w:t>;</w:t>
      </w:r>
    </w:p>
    <w:p w:rsidR="00C323FA" w:rsidRPr="00F6263C" w:rsidRDefault="00C323FA" w:rsidP="00C323FA">
      <w:pPr>
        <w:pStyle w:val="ad"/>
        <w:widowControl w:val="0"/>
        <w:numPr>
          <w:ilvl w:val="0"/>
          <w:numId w:val="17"/>
        </w:numPr>
        <w:autoSpaceDE w:val="0"/>
        <w:autoSpaceDN w:val="0"/>
        <w:adjustRightInd w:val="0"/>
        <w:spacing w:line="360" w:lineRule="auto"/>
        <w:jc w:val="both"/>
        <w:rPr>
          <w:sz w:val="28"/>
          <w:szCs w:val="27"/>
          <w:shd w:val="clear" w:color="auto" w:fill="FFFFFF"/>
        </w:rPr>
      </w:pPr>
      <w:r w:rsidRPr="00FF002D">
        <w:rPr>
          <w:sz w:val="28"/>
          <w:szCs w:val="27"/>
          <w:shd w:val="clear" w:color="auto" w:fill="FFFFFF"/>
        </w:rPr>
        <w:t>аварии</w:t>
      </w:r>
      <w:r w:rsidRPr="00F6263C">
        <w:rPr>
          <w:sz w:val="28"/>
          <w:szCs w:val="27"/>
          <w:shd w:val="clear" w:color="auto" w:fill="FFFFFF"/>
        </w:rPr>
        <w:t>;</w:t>
      </w:r>
    </w:p>
    <w:p w:rsidR="00C323FA" w:rsidRPr="00F6263C" w:rsidRDefault="00C323FA" w:rsidP="00C323FA">
      <w:pPr>
        <w:pStyle w:val="ad"/>
        <w:widowControl w:val="0"/>
        <w:numPr>
          <w:ilvl w:val="0"/>
          <w:numId w:val="17"/>
        </w:numPr>
        <w:autoSpaceDE w:val="0"/>
        <w:autoSpaceDN w:val="0"/>
        <w:adjustRightInd w:val="0"/>
        <w:spacing w:line="360" w:lineRule="auto"/>
        <w:jc w:val="both"/>
        <w:rPr>
          <w:sz w:val="28"/>
          <w:szCs w:val="27"/>
          <w:shd w:val="clear" w:color="auto" w:fill="FFFFFF"/>
        </w:rPr>
      </w:pPr>
      <w:r w:rsidRPr="00FF002D">
        <w:rPr>
          <w:sz w:val="28"/>
          <w:szCs w:val="27"/>
          <w:shd w:val="clear" w:color="auto" w:fill="FFFFFF"/>
        </w:rPr>
        <w:lastRenderedPageBreak/>
        <w:t>пожары</w:t>
      </w:r>
      <w:r w:rsidRPr="00F6263C">
        <w:rPr>
          <w:sz w:val="28"/>
          <w:szCs w:val="27"/>
          <w:shd w:val="clear" w:color="auto" w:fill="FFFFFF"/>
        </w:rPr>
        <w:t>;</w:t>
      </w:r>
    </w:p>
    <w:p w:rsidR="00C323FA" w:rsidRPr="00F6263C" w:rsidRDefault="00C323FA" w:rsidP="00C323FA">
      <w:pPr>
        <w:pStyle w:val="ad"/>
        <w:widowControl w:val="0"/>
        <w:numPr>
          <w:ilvl w:val="0"/>
          <w:numId w:val="17"/>
        </w:numPr>
        <w:autoSpaceDE w:val="0"/>
        <w:autoSpaceDN w:val="0"/>
        <w:adjustRightInd w:val="0"/>
        <w:spacing w:line="360" w:lineRule="auto"/>
        <w:jc w:val="both"/>
        <w:rPr>
          <w:sz w:val="28"/>
          <w:szCs w:val="27"/>
          <w:shd w:val="clear" w:color="auto" w:fill="FFFFFF"/>
        </w:rPr>
      </w:pPr>
      <w:r w:rsidRPr="00FF002D">
        <w:rPr>
          <w:sz w:val="28"/>
          <w:szCs w:val="27"/>
          <w:shd w:val="clear" w:color="auto" w:fill="FFFFFF"/>
        </w:rPr>
        <w:t>летальные исходы</w:t>
      </w:r>
      <w:r w:rsidRPr="00F6263C">
        <w:rPr>
          <w:sz w:val="28"/>
          <w:szCs w:val="27"/>
          <w:shd w:val="clear" w:color="auto" w:fill="FFFFFF"/>
        </w:rPr>
        <w:t>;</w:t>
      </w:r>
    </w:p>
    <w:p w:rsidR="00C323FA" w:rsidRPr="00E26593" w:rsidRDefault="00C323FA" w:rsidP="00C323FA">
      <w:pPr>
        <w:pStyle w:val="ad"/>
        <w:widowControl w:val="0"/>
        <w:numPr>
          <w:ilvl w:val="0"/>
          <w:numId w:val="17"/>
        </w:numPr>
        <w:autoSpaceDE w:val="0"/>
        <w:autoSpaceDN w:val="0"/>
        <w:adjustRightInd w:val="0"/>
        <w:spacing w:line="360" w:lineRule="auto"/>
        <w:jc w:val="both"/>
        <w:rPr>
          <w:sz w:val="28"/>
          <w:szCs w:val="27"/>
        </w:rPr>
      </w:pPr>
      <w:r w:rsidRPr="005F7C84">
        <w:rPr>
          <w:sz w:val="28"/>
          <w:szCs w:val="27"/>
          <w:shd w:val="clear" w:color="auto" w:fill="FFFFFF"/>
        </w:rPr>
        <w:t xml:space="preserve">и </w:t>
      </w:r>
      <w:r w:rsidRPr="00F6263C">
        <w:rPr>
          <w:sz w:val="28"/>
          <w:szCs w:val="27"/>
          <w:shd w:val="clear" w:color="auto" w:fill="FFFFFF"/>
        </w:rPr>
        <w:t>другое</w:t>
      </w:r>
      <w:r w:rsidRPr="00FF002D">
        <w:rPr>
          <w:sz w:val="28"/>
          <w:szCs w:val="27"/>
          <w:shd w:val="clear" w:color="auto" w:fill="FFFFFF"/>
        </w:rPr>
        <w:t>.</w:t>
      </w:r>
      <w:r w:rsidRPr="0080499B">
        <w:rPr>
          <w:rStyle w:val="apple-converted-space"/>
          <w:sz w:val="28"/>
          <w:szCs w:val="27"/>
          <w:shd w:val="clear" w:color="auto" w:fill="FFFFFF"/>
        </w:rPr>
        <w:t xml:space="preserve"> </w:t>
      </w:r>
    </w:p>
    <w:p w:rsidR="00C323FA" w:rsidRDefault="00C323FA" w:rsidP="00C323FA">
      <w:pPr>
        <w:widowControl w:val="0"/>
        <w:autoSpaceDE w:val="0"/>
        <w:autoSpaceDN w:val="0"/>
        <w:adjustRightInd w:val="0"/>
        <w:spacing w:line="360" w:lineRule="auto"/>
        <w:ind w:firstLine="709"/>
        <w:jc w:val="both"/>
        <w:rPr>
          <w:rFonts w:eastAsia="Times New Roman"/>
          <w:sz w:val="28"/>
          <w:szCs w:val="27"/>
          <w:shd w:val="clear" w:color="auto" w:fill="FFFFFF"/>
        </w:rPr>
      </w:pPr>
      <w:r w:rsidRPr="003617A7">
        <w:rPr>
          <w:rFonts w:eastAsia="Times New Roman"/>
          <w:b/>
          <w:bCs/>
          <w:sz w:val="28"/>
          <w:szCs w:val="27"/>
          <w:shd w:val="clear" w:color="auto" w:fill="FFFFFF"/>
        </w:rPr>
        <w:t>Наносимый ущерб</w:t>
      </w:r>
      <w:r w:rsidRPr="003617A7">
        <w:rPr>
          <w:rFonts w:eastAsia="Times New Roman"/>
          <w:sz w:val="28"/>
          <w:szCs w:val="27"/>
          <w:shd w:val="clear" w:color="auto" w:fill="FFFFFF"/>
        </w:rPr>
        <w:t xml:space="preserve">: </w:t>
      </w:r>
    </w:p>
    <w:p w:rsidR="00C323FA" w:rsidRPr="00F6263C" w:rsidRDefault="00C323FA" w:rsidP="00C323FA">
      <w:pPr>
        <w:pStyle w:val="ad"/>
        <w:widowControl w:val="0"/>
        <w:numPr>
          <w:ilvl w:val="0"/>
          <w:numId w:val="18"/>
        </w:numPr>
        <w:autoSpaceDE w:val="0"/>
        <w:autoSpaceDN w:val="0"/>
        <w:adjustRightInd w:val="0"/>
        <w:spacing w:line="360" w:lineRule="auto"/>
        <w:jc w:val="both"/>
        <w:rPr>
          <w:sz w:val="28"/>
          <w:szCs w:val="27"/>
          <w:shd w:val="clear" w:color="auto" w:fill="FFFFFF"/>
        </w:rPr>
      </w:pPr>
      <w:r w:rsidRPr="00FF002D">
        <w:rPr>
          <w:sz w:val="28"/>
          <w:szCs w:val="27"/>
          <w:shd w:val="clear" w:color="auto" w:fill="FFFFFF"/>
        </w:rPr>
        <w:t>социальный</w:t>
      </w:r>
      <w:r w:rsidRPr="00F6263C">
        <w:rPr>
          <w:sz w:val="28"/>
          <w:szCs w:val="27"/>
          <w:shd w:val="clear" w:color="auto" w:fill="FFFFFF"/>
        </w:rPr>
        <w:t>;</w:t>
      </w:r>
    </w:p>
    <w:p w:rsidR="00C323FA" w:rsidRPr="00F6263C" w:rsidRDefault="00C323FA" w:rsidP="00C323FA">
      <w:pPr>
        <w:pStyle w:val="ad"/>
        <w:widowControl w:val="0"/>
        <w:numPr>
          <w:ilvl w:val="0"/>
          <w:numId w:val="18"/>
        </w:numPr>
        <w:autoSpaceDE w:val="0"/>
        <w:autoSpaceDN w:val="0"/>
        <w:adjustRightInd w:val="0"/>
        <w:spacing w:line="360" w:lineRule="auto"/>
        <w:jc w:val="both"/>
        <w:rPr>
          <w:sz w:val="28"/>
          <w:szCs w:val="27"/>
          <w:shd w:val="clear" w:color="auto" w:fill="FFFFFF"/>
        </w:rPr>
      </w:pPr>
      <w:r w:rsidRPr="00FF002D">
        <w:rPr>
          <w:sz w:val="28"/>
          <w:szCs w:val="27"/>
          <w:shd w:val="clear" w:color="auto" w:fill="FFFFFF"/>
        </w:rPr>
        <w:t>технический</w:t>
      </w:r>
      <w:r w:rsidRPr="00F6263C">
        <w:rPr>
          <w:sz w:val="28"/>
          <w:szCs w:val="27"/>
          <w:shd w:val="clear" w:color="auto" w:fill="FFFFFF"/>
        </w:rPr>
        <w:t>;</w:t>
      </w:r>
    </w:p>
    <w:p w:rsidR="00C323FA" w:rsidRPr="00F6263C" w:rsidRDefault="00C323FA" w:rsidP="00C323FA">
      <w:pPr>
        <w:pStyle w:val="ad"/>
        <w:widowControl w:val="0"/>
        <w:numPr>
          <w:ilvl w:val="0"/>
          <w:numId w:val="18"/>
        </w:numPr>
        <w:autoSpaceDE w:val="0"/>
        <w:autoSpaceDN w:val="0"/>
        <w:adjustRightInd w:val="0"/>
        <w:spacing w:line="360" w:lineRule="auto"/>
        <w:jc w:val="both"/>
        <w:rPr>
          <w:sz w:val="28"/>
          <w:szCs w:val="27"/>
          <w:shd w:val="clear" w:color="auto" w:fill="FFFFFF"/>
        </w:rPr>
      </w:pPr>
      <w:r w:rsidRPr="00FF002D">
        <w:rPr>
          <w:sz w:val="28"/>
          <w:szCs w:val="27"/>
          <w:shd w:val="clear" w:color="auto" w:fill="FFFFFF"/>
        </w:rPr>
        <w:t>эколог</w:t>
      </w:r>
      <w:r w:rsidRPr="005F7C84">
        <w:rPr>
          <w:sz w:val="28"/>
          <w:szCs w:val="27"/>
          <w:shd w:val="clear" w:color="auto" w:fill="FFFFFF"/>
        </w:rPr>
        <w:t>ический</w:t>
      </w:r>
      <w:r w:rsidRPr="00F6263C">
        <w:rPr>
          <w:sz w:val="28"/>
          <w:szCs w:val="27"/>
          <w:shd w:val="clear" w:color="auto" w:fill="FFFFFF"/>
        </w:rPr>
        <w:t>;</w:t>
      </w:r>
    </w:p>
    <w:p w:rsidR="00C323FA" w:rsidRPr="005F7C84" w:rsidRDefault="00C323FA" w:rsidP="00C323FA">
      <w:pPr>
        <w:pStyle w:val="ad"/>
        <w:widowControl w:val="0"/>
        <w:numPr>
          <w:ilvl w:val="0"/>
          <w:numId w:val="18"/>
        </w:numPr>
        <w:autoSpaceDE w:val="0"/>
        <w:autoSpaceDN w:val="0"/>
        <w:adjustRightInd w:val="0"/>
        <w:spacing w:line="360" w:lineRule="auto"/>
        <w:jc w:val="both"/>
        <w:rPr>
          <w:rStyle w:val="apple-converted-space"/>
          <w:sz w:val="28"/>
          <w:szCs w:val="27"/>
          <w:shd w:val="clear" w:color="auto" w:fill="FFFFFF"/>
        </w:rPr>
      </w:pPr>
      <w:r w:rsidRPr="00FF002D">
        <w:rPr>
          <w:sz w:val="28"/>
          <w:szCs w:val="27"/>
          <w:shd w:val="clear" w:color="auto" w:fill="FFFFFF"/>
        </w:rPr>
        <w:t>экономический.</w:t>
      </w:r>
    </w:p>
    <w:p w:rsidR="00C323FA" w:rsidRPr="003617A7" w:rsidRDefault="00C323FA" w:rsidP="00C323FA">
      <w:pPr>
        <w:widowControl w:val="0"/>
        <w:autoSpaceDE w:val="0"/>
        <w:autoSpaceDN w:val="0"/>
        <w:adjustRightInd w:val="0"/>
        <w:spacing w:line="360" w:lineRule="auto"/>
        <w:ind w:firstLine="709"/>
        <w:jc w:val="both"/>
        <w:rPr>
          <w:rFonts w:eastAsia="Times New Roman"/>
          <w:sz w:val="28"/>
          <w:szCs w:val="27"/>
        </w:rPr>
      </w:pPr>
      <w:r w:rsidRPr="0080499B">
        <w:rPr>
          <w:rFonts w:eastAsia="Times New Roman"/>
          <w:b/>
          <w:sz w:val="28"/>
          <w:szCs w:val="27"/>
          <w:shd w:val="clear" w:color="auto" w:fill="FFFFFF"/>
        </w:rPr>
        <w:t>Под идентификацией</w:t>
      </w:r>
      <w:r w:rsidRPr="003617A7">
        <w:rPr>
          <w:rFonts w:eastAsia="Times New Roman"/>
          <w:sz w:val="28"/>
          <w:szCs w:val="27"/>
          <w:shd w:val="clear" w:color="auto" w:fill="FFFFFF"/>
        </w:rPr>
        <w:t xml:space="preserve"> понимается процесс обнаружения и установления количественных, временных, пространственных и иных характеристик, необходимых и достаточных для разработки профилактических и оперативных мероприятий, которые направлены на обеспечение жизнедеятельности.</w:t>
      </w:r>
    </w:p>
    <w:p w:rsidR="00C323FA" w:rsidRDefault="00C323FA" w:rsidP="00C323FA">
      <w:pPr>
        <w:widowControl w:val="0"/>
        <w:autoSpaceDE w:val="0"/>
        <w:autoSpaceDN w:val="0"/>
        <w:adjustRightInd w:val="0"/>
        <w:spacing w:line="360" w:lineRule="auto"/>
        <w:ind w:firstLine="709"/>
        <w:jc w:val="both"/>
        <w:rPr>
          <w:rFonts w:eastAsia="Times New Roman"/>
          <w:sz w:val="28"/>
          <w:szCs w:val="27"/>
          <w:shd w:val="clear" w:color="auto" w:fill="FFFFFF"/>
        </w:rPr>
      </w:pPr>
      <w:r w:rsidRPr="003617A7">
        <w:rPr>
          <w:rFonts w:eastAsia="Times New Roman"/>
          <w:sz w:val="28"/>
          <w:szCs w:val="27"/>
          <w:shd w:val="clear" w:color="auto" w:fill="FFFFFF"/>
        </w:rPr>
        <w:t xml:space="preserve">Условия, при которых реализуются потенциальные опасности, называются причинами. Причины характеризуют совокупность обстоятельств, в которых опасности проявляются и вызывают те или иные нежелательные последствия. Формы нежелательных последствий, или ущерба, разнообразны: </w:t>
      </w:r>
    </w:p>
    <w:p w:rsidR="00C323FA" w:rsidRPr="00F6263C" w:rsidRDefault="00C323FA" w:rsidP="00C323FA">
      <w:pPr>
        <w:pStyle w:val="ad"/>
        <w:widowControl w:val="0"/>
        <w:numPr>
          <w:ilvl w:val="0"/>
          <w:numId w:val="19"/>
        </w:numPr>
        <w:autoSpaceDE w:val="0"/>
        <w:autoSpaceDN w:val="0"/>
        <w:adjustRightInd w:val="0"/>
        <w:spacing w:line="360" w:lineRule="auto"/>
        <w:jc w:val="both"/>
        <w:rPr>
          <w:sz w:val="28"/>
          <w:szCs w:val="27"/>
          <w:shd w:val="clear" w:color="auto" w:fill="FFFFFF"/>
        </w:rPr>
      </w:pPr>
      <w:r w:rsidRPr="00FF002D">
        <w:rPr>
          <w:sz w:val="28"/>
          <w:szCs w:val="27"/>
          <w:shd w:val="clear" w:color="auto" w:fill="FFFFFF"/>
        </w:rPr>
        <w:t>травмы различной тяжести</w:t>
      </w:r>
      <w:r w:rsidRPr="00F6263C">
        <w:rPr>
          <w:sz w:val="28"/>
          <w:szCs w:val="27"/>
          <w:shd w:val="clear" w:color="auto" w:fill="FFFFFF"/>
        </w:rPr>
        <w:t>;</w:t>
      </w:r>
    </w:p>
    <w:p w:rsidR="00C323FA" w:rsidRPr="00F6263C" w:rsidRDefault="00C323FA" w:rsidP="00C323FA">
      <w:pPr>
        <w:pStyle w:val="ad"/>
        <w:widowControl w:val="0"/>
        <w:numPr>
          <w:ilvl w:val="0"/>
          <w:numId w:val="19"/>
        </w:numPr>
        <w:autoSpaceDE w:val="0"/>
        <w:autoSpaceDN w:val="0"/>
        <w:adjustRightInd w:val="0"/>
        <w:spacing w:line="360" w:lineRule="auto"/>
        <w:jc w:val="both"/>
        <w:rPr>
          <w:sz w:val="28"/>
          <w:szCs w:val="27"/>
          <w:shd w:val="clear" w:color="auto" w:fill="FFFFFF"/>
        </w:rPr>
      </w:pPr>
      <w:r w:rsidRPr="00FF002D">
        <w:rPr>
          <w:sz w:val="28"/>
          <w:szCs w:val="27"/>
          <w:shd w:val="clear" w:color="auto" w:fill="FFFFFF"/>
        </w:rPr>
        <w:t>заболевания</w:t>
      </w:r>
      <w:r w:rsidRPr="00F6263C">
        <w:rPr>
          <w:sz w:val="28"/>
          <w:szCs w:val="27"/>
          <w:shd w:val="clear" w:color="auto" w:fill="FFFFFF"/>
        </w:rPr>
        <w:t>;</w:t>
      </w:r>
    </w:p>
    <w:p w:rsidR="00C323FA" w:rsidRPr="00F6263C" w:rsidRDefault="00C323FA" w:rsidP="00C323FA">
      <w:pPr>
        <w:pStyle w:val="ad"/>
        <w:widowControl w:val="0"/>
        <w:numPr>
          <w:ilvl w:val="0"/>
          <w:numId w:val="19"/>
        </w:numPr>
        <w:autoSpaceDE w:val="0"/>
        <w:autoSpaceDN w:val="0"/>
        <w:adjustRightInd w:val="0"/>
        <w:spacing w:line="360" w:lineRule="auto"/>
        <w:jc w:val="both"/>
        <w:rPr>
          <w:sz w:val="28"/>
          <w:szCs w:val="27"/>
          <w:shd w:val="clear" w:color="auto" w:fill="FFFFFF"/>
        </w:rPr>
      </w:pPr>
      <w:r w:rsidRPr="00FF002D">
        <w:rPr>
          <w:sz w:val="28"/>
          <w:szCs w:val="27"/>
          <w:shd w:val="clear" w:color="auto" w:fill="FFFFFF"/>
        </w:rPr>
        <w:t>урон окружающей среде</w:t>
      </w:r>
      <w:r w:rsidRPr="00F6263C">
        <w:rPr>
          <w:sz w:val="28"/>
          <w:szCs w:val="27"/>
          <w:shd w:val="clear" w:color="auto" w:fill="FFFFFF"/>
        </w:rPr>
        <w:t>;</w:t>
      </w:r>
    </w:p>
    <w:p w:rsidR="00C323FA" w:rsidRPr="005F7C84" w:rsidRDefault="00C323FA" w:rsidP="00C323FA">
      <w:pPr>
        <w:pStyle w:val="ad"/>
        <w:widowControl w:val="0"/>
        <w:numPr>
          <w:ilvl w:val="0"/>
          <w:numId w:val="19"/>
        </w:numPr>
        <w:autoSpaceDE w:val="0"/>
        <w:autoSpaceDN w:val="0"/>
        <w:adjustRightInd w:val="0"/>
        <w:spacing w:line="360" w:lineRule="auto"/>
        <w:jc w:val="both"/>
        <w:rPr>
          <w:sz w:val="28"/>
          <w:szCs w:val="27"/>
          <w:shd w:val="clear" w:color="auto" w:fill="FFFFFF"/>
        </w:rPr>
      </w:pPr>
      <w:r w:rsidRPr="005F7C84">
        <w:rPr>
          <w:sz w:val="28"/>
          <w:szCs w:val="27"/>
          <w:shd w:val="clear" w:color="auto" w:fill="FFFFFF"/>
        </w:rPr>
        <w:t>и др.</w:t>
      </w:r>
    </w:p>
    <w:p w:rsidR="00C323FA" w:rsidRPr="00F6263C" w:rsidRDefault="00C323FA" w:rsidP="00C323FA">
      <w:pPr>
        <w:shd w:val="clear" w:color="auto" w:fill="FFFFFF"/>
        <w:spacing w:line="360" w:lineRule="auto"/>
        <w:ind w:firstLine="709"/>
        <w:jc w:val="both"/>
        <w:rPr>
          <w:rFonts w:eastAsia="Times New Roman"/>
          <w:sz w:val="28"/>
          <w:szCs w:val="28"/>
        </w:rPr>
      </w:pPr>
      <w:r w:rsidRPr="00F6263C">
        <w:rPr>
          <w:rFonts w:eastAsia="Times New Roman"/>
          <w:sz w:val="28"/>
          <w:szCs w:val="28"/>
        </w:rPr>
        <w:t>В условиях производства на человека в основном действуют техногенные, т. е. связанные с техникой, опасности, которые принято называть опасными и вредными производственными факторами.</w:t>
      </w:r>
    </w:p>
    <w:p w:rsidR="00C323FA" w:rsidRPr="00F6263C" w:rsidRDefault="00C323FA" w:rsidP="00C323FA">
      <w:pPr>
        <w:shd w:val="clear" w:color="auto" w:fill="FFFFFF"/>
        <w:spacing w:line="360" w:lineRule="auto"/>
        <w:ind w:firstLine="709"/>
        <w:jc w:val="both"/>
        <w:rPr>
          <w:rFonts w:eastAsia="Times New Roman"/>
          <w:sz w:val="28"/>
          <w:szCs w:val="28"/>
        </w:rPr>
      </w:pPr>
      <w:r w:rsidRPr="00F6263C">
        <w:rPr>
          <w:rFonts w:eastAsia="Times New Roman"/>
          <w:i/>
          <w:iCs/>
          <w:sz w:val="28"/>
          <w:szCs w:val="28"/>
        </w:rPr>
        <w:t>Опасным производственным фактором</w:t>
      </w:r>
      <w:r w:rsidRPr="00F6263C">
        <w:rPr>
          <w:rFonts w:eastAsia="Times New Roman"/>
          <w:sz w:val="28"/>
          <w:szCs w:val="28"/>
        </w:rPr>
        <w:t xml:space="preserve"> (ОПФ) называется такой производственный фактор, воздействие которого на работающего в определенных условиях человека приводит к травме или другому внезапному резкому ухудшению его здоровья. </w:t>
      </w:r>
    </w:p>
    <w:p w:rsidR="00C323FA" w:rsidRPr="00F6263C" w:rsidRDefault="00C323FA" w:rsidP="00C323FA">
      <w:pPr>
        <w:shd w:val="clear" w:color="auto" w:fill="FFFFFF"/>
        <w:spacing w:line="360" w:lineRule="auto"/>
        <w:ind w:firstLine="709"/>
        <w:jc w:val="both"/>
        <w:rPr>
          <w:rFonts w:eastAsia="Times New Roman"/>
          <w:sz w:val="28"/>
          <w:szCs w:val="28"/>
        </w:rPr>
      </w:pPr>
      <w:r w:rsidRPr="00F6263C">
        <w:rPr>
          <w:rFonts w:eastAsia="Times New Roman"/>
          <w:i/>
          <w:iCs/>
          <w:sz w:val="28"/>
          <w:szCs w:val="28"/>
        </w:rPr>
        <w:lastRenderedPageBreak/>
        <w:t>Вредным производственным фактором</w:t>
      </w:r>
      <w:r w:rsidRPr="00F6263C">
        <w:rPr>
          <w:rFonts w:eastAsia="Times New Roman"/>
          <w:sz w:val="28"/>
          <w:szCs w:val="28"/>
        </w:rPr>
        <w:t xml:space="preserve"> (ВПФ) называется такой производственный фактор, воздействие которого на работающего в определенных условиях человека приводит к его заболеванию или снижению трудоспособности. Заболевания, которые возникают под действием вредных производственных факторов, называются </w:t>
      </w:r>
      <w:r w:rsidRPr="00F6263C">
        <w:rPr>
          <w:rFonts w:eastAsia="Times New Roman"/>
          <w:i/>
          <w:iCs/>
          <w:sz w:val="28"/>
          <w:szCs w:val="28"/>
        </w:rPr>
        <w:t>профессиональными.</w:t>
      </w:r>
    </w:p>
    <w:p w:rsidR="00C323FA" w:rsidRPr="00FF002D" w:rsidRDefault="00C323FA" w:rsidP="00C323FA">
      <w:pPr>
        <w:autoSpaceDE w:val="0"/>
        <w:autoSpaceDN w:val="0"/>
        <w:adjustRightInd w:val="0"/>
        <w:spacing w:line="360" w:lineRule="auto"/>
        <w:ind w:firstLine="709"/>
        <w:jc w:val="both"/>
        <w:rPr>
          <w:sz w:val="28"/>
          <w:szCs w:val="28"/>
        </w:rPr>
      </w:pPr>
      <w:r w:rsidRPr="00B813D2">
        <w:rPr>
          <w:sz w:val="28"/>
          <w:szCs w:val="28"/>
        </w:rPr>
        <w:t>Согласно ГОСТ 12.0.003</w:t>
      </w:r>
      <w:r>
        <w:rPr>
          <w:sz w:val="28"/>
          <w:szCs w:val="28"/>
        </w:rPr>
        <w:t>-</w:t>
      </w:r>
      <w:r w:rsidRPr="00B813D2">
        <w:rPr>
          <w:sz w:val="28"/>
          <w:szCs w:val="28"/>
        </w:rPr>
        <w:t>2015 опасные и вредные производственные факторы по характеру своего происхождения подразделяют:</w:t>
      </w:r>
    </w:p>
    <w:p w:rsidR="00C323FA" w:rsidRPr="0080499B" w:rsidRDefault="00C323FA" w:rsidP="00C323FA">
      <w:pPr>
        <w:pStyle w:val="ad"/>
        <w:numPr>
          <w:ilvl w:val="0"/>
          <w:numId w:val="20"/>
        </w:numPr>
        <w:autoSpaceDE w:val="0"/>
        <w:autoSpaceDN w:val="0"/>
        <w:adjustRightInd w:val="0"/>
        <w:spacing w:line="360" w:lineRule="auto"/>
        <w:jc w:val="both"/>
        <w:rPr>
          <w:sz w:val="28"/>
          <w:szCs w:val="28"/>
        </w:rPr>
      </w:pPr>
      <w:r w:rsidRPr="0080499B">
        <w:rPr>
          <w:sz w:val="28"/>
          <w:szCs w:val="28"/>
        </w:rPr>
        <w:t>на факторы, порождаемые физическими свойствами и характеристиками состояния материальных объектов производственной среды;</w:t>
      </w:r>
    </w:p>
    <w:p w:rsidR="00C323FA" w:rsidRPr="0080499B" w:rsidRDefault="00C323FA" w:rsidP="00C323FA">
      <w:pPr>
        <w:pStyle w:val="ad"/>
        <w:numPr>
          <w:ilvl w:val="0"/>
          <w:numId w:val="20"/>
        </w:numPr>
        <w:autoSpaceDE w:val="0"/>
        <w:autoSpaceDN w:val="0"/>
        <w:adjustRightInd w:val="0"/>
        <w:spacing w:line="360" w:lineRule="auto"/>
        <w:jc w:val="both"/>
        <w:rPr>
          <w:sz w:val="28"/>
          <w:szCs w:val="28"/>
        </w:rPr>
      </w:pPr>
      <w:r w:rsidRPr="005573E1">
        <w:rPr>
          <w:sz w:val="28"/>
          <w:szCs w:val="28"/>
        </w:rPr>
        <w:t>факторы, порождаемые химическими и физико</w:t>
      </w:r>
      <w:r>
        <w:rPr>
          <w:sz w:val="28"/>
          <w:szCs w:val="28"/>
        </w:rPr>
        <w:t>-</w:t>
      </w:r>
      <w:r w:rsidRPr="005F7C84">
        <w:rPr>
          <w:sz w:val="28"/>
          <w:szCs w:val="28"/>
        </w:rPr>
        <w:t>химическими свойствами используем</w:t>
      </w:r>
      <w:r w:rsidRPr="0080499B">
        <w:rPr>
          <w:sz w:val="28"/>
          <w:szCs w:val="28"/>
        </w:rPr>
        <w:t>ых или находящихся в рабочей зоне веществ и материалов;</w:t>
      </w:r>
    </w:p>
    <w:p w:rsidR="00C323FA" w:rsidRPr="003B595E" w:rsidRDefault="00C323FA" w:rsidP="00C323FA">
      <w:pPr>
        <w:pStyle w:val="ad"/>
        <w:numPr>
          <w:ilvl w:val="0"/>
          <w:numId w:val="20"/>
        </w:numPr>
        <w:autoSpaceDE w:val="0"/>
        <w:autoSpaceDN w:val="0"/>
        <w:adjustRightInd w:val="0"/>
        <w:spacing w:line="360" w:lineRule="auto"/>
        <w:jc w:val="both"/>
        <w:rPr>
          <w:sz w:val="28"/>
          <w:szCs w:val="28"/>
        </w:rPr>
      </w:pPr>
      <w:r w:rsidRPr="005573E1">
        <w:rPr>
          <w:sz w:val="28"/>
          <w:szCs w:val="28"/>
        </w:rPr>
        <w:t>факторы, порождаемые биологическими свойствами микроорганизмов, находящихся в биообъектах и (или</w:t>
      </w:r>
      <w:r w:rsidRPr="00BF2168">
        <w:rPr>
          <w:sz w:val="28"/>
          <w:szCs w:val="28"/>
        </w:rPr>
        <w:t>) загрязняющих материальные объекты производственной среды;</w:t>
      </w:r>
    </w:p>
    <w:p w:rsidR="00C323FA" w:rsidRDefault="00C323FA" w:rsidP="00C323FA">
      <w:pPr>
        <w:pStyle w:val="ad"/>
        <w:numPr>
          <w:ilvl w:val="0"/>
          <w:numId w:val="20"/>
        </w:numPr>
        <w:autoSpaceDE w:val="0"/>
        <w:autoSpaceDN w:val="0"/>
        <w:adjustRightInd w:val="0"/>
        <w:spacing w:line="360" w:lineRule="auto"/>
        <w:jc w:val="both"/>
        <w:rPr>
          <w:sz w:val="28"/>
          <w:szCs w:val="28"/>
        </w:rPr>
      </w:pPr>
      <w:r w:rsidRPr="00F6263C">
        <w:rPr>
          <w:sz w:val="28"/>
          <w:szCs w:val="28"/>
        </w:rPr>
        <w:t>факторы, порождаемые поведенческими реакциями и защитными механизмами живых существ</w:t>
      </w:r>
      <w:r>
        <w:rPr>
          <w:sz w:val="28"/>
          <w:szCs w:val="28"/>
        </w:rPr>
        <w:t>:</w:t>
      </w:r>
    </w:p>
    <w:p w:rsidR="00C323FA" w:rsidRDefault="00C323FA" w:rsidP="00C323FA">
      <w:pPr>
        <w:pStyle w:val="ad"/>
        <w:numPr>
          <w:ilvl w:val="0"/>
          <w:numId w:val="21"/>
        </w:numPr>
        <w:autoSpaceDE w:val="0"/>
        <w:autoSpaceDN w:val="0"/>
        <w:adjustRightInd w:val="0"/>
        <w:spacing w:line="360" w:lineRule="auto"/>
        <w:ind w:left="993" w:hanging="284"/>
        <w:jc w:val="both"/>
        <w:rPr>
          <w:sz w:val="28"/>
          <w:szCs w:val="28"/>
        </w:rPr>
      </w:pPr>
      <w:r w:rsidRPr="00FF002D">
        <w:rPr>
          <w:sz w:val="28"/>
          <w:szCs w:val="28"/>
        </w:rPr>
        <w:t>укусы</w:t>
      </w:r>
      <w:r>
        <w:rPr>
          <w:sz w:val="28"/>
          <w:szCs w:val="28"/>
        </w:rPr>
        <w:t>;</w:t>
      </w:r>
    </w:p>
    <w:p w:rsidR="00C323FA" w:rsidRDefault="00C323FA" w:rsidP="00C323FA">
      <w:pPr>
        <w:pStyle w:val="ad"/>
        <w:numPr>
          <w:ilvl w:val="0"/>
          <w:numId w:val="21"/>
        </w:numPr>
        <w:autoSpaceDE w:val="0"/>
        <w:autoSpaceDN w:val="0"/>
        <w:adjustRightInd w:val="0"/>
        <w:spacing w:line="360" w:lineRule="auto"/>
        <w:ind w:left="993" w:hanging="284"/>
        <w:jc w:val="both"/>
        <w:rPr>
          <w:sz w:val="28"/>
          <w:szCs w:val="28"/>
        </w:rPr>
      </w:pPr>
      <w:r w:rsidRPr="00FF002D">
        <w:rPr>
          <w:sz w:val="28"/>
          <w:szCs w:val="28"/>
        </w:rPr>
        <w:t>ужаливания</w:t>
      </w:r>
      <w:r>
        <w:rPr>
          <w:sz w:val="28"/>
          <w:szCs w:val="28"/>
        </w:rPr>
        <w:t>;</w:t>
      </w:r>
    </w:p>
    <w:p w:rsidR="00C323FA" w:rsidRDefault="00C323FA" w:rsidP="00C323FA">
      <w:pPr>
        <w:pStyle w:val="ad"/>
        <w:numPr>
          <w:ilvl w:val="0"/>
          <w:numId w:val="21"/>
        </w:numPr>
        <w:autoSpaceDE w:val="0"/>
        <w:autoSpaceDN w:val="0"/>
        <w:adjustRightInd w:val="0"/>
        <w:spacing w:line="360" w:lineRule="auto"/>
        <w:ind w:left="993" w:hanging="284"/>
        <w:jc w:val="both"/>
        <w:rPr>
          <w:sz w:val="28"/>
          <w:szCs w:val="28"/>
        </w:rPr>
      </w:pPr>
      <w:r w:rsidRPr="005F7C84">
        <w:rPr>
          <w:sz w:val="28"/>
          <w:szCs w:val="28"/>
        </w:rPr>
        <w:t xml:space="preserve">выброс </w:t>
      </w:r>
      <w:r>
        <w:rPr>
          <w:sz w:val="28"/>
          <w:szCs w:val="28"/>
        </w:rPr>
        <w:t xml:space="preserve">живым существом </w:t>
      </w:r>
      <w:r w:rsidRPr="00FF002D">
        <w:rPr>
          <w:sz w:val="28"/>
          <w:szCs w:val="28"/>
        </w:rPr>
        <w:t>ядовитых или ин</w:t>
      </w:r>
      <w:r w:rsidRPr="005F7C84">
        <w:rPr>
          <w:sz w:val="28"/>
          <w:szCs w:val="28"/>
        </w:rPr>
        <w:t>ых защитных веществ</w:t>
      </w:r>
      <w:r>
        <w:rPr>
          <w:sz w:val="28"/>
          <w:szCs w:val="28"/>
        </w:rPr>
        <w:t>;</w:t>
      </w:r>
    </w:p>
    <w:p w:rsidR="00C323FA" w:rsidRPr="005F7C84" w:rsidRDefault="00C323FA" w:rsidP="00C323FA">
      <w:pPr>
        <w:pStyle w:val="ad"/>
        <w:numPr>
          <w:ilvl w:val="0"/>
          <w:numId w:val="21"/>
        </w:numPr>
        <w:autoSpaceDE w:val="0"/>
        <w:autoSpaceDN w:val="0"/>
        <w:adjustRightInd w:val="0"/>
        <w:spacing w:line="360" w:lineRule="auto"/>
        <w:ind w:left="993" w:hanging="284"/>
        <w:jc w:val="both"/>
        <w:rPr>
          <w:sz w:val="28"/>
          <w:szCs w:val="28"/>
        </w:rPr>
      </w:pPr>
      <w:r w:rsidRPr="00FF002D">
        <w:rPr>
          <w:sz w:val="28"/>
          <w:szCs w:val="28"/>
        </w:rPr>
        <w:t xml:space="preserve"> и </w:t>
      </w:r>
      <w:r>
        <w:rPr>
          <w:sz w:val="28"/>
          <w:szCs w:val="28"/>
        </w:rPr>
        <w:t>другое</w:t>
      </w:r>
      <w:r w:rsidRPr="00FF002D">
        <w:rPr>
          <w:sz w:val="28"/>
          <w:szCs w:val="28"/>
        </w:rPr>
        <w:t>;</w:t>
      </w:r>
    </w:p>
    <w:p w:rsidR="00C323FA" w:rsidRDefault="00C323FA" w:rsidP="00C323FA">
      <w:pPr>
        <w:pStyle w:val="ad"/>
        <w:numPr>
          <w:ilvl w:val="0"/>
          <w:numId w:val="20"/>
        </w:numPr>
        <w:autoSpaceDE w:val="0"/>
        <w:autoSpaceDN w:val="0"/>
        <w:adjustRightInd w:val="0"/>
        <w:spacing w:line="360" w:lineRule="auto"/>
        <w:jc w:val="both"/>
        <w:rPr>
          <w:sz w:val="28"/>
          <w:szCs w:val="28"/>
        </w:rPr>
      </w:pPr>
      <w:r w:rsidRPr="00BA5F0B">
        <w:rPr>
          <w:sz w:val="28"/>
          <w:szCs w:val="28"/>
        </w:rPr>
        <w:t>факторы, порождаемые социально</w:t>
      </w:r>
      <w:r>
        <w:rPr>
          <w:sz w:val="28"/>
          <w:szCs w:val="28"/>
        </w:rPr>
        <w:t>-</w:t>
      </w:r>
      <w:r w:rsidRPr="005F7C84">
        <w:rPr>
          <w:sz w:val="28"/>
          <w:szCs w:val="28"/>
        </w:rPr>
        <w:t>экономическими и организационно</w:t>
      </w:r>
      <w:r>
        <w:rPr>
          <w:sz w:val="28"/>
          <w:szCs w:val="28"/>
        </w:rPr>
        <w:t>-</w:t>
      </w:r>
      <w:r w:rsidRPr="005F7C84">
        <w:rPr>
          <w:sz w:val="28"/>
          <w:szCs w:val="28"/>
        </w:rPr>
        <w:t>управленческими условиями осуществления труд</w:t>
      </w:r>
      <w:r w:rsidRPr="0080499B">
        <w:rPr>
          <w:sz w:val="28"/>
          <w:szCs w:val="28"/>
        </w:rPr>
        <w:t>овой деятельности</w:t>
      </w:r>
      <w:r>
        <w:rPr>
          <w:sz w:val="28"/>
          <w:szCs w:val="28"/>
        </w:rPr>
        <w:t>:</w:t>
      </w:r>
    </w:p>
    <w:p w:rsidR="00C323FA" w:rsidRDefault="00C323FA" w:rsidP="00C323FA">
      <w:pPr>
        <w:pStyle w:val="ad"/>
        <w:numPr>
          <w:ilvl w:val="0"/>
          <w:numId w:val="21"/>
        </w:numPr>
        <w:autoSpaceDE w:val="0"/>
        <w:autoSpaceDN w:val="0"/>
        <w:adjustRightInd w:val="0"/>
        <w:spacing w:line="360" w:lineRule="auto"/>
        <w:ind w:left="993" w:hanging="284"/>
        <w:jc w:val="both"/>
        <w:rPr>
          <w:sz w:val="28"/>
          <w:szCs w:val="28"/>
        </w:rPr>
      </w:pPr>
      <w:r w:rsidRPr="00FF002D">
        <w:rPr>
          <w:sz w:val="28"/>
          <w:szCs w:val="28"/>
        </w:rPr>
        <w:t xml:space="preserve"> </w:t>
      </w:r>
      <w:r w:rsidRPr="0080499B">
        <w:rPr>
          <w:sz w:val="28"/>
          <w:szCs w:val="28"/>
        </w:rPr>
        <w:t>плохая организация работ</w:t>
      </w:r>
      <w:r>
        <w:rPr>
          <w:sz w:val="28"/>
          <w:szCs w:val="28"/>
        </w:rPr>
        <w:t>;</w:t>
      </w:r>
    </w:p>
    <w:p w:rsidR="00C323FA" w:rsidRDefault="00C323FA" w:rsidP="00C323FA">
      <w:pPr>
        <w:pStyle w:val="ad"/>
        <w:numPr>
          <w:ilvl w:val="0"/>
          <w:numId w:val="21"/>
        </w:numPr>
        <w:autoSpaceDE w:val="0"/>
        <w:autoSpaceDN w:val="0"/>
        <w:adjustRightInd w:val="0"/>
        <w:spacing w:line="360" w:lineRule="auto"/>
        <w:ind w:left="993" w:hanging="284"/>
        <w:jc w:val="both"/>
        <w:rPr>
          <w:sz w:val="28"/>
          <w:szCs w:val="28"/>
        </w:rPr>
      </w:pPr>
      <w:r w:rsidRPr="00FF002D">
        <w:rPr>
          <w:sz w:val="28"/>
          <w:szCs w:val="28"/>
        </w:rPr>
        <w:t>низкая культура безопасности</w:t>
      </w:r>
      <w:r>
        <w:rPr>
          <w:sz w:val="28"/>
          <w:szCs w:val="28"/>
        </w:rPr>
        <w:t>;</w:t>
      </w:r>
    </w:p>
    <w:p w:rsidR="00C323FA" w:rsidRPr="00FF002D" w:rsidRDefault="00C323FA" w:rsidP="00C323FA">
      <w:pPr>
        <w:pStyle w:val="ad"/>
        <w:numPr>
          <w:ilvl w:val="0"/>
          <w:numId w:val="21"/>
        </w:numPr>
        <w:autoSpaceDE w:val="0"/>
        <w:autoSpaceDN w:val="0"/>
        <w:adjustRightInd w:val="0"/>
        <w:spacing w:line="360" w:lineRule="auto"/>
        <w:ind w:left="993" w:hanging="284"/>
        <w:jc w:val="both"/>
        <w:rPr>
          <w:sz w:val="28"/>
          <w:szCs w:val="28"/>
        </w:rPr>
      </w:pPr>
      <w:r w:rsidRPr="00FF002D">
        <w:rPr>
          <w:sz w:val="28"/>
          <w:szCs w:val="28"/>
        </w:rPr>
        <w:t xml:space="preserve"> и т</w:t>
      </w:r>
      <w:r>
        <w:rPr>
          <w:sz w:val="28"/>
          <w:szCs w:val="28"/>
        </w:rPr>
        <w:t>ому подобное;</w:t>
      </w:r>
    </w:p>
    <w:p w:rsidR="00C323FA" w:rsidRDefault="00C323FA" w:rsidP="00C323FA">
      <w:pPr>
        <w:pStyle w:val="ad"/>
        <w:numPr>
          <w:ilvl w:val="0"/>
          <w:numId w:val="20"/>
        </w:numPr>
        <w:autoSpaceDE w:val="0"/>
        <w:autoSpaceDN w:val="0"/>
        <w:adjustRightInd w:val="0"/>
        <w:spacing w:line="360" w:lineRule="auto"/>
        <w:jc w:val="both"/>
        <w:rPr>
          <w:sz w:val="28"/>
          <w:szCs w:val="28"/>
        </w:rPr>
      </w:pPr>
      <w:r w:rsidRPr="0080499B">
        <w:rPr>
          <w:sz w:val="28"/>
          <w:szCs w:val="28"/>
        </w:rPr>
        <w:t>факторы, порождаемые психическими и физиологическими свойствами и особенностями человеческого организма и личности работающего</w:t>
      </w:r>
      <w:r>
        <w:rPr>
          <w:sz w:val="28"/>
          <w:szCs w:val="28"/>
        </w:rPr>
        <w:t>:</w:t>
      </w:r>
    </w:p>
    <w:p w:rsidR="00C323FA" w:rsidRDefault="00C323FA" w:rsidP="00C323FA">
      <w:pPr>
        <w:pStyle w:val="ad"/>
        <w:numPr>
          <w:ilvl w:val="0"/>
          <w:numId w:val="21"/>
        </w:numPr>
        <w:autoSpaceDE w:val="0"/>
        <w:autoSpaceDN w:val="0"/>
        <w:adjustRightInd w:val="0"/>
        <w:spacing w:line="360" w:lineRule="auto"/>
        <w:ind w:left="993" w:hanging="284"/>
        <w:jc w:val="both"/>
        <w:rPr>
          <w:sz w:val="28"/>
          <w:szCs w:val="28"/>
        </w:rPr>
      </w:pPr>
      <w:r w:rsidRPr="005F7C84">
        <w:rPr>
          <w:sz w:val="28"/>
          <w:szCs w:val="28"/>
        </w:rPr>
        <w:lastRenderedPageBreak/>
        <w:t>плохое самочувствие ра</w:t>
      </w:r>
      <w:r w:rsidRPr="0080499B">
        <w:rPr>
          <w:sz w:val="28"/>
          <w:szCs w:val="28"/>
        </w:rPr>
        <w:t>ботника</w:t>
      </w:r>
      <w:r>
        <w:rPr>
          <w:sz w:val="28"/>
          <w:szCs w:val="28"/>
        </w:rPr>
        <w:t>;</w:t>
      </w:r>
    </w:p>
    <w:p w:rsidR="00C323FA" w:rsidRPr="00F6263C" w:rsidRDefault="00C323FA" w:rsidP="00C323FA">
      <w:pPr>
        <w:pStyle w:val="ad"/>
        <w:numPr>
          <w:ilvl w:val="0"/>
          <w:numId w:val="21"/>
        </w:numPr>
        <w:autoSpaceDE w:val="0"/>
        <w:autoSpaceDN w:val="0"/>
        <w:adjustRightInd w:val="0"/>
        <w:spacing w:line="360" w:lineRule="auto"/>
        <w:ind w:left="993" w:hanging="284"/>
        <w:jc w:val="both"/>
        <w:rPr>
          <w:sz w:val="28"/>
          <w:szCs w:val="28"/>
        </w:rPr>
      </w:pPr>
      <w:r w:rsidRPr="005F7C84">
        <w:rPr>
          <w:sz w:val="28"/>
          <w:szCs w:val="28"/>
        </w:rPr>
        <w:t xml:space="preserve">нахождение работника в состоянии алкогольного, наркотического или токсического опьянения или </w:t>
      </w:r>
      <w:r w:rsidRPr="003C507F">
        <w:rPr>
          <w:sz w:val="28"/>
          <w:szCs w:val="28"/>
        </w:rPr>
        <w:t>абстиненции</w:t>
      </w:r>
      <w:r w:rsidRPr="00F6263C">
        <w:rPr>
          <w:sz w:val="28"/>
          <w:szCs w:val="28"/>
        </w:rPr>
        <w:t>;</w:t>
      </w:r>
    </w:p>
    <w:p w:rsidR="00C323FA" w:rsidRDefault="00C323FA" w:rsidP="00C323FA">
      <w:pPr>
        <w:pStyle w:val="ad"/>
        <w:numPr>
          <w:ilvl w:val="0"/>
          <w:numId w:val="21"/>
        </w:numPr>
        <w:autoSpaceDE w:val="0"/>
        <w:autoSpaceDN w:val="0"/>
        <w:adjustRightInd w:val="0"/>
        <w:spacing w:line="360" w:lineRule="auto"/>
        <w:ind w:left="993" w:hanging="284"/>
        <w:jc w:val="both"/>
        <w:rPr>
          <w:sz w:val="28"/>
          <w:szCs w:val="28"/>
        </w:rPr>
      </w:pPr>
      <w:r w:rsidRPr="005F7C84">
        <w:rPr>
          <w:sz w:val="28"/>
          <w:szCs w:val="28"/>
        </w:rPr>
        <w:t>потеря концентрации внимания работниками</w:t>
      </w:r>
      <w:r>
        <w:rPr>
          <w:sz w:val="28"/>
          <w:szCs w:val="28"/>
        </w:rPr>
        <w:t>;</w:t>
      </w:r>
    </w:p>
    <w:p w:rsidR="00C323FA" w:rsidRPr="00FF002D" w:rsidRDefault="00C323FA" w:rsidP="00C323FA">
      <w:pPr>
        <w:pStyle w:val="ad"/>
        <w:numPr>
          <w:ilvl w:val="0"/>
          <w:numId w:val="21"/>
        </w:numPr>
        <w:autoSpaceDE w:val="0"/>
        <w:autoSpaceDN w:val="0"/>
        <w:adjustRightInd w:val="0"/>
        <w:spacing w:line="360" w:lineRule="auto"/>
        <w:ind w:left="993" w:hanging="284"/>
        <w:jc w:val="both"/>
        <w:rPr>
          <w:sz w:val="28"/>
          <w:szCs w:val="28"/>
        </w:rPr>
      </w:pPr>
      <w:r w:rsidRPr="00FF002D">
        <w:rPr>
          <w:sz w:val="28"/>
          <w:szCs w:val="28"/>
        </w:rPr>
        <w:t xml:space="preserve">и </w:t>
      </w:r>
      <w:r>
        <w:rPr>
          <w:sz w:val="28"/>
          <w:szCs w:val="28"/>
        </w:rPr>
        <w:t>тому подобное.</w:t>
      </w:r>
    </w:p>
    <w:p w:rsidR="00C323FA" w:rsidRPr="00FF002D" w:rsidRDefault="00C323FA" w:rsidP="00C323FA">
      <w:pPr>
        <w:autoSpaceDE w:val="0"/>
        <w:autoSpaceDN w:val="0"/>
        <w:adjustRightInd w:val="0"/>
        <w:spacing w:line="360" w:lineRule="auto"/>
        <w:ind w:firstLine="709"/>
        <w:jc w:val="both"/>
        <w:rPr>
          <w:sz w:val="28"/>
          <w:szCs w:val="28"/>
        </w:rPr>
      </w:pPr>
      <w:r w:rsidRPr="005F7C84">
        <w:rPr>
          <w:sz w:val="28"/>
          <w:szCs w:val="28"/>
        </w:rPr>
        <w:t>Опасные и вредные производственные факторы производственн</w:t>
      </w:r>
      <w:r w:rsidRPr="0080499B">
        <w:rPr>
          <w:sz w:val="28"/>
          <w:szCs w:val="28"/>
        </w:rPr>
        <w:t>ой среды по природе их воздействия на организм работающего человека подразделяют</w:t>
      </w:r>
      <w:r w:rsidRPr="00673887">
        <w:rPr>
          <w:sz w:val="28"/>
          <w:szCs w:val="28"/>
        </w:rPr>
        <w:t xml:space="preserve"> </w:t>
      </w:r>
      <w:r w:rsidRPr="00CE0534">
        <w:rPr>
          <w:sz w:val="28"/>
          <w:szCs w:val="28"/>
        </w:rPr>
        <w:t>на факторы, воздействие которых носит</w:t>
      </w:r>
      <w:r w:rsidRPr="00FF002D">
        <w:rPr>
          <w:sz w:val="28"/>
          <w:szCs w:val="28"/>
        </w:rPr>
        <w:t>:</w:t>
      </w:r>
    </w:p>
    <w:p w:rsidR="00C323FA" w:rsidRPr="0080499B" w:rsidRDefault="00C323FA" w:rsidP="00C323FA">
      <w:pPr>
        <w:pStyle w:val="ad"/>
        <w:numPr>
          <w:ilvl w:val="0"/>
          <w:numId w:val="22"/>
        </w:numPr>
        <w:autoSpaceDE w:val="0"/>
        <w:autoSpaceDN w:val="0"/>
        <w:adjustRightInd w:val="0"/>
        <w:spacing w:line="360" w:lineRule="auto"/>
        <w:jc w:val="both"/>
        <w:rPr>
          <w:sz w:val="28"/>
          <w:szCs w:val="28"/>
        </w:rPr>
      </w:pPr>
      <w:r w:rsidRPr="0080499B">
        <w:rPr>
          <w:sz w:val="28"/>
          <w:szCs w:val="28"/>
        </w:rPr>
        <w:t>физическую природу;</w:t>
      </w:r>
    </w:p>
    <w:p w:rsidR="00C323FA" w:rsidRPr="00FF002D" w:rsidRDefault="00C323FA" w:rsidP="00C323FA">
      <w:pPr>
        <w:pStyle w:val="ad"/>
        <w:numPr>
          <w:ilvl w:val="0"/>
          <w:numId w:val="22"/>
        </w:numPr>
        <w:autoSpaceDE w:val="0"/>
        <w:autoSpaceDN w:val="0"/>
        <w:adjustRightInd w:val="0"/>
        <w:spacing w:line="360" w:lineRule="auto"/>
        <w:jc w:val="both"/>
        <w:rPr>
          <w:sz w:val="28"/>
          <w:szCs w:val="28"/>
        </w:rPr>
      </w:pPr>
      <w:r w:rsidRPr="005573E1">
        <w:rPr>
          <w:sz w:val="28"/>
          <w:szCs w:val="28"/>
        </w:rPr>
        <w:t>химическую природу;</w:t>
      </w:r>
    </w:p>
    <w:p w:rsidR="00C323FA" w:rsidRPr="00F6263C" w:rsidRDefault="00C323FA" w:rsidP="00C323FA">
      <w:pPr>
        <w:pStyle w:val="ad"/>
        <w:numPr>
          <w:ilvl w:val="0"/>
          <w:numId w:val="22"/>
        </w:numPr>
        <w:autoSpaceDE w:val="0"/>
        <w:autoSpaceDN w:val="0"/>
        <w:adjustRightInd w:val="0"/>
        <w:spacing w:line="360" w:lineRule="auto"/>
        <w:jc w:val="both"/>
      </w:pPr>
      <w:r w:rsidRPr="005573E1">
        <w:rPr>
          <w:sz w:val="28"/>
          <w:szCs w:val="28"/>
        </w:rPr>
        <w:t>биологическую природу.</w:t>
      </w:r>
    </w:p>
    <w:p w:rsidR="00C323FA" w:rsidRPr="005F7C84" w:rsidRDefault="00C323FA" w:rsidP="00C323FA">
      <w:pPr>
        <w:autoSpaceDE w:val="0"/>
        <w:autoSpaceDN w:val="0"/>
        <w:adjustRightInd w:val="0"/>
        <w:spacing w:line="360" w:lineRule="auto"/>
        <w:ind w:firstLine="709"/>
        <w:jc w:val="both"/>
        <w:rPr>
          <w:sz w:val="28"/>
          <w:szCs w:val="28"/>
        </w:rPr>
      </w:pPr>
      <w:r w:rsidRPr="00FF002D">
        <w:rPr>
          <w:sz w:val="28"/>
          <w:szCs w:val="28"/>
        </w:rPr>
        <w:t>Опасные и вредные производственные факторы трудового процесса по источнику своего происхождения подразделяют:</w:t>
      </w:r>
    </w:p>
    <w:p w:rsidR="00C323FA" w:rsidRPr="005573E1" w:rsidRDefault="00C323FA" w:rsidP="00C323FA">
      <w:pPr>
        <w:pStyle w:val="ad"/>
        <w:numPr>
          <w:ilvl w:val="0"/>
          <w:numId w:val="23"/>
        </w:numPr>
        <w:autoSpaceDE w:val="0"/>
        <w:autoSpaceDN w:val="0"/>
        <w:adjustRightInd w:val="0"/>
        <w:spacing w:line="360" w:lineRule="auto"/>
        <w:jc w:val="both"/>
        <w:rPr>
          <w:sz w:val="28"/>
          <w:szCs w:val="28"/>
        </w:rPr>
      </w:pPr>
      <w:r w:rsidRPr="00BA5F0B">
        <w:rPr>
          <w:sz w:val="28"/>
          <w:szCs w:val="28"/>
        </w:rPr>
        <w:t>на психофизиологические;</w:t>
      </w:r>
    </w:p>
    <w:p w:rsidR="00C323FA" w:rsidRPr="005F7C84" w:rsidRDefault="00C323FA" w:rsidP="00C323FA">
      <w:pPr>
        <w:pStyle w:val="ad"/>
        <w:numPr>
          <w:ilvl w:val="0"/>
          <w:numId w:val="23"/>
        </w:numPr>
        <w:autoSpaceDE w:val="0"/>
        <w:autoSpaceDN w:val="0"/>
        <w:adjustRightInd w:val="0"/>
        <w:spacing w:line="360" w:lineRule="auto"/>
        <w:jc w:val="both"/>
        <w:rPr>
          <w:sz w:val="28"/>
          <w:szCs w:val="28"/>
        </w:rPr>
      </w:pPr>
      <w:r w:rsidRPr="003B595E">
        <w:rPr>
          <w:sz w:val="28"/>
          <w:szCs w:val="28"/>
        </w:rPr>
        <w:t>организационно</w:t>
      </w:r>
      <w:r>
        <w:rPr>
          <w:sz w:val="28"/>
          <w:szCs w:val="28"/>
        </w:rPr>
        <w:t>-</w:t>
      </w:r>
      <w:r w:rsidRPr="005F7C84">
        <w:rPr>
          <w:sz w:val="28"/>
          <w:szCs w:val="28"/>
        </w:rPr>
        <w:t>управленческие;</w:t>
      </w:r>
    </w:p>
    <w:p w:rsidR="00C323FA" w:rsidRPr="0080499B" w:rsidRDefault="00C323FA" w:rsidP="00C323FA">
      <w:pPr>
        <w:pStyle w:val="ad"/>
        <w:numPr>
          <w:ilvl w:val="0"/>
          <w:numId w:val="23"/>
        </w:numPr>
        <w:autoSpaceDE w:val="0"/>
        <w:autoSpaceDN w:val="0"/>
        <w:adjustRightInd w:val="0"/>
        <w:spacing w:line="360" w:lineRule="auto"/>
        <w:jc w:val="both"/>
        <w:rPr>
          <w:sz w:val="28"/>
          <w:szCs w:val="28"/>
        </w:rPr>
      </w:pPr>
      <w:r w:rsidRPr="00BA5F0B">
        <w:rPr>
          <w:sz w:val="28"/>
          <w:szCs w:val="28"/>
        </w:rPr>
        <w:t>личностно</w:t>
      </w:r>
      <w:r>
        <w:rPr>
          <w:sz w:val="28"/>
          <w:szCs w:val="28"/>
        </w:rPr>
        <w:t>-</w:t>
      </w:r>
      <w:r w:rsidRPr="005F7C84">
        <w:rPr>
          <w:sz w:val="28"/>
          <w:szCs w:val="28"/>
        </w:rPr>
        <w:t>поведенческие</w:t>
      </w:r>
      <w:r>
        <w:rPr>
          <w:sz w:val="28"/>
          <w:szCs w:val="28"/>
        </w:rPr>
        <w:t xml:space="preserve">, </w:t>
      </w:r>
      <w:r w:rsidRPr="00FF002D">
        <w:rPr>
          <w:sz w:val="28"/>
          <w:szCs w:val="28"/>
        </w:rPr>
        <w:t>то есть связанные с самим работающим</w:t>
      </w:r>
      <w:r w:rsidRPr="0080499B">
        <w:rPr>
          <w:sz w:val="28"/>
          <w:szCs w:val="28"/>
        </w:rPr>
        <w:t>;</w:t>
      </w:r>
    </w:p>
    <w:p w:rsidR="00C323FA" w:rsidRPr="005F7C84" w:rsidRDefault="00C323FA" w:rsidP="00C323FA">
      <w:pPr>
        <w:pStyle w:val="ad"/>
        <w:numPr>
          <w:ilvl w:val="0"/>
          <w:numId w:val="23"/>
        </w:numPr>
        <w:autoSpaceDE w:val="0"/>
        <w:autoSpaceDN w:val="0"/>
        <w:adjustRightInd w:val="0"/>
        <w:spacing w:line="360" w:lineRule="auto"/>
        <w:jc w:val="both"/>
        <w:rPr>
          <w:sz w:val="28"/>
          <w:szCs w:val="28"/>
        </w:rPr>
      </w:pPr>
      <w:r w:rsidRPr="005573E1">
        <w:rPr>
          <w:sz w:val="28"/>
          <w:szCs w:val="28"/>
        </w:rPr>
        <w:t>социально</w:t>
      </w:r>
      <w:r>
        <w:rPr>
          <w:sz w:val="28"/>
          <w:szCs w:val="28"/>
        </w:rPr>
        <w:t>-</w:t>
      </w:r>
      <w:r w:rsidRPr="005F7C84">
        <w:rPr>
          <w:sz w:val="28"/>
          <w:szCs w:val="28"/>
        </w:rPr>
        <w:t>экономические.</w:t>
      </w:r>
    </w:p>
    <w:p w:rsidR="00C323FA" w:rsidRPr="0080499B" w:rsidRDefault="00C323FA" w:rsidP="00C323FA">
      <w:pPr>
        <w:autoSpaceDE w:val="0"/>
        <w:autoSpaceDN w:val="0"/>
        <w:adjustRightInd w:val="0"/>
        <w:spacing w:line="360" w:lineRule="auto"/>
        <w:ind w:firstLine="709"/>
        <w:jc w:val="both"/>
        <w:rPr>
          <w:sz w:val="28"/>
          <w:szCs w:val="28"/>
        </w:rPr>
      </w:pPr>
      <w:r w:rsidRPr="0080499B">
        <w:rPr>
          <w:sz w:val="28"/>
          <w:szCs w:val="28"/>
        </w:rPr>
        <w:t>Опасные и вредные производственные факторы, обладающие свойствами физического воздействия на организм работающего человека, подразделяют на следующие типичные группы:</w:t>
      </w:r>
    </w:p>
    <w:p w:rsidR="00C323FA" w:rsidRPr="00E50FB7" w:rsidRDefault="00C323FA" w:rsidP="00C323FA">
      <w:pPr>
        <w:autoSpaceDE w:val="0"/>
        <w:autoSpaceDN w:val="0"/>
        <w:adjustRightInd w:val="0"/>
        <w:spacing w:line="360" w:lineRule="auto"/>
        <w:ind w:firstLine="709"/>
        <w:jc w:val="both"/>
        <w:rPr>
          <w:sz w:val="28"/>
          <w:szCs w:val="28"/>
        </w:rPr>
      </w:pPr>
      <w:r w:rsidRPr="00E50FB7">
        <w:rPr>
          <w:sz w:val="28"/>
          <w:szCs w:val="28"/>
        </w:rPr>
        <w:t>а) опасные и вредные производственные факторы, связанные с силами и энергией механического движения, в том числе в поле тяжести:</w:t>
      </w:r>
    </w:p>
    <w:p w:rsidR="00C323FA" w:rsidRPr="0080499B" w:rsidRDefault="00C323FA" w:rsidP="00C323FA">
      <w:pPr>
        <w:autoSpaceDE w:val="0"/>
        <w:autoSpaceDN w:val="0"/>
        <w:adjustRightInd w:val="0"/>
        <w:spacing w:line="360" w:lineRule="auto"/>
        <w:ind w:firstLine="709"/>
        <w:jc w:val="both"/>
        <w:rPr>
          <w:sz w:val="28"/>
          <w:szCs w:val="28"/>
        </w:rPr>
      </w:pPr>
      <w:r w:rsidRPr="00E50FB7">
        <w:rPr>
          <w:sz w:val="28"/>
          <w:szCs w:val="28"/>
        </w:rPr>
        <w:t>1) невесомость, то есть отсутствие нормального значения силы тяжести, меняющее</w:t>
      </w:r>
      <w:r w:rsidRPr="00FF002D">
        <w:rPr>
          <w:sz w:val="28"/>
          <w:szCs w:val="28"/>
        </w:rPr>
        <w:t xml:space="preserve"> динамику и кинематику движения, а также хара</w:t>
      </w:r>
      <w:r w:rsidRPr="005F7C84">
        <w:rPr>
          <w:sz w:val="28"/>
          <w:szCs w:val="28"/>
        </w:rPr>
        <w:t>ктер механической работы внутренних ор</w:t>
      </w:r>
      <w:r w:rsidRPr="0080499B">
        <w:rPr>
          <w:sz w:val="28"/>
          <w:szCs w:val="28"/>
        </w:rPr>
        <w:t>ганов человеческого организма;</w:t>
      </w:r>
    </w:p>
    <w:p w:rsidR="00C323FA" w:rsidRPr="00F85E3C" w:rsidRDefault="00C323FA" w:rsidP="00C323FA">
      <w:pPr>
        <w:autoSpaceDE w:val="0"/>
        <w:autoSpaceDN w:val="0"/>
        <w:adjustRightInd w:val="0"/>
        <w:spacing w:line="360" w:lineRule="auto"/>
        <w:ind w:firstLine="709"/>
        <w:jc w:val="both"/>
        <w:rPr>
          <w:sz w:val="28"/>
          <w:szCs w:val="28"/>
        </w:rPr>
      </w:pPr>
      <w:r w:rsidRPr="00F85E3C">
        <w:rPr>
          <w:sz w:val="28"/>
          <w:szCs w:val="28"/>
        </w:rPr>
        <w:t>2) перегрузка, то есть присутствие дополнительных к силе тяжести инерционных массовых сил, меняющее динамику и кинематику движения, а также характер механической работы внутренних органов человеческого организма;</w:t>
      </w:r>
    </w:p>
    <w:p w:rsidR="00C323FA" w:rsidRPr="00F85E3C" w:rsidRDefault="00C323FA" w:rsidP="00C323FA">
      <w:pPr>
        <w:autoSpaceDE w:val="0"/>
        <w:autoSpaceDN w:val="0"/>
        <w:adjustRightInd w:val="0"/>
        <w:spacing w:line="360" w:lineRule="auto"/>
        <w:ind w:firstLine="709"/>
        <w:jc w:val="both"/>
        <w:rPr>
          <w:sz w:val="28"/>
          <w:szCs w:val="28"/>
        </w:rPr>
      </w:pPr>
      <w:r w:rsidRPr="00F85E3C">
        <w:rPr>
          <w:sz w:val="28"/>
          <w:szCs w:val="28"/>
        </w:rPr>
        <w:lastRenderedPageBreak/>
        <w:t>3) действие силы тяжести в тех случаях, когда оно может вызвать падение твердых, сыпучих, жидких объектов на работающего;</w:t>
      </w:r>
    </w:p>
    <w:p w:rsidR="00C323FA" w:rsidRPr="00F85E3C" w:rsidRDefault="00C323FA" w:rsidP="00C323FA">
      <w:pPr>
        <w:autoSpaceDE w:val="0"/>
        <w:autoSpaceDN w:val="0"/>
        <w:adjustRightInd w:val="0"/>
        <w:spacing w:line="360" w:lineRule="auto"/>
        <w:ind w:firstLine="709"/>
        <w:jc w:val="both"/>
        <w:rPr>
          <w:sz w:val="28"/>
          <w:szCs w:val="28"/>
        </w:rPr>
      </w:pPr>
      <w:r w:rsidRPr="00F85E3C">
        <w:rPr>
          <w:sz w:val="28"/>
          <w:szCs w:val="28"/>
        </w:rPr>
        <w:t>4) действие силы тяжести в тех случаях, когда оно может вызвать падение работающего, стоящего на опорной поверхности, на эту же опорную поверхность;</w:t>
      </w:r>
    </w:p>
    <w:p w:rsidR="00C323FA" w:rsidRPr="00F85E3C" w:rsidRDefault="00C323FA" w:rsidP="00C323FA">
      <w:pPr>
        <w:autoSpaceDE w:val="0"/>
        <w:autoSpaceDN w:val="0"/>
        <w:adjustRightInd w:val="0"/>
        <w:spacing w:line="360" w:lineRule="auto"/>
        <w:ind w:firstLine="709"/>
        <w:jc w:val="both"/>
        <w:rPr>
          <w:sz w:val="28"/>
          <w:szCs w:val="28"/>
        </w:rPr>
      </w:pPr>
      <w:r w:rsidRPr="00F85E3C">
        <w:rPr>
          <w:sz w:val="28"/>
          <w:szCs w:val="28"/>
        </w:rPr>
        <w:t>5) действие силы тяжести в тех случаях, когда оно может вызвать падение работающего с высоты;</w:t>
      </w:r>
    </w:p>
    <w:p w:rsidR="00C323FA" w:rsidRPr="00F85E3C" w:rsidRDefault="00C323FA" w:rsidP="00C323FA">
      <w:pPr>
        <w:autoSpaceDE w:val="0"/>
        <w:autoSpaceDN w:val="0"/>
        <w:adjustRightInd w:val="0"/>
        <w:spacing w:line="360" w:lineRule="auto"/>
        <w:ind w:firstLine="709"/>
        <w:jc w:val="both"/>
        <w:rPr>
          <w:sz w:val="28"/>
          <w:szCs w:val="28"/>
        </w:rPr>
      </w:pPr>
      <w:r w:rsidRPr="00F85E3C">
        <w:rPr>
          <w:sz w:val="28"/>
          <w:szCs w:val="28"/>
        </w:rPr>
        <w:t>6) неподвижные режущие, колющие, обдирающие, разрывающие (например, острые кромки, заусенцы и шероховатость на поверхностях заготовок, инструментов и оборудования) части твердых объектов, воздействующие на работающего при соприкосновении с ним, а также жала насекомых, зубы, когти, шипы и иные части тела живых организмов, используемые ими для защиты или нападения, включая укусы;</w:t>
      </w:r>
    </w:p>
    <w:p w:rsidR="00C323FA" w:rsidRPr="00F85E3C" w:rsidRDefault="00C323FA" w:rsidP="00C323FA">
      <w:pPr>
        <w:autoSpaceDE w:val="0"/>
        <w:autoSpaceDN w:val="0"/>
        <w:adjustRightInd w:val="0"/>
        <w:spacing w:line="360" w:lineRule="auto"/>
        <w:ind w:firstLine="709"/>
        <w:jc w:val="both"/>
        <w:rPr>
          <w:sz w:val="28"/>
          <w:szCs w:val="28"/>
        </w:rPr>
      </w:pPr>
      <w:r w:rsidRPr="00F85E3C">
        <w:rPr>
          <w:sz w:val="28"/>
          <w:szCs w:val="28"/>
        </w:rPr>
        <w:t>7) струи жидкости, воздействующие на организм работающего при соприкосновении с ним;</w:t>
      </w:r>
    </w:p>
    <w:p w:rsidR="00C323FA" w:rsidRPr="00F85E3C" w:rsidRDefault="00C323FA" w:rsidP="00C323FA">
      <w:pPr>
        <w:autoSpaceDE w:val="0"/>
        <w:autoSpaceDN w:val="0"/>
        <w:adjustRightInd w:val="0"/>
        <w:spacing w:line="360" w:lineRule="auto"/>
        <w:ind w:firstLine="709"/>
        <w:jc w:val="both"/>
        <w:rPr>
          <w:sz w:val="28"/>
          <w:szCs w:val="28"/>
        </w:rPr>
      </w:pPr>
      <w:r w:rsidRPr="00F85E3C">
        <w:rPr>
          <w:sz w:val="28"/>
          <w:szCs w:val="28"/>
        </w:rPr>
        <w:t>8) поверхности твердых или жидких объектов, о которые ударяются движущиеся части тела работающего;</w:t>
      </w:r>
    </w:p>
    <w:p w:rsidR="00C323FA" w:rsidRPr="00F6263C" w:rsidRDefault="00C323FA" w:rsidP="00C323FA">
      <w:pPr>
        <w:autoSpaceDE w:val="0"/>
        <w:autoSpaceDN w:val="0"/>
        <w:adjustRightInd w:val="0"/>
        <w:spacing w:line="360" w:lineRule="auto"/>
        <w:ind w:firstLine="709"/>
        <w:jc w:val="both"/>
        <w:rPr>
          <w:sz w:val="28"/>
          <w:szCs w:val="28"/>
        </w:rPr>
      </w:pPr>
      <w:r w:rsidRPr="00F85E3C">
        <w:rPr>
          <w:sz w:val="28"/>
          <w:szCs w:val="28"/>
        </w:rPr>
        <w:t>9) движущиеся</w:t>
      </w:r>
      <w:r w:rsidRPr="00FF002D">
        <w:rPr>
          <w:sz w:val="28"/>
          <w:szCs w:val="28"/>
        </w:rPr>
        <w:t xml:space="preserve"> (в том числе разлетающиеся) твердые, жидкие или газооб</w:t>
      </w:r>
      <w:r w:rsidRPr="005F7C84">
        <w:rPr>
          <w:sz w:val="28"/>
          <w:szCs w:val="28"/>
        </w:rPr>
        <w:t>разные объекты, наносящие удар по телу</w:t>
      </w:r>
      <w:r w:rsidRPr="0080499B">
        <w:rPr>
          <w:sz w:val="28"/>
          <w:szCs w:val="28"/>
        </w:rPr>
        <w:t xml:space="preserve"> работающего</w:t>
      </w:r>
      <w:r>
        <w:rPr>
          <w:sz w:val="28"/>
          <w:szCs w:val="28"/>
        </w:rPr>
        <w:t>.</w:t>
      </w:r>
      <w:r w:rsidRPr="0080499B">
        <w:rPr>
          <w:sz w:val="28"/>
          <w:szCs w:val="28"/>
        </w:rPr>
        <w:t xml:space="preserve"> </w:t>
      </w:r>
      <w:r w:rsidRPr="00F6263C">
        <w:rPr>
          <w:sz w:val="28"/>
          <w:szCs w:val="28"/>
        </w:rPr>
        <w:t>В</w:t>
      </w:r>
      <w:r w:rsidRPr="00F85E3C">
        <w:rPr>
          <w:sz w:val="28"/>
          <w:szCs w:val="28"/>
        </w:rPr>
        <w:t xml:space="preserve"> том числе</w:t>
      </w:r>
      <w:r w:rsidRPr="00F6263C">
        <w:rPr>
          <w:sz w:val="28"/>
          <w:szCs w:val="28"/>
        </w:rPr>
        <w:t>:</w:t>
      </w:r>
    </w:p>
    <w:p w:rsidR="00C323FA" w:rsidRPr="00F6263C" w:rsidRDefault="00C323FA" w:rsidP="00C323FA">
      <w:pPr>
        <w:pStyle w:val="ad"/>
        <w:numPr>
          <w:ilvl w:val="0"/>
          <w:numId w:val="51"/>
        </w:numPr>
        <w:autoSpaceDE w:val="0"/>
        <w:autoSpaceDN w:val="0"/>
        <w:adjustRightInd w:val="0"/>
        <w:spacing w:line="360" w:lineRule="auto"/>
        <w:jc w:val="both"/>
        <w:rPr>
          <w:sz w:val="28"/>
          <w:szCs w:val="28"/>
        </w:rPr>
      </w:pPr>
      <w:r w:rsidRPr="003C507F">
        <w:rPr>
          <w:sz w:val="28"/>
          <w:szCs w:val="28"/>
        </w:rPr>
        <w:t xml:space="preserve">движущиеся машины и механизмы; </w:t>
      </w:r>
    </w:p>
    <w:p w:rsidR="00C323FA" w:rsidRPr="00F6263C" w:rsidRDefault="00C323FA" w:rsidP="00C323FA">
      <w:pPr>
        <w:pStyle w:val="ad"/>
        <w:numPr>
          <w:ilvl w:val="0"/>
          <w:numId w:val="51"/>
        </w:numPr>
        <w:autoSpaceDE w:val="0"/>
        <w:autoSpaceDN w:val="0"/>
        <w:adjustRightInd w:val="0"/>
        <w:spacing w:line="360" w:lineRule="auto"/>
        <w:jc w:val="both"/>
        <w:rPr>
          <w:sz w:val="28"/>
          <w:szCs w:val="28"/>
        </w:rPr>
      </w:pPr>
      <w:r w:rsidRPr="003B595E">
        <w:rPr>
          <w:sz w:val="28"/>
          <w:szCs w:val="28"/>
        </w:rPr>
        <w:t xml:space="preserve">подвижные части производственного оборудования; </w:t>
      </w:r>
    </w:p>
    <w:p w:rsidR="00C323FA" w:rsidRPr="00F6263C" w:rsidRDefault="00C323FA" w:rsidP="00C323FA">
      <w:pPr>
        <w:pStyle w:val="ad"/>
        <w:numPr>
          <w:ilvl w:val="0"/>
          <w:numId w:val="51"/>
        </w:numPr>
        <w:autoSpaceDE w:val="0"/>
        <w:autoSpaceDN w:val="0"/>
        <w:adjustRightInd w:val="0"/>
        <w:spacing w:line="360" w:lineRule="auto"/>
        <w:jc w:val="both"/>
        <w:rPr>
          <w:sz w:val="28"/>
          <w:szCs w:val="28"/>
        </w:rPr>
      </w:pPr>
      <w:r w:rsidRPr="003B595E">
        <w:rPr>
          <w:sz w:val="28"/>
          <w:szCs w:val="28"/>
        </w:rPr>
        <w:t xml:space="preserve">передвигающиеся изделия, заготовки, материалы; разрушающиеся конструкции; </w:t>
      </w:r>
    </w:p>
    <w:p w:rsidR="00C323FA" w:rsidRPr="00F6263C" w:rsidRDefault="00C323FA" w:rsidP="00C323FA">
      <w:pPr>
        <w:pStyle w:val="ad"/>
        <w:numPr>
          <w:ilvl w:val="0"/>
          <w:numId w:val="51"/>
        </w:numPr>
        <w:autoSpaceDE w:val="0"/>
        <w:autoSpaceDN w:val="0"/>
        <w:adjustRightInd w:val="0"/>
        <w:spacing w:line="360" w:lineRule="auto"/>
        <w:jc w:val="both"/>
        <w:rPr>
          <w:sz w:val="28"/>
          <w:szCs w:val="28"/>
        </w:rPr>
      </w:pPr>
      <w:r w:rsidRPr="003B595E">
        <w:rPr>
          <w:sz w:val="28"/>
          <w:szCs w:val="28"/>
        </w:rPr>
        <w:t xml:space="preserve">обрушивающиеся горные породы; </w:t>
      </w:r>
    </w:p>
    <w:p w:rsidR="00C323FA" w:rsidRPr="00F6263C" w:rsidRDefault="00C323FA" w:rsidP="00C323FA">
      <w:pPr>
        <w:pStyle w:val="ad"/>
        <w:numPr>
          <w:ilvl w:val="0"/>
          <w:numId w:val="51"/>
        </w:numPr>
        <w:autoSpaceDE w:val="0"/>
        <w:autoSpaceDN w:val="0"/>
        <w:adjustRightInd w:val="0"/>
        <w:spacing w:line="360" w:lineRule="auto"/>
        <w:jc w:val="both"/>
        <w:rPr>
          <w:sz w:val="28"/>
          <w:szCs w:val="28"/>
        </w:rPr>
      </w:pPr>
      <w:r w:rsidRPr="003B595E">
        <w:rPr>
          <w:sz w:val="28"/>
          <w:szCs w:val="28"/>
        </w:rPr>
        <w:t xml:space="preserve">падающие деревья и их части; </w:t>
      </w:r>
    </w:p>
    <w:p w:rsidR="00C323FA" w:rsidRPr="00F6263C" w:rsidRDefault="00C323FA" w:rsidP="00C323FA">
      <w:pPr>
        <w:pStyle w:val="ad"/>
        <w:numPr>
          <w:ilvl w:val="0"/>
          <w:numId w:val="51"/>
        </w:numPr>
        <w:autoSpaceDE w:val="0"/>
        <w:autoSpaceDN w:val="0"/>
        <w:adjustRightInd w:val="0"/>
        <w:spacing w:line="360" w:lineRule="auto"/>
        <w:jc w:val="both"/>
        <w:rPr>
          <w:sz w:val="28"/>
          <w:szCs w:val="28"/>
        </w:rPr>
      </w:pPr>
      <w:r w:rsidRPr="003B595E">
        <w:rPr>
          <w:sz w:val="28"/>
          <w:szCs w:val="28"/>
        </w:rPr>
        <w:t xml:space="preserve">струи и волны, включая цунами; </w:t>
      </w:r>
    </w:p>
    <w:p w:rsidR="00C323FA" w:rsidRPr="00F6263C" w:rsidRDefault="00C323FA" w:rsidP="00C323FA">
      <w:pPr>
        <w:pStyle w:val="ad"/>
        <w:numPr>
          <w:ilvl w:val="0"/>
          <w:numId w:val="51"/>
        </w:numPr>
        <w:autoSpaceDE w:val="0"/>
        <w:autoSpaceDN w:val="0"/>
        <w:adjustRightInd w:val="0"/>
        <w:spacing w:line="360" w:lineRule="auto"/>
        <w:jc w:val="both"/>
        <w:rPr>
          <w:sz w:val="28"/>
          <w:szCs w:val="28"/>
        </w:rPr>
      </w:pPr>
      <w:r w:rsidRPr="003B595E">
        <w:rPr>
          <w:sz w:val="28"/>
          <w:szCs w:val="28"/>
        </w:rPr>
        <w:t>ветер и</w:t>
      </w:r>
      <w:r w:rsidRPr="003C507F">
        <w:rPr>
          <w:sz w:val="28"/>
          <w:szCs w:val="28"/>
        </w:rPr>
        <w:t xml:space="preserve"> вихри, включая смерчи и торнадо</w:t>
      </w:r>
      <w:r w:rsidRPr="00F6263C">
        <w:rPr>
          <w:sz w:val="28"/>
          <w:szCs w:val="28"/>
        </w:rPr>
        <w:t>;</w:t>
      </w:r>
    </w:p>
    <w:p w:rsidR="00C323FA" w:rsidRPr="0080499B" w:rsidRDefault="00C323FA" w:rsidP="00C323FA">
      <w:pPr>
        <w:autoSpaceDE w:val="0"/>
        <w:autoSpaceDN w:val="0"/>
        <w:adjustRightInd w:val="0"/>
        <w:spacing w:line="360" w:lineRule="auto"/>
        <w:ind w:firstLine="709"/>
        <w:jc w:val="both"/>
        <w:rPr>
          <w:sz w:val="28"/>
          <w:szCs w:val="28"/>
        </w:rPr>
      </w:pPr>
      <w:r w:rsidRPr="0080499B">
        <w:rPr>
          <w:sz w:val="28"/>
          <w:szCs w:val="28"/>
        </w:rPr>
        <w:t>10) ударные волны воздушной среды;</w:t>
      </w:r>
    </w:p>
    <w:p w:rsidR="00C323FA" w:rsidRPr="00E76290" w:rsidRDefault="00C323FA" w:rsidP="00C323FA">
      <w:pPr>
        <w:autoSpaceDE w:val="0"/>
        <w:autoSpaceDN w:val="0"/>
        <w:adjustRightInd w:val="0"/>
        <w:spacing w:line="360" w:lineRule="auto"/>
        <w:ind w:firstLine="709"/>
        <w:jc w:val="both"/>
        <w:rPr>
          <w:sz w:val="28"/>
          <w:szCs w:val="28"/>
        </w:rPr>
      </w:pPr>
      <w:r w:rsidRPr="00E76290">
        <w:rPr>
          <w:sz w:val="28"/>
          <w:szCs w:val="28"/>
        </w:rPr>
        <w:t xml:space="preserve">б) опасные и вредные производственные факторы, связанные с чрезмерно высокой или низкой температурой материальных объектов </w:t>
      </w:r>
      <w:r w:rsidRPr="00E76290">
        <w:rPr>
          <w:sz w:val="28"/>
          <w:szCs w:val="28"/>
        </w:rPr>
        <w:lastRenderedPageBreak/>
        <w:t>производственной среды, могущих вызвать ожоги (обморожения) тканей организма человека;</w:t>
      </w:r>
    </w:p>
    <w:p w:rsidR="00C323FA" w:rsidRPr="00E76290" w:rsidRDefault="00C323FA" w:rsidP="00C323FA">
      <w:pPr>
        <w:autoSpaceDE w:val="0"/>
        <w:autoSpaceDN w:val="0"/>
        <w:adjustRightInd w:val="0"/>
        <w:spacing w:line="360" w:lineRule="auto"/>
        <w:ind w:firstLine="709"/>
        <w:jc w:val="both"/>
        <w:rPr>
          <w:sz w:val="28"/>
          <w:szCs w:val="28"/>
        </w:rPr>
      </w:pPr>
      <w:r w:rsidRPr="00E76290">
        <w:rPr>
          <w:sz w:val="28"/>
          <w:szCs w:val="28"/>
        </w:rPr>
        <w:t>в) опасные и вредные производственные факторы, связанные с резким изменением (повышением или понижением) барометрического давления воздуха производственной среды на рабочем месте или с его существенным отличием от нормального атмосферного давления (за пределами его естественной изменчивости);</w:t>
      </w:r>
    </w:p>
    <w:p w:rsidR="00C323FA" w:rsidRPr="00F6263C" w:rsidRDefault="00C323FA" w:rsidP="00C323FA">
      <w:pPr>
        <w:autoSpaceDE w:val="0"/>
        <w:autoSpaceDN w:val="0"/>
        <w:adjustRightInd w:val="0"/>
        <w:spacing w:line="360" w:lineRule="auto"/>
        <w:ind w:firstLine="709"/>
        <w:jc w:val="both"/>
        <w:rPr>
          <w:sz w:val="28"/>
          <w:szCs w:val="28"/>
        </w:rPr>
      </w:pPr>
      <w:r w:rsidRPr="00E76290">
        <w:rPr>
          <w:sz w:val="28"/>
          <w:szCs w:val="28"/>
        </w:rPr>
        <w:t>г)</w:t>
      </w:r>
      <w:r w:rsidRPr="00FF002D">
        <w:rPr>
          <w:sz w:val="28"/>
          <w:szCs w:val="28"/>
        </w:rPr>
        <w:t xml:space="preserve"> опасные и вредные производственные факторы, связанные с аномальными микроклиматическими параметрами воздушной среды на местонахождени</w:t>
      </w:r>
      <w:r w:rsidRPr="005F7C84">
        <w:rPr>
          <w:sz w:val="28"/>
          <w:szCs w:val="28"/>
        </w:rPr>
        <w:t>и работающего</w:t>
      </w:r>
      <w:r w:rsidRPr="00E76290">
        <w:rPr>
          <w:sz w:val="28"/>
          <w:szCs w:val="28"/>
        </w:rPr>
        <w:t xml:space="preserve">: </w:t>
      </w:r>
    </w:p>
    <w:p w:rsidR="00C323FA" w:rsidRPr="00F6263C" w:rsidRDefault="00C323FA" w:rsidP="00C323FA">
      <w:pPr>
        <w:pStyle w:val="ad"/>
        <w:numPr>
          <w:ilvl w:val="0"/>
          <w:numId w:val="52"/>
        </w:numPr>
        <w:autoSpaceDE w:val="0"/>
        <w:autoSpaceDN w:val="0"/>
        <w:adjustRightInd w:val="0"/>
        <w:spacing w:line="360" w:lineRule="auto"/>
        <w:jc w:val="both"/>
        <w:rPr>
          <w:sz w:val="28"/>
          <w:szCs w:val="28"/>
        </w:rPr>
      </w:pPr>
      <w:r w:rsidRPr="003B595E">
        <w:rPr>
          <w:sz w:val="28"/>
          <w:szCs w:val="28"/>
        </w:rPr>
        <w:t>температурой и относительной влажностью во</w:t>
      </w:r>
      <w:r w:rsidRPr="003C507F">
        <w:rPr>
          <w:sz w:val="28"/>
          <w:szCs w:val="28"/>
        </w:rPr>
        <w:t>здуха</w:t>
      </w:r>
      <w:r w:rsidRPr="00F6263C">
        <w:rPr>
          <w:sz w:val="28"/>
          <w:szCs w:val="28"/>
        </w:rPr>
        <w:t>;</w:t>
      </w:r>
    </w:p>
    <w:p w:rsidR="00C323FA" w:rsidRPr="00F6263C" w:rsidRDefault="00C323FA" w:rsidP="00C323FA">
      <w:pPr>
        <w:pStyle w:val="ad"/>
        <w:numPr>
          <w:ilvl w:val="0"/>
          <w:numId w:val="52"/>
        </w:numPr>
        <w:autoSpaceDE w:val="0"/>
        <w:autoSpaceDN w:val="0"/>
        <w:adjustRightInd w:val="0"/>
        <w:spacing w:line="360" w:lineRule="auto"/>
        <w:jc w:val="both"/>
        <w:rPr>
          <w:sz w:val="28"/>
          <w:szCs w:val="28"/>
        </w:rPr>
      </w:pPr>
      <w:r w:rsidRPr="003C507F">
        <w:rPr>
          <w:sz w:val="28"/>
          <w:szCs w:val="28"/>
        </w:rPr>
        <w:t>скоростью движения (подвижностью) воздуха относительно тела работающего</w:t>
      </w:r>
      <w:r>
        <w:rPr>
          <w:sz w:val="28"/>
          <w:szCs w:val="28"/>
        </w:rPr>
        <w:t>;</w:t>
      </w:r>
    </w:p>
    <w:p w:rsidR="00C323FA" w:rsidRPr="00F6263C" w:rsidRDefault="00C323FA" w:rsidP="00C323FA">
      <w:pPr>
        <w:pStyle w:val="ad"/>
        <w:numPr>
          <w:ilvl w:val="0"/>
          <w:numId w:val="53"/>
        </w:numPr>
        <w:autoSpaceDE w:val="0"/>
        <w:autoSpaceDN w:val="0"/>
        <w:adjustRightInd w:val="0"/>
        <w:spacing w:line="360" w:lineRule="auto"/>
        <w:jc w:val="both"/>
        <w:rPr>
          <w:sz w:val="28"/>
          <w:szCs w:val="28"/>
        </w:rPr>
      </w:pPr>
      <w:r w:rsidRPr="003C507F">
        <w:rPr>
          <w:sz w:val="28"/>
          <w:szCs w:val="28"/>
        </w:rPr>
        <w:t>с тепловым излучением окружающих поверхностей</w:t>
      </w:r>
      <w:r w:rsidRPr="00F6263C">
        <w:rPr>
          <w:sz w:val="28"/>
          <w:szCs w:val="28"/>
        </w:rPr>
        <w:t>;</w:t>
      </w:r>
    </w:p>
    <w:p w:rsidR="00C323FA" w:rsidRPr="00F6263C" w:rsidRDefault="00C323FA" w:rsidP="00C323FA">
      <w:pPr>
        <w:pStyle w:val="ad"/>
        <w:numPr>
          <w:ilvl w:val="0"/>
          <w:numId w:val="53"/>
        </w:numPr>
        <w:autoSpaceDE w:val="0"/>
        <w:autoSpaceDN w:val="0"/>
        <w:adjustRightInd w:val="0"/>
        <w:spacing w:line="360" w:lineRule="auto"/>
        <w:jc w:val="both"/>
        <w:rPr>
          <w:sz w:val="28"/>
          <w:szCs w:val="28"/>
        </w:rPr>
      </w:pPr>
      <w:r w:rsidRPr="003B595E">
        <w:rPr>
          <w:sz w:val="28"/>
          <w:szCs w:val="28"/>
        </w:rPr>
        <w:t>зон горения</w:t>
      </w:r>
      <w:r w:rsidRPr="00F6263C">
        <w:rPr>
          <w:sz w:val="28"/>
          <w:szCs w:val="28"/>
        </w:rPr>
        <w:t>;</w:t>
      </w:r>
    </w:p>
    <w:p w:rsidR="00C323FA" w:rsidRPr="00F6263C" w:rsidRDefault="00C323FA" w:rsidP="00C323FA">
      <w:pPr>
        <w:pStyle w:val="ad"/>
        <w:numPr>
          <w:ilvl w:val="0"/>
          <w:numId w:val="53"/>
        </w:numPr>
        <w:autoSpaceDE w:val="0"/>
        <w:autoSpaceDN w:val="0"/>
        <w:adjustRightInd w:val="0"/>
        <w:spacing w:line="360" w:lineRule="auto"/>
        <w:jc w:val="both"/>
        <w:rPr>
          <w:sz w:val="28"/>
          <w:szCs w:val="28"/>
        </w:rPr>
      </w:pPr>
      <w:r w:rsidRPr="003C507F">
        <w:rPr>
          <w:sz w:val="28"/>
          <w:szCs w:val="28"/>
        </w:rPr>
        <w:t>фр</w:t>
      </w:r>
      <w:r w:rsidRPr="00F6263C">
        <w:rPr>
          <w:sz w:val="28"/>
          <w:szCs w:val="28"/>
        </w:rPr>
        <w:t>онта пламени;</w:t>
      </w:r>
    </w:p>
    <w:p w:rsidR="00C323FA" w:rsidRPr="00F6263C" w:rsidRDefault="00C323FA" w:rsidP="00C323FA">
      <w:pPr>
        <w:pStyle w:val="ad"/>
        <w:numPr>
          <w:ilvl w:val="0"/>
          <w:numId w:val="53"/>
        </w:numPr>
        <w:autoSpaceDE w:val="0"/>
        <w:autoSpaceDN w:val="0"/>
        <w:adjustRightInd w:val="0"/>
        <w:spacing w:line="360" w:lineRule="auto"/>
        <w:jc w:val="both"/>
        <w:rPr>
          <w:sz w:val="28"/>
          <w:szCs w:val="28"/>
        </w:rPr>
      </w:pPr>
      <w:r w:rsidRPr="003B595E">
        <w:rPr>
          <w:sz w:val="28"/>
          <w:szCs w:val="28"/>
        </w:rPr>
        <w:t>солнечной инсоляции;</w:t>
      </w:r>
    </w:p>
    <w:p w:rsidR="00C323FA" w:rsidRPr="0080499B" w:rsidRDefault="00C323FA" w:rsidP="00C323FA">
      <w:pPr>
        <w:autoSpaceDE w:val="0"/>
        <w:autoSpaceDN w:val="0"/>
        <w:adjustRightInd w:val="0"/>
        <w:spacing w:line="360" w:lineRule="auto"/>
        <w:ind w:firstLine="709"/>
        <w:jc w:val="both"/>
        <w:rPr>
          <w:sz w:val="28"/>
          <w:szCs w:val="28"/>
        </w:rPr>
      </w:pPr>
      <w:r w:rsidRPr="00516555">
        <w:rPr>
          <w:sz w:val="28"/>
          <w:szCs w:val="28"/>
        </w:rPr>
        <w:t>д)</w:t>
      </w:r>
      <w:r w:rsidRPr="00FF002D">
        <w:rPr>
          <w:sz w:val="28"/>
          <w:szCs w:val="28"/>
        </w:rPr>
        <w:t xml:space="preserve"> опасные и в</w:t>
      </w:r>
      <w:r w:rsidRPr="005F7C84">
        <w:rPr>
          <w:sz w:val="28"/>
          <w:szCs w:val="28"/>
        </w:rPr>
        <w:t>редные производственные факторы, связа</w:t>
      </w:r>
      <w:r w:rsidRPr="0080499B">
        <w:rPr>
          <w:sz w:val="28"/>
          <w:szCs w:val="28"/>
        </w:rPr>
        <w:t>нные с чрезмерным загрязнением воздушной среды в зоне дыхания, то есть с аномальным физическим состоянием воздуха (в том числе пониженной или повышенной ионизацией) и (или) аэрозольным составом воздуха.</w:t>
      </w:r>
    </w:p>
    <w:p w:rsidR="00C323FA" w:rsidRPr="003617A7" w:rsidRDefault="00C323FA" w:rsidP="00C323FA">
      <w:pPr>
        <w:autoSpaceDE w:val="0"/>
        <w:autoSpaceDN w:val="0"/>
        <w:adjustRightInd w:val="0"/>
        <w:spacing w:line="360" w:lineRule="auto"/>
        <w:ind w:firstLine="709"/>
        <w:jc w:val="both"/>
        <w:rPr>
          <w:sz w:val="28"/>
          <w:szCs w:val="28"/>
        </w:rPr>
      </w:pPr>
      <w:r w:rsidRPr="003617A7">
        <w:rPr>
          <w:sz w:val="28"/>
          <w:szCs w:val="28"/>
        </w:rPr>
        <w:t>Опасность и вредность воздействия газовых компонентов (включая пары), загрязняющих чистый природный воздух примесей, на организм работающего зависят от их содержания (концентрации) и токсичности, то есть химических свойств данных газов и паров.</w:t>
      </w:r>
    </w:p>
    <w:p w:rsidR="00C323FA" w:rsidRPr="0080499B" w:rsidRDefault="00C323FA" w:rsidP="00C323FA">
      <w:pPr>
        <w:autoSpaceDE w:val="0"/>
        <w:autoSpaceDN w:val="0"/>
        <w:adjustRightInd w:val="0"/>
        <w:spacing w:line="360" w:lineRule="auto"/>
        <w:ind w:firstLine="709"/>
        <w:jc w:val="both"/>
        <w:rPr>
          <w:sz w:val="28"/>
          <w:szCs w:val="28"/>
        </w:rPr>
      </w:pPr>
      <w:r w:rsidRPr="003617A7">
        <w:rPr>
          <w:sz w:val="28"/>
          <w:szCs w:val="28"/>
        </w:rPr>
        <w:t xml:space="preserve">Опасность и вредность воздействия аэрозолей, загрязняющих чистый природный воздух, на организм работающего зависят от их содержания (концентрации), дисперсности респирабельной фракции, химических свойств, включая токсичность и фиброгенность, то есть способность </w:t>
      </w:r>
      <w:r w:rsidRPr="003617A7">
        <w:rPr>
          <w:sz w:val="28"/>
          <w:szCs w:val="28"/>
        </w:rPr>
        <w:lastRenderedPageBreak/>
        <w:t>вызывать фиброз легочных тканей, а для биоаэрозолей</w:t>
      </w:r>
      <w:r>
        <w:rPr>
          <w:sz w:val="28"/>
          <w:szCs w:val="28"/>
        </w:rPr>
        <w:t xml:space="preserve"> – </w:t>
      </w:r>
      <w:r w:rsidRPr="005F7C84">
        <w:rPr>
          <w:sz w:val="28"/>
          <w:szCs w:val="28"/>
        </w:rPr>
        <w:t>с</w:t>
      </w:r>
      <w:r w:rsidRPr="0080499B">
        <w:rPr>
          <w:sz w:val="28"/>
          <w:szCs w:val="28"/>
        </w:rPr>
        <w:t>пособность вызывать заболевания;</w:t>
      </w:r>
    </w:p>
    <w:p w:rsidR="00C323FA" w:rsidRPr="00516555" w:rsidRDefault="00C323FA" w:rsidP="00C323FA">
      <w:pPr>
        <w:autoSpaceDE w:val="0"/>
        <w:autoSpaceDN w:val="0"/>
        <w:adjustRightInd w:val="0"/>
        <w:spacing w:line="360" w:lineRule="auto"/>
        <w:ind w:firstLine="709"/>
        <w:jc w:val="both"/>
        <w:rPr>
          <w:sz w:val="28"/>
          <w:szCs w:val="28"/>
        </w:rPr>
      </w:pPr>
      <w:r w:rsidRPr="00516555">
        <w:rPr>
          <w:sz w:val="28"/>
          <w:szCs w:val="28"/>
        </w:rPr>
        <w:t>е) опасные и вредные производственные факторы, связанные с механическими колебаниями твердых тел и их поверхностей и характеризуемые:</w:t>
      </w:r>
    </w:p>
    <w:p w:rsidR="00C323FA" w:rsidRPr="00516555" w:rsidRDefault="00C323FA" w:rsidP="00C323FA">
      <w:pPr>
        <w:autoSpaceDE w:val="0"/>
        <w:autoSpaceDN w:val="0"/>
        <w:adjustRightInd w:val="0"/>
        <w:spacing w:line="360" w:lineRule="auto"/>
        <w:ind w:firstLine="709"/>
        <w:jc w:val="both"/>
        <w:rPr>
          <w:sz w:val="28"/>
          <w:szCs w:val="28"/>
        </w:rPr>
      </w:pPr>
      <w:r w:rsidRPr="00516555">
        <w:rPr>
          <w:sz w:val="28"/>
          <w:szCs w:val="28"/>
        </w:rPr>
        <w:t>1) повышенным уровнем общей вибрации;</w:t>
      </w:r>
    </w:p>
    <w:p w:rsidR="00C323FA" w:rsidRPr="00516555" w:rsidRDefault="00C323FA" w:rsidP="00C323FA">
      <w:pPr>
        <w:autoSpaceDE w:val="0"/>
        <w:autoSpaceDN w:val="0"/>
        <w:adjustRightInd w:val="0"/>
        <w:spacing w:line="360" w:lineRule="auto"/>
        <w:ind w:firstLine="709"/>
        <w:jc w:val="both"/>
        <w:rPr>
          <w:sz w:val="28"/>
          <w:szCs w:val="28"/>
        </w:rPr>
      </w:pPr>
      <w:r w:rsidRPr="00516555">
        <w:rPr>
          <w:sz w:val="28"/>
          <w:szCs w:val="28"/>
        </w:rPr>
        <w:t>2) повышенным уровнем локальной вибрации;</w:t>
      </w:r>
    </w:p>
    <w:p w:rsidR="00C323FA" w:rsidRPr="00516555" w:rsidRDefault="00C323FA" w:rsidP="00C323FA">
      <w:pPr>
        <w:autoSpaceDE w:val="0"/>
        <w:autoSpaceDN w:val="0"/>
        <w:adjustRightInd w:val="0"/>
        <w:spacing w:line="360" w:lineRule="auto"/>
        <w:ind w:firstLine="709"/>
        <w:jc w:val="both"/>
        <w:rPr>
          <w:sz w:val="28"/>
          <w:szCs w:val="28"/>
        </w:rPr>
      </w:pPr>
      <w:r w:rsidRPr="00516555">
        <w:rPr>
          <w:sz w:val="28"/>
          <w:szCs w:val="28"/>
        </w:rPr>
        <w:t>ж) опасные и вредные производственные факторы, связанные с акустическими колебаниями в производственной среде и характеризуемые:</w:t>
      </w:r>
    </w:p>
    <w:p w:rsidR="00C323FA" w:rsidRPr="00516555" w:rsidRDefault="00C323FA" w:rsidP="00C323FA">
      <w:pPr>
        <w:autoSpaceDE w:val="0"/>
        <w:autoSpaceDN w:val="0"/>
        <w:adjustRightInd w:val="0"/>
        <w:spacing w:line="360" w:lineRule="auto"/>
        <w:ind w:firstLine="709"/>
        <w:jc w:val="both"/>
        <w:rPr>
          <w:sz w:val="28"/>
          <w:szCs w:val="28"/>
        </w:rPr>
      </w:pPr>
      <w:r w:rsidRPr="00516555">
        <w:rPr>
          <w:sz w:val="28"/>
          <w:szCs w:val="28"/>
        </w:rPr>
        <w:t>1) повышенным уровнем и другими неблагоприятными характеристиками шума;</w:t>
      </w:r>
    </w:p>
    <w:p w:rsidR="00C323FA" w:rsidRPr="00516555" w:rsidRDefault="00C323FA" w:rsidP="00C323FA">
      <w:pPr>
        <w:autoSpaceDE w:val="0"/>
        <w:autoSpaceDN w:val="0"/>
        <w:adjustRightInd w:val="0"/>
        <w:spacing w:line="360" w:lineRule="auto"/>
        <w:ind w:firstLine="709"/>
        <w:jc w:val="both"/>
        <w:rPr>
          <w:sz w:val="28"/>
          <w:szCs w:val="28"/>
        </w:rPr>
      </w:pPr>
      <w:r w:rsidRPr="00516555">
        <w:rPr>
          <w:sz w:val="28"/>
          <w:szCs w:val="28"/>
        </w:rPr>
        <w:t>2) повышенным уровнем инфразвуковых колебаний (инфразвука);</w:t>
      </w:r>
    </w:p>
    <w:p w:rsidR="00C323FA" w:rsidRPr="00516555" w:rsidRDefault="00C323FA" w:rsidP="00C323FA">
      <w:pPr>
        <w:autoSpaceDE w:val="0"/>
        <w:autoSpaceDN w:val="0"/>
        <w:adjustRightInd w:val="0"/>
        <w:spacing w:line="360" w:lineRule="auto"/>
        <w:ind w:firstLine="709"/>
        <w:jc w:val="both"/>
        <w:rPr>
          <w:sz w:val="28"/>
          <w:szCs w:val="28"/>
        </w:rPr>
      </w:pPr>
      <w:r w:rsidRPr="00516555">
        <w:rPr>
          <w:sz w:val="28"/>
          <w:szCs w:val="28"/>
        </w:rPr>
        <w:t>3) повышенным уровнем ультразвуковых колебаний (воздушного и контактного ультразвука);</w:t>
      </w:r>
    </w:p>
    <w:p w:rsidR="00C323FA" w:rsidRPr="00516555" w:rsidRDefault="00C323FA" w:rsidP="00C323FA">
      <w:pPr>
        <w:autoSpaceDE w:val="0"/>
        <w:autoSpaceDN w:val="0"/>
        <w:adjustRightInd w:val="0"/>
        <w:spacing w:line="360" w:lineRule="auto"/>
        <w:ind w:firstLine="709"/>
        <w:jc w:val="both"/>
        <w:rPr>
          <w:sz w:val="28"/>
          <w:szCs w:val="28"/>
        </w:rPr>
      </w:pPr>
      <w:r w:rsidRPr="00516555">
        <w:rPr>
          <w:sz w:val="28"/>
          <w:szCs w:val="28"/>
        </w:rPr>
        <w:t>и) опасные и вредные производственные факторы, связанные с электрическим током, вызываемым разницей электрических потенциалов, под действие которого попадает работающий, включая действие молнии и высоковольтного разряда в виде дуги, а также электрического разряда живых организмов;</w:t>
      </w:r>
    </w:p>
    <w:p w:rsidR="00C323FA" w:rsidRPr="00516555" w:rsidRDefault="00C323FA" w:rsidP="00C323FA">
      <w:pPr>
        <w:autoSpaceDE w:val="0"/>
        <w:autoSpaceDN w:val="0"/>
        <w:adjustRightInd w:val="0"/>
        <w:spacing w:line="360" w:lineRule="auto"/>
        <w:ind w:firstLine="709"/>
        <w:jc w:val="both"/>
        <w:rPr>
          <w:sz w:val="28"/>
          <w:szCs w:val="28"/>
        </w:rPr>
      </w:pPr>
      <w:r w:rsidRPr="00516555">
        <w:rPr>
          <w:sz w:val="28"/>
          <w:szCs w:val="28"/>
        </w:rPr>
        <w:t>к) опасные и вредные производственные факторы, связанные с электромагнитными полями, неионизирующими ткани тела человека:</w:t>
      </w:r>
    </w:p>
    <w:p w:rsidR="00C323FA" w:rsidRPr="00516555" w:rsidRDefault="00C323FA" w:rsidP="00C323FA">
      <w:pPr>
        <w:autoSpaceDE w:val="0"/>
        <w:autoSpaceDN w:val="0"/>
        <w:adjustRightInd w:val="0"/>
        <w:spacing w:line="360" w:lineRule="auto"/>
        <w:ind w:firstLine="709"/>
        <w:jc w:val="both"/>
        <w:rPr>
          <w:sz w:val="28"/>
          <w:szCs w:val="28"/>
        </w:rPr>
      </w:pPr>
      <w:r w:rsidRPr="00516555">
        <w:rPr>
          <w:sz w:val="28"/>
          <w:szCs w:val="28"/>
        </w:rPr>
        <w:t>1) постоянного характера, связанного:</w:t>
      </w:r>
    </w:p>
    <w:p w:rsidR="00C323FA" w:rsidRPr="005F7C84" w:rsidRDefault="00C323FA" w:rsidP="00C323FA">
      <w:pPr>
        <w:pStyle w:val="ad"/>
        <w:numPr>
          <w:ilvl w:val="0"/>
          <w:numId w:val="24"/>
        </w:numPr>
        <w:autoSpaceDE w:val="0"/>
        <w:autoSpaceDN w:val="0"/>
        <w:adjustRightInd w:val="0"/>
        <w:spacing w:line="360" w:lineRule="auto"/>
        <w:jc w:val="both"/>
        <w:rPr>
          <w:sz w:val="28"/>
          <w:szCs w:val="28"/>
        </w:rPr>
      </w:pPr>
      <w:r w:rsidRPr="00F6263C">
        <w:rPr>
          <w:sz w:val="28"/>
          <w:szCs w:val="28"/>
        </w:rPr>
        <w:t xml:space="preserve">с </w:t>
      </w:r>
      <w:r w:rsidRPr="003B595E">
        <w:rPr>
          <w:sz w:val="28"/>
          <w:szCs w:val="28"/>
        </w:rPr>
        <w:t>повышенным</w:t>
      </w:r>
      <w:r w:rsidRPr="00FF002D">
        <w:rPr>
          <w:sz w:val="28"/>
          <w:szCs w:val="28"/>
        </w:rPr>
        <w:t xml:space="preserve"> образованием электростатических зарядов;</w:t>
      </w:r>
    </w:p>
    <w:p w:rsidR="00C323FA" w:rsidRPr="005573E1" w:rsidRDefault="00C323FA" w:rsidP="00C323FA">
      <w:pPr>
        <w:pStyle w:val="ad"/>
        <w:numPr>
          <w:ilvl w:val="0"/>
          <w:numId w:val="24"/>
        </w:numPr>
        <w:autoSpaceDE w:val="0"/>
        <w:autoSpaceDN w:val="0"/>
        <w:adjustRightInd w:val="0"/>
        <w:spacing w:line="360" w:lineRule="auto"/>
        <w:jc w:val="both"/>
        <w:rPr>
          <w:sz w:val="28"/>
          <w:szCs w:val="28"/>
        </w:rPr>
      </w:pPr>
      <w:r w:rsidRPr="00BA5F0B">
        <w:rPr>
          <w:sz w:val="28"/>
          <w:szCs w:val="28"/>
        </w:rPr>
        <w:t>наличием электростатического поля, чрезмерно отличающегося от поля Земли;</w:t>
      </w:r>
    </w:p>
    <w:p w:rsidR="00C323FA" w:rsidRPr="003C507F" w:rsidRDefault="00C323FA" w:rsidP="00C323FA">
      <w:pPr>
        <w:pStyle w:val="ad"/>
        <w:numPr>
          <w:ilvl w:val="0"/>
          <w:numId w:val="24"/>
        </w:numPr>
        <w:autoSpaceDE w:val="0"/>
        <w:autoSpaceDN w:val="0"/>
        <w:adjustRightInd w:val="0"/>
        <w:spacing w:line="360" w:lineRule="auto"/>
        <w:jc w:val="both"/>
        <w:rPr>
          <w:sz w:val="28"/>
          <w:szCs w:val="28"/>
        </w:rPr>
      </w:pPr>
      <w:r w:rsidRPr="003B595E">
        <w:rPr>
          <w:sz w:val="28"/>
          <w:szCs w:val="28"/>
        </w:rPr>
        <w:t>наличием постоянного магнитного поля, чрезмерно отличающегося от геомагнитного поля Земли;</w:t>
      </w:r>
    </w:p>
    <w:p w:rsidR="00C323FA" w:rsidRPr="00247760" w:rsidRDefault="00C323FA" w:rsidP="00C323FA">
      <w:pPr>
        <w:autoSpaceDE w:val="0"/>
        <w:autoSpaceDN w:val="0"/>
        <w:adjustRightInd w:val="0"/>
        <w:spacing w:line="360" w:lineRule="auto"/>
        <w:ind w:firstLine="709"/>
        <w:jc w:val="both"/>
        <w:rPr>
          <w:sz w:val="28"/>
          <w:szCs w:val="28"/>
        </w:rPr>
      </w:pPr>
      <w:r w:rsidRPr="00247760">
        <w:rPr>
          <w:sz w:val="28"/>
          <w:szCs w:val="28"/>
        </w:rPr>
        <w:t>2) переменного характера, связанного:</w:t>
      </w:r>
    </w:p>
    <w:p w:rsidR="00C323FA" w:rsidRPr="00F6263C" w:rsidRDefault="00C323FA" w:rsidP="00C323FA">
      <w:pPr>
        <w:pStyle w:val="ad"/>
        <w:numPr>
          <w:ilvl w:val="0"/>
          <w:numId w:val="25"/>
        </w:numPr>
        <w:autoSpaceDE w:val="0"/>
        <w:autoSpaceDN w:val="0"/>
        <w:adjustRightInd w:val="0"/>
        <w:spacing w:line="360" w:lineRule="auto"/>
        <w:jc w:val="both"/>
        <w:rPr>
          <w:sz w:val="28"/>
          <w:szCs w:val="28"/>
        </w:rPr>
      </w:pPr>
      <w:r w:rsidRPr="00F6263C">
        <w:rPr>
          <w:sz w:val="28"/>
          <w:szCs w:val="28"/>
        </w:rPr>
        <w:t xml:space="preserve">с </w:t>
      </w:r>
      <w:r w:rsidRPr="003B595E">
        <w:rPr>
          <w:sz w:val="28"/>
          <w:szCs w:val="28"/>
        </w:rPr>
        <w:t>наличием электромагнитных полей промышленных частот (порядка 50</w:t>
      </w:r>
      <w:r>
        <w:rPr>
          <w:sz w:val="28"/>
          <w:szCs w:val="28"/>
        </w:rPr>
        <w:t>–</w:t>
      </w:r>
      <w:r w:rsidRPr="00F6263C">
        <w:rPr>
          <w:sz w:val="28"/>
          <w:szCs w:val="28"/>
        </w:rPr>
        <w:t>60 Гц);</w:t>
      </w:r>
    </w:p>
    <w:p w:rsidR="00C323FA" w:rsidRPr="00F6263C" w:rsidRDefault="00C323FA" w:rsidP="00C323FA">
      <w:pPr>
        <w:pStyle w:val="ad"/>
        <w:numPr>
          <w:ilvl w:val="0"/>
          <w:numId w:val="25"/>
        </w:numPr>
        <w:autoSpaceDE w:val="0"/>
        <w:autoSpaceDN w:val="0"/>
        <w:adjustRightInd w:val="0"/>
        <w:spacing w:line="360" w:lineRule="auto"/>
        <w:jc w:val="both"/>
        <w:rPr>
          <w:sz w:val="28"/>
          <w:szCs w:val="28"/>
        </w:rPr>
      </w:pPr>
      <w:r w:rsidRPr="00F6263C">
        <w:rPr>
          <w:sz w:val="28"/>
          <w:szCs w:val="28"/>
        </w:rPr>
        <w:lastRenderedPageBreak/>
        <w:t>наличием электромагнитных полей радиочастотного диапазона;</w:t>
      </w:r>
    </w:p>
    <w:p w:rsidR="00C323FA" w:rsidRPr="00247760" w:rsidRDefault="00C323FA" w:rsidP="00C323FA">
      <w:pPr>
        <w:autoSpaceDE w:val="0"/>
        <w:autoSpaceDN w:val="0"/>
        <w:adjustRightInd w:val="0"/>
        <w:spacing w:line="360" w:lineRule="auto"/>
        <w:ind w:firstLine="709"/>
        <w:jc w:val="both"/>
        <w:rPr>
          <w:sz w:val="28"/>
          <w:szCs w:val="28"/>
        </w:rPr>
      </w:pPr>
      <w:r w:rsidRPr="00247760">
        <w:rPr>
          <w:sz w:val="28"/>
          <w:szCs w:val="28"/>
        </w:rPr>
        <w:t>л) опасные и вредные производственные факторы, связанные со световой средой (некогерентными неионизирующими излучениями оптического диапазона электромагнитных полей) и характеризуемые чрезмерными (аномальными относительно природных значений и спектра) характеристиками световой среды, затрудняющими безопасное ведение трудовой и производственной деятельности:</w:t>
      </w:r>
    </w:p>
    <w:p w:rsidR="00C323FA" w:rsidRPr="00247760" w:rsidRDefault="00C323FA" w:rsidP="00C323FA">
      <w:pPr>
        <w:autoSpaceDE w:val="0"/>
        <w:autoSpaceDN w:val="0"/>
        <w:adjustRightInd w:val="0"/>
        <w:spacing w:line="360" w:lineRule="auto"/>
        <w:ind w:firstLine="709"/>
        <w:jc w:val="both"/>
        <w:rPr>
          <w:sz w:val="28"/>
          <w:szCs w:val="28"/>
        </w:rPr>
      </w:pPr>
      <w:r w:rsidRPr="00247760">
        <w:rPr>
          <w:sz w:val="28"/>
          <w:szCs w:val="28"/>
        </w:rPr>
        <w:t>1) отсутствие или недостаток необходимого естественного освещения;</w:t>
      </w:r>
    </w:p>
    <w:p w:rsidR="00C323FA" w:rsidRPr="00247760" w:rsidRDefault="00C323FA" w:rsidP="00C323FA">
      <w:pPr>
        <w:autoSpaceDE w:val="0"/>
        <w:autoSpaceDN w:val="0"/>
        <w:adjustRightInd w:val="0"/>
        <w:spacing w:line="360" w:lineRule="auto"/>
        <w:ind w:firstLine="709"/>
        <w:jc w:val="both"/>
        <w:rPr>
          <w:sz w:val="28"/>
          <w:szCs w:val="28"/>
        </w:rPr>
      </w:pPr>
      <w:r w:rsidRPr="00247760">
        <w:rPr>
          <w:sz w:val="28"/>
          <w:szCs w:val="28"/>
        </w:rPr>
        <w:t>2) отсутствие или недостатки необходимого искусственного освещения;</w:t>
      </w:r>
    </w:p>
    <w:p w:rsidR="00C323FA" w:rsidRPr="00247760" w:rsidRDefault="00C323FA" w:rsidP="00C323FA">
      <w:pPr>
        <w:autoSpaceDE w:val="0"/>
        <w:autoSpaceDN w:val="0"/>
        <w:adjustRightInd w:val="0"/>
        <w:spacing w:line="360" w:lineRule="auto"/>
        <w:ind w:firstLine="709"/>
        <w:jc w:val="both"/>
        <w:rPr>
          <w:sz w:val="28"/>
          <w:szCs w:val="28"/>
        </w:rPr>
      </w:pPr>
      <w:r w:rsidRPr="00247760">
        <w:rPr>
          <w:sz w:val="28"/>
          <w:szCs w:val="28"/>
        </w:rPr>
        <w:t>3) повышенная яркость света;</w:t>
      </w:r>
    </w:p>
    <w:p w:rsidR="00C323FA" w:rsidRPr="00247760" w:rsidRDefault="00C323FA" w:rsidP="00C323FA">
      <w:pPr>
        <w:autoSpaceDE w:val="0"/>
        <w:autoSpaceDN w:val="0"/>
        <w:adjustRightInd w:val="0"/>
        <w:spacing w:line="360" w:lineRule="auto"/>
        <w:ind w:firstLine="709"/>
        <w:jc w:val="both"/>
        <w:rPr>
          <w:sz w:val="28"/>
          <w:szCs w:val="28"/>
        </w:rPr>
      </w:pPr>
      <w:r w:rsidRPr="00247760">
        <w:rPr>
          <w:sz w:val="28"/>
          <w:szCs w:val="28"/>
        </w:rPr>
        <w:t>4) пониженная световая и цветовая контрастность;</w:t>
      </w:r>
    </w:p>
    <w:p w:rsidR="00C323FA" w:rsidRPr="003617A7" w:rsidRDefault="00C323FA" w:rsidP="00C323FA">
      <w:pPr>
        <w:autoSpaceDE w:val="0"/>
        <w:autoSpaceDN w:val="0"/>
        <w:adjustRightInd w:val="0"/>
        <w:spacing w:line="360" w:lineRule="auto"/>
        <w:ind w:firstLine="709"/>
        <w:jc w:val="both"/>
        <w:rPr>
          <w:sz w:val="28"/>
          <w:szCs w:val="28"/>
        </w:rPr>
      </w:pPr>
      <w:r w:rsidRPr="00247760">
        <w:rPr>
          <w:sz w:val="28"/>
          <w:szCs w:val="28"/>
        </w:rPr>
        <w:t>5) прямая и отраженная блескость;</w:t>
      </w:r>
    </w:p>
    <w:p w:rsidR="00C323FA" w:rsidRPr="003617A7" w:rsidRDefault="00C323FA" w:rsidP="00C323FA">
      <w:pPr>
        <w:autoSpaceDE w:val="0"/>
        <w:autoSpaceDN w:val="0"/>
        <w:adjustRightInd w:val="0"/>
        <w:spacing w:line="360" w:lineRule="auto"/>
        <w:ind w:firstLine="709"/>
        <w:jc w:val="both"/>
        <w:rPr>
          <w:sz w:val="28"/>
          <w:szCs w:val="28"/>
        </w:rPr>
      </w:pPr>
      <w:r w:rsidRPr="003617A7">
        <w:rPr>
          <w:sz w:val="28"/>
          <w:szCs w:val="28"/>
        </w:rPr>
        <w:t>6) повышенная пульсация светового потока;</w:t>
      </w:r>
    </w:p>
    <w:p w:rsidR="00C323FA" w:rsidRPr="003617A7" w:rsidRDefault="00C323FA" w:rsidP="00C323FA">
      <w:pPr>
        <w:autoSpaceDE w:val="0"/>
        <w:autoSpaceDN w:val="0"/>
        <w:adjustRightInd w:val="0"/>
        <w:spacing w:line="360" w:lineRule="auto"/>
        <w:ind w:firstLine="709"/>
        <w:jc w:val="both"/>
        <w:rPr>
          <w:sz w:val="28"/>
          <w:szCs w:val="28"/>
        </w:rPr>
      </w:pPr>
      <w:r w:rsidRPr="003617A7">
        <w:rPr>
          <w:sz w:val="28"/>
          <w:szCs w:val="28"/>
        </w:rPr>
        <w:t>м) опасные и вредные производственные факторы, связанные с неионизирующими излучениями, такими как:</w:t>
      </w:r>
    </w:p>
    <w:p w:rsidR="00C323FA" w:rsidRPr="003617A7" w:rsidRDefault="00C323FA" w:rsidP="00C323FA">
      <w:pPr>
        <w:autoSpaceDE w:val="0"/>
        <w:autoSpaceDN w:val="0"/>
        <w:adjustRightInd w:val="0"/>
        <w:spacing w:line="360" w:lineRule="auto"/>
        <w:ind w:firstLine="709"/>
        <w:jc w:val="both"/>
        <w:rPr>
          <w:sz w:val="28"/>
          <w:szCs w:val="28"/>
        </w:rPr>
      </w:pPr>
      <w:r w:rsidRPr="003617A7">
        <w:rPr>
          <w:sz w:val="28"/>
          <w:szCs w:val="28"/>
        </w:rPr>
        <w:t>1) инфракрасное излучение;</w:t>
      </w:r>
    </w:p>
    <w:p w:rsidR="00C323FA" w:rsidRPr="003617A7" w:rsidRDefault="00C323FA" w:rsidP="00C323FA">
      <w:pPr>
        <w:autoSpaceDE w:val="0"/>
        <w:autoSpaceDN w:val="0"/>
        <w:adjustRightInd w:val="0"/>
        <w:spacing w:line="360" w:lineRule="auto"/>
        <w:ind w:firstLine="709"/>
        <w:jc w:val="both"/>
        <w:rPr>
          <w:sz w:val="28"/>
          <w:szCs w:val="28"/>
        </w:rPr>
      </w:pPr>
      <w:r w:rsidRPr="003617A7">
        <w:rPr>
          <w:sz w:val="28"/>
          <w:szCs w:val="28"/>
        </w:rPr>
        <w:t>2) ультрафиолетовое излучение;</w:t>
      </w:r>
    </w:p>
    <w:p w:rsidR="00C323FA" w:rsidRPr="003617A7" w:rsidRDefault="00C323FA" w:rsidP="00C323FA">
      <w:pPr>
        <w:autoSpaceDE w:val="0"/>
        <w:autoSpaceDN w:val="0"/>
        <w:adjustRightInd w:val="0"/>
        <w:spacing w:line="360" w:lineRule="auto"/>
        <w:ind w:firstLine="709"/>
        <w:jc w:val="both"/>
        <w:rPr>
          <w:sz w:val="28"/>
          <w:szCs w:val="28"/>
        </w:rPr>
      </w:pPr>
      <w:r w:rsidRPr="003617A7">
        <w:rPr>
          <w:sz w:val="28"/>
          <w:szCs w:val="28"/>
        </w:rPr>
        <w:t>3) лазерное излучение;</w:t>
      </w:r>
    </w:p>
    <w:p w:rsidR="00C323FA" w:rsidRPr="003617A7" w:rsidRDefault="00C323FA" w:rsidP="00C323FA">
      <w:pPr>
        <w:autoSpaceDE w:val="0"/>
        <w:autoSpaceDN w:val="0"/>
        <w:adjustRightInd w:val="0"/>
        <w:spacing w:line="360" w:lineRule="auto"/>
        <w:ind w:firstLine="709"/>
        <w:jc w:val="both"/>
        <w:rPr>
          <w:sz w:val="28"/>
          <w:szCs w:val="28"/>
        </w:rPr>
      </w:pPr>
      <w:r w:rsidRPr="003617A7">
        <w:rPr>
          <w:sz w:val="28"/>
          <w:szCs w:val="28"/>
        </w:rPr>
        <w:t>н) опасные и вредные производственные факторы, связанные с повышенным уровнем ионизирующих излучений, вызванным:</w:t>
      </w:r>
    </w:p>
    <w:p w:rsidR="00C323FA" w:rsidRPr="00FF002D" w:rsidRDefault="00C323FA" w:rsidP="00C323FA">
      <w:pPr>
        <w:autoSpaceDE w:val="0"/>
        <w:autoSpaceDN w:val="0"/>
        <w:adjustRightInd w:val="0"/>
        <w:spacing w:line="360" w:lineRule="auto"/>
        <w:ind w:firstLine="709"/>
        <w:jc w:val="both"/>
        <w:rPr>
          <w:sz w:val="28"/>
          <w:szCs w:val="28"/>
        </w:rPr>
      </w:pPr>
      <w:r w:rsidRPr="003617A7">
        <w:rPr>
          <w:sz w:val="28"/>
          <w:szCs w:val="28"/>
        </w:rPr>
        <w:t xml:space="preserve">1) коротковолновым электромагнитным излучением (потоком фотонов высоких энергий) </w:t>
      </w:r>
      <w:r>
        <w:rPr>
          <w:sz w:val="28"/>
          <w:szCs w:val="28"/>
        </w:rPr>
        <w:t>–</w:t>
      </w:r>
      <w:r w:rsidRPr="00FF002D">
        <w:rPr>
          <w:sz w:val="28"/>
          <w:szCs w:val="28"/>
        </w:rPr>
        <w:t xml:space="preserve"> рентгеновским излучением и гамма</w:t>
      </w:r>
      <w:r>
        <w:rPr>
          <w:sz w:val="28"/>
          <w:szCs w:val="28"/>
        </w:rPr>
        <w:t>-</w:t>
      </w:r>
      <w:r w:rsidRPr="00FF002D">
        <w:rPr>
          <w:sz w:val="28"/>
          <w:szCs w:val="28"/>
        </w:rPr>
        <w:t>излучением;</w:t>
      </w:r>
    </w:p>
    <w:p w:rsidR="00C323FA" w:rsidRPr="005F7C84" w:rsidRDefault="00C323FA" w:rsidP="00C323FA">
      <w:pPr>
        <w:autoSpaceDE w:val="0"/>
        <w:autoSpaceDN w:val="0"/>
        <w:adjustRightInd w:val="0"/>
        <w:spacing w:line="360" w:lineRule="auto"/>
        <w:ind w:firstLine="709"/>
        <w:jc w:val="both"/>
        <w:rPr>
          <w:sz w:val="28"/>
          <w:szCs w:val="28"/>
        </w:rPr>
      </w:pPr>
      <w:r w:rsidRPr="005F7C84">
        <w:rPr>
          <w:sz w:val="28"/>
          <w:szCs w:val="28"/>
        </w:rPr>
        <w:t>2) потоками частиц:</w:t>
      </w:r>
    </w:p>
    <w:p w:rsidR="00C323FA" w:rsidRPr="0080499B" w:rsidRDefault="00C323FA" w:rsidP="00C323FA">
      <w:pPr>
        <w:pStyle w:val="ad"/>
        <w:numPr>
          <w:ilvl w:val="0"/>
          <w:numId w:val="26"/>
        </w:numPr>
        <w:autoSpaceDE w:val="0"/>
        <w:autoSpaceDN w:val="0"/>
        <w:adjustRightInd w:val="0"/>
        <w:spacing w:line="360" w:lineRule="auto"/>
        <w:jc w:val="both"/>
        <w:rPr>
          <w:sz w:val="28"/>
          <w:szCs w:val="28"/>
        </w:rPr>
      </w:pPr>
      <w:r w:rsidRPr="00BA5F0B">
        <w:rPr>
          <w:sz w:val="28"/>
          <w:szCs w:val="28"/>
        </w:rPr>
        <w:t>бета</w:t>
      </w:r>
      <w:r>
        <w:rPr>
          <w:sz w:val="28"/>
          <w:szCs w:val="28"/>
        </w:rPr>
        <w:t>-</w:t>
      </w:r>
      <w:r w:rsidRPr="005F7C84">
        <w:rPr>
          <w:sz w:val="28"/>
          <w:szCs w:val="28"/>
        </w:rPr>
        <w:t>частиц (электр</w:t>
      </w:r>
      <w:r w:rsidRPr="0080499B">
        <w:rPr>
          <w:sz w:val="28"/>
          <w:szCs w:val="28"/>
        </w:rPr>
        <w:t>онов и позитронов);</w:t>
      </w:r>
    </w:p>
    <w:p w:rsidR="00C323FA" w:rsidRPr="005F7C84" w:rsidRDefault="00C323FA" w:rsidP="00C323FA">
      <w:pPr>
        <w:pStyle w:val="ad"/>
        <w:numPr>
          <w:ilvl w:val="0"/>
          <w:numId w:val="26"/>
        </w:numPr>
        <w:autoSpaceDE w:val="0"/>
        <w:autoSpaceDN w:val="0"/>
        <w:adjustRightInd w:val="0"/>
        <w:spacing w:line="360" w:lineRule="auto"/>
        <w:jc w:val="both"/>
        <w:rPr>
          <w:sz w:val="28"/>
          <w:szCs w:val="28"/>
        </w:rPr>
      </w:pPr>
      <w:r w:rsidRPr="005573E1">
        <w:rPr>
          <w:sz w:val="28"/>
          <w:szCs w:val="28"/>
        </w:rPr>
        <w:t>альфа</w:t>
      </w:r>
      <w:r>
        <w:rPr>
          <w:sz w:val="28"/>
          <w:szCs w:val="28"/>
        </w:rPr>
        <w:t>-</w:t>
      </w:r>
      <w:r w:rsidRPr="005F7C84">
        <w:rPr>
          <w:sz w:val="28"/>
          <w:szCs w:val="28"/>
        </w:rPr>
        <w:t>частиц (ядер атома гелия</w:t>
      </w:r>
      <w:r>
        <w:rPr>
          <w:sz w:val="28"/>
          <w:szCs w:val="28"/>
        </w:rPr>
        <w:t>-</w:t>
      </w:r>
      <w:r w:rsidRPr="005F7C84">
        <w:rPr>
          <w:sz w:val="28"/>
          <w:szCs w:val="28"/>
        </w:rPr>
        <w:t>4);</w:t>
      </w:r>
    </w:p>
    <w:p w:rsidR="00C323FA" w:rsidRPr="005573E1" w:rsidRDefault="00C323FA" w:rsidP="00C323FA">
      <w:pPr>
        <w:pStyle w:val="ad"/>
        <w:numPr>
          <w:ilvl w:val="0"/>
          <w:numId w:val="26"/>
        </w:numPr>
        <w:autoSpaceDE w:val="0"/>
        <w:autoSpaceDN w:val="0"/>
        <w:adjustRightInd w:val="0"/>
        <w:spacing w:line="360" w:lineRule="auto"/>
        <w:jc w:val="both"/>
        <w:rPr>
          <w:sz w:val="28"/>
          <w:szCs w:val="28"/>
        </w:rPr>
      </w:pPr>
      <w:r w:rsidRPr="00BA5F0B">
        <w:rPr>
          <w:sz w:val="28"/>
          <w:szCs w:val="28"/>
        </w:rPr>
        <w:t>нейтронов;</w:t>
      </w:r>
    </w:p>
    <w:p w:rsidR="00C323FA" w:rsidRPr="003C507F" w:rsidRDefault="00C323FA" w:rsidP="00C323FA">
      <w:pPr>
        <w:pStyle w:val="ad"/>
        <w:numPr>
          <w:ilvl w:val="0"/>
          <w:numId w:val="26"/>
        </w:numPr>
        <w:autoSpaceDE w:val="0"/>
        <w:autoSpaceDN w:val="0"/>
        <w:adjustRightInd w:val="0"/>
        <w:spacing w:line="360" w:lineRule="auto"/>
        <w:jc w:val="both"/>
        <w:rPr>
          <w:sz w:val="28"/>
          <w:szCs w:val="28"/>
        </w:rPr>
      </w:pPr>
      <w:r w:rsidRPr="003B595E">
        <w:rPr>
          <w:sz w:val="28"/>
          <w:szCs w:val="28"/>
        </w:rPr>
        <w:t>протонов, других ионов, мюонов и др.;</w:t>
      </w:r>
    </w:p>
    <w:p w:rsidR="00C323FA" w:rsidRPr="00F6263C" w:rsidRDefault="00C323FA" w:rsidP="00C323FA">
      <w:pPr>
        <w:pStyle w:val="ad"/>
        <w:numPr>
          <w:ilvl w:val="0"/>
          <w:numId w:val="26"/>
        </w:numPr>
        <w:autoSpaceDE w:val="0"/>
        <w:autoSpaceDN w:val="0"/>
        <w:adjustRightInd w:val="0"/>
        <w:spacing w:line="360" w:lineRule="auto"/>
        <w:jc w:val="both"/>
        <w:rPr>
          <w:sz w:val="28"/>
          <w:szCs w:val="28"/>
        </w:rPr>
      </w:pPr>
      <w:r w:rsidRPr="00F6263C">
        <w:rPr>
          <w:sz w:val="28"/>
          <w:szCs w:val="28"/>
        </w:rPr>
        <w:t>осколков деления (тяжелых ионов, возникающих при делении ядер);</w:t>
      </w:r>
    </w:p>
    <w:p w:rsidR="00C323FA" w:rsidRPr="003617A7" w:rsidRDefault="00C323FA" w:rsidP="00C323FA">
      <w:pPr>
        <w:autoSpaceDE w:val="0"/>
        <w:autoSpaceDN w:val="0"/>
        <w:adjustRightInd w:val="0"/>
        <w:spacing w:line="360" w:lineRule="auto"/>
        <w:ind w:firstLine="709"/>
        <w:jc w:val="both"/>
        <w:rPr>
          <w:sz w:val="28"/>
          <w:szCs w:val="28"/>
        </w:rPr>
      </w:pPr>
      <w:r w:rsidRPr="003617A7">
        <w:rPr>
          <w:sz w:val="28"/>
          <w:szCs w:val="28"/>
        </w:rPr>
        <w:lastRenderedPageBreak/>
        <w:t>3) радиоактивным загрязнением (выше природного фона), в том числе загрязнением техногенными радионуклидами:</w:t>
      </w:r>
    </w:p>
    <w:p w:rsidR="00C323FA" w:rsidRPr="00FF002D" w:rsidRDefault="00C323FA" w:rsidP="00C323FA">
      <w:pPr>
        <w:pStyle w:val="ad"/>
        <w:numPr>
          <w:ilvl w:val="0"/>
          <w:numId w:val="27"/>
        </w:numPr>
        <w:autoSpaceDE w:val="0"/>
        <w:autoSpaceDN w:val="0"/>
        <w:adjustRightInd w:val="0"/>
        <w:spacing w:line="360" w:lineRule="auto"/>
        <w:jc w:val="both"/>
        <w:rPr>
          <w:sz w:val="28"/>
          <w:szCs w:val="28"/>
        </w:rPr>
      </w:pPr>
      <w:r w:rsidRPr="005573E1">
        <w:rPr>
          <w:sz w:val="28"/>
          <w:szCs w:val="28"/>
        </w:rPr>
        <w:t>радиоактивное загрязнение воздуха рабочей зоны работающих (из</w:t>
      </w:r>
      <w:r>
        <w:rPr>
          <w:sz w:val="28"/>
          <w:szCs w:val="28"/>
        </w:rPr>
        <w:t>-</w:t>
      </w:r>
      <w:r w:rsidRPr="005F7C84">
        <w:rPr>
          <w:sz w:val="28"/>
          <w:szCs w:val="28"/>
        </w:rPr>
        <w:t>за наличия радиоактивных газов радона, торо</w:t>
      </w:r>
      <w:r>
        <w:rPr>
          <w:sz w:val="28"/>
          <w:szCs w:val="28"/>
        </w:rPr>
        <w:t>́</w:t>
      </w:r>
      <w:r w:rsidRPr="005F7C84">
        <w:rPr>
          <w:sz w:val="28"/>
          <w:szCs w:val="28"/>
        </w:rPr>
        <w:t>на, актинона, продуктов их радиоактивного распада, аэрозолей, содержащих радионуклиды);</w:t>
      </w:r>
    </w:p>
    <w:p w:rsidR="00C323FA" w:rsidRPr="00BF2168" w:rsidRDefault="00C323FA" w:rsidP="00C323FA">
      <w:pPr>
        <w:pStyle w:val="ad"/>
        <w:numPr>
          <w:ilvl w:val="0"/>
          <w:numId w:val="27"/>
        </w:numPr>
        <w:autoSpaceDE w:val="0"/>
        <w:autoSpaceDN w:val="0"/>
        <w:adjustRightInd w:val="0"/>
        <w:spacing w:line="360" w:lineRule="auto"/>
        <w:jc w:val="both"/>
        <w:rPr>
          <w:sz w:val="28"/>
          <w:szCs w:val="28"/>
        </w:rPr>
      </w:pPr>
      <w:r w:rsidRPr="0080499B">
        <w:rPr>
          <w:sz w:val="28"/>
          <w:szCs w:val="28"/>
        </w:rPr>
        <w:t>радиоактивное загрязнение п</w:t>
      </w:r>
      <w:r w:rsidRPr="00BA5F0B">
        <w:rPr>
          <w:sz w:val="28"/>
          <w:szCs w:val="28"/>
        </w:rPr>
        <w:t xml:space="preserve">оверхностей и материалов </w:t>
      </w:r>
      <w:r w:rsidRPr="005573E1">
        <w:rPr>
          <w:sz w:val="28"/>
          <w:szCs w:val="28"/>
        </w:rPr>
        <w:t>производственной среды, включая средства защиты работающих и их кожные покровы.</w:t>
      </w:r>
    </w:p>
    <w:p w:rsidR="00C323FA" w:rsidRPr="0080499B" w:rsidRDefault="00C323FA" w:rsidP="00C323FA">
      <w:pPr>
        <w:autoSpaceDE w:val="0"/>
        <w:autoSpaceDN w:val="0"/>
        <w:adjustRightInd w:val="0"/>
        <w:spacing w:line="360" w:lineRule="auto"/>
        <w:ind w:firstLine="709"/>
        <w:jc w:val="both"/>
        <w:rPr>
          <w:sz w:val="28"/>
          <w:szCs w:val="28"/>
        </w:rPr>
      </w:pPr>
      <w:r w:rsidRPr="003617A7">
        <w:rPr>
          <w:sz w:val="28"/>
          <w:szCs w:val="28"/>
        </w:rPr>
        <w:t xml:space="preserve">Опасные и вредные производственные факторы, обладающие свойствами химического воздействия на организм работающего человека, называемые для краткости химическими веществами, представляют </w:t>
      </w:r>
      <w:r>
        <w:rPr>
          <w:sz w:val="28"/>
          <w:szCs w:val="28"/>
        </w:rPr>
        <w:t>собой</w:t>
      </w:r>
      <w:r w:rsidRPr="00FF002D">
        <w:rPr>
          <w:sz w:val="28"/>
          <w:szCs w:val="28"/>
        </w:rPr>
        <w:t xml:space="preserve"> физические объекты (или их составные компоненты) живой и неживой природы, находящиеся в определенном физическом состоянии и обладающие такими химическими свойствами, которые при взаимодейств</w:t>
      </w:r>
      <w:r w:rsidRPr="005F7C84">
        <w:rPr>
          <w:sz w:val="28"/>
          <w:szCs w:val="28"/>
        </w:rPr>
        <w:t>ии с организмом че</w:t>
      </w:r>
      <w:r w:rsidRPr="0080499B">
        <w:rPr>
          <w:sz w:val="28"/>
          <w:szCs w:val="28"/>
        </w:rPr>
        <w:t>ловека в рамках биохимических процессов его функционирования приводят к повреждению целостности тканей организма и (или) нарушению его нормального функционирования.</w:t>
      </w:r>
    </w:p>
    <w:p w:rsidR="00C323FA" w:rsidRPr="003617A7" w:rsidRDefault="00C323FA" w:rsidP="00C323FA">
      <w:pPr>
        <w:autoSpaceDE w:val="0"/>
        <w:autoSpaceDN w:val="0"/>
        <w:adjustRightInd w:val="0"/>
        <w:spacing w:line="360" w:lineRule="auto"/>
        <w:ind w:firstLine="709"/>
        <w:jc w:val="both"/>
        <w:rPr>
          <w:sz w:val="28"/>
          <w:szCs w:val="28"/>
        </w:rPr>
      </w:pPr>
      <w:r w:rsidRPr="003617A7">
        <w:rPr>
          <w:sz w:val="28"/>
          <w:szCs w:val="28"/>
        </w:rPr>
        <w:t>Химические вещества могут находиться в твердом, пастообразном, порошкообразном, жидком, парообразном, газообразном, аэрозольном состояниях, в том числе нано</w:t>
      </w:r>
      <w:r w:rsidRPr="00F6263C">
        <w:rPr>
          <w:sz w:val="28"/>
          <w:szCs w:val="28"/>
        </w:rPr>
        <w:t xml:space="preserve"> </w:t>
      </w:r>
      <w:r w:rsidRPr="003617A7">
        <w:rPr>
          <w:sz w:val="28"/>
          <w:szCs w:val="28"/>
        </w:rPr>
        <w:t>размеров.</w:t>
      </w:r>
    </w:p>
    <w:p w:rsidR="00C323FA" w:rsidRPr="003617A7" w:rsidRDefault="00C323FA" w:rsidP="00C323FA">
      <w:pPr>
        <w:autoSpaceDE w:val="0"/>
        <w:autoSpaceDN w:val="0"/>
        <w:adjustRightInd w:val="0"/>
        <w:spacing w:line="360" w:lineRule="auto"/>
        <w:ind w:firstLine="709"/>
        <w:jc w:val="both"/>
        <w:rPr>
          <w:sz w:val="28"/>
          <w:szCs w:val="28"/>
        </w:rPr>
      </w:pPr>
      <w:r w:rsidRPr="003617A7">
        <w:rPr>
          <w:sz w:val="28"/>
          <w:szCs w:val="28"/>
        </w:rPr>
        <w:t>Степень опасности химических веществ связана с путями их попадания в организм человека, которые подразделяют на следующие группы проникновения:</w:t>
      </w:r>
    </w:p>
    <w:p w:rsidR="00C323FA" w:rsidRPr="00BF2168" w:rsidRDefault="00C323FA" w:rsidP="00C323FA">
      <w:pPr>
        <w:pStyle w:val="ad"/>
        <w:numPr>
          <w:ilvl w:val="0"/>
          <w:numId w:val="28"/>
        </w:numPr>
        <w:autoSpaceDE w:val="0"/>
        <w:autoSpaceDN w:val="0"/>
        <w:adjustRightInd w:val="0"/>
        <w:spacing w:line="360" w:lineRule="auto"/>
        <w:jc w:val="both"/>
        <w:rPr>
          <w:sz w:val="28"/>
          <w:szCs w:val="28"/>
        </w:rPr>
      </w:pPr>
      <w:r w:rsidRPr="005573E1">
        <w:rPr>
          <w:sz w:val="28"/>
          <w:szCs w:val="28"/>
        </w:rPr>
        <w:t>через органы дыхания (ингаляционный путь);</w:t>
      </w:r>
    </w:p>
    <w:p w:rsidR="00C323FA" w:rsidRPr="005F7C84" w:rsidRDefault="00C323FA" w:rsidP="00C323FA">
      <w:pPr>
        <w:pStyle w:val="ad"/>
        <w:numPr>
          <w:ilvl w:val="0"/>
          <w:numId w:val="28"/>
        </w:numPr>
        <w:autoSpaceDE w:val="0"/>
        <w:autoSpaceDN w:val="0"/>
        <w:adjustRightInd w:val="0"/>
        <w:spacing w:line="360" w:lineRule="auto"/>
        <w:jc w:val="both"/>
        <w:rPr>
          <w:sz w:val="28"/>
          <w:szCs w:val="28"/>
        </w:rPr>
      </w:pPr>
      <w:r w:rsidRPr="003C507F">
        <w:rPr>
          <w:sz w:val="28"/>
          <w:szCs w:val="28"/>
        </w:rPr>
        <w:t>желудочно</w:t>
      </w:r>
      <w:r>
        <w:rPr>
          <w:sz w:val="28"/>
          <w:szCs w:val="28"/>
        </w:rPr>
        <w:t>-</w:t>
      </w:r>
      <w:r w:rsidRPr="005F7C84">
        <w:rPr>
          <w:sz w:val="28"/>
          <w:szCs w:val="28"/>
        </w:rPr>
        <w:t>кишечный тракт (пероральный путь);</w:t>
      </w:r>
    </w:p>
    <w:p w:rsidR="00C323FA" w:rsidRPr="00BF2168" w:rsidRDefault="00C323FA" w:rsidP="00C323FA">
      <w:pPr>
        <w:pStyle w:val="ad"/>
        <w:numPr>
          <w:ilvl w:val="0"/>
          <w:numId w:val="28"/>
        </w:numPr>
        <w:autoSpaceDE w:val="0"/>
        <w:autoSpaceDN w:val="0"/>
        <w:adjustRightInd w:val="0"/>
        <w:spacing w:line="360" w:lineRule="auto"/>
        <w:jc w:val="both"/>
        <w:rPr>
          <w:sz w:val="28"/>
          <w:szCs w:val="28"/>
        </w:rPr>
      </w:pPr>
      <w:r w:rsidRPr="005573E1">
        <w:rPr>
          <w:sz w:val="28"/>
          <w:szCs w:val="28"/>
        </w:rPr>
        <w:t>кожные покровы и слизистые оболочки (кожный путь);</w:t>
      </w:r>
    </w:p>
    <w:p w:rsidR="00C323FA" w:rsidRPr="003C507F" w:rsidRDefault="00C323FA" w:rsidP="00C323FA">
      <w:pPr>
        <w:pStyle w:val="ad"/>
        <w:numPr>
          <w:ilvl w:val="0"/>
          <w:numId w:val="28"/>
        </w:numPr>
        <w:autoSpaceDE w:val="0"/>
        <w:autoSpaceDN w:val="0"/>
        <w:adjustRightInd w:val="0"/>
        <w:spacing w:line="360" w:lineRule="auto"/>
        <w:jc w:val="both"/>
        <w:rPr>
          <w:sz w:val="28"/>
          <w:szCs w:val="28"/>
        </w:rPr>
      </w:pPr>
      <w:r w:rsidRPr="003C507F">
        <w:rPr>
          <w:sz w:val="28"/>
          <w:szCs w:val="28"/>
        </w:rPr>
        <w:t>открытые раны;</w:t>
      </w:r>
    </w:p>
    <w:p w:rsidR="00C323FA" w:rsidRPr="00FF002D" w:rsidRDefault="00C323FA" w:rsidP="00C323FA">
      <w:pPr>
        <w:pStyle w:val="ad"/>
        <w:numPr>
          <w:ilvl w:val="0"/>
          <w:numId w:val="28"/>
        </w:numPr>
        <w:autoSpaceDE w:val="0"/>
        <w:autoSpaceDN w:val="0"/>
        <w:adjustRightInd w:val="0"/>
        <w:spacing w:line="360" w:lineRule="auto"/>
        <w:jc w:val="both"/>
        <w:rPr>
          <w:sz w:val="28"/>
          <w:szCs w:val="28"/>
        </w:rPr>
      </w:pPr>
      <w:r w:rsidRPr="00F6263C">
        <w:rPr>
          <w:sz w:val="28"/>
          <w:szCs w:val="28"/>
        </w:rPr>
        <w:t>при проникающих ранениях;</w:t>
      </w:r>
    </w:p>
    <w:p w:rsidR="00C323FA" w:rsidRPr="0080499B" w:rsidRDefault="00C323FA" w:rsidP="00C323FA">
      <w:pPr>
        <w:pStyle w:val="ad"/>
        <w:numPr>
          <w:ilvl w:val="0"/>
          <w:numId w:val="28"/>
        </w:numPr>
        <w:autoSpaceDE w:val="0"/>
        <w:autoSpaceDN w:val="0"/>
        <w:adjustRightInd w:val="0"/>
        <w:spacing w:line="360" w:lineRule="auto"/>
        <w:jc w:val="both"/>
        <w:rPr>
          <w:sz w:val="28"/>
          <w:szCs w:val="28"/>
        </w:rPr>
      </w:pPr>
      <w:r w:rsidRPr="0080499B">
        <w:rPr>
          <w:sz w:val="28"/>
          <w:szCs w:val="28"/>
        </w:rPr>
        <w:t>внутримышечных, подкожных, внутривенных инъекциях.</w:t>
      </w:r>
    </w:p>
    <w:p w:rsidR="00C323FA" w:rsidRPr="00F6263C" w:rsidRDefault="00C323FA" w:rsidP="00C323FA">
      <w:pPr>
        <w:autoSpaceDE w:val="0"/>
        <w:autoSpaceDN w:val="0"/>
        <w:adjustRightInd w:val="0"/>
        <w:spacing w:line="360" w:lineRule="auto"/>
        <w:ind w:firstLine="709"/>
        <w:jc w:val="both"/>
        <w:rPr>
          <w:sz w:val="28"/>
          <w:szCs w:val="28"/>
        </w:rPr>
      </w:pPr>
      <w:r w:rsidRPr="003617A7">
        <w:rPr>
          <w:sz w:val="28"/>
          <w:szCs w:val="28"/>
        </w:rPr>
        <w:lastRenderedPageBreak/>
        <w:t>По характеру результирующего химического воздействия на организм человека химические вещества подразделяют:</w:t>
      </w:r>
    </w:p>
    <w:p w:rsidR="00C323FA" w:rsidRPr="00FF002D" w:rsidRDefault="00C323FA" w:rsidP="00C323FA">
      <w:pPr>
        <w:pStyle w:val="ad"/>
        <w:numPr>
          <w:ilvl w:val="0"/>
          <w:numId w:val="29"/>
        </w:numPr>
        <w:autoSpaceDE w:val="0"/>
        <w:autoSpaceDN w:val="0"/>
        <w:adjustRightInd w:val="0"/>
        <w:spacing w:line="360" w:lineRule="auto"/>
        <w:jc w:val="both"/>
        <w:rPr>
          <w:sz w:val="28"/>
          <w:szCs w:val="28"/>
        </w:rPr>
      </w:pPr>
      <w:r w:rsidRPr="00FF002D">
        <w:rPr>
          <w:sz w:val="28"/>
          <w:szCs w:val="28"/>
        </w:rPr>
        <w:t>на токсические (ядовитые);</w:t>
      </w:r>
    </w:p>
    <w:p w:rsidR="00C323FA" w:rsidRPr="0080499B" w:rsidRDefault="00C323FA" w:rsidP="00C323FA">
      <w:pPr>
        <w:pStyle w:val="ad"/>
        <w:numPr>
          <w:ilvl w:val="0"/>
          <w:numId w:val="29"/>
        </w:numPr>
        <w:autoSpaceDE w:val="0"/>
        <w:autoSpaceDN w:val="0"/>
        <w:adjustRightInd w:val="0"/>
        <w:spacing w:line="360" w:lineRule="auto"/>
        <w:jc w:val="both"/>
        <w:rPr>
          <w:sz w:val="28"/>
          <w:szCs w:val="28"/>
        </w:rPr>
      </w:pPr>
      <w:r w:rsidRPr="0080499B">
        <w:rPr>
          <w:sz w:val="28"/>
          <w:szCs w:val="28"/>
        </w:rPr>
        <w:t>раздражающие;</w:t>
      </w:r>
    </w:p>
    <w:p w:rsidR="00C323FA" w:rsidRPr="00BF2168" w:rsidRDefault="00C323FA" w:rsidP="00C323FA">
      <w:pPr>
        <w:pStyle w:val="ad"/>
        <w:numPr>
          <w:ilvl w:val="0"/>
          <w:numId w:val="29"/>
        </w:numPr>
        <w:autoSpaceDE w:val="0"/>
        <w:autoSpaceDN w:val="0"/>
        <w:adjustRightInd w:val="0"/>
        <w:spacing w:line="360" w:lineRule="auto"/>
        <w:jc w:val="both"/>
        <w:rPr>
          <w:sz w:val="28"/>
          <w:szCs w:val="28"/>
        </w:rPr>
      </w:pPr>
      <w:r w:rsidRPr="005573E1">
        <w:rPr>
          <w:sz w:val="28"/>
          <w:szCs w:val="28"/>
        </w:rPr>
        <w:t>сенсибилизирующие;</w:t>
      </w:r>
    </w:p>
    <w:p w:rsidR="00C323FA" w:rsidRPr="00FF002D" w:rsidRDefault="00C323FA" w:rsidP="00C323FA">
      <w:pPr>
        <w:pStyle w:val="ad"/>
        <w:numPr>
          <w:ilvl w:val="0"/>
          <w:numId w:val="29"/>
        </w:numPr>
        <w:autoSpaceDE w:val="0"/>
        <w:autoSpaceDN w:val="0"/>
        <w:adjustRightInd w:val="0"/>
        <w:spacing w:line="360" w:lineRule="auto"/>
        <w:jc w:val="both"/>
        <w:rPr>
          <w:sz w:val="28"/>
          <w:szCs w:val="28"/>
        </w:rPr>
      </w:pPr>
      <w:r w:rsidRPr="003C507F">
        <w:rPr>
          <w:sz w:val="28"/>
          <w:szCs w:val="28"/>
        </w:rPr>
        <w:t>канцерогенны</w:t>
      </w:r>
      <w:r w:rsidRPr="00F6263C">
        <w:rPr>
          <w:sz w:val="28"/>
          <w:szCs w:val="28"/>
        </w:rPr>
        <w:t>е;</w:t>
      </w:r>
    </w:p>
    <w:p w:rsidR="00C323FA" w:rsidRPr="00FF002D" w:rsidRDefault="00C323FA" w:rsidP="00C323FA">
      <w:pPr>
        <w:pStyle w:val="ad"/>
        <w:numPr>
          <w:ilvl w:val="0"/>
          <w:numId w:val="29"/>
        </w:numPr>
        <w:autoSpaceDE w:val="0"/>
        <w:autoSpaceDN w:val="0"/>
        <w:adjustRightInd w:val="0"/>
        <w:spacing w:line="360" w:lineRule="auto"/>
        <w:jc w:val="both"/>
        <w:rPr>
          <w:sz w:val="28"/>
          <w:szCs w:val="28"/>
        </w:rPr>
      </w:pPr>
      <w:r w:rsidRPr="0080499B">
        <w:rPr>
          <w:sz w:val="28"/>
          <w:szCs w:val="28"/>
        </w:rPr>
        <w:t>мутагенные;</w:t>
      </w:r>
    </w:p>
    <w:p w:rsidR="00C323FA" w:rsidRPr="0080499B" w:rsidRDefault="00C323FA" w:rsidP="00C323FA">
      <w:pPr>
        <w:pStyle w:val="ad"/>
        <w:numPr>
          <w:ilvl w:val="0"/>
          <w:numId w:val="29"/>
        </w:numPr>
        <w:autoSpaceDE w:val="0"/>
        <w:autoSpaceDN w:val="0"/>
        <w:adjustRightInd w:val="0"/>
        <w:spacing w:line="360" w:lineRule="auto"/>
        <w:jc w:val="both"/>
        <w:rPr>
          <w:sz w:val="28"/>
          <w:szCs w:val="28"/>
        </w:rPr>
      </w:pPr>
      <w:r w:rsidRPr="0080499B">
        <w:rPr>
          <w:sz w:val="28"/>
          <w:szCs w:val="28"/>
        </w:rPr>
        <w:t>влияющие на репродуктивную функцию.</w:t>
      </w:r>
    </w:p>
    <w:p w:rsidR="00C323FA" w:rsidRPr="003617A7" w:rsidRDefault="00C323FA" w:rsidP="00C323FA">
      <w:pPr>
        <w:autoSpaceDE w:val="0"/>
        <w:autoSpaceDN w:val="0"/>
        <w:adjustRightInd w:val="0"/>
        <w:spacing w:line="360" w:lineRule="auto"/>
        <w:ind w:firstLine="709"/>
        <w:jc w:val="both"/>
        <w:rPr>
          <w:sz w:val="28"/>
          <w:szCs w:val="28"/>
        </w:rPr>
      </w:pPr>
      <w:r w:rsidRPr="003617A7">
        <w:rPr>
          <w:sz w:val="28"/>
          <w:szCs w:val="28"/>
        </w:rPr>
        <w:t>Опасные и вредные производственные факторы биологической природы действия на организм работающего связаны с такими биологическими объектами, как:</w:t>
      </w:r>
    </w:p>
    <w:p w:rsidR="00C323FA" w:rsidRPr="00F6263C" w:rsidRDefault="00C323FA" w:rsidP="00C323FA">
      <w:pPr>
        <w:pStyle w:val="ad"/>
        <w:numPr>
          <w:ilvl w:val="0"/>
          <w:numId w:val="30"/>
        </w:numPr>
        <w:autoSpaceDE w:val="0"/>
        <w:autoSpaceDN w:val="0"/>
        <w:adjustRightInd w:val="0"/>
        <w:spacing w:line="360" w:lineRule="auto"/>
        <w:jc w:val="both"/>
        <w:rPr>
          <w:sz w:val="28"/>
          <w:szCs w:val="28"/>
        </w:rPr>
      </w:pPr>
      <w:r w:rsidRPr="003C507F">
        <w:rPr>
          <w:sz w:val="28"/>
          <w:szCs w:val="28"/>
        </w:rPr>
        <w:t>патогенные и условно</w:t>
      </w:r>
      <w:r w:rsidRPr="003B595E">
        <w:rPr>
          <w:sz w:val="28"/>
          <w:szCs w:val="28"/>
        </w:rPr>
        <w:t>-</w:t>
      </w:r>
      <w:r w:rsidRPr="003C507F">
        <w:rPr>
          <w:sz w:val="28"/>
          <w:szCs w:val="28"/>
        </w:rPr>
        <w:t>патогенные микроорганизмы</w:t>
      </w:r>
      <w:r w:rsidRPr="00F6263C">
        <w:rPr>
          <w:sz w:val="28"/>
          <w:szCs w:val="28"/>
        </w:rPr>
        <w:t>;</w:t>
      </w:r>
    </w:p>
    <w:p w:rsidR="00C323FA" w:rsidRPr="00F6263C" w:rsidRDefault="00C323FA" w:rsidP="00C323FA">
      <w:pPr>
        <w:pStyle w:val="ad"/>
        <w:numPr>
          <w:ilvl w:val="0"/>
          <w:numId w:val="54"/>
        </w:numPr>
        <w:autoSpaceDE w:val="0"/>
        <w:autoSpaceDN w:val="0"/>
        <w:adjustRightInd w:val="0"/>
        <w:spacing w:line="360" w:lineRule="auto"/>
        <w:ind w:left="851" w:hanging="284"/>
        <w:jc w:val="both"/>
        <w:rPr>
          <w:sz w:val="28"/>
          <w:szCs w:val="28"/>
        </w:rPr>
      </w:pPr>
      <w:r w:rsidRPr="00F6263C">
        <w:rPr>
          <w:sz w:val="28"/>
          <w:szCs w:val="28"/>
        </w:rPr>
        <w:t>бактерии;</w:t>
      </w:r>
    </w:p>
    <w:p w:rsidR="00C323FA" w:rsidRPr="00F6263C" w:rsidRDefault="00C323FA" w:rsidP="00C323FA">
      <w:pPr>
        <w:pStyle w:val="ad"/>
        <w:numPr>
          <w:ilvl w:val="0"/>
          <w:numId w:val="54"/>
        </w:numPr>
        <w:autoSpaceDE w:val="0"/>
        <w:autoSpaceDN w:val="0"/>
        <w:adjustRightInd w:val="0"/>
        <w:spacing w:line="360" w:lineRule="auto"/>
        <w:ind w:left="851" w:hanging="284"/>
        <w:jc w:val="both"/>
        <w:rPr>
          <w:sz w:val="28"/>
          <w:szCs w:val="28"/>
        </w:rPr>
      </w:pPr>
      <w:r w:rsidRPr="00F6263C">
        <w:rPr>
          <w:sz w:val="28"/>
          <w:szCs w:val="28"/>
        </w:rPr>
        <w:t>вирусы;</w:t>
      </w:r>
    </w:p>
    <w:p w:rsidR="00C323FA" w:rsidRPr="00F6263C" w:rsidRDefault="00C323FA" w:rsidP="00C323FA">
      <w:pPr>
        <w:pStyle w:val="ad"/>
        <w:numPr>
          <w:ilvl w:val="0"/>
          <w:numId w:val="54"/>
        </w:numPr>
        <w:autoSpaceDE w:val="0"/>
        <w:autoSpaceDN w:val="0"/>
        <w:adjustRightInd w:val="0"/>
        <w:spacing w:line="360" w:lineRule="auto"/>
        <w:ind w:left="851" w:hanging="284"/>
        <w:jc w:val="both"/>
        <w:rPr>
          <w:sz w:val="28"/>
          <w:szCs w:val="28"/>
        </w:rPr>
      </w:pPr>
      <w:r w:rsidRPr="003C507F">
        <w:rPr>
          <w:sz w:val="28"/>
          <w:szCs w:val="28"/>
        </w:rPr>
        <w:t>риккетсии</w:t>
      </w:r>
      <w:r w:rsidRPr="00F6263C">
        <w:rPr>
          <w:sz w:val="28"/>
          <w:szCs w:val="28"/>
        </w:rPr>
        <w:t>;</w:t>
      </w:r>
    </w:p>
    <w:p w:rsidR="00C323FA" w:rsidRPr="00F6263C" w:rsidRDefault="00C323FA" w:rsidP="00C323FA">
      <w:pPr>
        <w:pStyle w:val="ad"/>
        <w:numPr>
          <w:ilvl w:val="0"/>
          <w:numId w:val="54"/>
        </w:numPr>
        <w:autoSpaceDE w:val="0"/>
        <w:autoSpaceDN w:val="0"/>
        <w:adjustRightInd w:val="0"/>
        <w:spacing w:line="360" w:lineRule="auto"/>
        <w:ind w:left="851" w:hanging="284"/>
        <w:jc w:val="both"/>
        <w:rPr>
          <w:sz w:val="28"/>
          <w:szCs w:val="28"/>
        </w:rPr>
      </w:pPr>
      <w:r w:rsidRPr="003B595E">
        <w:rPr>
          <w:sz w:val="28"/>
          <w:szCs w:val="28"/>
        </w:rPr>
        <w:t>спирохеты</w:t>
      </w:r>
      <w:r w:rsidRPr="00F6263C">
        <w:rPr>
          <w:sz w:val="28"/>
          <w:szCs w:val="28"/>
        </w:rPr>
        <w:t>;</w:t>
      </w:r>
    </w:p>
    <w:p w:rsidR="00C323FA" w:rsidRPr="00F6263C" w:rsidRDefault="00C323FA" w:rsidP="00C323FA">
      <w:pPr>
        <w:pStyle w:val="ad"/>
        <w:numPr>
          <w:ilvl w:val="0"/>
          <w:numId w:val="54"/>
        </w:numPr>
        <w:autoSpaceDE w:val="0"/>
        <w:autoSpaceDN w:val="0"/>
        <w:adjustRightInd w:val="0"/>
        <w:spacing w:line="360" w:lineRule="auto"/>
        <w:ind w:left="851" w:hanging="284"/>
        <w:jc w:val="both"/>
        <w:rPr>
          <w:sz w:val="28"/>
          <w:szCs w:val="28"/>
        </w:rPr>
      </w:pPr>
      <w:r w:rsidRPr="003C507F">
        <w:rPr>
          <w:sz w:val="28"/>
          <w:szCs w:val="28"/>
        </w:rPr>
        <w:t>грибы</w:t>
      </w:r>
      <w:r w:rsidRPr="00F6263C">
        <w:rPr>
          <w:sz w:val="28"/>
          <w:szCs w:val="28"/>
        </w:rPr>
        <w:t>;</w:t>
      </w:r>
    </w:p>
    <w:p w:rsidR="00C323FA" w:rsidRPr="00F6263C" w:rsidRDefault="00C323FA" w:rsidP="00C323FA">
      <w:pPr>
        <w:pStyle w:val="ad"/>
        <w:numPr>
          <w:ilvl w:val="0"/>
          <w:numId w:val="54"/>
        </w:numPr>
        <w:autoSpaceDE w:val="0"/>
        <w:autoSpaceDN w:val="0"/>
        <w:adjustRightInd w:val="0"/>
        <w:spacing w:line="360" w:lineRule="auto"/>
        <w:ind w:left="851" w:hanging="284"/>
        <w:jc w:val="both"/>
        <w:rPr>
          <w:sz w:val="28"/>
          <w:szCs w:val="28"/>
        </w:rPr>
      </w:pPr>
      <w:r w:rsidRPr="003C507F">
        <w:rPr>
          <w:sz w:val="28"/>
          <w:szCs w:val="28"/>
        </w:rPr>
        <w:t>простейшие</w:t>
      </w:r>
      <w:r w:rsidRPr="00F6263C">
        <w:rPr>
          <w:sz w:val="28"/>
          <w:szCs w:val="28"/>
        </w:rPr>
        <w:t>;</w:t>
      </w:r>
    </w:p>
    <w:p w:rsidR="00C323FA" w:rsidRPr="005F7C84" w:rsidRDefault="00C323FA" w:rsidP="00C323FA">
      <w:pPr>
        <w:pStyle w:val="ad"/>
        <w:numPr>
          <w:ilvl w:val="0"/>
          <w:numId w:val="30"/>
        </w:numPr>
        <w:autoSpaceDE w:val="0"/>
        <w:autoSpaceDN w:val="0"/>
        <w:adjustRightInd w:val="0"/>
        <w:spacing w:line="360" w:lineRule="auto"/>
        <w:jc w:val="both"/>
        <w:rPr>
          <w:sz w:val="28"/>
          <w:szCs w:val="28"/>
        </w:rPr>
      </w:pPr>
      <w:r w:rsidRPr="0080499B">
        <w:rPr>
          <w:sz w:val="28"/>
          <w:szCs w:val="28"/>
        </w:rPr>
        <w:t>продукты жизнедеятельности патог</w:t>
      </w:r>
      <w:r w:rsidRPr="00BA5F0B">
        <w:rPr>
          <w:sz w:val="28"/>
          <w:szCs w:val="28"/>
        </w:rPr>
        <w:t>енных и условно</w:t>
      </w:r>
      <w:r w:rsidRPr="00F6263C">
        <w:rPr>
          <w:sz w:val="28"/>
          <w:szCs w:val="28"/>
        </w:rPr>
        <w:t>-</w:t>
      </w:r>
      <w:r w:rsidRPr="005F7C84">
        <w:rPr>
          <w:sz w:val="28"/>
          <w:szCs w:val="28"/>
        </w:rPr>
        <w:t>патогенных микроорганизмов.</w:t>
      </w:r>
    </w:p>
    <w:p w:rsidR="00C323FA" w:rsidRPr="00FF002D" w:rsidRDefault="00C323FA" w:rsidP="00C323FA">
      <w:pPr>
        <w:autoSpaceDE w:val="0"/>
        <w:autoSpaceDN w:val="0"/>
        <w:adjustRightInd w:val="0"/>
        <w:spacing w:line="360" w:lineRule="auto"/>
        <w:ind w:firstLine="709"/>
        <w:jc w:val="both"/>
        <w:rPr>
          <w:sz w:val="28"/>
          <w:szCs w:val="28"/>
        </w:rPr>
      </w:pPr>
      <w:r>
        <w:rPr>
          <w:sz w:val="28"/>
          <w:szCs w:val="28"/>
        </w:rPr>
        <w:t>С целью</w:t>
      </w:r>
      <w:r w:rsidRPr="00FF002D">
        <w:rPr>
          <w:sz w:val="28"/>
          <w:szCs w:val="28"/>
        </w:rPr>
        <w:t xml:space="preserve"> идентификации опасностей и оценки риска биологические объекты, обладающие биологическим воздействием на организм работающего, подразделяют:</w:t>
      </w:r>
    </w:p>
    <w:p w:rsidR="00C323FA" w:rsidRPr="0080499B" w:rsidRDefault="00C323FA" w:rsidP="00C323FA">
      <w:pPr>
        <w:pStyle w:val="ad"/>
        <w:numPr>
          <w:ilvl w:val="0"/>
          <w:numId w:val="31"/>
        </w:numPr>
        <w:autoSpaceDE w:val="0"/>
        <w:autoSpaceDN w:val="0"/>
        <w:adjustRightInd w:val="0"/>
        <w:spacing w:line="360" w:lineRule="auto"/>
        <w:jc w:val="both"/>
        <w:rPr>
          <w:sz w:val="28"/>
          <w:szCs w:val="28"/>
        </w:rPr>
      </w:pPr>
      <w:r w:rsidRPr="0080499B">
        <w:rPr>
          <w:sz w:val="28"/>
          <w:szCs w:val="28"/>
        </w:rPr>
        <w:t>на микроорганизмы</w:t>
      </w:r>
      <w:r>
        <w:rPr>
          <w:sz w:val="28"/>
          <w:szCs w:val="28"/>
        </w:rPr>
        <w:t>-</w:t>
      </w:r>
      <w:r w:rsidRPr="005F7C84">
        <w:rPr>
          <w:sz w:val="28"/>
          <w:szCs w:val="28"/>
        </w:rPr>
        <w:t>продуценты, живые клетки и споры,</w:t>
      </w:r>
      <w:r w:rsidRPr="0080499B">
        <w:rPr>
          <w:sz w:val="28"/>
          <w:szCs w:val="28"/>
        </w:rPr>
        <w:t xml:space="preserve"> содержащиеся в бактериальных препаратах;</w:t>
      </w:r>
    </w:p>
    <w:p w:rsidR="00C323FA" w:rsidRPr="005F7C84" w:rsidRDefault="00C323FA" w:rsidP="00C323FA">
      <w:pPr>
        <w:pStyle w:val="ad"/>
        <w:numPr>
          <w:ilvl w:val="0"/>
          <w:numId w:val="31"/>
        </w:numPr>
        <w:autoSpaceDE w:val="0"/>
        <w:autoSpaceDN w:val="0"/>
        <w:adjustRightInd w:val="0"/>
        <w:spacing w:line="360" w:lineRule="auto"/>
        <w:jc w:val="both"/>
        <w:rPr>
          <w:sz w:val="28"/>
          <w:szCs w:val="28"/>
        </w:rPr>
      </w:pPr>
      <w:r w:rsidRPr="005573E1">
        <w:rPr>
          <w:sz w:val="28"/>
          <w:szCs w:val="28"/>
        </w:rPr>
        <w:t xml:space="preserve">патогенные микроорганизмы </w:t>
      </w:r>
      <w:r w:rsidRPr="00F6263C">
        <w:rPr>
          <w:sz w:val="28"/>
          <w:szCs w:val="28"/>
        </w:rPr>
        <w:t>–</w:t>
      </w:r>
      <w:r w:rsidRPr="005F7C84">
        <w:rPr>
          <w:sz w:val="28"/>
          <w:szCs w:val="28"/>
        </w:rPr>
        <w:t xml:space="preserve"> возбудители особо опасных инфекционных заболеваний;</w:t>
      </w:r>
    </w:p>
    <w:p w:rsidR="00C323FA" w:rsidRPr="005F7C84" w:rsidRDefault="00C323FA" w:rsidP="00C323FA">
      <w:pPr>
        <w:pStyle w:val="ad"/>
        <w:numPr>
          <w:ilvl w:val="0"/>
          <w:numId w:val="31"/>
        </w:numPr>
        <w:autoSpaceDE w:val="0"/>
        <w:autoSpaceDN w:val="0"/>
        <w:adjustRightInd w:val="0"/>
        <w:spacing w:line="360" w:lineRule="auto"/>
        <w:jc w:val="both"/>
        <w:rPr>
          <w:sz w:val="28"/>
          <w:szCs w:val="28"/>
        </w:rPr>
      </w:pPr>
      <w:r w:rsidRPr="0080499B">
        <w:rPr>
          <w:sz w:val="28"/>
          <w:szCs w:val="28"/>
        </w:rPr>
        <w:t>патогенные и условно</w:t>
      </w:r>
      <w:r>
        <w:rPr>
          <w:sz w:val="28"/>
          <w:szCs w:val="28"/>
        </w:rPr>
        <w:t>-</w:t>
      </w:r>
      <w:r w:rsidRPr="005F7C84">
        <w:rPr>
          <w:sz w:val="28"/>
          <w:szCs w:val="28"/>
        </w:rPr>
        <w:t xml:space="preserve">патогенные микроорганизмы </w:t>
      </w:r>
      <w:r w:rsidRPr="00F6263C">
        <w:rPr>
          <w:sz w:val="28"/>
          <w:szCs w:val="28"/>
        </w:rPr>
        <w:t>–</w:t>
      </w:r>
      <w:r w:rsidRPr="005F7C84">
        <w:rPr>
          <w:sz w:val="28"/>
          <w:szCs w:val="28"/>
        </w:rPr>
        <w:t xml:space="preserve"> возбудители иных (помимо особо опасных) инфекционных заболеваний;</w:t>
      </w:r>
    </w:p>
    <w:p w:rsidR="00C323FA" w:rsidRPr="0080499B" w:rsidRDefault="00C323FA" w:rsidP="00C323FA">
      <w:pPr>
        <w:pStyle w:val="ad"/>
        <w:numPr>
          <w:ilvl w:val="0"/>
          <w:numId w:val="31"/>
        </w:numPr>
        <w:autoSpaceDE w:val="0"/>
        <w:autoSpaceDN w:val="0"/>
        <w:adjustRightInd w:val="0"/>
        <w:spacing w:line="360" w:lineRule="auto"/>
        <w:jc w:val="both"/>
        <w:rPr>
          <w:sz w:val="28"/>
          <w:szCs w:val="28"/>
        </w:rPr>
      </w:pPr>
      <w:r w:rsidRPr="00BA5F0B">
        <w:rPr>
          <w:sz w:val="28"/>
          <w:szCs w:val="28"/>
        </w:rPr>
        <w:lastRenderedPageBreak/>
        <w:t>условно</w:t>
      </w:r>
      <w:r>
        <w:rPr>
          <w:sz w:val="28"/>
          <w:szCs w:val="28"/>
        </w:rPr>
        <w:t>-</w:t>
      </w:r>
      <w:r w:rsidRPr="005F7C84">
        <w:rPr>
          <w:sz w:val="28"/>
          <w:szCs w:val="28"/>
        </w:rPr>
        <w:t>п</w:t>
      </w:r>
      <w:r w:rsidRPr="0080499B">
        <w:rPr>
          <w:sz w:val="28"/>
          <w:szCs w:val="28"/>
        </w:rPr>
        <w:t>атогенные микроорганизмы</w:t>
      </w:r>
      <w:r>
        <w:rPr>
          <w:sz w:val="28"/>
          <w:szCs w:val="28"/>
        </w:rPr>
        <w:t>-</w:t>
      </w:r>
      <w:r w:rsidRPr="0080499B">
        <w:rPr>
          <w:sz w:val="28"/>
          <w:szCs w:val="28"/>
        </w:rPr>
        <w:t>возбудители неинфекционных заболеваний (аллергозов и т.</w:t>
      </w:r>
      <w:r>
        <w:rPr>
          <w:sz w:val="28"/>
          <w:szCs w:val="28"/>
        </w:rPr>
        <w:t xml:space="preserve"> </w:t>
      </w:r>
      <w:r w:rsidRPr="0080499B">
        <w:rPr>
          <w:sz w:val="28"/>
          <w:szCs w:val="28"/>
        </w:rPr>
        <w:t>п.).</w:t>
      </w:r>
    </w:p>
    <w:p w:rsidR="00C323FA" w:rsidRPr="003617A7" w:rsidRDefault="00C323FA" w:rsidP="00C323FA">
      <w:pPr>
        <w:autoSpaceDE w:val="0"/>
        <w:autoSpaceDN w:val="0"/>
        <w:adjustRightInd w:val="0"/>
        <w:spacing w:line="360" w:lineRule="auto"/>
        <w:ind w:firstLine="709"/>
        <w:jc w:val="both"/>
        <w:rPr>
          <w:sz w:val="28"/>
          <w:szCs w:val="28"/>
        </w:rPr>
      </w:pPr>
      <w:r w:rsidRPr="003617A7">
        <w:rPr>
          <w:sz w:val="28"/>
          <w:szCs w:val="28"/>
        </w:rPr>
        <w:t>Опасные и вредные производственные факторы, обладающие свойствами психофизиологического воздействия на организм человека, подразделяют:</w:t>
      </w:r>
    </w:p>
    <w:p w:rsidR="00C323FA" w:rsidRPr="00F6263C" w:rsidRDefault="00C323FA" w:rsidP="00C323FA">
      <w:pPr>
        <w:pStyle w:val="ad"/>
        <w:numPr>
          <w:ilvl w:val="0"/>
          <w:numId w:val="58"/>
        </w:numPr>
        <w:autoSpaceDE w:val="0"/>
        <w:autoSpaceDN w:val="0"/>
        <w:adjustRightInd w:val="0"/>
        <w:spacing w:line="360" w:lineRule="auto"/>
        <w:jc w:val="both"/>
        <w:rPr>
          <w:sz w:val="28"/>
          <w:szCs w:val="28"/>
        </w:rPr>
      </w:pPr>
      <w:r w:rsidRPr="00F6263C">
        <w:rPr>
          <w:sz w:val="28"/>
          <w:szCs w:val="28"/>
        </w:rPr>
        <w:t>на физические перегрузки, связанные с тяжестью трудового процесса;</w:t>
      </w:r>
    </w:p>
    <w:p w:rsidR="00C323FA" w:rsidRPr="00F6263C" w:rsidRDefault="00C323FA" w:rsidP="00C323FA">
      <w:pPr>
        <w:pStyle w:val="ad"/>
        <w:numPr>
          <w:ilvl w:val="0"/>
          <w:numId w:val="58"/>
        </w:numPr>
        <w:autoSpaceDE w:val="0"/>
        <w:autoSpaceDN w:val="0"/>
        <w:adjustRightInd w:val="0"/>
        <w:spacing w:line="360" w:lineRule="auto"/>
        <w:jc w:val="both"/>
        <w:rPr>
          <w:sz w:val="28"/>
          <w:szCs w:val="28"/>
        </w:rPr>
      </w:pPr>
      <w:r w:rsidRPr="00F6263C">
        <w:rPr>
          <w:sz w:val="28"/>
          <w:szCs w:val="28"/>
        </w:rPr>
        <w:t>нервно-психические перегрузки, связанные с напряженностью трудового процесса.</w:t>
      </w:r>
    </w:p>
    <w:p w:rsidR="00C323FA" w:rsidRPr="0080499B" w:rsidRDefault="00C323FA" w:rsidP="00C323FA">
      <w:pPr>
        <w:autoSpaceDE w:val="0"/>
        <w:autoSpaceDN w:val="0"/>
        <w:adjustRightInd w:val="0"/>
        <w:spacing w:line="360" w:lineRule="auto"/>
        <w:ind w:firstLine="709"/>
        <w:jc w:val="both"/>
        <w:rPr>
          <w:sz w:val="28"/>
          <w:szCs w:val="28"/>
        </w:rPr>
      </w:pPr>
      <w:r w:rsidRPr="0080499B">
        <w:rPr>
          <w:sz w:val="28"/>
          <w:szCs w:val="28"/>
        </w:rPr>
        <w:t>Физические перегрузки подразделяют:</w:t>
      </w:r>
    </w:p>
    <w:p w:rsidR="00C323FA" w:rsidRPr="00F6263C" w:rsidRDefault="00C323FA" w:rsidP="00C323FA">
      <w:pPr>
        <w:pStyle w:val="ad"/>
        <w:numPr>
          <w:ilvl w:val="0"/>
          <w:numId w:val="59"/>
        </w:numPr>
        <w:autoSpaceDE w:val="0"/>
        <w:autoSpaceDN w:val="0"/>
        <w:adjustRightInd w:val="0"/>
        <w:spacing w:line="360" w:lineRule="auto"/>
        <w:jc w:val="both"/>
        <w:rPr>
          <w:sz w:val="28"/>
          <w:szCs w:val="28"/>
        </w:rPr>
      </w:pPr>
      <w:r w:rsidRPr="00F6263C">
        <w:rPr>
          <w:sz w:val="28"/>
          <w:szCs w:val="28"/>
        </w:rPr>
        <w:t>на статические, связанные с рабочей позой;</w:t>
      </w:r>
    </w:p>
    <w:p w:rsidR="00C323FA" w:rsidRPr="00F6263C" w:rsidRDefault="00C323FA" w:rsidP="00C323FA">
      <w:pPr>
        <w:pStyle w:val="ad"/>
        <w:numPr>
          <w:ilvl w:val="0"/>
          <w:numId w:val="59"/>
        </w:numPr>
        <w:autoSpaceDE w:val="0"/>
        <w:autoSpaceDN w:val="0"/>
        <w:adjustRightInd w:val="0"/>
        <w:spacing w:line="360" w:lineRule="auto"/>
        <w:jc w:val="both"/>
        <w:rPr>
          <w:sz w:val="28"/>
          <w:szCs w:val="28"/>
        </w:rPr>
      </w:pPr>
      <w:r w:rsidRPr="00F6263C">
        <w:rPr>
          <w:sz w:val="28"/>
          <w:szCs w:val="28"/>
        </w:rPr>
        <w:t>динамические нагрузки, связанные с массой поднимаемого и перемещаемого вручную груза;</w:t>
      </w:r>
    </w:p>
    <w:p w:rsidR="00C323FA" w:rsidRPr="00F6263C" w:rsidRDefault="00C323FA" w:rsidP="00C323FA">
      <w:pPr>
        <w:pStyle w:val="ad"/>
        <w:numPr>
          <w:ilvl w:val="0"/>
          <w:numId w:val="59"/>
        </w:numPr>
        <w:autoSpaceDE w:val="0"/>
        <w:autoSpaceDN w:val="0"/>
        <w:adjustRightInd w:val="0"/>
        <w:spacing w:line="360" w:lineRule="auto"/>
        <w:jc w:val="both"/>
        <w:rPr>
          <w:sz w:val="28"/>
          <w:szCs w:val="28"/>
        </w:rPr>
      </w:pPr>
      <w:r w:rsidRPr="00F6263C">
        <w:rPr>
          <w:sz w:val="28"/>
          <w:szCs w:val="28"/>
        </w:rPr>
        <w:t>динамические нагрузки, связанные с повторением стереотипных рабочих движений.</w:t>
      </w:r>
    </w:p>
    <w:p w:rsidR="00C323FA" w:rsidRPr="003617A7" w:rsidRDefault="00C323FA" w:rsidP="00C323FA">
      <w:pPr>
        <w:autoSpaceDE w:val="0"/>
        <w:autoSpaceDN w:val="0"/>
        <w:adjustRightInd w:val="0"/>
        <w:spacing w:line="360" w:lineRule="auto"/>
        <w:ind w:firstLine="709"/>
        <w:jc w:val="both"/>
        <w:rPr>
          <w:sz w:val="28"/>
          <w:szCs w:val="28"/>
        </w:rPr>
      </w:pPr>
      <w:r w:rsidRPr="0080499B">
        <w:rPr>
          <w:sz w:val="28"/>
          <w:szCs w:val="28"/>
        </w:rPr>
        <w:t>Физические перегрузки организма работающего, связанные с тяжестью трудового процесса, в целях оценки условий труда, разработки и принятия ме</w:t>
      </w:r>
      <w:r w:rsidRPr="003617A7">
        <w:rPr>
          <w:sz w:val="28"/>
          <w:szCs w:val="28"/>
        </w:rPr>
        <w:t>роприятий по их улучшению характеризуются такими показателями, как:</w:t>
      </w:r>
    </w:p>
    <w:p w:rsidR="00C323FA" w:rsidRPr="005F7C84" w:rsidRDefault="00C323FA" w:rsidP="00C323FA">
      <w:pPr>
        <w:pStyle w:val="ad"/>
        <w:numPr>
          <w:ilvl w:val="0"/>
          <w:numId w:val="59"/>
        </w:numPr>
        <w:autoSpaceDE w:val="0"/>
        <w:autoSpaceDN w:val="0"/>
        <w:adjustRightInd w:val="0"/>
        <w:spacing w:line="360" w:lineRule="auto"/>
        <w:jc w:val="both"/>
        <w:rPr>
          <w:sz w:val="28"/>
          <w:szCs w:val="28"/>
        </w:rPr>
      </w:pPr>
      <w:r w:rsidRPr="005F7C84">
        <w:rPr>
          <w:sz w:val="28"/>
          <w:szCs w:val="28"/>
        </w:rPr>
        <w:t>физическая динамическая нагрузка;</w:t>
      </w:r>
    </w:p>
    <w:p w:rsidR="00C323FA" w:rsidRPr="005F7C84" w:rsidRDefault="00C323FA" w:rsidP="00C323FA">
      <w:pPr>
        <w:pStyle w:val="ad"/>
        <w:numPr>
          <w:ilvl w:val="0"/>
          <w:numId w:val="59"/>
        </w:numPr>
        <w:autoSpaceDE w:val="0"/>
        <w:autoSpaceDN w:val="0"/>
        <w:adjustRightInd w:val="0"/>
        <w:spacing w:line="360" w:lineRule="auto"/>
        <w:jc w:val="both"/>
        <w:rPr>
          <w:sz w:val="28"/>
          <w:szCs w:val="28"/>
        </w:rPr>
      </w:pPr>
      <w:r w:rsidRPr="005F7C84">
        <w:rPr>
          <w:sz w:val="28"/>
          <w:szCs w:val="28"/>
        </w:rPr>
        <w:t>масса поднимаемого и перемещаемого груза вручную;</w:t>
      </w:r>
    </w:p>
    <w:p w:rsidR="00C323FA" w:rsidRPr="005F7C84" w:rsidRDefault="00C323FA" w:rsidP="00C323FA">
      <w:pPr>
        <w:pStyle w:val="ad"/>
        <w:numPr>
          <w:ilvl w:val="0"/>
          <w:numId w:val="59"/>
        </w:numPr>
        <w:autoSpaceDE w:val="0"/>
        <w:autoSpaceDN w:val="0"/>
        <w:adjustRightInd w:val="0"/>
        <w:spacing w:line="360" w:lineRule="auto"/>
        <w:jc w:val="both"/>
        <w:rPr>
          <w:sz w:val="28"/>
          <w:szCs w:val="28"/>
        </w:rPr>
      </w:pPr>
      <w:r w:rsidRPr="005F7C84">
        <w:rPr>
          <w:sz w:val="28"/>
          <w:szCs w:val="28"/>
        </w:rPr>
        <w:t>стереотипные рабочие движения;</w:t>
      </w:r>
    </w:p>
    <w:p w:rsidR="00C323FA" w:rsidRPr="00F6263C" w:rsidRDefault="00C323FA" w:rsidP="00C323FA">
      <w:pPr>
        <w:pStyle w:val="ad"/>
        <w:numPr>
          <w:ilvl w:val="0"/>
          <w:numId w:val="59"/>
        </w:numPr>
        <w:autoSpaceDE w:val="0"/>
        <w:autoSpaceDN w:val="0"/>
        <w:adjustRightInd w:val="0"/>
        <w:spacing w:line="360" w:lineRule="auto"/>
        <w:jc w:val="both"/>
        <w:rPr>
          <w:sz w:val="28"/>
          <w:szCs w:val="28"/>
        </w:rPr>
      </w:pPr>
      <w:r w:rsidRPr="00F6263C">
        <w:rPr>
          <w:sz w:val="28"/>
          <w:szCs w:val="28"/>
        </w:rPr>
        <w:t>статическая нагрузка;</w:t>
      </w:r>
    </w:p>
    <w:p w:rsidR="00C323FA" w:rsidRPr="00F6263C" w:rsidRDefault="00C323FA" w:rsidP="00C323FA">
      <w:pPr>
        <w:pStyle w:val="ad"/>
        <w:numPr>
          <w:ilvl w:val="0"/>
          <w:numId w:val="59"/>
        </w:numPr>
        <w:autoSpaceDE w:val="0"/>
        <w:autoSpaceDN w:val="0"/>
        <w:adjustRightInd w:val="0"/>
        <w:spacing w:line="360" w:lineRule="auto"/>
        <w:jc w:val="both"/>
        <w:rPr>
          <w:sz w:val="28"/>
          <w:szCs w:val="28"/>
        </w:rPr>
      </w:pPr>
      <w:r w:rsidRPr="00F6263C">
        <w:rPr>
          <w:sz w:val="28"/>
          <w:szCs w:val="28"/>
        </w:rPr>
        <w:t>рабочая поза;</w:t>
      </w:r>
    </w:p>
    <w:p w:rsidR="00C323FA" w:rsidRPr="00F6263C" w:rsidRDefault="00C323FA" w:rsidP="00C323FA">
      <w:pPr>
        <w:pStyle w:val="ad"/>
        <w:numPr>
          <w:ilvl w:val="0"/>
          <w:numId w:val="59"/>
        </w:numPr>
        <w:autoSpaceDE w:val="0"/>
        <w:autoSpaceDN w:val="0"/>
        <w:adjustRightInd w:val="0"/>
        <w:spacing w:line="360" w:lineRule="auto"/>
        <w:jc w:val="both"/>
        <w:rPr>
          <w:sz w:val="28"/>
          <w:szCs w:val="28"/>
        </w:rPr>
      </w:pPr>
      <w:r w:rsidRPr="00F6263C">
        <w:rPr>
          <w:sz w:val="28"/>
          <w:szCs w:val="28"/>
        </w:rPr>
        <w:t>наклоны корпуса тела работника;</w:t>
      </w:r>
    </w:p>
    <w:p w:rsidR="00C323FA" w:rsidRPr="00F6263C" w:rsidRDefault="00C323FA" w:rsidP="00C323FA">
      <w:pPr>
        <w:pStyle w:val="ad"/>
        <w:numPr>
          <w:ilvl w:val="0"/>
          <w:numId w:val="59"/>
        </w:numPr>
        <w:autoSpaceDE w:val="0"/>
        <w:autoSpaceDN w:val="0"/>
        <w:adjustRightInd w:val="0"/>
        <w:spacing w:line="360" w:lineRule="auto"/>
        <w:jc w:val="both"/>
        <w:rPr>
          <w:sz w:val="28"/>
          <w:szCs w:val="28"/>
        </w:rPr>
      </w:pPr>
      <w:r w:rsidRPr="00F6263C">
        <w:rPr>
          <w:sz w:val="28"/>
          <w:szCs w:val="28"/>
        </w:rPr>
        <w:t>перемещение в пространстве.</w:t>
      </w:r>
    </w:p>
    <w:p w:rsidR="00C323FA" w:rsidRPr="005F7C84" w:rsidRDefault="00C323FA" w:rsidP="00C323FA">
      <w:pPr>
        <w:autoSpaceDE w:val="0"/>
        <w:autoSpaceDN w:val="0"/>
        <w:adjustRightInd w:val="0"/>
        <w:spacing w:line="360" w:lineRule="auto"/>
        <w:ind w:firstLine="709"/>
        <w:jc w:val="both"/>
        <w:rPr>
          <w:sz w:val="28"/>
          <w:szCs w:val="28"/>
        </w:rPr>
      </w:pPr>
      <w:r w:rsidRPr="0080499B">
        <w:rPr>
          <w:sz w:val="28"/>
          <w:szCs w:val="28"/>
        </w:rPr>
        <w:t>Нервно</w:t>
      </w:r>
      <w:r>
        <w:rPr>
          <w:sz w:val="28"/>
          <w:szCs w:val="28"/>
        </w:rPr>
        <w:t>-</w:t>
      </w:r>
      <w:r w:rsidRPr="005F7C84">
        <w:rPr>
          <w:sz w:val="28"/>
          <w:szCs w:val="28"/>
        </w:rPr>
        <w:t>психические перегрузки подразделяют:</w:t>
      </w:r>
    </w:p>
    <w:p w:rsidR="00C323FA" w:rsidRPr="005F7C84" w:rsidRDefault="00C323FA" w:rsidP="00C323FA">
      <w:pPr>
        <w:pStyle w:val="ad"/>
        <w:numPr>
          <w:ilvl w:val="0"/>
          <w:numId w:val="32"/>
        </w:numPr>
        <w:autoSpaceDE w:val="0"/>
        <w:autoSpaceDN w:val="0"/>
        <w:adjustRightInd w:val="0"/>
        <w:spacing w:line="360" w:lineRule="auto"/>
        <w:jc w:val="both"/>
        <w:rPr>
          <w:sz w:val="28"/>
          <w:szCs w:val="28"/>
        </w:rPr>
      </w:pPr>
      <w:r w:rsidRPr="005573E1">
        <w:rPr>
          <w:sz w:val="28"/>
          <w:szCs w:val="28"/>
        </w:rPr>
        <w:t>на умственное перенапряжение, в том числе вызванное информационной нагрузкой;</w:t>
      </w:r>
    </w:p>
    <w:p w:rsidR="00C323FA" w:rsidRPr="005F7C84" w:rsidRDefault="00C323FA" w:rsidP="00C323FA">
      <w:pPr>
        <w:pStyle w:val="ad"/>
        <w:numPr>
          <w:ilvl w:val="0"/>
          <w:numId w:val="32"/>
        </w:numPr>
        <w:autoSpaceDE w:val="0"/>
        <w:autoSpaceDN w:val="0"/>
        <w:adjustRightInd w:val="0"/>
        <w:spacing w:line="360" w:lineRule="auto"/>
        <w:jc w:val="both"/>
        <w:rPr>
          <w:sz w:val="28"/>
          <w:szCs w:val="28"/>
        </w:rPr>
      </w:pPr>
      <w:r w:rsidRPr="005573E1">
        <w:rPr>
          <w:sz w:val="28"/>
          <w:szCs w:val="28"/>
        </w:rPr>
        <w:t>перенапряжение анализаторов, в том числе вызванное информационной нагрузкой;</w:t>
      </w:r>
    </w:p>
    <w:p w:rsidR="00C323FA" w:rsidRPr="005F7C84" w:rsidRDefault="00C323FA" w:rsidP="00C323FA">
      <w:pPr>
        <w:pStyle w:val="ad"/>
        <w:numPr>
          <w:ilvl w:val="0"/>
          <w:numId w:val="32"/>
        </w:numPr>
        <w:autoSpaceDE w:val="0"/>
        <w:autoSpaceDN w:val="0"/>
        <w:adjustRightInd w:val="0"/>
        <w:spacing w:line="360" w:lineRule="auto"/>
        <w:jc w:val="both"/>
        <w:rPr>
          <w:sz w:val="28"/>
          <w:szCs w:val="28"/>
        </w:rPr>
      </w:pPr>
      <w:r w:rsidRPr="005573E1">
        <w:rPr>
          <w:sz w:val="28"/>
          <w:szCs w:val="28"/>
        </w:rPr>
        <w:lastRenderedPageBreak/>
        <w:t>монотонность труда,</w:t>
      </w:r>
      <w:r w:rsidRPr="00BF2168">
        <w:rPr>
          <w:sz w:val="28"/>
          <w:szCs w:val="28"/>
        </w:rPr>
        <w:t xml:space="preserve"> вызывающая монотонию;</w:t>
      </w:r>
    </w:p>
    <w:p w:rsidR="00C323FA" w:rsidRPr="00BF2168" w:rsidRDefault="00C323FA" w:rsidP="00C323FA">
      <w:pPr>
        <w:pStyle w:val="ad"/>
        <w:numPr>
          <w:ilvl w:val="0"/>
          <w:numId w:val="32"/>
        </w:numPr>
        <w:autoSpaceDE w:val="0"/>
        <w:autoSpaceDN w:val="0"/>
        <w:adjustRightInd w:val="0"/>
        <w:spacing w:line="360" w:lineRule="auto"/>
        <w:jc w:val="both"/>
        <w:rPr>
          <w:sz w:val="28"/>
          <w:szCs w:val="28"/>
        </w:rPr>
      </w:pPr>
      <w:r w:rsidRPr="005573E1">
        <w:rPr>
          <w:sz w:val="28"/>
          <w:szCs w:val="28"/>
        </w:rPr>
        <w:t>эмоциональные перегрузки.</w:t>
      </w:r>
    </w:p>
    <w:p w:rsidR="00C323FA" w:rsidRPr="003617A7" w:rsidRDefault="00C323FA" w:rsidP="00C323FA">
      <w:pPr>
        <w:autoSpaceDE w:val="0"/>
        <w:autoSpaceDN w:val="0"/>
        <w:adjustRightInd w:val="0"/>
        <w:spacing w:line="360" w:lineRule="auto"/>
        <w:ind w:firstLine="709"/>
        <w:jc w:val="both"/>
        <w:rPr>
          <w:sz w:val="28"/>
          <w:szCs w:val="28"/>
        </w:rPr>
      </w:pPr>
      <w:r w:rsidRPr="003617A7">
        <w:rPr>
          <w:sz w:val="28"/>
          <w:szCs w:val="28"/>
        </w:rPr>
        <w:t>Нервно</w:t>
      </w:r>
      <w:r>
        <w:rPr>
          <w:sz w:val="28"/>
          <w:szCs w:val="28"/>
        </w:rPr>
        <w:t>-</w:t>
      </w:r>
      <w:r w:rsidRPr="005F7C84">
        <w:rPr>
          <w:sz w:val="28"/>
          <w:szCs w:val="28"/>
        </w:rPr>
        <w:t>психические перегрузки организма работающего, связанные с напряженностью трудового процесса, в целях оценки условий труда, разработки и принятия мероприятий по их улучшению характер</w:t>
      </w:r>
      <w:r w:rsidRPr="0080499B">
        <w:rPr>
          <w:sz w:val="28"/>
          <w:szCs w:val="28"/>
        </w:rPr>
        <w:t>изуются</w:t>
      </w:r>
      <w:r w:rsidRPr="003617A7">
        <w:rPr>
          <w:sz w:val="28"/>
          <w:szCs w:val="28"/>
        </w:rPr>
        <w:t>:</w:t>
      </w:r>
    </w:p>
    <w:p w:rsidR="00C323FA" w:rsidRPr="005F7C84" w:rsidRDefault="00C323FA" w:rsidP="00C323FA">
      <w:pPr>
        <w:pStyle w:val="ad"/>
        <w:numPr>
          <w:ilvl w:val="0"/>
          <w:numId w:val="33"/>
        </w:numPr>
        <w:autoSpaceDE w:val="0"/>
        <w:autoSpaceDN w:val="0"/>
        <w:adjustRightInd w:val="0"/>
        <w:spacing w:line="360" w:lineRule="auto"/>
        <w:jc w:val="both"/>
        <w:rPr>
          <w:sz w:val="28"/>
          <w:szCs w:val="28"/>
        </w:rPr>
      </w:pPr>
      <w:r w:rsidRPr="00BF2168">
        <w:rPr>
          <w:sz w:val="28"/>
          <w:szCs w:val="28"/>
        </w:rPr>
        <w:t>длительность</w:t>
      </w:r>
      <w:r w:rsidRPr="00F6263C">
        <w:rPr>
          <w:sz w:val="28"/>
          <w:szCs w:val="28"/>
        </w:rPr>
        <w:t>ю</w:t>
      </w:r>
      <w:r w:rsidRPr="005F7C84">
        <w:rPr>
          <w:sz w:val="28"/>
          <w:szCs w:val="28"/>
        </w:rPr>
        <w:t xml:space="preserve"> сосредоточенного наблюдения;</w:t>
      </w:r>
    </w:p>
    <w:p w:rsidR="00C323FA" w:rsidRPr="005F7C84" w:rsidRDefault="00C323FA" w:rsidP="00C323FA">
      <w:pPr>
        <w:pStyle w:val="ad"/>
        <w:numPr>
          <w:ilvl w:val="0"/>
          <w:numId w:val="33"/>
        </w:numPr>
        <w:autoSpaceDE w:val="0"/>
        <w:autoSpaceDN w:val="0"/>
        <w:adjustRightInd w:val="0"/>
        <w:spacing w:line="360" w:lineRule="auto"/>
        <w:jc w:val="both"/>
        <w:rPr>
          <w:sz w:val="28"/>
          <w:szCs w:val="28"/>
        </w:rPr>
      </w:pPr>
      <w:r w:rsidRPr="005573E1">
        <w:rPr>
          <w:sz w:val="28"/>
          <w:szCs w:val="28"/>
        </w:rPr>
        <w:t>активн</w:t>
      </w:r>
      <w:r w:rsidRPr="00F6263C">
        <w:rPr>
          <w:sz w:val="28"/>
          <w:szCs w:val="28"/>
        </w:rPr>
        <w:t>ым</w:t>
      </w:r>
      <w:r w:rsidRPr="005F7C84">
        <w:rPr>
          <w:sz w:val="28"/>
          <w:szCs w:val="28"/>
        </w:rPr>
        <w:t xml:space="preserve"> наблюдение</w:t>
      </w:r>
      <w:r w:rsidRPr="00F6263C">
        <w:rPr>
          <w:sz w:val="28"/>
          <w:szCs w:val="28"/>
        </w:rPr>
        <w:t>м</w:t>
      </w:r>
      <w:r w:rsidRPr="005F7C84">
        <w:rPr>
          <w:sz w:val="28"/>
          <w:szCs w:val="28"/>
        </w:rPr>
        <w:t xml:space="preserve"> за ходом производственного процесса;</w:t>
      </w:r>
    </w:p>
    <w:p w:rsidR="00C323FA" w:rsidRPr="005F7C84" w:rsidRDefault="00C323FA" w:rsidP="00C323FA">
      <w:pPr>
        <w:pStyle w:val="ad"/>
        <w:numPr>
          <w:ilvl w:val="0"/>
          <w:numId w:val="33"/>
        </w:numPr>
        <w:autoSpaceDE w:val="0"/>
        <w:autoSpaceDN w:val="0"/>
        <w:adjustRightInd w:val="0"/>
        <w:spacing w:line="360" w:lineRule="auto"/>
        <w:jc w:val="both"/>
        <w:rPr>
          <w:sz w:val="28"/>
          <w:szCs w:val="28"/>
        </w:rPr>
      </w:pPr>
      <w:r w:rsidRPr="00BA5F0B">
        <w:rPr>
          <w:sz w:val="28"/>
          <w:szCs w:val="28"/>
        </w:rPr>
        <w:t xml:space="preserve"> число</w:t>
      </w:r>
      <w:r>
        <w:rPr>
          <w:sz w:val="28"/>
          <w:szCs w:val="28"/>
        </w:rPr>
        <w:t>м</w:t>
      </w:r>
      <w:r w:rsidRPr="005F7C84">
        <w:rPr>
          <w:sz w:val="28"/>
          <w:szCs w:val="28"/>
        </w:rPr>
        <w:t xml:space="preserve"> производственных объектов одновременного наблюдения;</w:t>
      </w:r>
    </w:p>
    <w:p w:rsidR="00C323FA" w:rsidRPr="005F7C84" w:rsidRDefault="00C323FA" w:rsidP="00C323FA">
      <w:pPr>
        <w:pStyle w:val="ad"/>
        <w:numPr>
          <w:ilvl w:val="0"/>
          <w:numId w:val="33"/>
        </w:numPr>
        <w:autoSpaceDE w:val="0"/>
        <w:autoSpaceDN w:val="0"/>
        <w:adjustRightInd w:val="0"/>
        <w:spacing w:line="360" w:lineRule="auto"/>
        <w:jc w:val="both"/>
        <w:rPr>
          <w:sz w:val="28"/>
          <w:szCs w:val="28"/>
        </w:rPr>
      </w:pPr>
      <w:r w:rsidRPr="005573E1">
        <w:rPr>
          <w:sz w:val="28"/>
          <w:szCs w:val="28"/>
        </w:rPr>
        <w:t>плотность</w:t>
      </w:r>
      <w:r w:rsidRPr="00F6263C">
        <w:rPr>
          <w:sz w:val="28"/>
          <w:szCs w:val="28"/>
        </w:rPr>
        <w:t>ю</w:t>
      </w:r>
      <w:r w:rsidRPr="005F7C84">
        <w:rPr>
          <w:sz w:val="28"/>
          <w:szCs w:val="28"/>
        </w:rPr>
        <w:t xml:space="preserve"> сигналов (световых, звуковых) и сообщ</w:t>
      </w:r>
      <w:r w:rsidRPr="0080499B">
        <w:rPr>
          <w:sz w:val="28"/>
          <w:szCs w:val="28"/>
        </w:rPr>
        <w:t>ений в единицу времени;</w:t>
      </w:r>
    </w:p>
    <w:p w:rsidR="00C323FA" w:rsidRPr="005F7C84" w:rsidRDefault="00C323FA" w:rsidP="00C323FA">
      <w:pPr>
        <w:pStyle w:val="ad"/>
        <w:numPr>
          <w:ilvl w:val="0"/>
          <w:numId w:val="33"/>
        </w:numPr>
        <w:autoSpaceDE w:val="0"/>
        <w:autoSpaceDN w:val="0"/>
        <w:adjustRightInd w:val="0"/>
        <w:spacing w:line="360" w:lineRule="auto"/>
        <w:jc w:val="both"/>
        <w:rPr>
          <w:sz w:val="28"/>
          <w:szCs w:val="28"/>
        </w:rPr>
      </w:pPr>
      <w:r w:rsidRPr="005573E1">
        <w:rPr>
          <w:sz w:val="28"/>
          <w:szCs w:val="28"/>
        </w:rPr>
        <w:t>нагрузк</w:t>
      </w:r>
      <w:r w:rsidRPr="00F6263C">
        <w:rPr>
          <w:sz w:val="28"/>
          <w:szCs w:val="28"/>
        </w:rPr>
        <w:t>ой</w:t>
      </w:r>
      <w:r w:rsidRPr="005F7C84">
        <w:rPr>
          <w:sz w:val="28"/>
          <w:szCs w:val="28"/>
        </w:rPr>
        <w:t xml:space="preserve"> на слуховой анализатор;</w:t>
      </w:r>
    </w:p>
    <w:p w:rsidR="00C323FA" w:rsidRPr="005F7C84" w:rsidRDefault="00C323FA" w:rsidP="00C323FA">
      <w:pPr>
        <w:pStyle w:val="ad"/>
        <w:numPr>
          <w:ilvl w:val="0"/>
          <w:numId w:val="33"/>
        </w:numPr>
        <w:autoSpaceDE w:val="0"/>
        <w:autoSpaceDN w:val="0"/>
        <w:adjustRightInd w:val="0"/>
        <w:spacing w:line="360" w:lineRule="auto"/>
        <w:jc w:val="both"/>
        <w:rPr>
          <w:sz w:val="28"/>
          <w:szCs w:val="28"/>
        </w:rPr>
      </w:pPr>
      <w:r w:rsidRPr="005573E1">
        <w:rPr>
          <w:sz w:val="28"/>
          <w:szCs w:val="28"/>
        </w:rPr>
        <w:t>нагрузк</w:t>
      </w:r>
      <w:r w:rsidRPr="00F6263C">
        <w:rPr>
          <w:sz w:val="28"/>
          <w:szCs w:val="28"/>
        </w:rPr>
        <w:t>ой</w:t>
      </w:r>
      <w:r w:rsidRPr="005F7C84">
        <w:rPr>
          <w:sz w:val="28"/>
          <w:szCs w:val="28"/>
        </w:rPr>
        <w:t xml:space="preserve"> на голосовой аппарат;</w:t>
      </w:r>
    </w:p>
    <w:p w:rsidR="00C323FA" w:rsidRPr="005F7C84" w:rsidRDefault="00C323FA" w:rsidP="00C323FA">
      <w:pPr>
        <w:pStyle w:val="ad"/>
        <w:numPr>
          <w:ilvl w:val="0"/>
          <w:numId w:val="33"/>
        </w:numPr>
        <w:autoSpaceDE w:val="0"/>
        <w:autoSpaceDN w:val="0"/>
        <w:adjustRightInd w:val="0"/>
        <w:spacing w:line="360" w:lineRule="auto"/>
        <w:jc w:val="both"/>
        <w:rPr>
          <w:sz w:val="28"/>
          <w:szCs w:val="28"/>
        </w:rPr>
      </w:pPr>
      <w:r w:rsidRPr="005573E1">
        <w:rPr>
          <w:sz w:val="28"/>
          <w:szCs w:val="28"/>
        </w:rPr>
        <w:t>работ</w:t>
      </w:r>
      <w:r w:rsidRPr="00F6263C">
        <w:rPr>
          <w:sz w:val="28"/>
          <w:szCs w:val="28"/>
        </w:rPr>
        <w:t>ой</w:t>
      </w:r>
      <w:r w:rsidRPr="005F7C84">
        <w:rPr>
          <w:sz w:val="28"/>
          <w:szCs w:val="28"/>
        </w:rPr>
        <w:t xml:space="preserve"> с оптическими приборами.</w:t>
      </w:r>
    </w:p>
    <w:p w:rsidR="00C323FA" w:rsidRPr="0080499B" w:rsidRDefault="00C323FA" w:rsidP="00C323FA">
      <w:pPr>
        <w:spacing w:line="360" w:lineRule="auto"/>
        <w:ind w:firstLine="709"/>
        <w:jc w:val="both"/>
        <w:rPr>
          <w:sz w:val="28"/>
          <w:szCs w:val="28"/>
        </w:rPr>
      </w:pPr>
    </w:p>
    <w:p w:rsidR="00C323FA" w:rsidRPr="00F6263C" w:rsidRDefault="00C323FA" w:rsidP="00C323FA">
      <w:pPr>
        <w:shd w:val="clear" w:color="auto" w:fill="FFFFFF"/>
        <w:tabs>
          <w:tab w:val="left" w:pos="4260"/>
        </w:tabs>
        <w:spacing w:line="360" w:lineRule="auto"/>
        <w:ind w:firstLine="709"/>
        <w:jc w:val="both"/>
        <w:rPr>
          <w:rFonts w:eastAsia="Times New Roman"/>
          <w:sz w:val="28"/>
          <w:szCs w:val="28"/>
        </w:rPr>
      </w:pPr>
      <w:r w:rsidRPr="00F6263C">
        <w:rPr>
          <w:rFonts w:eastAsia="Times New Roman"/>
          <w:sz w:val="28"/>
          <w:szCs w:val="28"/>
        </w:rPr>
        <w:t>Один и тот же опасный и вредный производственный фактор по природе своего действия может относиться одновременно к различным группам.</w:t>
      </w:r>
    </w:p>
    <w:p w:rsidR="00C323FA" w:rsidRPr="005F7C84" w:rsidRDefault="00C323FA" w:rsidP="00C323FA">
      <w:pPr>
        <w:spacing w:line="360" w:lineRule="auto"/>
        <w:jc w:val="right"/>
        <w:rPr>
          <w:rFonts w:eastAsia="Times New Roman"/>
          <w:sz w:val="28"/>
          <w:szCs w:val="27"/>
          <w:shd w:val="clear" w:color="auto" w:fill="FFFFFF"/>
        </w:rPr>
      </w:pPr>
      <w:r w:rsidRPr="00FF002D">
        <w:rPr>
          <w:rFonts w:eastAsia="Times New Roman"/>
          <w:sz w:val="28"/>
          <w:szCs w:val="27"/>
          <w:shd w:val="clear" w:color="auto" w:fill="FFFFFF"/>
        </w:rPr>
        <w:t xml:space="preserve">Таблица 1 </w:t>
      </w:r>
    </w:p>
    <w:p w:rsidR="00C323FA" w:rsidRPr="003617A7" w:rsidRDefault="00C323FA" w:rsidP="00C323FA">
      <w:pPr>
        <w:spacing w:line="360" w:lineRule="auto"/>
        <w:jc w:val="center"/>
        <w:rPr>
          <w:rFonts w:eastAsia="Times New Roman"/>
          <w:sz w:val="28"/>
          <w:szCs w:val="27"/>
          <w:shd w:val="clear" w:color="auto" w:fill="FFFFFF"/>
        </w:rPr>
      </w:pPr>
      <w:r w:rsidRPr="003617A7">
        <w:rPr>
          <w:rFonts w:eastAsia="Times New Roman"/>
          <w:sz w:val="28"/>
          <w:szCs w:val="27"/>
          <w:shd w:val="clear" w:color="auto" w:fill="FFFFFF"/>
        </w:rPr>
        <w:t>Варианты заданий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01"/>
        <w:gridCol w:w="991"/>
        <w:gridCol w:w="2837"/>
        <w:gridCol w:w="4641"/>
      </w:tblGrid>
      <w:tr w:rsidR="00C323FA" w:rsidRPr="003617A7" w:rsidTr="00F6263C">
        <w:tc>
          <w:tcPr>
            <w:tcW w:w="575" w:type="pct"/>
          </w:tcPr>
          <w:p w:rsidR="00C323FA" w:rsidRPr="005F7C84" w:rsidRDefault="00C323FA" w:rsidP="00F6263C">
            <w:pPr>
              <w:widowControl w:val="0"/>
              <w:autoSpaceDE w:val="0"/>
              <w:autoSpaceDN w:val="0"/>
              <w:adjustRightInd w:val="0"/>
              <w:ind w:right="-108"/>
              <w:jc w:val="center"/>
              <w:outlineLvl w:val="1"/>
              <w:rPr>
                <w:rFonts w:eastAsia="Times New Roman"/>
                <w:sz w:val="24"/>
                <w:szCs w:val="24"/>
              </w:rPr>
            </w:pPr>
            <w:r w:rsidRPr="003617A7">
              <w:rPr>
                <w:rFonts w:eastAsia="Times New Roman"/>
                <w:sz w:val="24"/>
                <w:szCs w:val="24"/>
              </w:rPr>
              <w:t>Первая буква фами</w:t>
            </w:r>
            <w:r>
              <w:rPr>
                <w:rFonts w:eastAsia="Times New Roman"/>
                <w:sz w:val="24"/>
                <w:szCs w:val="24"/>
              </w:rPr>
              <w:t>-</w:t>
            </w:r>
            <w:r w:rsidRPr="005F7C84">
              <w:rPr>
                <w:rFonts w:eastAsia="Times New Roman"/>
                <w:sz w:val="24"/>
                <w:szCs w:val="24"/>
              </w:rPr>
              <w:t>лии студента</w:t>
            </w:r>
          </w:p>
        </w:tc>
        <w:tc>
          <w:tcPr>
            <w:tcW w:w="518" w:type="pct"/>
          </w:tcPr>
          <w:p w:rsidR="00C323FA" w:rsidRPr="00F6263C" w:rsidRDefault="00C323FA" w:rsidP="00F6263C">
            <w:pPr>
              <w:widowControl w:val="0"/>
              <w:autoSpaceDE w:val="0"/>
              <w:autoSpaceDN w:val="0"/>
              <w:adjustRightInd w:val="0"/>
              <w:jc w:val="center"/>
              <w:outlineLvl w:val="1"/>
              <w:rPr>
                <w:rFonts w:eastAsia="Times New Roman"/>
                <w:sz w:val="24"/>
                <w:szCs w:val="24"/>
              </w:rPr>
            </w:pPr>
            <w:r w:rsidRPr="00F6263C">
              <w:rPr>
                <w:rFonts w:eastAsia="Times New Roman"/>
                <w:sz w:val="24"/>
                <w:szCs w:val="24"/>
              </w:rPr>
              <w:t>№</w:t>
            </w:r>
            <w:r w:rsidRPr="00B813D2">
              <w:rPr>
                <w:rFonts w:eastAsia="Times New Roman"/>
                <w:sz w:val="24"/>
                <w:szCs w:val="24"/>
              </w:rPr>
              <w:t xml:space="preserve"> вари</w:t>
            </w:r>
            <w:r>
              <w:rPr>
                <w:rFonts w:eastAsia="Times New Roman"/>
                <w:sz w:val="24"/>
                <w:szCs w:val="24"/>
              </w:rPr>
              <w:t>-</w:t>
            </w:r>
            <w:r w:rsidRPr="00B813D2">
              <w:rPr>
                <w:rFonts w:eastAsia="Times New Roman"/>
                <w:sz w:val="24"/>
                <w:szCs w:val="24"/>
              </w:rPr>
              <w:t>анта</w:t>
            </w:r>
            <w:r w:rsidRPr="00FF002D">
              <w:rPr>
                <w:rFonts w:eastAsia="Times New Roman"/>
                <w:sz w:val="24"/>
                <w:szCs w:val="24"/>
              </w:rPr>
              <w:t xml:space="preserve"> на выбор</w:t>
            </w:r>
          </w:p>
        </w:tc>
        <w:tc>
          <w:tcPr>
            <w:tcW w:w="1482" w:type="pct"/>
          </w:tcPr>
          <w:p w:rsidR="00C323FA" w:rsidRPr="00F6263C" w:rsidRDefault="00C323FA" w:rsidP="00F6263C">
            <w:pPr>
              <w:widowControl w:val="0"/>
              <w:autoSpaceDE w:val="0"/>
              <w:autoSpaceDN w:val="0"/>
              <w:adjustRightInd w:val="0"/>
              <w:jc w:val="center"/>
              <w:outlineLvl w:val="1"/>
              <w:rPr>
                <w:rFonts w:eastAsia="Times New Roman"/>
                <w:sz w:val="24"/>
                <w:szCs w:val="24"/>
              </w:rPr>
            </w:pPr>
            <w:r w:rsidRPr="00F6263C">
              <w:rPr>
                <w:rFonts w:eastAsia="Times New Roman"/>
                <w:sz w:val="24"/>
                <w:szCs w:val="24"/>
              </w:rPr>
              <w:t>Наименование должности</w:t>
            </w:r>
          </w:p>
        </w:tc>
        <w:tc>
          <w:tcPr>
            <w:tcW w:w="2425" w:type="pct"/>
          </w:tcPr>
          <w:p w:rsidR="00C323FA" w:rsidRPr="00F6263C" w:rsidRDefault="00C323FA" w:rsidP="00F6263C">
            <w:pPr>
              <w:widowControl w:val="0"/>
              <w:autoSpaceDE w:val="0"/>
              <w:autoSpaceDN w:val="0"/>
              <w:adjustRightInd w:val="0"/>
              <w:jc w:val="center"/>
              <w:outlineLvl w:val="1"/>
              <w:rPr>
                <w:rFonts w:eastAsia="Times New Roman"/>
                <w:sz w:val="24"/>
                <w:szCs w:val="24"/>
              </w:rPr>
            </w:pPr>
            <w:r w:rsidRPr="00F6263C">
              <w:rPr>
                <w:rFonts w:eastAsia="Times New Roman"/>
                <w:sz w:val="24"/>
                <w:szCs w:val="24"/>
              </w:rPr>
              <w:t>Перечень оборудования</w:t>
            </w:r>
          </w:p>
        </w:tc>
      </w:tr>
      <w:tr w:rsidR="00C323FA" w:rsidRPr="003617A7" w:rsidTr="00F6263C">
        <w:tc>
          <w:tcPr>
            <w:tcW w:w="575" w:type="pct"/>
            <w:vMerge w:val="restart"/>
            <w:vAlign w:val="center"/>
          </w:tcPr>
          <w:p w:rsidR="00C323FA" w:rsidRPr="003617A7" w:rsidRDefault="00C323FA" w:rsidP="00F6263C">
            <w:pPr>
              <w:autoSpaceDE w:val="0"/>
              <w:autoSpaceDN w:val="0"/>
              <w:adjustRightInd w:val="0"/>
              <w:jc w:val="center"/>
              <w:outlineLvl w:val="1"/>
              <w:rPr>
                <w:rFonts w:eastAsia="Times New Roman"/>
                <w:sz w:val="24"/>
                <w:szCs w:val="24"/>
              </w:rPr>
            </w:pPr>
            <w:r w:rsidRPr="003617A7">
              <w:rPr>
                <w:rFonts w:eastAsia="Times New Roman"/>
                <w:sz w:val="24"/>
                <w:szCs w:val="24"/>
              </w:rPr>
              <w:t>А</w:t>
            </w:r>
          </w:p>
        </w:tc>
        <w:tc>
          <w:tcPr>
            <w:tcW w:w="518" w:type="pct"/>
            <w:vAlign w:val="center"/>
          </w:tcPr>
          <w:p w:rsidR="00C323FA" w:rsidRPr="00F6263C" w:rsidRDefault="00C323FA" w:rsidP="00F6263C">
            <w:pPr>
              <w:tabs>
                <w:tab w:val="num" w:pos="720"/>
              </w:tabs>
              <w:autoSpaceDE w:val="0"/>
              <w:autoSpaceDN w:val="0"/>
              <w:adjustRightInd w:val="0"/>
              <w:jc w:val="center"/>
              <w:outlineLvl w:val="1"/>
              <w:rPr>
                <w:rFonts w:eastAsia="Times New Roman"/>
                <w:sz w:val="24"/>
                <w:szCs w:val="24"/>
              </w:rPr>
            </w:pPr>
            <w:r w:rsidRPr="00F6263C">
              <w:rPr>
                <w:rFonts w:eastAsia="Times New Roman"/>
                <w:sz w:val="24"/>
                <w:szCs w:val="24"/>
              </w:rPr>
              <w:t>1</w:t>
            </w:r>
          </w:p>
        </w:tc>
        <w:tc>
          <w:tcPr>
            <w:tcW w:w="1482" w:type="pct"/>
            <w:vAlign w:val="center"/>
          </w:tcPr>
          <w:p w:rsidR="00C323FA" w:rsidRPr="00F6263C" w:rsidRDefault="00C323FA" w:rsidP="00F6263C">
            <w:pPr>
              <w:widowControl w:val="0"/>
              <w:autoSpaceDE w:val="0"/>
              <w:autoSpaceDN w:val="0"/>
              <w:adjustRightInd w:val="0"/>
              <w:outlineLvl w:val="1"/>
              <w:rPr>
                <w:rFonts w:eastAsia="Times New Roman"/>
                <w:sz w:val="24"/>
                <w:szCs w:val="24"/>
              </w:rPr>
            </w:pPr>
            <w:r w:rsidRPr="00F6263C">
              <w:rPr>
                <w:rFonts w:eastAsia="Times New Roman"/>
                <w:sz w:val="24"/>
                <w:szCs w:val="24"/>
              </w:rPr>
              <w:t>Токарь</w:t>
            </w:r>
          </w:p>
        </w:tc>
        <w:tc>
          <w:tcPr>
            <w:tcW w:w="2425" w:type="pct"/>
            <w:vAlign w:val="center"/>
          </w:tcPr>
          <w:p w:rsidR="00C323FA" w:rsidRPr="00F6263C" w:rsidRDefault="00C323FA" w:rsidP="00F6263C">
            <w:pPr>
              <w:widowControl w:val="0"/>
              <w:autoSpaceDE w:val="0"/>
              <w:autoSpaceDN w:val="0"/>
              <w:adjustRightInd w:val="0"/>
              <w:outlineLvl w:val="1"/>
              <w:rPr>
                <w:rFonts w:eastAsia="Times New Roman"/>
                <w:sz w:val="24"/>
                <w:szCs w:val="24"/>
              </w:rPr>
            </w:pPr>
            <w:r w:rsidRPr="00F6263C">
              <w:rPr>
                <w:rFonts w:eastAsia="Times New Roman"/>
                <w:sz w:val="24"/>
                <w:szCs w:val="24"/>
              </w:rPr>
              <w:t>Токарный станок, электрозаточный станок</w:t>
            </w:r>
          </w:p>
        </w:tc>
      </w:tr>
      <w:tr w:rsidR="00C323FA" w:rsidRPr="003617A7" w:rsidTr="00F6263C">
        <w:tc>
          <w:tcPr>
            <w:tcW w:w="575" w:type="pct"/>
            <w:vMerge/>
            <w:vAlign w:val="center"/>
          </w:tcPr>
          <w:p w:rsidR="00C323FA" w:rsidRPr="003617A7" w:rsidRDefault="00C323FA" w:rsidP="00F6263C">
            <w:pPr>
              <w:autoSpaceDE w:val="0"/>
              <w:autoSpaceDN w:val="0"/>
              <w:adjustRightInd w:val="0"/>
              <w:jc w:val="center"/>
              <w:outlineLvl w:val="1"/>
              <w:rPr>
                <w:rFonts w:eastAsia="Times New Roman"/>
                <w:sz w:val="24"/>
                <w:szCs w:val="24"/>
              </w:rPr>
            </w:pPr>
          </w:p>
        </w:tc>
        <w:tc>
          <w:tcPr>
            <w:tcW w:w="518" w:type="pct"/>
            <w:vAlign w:val="center"/>
          </w:tcPr>
          <w:p w:rsidR="00C323FA" w:rsidRPr="00F6263C" w:rsidRDefault="00C323FA" w:rsidP="00F6263C">
            <w:pPr>
              <w:tabs>
                <w:tab w:val="num" w:pos="720"/>
              </w:tabs>
              <w:autoSpaceDE w:val="0"/>
              <w:autoSpaceDN w:val="0"/>
              <w:adjustRightInd w:val="0"/>
              <w:jc w:val="center"/>
              <w:outlineLvl w:val="1"/>
              <w:rPr>
                <w:rFonts w:eastAsia="Times New Roman"/>
                <w:sz w:val="24"/>
                <w:szCs w:val="24"/>
              </w:rPr>
            </w:pPr>
            <w:r w:rsidRPr="00F6263C">
              <w:rPr>
                <w:rFonts w:eastAsia="Times New Roman"/>
                <w:sz w:val="24"/>
                <w:szCs w:val="24"/>
              </w:rPr>
              <w:t>2</w:t>
            </w:r>
          </w:p>
        </w:tc>
        <w:tc>
          <w:tcPr>
            <w:tcW w:w="1482" w:type="pct"/>
            <w:vAlign w:val="center"/>
          </w:tcPr>
          <w:p w:rsidR="00C323FA" w:rsidRPr="00F6263C" w:rsidRDefault="00C323FA" w:rsidP="00F6263C">
            <w:pPr>
              <w:widowControl w:val="0"/>
              <w:autoSpaceDE w:val="0"/>
              <w:autoSpaceDN w:val="0"/>
              <w:adjustRightInd w:val="0"/>
              <w:outlineLvl w:val="1"/>
              <w:rPr>
                <w:rFonts w:eastAsia="Times New Roman"/>
                <w:sz w:val="24"/>
                <w:szCs w:val="24"/>
              </w:rPr>
            </w:pPr>
            <w:r w:rsidRPr="00F6263C">
              <w:rPr>
                <w:rFonts w:eastAsia="Times New Roman"/>
                <w:sz w:val="24"/>
                <w:szCs w:val="24"/>
              </w:rPr>
              <w:t>Электрогазосварщик</w:t>
            </w:r>
          </w:p>
        </w:tc>
        <w:tc>
          <w:tcPr>
            <w:tcW w:w="2425" w:type="pct"/>
            <w:vAlign w:val="center"/>
          </w:tcPr>
          <w:p w:rsidR="00C323FA" w:rsidRPr="00F6263C" w:rsidRDefault="00C323FA" w:rsidP="00F6263C">
            <w:pPr>
              <w:widowControl w:val="0"/>
              <w:autoSpaceDE w:val="0"/>
              <w:autoSpaceDN w:val="0"/>
              <w:adjustRightInd w:val="0"/>
              <w:outlineLvl w:val="1"/>
              <w:rPr>
                <w:rFonts w:eastAsia="Times New Roman"/>
                <w:sz w:val="24"/>
                <w:szCs w:val="24"/>
              </w:rPr>
            </w:pPr>
            <w:r w:rsidRPr="00F6263C">
              <w:rPr>
                <w:rFonts w:eastAsia="Times New Roman"/>
                <w:sz w:val="24"/>
                <w:szCs w:val="24"/>
              </w:rPr>
              <w:t>Сварочный пост, баллон с ацетиленом, баллон с кислородом, сварочная горелка</w:t>
            </w:r>
          </w:p>
        </w:tc>
      </w:tr>
      <w:tr w:rsidR="00C323FA" w:rsidRPr="003617A7" w:rsidTr="00F6263C">
        <w:tc>
          <w:tcPr>
            <w:tcW w:w="575" w:type="pct"/>
            <w:vMerge w:val="restart"/>
            <w:vAlign w:val="center"/>
          </w:tcPr>
          <w:p w:rsidR="00C323FA" w:rsidRPr="003617A7" w:rsidRDefault="00C323FA" w:rsidP="00F6263C">
            <w:pPr>
              <w:autoSpaceDE w:val="0"/>
              <w:autoSpaceDN w:val="0"/>
              <w:adjustRightInd w:val="0"/>
              <w:jc w:val="center"/>
              <w:outlineLvl w:val="1"/>
              <w:rPr>
                <w:rFonts w:eastAsia="Times New Roman"/>
                <w:sz w:val="24"/>
                <w:szCs w:val="24"/>
              </w:rPr>
            </w:pPr>
            <w:r w:rsidRPr="003617A7">
              <w:rPr>
                <w:rFonts w:eastAsia="Times New Roman"/>
                <w:sz w:val="24"/>
                <w:szCs w:val="24"/>
              </w:rPr>
              <w:t>Б</w:t>
            </w:r>
          </w:p>
        </w:tc>
        <w:tc>
          <w:tcPr>
            <w:tcW w:w="518" w:type="pct"/>
            <w:vAlign w:val="center"/>
          </w:tcPr>
          <w:p w:rsidR="00C323FA" w:rsidRPr="00F6263C" w:rsidRDefault="00C323FA" w:rsidP="00F6263C">
            <w:pPr>
              <w:tabs>
                <w:tab w:val="num" w:pos="720"/>
              </w:tabs>
              <w:autoSpaceDE w:val="0"/>
              <w:autoSpaceDN w:val="0"/>
              <w:adjustRightInd w:val="0"/>
              <w:jc w:val="center"/>
              <w:outlineLvl w:val="1"/>
              <w:rPr>
                <w:rFonts w:eastAsia="Times New Roman"/>
                <w:sz w:val="24"/>
                <w:szCs w:val="24"/>
              </w:rPr>
            </w:pPr>
            <w:r w:rsidRPr="00F6263C">
              <w:rPr>
                <w:rFonts w:eastAsia="Times New Roman"/>
                <w:sz w:val="24"/>
                <w:szCs w:val="24"/>
              </w:rPr>
              <w:t>3</w:t>
            </w:r>
          </w:p>
        </w:tc>
        <w:tc>
          <w:tcPr>
            <w:tcW w:w="1482" w:type="pct"/>
            <w:vAlign w:val="center"/>
          </w:tcPr>
          <w:p w:rsidR="00C323FA" w:rsidRPr="00F6263C" w:rsidRDefault="00C323FA" w:rsidP="00F6263C">
            <w:pPr>
              <w:widowControl w:val="0"/>
              <w:autoSpaceDE w:val="0"/>
              <w:autoSpaceDN w:val="0"/>
              <w:adjustRightInd w:val="0"/>
              <w:outlineLvl w:val="1"/>
              <w:rPr>
                <w:rFonts w:eastAsia="Times New Roman"/>
                <w:sz w:val="24"/>
                <w:szCs w:val="24"/>
              </w:rPr>
            </w:pPr>
            <w:r w:rsidRPr="00F6263C">
              <w:rPr>
                <w:rFonts w:eastAsia="Times New Roman"/>
                <w:sz w:val="24"/>
                <w:szCs w:val="24"/>
              </w:rPr>
              <w:t>Электромонтажник</w:t>
            </w:r>
            <w:r>
              <w:rPr>
                <w:rFonts w:eastAsia="Times New Roman"/>
                <w:sz w:val="24"/>
                <w:szCs w:val="24"/>
              </w:rPr>
              <w:t>-</w:t>
            </w:r>
            <w:r w:rsidRPr="00F6263C">
              <w:rPr>
                <w:rFonts w:eastAsia="Times New Roman"/>
                <w:sz w:val="24"/>
                <w:szCs w:val="24"/>
              </w:rPr>
              <w:t>наладчик</w:t>
            </w:r>
          </w:p>
        </w:tc>
        <w:tc>
          <w:tcPr>
            <w:tcW w:w="2425" w:type="pct"/>
            <w:vAlign w:val="center"/>
          </w:tcPr>
          <w:p w:rsidR="00C323FA" w:rsidRPr="00F6263C" w:rsidRDefault="00C323FA" w:rsidP="00F6263C">
            <w:pPr>
              <w:widowControl w:val="0"/>
              <w:autoSpaceDE w:val="0"/>
              <w:autoSpaceDN w:val="0"/>
              <w:adjustRightInd w:val="0"/>
              <w:outlineLvl w:val="1"/>
              <w:rPr>
                <w:rFonts w:eastAsia="Times New Roman"/>
                <w:sz w:val="24"/>
                <w:szCs w:val="24"/>
              </w:rPr>
            </w:pPr>
            <w:r w:rsidRPr="00F6263C">
              <w:rPr>
                <w:rFonts w:eastAsia="Times New Roman"/>
                <w:sz w:val="24"/>
                <w:szCs w:val="24"/>
              </w:rPr>
              <w:t>Ручной инструмент</w:t>
            </w:r>
          </w:p>
        </w:tc>
      </w:tr>
      <w:tr w:rsidR="00C323FA" w:rsidRPr="003617A7" w:rsidTr="00F6263C">
        <w:tc>
          <w:tcPr>
            <w:tcW w:w="575" w:type="pct"/>
            <w:vMerge/>
            <w:vAlign w:val="center"/>
          </w:tcPr>
          <w:p w:rsidR="00C323FA" w:rsidRPr="003617A7" w:rsidRDefault="00C323FA" w:rsidP="00F6263C">
            <w:pPr>
              <w:autoSpaceDE w:val="0"/>
              <w:autoSpaceDN w:val="0"/>
              <w:adjustRightInd w:val="0"/>
              <w:jc w:val="center"/>
              <w:outlineLvl w:val="1"/>
              <w:rPr>
                <w:rFonts w:eastAsia="Times New Roman"/>
                <w:sz w:val="24"/>
                <w:szCs w:val="24"/>
              </w:rPr>
            </w:pPr>
          </w:p>
        </w:tc>
        <w:tc>
          <w:tcPr>
            <w:tcW w:w="518" w:type="pct"/>
            <w:vAlign w:val="center"/>
          </w:tcPr>
          <w:p w:rsidR="00C323FA" w:rsidRPr="00F6263C" w:rsidRDefault="00C323FA" w:rsidP="00F6263C">
            <w:pPr>
              <w:tabs>
                <w:tab w:val="num" w:pos="720"/>
              </w:tabs>
              <w:autoSpaceDE w:val="0"/>
              <w:autoSpaceDN w:val="0"/>
              <w:adjustRightInd w:val="0"/>
              <w:jc w:val="center"/>
              <w:outlineLvl w:val="1"/>
              <w:rPr>
                <w:rFonts w:eastAsia="Times New Roman"/>
                <w:sz w:val="24"/>
                <w:szCs w:val="24"/>
              </w:rPr>
            </w:pPr>
            <w:r w:rsidRPr="00F6263C">
              <w:rPr>
                <w:rFonts w:eastAsia="Times New Roman"/>
                <w:sz w:val="24"/>
                <w:szCs w:val="24"/>
              </w:rPr>
              <w:t>4</w:t>
            </w:r>
          </w:p>
        </w:tc>
        <w:tc>
          <w:tcPr>
            <w:tcW w:w="1482" w:type="pct"/>
            <w:vAlign w:val="center"/>
          </w:tcPr>
          <w:p w:rsidR="00C323FA" w:rsidRPr="00F6263C" w:rsidRDefault="00C323FA" w:rsidP="00F6263C">
            <w:pPr>
              <w:widowControl w:val="0"/>
              <w:autoSpaceDE w:val="0"/>
              <w:autoSpaceDN w:val="0"/>
              <w:adjustRightInd w:val="0"/>
              <w:outlineLvl w:val="1"/>
              <w:rPr>
                <w:rFonts w:eastAsia="Times New Roman"/>
                <w:sz w:val="24"/>
                <w:szCs w:val="24"/>
              </w:rPr>
            </w:pPr>
            <w:r w:rsidRPr="00F6263C">
              <w:rPr>
                <w:rFonts w:eastAsia="Times New Roman"/>
                <w:sz w:val="24"/>
                <w:szCs w:val="24"/>
              </w:rPr>
              <w:t>Электромонтер по ремонту и обслуживанию электрооборудования</w:t>
            </w:r>
          </w:p>
        </w:tc>
        <w:tc>
          <w:tcPr>
            <w:tcW w:w="2425" w:type="pct"/>
            <w:vAlign w:val="center"/>
          </w:tcPr>
          <w:p w:rsidR="00C323FA" w:rsidRPr="00F6263C" w:rsidRDefault="00C323FA" w:rsidP="00F6263C">
            <w:pPr>
              <w:widowControl w:val="0"/>
              <w:autoSpaceDE w:val="0"/>
              <w:autoSpaceDN w:val="0"/>
              <w:adjustRightInd w:val="0"/>
              <w:outlineLvl w:val="1"/>
              <w:rPr>
                <w:rFonts w:eastAsia="Times New Roman"/>
                <w:sz w:val="24"/>
                <w:szCs w:val="24"/>
              </w:rPr>
            </w:pPr>
            <w:r w:rsidRPr="00F6263C">
              <w:rPr>
                <w:rFonts w:eastAsia="Times New Roman"/>
                <w:sz w:val="24"/>
                <w:szCs w:val="24"/>
              </w:rPr>
              <w:t>Электрическая дрель, шуруповерт, ручной инструмент, пневматический пресс ручной</w:t>
            </w:r>
          </w:p>
        </w:tc>
      </w:tr>
      <w:tr w:rsidR="00C323FA" w:rsidRPr="003617A7" w:rsidTr="00F6263C">
        <w:tc>
          <w:tcPr>
            <w:tcW w:w="575" w:type="pct"/>
            <w:vMerge w:val="restart"/>
            <w:vAlign w:val="center"/>
          </w:tcPr>
          <w:p w:rsidR="00C323FA" w:rsidRPr="003617A7" w:rsidRDefault="00C323FA" w:rsidP="00F6263C">
            <w:pPr>
              <w:autoSpaceDE w:val="0"/>
              <w:autoSpaceDN w:val="0"/>
              <w:adjustRightInd w:val="0"/>
              <w:jc w:val="center"/>
              <w:outlineLvl w:val="1"/>
              <w:rPr>
                <w:rFonts w:eastAsia="Times New Roman"/>
                <w:sz w:val="24"/>
                <w:szCs w:val="24"/>
              </w:rPr>
            </w:pPr>
            <w:r w:rsidRPr="003617A7">
              <w:rPr>
                <w:rFonts w:eastAsia="Times New Roman"/>
                <w:sz w:val="24"/>
                <w:szCs w:val="24"/>
              </w:rPr>
              <w:t>В</w:t>
            </w:r>
          </w:p>
        </w:tc>
        <w:tc>
          <w:tcPr>
            <w:tcW w:w="518" w:type="pct"/>
            <w:vAlign w:val="center"/>
          </w:tcPr>
          <w:p w:rsidR="00C323FA" w:rsidRPr="00F6263C" w:rsidRDefault="00C323FA" w:rsidP="00F6263C">
            <w:pPr>
              <w:tabs>
                <w:tab w:val="num" w:pos="720"/>
              </w:tabs>
              <w:autoSpaceDE w:val="0"/>
              <w:autoSpaceDN w:val="0"/>
              <w:adjustRightInd w:val="0"/>
              <w:jc w:val="center"/>
              <w:outlineLvl w:val="1"/>
              <w:rPr>
                <w:rFonts w:eastAsia="Times New Roman"/>
                <w:sz w:val="24"/>
                <w:szCs w:val="24"/>
              </w:rPr>
            </w:pPr>
            <w:r w:rsidRPr="00F6263C">
              <w:rPr>
                <w:rFonts w:eastAsia="Times New Roman"/>
                <w:sz w:val="24"/>
                <w:szCs w:val="24"/>
              </w:rPr>
              <w:t>5</w:t>
            </w:r>
          </w:p>
        </w:tc>
        <w:tc>
          <w:tcPr>
            <w:tcW w:w="1482" w:type="pct"/>
            <w:vAlign w:val="center"/>
          </w:tcPr>
          <w:p w:rsidR="00C323FA" w:rsidRPr="00F6263C" w:rsidRDefault="00C323FA" w:rsidP="00F6263C">
            <w:pPr>
              <w:widowControl w:val="0"/>
              <w:autoSpaceDE w:val="0"/>
              <w:autoSpaceDN w:val="0"/>
              <w:adjustRightInd w:val="0"/>
              <w:outlineLvl w:val="1"/>
              <w:rPr>
                <w:rFonts w:eastAsia="Times New Roman"/>
                <w:sz w:val="24"/>
                <w:szCs w:val="24"/>
              </w:rPr>
            </w:pPr>
            <w:r w:rsidRPr="00F6263C">
              <w:rPr>
                <w:rFonts w:eastAsia="Times New Roman"/>
                <w:sz w:val="24"/>
                <w:szCs w:val="24"/>
              </w:rPr>
              <w:t>Водитель автомобиля</w:t>
            </w:r>
          </w:p>
        </w:tc>
        <w:tc>
          <w:tcPr>
            <w:tcW w:w="2425" w:type="pct"/>
            <w:vAlign w:val="center"/>
          </w:tcPr>
          <w:p w:rsidR="00C323FA" w:rsidRPr="00F6263C" w:rsidRDefault="00C323FA" w:rsidP="00F6263C">
            <w:pPr>
              <w:widowControl w:val="0"/>
              <w:autoSpaceDE w:val="0"/>
              <w:autoSpaceDN w:val="0"/>
              <w:adjustRightInd w:val="0"/>
              <w:outlineLvl w:val="1"/>
              <w:rPr>
                <w:rFonts w:eastAsia="Times New Roman"/>
                <w:sz w:val="24"/>
                <w:szCs w:val="24"/>
              </w:rPr>
            </w:pPr>
            <w:r w:rsidRPr="00F6263C">
              <w:rPr>
                <w:rFonts w:eastAsia="Times New Roman"/>
                <w:sz w:val="24"/>
                <w:szCs w:val="24"/>
              </w:rPr>
              <w:t xml:space="preserve">Автомобиль </w:t>
            </w:r>
          </w:p>
        </w:tc>
      </w:tr>
      <w:tr w:rsidR="00C323FA" w:rsidRPr="003617A7" w:rsidTr="00F6263C">
        <w:tc>
          <w:tcPr>
            <w:tcW w:w="575" w:type="pct"/>
            <w:vMerge/>
            <w:vAlign w:val="center"/>
          </w:tcPr>
          <w:p w:rsidR="00C323FA" w:rsidRPr="003617A7" w:rsidRDefault="00C323FA" w:rsidP="00F6263C">
            <w:pPr>
              <w:autoSpaceDE w:val="0"/>
              <w:autoSpaceDN w:val="0"/>
              <w:adjustRightInd w:val="0"/>
              <w:jc w:val="center"/>
              <w:outlineLvl w:val="1"/>
              <w:rPr>
                <w:rFonts w:eastAsia="Times New Roman"/>
                <w:sz w:val="24"/>
                <w:szCs w:val="24"/>
              </w:rPr>
            </w:pPr>
          </w:p>
        </w:tc>
        <w:tc>
          <w:tcPr>
            <w:tcW w:w="518" w:type="pct"/>
            <w:vAlign w:val="center"/>
          </w:tcPr>
          <w:p w:rsidR="00C323FA" w:rsidRPr="00F6263C" w:rsidRDefault="00C323FA" w:rsidP="00F6263C">
            <w:pPr>
              <w:tabs>
                <w:tab w:val="num" w:pos="720"/>
              </w:tabs>
              <w:autoSpaceDE w:val="0"/>
              <w:autoSpaceDN w:val="0"/>
              <w:adjustRightInd w:val="0"/>
              <w:jc w:val="center"/>
              <w:outlineLvl w:val="1"/>
              <w:rPr>
                <w:rFonts w:eastAsia="Times New Roman"/>
                <w:sz w:val="24"/>
                <w:szCs w:val="24"/>
              </w:rPr>
            </w:pPr>
            <w:r w:rsidRPr="00F6263C">
              <w:rPr>
                <w:rFonts w:eastAsia="Times New Roman"/>
                <w:sz w:val="24"/>
                <w:szCs w:val="24"/>
              </w:rPr>
              <w:t>6</w:t>
            </w:r>
          </w:p>
        </w:tc>
        <w:tc>
          <w:tcPr>
            <w:tcW w:w="1482" w:type="pct"/>
            <w:vAlign w:val="center"/>
          </w:tcPr>
          <w:p w:rsidR="00C323FA" w:rsidRPr="00F6263C" w:rsidRDefault="00C323FA" w:rsidP="00F6263C">
            <w:pPr>
              <w:widowControl w:val="0"/>
              <w:autoSpaceDE w:val="0"/>
              <w:autoSpaceDN w:val="0"/>
              <w:adjustRightInd w:val="0"/>
              <w:outlineLvl w:val="1"/>
              <w:rPr>
                <w:rFonts w:eastAsia="Times New Roman"/>
                <w:sz w:val="24"/>
                <w:szCs w:val="24"/>
              </w:rPr>
            </w:pPr>
            <w:r w:rsidRPr="00F6263C">
              <w:rPr>
                <w:rFonts w:eastAsia="Times New Roman"/>
                <w:sz w:val="24"/>
                <w:szCs w:val="24"/>
              </w:rPr>
              <w:t xml:space="preserve">Электромонтер по ремонту и обслуживанию </w:t>
            </w:r>
            <w:r w:rsidRPr="00F6263C">
              <w:rPr>
                <w:rFonts w:eastAsia="Times New Roman"/>
                <w:sz w:val="24"/>
                <w:szCs w:val="24"/>
              </w:rPr>
              <w:lastRenderedPageBreak/>
              <w:t>электрооборудования</w:t>
            </w:r>
          </w:p>
        </w:tc>
        <w:tc>
          <w:tcPr>
            <w:tcW w:w="2425" w:type="pct"/>
            <w:vAlign w:val="center"/>
          </w:tcPr>
          <w:p w:rsidR="00C323FA" w:rsidRPr="00F6263C" w:rsidRDefault="00C323FA" w:rsidP="00F6263C">
            <w:pPr>
              <w:widowControl w:val="0"/>
              <w:autoSpaceDE w:val="0"/>
              <w:autoSpaceDN w:val="0"/>
              <w:adjustRightInd w:val="0"/>
              <w:outlineLvl w:val="1"/>
              <w:rPr>
                <w:rFonts w:eastAsia="Times New Roman"/>
                <w:sz w:val="24"/>
                <w:szCs w:val="24"/>
              </w:rPr>
            </w:pPr>
            <w:r w:rsidRPr="00F6263C">
              <w:rPr>
                <w:rFonts w:eastAsia="Times New Roman"/>
                <w:sz w:val="24"/>
                <w:szCs w:val="24"/>
              </w:rPr>
              <w:lastRenderedPageBreak/>
              <w:t>Электроизоляционный ручной инструмент, измерительные приборы (измерения)</w:t>
            </w:r>
          </w:p>
        </w:tc>
      </w:tr>
      <w:tr w:rsidR="00C323FA" w:rsidRPr="003617A7" w:rsidTr="00F6263C">
        <w:tc>
          <w:tcPr>
            <w:tcW w:w="575" w:type="pct"/>
            <w:vMerge w:val="restart"/>
            <w:vAlign w:val="center"/>
          </w:tcPr>
          <w:p w:rsidR="00C323FA" w:rsidRPr="003617A7" w:rsidRDefault="00C323FA" w:rsidP="00F6263C">
            <w:pPr>
              <w:autoSpaceDE w:val="0"/>
              <w:autoSpaceDN w:val="0"/>
              <w:adjustRightInd w:val="0"/>
              <w:jc w:val="center"/>
              <w:outlineLvl w:val="1"/>
              <w:rPr>
                <w:rFonts w:eastAsia="Times New Roman"/>
                <w:sz w:val="24"/>
                <w:szCs w:val="24"/>
              </w:rPr>
            </w:pPr>
            <w:r w:rsidRPr="003617A7">
              <w:rPr>
                <w:rFonts w:eastAsia="Times New Roman"/>
                <w:sz w:val="24"/>
                <w:szCs w:val="24"/>
              </w:rPr>
              <w:lastRenderedPageBreak/>
              <w:t>Г</w:t>
            </w:r>
          </w:p>
        </w:tc>
        <w:tc>
          <w:tcPr>
            <w:tcW w:w="518" w:type="pct"/>
            <w:vAlign w:val="center"/>
          </w:tcPr>
          <w:p w:rsidR="00C323FA" w:rsidRPr="00F6263C" w:rsidRDefault="00C323FA" w:rsidP="00F6263C">
            <w:pPr>
              <w:tabs>
                <w:tab w:val="num" w:pos="720"/>
              </w:tabs>
              <w:autoSpaceDE w:val="0"/>
              <w:autoSpaceDN w:val="0"/>
              <w:adjustRightInd w:val="0"/>
              <w:jc w:val="center"/>
              <w:outlineLvl w:val="1"/>
              <w:rPr>
                <w:rFonts w:eastAsia="Times New Roman"/>
                <w:sz w:val="24"/>
                <w:szCs w:val="24"/>
              </w:rPr>
            </w:pPr>
            <w:r w:rsidRPr="00F6263C">
              <w:rPr>
                <w:rFonts w:eastAsia="Times New Roman"/>
                <w:sz w:val="24"/>
                <w:szCs w:val="24"/>
              </w:rPr>
              <w:t>7</w:t>
            </w:r>
          </w:p>
        </w:tc>
        <w:tc>
          <w:tcPr>
            <w:tcW w:w="1482" w:type="pct"/>
            <w:vAlign w:val="center"/>
          </w:tcPr>
          <w:p w:rsidR="00C323FA" w:rsidRPr="00F6263C" w:rsidRDefault="00C323FA" w:rsidP="00F6263C">
            <w:pPr>
              <w:widowControl w:val="0"/>
              <w:autoSpaceDE w:val="0"/>
              <w:autoSpaceDN w:val="0"/>
              <w:adjustRightInd w:val="0"/>
              <w:outlineLvl w:val="1"/>
              <w:rPr>
                <w:rFonts w:eastAsia="Times New Roman"/>
                <w:sz w:val="24"/>
                <w:szCs w:val="24"/>
              </w:rPr>
            </w:pPr>
            <w:r w:rsidRPr="00F6263C">
              <w:rPr>
                <w:rFonts w:eastAsia="Times New Roman"/>
                <w:sz w:val="24"/>
                <w:szCs w:val="24"/>
              </w:rPr>
              <w:t>Электрогазосварщик</w:t>
            </w:r>
          </w:p>
        </w:tc>
        <w:tc>
          <w:tcPr>
            <w:tcW w:w="2425" w:type="pct"/>
            <w:vAlign w:val="center"/>
          </w:tcPr>
          <w:p w:rsidR="00C323FA" w:rsidRPr="00F6263C" w:rsidRDefault="00C323FA" w:rsidP="00F6263C">
            <w:pPr>
              <w:widowControl w:val="0"/>
              <w:autoSpaceDE w:val="0"/>
              <w:autoSpaceDN w:val="0"/>
              <w:adjustRightInd w:val="0"/>
              <w:outlineLvl w:val="1"/>
              <w:rPr>
                <w:rFonts w:eastAsia="Times New Roman"/>
                <w:sz w:val="24"/>
                <w:szCs w:val="24"/>
              </w:rPr>
            </w:pPr>
            <w:r w:rsidRPr="00F6263C">
              <w:rPr>
                <w:rFonts w:eastAsia="Times New Roman"/>
                <w:sz w:val="24"/>
                <w:szCs w:val="24"/>
              </w:rPr>
              <w:t>Сварочный пост, баллоны с кислородом, ацетиленом, аргоном, пропаном, ручной инструмент</w:t>
            </w:r>
          </w:p>
        </w:tc>
      </w:tr>
      <w:tr w:rsidR="00C323FA" w:rsidRPr="003617A7" w:rsidTr="00F6263C">
        <w:tc>
          <w:tcPr>
            <w:tcW w:w="575" w:type="pct"/>
            <w:vMerge/>
            <w:vAlign w:val="center"/>
          </w:tcPr>
          <w:p w:rsidR="00C323FA" w:rsidRPr="003617A7" w:rsidRDefault="00C323FA" w:rsidP="00F6263C">
            <w:pPr>
              <w:autoSpaceDE w:val="0"/>
              <w:autoSpaceDN w:val="0"/>
              <w:adjustRightInd w:val="0"/>
              <w:jc w:val="center"/>
              <w:outlineLvl w:val="1"/>
              <w:rPr>
                <w:rFonts w:eastAsia="Times New Roman"/>
                <w:sz w:val="24"/>
                <w:szCs w:val="24"/>
              </w:rPr>
            </w:pPr>
          </w:p>
        </w:tc>
        <w:tc>
          <w:tcPr>
            <w:tcW w:w="518" w:type="pct"/>
            <w:vAlign w:val="center"/>
          </w:tcPr>
          <w:p w:rsidR="00C323FA" w:rsidRPr="00F6263C" w:rsidRDefault="00C323FA" w:rsidP="00F6263C">
            <w:pPr>
              <w:tabs>
                <w:tab w:val="num" w:pos="720"/>
              </w:tabs>
              <w:autoSpaceDE w:val="0"/>
              <w:autoSpaceDN w:val="0"/>
              <w:adjustRightInd w:val="0"/>
              <w:jc w:val="center"/>
              <w:outlineLvl w:val="1"/>
              <w:rPr>
                <w:rFonts w:eastAsia="Times New Roman"/>
                <w:sz w:val="24"/>
                <w:szCs w:val="24"/>
              </w:rPr>
            </w:pPr>
            <w:r w:rsidRPr="00F6263C">
              <w:rPr>
                <w:rFonts w:eastAsia="Times New Roman"/>
                <w:sz w:val="24"/>
                <w:szCs w:val="24"/>
              </w:rPr>
              <w:t>8</w:t>
            </w:r>
          </w:p>
        </w:tc>
        <w:tc>
          <w:tcPr>
            <w:tcW w:w="1482" w:type="pct"/>
            <w:vAlign w:val="center"/>
          </w:tcPr>
          <w:p w:rsidR="00C323FA" w:rsidRPr="00F6263C" w:rsidRDefault="00C323FA" w:rsidP="00F6263C">
            <w:pPr>
              <w:widowControl w:val="0"/>
              <w:autoSpaceDE w:val="0"/>
              <w:autoSpaceDN w:val="0"/>
              <w:adjustRightInd w:val="0"/>
              <w:outlineLvl w:val="1"/>
              <w:rPr>
                <w:rFonts w:eastAsia="Times New Roman"/>
                <w:sz w:val="24"/>
                <w:szCs w:val="24"/>
              </w:rPr>
            </w:pPr>
            <w:r w:rsidRPr="00F6263C">
              <w:rPr>
                <w:rFonts w:eastAsia="Times New Roman"/>
                <w:sz w:val="24"/>
                <w:szCs w:val="24"/>
              </w:rPr>
              <w:t>Уборщик производственных и служебных помещений</w:t>
            </w:r>
          </w:p>
        </w:tc>
        <w:tc>
          <w:tcPr>
            <w:tcW w:w="2425" w:type="pct"/>
            <w:vAlign w:val="center"/>
          </w:tcPr>
          <w:p w:rsidR="00C323FA" w:rsidRPr="00F6263C" w:rsidRDefault="00C323FA" w:rsidP="00F6263C">
            <w:pPr>
              <w:widowControl w:val="0"/>
              <w:autoSpaceDE w:val="0"/>
              <w:autoSpaceDN w:val="0"/>
              <w:adjustRightInd w:val="0"/>
              <w:outlineLvl w:val="1"/>
              <w:rPr>
                <w:rFonts w:eastAsia="Times New Roman"/>
                <w:sz w:val="24"/>
                <w:szCs w:val="24"/>
              </w:rPr>
            </w:pPr>
            <w:r w:rsidRPr="00F6263C">
              <w:rPr>
                <w:rFonts w:eastAsia="Times New Roman"/>
                <w:sz w:val="24"/>
                <w:szCs w:val="24"/>
              </w:rPr>
              <w:t>Хозяйственный инвентарь, хлорсодержащие вещества</w:t>
            </w:r>
          </w:p>
        </w:tc>
      </w:tr>
      <w:tr w:rsidR="00C323FA" w:rsidRPr="003617A7" w:rsidTr="00F6263C">
        <w:tc>
          <w:tcPr>
            <w:tcW w:w="575" w:type="pct"/>
            <w:vMerge w:val="restart"/>
            <w:vAlign w:val="center"/>
          </w:tcPr>
          <w:p w:rsidR="00C323FA" w:rsidRPr="003617A7" w:rsidRDefault="00C323FA" w:rsidP="00F6263C">
            <w:pPr>
              <w:autoSpaceDE w:val="0"/>
              <w:autoSpaceDN w:val="0"/>
              <w:adjustRightInd w:val="0"/>
              <w:jc w:val="center"/>
              <w:outlineLvl w:val="1"/>
              <w:rPr>
                <w:rFonts w:eastAsia="Times New Roman"/>
                <w:sz w:val="24"/>
                <w:szCs w:val="24"/>
              </w:rPr>
            </w:pPr>
            <w:r w:rsidRPr="003617A7">
              <w:rPr>
                <w:rFonts w:eastAsia="Times New Roman"/>
                <w:sz w:val="24"/>
                <w:szCs w:val="24"/>
              </w:rPr>
              <w:t>Д</w:t>
            </w:r>
          </w:p>
        </w:tc>
        <w:tc>
          <w:tcPr>
            <w:tcW w:w="518" w:type="pct"/>
            <w:vAlign w:val="center"/>
          </w:tcPr>
          <w:p w:rsidR="00C323FA" w:rsidRPr="00F6263C" w:rsidRDefault="00C323FA" w:rsidP="00F6263C">
            <w:pPr>
              <w:tabs>
                <w:tab w:val="num" w:pos="720"/>
              </w:tabs>
              <w:autoSpaceDE w:val="0"/>
              <w:autoSpaceDN w:val="0"/>
              <w:adjustRightInd w:val="0"/>
              <w:jc w:val="center"/>
              <w:outlineLvl w:val="1"/>
              <w:rPr>
                <w:rFonts w:eastAsia="Times New Roman"/>
                <w:sz w:val="24"/>
                <w:szCs w:val="24"/>
              </w:rPr>
            </w:pPr>
            <w:r w:rsidRPr="00F6263C">
              <w:rPr>
                <w:rFonts w:eastAsia="Times New Roman"/>
                <w:sz w:val="24"/>
                <w:szCs w:val="24"/>
              </w:rPr>
              <w:t>9</w:t>
            </w:r>
          </w:p>
        </w:tc>
        <w:tc>
          <w:tcPr>
            <w:tcW w:w="1482" w:type="pct"/>
            <w:vAlign w:val="center"/>
          </w:tcPr>
          <w:p w:rsidR="00C323FA" w:rsidRPr="00F6263C" w:rsidRDefault="00C323FA" w:rsidP="00F6263C">
            <w:pPr>
              <w:widowControl w:val="0"/>
              <w:tabs>
                <w:tab w:val="left" w:pos="3103"/>
              </w:tabs>
              <w:autoSpaceDE w:val="0"/>
              <w:autoSpaceDN w:val="0"/>
              <w:adjustRightInd w:val="0"/>
              <w:outlineLvl w:val="1"/>
              <w:rPr>
                <w:rFonts w:eastAsia="Times New Roman"/>
                <w:sz w:val="24"/>
                <w:szCs w:val="24"/>
              </w:rPr>
            </w:pPr>
            <w:r w:rsidRPr="00F6263C">
              <w:rPr>
                <w:rFonts w:eastAsia="Times New Roman"/>
                <w:sz w:val="24"/>
                <w:szCs w:val="24"/>
              </w:rPr>
              <w:t>Наладчик контрольно</w:t>
            </w:r>
            <w:r>
              <w:rPr>
                <w:rFonts w:eastAsia="Times New Roman"/>
                <w:sz w:val="24"/>
                <w:szCs w:val="24"/>
              </w:rPr>
              <w:t>-</w:t>
            </w:r>
            <w:r w:rsidRPr="00F6263C">
              <w:rPr>
                <w:rFonts w:eastAsia="Times New Roman"/>
                <w:sz w:val="24"/>
                <w:szCs w:val="24"/>
              </w:rPr>
              <w:t>измерительных приборов и автоматики</w:t>
            </w:r>
          </w:p>
        </w:tc>
        <w:tc>
          <w:tcPr>
            <w:tcW w:w="2425" w:type="pct"/>
            <w:vAlign w:val="center"/>
          </w:tcPr>
          <w:p w:rsidR="00C323FA" w:rsidRPr="00F6263C" w:rsidRDefault="00C323FA" w:rsidP="00F6263C">
            <w:pPr>
              <w:widowControl w:val="0"/>
              <w:autoSpaceDE w:val="0"/>
              <w:autoSpaceDN w:val="0"/>
              <w:adjustRightInd w:val="0"/>
              <w:outlineLvl w:val="1"/>
              <w:rPr>
                <w:rFonts w:eastAsia="Times New Roman"/>
                <w:sz w:val="24"/>
                <w:szCs w:val="24"/>
              </w:rPr>
            </w:pPr>
            <w:r w:rsidRPr="00F6263C">
              <w:rPr>
                <w:rFonts w:eastAsia="Times New Roman"/>
                <w:sz w:val="24"/>
                <w:szCs w:val="24"/>
              </w:rPr>
              <w:t>Электрический паяльник, припой, спирт этиловый, краска, масла минеральные</w:t>
            </w:r>
          </w:p>
        </w:tc>
      </w:tr>
      <w:tr w:rsidR="00C323FA" w:rsidRPr="003617A7" w:rsidTr="00F6263C">
        <w:tc>
          <w:tcPr>
            <w:tcW w:w="575" w:type="pct"/>
            <w:vMerge/>
            <w:vAlign w:val="center"/>
          </w:tcPr>
          <w:p w:rsidR="00C323FA" w:rsidRPr="003617A7" w:rsidRDefault="00C323FA" w:rsidP="00F6263C">
            <w:pPr>
              <w:autoSpaceDE w:val="0"/>
              <w:autoSpaceDN w:val="0"/>
              <w:adjustRightInd w:val="0"/>
              <w:jc w:val="center"/>
              <w:outlineLvl w:val="1"/>
              <w:rPr>
                <w:rFonts w:eastAsia="Times New Roman"/>
                <w:sz w:val="24"/>
                <w:szCs w:val="24"/>
              </w:rPr>
            </w:pPr>
          </w:p>
        </w:tc>
        <w:tc>
          <w:tcPr>
            <w:tcW w:w="518" w:type="pct"/>
            <w:vAlign w:val="center"/>
          </w:tcPr>
          <w:p w:rsidR="00C323FA" w:rsidRPr="00F6263C" w:rsidRDefault="00C323FA" w:rsidP="00F6263C">
            <w:pPr>
              <w:tabs>
                <w:tab w:val="num" w:pos="720"/>
              </w:tabs>
              <w:autoSpaceDE w:val="0"/>
              <w:autoSpaceDN w:val="0"/>
              <w:adjustRightInd w:val="0"/>
              <w:jc w:val="center"/>
              <w:outlineLvl w:val="1"/>
              <w:rPr>
                <w:rFonts w:eastAsia="Times New Roman"/>
                <w:sz w:val="24"/>
                <w:szCs w:val="24"/>
              </w:rPr>
            </w:pPr>
            <w:r w:rsidRPr="00F6263C">
              <w:rPr>
                <w:rFonts w:eastAsia="Times New Roman"/>
                <w:sz w:val="24"/>
                <w:szCs w:val="24"/>
              </w:rPr>
              <w:t>10</w:t>
            </w:r>
          </w:p>
        </w:tc>
        <w:tc>
          <w:tcPr>
            <w:tcW w:w="1482" w:type="pct"/>
            <w:vAlign w:val="center"/>
          </w:tcPr>
          <w:p w:rsidR="00C323FA" w:rsidRPr="00F6263C" w:rsidRDefault="00C323FA" w:rsidP="00F6263C">
            <w:pPr>
              <w:widowControl w:val="0"/>
              <w:autoSpaceDE w:val="0"/>
              <w:autoSpaceDN w:val="0"/>
              <w:adjustRightInd w:val="0"/>
              <w:outlineLvl w:val="1"/>
              <w:rPr>
                <w:rFonts w:eastAsia="Times New Roman"/>
                <w:sz w:val="24"/>
                <w:szCs w:val="24"/>
              </w:rPr>
            </w:pPr>
            <w:r w:rsidRPr="00F6263C">
              <w:rPr>
                <w:rFonts w:eastAsia="Times New Roman"/>
                <w:sz w:val="24"/>
                <w:szCs w:val="24"/>
              </w:rPr>
              <w:t>Маляр</w:t>
            </w:r>
          </w:p>
        </w:tc>
        <w:tc>
          <w:tcPr>
            <w:tcW w:w="2425" w:type="pct"/>
            <w:vAlign w:val="center"/>
          </w:tcPr>
          <w:p w:rsidR="00C323FA" w:rsidRPr="00F6263C" w:rsidRDefault="00C323FA" w:rsidP="00F6263C">
            <w:pPr>
              <w:widowControl w:val="0"/>
              <w:autoSpaceDE w:val="0"/>
              <w:autoSpaceDN w:val="0"/>
              <w:adjustRightInd w:val="0"/>
              <w:outlineLvl w:val="1"/>
              <w:rPr>
                <w:rFonts w:eastAsia="Times New Roman"/>
                <w:sz w:val="24"/>
                <w:szCs w:val="24"/>
              </w:rPr>
            </w:pPr>
            <w:r w:rsidRPr="00F6263C">
              <w:rPr>
                <w:rFonts w:eastAsia="Times New Roman"/>
                <w:sz w:val="24"/>
                <w:szCs w:val="24"/>
              </w:rPr>
              <w:t>Масляные краски, уайт</w:t>
            </w:r>
            <w:r>
              <w:rPr>
                <w:rFonts w:eastAsia="Times New Roman"/>
                <w:sz w:val="24"/>
                <w:szCs w:val="24"/>
              </w:rPr>
              <w:t>-</w:t>
            </w:r>
            <w:r w:rsidRPr="00F6263C">
              <w:rPr>
                <w:rFonts w:eastAsia="Times New Roman"/>
                <w:sz w:val="24"/>
                <w:szCs w:val="24"/>
              </w:rPr>
              <w:t>спирит, валик, кисточки</w:t>
            </w:r>
          </w:p>
        </w:tc>
      </w:tr>
      <w:tr w:rsidR="00C323FA" w:rsidRPr="003617A7" w:rsidTr="00F6263C">
        <w:tc>
          <w:tcPr>
            <w:tcW w:w="575" w:type="pct"/>
            <w:vAlign w:val="center"/>
          </w:tcPr>
          <w:p w:rsidR="00C323FA" w:rsidRPr="003617A7" w:rsidRDefault="00C323FA" w:rsidP="00F6263C">
            <w:pPr>
              <w:autoSpaceDE w:val="0"/>
              <w:autoSpaceDN w:val="0"/>
              <w:adjustRightInd w:val="0"/>
              <w:jc w:val="center"/>
              <w:outlineLvl w:val="1"/>
              <w:rPr>
                <w:rFonts w:eastAsia="Times New Roman"/>
                <w:sz w:val="24"/>
                <w:szCs w:val="24"/>
              </w:rPr>
            </w:pPr>
            <w:r w:rsidRPr="003617A7">
              <w:rPr>
                <w:rFonts w:eastAsia="Times New Roman"/>
                <w:sz w:val="24"/>
                <w:szCs w:val="24"/>
              </w:rPr>
              <w:t>Е, Ё</w:t>
            </w:r>
          </w:p>
        </w:tc>
        <w:tc>
          <w:tcPr>
            <w:tcW w:w="518" w:type="pct"/>
            <w:vAlign w:val="center"/>
          </w:tcPr>
          <w:p w:rsidR="00C323FA" w:rsidRPr="00F6263C" w:rsidRDefault="00C323FA" w:rsidP="00F6263C">
            <w:pPr>
              <w:tabs>
                <w:tab w:val="num" w:pos="720"/>
              </w:tabs>
              <w:autoSpaceDE w:val="0"/>
              <w:autoSpaceDN w:val="0"/>
              <w:adjustRightInd w:val="0"/>
              <w:jc w:val="center"/>
              <w:outlineLvl w:val="1"/>
              <w:rPr>
                <w:rFonts w:eastAsia="Times New Roman"/>
                <w:sz w:val="24"/>
                <w:szCs w:val="24"/>
              </w:rPr>
            </w:pPr>
            <w:r w:rsidRPr="00F6263C">
              <w:rPr>
                <w:rFonts w:eastAsia="Times New Roman"/>
                <w:sz w:val="24"/>
                <w:szCs w:val="24"/>
              </w:rPr>
              <w:t>11</w:t>
            </w:r>
          </w:p>
        </w:tc>
        <w:tc>
          <w:tcPr>
            <w:tcW w:w="1482" w:type="pct"/>
            <w:vAlign w:val="center"/>
          </w:tcPr>
          <w:p w:rsidR="00C323FA" w:rsidRPr="00F6263C" w:rsidRDefault="00C323FA" w:rsidP="00F6263C">
            <w:pPr>
              <w:widowControl w:val="0"/>
              <w:autoSpaceDE w:val="0"/>
              <w:autoSpaceDN w:val="0"/>
              <w:adjustRightInd w:val="0"/>
              <w:outlineLvl w:val="1"/>
              <w:rPr>
                <w:rFonts w:eastAsia="Times New Roman"/>
                <w:sz w:val="24"/>
                <w:szCs w:val="24"/>
              </w:rPr>
            </w:pPr>
            <w:r w:rsidRPr="00F6263C">
              <w:rPr>
                <w:rFonts w:eastAsia="Times New Roman"/>
                <w:sz w:val="24"/>
                <w:szCs w:val="24"/>
              </w:rPr>
              <w:t>Повар</w:t>
            </w:r>
            <w:r>
              <w:rPr>
                <w:rFonts w:eastAsia="Times New Roman"/>
                <w:sz w:val="24"/>
                <w:szCs w:val="24"/>
              </w:rPr>
              <w:t>-</w:t>
            </w:r>
            <w:r w:rsidRPr="00F6263C">
              <w:rPr>
                <w:rFonts w:eastAsia="Times New Roman"/>
                <w:sz w:val="24"/>
                <w:szCs w:val="24"/>
              </w:rPr>
              <w:t>раздатчик</w:t>
            </w:r>
          </w:p>
        </w:tc>
        <w:tc>
          <w:tcPr>
            <w:tcW w:w="2425" w:type="pct"/>
            <w:vAlign w:val="center"/>
          </w:tcPr>
          <w:p w:rsidR="00C323FA" w:rsidRPr="00F6263C" w:rsidRDefault="00C323FA" w:rsidP="00F6263C">
            <w:pPr>
              <w:widowControl w:val="0"/>
              <w:autoSpaceDE w:val="0"/>
              <w:autoSpaceDN w:val="0"/>
              <w:adjustRightInd w:val="0"/>
              <w:outlineLvl w:val="1"/>
              <w:rPr>
                <w:rFonts w:eastAsia="Times New Roman"/>
                <w:sz w:val="24"/>
                <w:szCs w:val="24"/>
              </w:rPr>
            </w:pPr>
            <w:r w:rsidRPr="00F6263C">
              <w:rPr>
                <w:rFonts w:eastAsia="Times New Roman"/>
                <w:sz w:val="24"/>
                <w:szCs w:val="24"/>
              </w:rPr>
              <w:t>Специальный раздаточный инвентарь (лопатки, щипцы, вилки)</w:t>
            </w:r>
          </w:p>
        </w:tc>
      </w:tr>
      <w:tr w:rsidR="00C323FA" w:rsidRPr="003617A7" w:rsidTr="00F6263C">
        <w:tc>
          <w:tcPr>
            <w:tcW w:w="575" w:type="pct"/>
            <w:vAlign w:val="center"/>
          </w:tcPr>
          <w:p w:rsidR="00C323FA" w:rsidRPr="003617A7" w:rsidRDefault="00C323FA" w:rsidP="00F6263C">
            <w:pPr>
              <w:autoSpaceDE w:val="0"/>
              <w:autoSpaceDN w:val="0"/>
              <w:adjustRightInd w:val="0"/>
              <w:jc w:val="center"/>
              <w:outlineLvl w:val="1"/>
              <w:rPr>
                <w:rFonts w:eastAsia="Times New Roman"/>
                <w:sz w:val="24"/>
                <w:szCs w:val="24"/>
              </w:rPr>
            </w:pPr>
            <w:r w:rsidRPr="003617A7">
              <w:rPr>
                <w:rFonts w:eastAsia="Times New Roman"/>
                <w:sz w:val="24"/>
                <w:szCs w:val="24"/>
              </w:rPr>
              <w:t>Ж</w:t>
            </w:r>
          </w:p>
        </w:tc>
        <w:tc>
          <w:tcPr>
            <w:tcW w:w="518" w:type="pct"/>
            <w:vAlign w:val="center"/>
          </w:tcPr>
          <w:p w:rsidR="00C323FA" w:rsidRPr="00F6263C" w:rsidRDefault="00C323FA" w:rsidP="00F6263C">
            <w:pPr>
              <w:tabs>
                <w:tab w:val="num" w:pos="720"/>
              </w:tabs>
              <w:autoSpaceDE w:val="0"/>
              <w:autoSpaceDN w:val="0"/>
              <w:adjustRightInd w:val="0"/>
              <w:jc w:val="center"/>
              <w:outlineLvl w:val="1"/>
              <w:rPr>
                <w:rFonts w:eastAsia="Times New Roman"/>
                <w:sz w:val="24"/>
                <w:szCs w:val="24"/>
              </w:rPr>
            </w:pPr>
            <w:r w:rsidRPr="00F6263C">
              <w:rPr>
                <w:rFonts w:eastAsia="Times New Roman"/>
                <w:sz w:val="24"/>
                <w:szCs w:val="24"/>
              </w:rPr>
              <w:t>12</w:t>
            </w:r>
          </w:p>
        </w:tc>
        <w:tc>
          <w:tcPr>
            <w:tcW w:w="1482" w:type="pct"/>
            <w:vAlign w:val="center"/>
          </w:tcPr>
          <w:p w:rsidR="00C323FA" w:rsidRPr="00F6263C" w:rsidRDefault="00C323FA" w:rsidP="00F6263C">
            <w:pPr>
              <w:widowControl w:val="0"/>
              <w:autoSpaceDE w:val="0"/>
              <w:autoSpaceDN w:val="0"/>
              <w:adjustRightInd w:val="0"/>
              <w:outlineLvl w:val="1"/>
              <w:rPr>
                <w:rFonts w:eastAsia="Times New Roman"/>
                <w:sz w:val="24"/>
                <w:szCs w:val="24"/>
              </w:rPr>
            </w:pPr>
            <w:r w:rsidRPr="00F6263C">
              <w:rPr>
                <w:rFonts w:eastAsia="Times New Roman"/>
                <w:sz w:val="24"/>
                <w:szCs w:val="24"/>
              </w:rPr>
              <w:t>Бухгалтер</w:t>
            </w:r>
          </w:p>
        </w:tc>
        <w:tc>
          <w:tcPr>
            <w:tcW w:w="2425" w:type="pct"/>
            <w:vAlign w:val="center"/>
          </w:tcPr>
          <w:p w:rsidR="00C323FA" w:rsidRPr="00F6263C" w:rsidRDefault="00C323FA" w:rsidP="00F6263C">
            <w:pPr>
              <w:widowControl w:val="0"/>
              <w:autoSpaceDE w:val="0"/>
              <w:autoSpaceDN w:val="0"/>
              <w:adjustRightInd w:val="0"/>
              <w:outlineLvl w:val="1"/>
              <w:rPr>
                <w:rFonts w:eastAsia="Times New Roman"/>
                <w:sz w:val="24"/>
                <w:szCs w:val="24"/>
              </w:rPr>
            </w:pPr>
            <w:r w:rsidRPr="00F6263C">
              <w:rPr>
                <w:rFonts w:eastAsia="Times New Roman"/>
                <w:sz w:val="24"/>
                <w:szCs w:val="24"/>
              </w:rPr>
              <w:t>ПЭВМ</w:t>
            </w:r>
          </w:p>
        </w:tc>
      </w:tr>
      <w:tr w:rsidR="00C323FA" w:rsidRPr="003617A7" w:rsidTr="00F6263C">
        <w:tc>
          <w:tcPr>
            <w:tcW w:w="575" w:type="pct"/>
            <w:vAlign w:val="center"/>
          </w:tcPr>
          <w:p w:rsidR="00C323FA" w:rsidRPr="003617A7" w:rsidRDefault="00C323FA" w:rsidP="00F6263C">
            <w:pPr>
              <w:autoSpaceDE w:val="0"/>
              <w:autoSpaceDN w:val="0"/>
              <w:adjustRightInd w:val="0"/>
              <w:jc w:val="center"/>
              <w:outlineLvl w:val="1"/>
              <w:rPr>
                <w:rFonts w:eastAsia="Times New Roman"/>
                <w:sz w:val="24"/>
                <w:szCs w:val="24"/>
              </w:rPr>
            </w:pPr>
            <w:r w:rsidRPr="003617A7">
              <w:rPr>
                <w:rFonts w:eastAsia="Times New Roman"/>
                <w:sz w:val="24"/>
                <w:szCs w:val="24"/>
              </w:rPr>
              <w:t>З</w:t>
            </w:r>
          </w:p>
        </w:tc>
        <w:tc>
          <w:tcPr>
            <w:tcW w:w="518" w:type="pct"/>
            <w:vAlign w:val="center"/>
          </w:tcPr>
          <w:p w:rsidR="00C323FA" w:rsidRPr="00F6263C" w:rsidRDefault="00C323FA" w:rsidP="00F6263C">
            <w:pPr>
              <w:tabs>
                <w:tab w:val="num" w:pos="720"/>
              </w:tabs>
              <w:autoSpaceDE w:val="0"/>
              <w:autoSpaceDN w:val="0"/>
              <w:adjustRightInd w:val="0"/>
              <w:jc w:val="center"/>
              <w:outlineLvl w:val="1"/>
              <w:rPr>
                <w:rFonts w:eastAsia="Times New Roman"/>
                <w:sz w:val="24"/>
                <w:szCs w:val="24"/>
              </w:rPr>
            </w:pPr>
            <w:r w:rsidRPr="00F6263C">
              <w:rPr>
                <w:rFonts w:eastAsia="Times New Roman"/>
                <w:sz w:val="24"/>
                <w:szCs w:val="24"/>
              </w:rPr>
              <w:t>13</w:t>
            </w:r>
          </w:p>
        </w:tc>
        <w:tc>
          <w:tcPr>
            <w:tcW w:w="1482" w:type="pct"/>
            <w:vAlign w:val="center"/>
          </w:tcPr>
          <w:p w:rsidR="00C323FA" w:rsidRPr="00F6263C" w:rsidRDefault="00C323FA" w:rsidP="00F6263C">
            <w:pPr>
              <w:widowControl w:val="0"/>
              <w:autoSpaceDE w:val="0"/>
              <w:autoSpaceDN w:val="0"/>
              <w:adjustRightInd w:val="0"/>
              <w:outlineLvl w:val="1"/>
              <w:rPr>
                <w:rFonts w:eastAsia="Times New Roman"/>
                <w:sz w:val="24"/>
                <w:szCs w:val="24"/>
              </w:rPr>
            </w:pPr>
            <w:r w:rsidRPr="00F6263C">
              <w:rPr>
                <w:rFonts w:eastAsia="Times New Roman"/>
                <w:sz w:val="24"/>
                <w:szCs w:val="24"/>
              </w:rPr>
              <w:t>Фрезеровщик</w:t>
            </w:r>
          </w:p>
        </w:tc>
        <w:tc>
          <w:tcPr>
            <w:tcW w:w="2425" w:type="pct"/>
            <w:vAlign w:val="center"/>
          </w:tcPr>
          <w:p w:rsidR="00C323FA" w:rsidRPr="00F6263C" w:rsidRDefault="00C323FA" w:rsidP="00F6263C">
            <w:pPr>
              <w:widowControl w:val="0"/>
              <w:autoSpaceDE w:val="0"/>
              <w:autoSpaceDN w:val="0"/>
              <w:adjustRightInd w:val="0"/>
              <w:outlineLvl w:val="1"/>
              <w:rPr>
                <w:rFonts w:eastAsia="Times New Roman"/>
                <w:sz w:val="24"/>
                <w:szCs w:val="24"/>
              </w:rPr>
            </w:pPr>
            <w:r w:rsidRPr="00F6263C">
              <w:rPr>
                <w:rFonts w:eastAsia="Times New Roman"/>
                <w:sz w:val="24"/>
                <w:szCs w:val="24"/>
              </w:rPr>
              <w:t>Универсальный фрезерный станок, строгальный станок, долбежный станок</w:t>
            </w:r>
          </w:p>
        </w:tc>
      </w:tr>
      <w:tr w:rsidR="00C323FA" w:rsidRPr="003617A7" w:rsidTr="00F6263C">
        <w:tc>
          <w:tcPr>
            <w:tcW w:w="575" w:type="pct"/>
            <w:vAlign w:val="center"/>
          </w:tcPr>
          <w:p w:rsidR="00C323FA" w:rsidRPr="003617A7" w:rsidRDefault="00C323FA" w:rsidP="00F6263C">
            <w:pPr>
              <w:autoSpaceDE w:val="0"/>
              <w:autoSpaceDN w:val="0"/>
              <w:adjustRightInd w:val="0"/>
              <w:jc w:val="center"/>
              <w:outlineLvl w:val="1"/>
              <w:rPr>
                <w:rFonts w:eastAsia="Times New Roman"/>
                <w:sz w:val="24"/>
                <w:szCs w:val="24"/>
              </w:rPr>
            </w:pPr>
            <w:r w:rsidRPr="003617A7">
              <w:rPr>
                <w:rFonts w:eastAsia="Times New Roman"/>
                <w:sz w:val="24"/>
                <w:szCs w:val="24"/>
              </w:rPr>
              <w:t>И, Й</w:t>
            </w:r>
          </w:p>
        </w:tc>
        <w:tc>
          <w:tcPr>
            <w:tcW w:w="518" w:type="pct"/>
            <w:vAlign w:val="center"/>
          </w:tcPr>
          <w:p w:rsidR="00C323FA" w:rsidRPr="00F6263C" w:rsidRDefault="00C323FA" w:rsidP="00F6263C">
            <w:pPr>
              <w:tabs>
                <w:tab w:val="num" w:pos="720"/>
              </w:tabs>
              <w:autoSpaceDE w:val="0"/>
              <w:autoSpaceDN w:val="0"/>
              <w:adjustRightInd w:val="0"/>
              <w:jc w:val="center"/>
              <w:outlineLvl w:val="1"/>
              <w:rPr>
                <w:rFonts w:eastAsia="Times New Roman"/>
                <w:sz w:val="24"/>
                <w:szCs w:val="24"/>
              </w:rPr>
            </w:pPr>
            <w:r w:rsidRPr="00F6263C">
              <w:rPr>
                <w:rFonts w:eastAsia="Times New Roman"/>
                <w:sz w:val="24"/>
                <w:szCs w:val="24"/>
              </w:rPr>
              <w:t>14</w:t>
            </w:r>
          </w:p>
        </w:tc>
        <w:tc>
          <w:tcPr>
            <w:tcW w:w="1482" w:type="pct"/>
            <w:vAlign w:val="center"/>
          </w:tcPr>
          <w:p w:rsidR="00C323FA" w:rsidRPr="00F6263C" w:rsidRDefault="00C323FA" w:rsidP="00F6263C">
            <w:pPr>
              <w:widowControl w:val="0"/>
              <w:autoSpaceDE w:val="0"/>
              <w:autoSpaceDN w:val="0"/>
              <w:adjustRightInd w:val="0"/>
              <w:outlineLvl w:val="1"/>
              <w:rPr>
                <w:rFonts w:eastAsia="Times New Roman"/>
                <w:sz w:val="24"/>
                <w:szCs w:val="24"/>
              </w:rPr>
            </w:pPr>
            <w:r w:rsidRPr="00F6263C">
              <w:rPr>
                <w:rFonts w:eastAsia="Times New Roman"/>
                <w:sz w:val="24"/>
                <w:szCs w:val="24"/>
              </w:rPr>
              <w:t>Слесарь</w:t>
            </w:r>
            <w:r>
              <w:rPr>
                <w:rFonts w:eastAsia="Times New Roman"/>
                <w:sz w:val="24"/>
                <w:szCs w:val="24"/>
              </w:rPr>
              <w:t>-</w:t>
            </w:r>
            <w:r w:rsidRPr="00F6263C">
              <w:rPr>
                <w:rFonts w:eastAsia="Times New Roman"/>
                <w:sz w:val="24"/>
                <w:szCs w:val="24"/>
              </w:rPr>
              <w:t>ремонтник</w:t>
            </w:r>
          </w:p>
        </w:tc>
        <w:tc>
          <w:tcPr>
            <w:tcW w:w="2425" w:type="pct"/>
            <w:vAlign w:val="center"/>
          </w:tcPr>
          <w:p w:rsidR="00C323FA" w:rsidRPr="00F6263C" w:rsidRDefault="00C323FA" w:rsidP="00F6263C">
            <w:pPr>
              <w:widowControl w:val="0"/>
              <w:autoSpaceDE w:val="0"/>
              <w:autoSpaceDN w:val="0"/>
              <w:adjustRightInd w:val="0"/>
              <w:outlineLvl w:val="1"/>
              <w:rPr>
                <w:rFonts w:eastAsia="Times New Roman"/>
                <w:sz w:val="24"/>
                <w:szCs w:val="24"/>
              </w:rPr>
            </w:pPr>
            <w:r w:rsidRPr="00F6263C">
              <w:rPr>
                <w:rFonts w:eastAsia="Times New Roman"/>
                <w:sz w:val="24"/>
                <w:szCs w:val="24"/>
              </w:rPr>
              <w:t xml:space="preserve">Углошлифовальная машинка, отрезной станок, сверлильный станок </w:t>
            </w:r>
          </w:p>
        </w:tc>
      </w:tr>
      <w:tr w:rsidR="00C323FA" w:rsidRPr="003617A7" w:rsidTr="00F6263C">
        <w:tc>
          <w:tcPr>
            <w:tcW w:w="575" w:type="pct"/>
            <w:vMerge w:val="restart"/>
            <w:vAlign w:val="center"/>
          </w:tcPr>
          <w:p w:rsidR="00C323FA" w:rsidRPr="003617A7" w:rsidRDefault="00C323FA" w:rsidP="00F6263C">
            <w:pPr>
              <w:autoSpaceDE w:val="0"/>
              <w:autoSpaceDN w:val="0"/>
              <w:adjustRightInd w:val="0"/>
              <w:jc w:val="center"/>
              <w:outlineLvl w:val="1"/>
              <w:rPr>
                <w:rFonts w:eastAsia="Times New Roman"/>
                <w:sz w:val="24"/>
                <w:szCs w:val="24"/>
              </w:rPr>
            </w:pPr>
            <w:r w:rsidRPr="003617A7">
              <w:rPr>
                <w:rFonts w:eastAsia="Times New Roman"/>
                <w:sz w:val="24"/>
                <w:szCs w:val="24"/>
              </w:rPr>
              <w:t>К</w:t>
            </w:r>
          </w:p>
        </w:tc>
        <w:tc>
          <w:tcPr>
            <w:tcW w:w="518" w:type="pct"/>
            <w:vAlign w:val="center"/>
          </w:tcPr>
          <w:p w:rsidR="00C323FA" w:rsidRPr="00F6263C" w:rsidRDefault="00C323FA" w:rsidP="00F6263C">
            <w:pPr>
              <w:tabs>
                <w:tab w:val="num" w:pos="720"/>
              </w:tabs>
              <w:autoSpaceDE w:val="0"/>
              <w:autoSpaceDN w:val="0"/>
              <w:adjustRightInd w:val="0"/>
              <w:jc w:val="center"/>
              <w:outlineLvl w:val="1"/>
              <w:rPr>
                <w:rFonts w:eastAsia="Times New Roman"/>
                <w:sz w:val="24"/>
                <w:szCs w:val="24"/>
              </w:rPr>
            </w:pPr>
            <w:r w:rsidRPr="00F6263C">
              <w:rPr>
                <w:rFonts w:eastAsia="Times New Roman"/>
                <w:sz w:val="24"/>
                <w:szCs w:val="24"/>
              </w:rPr>
              <w:t>15</w:t>
            </w:r>
          </w:p>
        </w:tc>
        <w:tc>
          <w:tcPr>
            <w:tcW w:w="1482" w:type="pct"/>
            <w:vAlign w:val="center"/>
          </w:tcPr>
          <w:p w:rsidR="00C323FA" w:rsidRPr="00F6263C" w:rsidRDefault="00C323FA" w:rsidP="00F6263C">
            <w:pPr>
              <w:widowControl w:val="0"/>
              <w:autoSpaceDE w:val="0"/>
              <w:autoSpaceDN w:val="0"/>
              <w:adjustRightInd w:val="0"/>
              <w:outlineLvl w:val="1"/>
              <w:rPr>
                <w:rFonts w:eastAsia="Times New Roman"/>
                <w:sz w:val="24"/>
                <w:szCs w:val="24"/>
              </w:rPr>
            </w:pPr>
            <w:r w:rsidRPr="00F6263C">
              <w:rPr>
                <w:rFonts w:eastAsia="Times New Roman"/>
                <w:sz w:val="24"/>
                <w:szCs w:val="24"/>
              </w:rPr>
              <w:t>Инженер</w:t>
            </w:r>
            <w:r>
              <w:rPr>
                <w:rFonts w:eastAsia="Times New Roman"/>
                <w:sz w:val="24"/>
                <w:szCs w:val="24"/>
              </w:rPr>
              <w:t>-</w:t>
            </w:r>
            <w:r w:rsidRPr="00F6263C">
              <w:rPr>
                <w:rFonts w:eastAsia="Times New Roman"/>
                <w:sz w:val="24"/>
                <w:szCs w:val="24"/>
              </w:rPr>
              <w:t>металловед</w:t>
            </w:r>
          </w:p>
        </w:tc>
        <w:tc>
          <w:tcPr>
            <w:tcW w:w="2425" w:type="pct"/>
            <w:vAlign w:val="center"/>
          </w:tcPr>
          <w:p w:rsidR="00C323FA" w:rsidRPr="00F6263C" w:rsidRDefault="00C323FA" w:rsidP="00F6263C">
            <w:pPr>
              <w:widowControl w:val="0"/>
              <w:autoSpaceDE w:val="0"/>
              <w:autoSpaceDN w:val="0"/>
              <w:adjustRightInd w:val="0"/>
              <w:outlineLvl w:val="1"/>
              <w:rPr>
                <w:rFonts w:eastAsia="Times New Roman"/>
                <w:sz w:val="24"/>
                <w:szCs w:val="24"/>
              </w:rPr>
            </w:pPr>
            <w:r w:rsidRPr="00F6263C">
              <w:rPr>
                <w:rFonts w:eastAsia="Times New Roman"/>
                <w:sz w:val="24"/>
                <w:szCs w:val="24"/>
              </w:rPr>
              <w:t>ПЭВМ; микроскоп, соляная кислота, серная кислота, азотная кислота, фосфорная кислота, уксусная кислота, щавелевая кислота, аммиачная вода, бензол, ацетон, этиловый спирт, сернокислая медь, хлорное железо, лабораторная посуда</w:t>
            </w:r>
          </w:p>
        </w:tc>
      </w:tr>
      <w:tr w:rsidR="00C323FA" w:rsidRPr="003617A7" w:rsidTr="00F6263C">
        <w:tc>
          <w:tcPr>
            <w:tcW w:w="575" w:type="pct"/>
            <w:vMerge/>
            <w:vAlign w:val="center"/>
          </w:tcPr>
          <w:p w:rsidR="00C323FA" w:rsidRPr="003617A7" w:rsidRDefault="00C323FA" w:rsidP="00F6263C">
            <w:pPr>
              <w:autoSpaceDE w:val="0"/>
              <w:autoSpaceDN w:val="0"/>
              <w:adjustRightInd w:val="0"/>
              <w:jc w:val="center"/>
              <w:outlineLvl w:val="1"/>
              <w:rPr>
                <w:rFonts w:eastAsia="Times New Roman"/>
                <w:sz w:val="24"/>
                <w:szCs w:val="24"/>
              </w:rPr>
            </w:pPr>
          </w:p>
        </w:tc>
        <w:tc>
          <w:tcPr>
            <w:tcW w:w="518" w:type="pct"/>
            <w:vAlign w:val="center"/>
          </w:tcPr>
          <w:p w:rsidR="00C323FA" w:rsidRPr="00F6263C" w:rsidRDefault="00C323FA" w:rsidP="00F6263C">
            <w:pPr>
              <w:tabs>
                <w:tab w:val="num" w:pos="720"/>
              </w:tabs>
              <w:autoSpaceDE w:val="0"/>
              <w:autoSpaceDN w:val="0"/>
              <w:adjustRightInd w:val="0"/>
              <w:jc w:val="center"/>
              <w:outlineLvl w:val="1"/>
              <w:rPr>
                <w:rFonts w:eastAsia="Times New Roman"/>
                <w:sz w:val="24"/>
                <w:szCs w:val="24"/>
              </w:rPr>
            </w:pPr>
            <w:r w:rsidRPr="00F6263C">
              <w:rPr>
                <w:rFonts w:eastAsia="Times New Roman"/>
                <w:sz w:val="24"/>
                <w:szCs w:val="24"/>
              </w:rPr>
              <w:t>16</w:t>
            </w:r>
          </w:p>
        </w:tc>
        <w:tc>
          <w:tcPr>
            <w:tcW w:w="1482" w:type="pct"/>
            <w:vAlign w:val="center"/>
          </w:tcPr>
          <w:p w:rsidR="00C323FA" w:rsidRPr="00F6263C" w:rsidRDefault="00C323FA" w:rsidP="00F6263C">
            <w:pPr>
              <w:widowControl w:val="0"/>
              <w:autoSpaceDE w:val="0"/>
              <w:autoSpaceDN w:val="0"/>
              <w:adjustRightInd w:val="0"/>
              <w:outlineLvl w:val="1"/>
              <w:rPr>
                <w:rFonts w:eastAsia="Times New Roman"/>
                <w:sz w:val="24"/>
                <w:szCs w:val="24"/>
              </w:rPr>
            </w:pPr>
            <w:r w:rsidRPr="00F6263C">
              <w:rPr>
                <w:rFonts w:eastAsia="Times New Roman"/>
                <w:sz w:val="24"/>
                <w:szCs w:val="24"/>
              </w:rPr>
              <w:t>Сверловщик</w:t>
            </w:r>
          </w:p>
        </w:tc>
        <w:tc>
          <w:tcPr>
            <w:tcW w:w="2425" w:type="pct"/>
            <w:vAlign w:val="center"/>
          </w:tcPr>
          <w:p w:rsidR="00C323FA" w:rsidRPr="00F6263C" w:rsidRDefault="00C323FA" w:rsidP="00F6263C">
            <w:pPr>
              <w:widowControl w:val="0"/>
              <w:autoSpaceDE w:val="0"/>
              <w:autoSpaceDN w:val="0"/>
              <w:adjustRightInd w:val="0"/>
              <w:outlineLvl w:val="1"/>
              <w:rPr>
                <w:rFonts w:eastAsia="Times New Roman"/>
                <w:sz w:val="24"/>
                <w:szCs w:val="24"/>
              </w:rPr>
            </w:pPr>
            <w:r w:rsidRPr="00F6263C">
              <w:rPr>
                <w:rFonts w:eastAsia="Times New Roman"/>
                <w:sz w:val="24"/>
                <w:szCs w:val="24"/>
              </w:rPr>
              <w:t>Сверлильный станок</w:t>
            </w:r>
          </w:p>
        </w:tc>
      </w:tr>
      <w:tr w:rsidR="00C323FA" w:rsidRPr="003617A7" w:rsidTr="00F6263C">
        <w:tc>
          <w:tcPr>
            <w:tcW w:w="575" w:type="pct"/>
            <w:vMerge w:val="restart"/>
            <w:vAlign w:val="center"/>
          </w:tcPr>
          <w:p w:rsidR="00C323FA" w:rsidRPr="003617A7" w:rsidRDefault="00C323FA" w:rsidP="00F6263C">
            <w:pPr>
              <w:autoSpaceDE w:val="0"/>
              <w:autoSpaceDN w:val="0"/>
              <w:adjustRightInd w:val="0"/>
              <w:jc w:val="center"/>
              <w:outlineLvl w:val="1"/>
              <w:rPr>
                <w:rFonts w:eastAsia="Times New Roman"/>
                <w:sz w:val="24"/>
                <w:szCs w:val="24"/>
              </w:rPr>
            </w:pPr>
            <w:r w:rsidRPr="003617A7">
              <w:rPr>
                <w:rFonts w:eastAsia="Times New Roman"/>
                <w:sz w:val="24"/>
                <w:szCs w:val="24"/>
              </w:rPr>
              <w:t>Л</w:t>
            </w:r>
          </w:p>
        </w:tc>
        <w:tc>
          <w:tcPr>
            <w:tcW w:w="518" w:type="pct"/>
            <w:vAlign w:val="center"/>
          </w:tcPr>
          <w:p w:rsidR="00C323FA" w:rsidRPr="00F6263C" w:rsidRDefault="00C323FA" w:rsidP="00F6263C">
            <w:pPr>
              <w:tabs>
                <w:tab w:val="num" w:pos="720"/>
              </w:tabs>
              <w:autoSpaceDE w:val="0"/>
              <w:autoSpaceDN w:val="0"/>
              <w:adjustRightInd w:val="0"/>
              <w:jc w:val="center"/>
              <w:outlineLvl w:val="1"/>
              <w:rPr>
                <w:rFonts w:eastAsia="Times New Roman"/>
                <w:sz w:val="24"/>
                <w:szCs w:val="24"/>
              </w:rPr>
            </w:pPr>
            <w:r w:rsidRPr="00F6263C">
              <w:rPr>
                <w:rFonts w:eastAsia="Times New Roman"/>
                <w:sz w:val="24"/>
                <w:szCs w:val="24"/>
              </w:rPr>
              <w:t>17</w:t>
            </w:r>
          </w:p>
        </w:tc>
        <w:tc>
          <w:tcPr>
            <w:tcW w:w="1482" w:type="pct"/>
            <w:vAlign w:val="center"/>
          </w:tcPr>
          <w:p w:rsidR="00C323FA" w:rsidRPr="00F6263C" w:rsidRDefault="00C323FA" w:rsidP="00F6263C">
            <w:pPr>
              <w:widowControl w:val="0"/>
              <w:autoSpaceDE w:val="0"/>
              <w:autoSpaceDN w:val="0"/>
              <w:adjustRightInd w:val="0"/>
              <w:outlineLvl w:val="1"/>
              <w:rPr>
                <w:rFonts w:eastAsia="Times New Roman"/>
                <w:sz w:val="24"/>
                <w:szCs w:val="24"/>
              </w:rPr>
            </w:pPr>
            <w:r w:rsidRPr="00F6263C">
              <w:rPr>
                <w:rFonts w:eastAsia="Times New Roman"/>
                <w:sz w:val="24"/>
                <w:szCs w:val="24"/>
              </w:rPr>
              <w:t>Слесарь</w:t>
            </w:r>
            <w:r>
              <w:rPr>
                <w:rFonts w:eastAsia="Times New Roman"/>
                <w:sz w:val="24"/>
                <w:szCs w:val="24"/>
              </w:rPr>
              <w:t>-</w:t>
            </w:r>
            <w:r w:rsidRPr="00F6263C">
              <w:rPr>
                <w:rFonts w:eastAsia="Times New Roman"/>
                <w:sz w:val="24"/>
                <w:szCs w:val="24"/>
              </w:rPr>
              <w:t>ремонтник</w:t>
            </w:r>
          </w:p>
        </w:tc>
        <w:tc>
          <w:tcPr>
            <w:tcW w:w="2425" w:type="pct"/>
            <w:vAlign w:val="center"/>
          </w:tcPr>
          <w:p w:rsidR="00C323FA" w:rsidRPr="00F6263C" w:rsidRDefault="00C323FA" w:rsidP="00F6263C">
            <w:pPr>
              <w:widowControl w:val="0"/>
              <w:autoSpaceDE w:val="0"/>
              <w:autoSpaceDN w:val="0"/>
              <w:adjustRightInd w:val="0"/>
              <w:outlineLvl w:val="1"/>
              <w:rPr>
                <w:rFonts w:eastAsia="Times New Roman"/>
                <w:sz w:val="24"/>
                <w:szCs w:val="24"/>
              </w:rPr>
            </w:pPr>
            <w:r w:rsidRPr="00F6263C">
              <w:rPr>
                <w:rFonts w:eastAsia="Times New Roman"/>
                <w:sz w:val="24"/>
                <w:szCs w:val="24"/>
              </w:rPr>
              <w:t>Наждак, станок отрезной,</w:t>
            </w:r>
            <w:r w:rsidRPr="00B813D2">
              <w:rPr>
                <w:rFonts w:eastAsia="Times New Roman"/>
                <w:sz w:val="24"/>
                <w:szCs w:val="24"/>
              </w:rPr>
              <w:t xml:space="preserve"> </w:t>
            </w:r>
            <w:r w:rsidRPr="00F6263C">
              <w:rPr>
                <w:rFonts w:eastAsia="Times New Roman"/>
                <w:sz w:val="24"/>
                <w:szCs w:val="24"/>
              </w:rPr>
              <w:t>станок трубогибочный, пресс</w:t>
            </w:r>
            <w:r>
              <w:rPr>
                <w:rFonts w:eastAsia="Times New Roman"/>
                <w:sz w:val="24"/>
                <w:szCs w:val="24"/>
              </w:rPr>
              <w:t>-</w:t>
            </w:r>
            <w:r w:rsidRPr="00F6263C">
              <w:rPr>
                <w:rFonts w:eastAsia="Times New Roman"/>
                <w:sz w:val="24"/>
                <w:szCs w:val="24"/>
              </w:rPr>
              <w:t>ножницы, станок сверлильно</w:t>
            </w:r>
            <w:r>
              <w:rPr>
                <w:rFonts w:eastAsia="Times New Roman"/>
                <w:sz w:val="24"/>
                <w:szCs w:val="24"/>
              </w:rPr>
              <w:t>-</w:t>
            </w:r>
            <w:r w:rsidRPr="00F6263C">
              <w:rPr>
                <w:rFonts w:eastAsia="Times New Roman"/>
                <w:sz w:val="24"/>
                <w:szCs w:val="24"/>
              </w:rPr>
              <w:t>радиальный, листогибочная машина</w:t>
            </w:r>
            <w:r w:rsidRPr="00B813D2">
              <w:rPr>
                <w:rFonts w:eastAsia="Times New Roman"/>
                <w:sz w:val="24"/>
                <w:szCs w:val="24"/>
              </w:rPr>
              <w:t xml:space="preserve"> </w:t>
            </w:r>
          </w:p>
        </w:tc>
      </w:tr>
      <w:tr w:rsidR="00C323FA" w:rsidRPr="003617A7" w:rsidTr="00F6263C">
        <w:tc>
          <w:tcPr>
            <w:tcW w:w="575" w:type="pct"/>
            <w:vMerge/>
            <w:vAlign w:val="center"/>
          </w:tcPr>
          <w:p w:rsidR="00C323FA" w:rsidRPr="003617A7" w:rsidRDefault="00C323FA" w:rsidP="00F6263C">
            <w:pPr>
              <w:autoSpaceDE w:val="0"/>
              <w:autoSpaceDN w:val="0"/>
              <w:adjustRightInd w:val="0"/>
              <w:jc w:val="center"/>
              <w:outlineLvl w:val="1"/>
              <w:rPr>
                <w:rFonts w:eastAsia="Times New Roman"/>
                <w:sz w:val="24"/>
                <w:szCs w:val="24"/>
              </w:rPr>
            </w:pPr>
          </w:p>
        </w:tc>
        <w:tc>
          <w:tcPr>
            <w:tcW w:w="518" w:type="pct"/>
            <w:vAlign w:val="center"/>
          </w:tcPr>
          <w:p w:rsidR="00C323FA" w:rsidRPr="00F6263C" w:rsidRDefault="00C323FA" w:rsidP="00F6263C">
            <w:pPr>
              <w:tabs>
                <w:tab w:val="num" w:pos="720"/>
              </w:tabs>
              <w:autoSpaceDE w:val="0"/>
              <w:autoSpaceDN w:val="0"/>
              <w:adjustRightInd w:val="0"/>
              <w:jc w:val="center"/>
              <w:outlineLvl w:val="1"/>
              <w:rPr>
                <w:rFonts w:eastAsia="Times New Roman"/>
                <w:sz w:val="24"/>
                <w:szCs w:val="24"/>
              </w:rPr>
            </w:pPr>
            <w:r w:rsidRPr="00F6263C">
              <w:rPr>
                <w:rFonts w:eastAsia="Times New Roman"/>
                <w:sz w:val="24"/>
                <w:szCs w:val="24"/>
              </w:rPr>
              <w:t>18</w:t>
            </w:r>
          </w:p>
        </w:tc>
        <w:tc>
          <w:tcPr>
            <w:tcW w:w="1482" w:type="pct"/>
            <w:vAlign w:val="center"/>
          </w:tcPr>
          <w:p w:rsidR="00C323FA" w:rsidRPr="00F6263C" w:rsidRDefault="00C323FA" w:rsidP="00F6263C">
            <w:pPr>
              <w:widowControl w:val="0"/>
              <w:autoSpaceDE w:val="0"/>
              <w:autoSpaceDN w:val="0"/>
              <w:adjustRightInd w:val="0"/>
              <w:outlineLvl w:val="1"/>
              <w:rPr>
                <w:rFonts w:eastAsia="Times New Roman"/>
                <w:sz w:val="24"/>
                <w:szCs w:val="24"/>
              </w:rPr>
            </w:pPr>
            <w:r w:rsidRPr="00F6263C">
              <w:rPr>
                <w:rFonts w:eastAsia="Times New Roman"/>
                <w:sz w:val="24"/>
                <w:szCs w:val="24"/>
              </w:rPr>
              <w:t>Электромеханик по лифтам</w:t>
            </w:r>
          </w:p>
        </w:tc>
        <w:tc>
          <w:tcPr>
            <w:tcW w:w="2425" w:type="pct"/>
            <w:vAlign w:val="center"/>
          </w:tcPr>
          <w:p w:rsidR="00C323FA" w:rsidRPr="00F6263C" w:rsidRDefault="00C323FA" w:rsidP="00F6263C">
            <w:pPr>
              <w:widowControl w:val="0"/>
              <w:autoSpaceDE w:val="0"/>
              <w:autoSpaceDN w:val="0"/>
              <w:adjustRightInd w:val="0"/>
              <w:outlineLvl w:val="1"/>
              <w:rPr>
                <w:rFonts w:eastAsia="Times New Roman"/>
                <w:sz w:val="24"/>
                <w:szCs w:val="24"/>
              </w:rPr>
            </w:pPr>
            <w:r w:rsidRPr="00F6263C">
              <w:rPr>
                <w:rFonts w:eastAsia="Times New Roman"/>
                <w:sz w:val="24"/>
                <w:szCs w:val="24"/>
              </w:rPr>
              <w:t>Электрозаточной станок, электролобзик, электрическая дрель, электрический шуруповерт, электрический паяльник, ручной инструмент, углошлифовальная машинка, мойка высокого давления</w:t>
            </w:r>
          </w:p>
        </w:tc>
      </w:tr>
      <w:tr w:rsidR="00C323FA" w:rsidRPr="003617A7" w:rsidTr="00F6263C">
        <w:tc>
          <w:tcPr>
            <w:tcW w:w="575" w:type="pct"/>
            <w:vMerge w:val="restart"/>
            <w:vAlign w:val="center"/>
          </w:tcPr>
          <w:p w:rsidR="00C323FA" w:rsidRPr="003617A7" w:rsidRDefault="00C323FA" w:rsidP="00F6263C">
            <w:pPr>
              <w:autoSpaceDE w:val="0"/>
              <w:autoSpaceDN w:val="0"/>
              <w:adjustRightInd w:val="0"/>
              <w:jc w:val="center"/>
              <w:outlineLvl w:val="1"/>
              <w:rPr>
                <w:rFonts w:eastAsia="Times New Roman"/>
                <w:sz w:val="24"/>
                <w:szCs w:val="24"/>
              </w:rPr>
            </w:pPr>
            <w:r w:rsidRPr="003617A7">
              <w:rPr>
                <w:rFonts w:eastAsia="Times New Roman"/>
                <w:sz w:val="24"/>
                <w:szCs w:val="24"/>
              </w:rPr>
              <w:t>М</w:t>
            </w:r>
          </w:p>
        </w:tc>
        <w:tc>
          <w:tcPr>
            <w:tcW w:w="518" w:type="pct"/>
            <w:vAlign w:val="center"/>
          </w:tcPr>
          <w:p w:rsidR="00C323FA" w:rsidRPr="00F6263C" w:rsidRDefault="00C323FA" w:rsidP="00F6263C">
            <w:pPr>
              <w:tabs>
                <w:tab w:val="num" w:pos="720"/>
              </w:tabs>
              <w:autoSpaceDE w:val="0"/>
              <w:autoSpaceDN w:val="0"/>
              <w:adjustRightInd w:val="0"/>
              <w:jc w:val="center"/>
              <w:outlineLvl w:val="1"/>
              <w:rPr>
                <w:rFonts w:eastAsia="Times New Roman"/>
                <w:sz w:val="24"/>
                <w:szCs w:val="24"/>
              </w:rPr>
            </w:pPr>
            <w:r w:rsidRPr="00F6263C">
              <w:rPr>
                <w:rFonts w:eastAsia="Times New Roman"/>
                <w:sz w:val="24"/>
                <w:szCs w:val="24"/>
              </w:rPr>
              <w:t>19</w:t>
            </w:r>
          </w:p>
        </w:tc>
        <w:tc>
          <w:tcPr>
            <w:tcW w:w="1482" w:type="pct"/>
            <w:vAlign w:val="center"/>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Монтажник по монтажу стальных и железобетонных конструкций</w:t>
            </w:r>
          </w:p>
        </w:tc>
        <w:tc>
          <w:tcPr>
            <w:tcW w:w="2425" w:type="pct"/>
            <w:vAlign w:val="center"/>
          </w:tcPr>
          <w:p w:rsidR="00C323FA" w:rsidRPr="00F6263C" w:rsidRDefault="00C323FA" w:rsidP="00F6263C">
            <w:pPr>
              <w:widowControl w:val="0"/>
              <w:autoSpaceDE w:val="0"/>
              <w:autoSpaceDN w:val="0"/>
              <w:adjustRightInd w:val="0"/>
              <w:outlineLvl w:val="1"/>
              <w:rPr>
                <w:rFonts w:eastAsia="Times New Roman"/>
                <w:sz w:val="24"/>
                <w:szCs w:val="24"/>
              </w:rPr>
            </w:pPr>
            <w:r w:rsidRPr="00F6263C">
              <w:rPr>
                <w:rFonts w:eastAsia="Times New Roman"/>
                <w:sz w:val="24"/>
                <w:szCs w:val="24"/>
              </w:rPr>
              <w:t>Стропы, корзины для выгрузки кирпича</w:t>
            </w:r>
          </w:p>
        </w:tc>
      </w:tr>
      <w:tr w:rsidR="00C323FA" w:rsidRPr="003617A7" w:rsidTr="00F6263C">
        <w:tc>
          <w:tcPr>
            <w:tcW w:w="575" w:type="pct"/>
            <w:vMerge/>
            <w:vAlign w:val="center"/>
          </w:tcPr>
          <w:p w:rsidR="00C323FA" w:rsidRPr="003617A7" w:rsidRDefault="00C323FA" w:rsidP="00F6263C">
            <w:pPr>
              <w:autoSpaceDE w:val="0"/>
              <w:autoSpaceDN w:val="0"/>
              <w:adjustRightInd w:val="0"/>
              <w:jc w:val="center"/>
              <w:outlineLvl w:val="1"/>
              <w:rPr>
                <w:rFonts w:eastAsia="Times New Roman"/>
                <w:sz w:val="24"/>
                <w:szCs w:val="24"/>
              </w:rPr>
            </w:pPr>
          </w:p>
        </w:tc>
        <w:tc>
          <w:tcPr>
            <w:tcW w:w="518" w:type="pct"/>
            <w:vAlign w:val="center"/>
          </w:tcPr>
          <w:p w:rsidR="00C323FA" w:rsidRPr="00F6263C" w:rsidRDefault="00C323FA" w:rsidP="00F6263C">
            <w:pPr>
              <w:tabs>
                <w:tab w:val="num" w:pos="720"/>
              </w:tabs>
              <w:autoSpaceDE w:val="0"/>
              <w:autoSpaceDN w:val="0"/>
              <w:adjustRightInd w:val="0"/>
              <w:jc w:val="center"/>
              <w:outlineLvl w:val="1"/>
              <w:rPr>
                <w:rFonts w:eastAsia="Times New Roman"/>
                <w:sz w:val="24"/>
                <w:szCs w:val="24"/>
              </w:rPr>
            </w:pPr>
            <w:r w:rsidRPr="00F6263C">
              <w:rPr>
                <w:rFonts w:eastAsia="Times New Roman"/>
                <w:sz w:val="24"/>
                <w:szCs w:val="24"/>
              </w:rPr>
              <w:t>20</w:t>
            </w:r>
          </w:p>
        </w:tc>
        <w:tc>
          <w:tcPr>
            <w:tcW w:w="1482" w:type="pct"/>
            <w:vAlign w:val="center"/>
          </w:tcPr>
          <w:p w:rsidR="00C323FA" w:rsidRPr="00F6263C" w:rsidRDefault="00C323FA" w:rsidP="00F6263C">
            <w:pPr>
              <w:widowControl w:val="0"/>
              <w:autoSpaceDE w:val="0"/>
              <w:autoSpaceDN w:val="0"/>
              <w:adjustRightInd w:val="0"/>
              <w:outlineLvl w:val="1"/>
              <w:rPr>
                <w:rFonts w:eastAsia="Times New Roman"/>
                <w:sz w:val="24"/>
                <w:szCs w:val="24"/>
              </w:rPr>
            </w:pPr>
            <w:r w:rsidRPr="00F6263C">
              <w:rPr>
                <w:rFonts w:eastAsia="Times New Roman"/>
                <w:bCs/>
                <w:sz w:val="24"/>
                <w:szCs w:val="24"/>
              </w:rPr>
              <w:t>Плотник</w:t>
            </w:r>
          </w:p>
        </w:tc>
        <w:tc>
          <w:tcPr>
            <w:tcW w:w="2425" w:type="pct"/>
            <w:vAlign w:val="center"/>
          </w:tcPr>
          <w:p w:rsidR="00C323FA" w:rsidRPr="00F6263C" w:rsidRDefault="00C323FA" w:rsidP="00F6263C">
            <w:pPr>
              <w:widowControl w:val="0"/>
              <w:autoSpaceDE w:val="0"/>
              <w:autoSpaceDN w:val="0"/>
              <w:adjustRightInd w:val="0"/>
              <w:outlineLvl w:val="1"/>
              <w:rPr>
                <w:rFonts w:eastAsia="Times New Roman"/>
                <w:sz w:val="24"/>
                <w:szCs w:val="24"/>
              </w:rPr>
            </w:pPr>
            <w:r w:rsidRPr="00F6263C">
              <w:rPr>
                <w:rFonts w:eastAsia="Times New Roman"/>
                <w:sz w:val="24"/>
                <w:szCs w:val="24"/>
              </w:rPr>
              <w:t>Рубанок, циркулярная пила, электрическая дрель, электрический лобзик, электрический шуруповерт, ручной инструмент</w:t>
            </w:r>
          </w:p>
        </w:tc>
      </w:tr>
      <w:tr w:rsidR="00C323FA" w:rsidRPr="003617A7" w:rsidTr="00F6263C">
        <w:tc>
          <w:tcPr>
            <w:tcW w:w="575" w:type="pct"/>
            <w:vAlign w:val="center"/>
          </w:tcPr>
          <w:p w:rsidR="00C323FA" w:rsidRPr="003617A7" w:rsidRDefault="00C323FA" w:rsidP="00F6263C">
            <w:pPr>
              <w:autoSpaceDE w:val="0"/>
              <w:autoSpaceDN w:val="0"/>
              <w:adjustRightInd w:val="0"/>
              <w:jc w:val="center"/>
              <w:outlineLvl w:val="1"/>
              <w:rPr>
                <w:rFonts w:eastAsia="Times New Roman"/>
                <w:sz w:val="24"/>
                <w:szCs w:val="24"/>
              </w:rPr>
            </w:pPr>
            <w:r w:rsidRPr="003617A7">
              <w:rPr>
                <w:rFonts w:eastAsia="Times New Roman"/>
                <w:sz w:val="24"/>
                <w:szCs w:val="24"/>
              </w:rPr>
              <w:t>Н</w:t>
            </w:r>
          </w:p>
        </w:tc>
        <w:tc>
          <w:tcPr>
            <w:tcW w:w="518" w:type="pct"/>
            <w:vAlign w:val="center"/>
          </w:tcPr>
          <w:p w:rsidR="00C323FA" w:rsidRPr="00F6263C" w:rsidRDefault="00C323FA" w:rsidP="00F6263C">
            <w:pPr>
              <w:tabs>
                <w:tab w:val="num" w:pos="720"/>
              </w:tabs>
              <w:autoSpaceDE w:val="0"/>
              <w:autoSpaceDN w:val="0"/>
              <w:adjustRightInd w:val="0"/>
              <w:jc w:val="center"/>
              <w:outlineLvl w:val="1"/>
              <w:rPr>
                <w:rFonts w:eastAsia="Times New Roman"/>
                <w:sz w:val="24"/>
                <w:szCs w:val="24"/>
              </w:rPr>
            </w:pPr>
            <w:r w:rsidRPr="00F6263C">
              <w:rPr>
                <w:rFonts w:eastAsia="Times New Roman"/>
                <w:sz w:val="24"/>
                <w:szCs w:val="24"/>
              </w:rPr>
              <w:t>21</w:t>
            </w:r>
          </w:p>
        </w:tc>
        <w:tc>
          <w:tcPr>
            <w:tcW w:w="1482" w:type="pct"/>
            <w:vAlign w:val="center"/>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bCs/>
                <w:sz w:val="24"/>
                <w:szCs w:val="24"/>
              </w:rPr>
              <w:t>Каменщик</w:t>
            </w:r>
          </w:p>
        </w:tc>
        <w:tc>
          <w:tcPr>
            <w:tcW w:w="2425" w:type="pct"/>
            <w:vAlign w:val="center"/>
          </w:tcPr>
          <w:p w:rsidR="00C323FA" w:rsidRPr="00F6263C" w:rsidRDefault="00C323FA" w:rsidP="00F6263C">
            <w:pPr>
              <w:widowControl w:val="0"/>
              <w:autoSpaceDE w:val="0"/>
              <w:autoSpaceDN w:val="0"/>
              <w:adjustRightInd w:val="0"/>
              <w:outlineLvl w:val="1"/>
              <w:rPr>
                <w:rFonts w:eastAsia="Times New Roman"/>
                <w:sz w:val="24"/>
                <w:szCs w:val="24"/>
              </w:rPr>
            </w:pPr>
            <w:r w:rsidRPr="00F6263C">
              <w:rPr>
                <w:rFonts w:eastAsia="Times New Roman"/>
                <w:sz w:val="24"/>
                <w:szCs w:val="24"/>
              </w:rPr>
              <w:t>Ручной инструмент, силикатсодержащие пыли, силикаты, алюмосиликаты: высокоглиноземистая огнеупорная глина, цемент, оливин, апатит, глина, шамот каолиновый</w:t>
            </w:r>
          </w:p>
        </w:tc>
      </w:tr>
      <w:tr w:rsidR="00C323FA" w:rsidRPr="003617A7" w:rsidTr="00F6263C">
        <w:tc>
          <w:tcPr>
            <w:tcW w:w="575" w:type="pct"/>
            <w:vAlign w:val="center"/>
          </w:tcPr>
          <w:p w:rsidR="00C323FA" w:rsidRPr="003617A7" w:rsidRDefault="00C323FA" w:rsidP="00F6263C">
            <w:pPr>
              <w:autoSpaceDE w:val="0"/>
              <w:autoSpaceDN w:val="0"/>
              <w:adjustRightInd w:val="0"/>
              <w:jc w:val="center"/>
              <w:outlineLvl w:val="1"/>
              <w:rPr>
                <w:rFonts w:eastAsia="Times New Roman"/>
                <w:sz w:val="24"/>
                <w:szCs w:val="24"/>
              </w:rPr>
            </w:pPr>
            <w:r w:rsidRPr="003617A7">
              <w:rPr>
                <w:rFonts w:eastAsia="Times New Roman"/>
                <w:sz w:val="24"/>
                <w:szCs w:val="24"/>
              </w:rPr>
              <w:t>О</w:t>
            </w:r>
          </w:p>
        </w:tc>
        <w:tc>
          <w:tcPr>
            <w:tcW w:w="518" w:type="pct"/>
            <w:vAlign w:val="center"/>
          </w:tcPr>
          <w:p w:rsidR="00C323FA" w:rsidRPr="00F6263C" w:rsidRDefault="00C323FA" w:rsidP="00F6263C">
            <w:pPr>
              <w:tabs>
                <w:tab w:val="num" w:pos="720"/>
              </w:tabs>
              <w:autoSpaceDE w:val="0"/>
              <w:autoSpaceDN w:val="0"/>
              <w:adjustRightInd w:val="0"/>
              <w:jc w:val="center"/>
              <w:outlineLvl w:val="1"/>
              <w:rPr>
                <w:rFonts w:eastAsia="Times New Roman"/>
                <w:sz w:val="24"/>
                <w:szCs w:val="24"/>
              </w:rPr>
            </w:pPr>
            <w:r w:rsidRPr="00F6263C">
              <w:rPr>
                <w:rFonts w:eastAsia="Times New Roman"/>
                <w:sz w:val="24"/>
                <w:szCs w:val="24"/>
              </w:rPr>
              <w:t>22</w:t>
            </w:r>
          </w:p>
        </w:tc>
        <w:tc>
          <w:tcPr>
            <w:tcW w:w="1482" w:type="pct"/>
            <w:vAlign w:val="center"/>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Бетонщик</w:t>
            </w:r>
          </w:p>
        </w:tc>
        <w:tc>
          <w:tcPr>
            <w:tcW w:w="2425" w:type="pct"/>
            <w:vAlign w:val="center"/>
          </w:tcPr>
          <w:p w:rsidR="00C323FA" w:rsidRPr="00F6263C" w:rsidRDefault="00C323FA" w:rsidP="00F6263C">
            <w:pPr>
              <w:widowControl w:val="0"/>
              <w:autoSpaceDE w:val="0"/>
              <w:autoSpaceDN w:val="0"/>
              <w:adjustRightInd w:val="0"/>
              <w:outlineLvl w:val="1"/>
              <w:rPr>
                <w:rFonts w:eastAsia="Times New Roman"/>
                <w:sz w:val="24"/>
                <w:szCs w:val="24"/>
              </w:rPr>
            </w:pPr>
            <w:r w:rsidRPr="00F6263C">
              <w:rPr>
                <w:rFonts w:eastAsia="Times New Roman"/>
                <w:sz w:val="24"/>
                <w:szCs w:val="24"/>
              </w:rPr>
              <w:t xml:space="preserve">Ручной инструмент, носилки, тележка, силикатсодержащие пыли, силикаты, </w:t>
            </w:r>
            <w:r w:rsidRPr="00F6263C">
              <w:rPr>
                <w:rFonts w:eastAsia="Times New Roman"/>
                <w:sz w:val="24"/>
                <w:szCs w:val="24"/>
              </w:rPr>
              <w:lastRenderedPageBreak/>
              <w:t>алюмосиликаты: высокоглиноземистая огнеупорная глина, цемент, оливин, апатит, глина, шамот каолиновый</w:t>
            </w:r>
          </w:p>
        </w:tc>
      </w:tr>
      <w:tr w:rsidR="00C323FA" w:rsidRPr="003617A7" w:rsidTr="00F6263C">
        <w:tc>
          <w:tcPr>
            <w:tcW w:w="575" w:type="pct"/>
            <w:vMerge w:val="restart"/>
            <w:vAlign w:val="center"/>
          </w:tcPr>
          <w:p w:rsidR="00C323FA" w:rsidRPr="003617A7" w:rsidRDefault="00C323FA" w:rsidP="00F6263C">
            <w:pPr>
              <w:autoSpaceDE w:val="0"/>
              <w:autoSpaceDN w:val="0"/>
              <w:adjustRightInd w:val="0"/>
              <w:jc w:val="center"/>
              <w:outlineLvl w:val="1"/>
              <w:rPr>
                <w:rFonts w:eastAsia="Times New Roman"/>
                <w:sz w:val="24"/>
                <w:szCs w:val="24"/>
              </w:rPr>
            </w:pPr>
            <w:r w:rsidRPr="003617A7">
              <w:rPr>
                <w:rFonts w:eastAsia="Times New Roman"/>
                <w:sz w:val="24"/>
                <w:szCs w:val="24"/>
              </w:rPr>
              <w:lastRenderedPageBreak/>
              <w:t>П</w:t>
            </w:r>
          </w:p>
        </w:tc>
        <w:tc>
          <w:tcPr>
            <w:tcW w:w="518" w:type="pct"/>
            <w:vAlign w:val="center"/>
          </w:tcPr>
          <w:p w:rsidR="00C323FA" w:rsidRPr="00F6263C" w:rsidRDefault="00C323FA" w:rsidP="00F6263C">
            <w:pPr>
              <w:tabs>
                <w:tab w:val="num" w:pos="720"/>
              </w:tabs>
              <w:autoSpaceDE w:val="0"/>
              <w:autoSpaceDN w:val="0"/>
              <w:adjustRightInd w:val="0"/>
              <w:jc w:val="center"/>
              <w:outlineLvl w:val="1"/>
              <w:rPr>
                <w:rFonts w:eastAsia="Times New Roman"/>
                <w:sz w:val="24"/>
                <w:szCs w:val="24"/>
              </w:rPr>
            </w:pPr>
            <w:r w:rsidRPr="00F6263C">
              <w:rPr>
                <w:rFonts w:eastAsia="Times New Roman"/>
                <w:sz w:val="24"/>
                <w:szCs w:val="24"/>
              </w:rPr>
              <w:t>23</w:t>
            </w:r>
          </w:p>
        </w:tc>
        <w:tc>
          <w:tcPr>
            <w:tcW w:w="1482" w:type="pct"/>
            <w:vAlign w:val="center"/>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bCs/>
                <w:sz w:val="24"/>
                <w:szCs w:val="24"/>
              </w:rPr>
              <w:t>Штукатур</w:t>
            </w:r>
          </w:p>
        </w:tc>
        <w:tc>
          <w:tcPr>
            <w:tcW w:w="2425" w:type="pct"/>
            <w:vAlign w:val="center"/>
          </w:tcPr>
          <w:p w:rsidR="00C323FA"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Сопло под давлением, электромиксер, ручной инструмент,</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Силикатсодержащие пыли, силикаты, алюмосиликаты: высокоглиноземистая огнеупорная глина, цемент, оливин, апатит, глина, шамот каолиновый</w:t>
            </w:r>
          </w:p>
          <w:p w:rsidR="00C323FA" w:rsidRPr="00F6263C" w:rsidRDefault="00C323FA" w:rsidP="00F6263C">
            <w:pPr>
              <w:widowControl w:val="0"/>
              <w:autoSpaceDE w:val="0"/>
              <w:autoSpaceDN w:val="0"/>
              <w:adjustRightInd w:val="0"/>
              <w:outlineLvl w:val="1"/>
              <w:rPr>
                <w:rFonts w:eastAsia="Times New Roman"/>
                <w:sz w:val="24"/>
                <w:szCs w:val="24"/>
              </w:rPr>
            </w:pPr>
            <w:r w:rsidRPr="00F6263C">
              <w:rPr>
                <w:rFonts w:eastAsia="Times New Roman"/>
                <w:sz w:val="24"/>
                <w:szCs w:val="24"/>
              </w:rPr>
              <w:t>пыль растительного и животного происхождения: мучная, древесная и др. (с примесью диоксида кремния менее 2</w:t>
            </w:r>
            <w:r>
              <w:rPr>
                <w:rFonts w:eastAsia="Times New Roman"/>
                <w:sz w:val="24"/>
                <w:szCs w:val="24"/>
              </w:rPr>
              <w:t xml:space="preserve"> </w:t>
            </w:r>
            <w:r w:rsidRPr="00F6263C">
              <w:rPr>
                <w:rFonts w:eastAsia="Times New Roman"/>
                <w:sz w:val="24"/>
                <w:szCs w:val="24"/>
              </w:rPr>
              <w:t>%)</w:t>
            </w:r>
          </w:p>
        </w:tc>
      </w:tr>
      <w:tr w:rsidR="00C323FA" w:rsidRPr="003617A7" w:rsidTr="00F6263C">
        <w:tc>
          <w:tcPr>
            <w:tcW w:w="575" w:type="pct"/>
            <w:vMerge/>
            <w:vAlign w:val="center"/>
          </w:tcPr>
          <w:p w:rsidR="00C323FA" w:rsidRPr="003617A7" w:rsidRDefault="00C323FA" w:rsidP="00F6263C">
            <w:pPr>
              <w:autoSpaceDE w:val="0"/>
              <w:autoSpaceDN w:val="0"/>
              <w:adjustRightInd w:val="0"/>
              <w:jc w:val="center"/>
              <w:outlineLvl w:val="1"/>
              <w:rPr>
                <w:rFonts w:eastAsia="Times New Roman"/>
                <w:sz w:val="24"/>
                <w:szCs w:val="24"/>
              </w:rPr>
            </w:pPr>
          </w:p>
        </w:tc>
        <w:tc>
          <w:tcPr>
            <w:tcW w:w="518" w:type="pct"/>
            <w:vAlign w:val="center"/>
          </w:tcPr>
          <w:p w:rsidR="00C323FA" w:rsidRPr="00F6263C" w:rsidRDefault="00C323FA" w:rsidP="00F6263C">
            <w:pPr>
              <w:tabs>
                <w:tab w:val="num" w:pos="720"/>
              </w:tabs>
              <w:autoSpaceDE w:val="0"/>
              <w:autoSpaceDN w:val="0"/>
              <w:adjustRightInd w:val="0"/>
              <w:jc w:val="center"/>
              <w:outlineLvl w:val="1"/>
              <w:rPr>
                <w:rFonts w:eastAsia="Times New Roman"/>
                <w:sz w:val="24"/>
                <w:szCs w:val="24"/>
              </w:rPr>
            </w:pPr>
            <w:r w:rsidRPr="00F6263C">
              <w:rPr>
                <w:rFonts w:eastAsia="Times New Roman"/>
                <w:sz w:val="24"/>
                <w:szCs w:val="24"/>
              </w:rPr>
              <w:t>24</w:t>
            </w:r>
          </w:p>
        </w:tc>
        <w:tc>
          <w:tcPr>
            <w:tcW w:w="1482" w:type="pct"/>
            <w:vAlign w:val="center"/>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Облицовщик</w:t>
            </w:r>
            <w:r>
              <w:rPr>
                <w:rFonts w:eastAsia="Times New Roman"/>
                <w:sz w:val="24"/>
                <w:szCs w:val="24"/>
              </w:rPr>
              <w:t>-</w:t>
            </w:r>
            <w:r w:rsidRPr="00F6263C">
              <w:rPr>
                <w:rFonts w:eastAsia="Times New Roman"/>
                <w:sz w:val="24"/>
                <w:szCs w:val="24"/>
              </w:rPr>
              <w:t>плиточник</w:t>
            </w:r>
          </w:p>
        </w:tc>
        <w:tc>
          <w:tcPr>
            <w:tcW w:w="2425" w:type="pct"/>
            <w:vAlign w:val="center"/>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 xml:space="preserve">Ручной инструмент, отрезная электрическая машина, электрический смеситель, силикатсодержащие пыли, цемент, </w:t>
            </w:r>
          </w:p>
        </w:tc>
      </w:tr>
      <w:tr w:rsidR="00C323FA" w:rsidRPr="003617A7" w:rsidTr="00F6263C">
        <w:tc>
          <w:tcPr>
            <w:tcW w:w="575" w:type="pct"/>
            <w:vMerge w:val="restart"/>
            <w:vAlign w:val="center"/>
          </w:tcPr>
          <w:p w:rsidR="00C323FA" w:rsidRPr="003617A7" w:rsidRDefault="00C323FA" w:rsidP="00F6263C">
            <w:pPr>
              <w:autoSpaceDE w:val="0"/>
              <w:autoSpaceDN w:val="0"/>
              <w:adjustRightInd w:val="0"/>
              <w:jc w:val="center"/>
              <w:outlineLvl w:val="1"/>
              <w:rPr>
                <w:rFonts w:eastAsia="Times New Roman"/>
                <w:sz w:val="24"/>
                <w:szCs w:val="24"/>
              </w:rPr>
            </w:pPr>
            <w:r w:rsidRPr="003617A7">
              <w:rPr>
                <w:rFonts w:eastAsia="Times New Roman"/>
                <w:sz w:val="24"/>
                <w:szCs w:val="24"/>
              </w:rPr>
              <w:t>Р</w:t>
            </w:r>
          </w:p>
        </w:tc>
        <w:tc>
          <w:tcPr>
            <w:tcW w:w="518" w:type="pct"/>
            <w:vAlign w:val="center"/>
          </w:tcPr>
          <w:p w:rsidR="00C323FA" w:rsidRPr="00F6263C" w:rsidRDefault="00C323FA" w:rsidP="00F6263C">
            <w:pPr>
              <w:tabs>
                <w:tab w:val="num" w:pos="720"/>
              </w:tabs>
              <w:autoSpaceDE w:val="0"/>
              <w:autoSpaceDN w:val="0"/>
              <w:adjustRightInd w:val="0"/>
              <w:jc w:val="center"/>
              <w:outlineLvl w:val="1"/>
              <w:rPr>
                <w:rFonts w:eastAsia="Times New Roman"/>
                <w:sz w:val="24"/>
                <w:szCs w:val="24"/>
              </w:rPr>
            </w:pPr>
            <w:r w:rsidRPr="00F6263C">
              <w:rPr>
                <w:rFonts w:eastAsia="Times New Roman"/>
                <w:sz w:val="24"/>
                <w:szCs w:val="24"/>
              </w:rPr>
              <w:t>25</w:t>
            </w:r>
          </w:p>
        </w:tc>
        <w:tc>
          <w:tcPr>
            <w:tcW w:w="1482" w:type="pct"/>
            <w:vAlign w:val="center"/>
          </w:tcPr>
          <w:p w:rsidR="00C323FA" w:rsidRPr="00F6263C" w:rsidRDefault="00C323FA" w:rsidP="00F6263C">
            <w:pPr>
              <w:widowControl w:val="0"/>
              <w:autoSpaceDE w:val="0"/>
              <w:autoSpaceDN w:val="0"/>
              <w:adjustRightInd w:val="0"/>
              <w:outlineLvl w:val="1"/>
              <w:rPr>
                <w:rFonts w:eastAsia="Times New Roman"/>
                <w:sz w:val="24"/>
                <w:szCs w:val="24"/>
              </w:rPr>
            </w:pPr>
            <w:r w:rsidRPr="00F6263C">
              <w:rPr>
                <w:rFonts w:eastAsia="Times New Roman"/>
                <w:sz w:val="24"/>
                <w:szCs w:val="24"/>
              </w:rPr>
              <w:t>Тракторист</w:t>
            </w:r>
          </w:p>
        </w:tc>
        <w:tc>
          <w:tcPr>
            <w:tcW w:w="2425" w:type="pct"/>
            <w:vAlign w:val="center"/>
          </w:tcPr>
          <w:p w:rsidR="00C323FA" w:rsidRPr="00F6263C" w:rsidRDefault="00C323FA" w:rsidP="00F6263C">
            <w:pPr>
              <w:widowControl w:val="0"/>
              <w:autoSpaceDE w:val="0"/>
              <w:autoSpaceDN w:val="0"/>
              <w:adjustRightInd w:val="0"/>
              <w:outlineLvl w:val="1"/>
              <w:rPr>
                <w:rFonts w:eastAsia="Times New Roman"/>
                <w:sz w:val="24"/>
                <w:szCs w:val="24"/>
              </w:rPr>
            </w:pPr>
            <w:r w:rsidRPr="00F6263C">
              <w:rPr>
                <w:rFonts w:eastAsia="Times New Roman"/>
                <w:bCs/>
                <w:sz w:val="24"/>
                <w:szCs w:val="24"/>
              </w:rPr>
              <w:t>Трактор</w:t>
            </w:r>
          </w:p>
        </w:tc>
      </w:tr>
      <w:tr w:rsidR="00C323FA" w:rsidRPr="003617A7" w:rsidTr="00F6263C">
        <w:tc>
          <w:tcPr>
            <w:tcW w:w="575" w:type="pct"/>
            <w:vMerge/>
            <w:vAlign w:val="center"/>
          </w:tcPr>
          <w:p w:rsidR="00C323FA" w:rsidRPr="003617A7" w:rsidRDefault="00C323FA" w:rsidP="00F6263C">
            <w:pPr>
              <w:autoSpaceDE w:val="0"/>
              <w:autoSpaceDN w:val="0"/>
              <w:adjustRightInd w:val="0"/>
              <w:jc w:val="center"/>
              <w:outlineLvl w:val="1"/>
              <w:rPr>
                <w:rFonts w:eastAsia="Times New Roman"/>
                <w:sz w:val="24"/>
                <w:szCs w:val="24"/>
              </w:rPr>
            </w:pPr>
          </w:p>
        </w:tc>
        <w:tc>
          <w:tcPr>
            <w:tcW w:w="518" w:type="pct"/>
            <w:vAlign w:val="center"/>
          </w:tcPr>
          <w:p w:rsidR="00C323FA" w:rsidRPr="00F6263C" w:rsidRDefault="00C323FA" w:rsidP="00F6263C">
            <w:pPr>
              <w:tabs>
                <w:tab w:val="num" w:pos="720"/>
              </w:tabs>
              <w:autoSpaceDE w:val="0"/>
              <w:autoSpaceDN w:val="0"/>
              <w:adjustRightInd w:val="0"/>
              <w:jc w:val="center"/>
              <w:outlineLvl w:val="1"/>
              <w:rPr>
                <w:rFonts w:eastAsia="Times New Roman"/>
                <w:sz w:val="24"/>
                <w:szCs w:val="24"/>
              </w:rPr>
            </w:pPr>
            <w:r w:rsidRPr="00F6263C">
              <w:rPr>
                <w:rFonts w:eastAsia="Times New Roman"/>
                <w:sz w:val="24"/>
                <w:szCs w:val="24"/>
              </w:rPr>
              <w:t>26</w:t>
            </w:r>
          </w:p>
        </w:tc>
        <w:tc>
          <w:tcPr>
            <w:tcW w:w="1482" w:type="pct"/>
            <w:vAlign w:val="center"/>
          </w:tcPr>
          <w:p w:rsidR="00C323FA" w:rsidRPr="00F6263C" w:rsidRDefault="00C323FA" w:rsidP="00F6263C">
            <w:pPr>
              <w:widowControl w:val="0"/>
              <w:autoSpaceDE w:val="0"/>
              <w:autoSpaceDN w:val="0"/>
              <w:adjustRightInd w:val="0"/>
              <w:outlineLvl w:val="1"/>
              <w:rPr>
                <w:rFonts w:eastAsia="Times New Roman"/>
                <w:sz w:val="24"/>
                <w:szCs w:val="24"/>
              </w:rPr>
            </w:pPr>
            <w:r w:rsidRPr="00F6263C">
              <w:rPr>
                <w:rFonts w:eastAsia="Times New Roman"/>
                <w:sz w:val="24"/>
                <w:szCs w:val="24"/>
              </w:rPr>
              <w:t>Слесарь по ремонту автомобилей</w:t>
            </w:r>
          </w:p>
        </w:tc>
        <w:tc>
          <w:tcPr>
            <w:tcW w:w="2425" w:type="pct"/>
            <w:vAlign w:val="center"/>
          </w:tcPr>
          <w:p w:rsidR="00C323FA" w:rsidRPr="00F6263C" w:rsidRDefault="00C323FA" w:rsidP="00F6263C">
            <w:pPr>
              <w:widowControl w:val="0"/>
              <w:autoSpaceDE w:val="0"/>
              <w:autoSpaceDN w:val="0"/>
              <w:adjustRightInd w:val="0"/>
              <w:outlineLvl w:val="1"/>
              <w:rPr>
                <w:rFonts w:eastAsia="Times New Roman"/>
                <w:sz w:val="24"/>
                <w:szCs w:val="24"/>
              </w:rPr>
            </w:pPr>
            <w:r w:rsidRPr="00F6263C">
              <w:rPr>
                <w:rFonts w:eastAsia="Times New Roman"/>
                <w:sz w:val="24"/>
                <w:szCs w:val="24"/>
              </w:rPr>
              <w:t>Электрическая дрель, УШМ «болгарка», сверлильный станок, заточной станок, тиски, ручной инструмент</w:t>
            </w:r>
          </w:p>
        </w:tc>
      </w:tr>
      <w:tr w:rsidR="00C323FA" w:rsidRPr="003617A7" w:rsidTr="00F6263C">
        <w:tc>
          <w:tcPr>
            <w:tcW w:w="575" w:type="pct"/>
            <w:vMerge w:val="restart"/>
            <w:vAlign w:val="center"/>
          </w:tcPr>
          <w:p w:rsidR="00C323FA" w:rsidRPr="003617A7" w:rsidRDefault="00C323FA" w:rsidP="00F6263C">
            <w:pPr>
              <w:autoSpaceDE w:val="0"/>
              <w:autoSpaceDN w:val="0"/>
              <w:adjustRightInd w:val="0"/>
              <w:jc w:val="center"/>
              <w:outlineLvl w:val="1"/>
              <w:rPr>
                <w:rFonts w:eastAsia="Times New Roman"/>
                <w:sz w:val="24"/>
                <w:szCs w:val="24"/>
              </w:rPr>
            </w:pPr>
            <w:r w:rsidRPr="003617A7">
              <w:rPr>
                <w:rFonts w:eastAsia="Times New Roman"/>
                <w:sz w:val="24"/>
                <w:szCs w:val="24"/>
              </w:rPr>
              <w:t>С</w:t>
            </w:r>
          </w:p>
        </w:tc>
        <w:tc>
          <w:tcPr>
            <w:tcW w:w="518" w:type="pct"/>
            <w:vAlign w:val="center"/>
          </w:tcPr>
          <w:p w:rsidR="00C323FA" w:rsidRPr="00F6263C" w:rsidRDefault="00C323FA" w:rsidP="00F6263C">
            <w:pPr>
              <w:tabs>
                <w:tab w:val="num" w:pos="720"/>
              </w:tabs>
              <w:autoSpaceDE w:val="0"/>
              <w:autoSpaceDN w:val="0"/>
              <w:adjustRightInd w:val="0"/>
              <w:jc w:val="center"/>
              <w:outlineLvl w:val="1"/>
              <w:rPr>
                <w:rFonts w:eastAsia="Times New Roman"/>
                <w:sz w:val="24"/>
                <w:szCs w:val="24"/>
              </w:rPr>
            </w:pPr>
            <w:r w:rsidRPr="00F6263C">
              <w:rPr>
                <w:rFonts w:eastAsia="Times New Roman"/>
                <w:sz w:val="24"/>
                <w:szCs w:val="24"/>
              </w:rPr>
              <w:t>27</w:t>
            </w:r>
          </w:p>
        </w:tc>
        <w:tc>
          <w:tcPr>
            <w:tcW w:w="1482" w:type="pct"/>
            <w:vAlign w:val="center"/>
          </w:tcPr>
          <w:p w:rsidR="00C323FA" w:rsidRPr="00F6263C" w:rsidRDefault="00C323FA" w:rsidP="00F6263C">
            <w:pPr>
              <w:widowControl w:val="0"/>
              <w:autoSpaceDE w:val="0"/>
              <w:autoSpaceDN w:val="0"/>
              <w:adjustRightInd w:val="0"/>
              <w:outlineLvl w:val="1"/>
              <w:rPr>
                <w:rFonts w:eastAsia="Times New Roman"/>
                <w:sz w:val="24"/>
                <w:szCs w:val="24"/>
              </w:rPr>
            </w:pPr>
            <w:r w:rsidRPr="00F6263C">
              <w:rPr>
                <w:rFonts w:eastAsia="Times New Roman"/>
                <w:sz w:val="24"/>
                <w:szCs w:val="24"/>
              </w:rPr>
              <w:t>Термист</w:t>
            </w:r>
          </w:p>
        </w:tc>
        <w:tc>
          <w:tcPr>
            <w:tcW w:w="2425" w:type="pct"/>
            <w:vAlign w:val="center"/>
          </w:tcPr>
          <w:p w:rsidR="00C323FA" w:rsidRPr="00F6263C" w:rsidRDefault="00C323FA" w:rsidP="00F6263C">
            <w:pPr>
              <w:widowControl w:val="0"/>
              <w:autoSpaceDE w:val="0"/>
              <w:autoSpaceDN w:val="0"/>
              <w:adjustRightInd w:val="0"/>
              <w:ind w:left="-23"/>
              <w:rPr>
                <w:rFonts w:eastAsia="Times New Roman"/>
                <w:sz w:val="24"/>
                <w:szCs w:val="24"/>
              </w:rPr>
            </w:pPr>
            <w:r w:rsidRPr="00F6263C">
              <w:rPr>
                <w:rFonts w:eastAsia="Times New Roman"/>
                <w:sz w:val="24"/>
                <w:szCs w:val="24"/>
              </w:rPr>
              <w:t xml:space="preserve">Электрическая печь, </w:t>
            </w:r>
          </w:p>
          <w:p w:rsidR="00C323FA" w:rsidRPr="00F6263C" w:rsidRDefault="00C323FA" w:rsidP="00F6263C">
            <w:pPr>
              <w:widowControl w:val="0"/>
              <w:autoSpaceDE w:val="0"/>
              <w:autoSpaceDN w:val="0"/>
              <w:adjustRightInd w:val="0"/>
              <w:ind w:left="-23"/>
              <w:rPr>
                <w:rFonts w:eastAsia="Times New Roman"/>
                <w:sz w:val="24"/>
                <w:szCs w:val="24"/>
              </w:rPr>
            </w:pPr>
            <w:r w:rsidRPr="00F6263C">
              <w:rPr>
                <w:rFonts w:eastAsia="Times New Roman"/>
                <w:sz w:val="24"/>
                <w:szCs w:val="24"/>
              </w:rPr>
              <w:t xml:space="preserve">пескоструйная камера, </w:t>
            </w:r>
          </w:p>
          <w:p w:rsidR="00C323FA" w:rsidRPr="00F6263C" w:rsidRDefault="00C323FA" w:rsidP="00F6263C">
            <w:pPr>
              <w:widowControl w:val="0"/>
              <w:autoSpaceDE w:val="0"/>
              <w:autoSpaceDN w:val="0"/>
              <w:adjustRightInd w:val="0"/>
              <w:ind w:left="-23"/>
              <w:rPr>
                <w:rFonts w:eastAsia="Times New Roman"/>
                <w:sz w:val="24"/>
                <w:szCs w:val="24"/>
              </w:rPr>
            </w:pPr>
            <w:r w:rsidRPr="00F6263C">
              <w:rPr>
                <w:rFonts w:eastAsia="Times New Roman"/>
                <w:sz w:val="24"/>
                <w:szCs w:val="24"/>
              </w:rPr>
              <w:t xml:space="preserve">пресс гидравлический, </w:t>
            </w:r>
          </w:p>
          <w:p w:rsidR="00C323FA" w:rsidRPr="00F6263C" w:rsidRDefault="00C323FA" w:rsidP="00F6263C">
            <w:pPr>
              <w:widowControl w:val="0"/>
              <w:autoSpaceDE w:val="0"/>
              <w:autoSpaceDN w:val="0"/>
              <w:adjustRightInd w:val="0"/>
              <w:ind w:left="-23"/>
              <w:rPr>
                <w:rFonts w:eastAsia="Times New Roman"/>
                <w:sz w:val="24"/>
                <w:szCs w:val="24"/>
              </w:rPr>
            </w:pPr>
            <w:r w:rsidRPr="00F6263C">
              <w:rPr>
                <w:rFonts w:eastAsia="Times New Roman"/>
                <w:sz w:val="24"/>
                <w:szCs w:val="24"/>
              </w:rPr>
              <w:t xml:space="preserve">бак для закалки в воде, </w:t>
            </w:r>
          </w:p>
          <w:p w:rsidR="00C323FA" w:rsidRPr="00F6263C" w:rsidRDefault="00C323FA" w:rsidP="00F6263C">
            <w:pPr>
              <w:widowControl w:val="0"/>
              <w:autoSpaceDE w:val="0"/>
              <w:autoSpaceDN w:val="0"/>
              <w:adjustRightInd w:val="0"/>
              <w:ind w:left="-23"/>
              <w:rPr>
                <w:rFonts w:eastAsia="Times New Roman"/>
                <w:sz w:val="24"/>
                <w:szCs w:val="24"/>
                <w:vertAlign w:val="superscript"/>
              </w:rPr>
            </w:pPr>
            <w:r w:rsidRPr="00F6263C">
              <w:rPr>
                <w:rFonts w:eastAsia="Times New Roman"/>
                <w:sz w:val="24"/>
                <w:szCs w:val="24"/>
              </w:rPr>
              <w:t xml:space="preserve">бак для закалки в масле </w:t>
            </w:r>
          </w:p>
        </w:tc>
      </w:tr>
      <w:tr w:rsidR="00C323FA" w:rsidRPr="003617A7" w:rsidTr="00F6263C">
        <w:tc>
          <w:tcPr>
            <w:tcW w:w="575" w:type="pct"/>
            <w:vMerge/>
            <w:vAlign w:val="center"/>
          </w:tcPr>
          <w:p w:rsidR="00C323FA" w:rsidRPr="003617A7" w:rsidRDefault="00C323FA" w:rsidP="00F6263C">
            <w:pPr>
              <w:autoSpaceDE w:val="0"/>
              <w:autoSpaceDN w:val="0"/>
              <w:adjustRightInd w:val="0"/>
              <w:jc w:val="center"/>
              <w:outlineLvl w:val="1"/>
              <w:rPr>
                <w:rFonts w:eastAsia="Times New Roman"/>
                <w:sz w:val="24"/>
                <w:szCs w:val="24"/>
              </w:rPr>
            </w:pPr>
          </w:p>
        </w:tc>
        <w:tc>
          <w:tcPr>
            <w:tcW w:w="518" w:type="pct"/>
            <w:vAlign w:val="center"/>
          </w:tcPr>
          <w:p w:rsidR="00C323FA" w:rsidRPr="00F6263C" w:rsidRDefault="00C323FA" w:rsidP="00F6263C">
            <w:pPr>
              <w:tabs>
                <w:tab w:val="num" w:pos="720"/>
              </w:tabs>
              <w:autoSpaceDE w:val="0"/>
              <w:autoSpaceDN w:val="0"/>
              <w:adjustRightInd w:val="0"/>
              <w:jc w:val="center"/>
              <w:outlineLvl w:val="1"/>
              <w:rPr>
                <w:rFonts w:eastAsia="Times New Roman"/>
                <w:sz w:val="24"/>
                <w:szCs w:val="24"/>
              </w:rPr>
            </w:pPr>
            <w:r w:rsidRPr="00F6263C">
              <w:rPr>
                <w:rFonts w:eastAsia="Times New Roman"/>
                <w:sz w:val="24"/>
                <w:szCs w:val="24"/>
              </w:rPr>
              <w:t>28</w:t>
            </w:r>
          </w:p>
        </w:tc>
        <w:tc>
          <w:tcPr>
            <w:tcW w:w="1482" w:type="pct"/>
            <w:vAlign w:val="center"/>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Слесарь КИПиА</w:t>
            </w:r>
          </w:p>
        </w:tc>
        <w:tc>
          <w:tcPr>
            <w:tcW w:w="2425" w:type="pct"/>
            <w:vAlign w:val="center"/>
          </w:tcPr>
          <w:p w:rsidR="00C323FA" w:rsidRPr="00F6263C" w:rsidRDefault="00C323FA" w:rsidP="00F6263C">
            <w:pPr>
              <w:widowControl w:val="0"/>
              <w:autoSpaceDE w:val="0"/>
              <w:autoSpaceDN w:val="0"/>
              <w:adjustRightInd w:val="0"/>
              <w:ind w:left="-23"/>
              <w:rPr>
                <w:rFonts w:eastAsia="Times New Roman"/>
                <w:sz w:val="24"/>
                <w:szCs w:val="24"/>
              </w:rPr>
            </w:pPr>
            <w:r w:rsidRPr="00F6263C">
              <w:rPr>
                <w:rFonts w:eastAsia="Times New Roman"/>
                <w:sz w:val="24"/>
                <w:szCs w:val="24"/>
              </w:rPr>
              <w:t>ПЭВМ, Электроинструмент, электрический паяльник,</w:t>
            </w:r>
          </w:p>
          <w:p w:rsidR="00C323FA" w:rsidRPr="00F6263C" w:rsidRDefault="00C323FA" w:rsidP="00F6263C">
            <w:pPr>
              <w:widowControl w:val="0"/>
              <w:autoSpaceDE w:val="0"/>
              <w:autoSpaceDN w:val="0"/>
              <w:adjustRightInd w:val="0"/>
              <w:outlineLvl w:val="1"/>
              <w:rPr>
                <w:rFonts w:eastAsia="Times New Roman"/>
                <w:sz w:val="24"/>
                <w:szCs w:val="24"/>
              </w:rPr>
            </w:pPr>
            <w:r w:rsidRPr="00F6263C">
              <w:rPr>
                <w:rFonts w:eastAsia="Times New Roman"/>
                <w:sz w:val="24"/>
                <w:szCs w:val="24"/>
              </w:rPr>
              <w:t>ручной инструмент, фильтр (сосуды под давлением), трубопровод, измерительные приборы</w:t>
            </w:r>
          </w:p>
        </w:tc>
      </w:tr>
      <w:tr w:rsidR="00C323FA" w:rsidRPr="003617A7" w:rsidTr="00F6263C">
        <w:tc>
          <w:tcPr>
            <w:tcW w:w="575" w:type="pct"/>
            <w:vMerge w:val="restart"/>
            <w:vAlign w:val="center"/>
          </w:tcPr>
          <w:p w:rsidR="00C323FA" w:rsidRPr="003617A7" w:rsidRDefault="00C323FA" w:rsidP="00F6263C">
            <w:pPr>
              <w:autoSpaceDE w:val="0"/>
              <w:autoSpaceDN w:val="0"/>
              <w:adjustRightInd w:val="0"/>
              <w:jc w:val="center"/>
              <w:outlineLvl w:val="1"/>
              <w:rPr>
                <w:rFonts w:eastAsia="Times New Roman"/>
                <w:sz w:val="24"/>
                <w:szCs w:val="24"/>
              </w:rPr>
            </w:pPr>
            <w:r w:rsidRPr="003617A7">
              <w:rPr>
                <w:rFonts w:eastAsia="Times New Roman"/>
                <w:sz w:val="24"/>
                <w:szCs w:val="24"/>
              </w:rPr>
              <w:t>Т</w:t>
            </w:r>
          </w:p>
        </w:tc>
        <w:tc>
          <w:tcPr>
            <w:tcW w:w="518" w:type="pct"/>
            <w:vAlign w:val="center"/>
          </w:tcPr>
          <w:p w:rsidR="00C323FA" w:rsidRPr="00F6263C" w:rsidRDefault="00C323FA" w:rsidP="00F6263C">
            <w:pPr>
              <w:tabs>
                <w:tab w:val="num" w:pos="720"/>
              </w:tabs>
              <w:autoSpaceDE w:val="0"/>
              <w:autoSpaceDN w:val="0"/>
              <w:adjustRightInd w:val="0"/>
              <w:jc w:val="center"/>
              <w:outlineLvl w:val="1"/>
              <w:rPr>
                <w:rFonts w:eastAsia="Times New Roman"/>
                <w:sz w:val="24"/>
                <w:szCs w:val="24"/>
              </w:rPr>
            </w:pPr>
            <w:r w:rsidRPr="00F6263C">
              <w:rPr>
                <w:rFonts w:eastAsia="Times New Roman"/>
                <w:sz w:val="24"/>
                <w:szCs w:val="24"/>
              </w:rPr>
              <w:t>29</w:t>
            </w:r>
          </w:p>
        </w:tc>
        <w:tc>
          <w:tcPr>
            <w:tcW w:w="1482" w:type="pct"/>
            <w:vAlign w:val="center"/>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Аппаратчик рекуперации</w:t>
            </w:r>
          </w:p>
        </w:tc>
        <w:tc>
          <w:tcPr>
            <w:tcW w:w="2425" w:type="pct"/>
            <w:vAlign w:val="center"/>
          </w:tcPr>
          <w:p w:rsidR="00C323FA" w:rsidRPr="00F6263C" w:rsidRDefault="00C323FA" w:rsidP="00F6263C">
            <w:pPr>
              <w:widowControl w:val="0"/>
              <w:autoSpaceDE w:val="0"/>
              <w:autoSpaceDN w:val="0"/>
              <w:adjustRightInd w:val="0"/>
              <w:outlineLvl w:val="1"/>
              <w:rPr>
                <w:rFonts w:eastAsia="Times New Roman"/>
                <w:sz w:val="24"/>
                <w:szCs w:val="24"/>
              </w:rPr>
            </w:pPr>
            <w:r w:rsidRPr="00F6263C">
              <w:rPr>
                <w:rFonts w:eastAsia="Times New Roman"/>
                <w:sz w:val="24"/>
                <w:szCs w:val="24"/>
              </w:rPr>
              <w:t>Ручной инструмент, трубопровод, аппарат выпарки</w:t>
            </w:r>
          </w:p>
        </w:tc>
      </w:tr>
      <w:tr w:rsidR="00C323FA" w:rsidRPr="003617A7" w:rsidTr="00F6263C">
        <w:tc>
          <w:tcPr>
            <w:tcW w:w="575" w:type="pct"/>
            <w:vMerge/>
            <w:vAlign w:val="center"/>
          </w:tcPr>
          <w:p w:rsidR="00C323FA" w:rsidRPr="003617A7" w:rsidRDefault="00C323FA" w:rsidP="00F6263C">
            <w:pPr>
              <w:autoSpaceDE w:val="0"/>
              <w:autoSpaceDN w:val="0"/>
              <w:adjustRightInd w:val="0"/>
              <w:jc w:val="center"/>
              <w:outlineLvl w:val="1"/>
              <w:rPr>
                <w:rFonts w:eastAsia="Times New Roman"/>
                <w:sz w:val="24"/>
                <w:szCs w:val="24"/>
              </w:rPr>
            </w:pPr>
          </w:p>
        </w:tc>
        <w:tc>
          <w:tcPr>
            <w:tcW w:w="518" w:type="pct"/>
            <w:vAlign w:val="center"/>
          </w:tcPr>
          <w:p w:rsidR="00C323FA" w:rsidRPr="00F6263C" w:rsidRDefault="00C323FA" w:rsidP="00F6263C">
            <w:pPr>
              <w:tabs>
                <w:tab w:val="num" w:pos="720"/>
              </w:tabs>
              <w:autoSpaceDE w:val="0"/>
              <w:autoSpaceDN w:val="0"/>
              <w:adjustRightInd w:val="0"/>
              <w:jc w:val="center"/>
              <w:outlineLvl w:val="1"/>
              <w:rPr>
                <w:rFonts w:eastAsia="Times New Roman"/>
                <w:sz w:val="24"/>
                <w:szCs w:val="24"/>
              </w:rPr>
            </w:pPr>
            <w:r w:rsidRPr="00F6263C">
              <w:rPr>
                <w:rFonts w:eastAsia="Times New Roman"/>
                <w:sz w:val="24"/>
                <w:szCs w:val="24"/>
              </w:rPr>
              <w:t>30</w:t>
            </w:r>
          </w:p>
        </w:tc>
        <w:tc>
          <w:tcPr>
            <w:tcW w:w="1482" w:type="pct"/>
            <w:vAlign w:val="center"/>
          </w:tcPr>
          <w:p w:rsidR="00C323FA" w:rsidRPr="00F6263C" w:rsidRDefault="00C323FA" w:rsidP="00F6263C">
            <w:pPr>
              <w:widowControl w:val="0"/>
              <w:autoSpaceDE w:val="0"/>
              <w:autoSpaceDN w:val="0"/>
              <w:adjustRightInd w:val="0"/>
              <w:outlineLvl w:val="1"/>
              <w:rPr>
                <w:rFonts w:eastAsia="Times New Roman"/>
                <w:sz w:val="24"/>
                <w:szCs w:val="24"/>
              </w:rPr>
            </w:pPr>
            <w:r w:rsidRPr="00F6263C">
              <w:rPr>
                <w:rFonts w:eastAsia="Times New Roman"/>
                <w:sz w:val="24"/>
                <w:szCs w:val="24"/>
              </w:rPr>
              <w:t>Дробильщик</w:t>
            </w:r>
          </w:p>
        </w:tc>
        <w:tc>
          <w:tcPr>
            <w:tcW w:w="2425" w:type="pct"/>
            <w:vAlign w:val="center"/>
          </w:tcPr>
          <w:p w:rsidR="00C323FA" w:rsidRPr="00F6263C" w:rsidRDefault="00C323FA" w:rsidP="00F6263C">
            <w:pPr>
              <w:widowControl w:val="0"/>
              <w:autoSpaceDE w:val="0"/>
              <w:autoSpaceDN w:val="0"/>
              <w:adjustRightInd w:val="0"/>
              <w:outlineLvl w:val="1"/>
              <w:rPr>
                <w:rFonts w:eastAsia="Times New Roman"/>
                <w:sz w:val="24"/>
                <w:szCs w:val="24"/>
              </w:rPr>
            </w:pPr>
            <w:r w:rsidRPr="00F6263C">
              <w:rPr>
                <w:rFonts w:eastAsia="Times New Roman"/>
                <w:sz w:val="24"/>
                <w:szCs w:val="24"/>
              </w:rPr>
              <w:t>Слесарный инструмент, конусные дробилки,</w:t>
            </w:r>
            <w:r w:rsidRPr="00F6263C">
              <w:rPr>
                <w:rFonts w:eastAsia="Times New Roman"/>
                <w:b/>
                <w:bCs/>
                <w:sz w:val="24"/>
                <w:szCs w:val="24"/>
              </w:rPr>
              <w:t xml:space="preserve"> </w:t>
            </w:r>
            <w:r w:rsidRPr="00F6263C">
              <w:rPr>
                <w:rFonts w:eastAsia="Times New Roman"/>
                <w:bCs/>
                <w:sz w:val="24"/>
                <w:szCs w:val="24"/>
              </w:rPr>
              <w:t>ленточный конвейер</w:t>
            </w:r>
          </w:p>
        </w:tc>
      </w:tr>
      <w:tr w:rsidR="00C323FA" w:rsidRPr="003617A7" w:rsidTr="00F6263C">
        <w:tc>
          <w:tcPr>
            <w:tcW w:w="575" w:type="pct"/>
            <w:vAlign w:val="center"/>
          </w:tcPr>
          <w:p w:rsidR="00C323FA" w:rsidRPr="003617A7" w:rsidRDefault="00C323FA" w:rsidP="00F6263C">
            <w:pPr>
              <w:autoSpaceDE w:val="0"/>
              <w:autoSpaceDN w:val="0"/>
              <w:adjustRightInd w:val="0"/>
              <w:jc w:val="center"/>
              <w:outlineLvl w:val="1"/>
              <w:rPr>
                <w:rFonts w:eastAsia="Times New Roman"/>
                <w:sz w:val="24"/>
                <w:szCs w:val="24"/>
              </w:rPr>
            </w:pPr>
            <w:r w:rsidRPr="003617A7">
              <w:rPr>
                <w:rFonts w:eastAsia="Times New Roman"/>
                <w:sz w:val="24"/>
                <w:szCs w:val="24"/>
              </w:rPr>
              <w:t>У</w:t>
            </w:r>
          </w:p>
        </w:tc>
        <w:tc>
          <w:tcPr>
            <w:tcW w:w="518" w:type="pct"/>
            <w:vAlign w:val="center"/>
          </w:tcPr>
          <w:p w:rsidR="00C323FA" w:rsidRPr="00F6263C" w:rsidRDefault="00C323FA" w:rsidP="00F6263C">
            <w:pPr>
              <w:tabs>
                <w:tab w:val="num" w:pos="720"/>
              </w:tabs>
              <w:autoSpaceDE w:val="0"/>
              <w:autoSpaceDN w:val="0"/>
              <w:adjustRightInd w:val="0"/>
              <w:jc w:val="center"/>
              <w:outlineLvl w:val="1"/>
              <w:rPr>
                <w:rFonts w:eastAsia="Times New Roman"/>
                <w:sz w:val="24"/>
                <w:szCs w:val="24"/>
              </w:rPr>
            </w:pPr>
            <w:r w:rsidRPr="00F6263C">
              <w:rPr>
                <w:rFonts w:eastAsia="Times New Roman"/>
                <w:sz w:val="24"/>
                <w:szCs w:val="24"/>
              </w:rPr>
              <w:t>31</w:t>
            </w:r>
          </w:p>
        </w:tc>
        <w:tc>
          <w:tcPr>
            <w:tcW w:w="1482" w:type="pct"/>
            <w:vAlign w:val="center"/>
          </w:tcPr>
          <w:p w:rsidR="00C323FA" w:rsidRPr="00F6263C" w:rsidRDefault="00C323FA" w:rsidP="00F6263C">
            <w:pPr>
              <w:widowControl w:val="0"/>
              <w:autoSpaceDE w:val="0"/>
              <w:autoSpaceDN w:val="0"/>
              <w:adjustRightInd w:val="0"/>
              <w:outlineLvl w:val="1"/>
              <w:rPr>
                <w:rFonts w:eastAsia="Times New Roman"/>
                <w:sz w:val="24"/>
                <w:szCs w:val="24"/>
              </w:rPr>
            </w:pPr>
            <w:r w:rsidRPr="00F6263C">
              <w:rPr>
                <w:rFonts w:eastAsia="Times New Roman"/>
                <w:sz w:val="24"/>
                <w:szCs w:val="24"/>
              </w:rPr>
              <w:t>Механик</w:t>
            </w:r>
          </w:p>
        </w:tc>
        <w:tc>
          <w:tcPr>
            <w:tcW w:w="2425" w:type="pct"/>
            <w:vAlign w:val="center"/>
          </w:tcPr>
          <w:p w:rsidR="00C323FA" w:rsidRPr="00F6263C" w:rsidRDefault="00C323FA" w:rsidP="00F6263C">
            <w:pPr>
              <w:widowControl w:val="0"/>
              <w:autoSpaceDE w:val="0"/>
              <w:autoSpaceDN w:val="0"/>
              <w:adjustRightInd w:val="0"/>
              <w:outlineLvl w:val="1"/>
              <w:rPr>
                <w:rFonts w:eastAsia="Times New Roman"/>
                <w:sz w:val="24"/>
                <w:szCs w:val="24"/>
              </w:rPr>
            </w:pPr>
            <w:r w:rsidRPr="00F6263C">
              <w:rPr>
                <w:rFonts w:eastAsia="Times New Roman"/>
                <w:sz w:val="24"/>
                <w:szCs w:val="24"/>
              </w:rPr>
              <w:t>Дрель, «болгарка», заточной станок, вертикально</w:t>
            </w:r>
            <w:r>
              <w:rPr>
                <w:rFonts w:eastAsia="Times New Roman"/>
                <w:sz w:val="24"/>
                <w:szCs w:val="24"/>
              </w:rPr>
              <w:t>-</w:t>
            </w:r>
            <w:r w:rsidRPr="00F6263C">
              <w:rPr>
                <w:rFonts w:eastAsia="Times New Roman"/>
                <w:sz w:val="24"/>
                <w:szCs w:val="24"/>
              </w:rPr>
              <w:t>сверлильный станок, ручной инструмент</w:t>
            </w:r>
          </w:p>
        </w:tc>
      </w:tr>
      <w:tr w:rsidR="00C323FA" w:rsidRPr="003617A7" w:rsidTr="00F6263C">
        <w:tc>
          <w:tcPr>
            <w:tcW w:w="575" w:type="pct"/>
            <w:vAlign w:val="center"/>
          </w:tcPr>
          <w:p w:rsidR="00C323FA" w:rsidRPr="003617A7" w:rsidRDefault="00C323FA" w:rsidP="00F6263C">
            <w:pPr>
              <w:autoSpaceDE w:val="0"/>
              <w:autoSpaceDN w:val="0"/>
              <w:adjustRightInd w:val="0"/>
              <w:jc w:val="center"/>
              <w:outlineLvl w:val="1"/>
              <w:rPr>
                <w:rFonts w:eastAsia="Times New Roman"/>
                <w:sz w:val="24"/>
                <w:szCs w:val="24"/>
              </w:rPr>
            </w:pPr>
            <w:r w:rsidRPr="003617A7">
              <w:rPr>
                <w:rFonts w:eastAsia="Times New Roman"/>
                <w:sz w:val="24"/>
                <w:szCs w:val="24"/>
              </w:rPr>
              <w:t>Ф</w:t>
            </w:r>
          </w:p>
        </w:tc>
        <w:tc>
          <w:tcPr>
            <w:tcW w:w="518" w:type="pct"/>
            <w:vAlign w:val="center"/>
          </w:tcPr>
          <w:p w:rsidR="00C323FA" w:rsidRPr="00F6263C" w:rsidRDefault="00C323FA" w:rsidP="00F6263C">
            <w:pPr>
              <w:tabs>
                <w:tab w:val="num" w:pos="720"/>
              </w:tabs>
              <w:autoSpaceDE w:val="0"/>
              <w:autoSpaceDN w:val="0"/>
              <w:adjustRightInd w:val="0"/>
              <w:jc w:val="center"/>
              <w:outlineLvl w:val="1"/>
              <w:rPr>
                <w:rFonts w:eastAsia="Times New Roman"/>
                <w:sz w:val="24"/>
                <w:szCs w:val="24"/>
              </w:rPr>
            </w:pPr>
            <w:r w:rsidRPr="00F6263C">
              <w:rPr>
                <w:rFonts w:eastAsia="Times New Roman"/>
                <w:sz w:val="24"/>
                <w:szCs w:val="24"/>
              </w:rPr>
              <w:t>32</w:t>
            </w:r>
          </w:p>
        </w:tc>
        <w:tc>
          <w:tcPr>
            <w:tcW w:w="1482" w:type="pct"/>
            <w:vAlign w:val="center"/>
          </w:tcPr>
          <w:p w:rsidR="00C323FA" w:rsidRPr="00F6263C" w:rsidRDefault="00C323FA" w:rsidP="00F6263C">
            <w:pPr>
              <w:widowControl w:val="0"/>
              <w:autoSpaceDE w:val="0"/>
              <w:autoSpaceDN w:val="0"/>
              <w:adjustRightInd w:val="0"/>
              <w:outlineLvl w:val="1"/>
              <w:rPr>
                <w:rFonts w:eastAsia="Times New Roman"/>
                <w:sz w:val="24"/>
                <w:szCs w:val="24"/>
              </w:rPr>
            </w:pPr>
            <w:r w:rsidRPr="00F6263C">
              <w:rPr>
                <w:rFonts w:eastAsia="Times New Roman"/>
                <w:sz w:val="24"/>
                <w:szCs w:val="24"/>
              </w:rPr>
              <w:t>Машинист крана</w:t>
            </w:r>
          </w:p>
        </w:tc>
        <w:tc>
          <w:tcPr>
            <w:tcW w:w="2425" w:type="pct"/>
            <w:vAlign w:val="center"/>
          </w:tcPr>
          <w:p w:rsidR="00C323FA" w:rsidRPr="00F6263C" w:rsidRDefault="00C323FA" w:rsidP="00F6263C">
            <w:pPr>
              <w:widowControl w:val="0"/>
              <w:autoSpaceDE w:val="0"/>
              <w:autoSpaceDN w:val="0"/>
              <w:adjustRightInd w:val="0"/>
              <w:outlineLvl w:val="1"/>
              <w:rPr>
                <w:rFonts w:eastAsia="Times New Roman"/>
                <w:sz w:val="24"/>
                <w:szCs w:val="24"/>
              </w:rPr>
            </w:pPr>
            <w:r w:rsidRPr="00F6263C">
              <w:rPr>
                <w:rFonts w:eastAsia="Times New Roman"/>
                <w:sz w:val="24"/>
                <w:szCs w:val="24"/>
              </w:rPr>
              <w:t>Кран мостовой</w:t>
            </w:r>
          </w:p>
        </w:tc>
      </w:tr>
      <w:tr w:rsidR="00C323FA" w:rsidRPr="003617A7" w:rsidTr="00F6263C">
        <w:tc>
          <w:tcPr>
            <w:tcW w:w="575" w:type="pct"/>
            <w:vAlign w:val="center"/>
          </w:tcPr>
          <w:p w:rsidR="00C323FA" w:rsidRPr="003617A7" w:rsidRDefault="00C323FA" w:rsidP="00F6263C">
            <w:pPr>
              <w:autoSpaceDE w:val="0"/>
              <w:autoSpaceDN w:val="0"/>
              <w:adjustRightInd w:val="0"/>
              <w:jc w:val="center"/>
              <w:outlineLvl w:val="1"/>
              <w:rPr>
                <w:rFonts w:eastAsia="Times New Roman"/>
                <w:sz w:val="24"/>
                <w:szCs w:val="24"/>
              </w:rPr>
            </w:pPr>
            <w:r w:rsidRPr="003617A7">
              <w:rPr>
                <w:rFonts w:eastAsia="Times New Roman"/>
                <w:sz w:val="24"/>
                <w:szCs w:val="24"/>
              </w:rPr>
              <w:t>Х</w:t>
            </w:r>
          </w:p>
        </w:tc>
        <w:tc>
          <w:tcPr>
            <w:tcW w:w="518" w:type="pct"/>
            <w:vAlign w:val="center"/>
          </w:tcPr>
          <w:p w:rsidR="00C323FA" w:rsidRPr="00F6263C" w:rsidRDefault="00C323FA" w:rsidP="00F6263C">
            <w:pPr>
              <w:tabs>
                <w:tab w:val="num" w:pos="720"/>
              </w:tabs>
              <w:autoSpaceDE w:val="0"/>
              <w:autoSpaceDN w:val="0"/>
              <w:adjustRightInd w:val="0"/>
              <w:jc w:val="center"/>
              <w:outlineLvl w:val="1"/>
              <w:rPr>
                <w:rFonts w:eastAsia="Times New Roman"/>
                <w:sz w:val="24"/>
                <w:szCs w:val="24"/>
              </w:rPr>
            </w:pPr>
            <w:r w:rsidRPr="00F6263C">
              <w:rPr>
                <w:rFonts w:eastAsia="Times New Roman"/>
                <w:sz w:val="24"/>
                <w:szCs w:val="24"/>
              </w:rPr>
              <w:t>33</w:t>
            </w:r>
          </w:p>
        </w:tc>
        <w:tc>
          <w:tcPr>
            <w:tcW w:w="1482" w:type="pct"/>
            <w:vAlign w:val="center"/>
          </w:tcPr>
          <w:p w:rsidR="00C323FA" w:rsidRPr="00F6263C" w:rsidRDefault="00C323FA" w:rsidP="00F6263C">
            <w:pPr>
              <w:widowControl w:val="0"/>
              <w:autoSpaceDE w:val="0"/>
              <w:autoSpaceDN w:val="0"/>
              <w:adjustRightInd w:val="0"/>
              <w:outlineLvl w:val="1"/>
              <w:rPr>
                <w:rFonts w:eastAsia="Times New Roman"/>
                <w:sz w:val="24"/>
                <w:szCs w:val="24"/>
              </w:rPr>
            </w:pPr>
            <w:r w:rsidRPr="00F6263C">
              <w:rPr>
                <w:rFonts w:eastAsia="Times New Roman"/>
                <w:sz w:val="24"/>
                <w:szCs w:val="24"/>
              </w:rPr>
              <w:t>Машинист пневматических насосов</w:t>
            </w:r>
          </w:p>
        </w:tc>
        <w:tc>
          <w:tcPr>
            <w:tcW w:w="2425" w:type="pct"/>
            <w:vAlign w:val="center"/>
          </w:tcPr>
          <w:p w:rsidR="00C323FA" w:rsidRPr="00F6263C" w:rsidRDefault="00C323FA" w:rsidP="00F6263C">
            <w:pPr>
              <w:widowControl w:val="0"/>
              <w:autoSpaceDE w:val="0"/>
              <w:autoSpaceDN w:val="0"/>
              <w:adjustRightInd w:val="0"/>
              <w:outlineLvl w:val="1"/>
              <w:rPr>
                <w:rFonts w:eastAsia="Times New Roman"/>
                <w:sz w:val="24"/>
                <w:szCs w:val="24"/>
              </w:rPr>
            </w:pPr>
            <w:r w:rsidRPr="00F6263C">
              <w:rPr>
                <w:rFonts w:eastAsia="Times New Roman"/>
                <w:sz w:val="24"/>
                <w:szCs w:val="24"/>
              </w:rPr>
              <w:t>Ручной инструмент, сосуды под давлением</w:t>
            </w:r>
          </w:p>
        </w:tc>
      </w:tr>
      <w:tr w:rsidR="00C323FA" w:rsidRPr="003617A7" w:rsidTr="00F6263C">
        <w:tc>
          <w:tcPr>
            <w:tcW w:w="575" w:type="pct"/>
            <w:vAlign w:val="center"/>
          </w:tcPr>
          <w:p w:rsidR="00C323FA" w:rsidRPr="003617A7" w:rsidRDefault="00C323FA" w:rsidP="00F6263C">
            <w:pPr>
              <w:autoSpaceDE w:val="0"/>
              <w:autoSpaceDN w:val="0"/>
              <w:adjustRightInd w:val="0"/>
              <w:jc w:val="center"/>
              <w:outlineLvl w:val="1"/>
              <w:rPr>
                <w:rFonts w:eastAsia="Times New Roman"/>
                <w:sz w:val="24"/>
                <w:szCs w:val="24"/>
              </w:rPr>
            </w:pPr>
            <w:r w:rsidRPr="003617A7">
              <w:rPr>
                <w:rFonts w:eastAsia="Times New Roman"/>
                <w:sz w:val="24"/>
                <w:szCs w:val="24"/>
              </w:rPr>
              <w:t>Ц</w:t>
            </w:r>
          </w:p>
        </w:tc>
        <w:tc>
          <w:tcPr>
            <w:tcW w:w="518" w:type="pct"/>
            <w:vAlign w:val="center"/>
          </w:tcPr>
          <w:p w:rsidR="00C323FA" w:rsidRPr="00F6263C" w:rsidRDefault="00C323FA" w:rsidP="00F6263C">
            <w:pPr>
              <w:tabs>
                <w:tab w:val="num" w:pos="720"/>
              </w:tabs>
              <w:autoSpaceDE w:val="0"/>
              <w:autoSpaceDN w:val="0"/>
              <w:adjustRightInd w:val="0"/>
              <w:jc w:val="center"/>
              <w:outlineLvl w:val="1"/>
              <w:rPr>
                <w:rFonts w:eastAsia="Times New Roman"/>
                <w:sz w:val="24"/>
                <w:szCs w:val="24"/>
              </w:rPr>
            </w:pPr>
            <w:r w:rsidRPr="00F6263C">
              <w:rPr>
                <w:rFonts w:eastAsia="Times New Roman"/>
                <w:sz w:val="24"/>
                <w:szCs w:val="24"/>
              </w:rPr>
              <w:t>34</w:t>
            </w:r>
          </w:p>
        </w:tc>
        <w:tc>
          <w:tcPr>
            <w:tcW w:w="1482" w:type="pct"/>
            <w:vAlign w:val="center"/>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Машинист бульдозера</w:t>
            </w:r>
          </w:p>
        </w:tc>
        <w:tc>
          <w:tcPr>
            <w:tcW w:w="2425" w:type="pct"/>
            <w:vAlign w:val="center"/>
          </w:tcPr>
          <w:p w:rsidR="00C323FA" w:rsidRPr="00F6263C" w:rsidRDefault="00C323FA" w:rsidP="00F6263C">
            <w:pPr>
              <w:widowControl w:val="0"/>
              <w:autoSpaceDE w:val="0"/>
              <w:autoSpaceDN w:val="0"/>
              <w:adjustRightInd w:val="0"/>
              <w:outlineLvl w:val="1"/>
              <w:rPr>
                <w:rFonts w:eastAsia="Times New Roman"/>
                <w:sz w:val="24"/>
                <w:szCs w:val="24"/>
              </w:rPr>
            </w:pPr>
            <w:r w:rsidRPr="00F6263C">
              <w:rPr>
                <w:rFonts w:eastAsia="Times New Roman"/>
                <w:sz w:val="24"/>
                <w:szCs w:val="24"/>
              </w:rPr>
              <w:t>Бульдозер</w:t>
            </w:r>
          </w:p>
        </w:tc>
      </w:tr>
      <w:tr w:rsidR="00C323FA" w:rsidRPr="003617A7" w:rsidTr="00F6263C">
        <w:tc>
          <w:tcPr>
            <w:tcW w:w="575" w:type="pct"/>
            <w:vAlign w:val="center"/>
          </w:tcPr>
          <w:p w:rsidR="00C323FA" w:rsidRPr="003617A7" w:rsidRDefault="00C323FA" w:rsidP="00F6263C">
            <w:pPr>
              <w:autoSpaceDE w:val="0"/>
              <w:autoSpaceDN w:val="0"/>
              <w:adjustRightInd w:val="0"/>
              <w:jc w:val="center"/>
              <w:outlineLvl w:val="1"/>
              <w:rPr>
                <w:rFonts w:eastAsia="Times New Roman"/>
                <w:sz w:val="24"/>
                <w:szCs w:val="24"/>
              </w:rPr>
            </w:pPr>
            <w:r w:rsidRPr="003617A7">
              <w:rPr>
                <w:rFonts w:eastAsia="Times New Roman"/>
                <w:sz w:val="24"/>
                <w:szCs w:val="24"/>
              </w:rPr>
              <w:t>Ч</w:t>
            </w:r>
          </w:p>
        </w:tc>
        <w:tc>
          <w:tcPr>
            <w:tcW w:w="518" w:type="pct"/>
            <w:vAlign w:val="center"/>
          </w:tcPr>
          <w:p w:rsidR="00C323FA" w:rsidRPr="00F6263C" w:rsidRDefault="00C323FA" w:rsidP="00F6263C">
            <w:pPr>
              <w:tabs>
                <w:tab w:val="num" w:pos="720"/>
              </w:tabs>
              <w:autoSpaceDE w:val="0"/>
              <w:autoSpaceDN w:val="0"/>
              <w:adjustRightInd w:val="0"/>
              <w:jc w:val="center"/>
              <w:outlineLvl w:val="1"/>
              <w:rPr>
                <w:rFonts w:eastAsia="Times New Roman"/>
                <w:sz w:val="24"/>
                <w:szCs w:val="24"/>
              </w:rPr>
            </w:pPr>
            <w:r w:rsidRPr="00F6263C">
              <w:rPr>
                <w:rFonts w:eastAsia="Times New Roman"/>
                <w:sz w:val="24"/>
                <w:szCs w:val="24"/>
              </w:rPr>
              <w:t>35</w:t>
            </w:r>
          </w:p>
        </w:tc>
        <w:tc>
          <w:tcPr>
            <w:tcW w:w="1482" w:type="pct"/>
            <w:vAlign w:val="center"/>
          </w:tcPr>
          <w:p w:rsidR="00C323FA" w:rsidRPr="00F6263C" w:rsidRDefault="00C323FA" w:rsidP="00F6263C">
            <w:pPr>
              <w:widowControl w:val="0"/>
              <w:autoSpaceDE w:val="0"/>
              <w:autoSpaceDN w:val="0"/>
              <w:adjustRightInd w:val="0"/>
              <w:outlineLvl w:val="1"/>
              <w:rPr>
                <w:rFonts w:eastAsia="Times New Roman"/>
                <w:sz w:val="24"/>
                <w:szCs w:val="24"/>
              </w:rPr>
            </w:pPr>
            <w:r w:rsidRPr="00F6263C">
              <w:rPr>
                <w:rFonts w:eastAsia="Times New Roman"/>
                <w:sz w:val="24"/>
                <w:szCs w:val="24"/>
              </w:rPr>
              <w:t>Машинист крана автомобильного</w:t>
            </w:r>
          </w:p>
        </w:tc>
        <w:tc>
          <w:tcPr>
            <w:tcW w:w="2425" w:type="pct"/>
            <w:vAlign w:val="center"/>
          </w:tcPr>
          <w:p w:rsidR="00C323FA" w:rsidRPr="00F6263C" w:rsidRDefault="00C323FA" w:rsidP="00F6263C">
            <w:pPr>
              <w:widowControl w:val="0"/>
              <w:autoSpaceDE w:val="0"/>
              <w:autoSpaceDN w:val="0"/>
              <w:adjustRightInd w:val="0"/>
              <w:outlineLvl w:val="1"/>
              <w:rPr>
                <w:rFonts w:eastAsia="Times New Roman"/>
                <w:sz w:val="24"/>
                <w:szCs w:val="24"/>
              </w:rPr>
            </w:pPr>
            <w:r w:rsidRPr="00F6263C">
              <w:rPr>
                <w:rFonts w:eastAsia="Times New Roman"/>
                <w:sz w:val="24"/>
                <w:szCs w:val="24"/>
              </w:rPr>
              <w:t>Автокран</w:t>
            </w:r>
          </w:p>
        </w:tc>
      </w:tr>
      <w:tr w:rsidR="00C323FA" w:rsidRPr="003617A7" w:rsidTr="00F6263C">
        <w:tc>
          <w:tcPr>
            <w:tcW w:w="575" w:type="pct"/>
            <w:vAlign w:val="center"/>
          </w:tcPr>
          <w:p w:rsidR="00C323FA" w:rsidRPr="003617A7" w:rsidRDefault="00C323FA" w:rsidP="00F6263C">
            <w:pPr>
              <w:autoSpaceDE w:val="0"/>
              <w:autoSpaceDN w:val="0"/>
              <w:adjustRightInd w:val="0"/>
              <w:jc w:val="center"/>
              <w:outlineLvl w:val="1"/>
              <w:rPr>
                <w:rFonts w:eastAsia="Times New Roman"/>
                <w:sz w:val="24"/>
                <w:szCs w:val="24"/>
              </w:rPr>
            </w:pPr>
            <w:r w:rsidRPr="003617A7">
              <w:rPr>
                <w:rFonts w:eastAsia="Times New Roman"/>
                <w:sz w:val="24"/>
                <w:szCs w:val="24"/>
              </w:rPr>
              <w:t>Ш</w:t>
            </w:r>
          </w:p>
        </w:tc>
        <w:tc>
          <w:tcPr>
            <w:tcW w:w="518" w:type="pct"/>
            <w:vAlign w:val="center"/>
          </w:tcPr>
          <w:p w:rsidR="00C323FA" w:rsidRPr="00F6263C" w:rsidRDefault="00C323FA" w:rsidP="00F6263C">
            <w:pPr>
              <w:tabs>
                <w:tab w:val="num" w:pos="720"/>
              </w:tabs>
              <w:autoSpaceDE w:val="0"/>
              <w:autoSpaceDN w:val="0"/>
              <w:adjustRightInd w:val="0"/>
              <w:jc w:val="center"/>
              <w:outlineLvl w:val="1"/>
              <w:rPr>
                <w:rFonts w:eastAsia="Times New Roman"/>
                <w:sz w:val="24"/>
                <w:szCs w:val="24"/>
              </w:rPr>
            </w:pPr>
            <w:r w:rsidRPr="00F6263C">
              <w:rPr>
                <w:rFonts w:eastAsia="Times New Roman"/>
                <w:sz w:val="24"/>
                <w:szCs w:val="24"/>
              </w:rPr>
              <w:t>36</w:t>
            </w:r>
          </w:p>
        </w:tc>
        <w:tc>
          <w:tcPr>
            <w:tcW w:w="1482" w:type="pct"/>
            <w:vAlign w:val="center"/>
          </w:tcPr>
          <w:p w:rsidR="00C323FA" w:rsidRPr="00F6263C" w:rsidRDefault="00C323FA" w:rsidP="00F6263C">
            <w:pPr>
              <w:widowControl w:val="0"/>
              <w:autoSpaceDE w:val="0"/>
              <w:autoSpaceDN w:val="0"/>
              <w:adjustRightInd w:val="0"/>
              <w:outlineLvl w:val="1"/>
              <w:rPr>
                <w:rFonts w:eastAsia="Times New Roman"/>
                <w:sz w:val="24"/>
                <w:szCs w:val="24"/>
              </w:rPr>
            </w:pPr>
            <w:r w:rsidRPr="00F6263C">
              <w:rPr>
                <w:rFonts w:eastAsia="Times New Roman"/>
                <w:sz w:val="24"/>
                <w:szCs w:val="24"/>
              </w:rPr>
              <w:t>Газорезчик</w:t>
            </w:r>
          </w:p>
        </w:tc>
        <w:tc>
          <w:tcPr>
            <w:tcW w:w="2425" w:type="pct"/>
            <w:vAlign w:val="center"/>
          </w:tcPr>
          <w:p w:rsidR="00C323FA" w:rsidRPr="00F6263C" w:rsidRDefault="00C323FA" w:rsidP="00F6263C">
            <w:pPr>
              <w:widowControl w:val="0"/>
              <w:autoSpaceDE w:val="0"/>
              <w:autoSpaceDN w:val="0"/>
              <w:adjustRightInd w:val="0"/>
              <w:ind w:left="-23"/>
              <w:rPr>
                <w:rFonts w:eastAsia="Times New Roman"/>
                <w:sz w:val="24"/>
                <w:szCs w:val="24"/>
              </w:rPr>
            </w:pPr>
            <w:r w:rsidRPr="00F6263C">
              <w:rPr>
                <w:rFonts w:eastAsia="Times New Roman"/>
                <w:sz w:val="24"/>
                <w:szCs w:val="24"/>
              </w:rPr>
              <w:t>Газорезка, баллоны с углекислотой, ручной инструмент</w:t>
            </w:r>
          </w:p>
        </w:tc>
      </w:tr>
      <w:tr w:rsidR="00C323FA" w:rsidRPr="003617A7" w:rsidTr="00F6263C">
        <w:tc>
          <w:tcPr>
            <w:tcW w:w="575" w:type="pct"/>
            <w:vAlign w:val="center"/>
          </w:tcPr>
          <w:p w:rsidR="00C323FA" w:rsidRPr="003617A7" w:rsidRDefault="00C323FA" w:rsidP="00F6263C">
            <w:pPr>
              <w:autoSpaceDE w:val="0"/>
              <w:autoSpaceDN w:val="0"/>
              <w:adjustRightInd w:val="0"/>
              <w:jc w:val="center"/>
              <w:outlineLvl w:val="1"/>
              <w:rPr>
                <w:rFonts w:eastAsia="Times New Roman"/>
                <w:sz w:val="24"/>
                <w:szCs w:val="24"/>
              </w:rPr>
            </w:pPr>
            <w:r w:rsidRPr="003617A7">
              <w:rPr>
                <w:rFonts w:eastAsia="Times New Roman"/>
                <w:sz w:val="24"/>
                <w:szCs w:val="24"/>
              </w:rPr>
              <w:t>Щ</w:t>
            </w:r>
          </w:p>
        </w:tc>
        <w:tc>
          <w:tcPr>
            <w:tcW w:w="518" w:type="pct"/>
            <w:vAlign w:val="center"/>
          </w:tcPr>
          <w:p w:rsidR="00C323FA" w:rsidRPr="00F6263C" w:rsidRDefault="00C323FA" w:rsidP="00F6263C">
            <w:pPr>
              <w:tabs>
                <w:tab w:val="num" w:pos="720"/>
              </w:tabs>
              <w:autoSpaceDE w:val="0"/>
              <w:autoSpaceDN w:val="0"/>
              <w:adjustRightInd w:val="0"/>
              <w:jc w:val="center"/>
              <w:outlineLvl w:val="1"/>
              <w:rPr>
                <w:rFonts w:eastAsia="Times New Roman"/>
                <w:sz w:val="24"/>
                <w:szCs w:val="24"/>
              </w:rPr>
            </w:pPr>
            <w:r w:rsidRPr="00F6263C">
              <w:rPr>
                <w:rFonts w:eastAsia="Times New Roman"/>
                <w:sz w:val="24"/>
                <w:szCs w:val="24"/>
              </w:rPr>
              <w:t>37</w:t>
            </w:r>
          </w:p>
        </w:tc>
        <w:tc>
          <w:tcPr>
            <w:tcW w:w="1482" w:type="pct"/>
            <w:vAlign w:val="center"/>
          </w:tcPr>
          <w:p w:rsidR="00C323FA" w:rsidRPr="00F6263C" w:rsidRDefault="00C323FA" w:rsidP="00F6263C">
            <w:pPr>
              <w:widowControl w:val="0"/>
              <w:autoSpaceDE w:val="0"/>
              <w:autoSpaceDN w:val="0"/>
              <w:adjustRightInd w:val="0"/>
              <w:outlineLvl w:val="1"/>
              <w:rPr>
                <w:rFonts w:eastAsia="Times New Roman"/>
                <w:sz w:val="24"/>
                <w:szCs w:val="24"/>
              </w:rPr>
            </w:pPr>
            <w:r w:rsidRPr="00F6263C">
              <w:rPr>
                <w:rFonts w:eastAsia="Times New Roman"/>
                <w:sz w:val="24"/>
                <w:szCs w:val="24"/>
              </w:rPr>
              <w:t>Плотник</w:t>
            </w:r>
          </w:p>
        </w:tc>
        <w:tc>
          <w:tcPr>
            <w:tcW w:w="2425" w:type="pct"/>
            <w:vAlign w:val="center"/>
          </w:tcPr>
          <w:p w:rsidR="00C323FA" w:rsidRPr="00F6263C" w:rsidRDefault="00C323FA" w:rsidP="00F6263C">
            <w:pPr>
              <w:widowControl w:val="0"/>
              <w:autoSpaceDE w:val="0"/>
              <w:autoSpaceDN w:val="0"/>
              <w:adjustRightInd w:val="0"/>
              <w:outlineLvl w:val="1"/>
              <w:rPr>
                <w:rFonts w:eastAsia="Times New Roman"/>
                <w:sz w:val="24"/>
                <w:szCs w:val="24"/>
              </w:rPr>
            </w:pPr>
            <w:r w:rsidRPr="00F6263C">
              <w:rPr>
                <w:rFonts w:eastAsia="Times New Roman"/>
                <w:sz w:val="24"/>
                <w:szCs w:val="24"/>
              </w:rPr>
              <w:t>Сверлильный станок, заточной станок, циркулярная пила, рейсмусовый станок, фрезерный станок, ручной инструмент, дрель</w:t>
            </w:r>
          </w:p>
        </w:tc>
      </w:tr>
      <w:tr w:rsidR="00C323FA" w:rsidRPr="003617A7" w:rsidTr="00F6263C">
        <w:tc>
          <w:tcPr>
            <w:tcW w:w="575" w:type="pct"/>
            <w:vAlign w:val="center"/>
          </w:tcPr>
          <w:p w:rsidR="00C323FA" w:rsidRPr="003617A7" w:rsidRDefault="00C323FA" w:rsidP="00F6263C">
            <w:pPr>
              <w:autoSpaceDE w:val="0"/>
              <w:autoSpaceDN w:val="0"/>
              <w:adjustRightInd w:val="0"/>
              <w:jc w:val="center"/>
              <w:outlineLvl w:val="1"/>
              <w:rPr>
                <w:rFonts w:eastAsia="Times New Roman"/>
                <w:sz w:val="24"/>
                <w:szCs w:val="24"/>
              </w:rPr>
            </w:pPr>
            <w:r w:rsidRPr="003617A7">
              <w:rPr>
                <w:rFonts w:eastAsia="Times New Roman"/>
                <w:sz w:val="24"/>
                <w:szCs w:val="24"/>
              </w:rPr>
              <w:t>Э</w:t>
            </w:r>
          </w:p>
        </w:tc>
        <w:tc>
          <w:tcPr>
            <w:tcW w:w="518" w:type="pct"/>
            <w:vAlign w:val="center"/>
          </w:tcPr>
          <w:p w:rsidR="00C323FA" w:rsidRPr="00F6263C" w:rsidRDefault="00C323FA" w:rsidP="00F6263C">
            <w:pPr>
              <w:tabs>
                <w:tab w:val="num" w:pos="720"/>
              </w:tabs>
              <w:autoSpaceDE w:val="0"/>
              <w:autoSpaceDN w:val="0"/>
              <w:adjustRightInd w:val="0"/>
              <w:jc w:val="center"/>
              <w:outlineLvl w:val="1"/>
              <w:rPr>
                <w:rFonts w:eastAsia="Times New Roman"/>
                <w:sz w:val="24"/>
                <w:szCs w:val="24"/>
              </w:rPr>
            </w:pPr>
            <w:r w:rsidRPr="00F6263C">
              <w:rPr>
                <w:rFonts w:eastAsia="Times New Roman"/>
                <w:sz w:val="24"/>
                <w:szCs w:val="24"/>
              </w:rPr>
              <w:t>38</w:t>
            </w:r>
          </w:p>
        </w:tc>
        <w:tc>
          <w:tcPr>
            <w:tcW w:w="1482" w:type="pct"/>
            <w:vAlign w:val="center"/>
          </w:tcPr>
          <w:p w:rsidR="00C323FA" w:rsidRPr="00F6263C" w:rsidRDefault="00C323FA" w:rsidP="00F6263C">
            <w:pPr>
              <w:widowControl w:val="0"/>
              <w:autoSpaceDE w:val="0"/>
              <w:autoSpaceDN w:val="0"/>
              <w:adjustRightInd w:val="0"/>
              <w:outlineLvl w:val="1"/>
              <w:rPr>
                <w:rFonts w:eastAsia="Times New Roman"/>
                <w:sz w:val="24"/>
                <w:szCs w:val="24"/>
              </w:rPr>
            </w:pPr>
            <w:r w:rsidRPr="00F6263C">
              <w:rPr>
                <w:rFonts w:eastAsia="Times New Roman"/>
                <w:sz w:val="24"/>
                <w:szCs w:val="24"/>
              </w:rPr>
              <w:t>Столяр строительный</w:t>
            </w:r>
          </w:p>
        </w:tc>
        <w:tc>
          <w:tcPr>
            <w:tcW w:w="2425" w:type="pct"/>
            <w:vAlign w:val="center"/>
          </w:tcPr>
          <w:p w:rsidR="00C323FA" w:rsidRPr="00F6263C" w:rsidRDefault="00C323FA" w:rsidP="00F6263C">
            <w:pPr>
              <w:widowControl w:val="0"/>
              <w:autoSpaceDE w:val="0"/>
              <w:autoSpaceDN w:val="0"/>
              <w:adjustRightInd w:val="0"/>
              <w:outlineLvl w:val="1"/>
              <w:rPr>
                <w:rFonts w:eastAsia="Times New Roman"/>
                <w:sz w:val="24"/>
                <w:szCs w:val="24"/>
              </w:rPr>
            </w:pPr>
            <w:r w:rsidRPr="00F6263C">
              <w:rPr>
                <w:rFonts w:eastAsia="Times New Roman"/>
                <w:sz w:val="24"/>
                <w:szCs w:val="24"/>
              </w:rPr>
              <w:t xml:space="preserve">Сверлильный станок, заточной станок, циркулярная пила, рейсмусовый станок, </w:t>
            </w:r>
            <w:r w:rsidRPr="00F6263C">
              <w:rPr>
                <w:rFonts w:eastAsia="Times New Roman"/>
                <w:sz w:val="24"/>
                <w:szCs w:val="24"/>
              </w:rPr>
              <w:lastRenderedPageBreak/>
              <w:t>фрезерный станок, ручной инструмент, дрель</w:t>
            </w:r>
          </w:p>
        </w:tc>
      </w:tr>
      <w:tr w:rsidR="00C323FA" w:rsidRPr="003617A7" w:rsidTr="00F6263C">
        <w:tc>
          <w:tcPr>
            <w:tcW w:w="575" w:type="pct"/>
            <w:vAlign w:val="center"/>
          </w:tcPr>
          <w:p w:rsidR="00C323FA" w:rsidRPr="003617A7" w:rsidRDefault="00C323FA" w:rsidP="00F6263C">
            <w:pPr>
              <w:autoSpaceDE w:val="0"/>
              <w:autoSpaceDN w:val="0"/>
              <w:adjustRightInd w:val="0"/>
              <w:jc w:val="center"/>
              <w:outlineLvl w:val="1"/>
              <w:rPr>
                <w:rFonts w:eastAsia="Times New Roman"/>
                <w:sz w:val="24"/>
                <w:szCs w:val="24"/>
              </w:rPr>
            </w:pPr>
            <w:r w:rsidRPr="003617A7">
              <w:rPr>
                <w:rFonts w:eastAsia="Times New Roman"/>
                <w:sz w:val="24"/>
                <w:szCs w:val="24"/>
              </w:rPr>
              <w:lastRenderedPageBreak/>
              <w:t>Ю</w:t>
            </w:r>
          </w:p>
        </w:tc>
        <w:tc>
          <w:tcPr>
            <w:tcW w:w="518" w:type="pct"/>
            <w:vAlign w:val="center"/>
          </w:tcPr>
          <w:p w:rsidR="00C323FA" w:rsidRPr="00F6263C" w:rsidRDefault="00C323FA" w:rsidP="00F6263C">
            <w:pPr>
              <w:tabs>
                <w:tab w:val="num" w:pos="720"/>
              </w:tabs>
              <w:autoSpaceDE w:val="0"/>
              <w:autoSpaceDN w:val="0"/>
              <w:adjustRightInd w:val="0"/>
              <w:jc w:val="center"/>
              <w:outlineLvl w:val="1"/>
              <w:rPr>
                <w:rFonts w:eastAsia="Times New Roman"/>
                <w:sz w:val="24"/>
                <w:szCs w:val="24"/>
              </w:rPr>
            </w:pPr>
            <w:r w:rsidRPr="00F6263C">
              <w:rPr>
                <w:rFonts w:eastAsia="Times New Roman"/>
                <w:sz w:val="24"/>
                <w:szCs w:val="24"/>
              </w:rPr>
              <w:t>39</w:t>
            </w:r>
          </w:p>
        </w:tc>
        <w:tc>
          <w:tcPr>
            <w:tcW w:w="1482" w:type="pct"/>
            <w:vAlign w:val="center"/>
          </w:tcPr>
          <w:p w:rsidR="00C323FA" w:rsidRPr="00F6263C" w:rsidRDefault="00C323FA" w:rsidP="00F6263C">
            <w:pPr>
              <w:widowControl w:val="0"/>
              <w:autoSpaceDE w:val="0"/>
              <w:autoSpaceDN w:val="0"/>
              <w:adjustRightInd w:val="0"/>
              <w:outlineLvl w:val="1"/>
              <w:rPr>
                <w:rFonts w:eastAsia="Times New Roman"/>
                <w:sz w:val="24"/>
                <w:szCs w:val="24"/>
              </w:rPr>
            </w:pPr>
            <w:r w:rsidRPr="00F6263C">
              <w:rPr>
                <w:rFonts w:eastAsia="Times New Roman"/>
                <w:sz w:val="24"/>
                <w:szCs w:val="24"/>
              </w:rPr>
              <w:t>Кузнец на молотах и прессах</w:t>
            </w:r>
          </w:p>
        </w:tc>
        <w:tc>
          <w:tcPr>
            <w:tcW w:w="2425" w:type="pct"/>
            <w:vAlign w:val="center"/>
          </w:tcPr>
          <w:p w:rsidR="00C323FA" w:rsidRPr="00F6263C" w:rsidRDefault="00C323FA" w:rsidP="00F6263C">
            <w:pPr>
              <w:widowControl w:val="0"/>
              <w:autoSpaceDE w:val="0"/>
              <w:autoSpaceDN w:val="0"/>
              <w:adjustRightInd w:val="0"/>
              <w:outlineLvl w:val="1"/>
              <w:rPr>
                <w:rFonts w:eastAsia="Times New Roman"/>
                <w:sz w:val="24"/>
                <w:szCs w:val="24"/>
              </w:rPr>
            </w:pPr>
            <w:r w:rsidRPr="00F6263C">
              <w:rPr>
                <w:rFonts w:eastAsia="Times New Roman"/>
                <w:sz w:val="24"/>
                <w:szCs w:val="24"/>
              </w:rPr>
              <w:t>Пневматический молот, пресс штамп, печь, слесарно</w:t>
            </w:r>
            <w:r>
              <w:rPr>
                <w:rFonts w:eastAsia="Times New Roman"/>
                <w:sz w:val="24"/>
                <w:szCs w:val="24"/>
              </w:rPr>
              <w:t>-</w:t>
            </w:r>
            <w:r w:rsidRPr="00F6263C">
              <w:rPr>
                <w:rFonts w:eastAsia="Times New Roman"/>
                <w:sz w:val="24"/>
                <w:szCs w:val="24"/>
              </w:rPr>
              <w:t>кузнечный инструмент</w:t>
            </w:r>
          </w:p>
        </w:tc>
      </w:tr>
      <w:tr w:rsidR="00C323FA" w:rsidRPr="003617A7" w:rsidTr="00F6263C">
        <w:tc>
          <w:tcPr>
            <w:tcW w:w="575" w:type="pct"/>
            <w:vAlign w:val="center"/>
          </w:tcPr>
          <w:p w:rsidR="00C323FA" w:rsidRPr="003617A7" w:rsidRDefault="00C323FA" w:rsidP="00F6263C">
            <w:pPr>
              <w:autoSpaceDE w:val="0"/>
              <w:autoSpaceDN w:val="0"/>
              <w:adjustRightInd w:val="0"/>
              <w:jc w:val="center"/>
              <w:outlineLvl w:val="1"/>
              <w:rPr>
                <w:rFonts w:eastAsia="Times New Roman"/>
                <w:sz w:val="24"/>
                <w:szCs w:val="24"/>
              </w:rPr>
            </w:pPr>
            <w:r w:rsidRPr="003617A7">
              <w:rPr>
                <w:rFonts w:eastAsia="Times New Roman"/>
                <w:sz w:val="24"/>
                <w:szCs w:val="24"/>
              </w:rPr>
              <w:t>Я</w:t>
            </w:r>
          </w:p>
        </w:tc>
        <w:tc>
          <w:tcPr>
            <w:tcW w:w="518" w:type="pct"/>
            <w:vAlign w:val="center"/>
          </w:tcPr>
          <w:p w:rsidR="00C323FA" w:rsidRPr="00F6263C" w:rsidRDefault="00C323FA" w:rsidP="00F6263C">
            <w:pPr>
              <w:tabs>
                <w:tab w:val="num" w:pos="720"/>
              </w:tabs>
              <w:autoSpaceDE w:val="0"/>
              <w:autoSpaceDN w:val="0"/>
              <w:adjustRightInd w:val="0"/>
              <w:jc w:val="center"/>
              <w:outlineLvl w:val="1"/>
              <w:rPr>
                <w:rFonts w:eastAsia="Times New Roman"/>
                <w:sz w:val="24"/>
                <w:szCs w:val="24"/>
              </w:rPr>
            </w:pPr>
            <w:r w:rsidRPr="00F6263C">
              <w:rPr>
                <w:rFonts w:eastAsia="Times New Roman"/>
                <w:sz w:val="24"/>
                <w:szCs w:val="24"/>
              </w:rPr>
              <w:t>40</w:t>
            </w:r>
          </w:p>
        </w:tc>
        <w:tc>
          <w:tcPr>
            <w:tcW w:w="1482" w:type="pct"/>
            <w:vAlign w:val="center"/>
          </w:tcPr>
          <w:p w:rsidR="00C323FA" w:rsidRPr="00F6263C" w:rsidRDefault="00C323FA" w:rsidP="00F6263C">
            <w:pPr>
              <w:widowControl w:val="0"/>
              <w:autoSpaceDE w:val="0"/>
              <w:autoSpaceDN w:val="0"/>
              <w:adjustRightInd w:val="0"/>
              <w:outlineLvl w:val="1"/>
              <w:rPr>
                <w:rFonts w:eastAsia="Times New Roman"/>
                <w:sz w:val="24"/>
                <w:szCs w:val="24"/>
              </w:rPr>
            </w:pPr>
            <w:r w:rsidRPr="00F6263C">
              <w:rPr>
                <w:rFonts w:eastAsia="Times New Roman"/>
                <w:sz w:val="24"/>
                <w:szCs w:val="24"/>
              </w:rPr>
              <w:t>Заведующий складом</w:t>
            </w:r>
          </w:p>
        </w:tc>
        <w:tc>
          <w:tcPr>
            <w:tcW w:w="2425" w:type="pct"/>
            <w:vAlign w:val="center"/>
          </w:tcPr>
          <w:p w:rsidR="00C323FA" w:rsidRPr="00F6263C" w:rsidRDefault="00C323FA" w:rsidP="00F6263C">
            <w:pPr>
              <w:widowControl w:val="0"/>
              <w:autoSpaceDE w:val="0"/>
              <w:autoSpaceDN w:val="0"/>
              <w:adjustRightInd w:val="0"/>
              <w:outlineLvl w:val="1"/>
              <w:rPr>
                <w:rFonts w:eastAsia="Times New Roman"/>
                <w:sz w:val="24"/>
                <w:szCs w:val="24"/>
              </w:rPr>
            </w:pPr>
            <w:r w:rsidRPr="00F6263C">
              <w:rPr>
                <w:rFonts w:eastAsia="Times New Roman"/>
                <w:sz w:val="24"/>
                <w:szCs w:val="24"/>
              </w:rPr>
              <w:t>ПЭВМ, стремянка</w:t>
            </w:r>
          </w:p>
        </w:tc>
      </w:tr>
    </w:tbl>
    <w:p w:rsidR="00C323FA" w:rsidRPr="003617A7" w:rsidRDefault="00C323FA" w:rsidP="00C323FA">
      <w:pPr>
        <w:widowControl w:val="0"/>
        <w:autoSpaceDE w:val="0"/>
        <w:autoSpaceDN w:val="0"/>
        <w:adjustRightInd w:val="0"/>
        <w:spacing w:line="360" w:lineRule="auto"/>
        <w:ind w:firstLine="709"/>
        <w:jc w:val="both"/>
        <w:rPr>
          <w:rFonts w:eastAsia="Times New Roman"/>
        </w:rPr>
      </w:pPr>
    </w:p>
    <w:p w:rsidR="00C323FA" w:rsidRPr="003617A7" w:rsidRDefault="00C323FA" w:rsidP="00C323FA">
      <w:pPr>
        <w:widowControl w:val="0"/>
        <w:autoSpaceDE w:val="0"/>
        <w:autoSpaceDN w:val="0"/>
        <w:adjustRightInd w:val="0"/>
        <w:spacing w:line="360" w:lineRule="auto"/>
        <w:ind w:firstLine="709"/>
        <w:jc w:val="center"/>
        <w:rPr>
          <w:rFonts w:eastAsia="Times New Roman"/>
          <w:sz w:val="28"/>
          <w:szCs w:val="28"/>
        </w:rPr>
      </w:pPr>
    </w:p>
    <w:p w:rsidR="00C323FA" w:rsidRPr="003617A7" w:rsidRDefault="00C323FA" w:rsidP="00C323FA">
      <w:pPr>
        <w:widowControl w:val="0"/>
        <w:autoSpaceDE w:val="0"/>
        <w:autoSpaceDN w:val="0"/>
        <w:adjustRightInd w:val="0"/>
        <w:spacing w:line="360" w:lineRule="auto"/>
        <w:ind w:firstLine="709"/>
        <w:jc w:val="center"/>
        <w:rPr>
          <w:rFonts w:eastAsia="Times New Roman"/>
          <w:sz w:val="28"/>
          <w:szCs w:val="28"/>
        </w:rPr>
      </w:pPr>
      <w:r w:rsidRPr="003617A7">
        <w:rPr>
          <w:rFonts w:eastAsia="Times New Roman"/>
          <w:sz w:val="28"/>
          <w:szCs w:val="28"/>
        </w:rPr>
        <w:br w:type="page"/>
      </w:r>
    </w:p>
    <w:p w:rsidR="00C323FA" w:rsidRPr="00F6263C" w:rsidRDefault="00C323FA" w:rsidP="00C323FA">
      <w:pPr>
        <w:pStyle w:val="1"/>
        <w:rPr>
          <w:szCs w:val="28"/>
        </w:rPr>
      </w:pPr>
      <w:r w:rsidRPr="00F6263C">
        <w:rPr>
          <w:rFonts w:ascii="Times New Roman" w:hAnsi="Times New Roman" w:cs="Times New Roman"/>
          <w:szCs w:val="28"/>
        </w:rPr>
        <w:lastRenderedPageBreak/>
        <w:t>Бланк выполнения задания</w:t>
      </w:r>
      <w:r>
        <w:rPr>
          <w:rFonts w:ascii="Times New Roman" w:hAnsi="Times New Roman" w:cs="Times New Roman"/>
          <w:szCs w:val="28"/>
        </w:rPr>
        <w:t xml:space="preserve"> </w:t>
      </w:r>
      <w:r w:rsidRPr="00F6263C">
        <w:rPr>
          <w:rFonts w:ascii="Times New Roman" w:hAnsi="Times New Roman" w:cs="Times New Roman"/>
          <w:szCs w:val="28"/>
        </w:rPr>
        <w:t>2</w:t>
      </w:r>
    </w:p>
    <w:p w:rsidR="00C323FA" w:rsidRPr="00B813D2" w:rsidRDefault="00C323FA" w:rsidP="00C323FA">
      <w:pPr>
        <w:widowControl w:val="0"/>
        <w:autoSpaceDE w:val="0"/>
        <w:autoSpaceDN w:val="0"/>
        <w:adjustRightInd w:val="0"/>
        <w:spacing w:line="360" w:lineRule="auto"/>
        <w:ind w:firstLine="709"/>
        <w:jc w:val="center"/>
        <w:rPr>
          <w:rFonts w:eastAsia="Times New Roman"/>
          <w:sz w:val="28"/>
          <w:szCs w:val="28"/>
        </w:rPr>
      </w:pPr>
    </w:p>
    <w:p w:rsidR="00C323FA" w:rsidRPr="00FF002D" w:rsidRDefault="00C323FA" w:rsidP="00C323FA">
      <w:pPr>
        <w:spacing w:line="360" w:lineRule="auto"/>
        <w:jc w:val="right"/>
        <w:rPr>
          <w:rFonts w:eastAsia="Times New Roman"/>
          <w:sz w:val="28"/>
          <w:szCs w:val="28"/>
        </w:rPr>
      </w:pPr>
      <w:r w:rsidRPr="00B813D2">
        <w:rPr>
          <w:rFonts w:eastAsia="Times New Roman"/>
          <w:sz w:val="28"/>
          <w:szCs w:val="28"/>
        </w:rPr>
        <w:t>Таблица 2</w:t>
      </w:r>
    </w:p>
    <w:p w:rsidR="00C323FA" w:rsidRPr="0080499B" w:rsidRDefault="00C323FA" w:rsidP="00C323FA">
      <w:pPr>
        <w:spacing w:line="360" w:lineRule="auto"/>
        <w:jc w:val="center"/>
        <w:rPr>
          <w:rFonts w:eastAsia="Times New Roman"/>
          <w:sz w:val="28"/>
          <w:szCs w:val="28"/>
        </w:rPr>
      </w:pPr>
      <w:r w:rsidRPr="0080499B">
        <w:rPr>
          <w:rFonts w:eastAsia="Times New Roman"/>
          <w:sz w:val="28"/>
          <w:szCs w:val="28"/>
        </w:rPr>
        <w:t>Идентификация опасностей на рабочем месте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33"/>
        <w:gridCol w:w="3809"/>
        <w:gridCol w:w="4128"/>
      </w:tblGrid>
      <w:tr w:rsidR="00C323FA" w:rsidRPr="003617A7" w:rsidTr="00F6263C">
        <w:trPr>
          <w:trHeight w:val="810"/>
        </w:trPr>
        <w:tc>
          <w:tcPr>
            <w:tcW w:w="853" w:type="pct"/>
            <w:vAlign w:val="center"/>
          </w:tcPr>
          <w:p w:rsidR="00C323FA" w:rsidRPr="003617A7" w:rsidRDefault="00C323FA" w:rsidP="00F6263C">
            <w:pPr>
              <w:widowControl w:val="0"/>
              <w:autoSpaceDE w:val="0"/>
              <w:autoSpaceDN w:val="0"/>
              <w:adjustRightInd w:val="0"/>
              <w:spacing w:line="360" w:lineRule="auto"/>
              <w:jc w:val="center"/>
              <w:rPr>
                <w:rFonts w:eastAsia="Times New Roman"/>
                <w:sz w:val="28"/>
                <w:szCs w:val="28"/>
              </w:rPr>
            </w:pPr>
            <w:r w:rsidRPr="003617A7">
              <w:rPr>
                <w:rFonts w:eastAsia="Times New Roman"/>
                <w:sz w:val="28"/>
                <w:szCs w:val="28"/>
              </w:rPr>
              <w:t>Профессия</w:t>
            </w:r>
          </w:p>
        </w:tc>
        <w:tc>
          <w:tcPr>
            <w:tcW w:w="1990" w:type="pct"/>
            <w:vAlign w:val="center"/>
          </w:tcPr>
          <w:p w:rsidR="00C323FA" w:rsidRPr="003617A7" w:rsidRDefault="00C323FA" w:rsidP="00F6263C">
            <w:pPr>
              <w:widowControl w:val="0"/>
              <w:autoSpaceDE w:val="0"/>
              <w:autoSpaceDN w:val="0"/>
              <w:adjustRightInd w:val="0"/>
              <w:spacing w:line="360" w:lineRule="auto"/>
              <w:jc w:val="center"/>
              <w:rPr>
                <w:rFonts w:eastAsia="Times New Roman"/>
                <w:sz w:val="28"/>
                <w:szCs w:val="28"/>
              </w:rPr>
            </w:pPr>
            <w:r w:rsidRPr="003617A7">
              <w:rPr>
                <w:rFonts w:eastAsia="Times New Roman"/>
                <w:sz w:val="28"/>
                <w:szCs w:val="28"/>
              </w:rPr>
              <w:t>Оборудование</w:t>
            </w:r>
          </w:p>
        </w:tc>
        <w:tc>
          <w:tcPr>
            <w:tcW w:w="2157" w:type="pct"/>
            <w:vAlign w:val="center"/>
          </w:tcPr>
          <w:p w:rsidR="00C323FA" w:rsidRPr="003617A7" w:rsidRDefault="00C323FA" w:rsidP="00F6263C">
            <w:pPr>
              <w:widowControl w:val="0"/>
              <w:autoSpaceDE w:val="0"/>
              <w:autoSpaceDN w:val="0"/>
              <w:adjustRightInd w:val="0"/>
              <w:spacing w:line="360" w:lineRule="auto"/>
              <w:jc w:val="center"/>
              <w:rPr>
                <w:rFonts w:eastAsia="Times New Roman"/>
                <w:sz w:val="28"/>
                <w:szCs w:val="28"/>
              </w:rPr>
            </w:pPr>
            <w:r w:rsidRPr="003617A7">
              <w:rPr>
                <w:rFonts w:eastAsia="Times New Roman"/>
                <w:sz w:val="28"/>
                <w:szCs w:val="28"/>
              </w:rPr>
              <w:t>Опасности</w:t>
            </w:r>
          </w:p>
        </w:tc>
      </w:tr>
      <w:tr w:rsidR="00C323FA" w:rsidRPr="003617A7" w:rsidTr="00F6263C">
        <w:trPr>
          <w:trHeight w:val="1155"/>
        </w:trPr>
        <w:tc>
          <w:tcPr>
            <w:tcW w:w="853" w:type="pct"/>
            <w:vAlign w:val="center"/>
          </w:tcPr>
          <w:p w:rsidR="00C323FA" w:rsidRPr="003617A7" w:rsidRDefault="00C323FA" w:rsidP="00F6263C">
            <w:pPr>
              <w:widowControl w:val="0"/>
              <w:autoSpaceDE w:val="0"/>
              <w:autoSpaceDN w:val="0"/>
              <w:adjustRightInd w:val="0"/>
              <w:spacing w:line="360" w:lineRule="auto"/>
              <w:jc w:val="both"/>
              <w:rPr>
                <w:rFonts w:eastAsia="Times New Roman"/>
                <w:sz w:val="28"/>
                <w:szCs w:val="28"/>
              </w:rPr>
            </w:pPr>
          </w:p>
        </w:tc>
        <w:tc>
          <w:tcPr>
            <w:tcW w:w="1990" w:type="pct"/>
            <w:vAlign w:val="center"/>
          </w:tcPr>
          <w:p w:rsidR="00C323FA" w:rsidRPr="003617A7" w:rsidRDefault="00C323FA" w:rsidP="00F6263C">
            <w:pPr>
              <w:widowControl w:val="0"/>
              <w:autoSpaceDE w:val="0"/>
              <w:autoSpaceDN w:val="0"/>
              <w:adjustRightInd w:val="0"/>
              <w:spacing w:line="360" w:lineRule="auto"/>
              <w:jc w:val="both"/>
              <w:rPr>
                <w:rFonts w:eastAsia="Times New Roman"/>
                <w:sz w:val="28"/>
                <w:szCs w:val="28"/>
              </w:rPr>
            </w:pPr>
          </w:p>
        </w:tc>
        <w:tc>
          <w:tcPr>
            <w:tcW w:w="2157" w:type="pct"/>
            <w:vAlign w:val="center"/>
          </w:tcPr>
          <w:p w:rsidR="00C323FA" w:rsidRPr="003617A7" w:rsidRDefault="00C323FA" w:rsidP="00F6263C">
            <w:pPr>
              <w:widowControl w:val="0"/>
              <w:autoSpaceDE w:val="0"/>
              <w:autoSpaceDN w:val="0"/>
              <w:adjustRightInd w:val="0"/>
              <w:spacing w:line="360" w:lineRule="auto"/>
              <w:jc w:val="both"/>
              <w:rPr>
                <w:rFonts w:eastAsia="Times New Roman"/>
                <w:sz w:val="28"/>
                <w:szCs w:val="28"/>
              </w:rPr>
            </w:pPr>
          </w:p>
        </w:tc>
      </w:tr>
      <w:tr w:rsidR="00C323FA" w:rsidRPr="003617A7" w:rsidTr="00F6263C">
        <w:trPr>
          <w:trHeight w:val="1155"/>
        </w:trPr>
        <w:tc>
          <w:tcPr>
            <w:tcW w:w="853" w:type="pct"/>
            <w:vAlign w:val="center"/>
          </w:tcPr>
          <w:p w:rsidR="00C323FA" w:rsidRPr="003617A7" w:rsidRDefault="00C323FA" w:rsidP="00F6263C">
            <w:pPr>
              <w:widowControl w:val="0"/>
              <w:autoSpaceDE w:val="0"/>
              <w:autoSpaceDN w:val="0"/>
              <w:adjustRightInd w:val="0"/>
              <w:spacing w:line="360" w:lineRule="auto"/>
              <w:jc w:val="both"/>
              <w:rPr>
                <w:rFonts w:eastAsia="Times New Roman"/>
                <w:sz w:val="28"/>
                <w:szCs w:val="28"/>
              </w:rPr>
            </w:pPr>
          </w:p>
        </w:tc>
        <w:tc>
          <w:tcPr>
            <w:tcW w:w="1990" w:type="pct"/>
            <w:vAlign w:val="center"/>
          </w:tcPr>
          <w:p w:rsidR="00C323FA" w:rsidRPr="003617A7" w:rsidRDefault="00C323FA" w:rsidP="00F6263C">
            <w:pPr>
              <w:widowControl w:val="0"/>
              <w:autoSpaceDE w:val="0"/>
              <w:autoSpaceDN w:val="0"/>
              <w:adjustRightInd w:val="0"/>
              <w:spacing w:line="360" w:lineRule="auto"/>
              <w:jc w:val="both"/>
              <w:rPr>
                <w:rFonts w:eastAsia="Times New Roman"/>
                <w:sz w:val="28"/>
                <w:szCs w:val="28"/>
              </w:rPr>
            </w:pPr>
          </w:p>
        </w:tc>
        <w:tc>
          <w:tcPr>
            <w:tcW w:w="2157" w:type="pct"/>
            <w:vAlign w:val="center"/>
          </w:tcPr>
          <w:p w:rsidR="00C323FA" w:rsidRPr="003617A7" w:rsidRDefault="00C323FA" w:rsidP="00F6263C">
            <w:pPr>
              <w:widowControl w:val="0"/>
              <w:autoSpaceDE w:val="0"/>
              <w:autoSpaceDN w:val="0"/>
              <w:adjustRightInd w:val="0"/>
              <w:spacing w:line="360" w:lineRule="auto"/>
              <w:jc w:val="both"/>
              <w:rPr>
                <w:rFonts w:eastAsia="Times New Roman"/>
                <w:sz w:val="28"/>
                <w:szCs w:val="28"/>
              </w:rPr>
            </w:pPr>
          </w:p>
        </w:tc>
      </w:tr>
      <w:tr w:rsidR="00C323FA" w:rsidRPr="003617A7" w:rsidTr="00F6263C">
        <w:trPr>
          <w:trHeight w:val="1155"/>
        </w:trPr>
        <w:tc>
          <w:tcPr>
            <w:tcW w:w="853" w:type="pct"/>
            <w:vAlign w:val="center"/>
          </w:tcPr>
          <w:p w:rsidR="00C323FA" w:rsidRPr="003617A7" w:rsidRDefault="00C323FA" w:rsidP="00F6263C">
            <w:pPr>
              <w:widowControl w:val="0"/>
              <w:autoSpaceDE w:val="0"/>
              <w:autoSpaceDN w:val="0"/>
              <w:adjustRightInd w:val="0"/>
              <w:spacing w:line="360" w:lineRule="auto"/>
              <w:jc w:val="both"/>
              <w:rPr>
                <w:rFonts w:eastAsia="Times New Roman"/>
                <w:sz w:val="28"/>
                <w:szCs w:val="28"/>
              </w:rPr>
            </w:pPr>
          </w:p>
        </w:tc>
        <w:tc>
          <w:tcPr>
            <w:tcW w:w="1990" w:type="pct"/>
            <w:vAlign w:val="center"/>
          </w:tcPr>
          <w:p w:rsidR="00C323FA" w:rsidRPr="003617A7" w:rsidRDefault="00C323FA" w:rsidP="00F6263C">
            <w:pPr>
              <w:widowControl w:val="0"/>
              <w:autoSpaceDE w:val="0"/>
              <w:autoSpaceDN w:val="0"/>
              <w:adjustRightInd w:val="0"/>
              <w:spacing w:line="360" w:lineRule="auto"/>
              <w:jc w:val="both"/>
              <w:rPr>
                <w:rFonts w:eastAsia="Times New Roman"/>
                <w:sz w:val="28"/>
                <w:szCs w:val="28"/>
              </w:rPr>
            </w:pPr>
          </w:p>
        </w:tc>
        <w:tc>
          <w:tcPr>
            <w:tcW w:w="2157" w:type="pct"/>
            <w:vAlign w:val="center"/>
          </w:tcPr>
          <w:p w:rsidR="00C323FA" w:rsidRPr="003617A7" w:rsidRDefault="00C323FA" w:rsidP="00F6263C">
            <w:pPr>
              <w:widowControl w:val="0"/>
              <w:autoSpaceDE w:val="0"/>
              <w:autoSpaceDN w:val="0"/>
              <w:adjustRightInd w:val="0"/>
              <w:spacing w:line="360" w:lineRule="auto"/>
              <w:jc w:val="both"/>
              <w:rPr>
                <w:rFonts w:eastAsia="Times New Roman"/>
                <w:sz w:val="28"/>
                <w:szCs w:val="28"/>
              </w:rPr>
            </w:pPr>
          </w:p>
        </w:tc>
      </w:tr>
    </w:tbl>
    <w:p w:rsidR="00C323FA" w:rsidRPr="003617A7" w:rsidRDefault="00C323FA" w:rsidP="00C323FA">
      <w:pPr>
        <w:widowControl w:val="0"/>
        <w:autoSpaceDE w:val="0"/>
        <w:autoSpaceDN w:val="0"/>
        <w:adjustRightInd w:val="0"/>
        <w:spacing w:line="360" w:lineRule="auto"/>
        <w:ind w:firstLine="709"/>
        <w:jc w:val="both"/>
        <w:rPr>
          <w:rFonts w:eastAsia="Times New Roman"/>
          <w:sz w:val="28"/>
          <w:szCs w:val="28"/>
        </w:rPr>
      </w:pPr>
    </w:p>
    <w:p w:rsidR="00C323FA" w:rsidRPr="003617A7" w:rsidRDefault="00C323FA" w:rsidP="00C323FA">
      <w:pPr>
        <w:widowControl w:val="0"/>
        <w:autoSpaceDE w:val="0"/>
        <w:autoSpaceDN w:val="0"/>
        <w:adjustRightInd w:val="0"/>
        <w:spacing w:line="360" w:lineRule="auto"/>
        <w:ind w:firstLine="709"/>
        <w:jc w:val="both"/>
        <w:rPr>
          <w:rFonts w:eastAsia="Times New Roman"/>
          <w:b/>
          <w:sz w:val="28"/>
          <w:szCs w:val="28"/>
        </w:rPr>
      </w:pPr>
    </w:p>
    <w:p w:rsidR="00C323FA" w:rsidRPr="003617A7" w:rsidRDefault="00C323FA" w:rsidP="00C323FA">
      <w:pPr>
        <w:widowControl w:val="0"/>
        <w:autoSpaceDE w:val="0"/>
        <w:autoSpaceDN w:val="0"/>
        <w:adjustRightInd w:val="0"/>
        <w:spacing w:line="360" w:lineRule="auto"/>
        <w:ind w:firstLine="709"/>
        <w:jc w:val="both"/>
        <w:rPr>
          <w:rFonts w:eastAsia="Times New Roman"/>
          <w:b/>
          <w:sz w:val="28"/>
          <w:szCs w:val="28"/>
        </w:rPr>
      </w:pPr>
    </w:p>
    <w:p w:rsidR="00C323FA" w:rsidRPr="003617A7" w:rsidRDefault="00C323FA" w:rsidP="00C323FA">
      <w:pPr>
        <w:widowControl w:val="0"/>
        <w:autoSpaceDE w:val="0"/>
        <w:autoSpaceDN w:val="0"/>
        <w:adjustRightInd w:val="0"/>
        <w:spacing w:line="360" w:lineRule="auto"/>
        <w:ind w:firstLine="709"/>
        <w:jc w:val="both"/>
        <w:rPr>
          <w:rFonts w:eastAsia="Times New Roman"/>
          <w:b/>
          <w:sz w:val="28"/>
          <w:szCs w:val="28"/>
        </w:rPr>
        <w:sectPr w:rsidR="00C323FA" w:rsidRPr="003617A7" w:rsidSect="00417DD1">
          <w:headerReference w:type="default" r:id="rId6"/>
          <w:footerReference w:type="default" r:id="rId7"/>
          <w:pgSz w:w="11906" w:h="16838"/>
          <w:pgMar w:top="1134" w:right="851" w:bottom="1134" w:left="1701" w:header="709" w:footer="709" w:gutter="0"/>
          <w:cols w:space="708"/>
          <w:docGrid w:linePitch="360"/>
        </w:sectPr>
      </w:pPr>
    </w:p>
    <w:p w:rsidR="00C323FA" w:rsidRPr="00F6263C" w:rsidRDefault="00C323FA" w:rsidP="00C323FA">
      <w:pPr>
        <w:pStyle w:val="1"/>
        <w:rPr>
          <w:b w:val="0"/>
          <w:szCs w:val="28"/>
        </w:rPr>
      </w:pPr>
      <w:r w:rsidRPr="00F6263C">
        <w:rPr>
          <w:rFonts w:ascii="Times New Roman" w:hAnsi="Times New Roman" w:cs="Times New Roman"/>
          <w:szCs w:val="28"/>
        </w:rPr>
        <w:lastRenderedPageBreak/>
        <w:t>Практическое задание 3. Мониторинг жилого района</w:t>
      </w:r>
    </w:p>
    <w:p w:rsidR="00C323FA" w:rsidRPr="00B813D2" w:rsidRDefault="00C323FA" w:rsidP="00C323FA">
      <w:pPr>
        <w:widowControl w:val="0"/>
        <w:shd w:val="clear" w:color="auto" w:fill="FFFFFF"/>
        <w:autoSpaceDE w:val="0"/>
        <w:autoSpaceDN w:val="0"/>
        <w:adjustRightInd w:val="0"/>
        <w:spacing w:line="360" w:lineRule="auto"/>
        <w:ind w:firstLine="709"/>
        <w:jc w:val="both"/>
        <w:rPr>
          <w:rFonts w:eastAsia="Times New Roman"/>
          <w:b/>
          <w:sz w:val="28"/>
          <w:szCs w:val="28"/>
        </w:rPr>
      </w:pPr>
    </w:p>
    <w:p w:rsidR="00C323FA" w:rsidRPr="003617A7" w:rsidRDefault="00C323FA" w:rsidP="00C323FA">
      <w:pPr>
        <w:widowControl w:val="0"/>
        <w:autoSpaceDE w:val="0"/>
        <w:autoSpaceDN w:val="0"/>
        <w:adjustRightInd w:val="0"/>
        <w:spacing w:line="360" w:lineRule="auto"/>
        <w:ind w:firstLine="709"/>
        <w:jc w:val="both"/>
        <w:rPr>
          <w:rFonts w:eastAsia="Times New Roman"/>
          <w:b/>
          <w:sz w:val="28"/>
          <w:szCs w:val="28"/>
        </w:rPr>
      </w:pPr>
      <w:r w:rsidRPr="00F6263C">
        <w:rPr>
          <w:rFonts w:eastAsia="Times New Roman"/>
          <w:b/>
          <w:sz w:val="28"/>
          <w:szCs w:val="28"/>
        </w:rPr>
        <w:t xml:space="preserve">Тема 2. </w:t>
      </w:r>
      <w:r w:rsidRPr="00FF002D">
        <w:rPr>
          <w:rFonts w:eastAsia="Times New Roman"/>
          <w:b/>
          <w:sz w:val="28"/>
          <w:szCs w:val="28"/>
        </w:rPr>
        <w:t>Нормативная и правовая база в области «Безопасност</w:t>
      </w:r>
      <w:r>
        <w:rPr>
          <w:rFonts w:eastAsia="Times New Roman"/>
          <w:b/>
          <w:sz w:val="28"/>
          <w:szCs w:val="28"/>
        </w:rPr>
        <w:t>и</w:t>
      </w:r>
      <w:r w:rsidRPr="00FF002D">
        <w:rPr>
          <w:rFonts w:eastAsia="Times New Roman"/>
          <w:b/>
          <w:sz w:val="28"/>
          <w:szCs w:val="28"/>
        </w:rPr>
        <w:t xml:space="preserve"> технологических процессов и производств». Нормативная и правовая база в области пожарной безопасности. Нормативная и правовая база в области охраны природной сре</w:t>
      </w:r>
      <w:r w:rsidRPr="005F7C84">
        <w:rPr>
          <w:rFonts w:eastAsia="Times New Roman"/>
          <w:b/>
          <w:sz w:val="28"/>
          <w:szCs w:val="28"/>
        </w:rPr>
        <w:t>ды и ресурсосбережения</w:t>
      </w:r>
    </w:p>
    <w:p w:rsidR="00C323FA" w:rsidRPr="003617A7" w:rsidRDefault="00C323FA" w:rsidP="00C323FA">
      <w:pPr>
        <w:widowControl w:val="0"/>
        <w:autoSpaceDE w:val="0"/>
        <w:autoSpaceDN w:val="0"/>
        <w:adjustRightInd w:val="0"/>
        <w:spacing w:line="360" w:lineRule="auto"/>
        <w:ind w:firstLine="709"/>
        <w:jc w:val="both"/>
        <w:rPr>
          <w:rFonts w:eastAsia="Times New Roman"/>
          <w:b/>
          <w:sz w:val="28"/>
          <w:szCs w:val="28"/>
        </w:rPr>
      </w:pPr>
    </w:p>
    <w:p w:rsidR="00C323FA" w:rsidRPr="003617A7" w:rsidRDefault="00C323FA" w:rsidP="00C323FA">
      <w:pPr>
        <w:widowControl w:val="0"/>
        <w:autoSpaceDE w:val="0"/>
        <w:autoSpaceDN w:val="0"/>
        <w:adjustRightInd w:val="0"/>
        <w:spacing w:line="360" w:lineRule="auto"/>
        <w:ind w:firstLine="709"/>
        <w:jc w:val="both"/>
        <w:rPr>
          <w:rFonts w:eastAsia="Times New Roman"/>
          <w:b/>
          <w:sz w:val="28"/>
          <w:szCs w:val="28"/>
        </w:rPr>
      </w:pPr>
      <w:r w:rsidRPr="003617A7">
        <w:rPr>
          <w:rFonts w:eastAsia="Times New Roman"/>
          <w:b/>
          <w:sz w:val="28"/>
          <w:szCs w:val="28"/>
        </w:rPr>
        <w:t xml:space="preserve">Формулировка задания 3 </w:t>
      </w:r>
    </w:p>
    <w:p w:rsidR="00C323FA" w:rsidRPr="00F6263C" w:rsidRDefault="00C323FA" w:rsidP="00C323FA">
      <w:pPr>
        <w:widowControl w:val="0"/>
        <w:autoSpaceDE w:val="0"/>
        <w:autoSpaceDN w:val="0"/>
        <w:adjustRightInd w:val="0"/>
        <w:spacing w:line="360" w:lineRule="auto"/>
        <w:ind w:firstLine="709"/>
        <w:jc w:val="both"/>
        <w:rPr>
          <w:rFonts w:eastAsia="Times New Roman"/>
          <w:sz w:val="28"/>
          <w:szCs w:val="28"/>
        </w:rPr>
      </w:pPr>
      <w:r w:rsidRPr="00F6263C">
        <w:rPr>
          <w:rFonts w:eastAsia="Times New Roman"/>
          <w:sz w:val="28"/>
          <w:szCs w:val="28"/>
        </w:rPr>
        <w:t>Оценить экологическое состояние своего жилого района.</w:t>
      </w:r>
    </w:p>
    <w:p w:rsidR="00C323FA" w:rsidRPr="00F6263C" w:rsidRDefault="00C323FA" w:rsidP="00C323FA">
      <w:pPr>
        <w:widowControl w:val="0"/>
        <w:shd w:val="clear" w:color="auto" w:fill="FFFFFF"/>
        <w:autoSpaceDE w:val="0"/>
        <w:autoSpaceDN w:val="0"/>
        <w:adjustRightInd w:val="0"/>
        <w:spacing w:line="360" w:lineRule="auto"/>
        <w:ind w:firstLine="709"/>
        <w:jc w:val="both"/>
        <w:rPr>
          <w:rFonts w:eastAsia="Times New Roman"/>
          <w:b/>
          <w:sz w:val="28"/>
          <w:szCs w:val="28"/>
        </w:rPr>
      </w:pPr>
    </w:p>
    <w:p w:rsidR="00C323FA" w:rsidRPr="00F6263C" w:rsidRDefault="00C323FA" w:rsidP="00C323FA">
      <w:pPr>
        <w:widowControl w:val="0"/>
        <w:shd w:val="clear" w:color="auto" w:fill="FFFFFF"/>
        <w:autoSpaceDE w:val="0"/>
        <w:autoSpaceDN w:val="0"/>
        <w:adjustRightInd w:val="0"/>
        <w:spacing w:line="360" w:lineRule="auto"/>
        <w:ind w:firstLine="709"/>
        <w:jc w:val="both"/>
        <w:rPr>
          <w:rFonts w:eastAsia="Times New Roman"/>
          <w:sz w:val="28"/>
          <w:szCs w:val="28"/>
        </w:rPr>
      </w:pPr>
      <w:r w:rsidRPr="00F6263C">
        <w:rPr>
          <w:rFonts w:eastAsia="Times New Roman"/>
          <w:b/>
          <w:sz w:val="28"/>
          <w:szCs w:val="28"/>
        </w:rPr>
        <w:t xml:space="preserve">Цель задания </w:t>
      </w:r>
      <w:r w:rsidRPr="00B813D2">
        <w:rPr>
          <w:rFonts w:eastAsia="Times New Roman"/>
          <w:sz w:val="28"/>
          <w:szCs w:val="28"/>
        </w:rPr>
        <w:t>–</w:t>
      </w:r>
      <w:r w:rsidRPr="00F6263C">
        <w:rPr>
          <w:rFonts w:eastAsia="Times New Roman"/>
          <w:sz w:val="28"/>
          <w:szCs w:val="28"/>
        </w:rPr>
        <w:t xml:space="preserve"> ознакомиться с методом оценки экологического состояния жилого района.</w:t>
      </w:r>
    </w:p>
    <w:p w:rsidR="00C323FA" w:rsidRPr="003C507F" w:rsidRDefault="00C323FA" w:rsidP="00C323FA">
      <w:pPr>
        <w:spacing w:line="360" w:lineRule="auto"/>
        <w:ind w:firstLine="709"/>
        <w:rPr>
          <w:sz w:val="28"/>
          <w:szCs w:val="28"/>
        </w:rPr>
      </w:pPr>
      <w:r w:rsidRPr="00F6263C">
        <w:rPr>
          <w:b/>
          <w:sz w:val="28"/>
          <w:szCs w:val="28"/>
        </w:rPr>
        <w:t>Нормативно</w:t>
      </w:r>
      <w:r>
        <w:rPr>
          <w:b/>
          <w:sz w:val="28"/>
          <w:szCs w:val="28"/>
        </w:rPr>
        <w:t>-</w:t>
      </w:r>
      <w:r w:rsidRPr="00F6263C">
        <w:rPr>
          <w:b/>
          <w:sz w:val="28"/>
          <w:szCs w:val="28"/>
        </w:rPr>
        <w:t>правовая база –</w:t>
      </w:r>
      <w:r w:rsidRPr="003B595E">
        <w:rPr>
          <w:sz w:val="28"/>
          <w:szCs w:val="28"/>
        </w:rPr>
        <w:t xml:space="preserve"> </w:t>
      </w:r>
      <w:r w:rsidRPr="003C507F">
        <w:rPr>
          <w:bCs/>
          <w:sz w:val="28"/>
          <w:szCs w:val="28"/>
        </w:rPr>
        <w:t>Федеральный закон от 10.01.2002 №</w:t>
      </w:r>
      <w:r w:rsidRPr="00F6263C">
        <w:rPr>
          <w:bCs/>
          <w:sz w:val="28"/>
          <w:szCs w:val="28"/>
        </w:rPr>
        <w:t xml:space="preserve"> 7-ФЗ  «Об охране окружающей среды»</w:t>
      </w:r>
      <w:r>
        <w:rPr>
          <w:bCs/>
          <w:sz w:val="28"/>
          <w:szCs w:val="28"/>
        </w:rPr>
        <w:t>.</w:t>
      </w:r>
    </w:p>
    <w:p w:rsidR="00C323FA" w:rsidRPr="00F6263C" w:rsidRDefault="00C323FA" w:rsidP="00C323FA">
      <w:pPr>
        <w:widowControl w:val="0"/>
        <w:shd w:val="clear" w:color="auto" w:fill="FFFFFF"/>
        <w:autoSpaceDE w:val="0"/>
        <w:autoSpaceDN w:val="0"/>
        <w:adjustRightInd w:val="0"/>
        <w:spacing w:line="360" w:lineRule="auto"/>
        <w:ind w:firstLine="709"/>
        <w:rPr>
          <w:rFonts w:eastAsia="Times New Roman"/>
          <w:sz w:val="28"/>
          <w:szCs w:val="28"/>
        </w:rPr>
      </w:pPr>
    </w:p>
    <w:p w:rsidR="00C323FA" w:rsidRPr="00F6263C" w:rsidRDefault="00C323FA" w:rsidP="00C323FA">
      <w:pPr>
        <w:spacing w:line="360" w:lineRule="auto"/>
        <w:ind w:firstLine="709"/>
        <w:jc w:val="center"/>
        <w:rPr>
          <w:rFonts w:eastAsia="Times New Roman"/>
          <w:b/>
          <w:sz w:val="28"/>
          <w:szCs w:val="28"/>
        </w:rPr>
      </w:pPr>
      <w:r w:rsidRPr="00F6263C">
        <w:rPr>
          <w:rFonts w:eastAsia="Times New Roman"/>
          <w:b/>
          <w:sz w:val="28"/>
          <w:szCs w:val="28"/>
        </w:rPr>
        <w:t>Общие сведения</w:t>
      </w:r>
    </w:p>
    <w:p w:rsidR="00C323FA" w:rsidRPr="00F6263C" w:rsidRDefault="00C323FA" w:rsidP="00C323FA">
      <w:pPr>
        <w:widowControl w:val="0"/>
        <w:shd w:val="clear" w:color="auto" w:fill="FFFFFF"/>
        <w:autoSpaceDE w:val="0"/>
        <w:autoSpaceDN w:val="0"/>
        <w:adjustRightInd w:val="0"/>
        <w:spacing w:line="360" w:lineRule="auto"/>
        <w:ind w:firstLine="709"/>
        <w:jc w:val="both"/>
        <w:rPr>
          <w:rFonts w:eastAsia="Times New Roman"/>
          <w:spacing w:val="-2"/>
          <w:sz w:val="28"/>
          <w:szCs w:val="28"/>
        </w:rPr>
      </w:pPr>
      <w:r w:rsidRPr="00F6263C">
        <w:rPr>
          <w:rFonts w:eastAsia="Times New Roman"/>
          <w:sz w:val="28"/>
          <w:szCs w:val="28"/>
        </w:rPr>
        <w:t>Оценка экологического состояния жилого района проводится по одной из субъ</w:t>
      </w:r>
      <w:r w:rsidRPr="00F6263C">
        <w:rPr>
          <w:rFonts w:eastAsia="Times New Roman"/>
          <w:spacing w:val="-2"/>
          <w:sz w:val="28"/>
          <w:szCs w:val="28"/>
        </w:rPr>
        <w:t xml:space="preserve">ективных пятибалльных шкал: </w:t>
      </w:r>
    </w:p>
    <w:tbl>
      <w:tblPr>
        <w:tblW w:w="0" w:type="auto"/>
        <w:tblLook w:val="00A0" w:firstRow="1" w:lastRow="0" w:firstColumn="1" w:lastColumn="0" w:noHBand="0" w:noVBand="0"/>
      </w:tblPr>
      <w:tblGrid>
        <w:gridCol w:w="4785"/>
        <w:gridCol w:w="4785"/>
      </w:tblGrid>
      <w:tr w:rsidR="00C323FA" w:rsidRPr="003617A7" w:rsidTr="00F6263C">
        <w:tc>
          <w:tcPr>
            <w:tcW w:w="4785" w:type="dxa"/>
          </w:tcPr>
          <w:p w:rsidR="00C323FA" w:rsidRPr="00F6263C" w:rsidRDefault="00C323FA" w:rsidP="00F6263C">
            <w:pPr>
              <w:widowControl w:val="0"/>
              <w:shd w:val="clear" w:color="auto" w:fill="FFFFFF"/>
              <w:autoSpaceDE w:val="0"/>
              <w:autoSpaceDN w:val="0"/>
              <w:adjustRightInd w:val="0"/>
              <w:spacing w:line="360" w:lineRule="auto"/>
              <w:ind w:firstLine="851"/>
              <w:rPr>
                <w:rFonts w:eastAsia="Times New Roman"/>
                <w:spacing w:val="-2"/>
                <w:sz w:val="28"/>
                <w:szCs w:val="28"/>
              </w:rPr>
            </w:pPr>
            <w:r w:rsidRPr="00F6263C">
              <w:rPr>
                <w:sz w:val="28"/>
                <w:szCs w:val="28"/>
              </w:rPr>
              <w:t>прямая шкала</w:t>
            </w:r>
          </w:p>
        </w:tc>
        <w:tc>
          <w:tcPr>
            <w:tcW w:w="4785" w:type="dxa"/>
          </w:tcPr>
          <w:p w:rsidR="00C323FA" w:rsidRPr="00F6263C" w:rsidRDefault="00C323FA" w:rsidP="00F6263C">
            <w:pPr>
              <w:widowControl w:val="0"/>
              <w:shd w:val="clear" w:color="auto" w:fill="FFFFFF"/>
              <w:autoSpaceDE w:val="0"/>
              <w:autoSpaceDN w:val="0"/>
              <w:adjustRightInd w:val="0"/>
              <w:spacing w:line="360" w:lineRule="auto"/>
              <w:ind w:firstLine="1452"/>
              <w:rPr>
                <w:rFonts w:eastAsia="Times New Roman"/>
                <w:spacing w:val="-2"/>
                <w:sz w:val="28"/>
                <w:szCs w:val="28"/>
              </w:rPr>
            </w:pPr>
            <w:r w:rsidRPr="00F6263C">
              <w:rPr>
                <w:sz w:val="28"/>
                <w:szCs w:val="28"/>
              </w:rPr>
              <w:t>обратная шкала</w:t>
            </w:r>
          </w:p>
        </w:tc>
      </w:tr>
      <w:tr w:rsidR="00C323FA" w:rsidRPr="003617A7" w:rsidTr="00F6263C">
        <w:tc>
          <w:tcPr>
            <w:tcW w:w="4785" w:type="dxa"/>
          </w:tcPr>
          <w:p w:rsidR="00C323FA" w:rsidRPr="00B813D2" w:rsidRDefault="00C323FA" w:rsidP="00F6263C">
            <w:pPr>
              <w:widowControl w:val="0"/>
              <w:shd w:val="clear" w:color="auto" w:fill="FFFFFF"/>
              <w:autoSpaceDE w:val="0"/>
              <w:autoSpaceDN w:val="0"/>
              <w:adjustRightInd w:val="0"/>
              <w:spacing w:line="360" w:lineRule="auto"/>
              <w:rPr>
                <w:rFonts w:eastAsia="Times New Roman"/>
                <w:sz w:val="28"/>
                <w:szCs w:val="28"/>
              </w:rPr>
            </w:pPr>
            <w:r w:rsidRPr="00F6263C">
              <w:rPr>
                <w:sz w:val="28"/>
                <w:szCs w:val="28"/>
              </w:rPr>
              <w:t>1 балл (очень мало);</w:t>
            </w:r>
          </w:p>
          <w:p w:rsidR="00C323FA" w:rsidRPr="00F6263C" w:rsidRDefault="00C323FA" w:rsidP="00F6263C">
            <w:pPr>
              <w:widowControl w:val="0"/>
              <w:shd w:val="clear" w:color="auto" w:fill="FFFFFF"/>
              <w:tabs>
                <w:tab w:val="left" w:pos="1134"/>
              </w:tabs>
              <w:autoSpaceDE w:val="0"/>
              <w:autoSpaceDN w:val="0"/>
              <w:adjustRightInd w:val="0"/>
              <w:spacing w:line="360" w:lineRule="auto"/>
              <w:rPr>
                <w:rFonts w:eastAsia="Times New Roman"/>
                <w:sz w:val="28"/>
                <w:szCs w:val="28"/>
              </w:rPr>
            </w:pPr>
            <w:r w:rsidRPr="00F6263C">
              <w:rPr>
                <w:sz w:val="28"/>
                <w:szCs w:val="28"/>
              </w:rPr>
              <w:t>2 балла (мало);</w:t>
            </w:r>
          </w:p>
          <w:p w:rsidR="00C323FA" w:rsidRPr="00F6263C" w:rsidRDefault="00C323FA" w:rsidP="00F6263C">
            <w:pPr>
              <w:widowControl w:val="0"/>
              <w:shd w:val="clear" w:color="auto" w:fill="FFFFFF"/>
              <w:tabs>
                <w:tab w:val="left" w:pos="1134"/>
              </w:tabs>
              <w:autoSpaceDE w:val="0"/>
              <w:autoSpaceDN w:val="0"/>
              <w:adjustRightInd w:val="0"/>
              <w:spacing w:line="360" w:lineRule="auto"/>
              <w:rPr>
                <w:rFonts w:eastAsia="Times New Roman"/>
                <w:sz w:val="28"/>
                <w:szCs w:val="28"/>
              </w:rPr>
            </w:pPr>
            <w:r w:rsidRPr="00F6263C">
              <w:rPr>
                <w:sz w:val="28"/>
                <w:szCs w:val="28"/>
              </w:rPr>
              <w:t>3 балла (средне);</w:t>
            </w:r>
          </w:p>
          <w:p w:rsidR="00C323FA" w:rsidRPr="00F6263C" w:rsidRDefault="00C323FA" w:rsidP="00F6263C">
            <w:pPr>
              <w:widowControl w:val="0"/>
              <w:shd w:val="clear" w:color="auto" w:fill="FFFFFF"/>
              <w:tabs>
                <w:tab w:val="left" w:pos="1134"/>
              </w:tabs>
              <w:autoSpaceDE w:val="0"/>
              <w:autoSpaceDN w:val="0"/>
              <w:adjustRightInd w:val="0"/>
              <w:spacing w:line="360" w:lineRule="auto"/>
              <w:rPr>
                <w:rFonts w:eastAsia="Times New Roman"/>
                <w:sz w:val="28"/>
                <w:szCs w:val="28"/>
              </w:rPr>
            </w:pPr>
            <w:r w:rsidRPr="00F6263C">
              <w:rPr>
                <w:sz w:val="28"/>
                <w:szCs w:val="28"/>
              </w:rPr>
              <w:t>4 балла (много);</w:t>
            </w:r>
          </w:p>
          <w:p w:rsidR="00C323FA" w:rsidRPr="00F6263C" w:rsidRDefault="00C323FA" w:rsidP="00F6263C">
            <w:pPr>
              <w:widowControl w:val="0"/>
              <w:shd w:val="clear" w:color="auto" w:fill="FFFFFF"/>
              <w:tabs>
                <w:tab w:val="left" w:pos="1134"/>
              </w:tabs>
              <w:autoSpaceDE w:val="0"/>
              <w:autoSpaceDN w:val="0"/>
              <w:adjustRightInd w:val="0"/>
              <w:spacing w:line="360" w:lineRule="auto"/>
              <w:rPr>
                <w:rFonts w:eastAsia="Times New Roman"/>
                <w:sz w:val="28"/>
                <w:szCs w:val="28"/>
              </w:rPr>
            </w:pPr>
            <w:r w:rsidRPr="00F6263C">
              <w:rPr>
                <w:sz w:val="28"/>
                <w:szCs w:val="28"/>
              </w:rPr>
              <w:t>5 баллов (очень много).</w:t>
            </w:r>
          </w:p>
        </w:tc>
        <w:tc>
          <w:tcPr>
            <w:tcW w:w="4785" w:type="dxa"/>
          </w:tcPr>
          <w:p w:rsidR="00C323FA" w:rsidRPr="00B813D2" w:rsidRDefault="00C323FA" w:rsidP="00F6263C">
            <w:pPr>
              <w:widowControl w:val="0"/>
              <w:shd w:val="clear" w:color="auto" w:fill="FFFFFF"/>
              <w:autoSpaceDE w:val="0"/>
              <w:autoSpaceDN w:val="0"/>
              <w:adjustRightInd w:val="0"/>
              <w:spacing w:line="360" w:lineRule="auto"/>
              <w:ind w:firstLine="709"/>
              <w:rPr>
                <w:rFonts w:eastAsia="Times New Roman"/>
                <w:sz w:val="28"/>
                <w:szCs w:val="28"/>
              </w:rPr>
            </w:pPr>
            <w:r w:rsidRPr="00F6263C">
              <w:rPr>
                <w:sz w:val="28"/>
                <w:szCs w:val="28"/>
              </w:rPr>
              <w:t>1 балл (очень много);</w:t>
            </w:r>
          </w:p>
          <w:p w:rsidR="00C323FA" w:rsidRPr="00F6263C" w:rsidRDefault="00C323FA" w:rsidP="00F6263C">
            <w:pPr>
              <w:widowControl w:val="0"/>
              <w:shd w:val="clear" w:color="auto" w:fill="FFFFFF"/>
              <w:tabs>
                <w:tab w:val="left" w:pos="2016"/>
              </w:tabs>
              <w:autoSpaceDE w:val="0"/>
              <w:autoSpaceDN w:val="0"/>
              <w:adjustRightInd w:val="0"/>
              <w:spacing w:line="360" w:lineRule="auto"/>
              <w:ind w:left="709"/>
              <w:rPr>
                <w:rFonts w:eastAsia="Times New Roman"/>
                <w:sz w:val="28"/>
                <w:szCs w:val="28"/>
              </w:rPr>
            </w:pPr>
            <w:r w:rsidRPr="00F6263C">
              <w:rPr>
                <w:sz w:val="28"/>
                <w:szCs w:val="28"/>
              </w:rPr>
              <w:t>2 балла (много);</w:t>
            </w:r>
          </w:p>
          <w:p w:rsidR="00C323FA" w:rsidRPr="00F6263C" w:rsidRDefault="00C323FA" w:rsidP="00F6263C">
            <w:pPr>
              <w:widowControl w:val="0"/>
              <w:shd w:val="clear" w:color="auto" w:fill="FFFFFF"/>
              <w:tabs>
                <w:tab w:val="left" w:pos="2016"/>
              </w:tabs>
              <w:autoSpaceDE w:val="0"/>
              <w:autoSpaceDN w:val="0"/>
              <w:adjustRightInd w:val="0"/>
              <w:spacing w:line="360" w:lineRule="auto"/>
              <w:ind w:left="709"/>
              <w:rPr>
                <w:rFonts w:eastAsia="Times New Roman"/>
                <w:sz w:val="28"/>
                <w:szCs w:val="28"/>
              </w:rPr>
            </w:pPr>
            <w:r w:rsidRPr="00F6263C">
              <w:rPr>
                <w:sz w:val="28"/>
                <w:szCs w:val="28"/>
              </w:rPr>
              <w:t>3 балла (средне);</w:t>
            </w:r>
          </w:p>
          <w:p w:rsidR="00C323FA" w:rsidRPr="00F6263C" w:rsidRDefault="00C323FA" w:rsidP="00F6263C">
            <w:pPr>
              <w:widowControl w:val="0"/>
              <w:shd w:val="clear" w:color="auto" w:fill="FFFFFF"/>
              <w:tabs>
                <w:tab w:val="left" w:pos="2016"/>
              </w:tabs>
              <w:autoSpaceDE w:val="0"/>
              <w:autoSpaceDN w:val="0"/>
              <w:adjustRightInd w:val="0"/>
              <w:spacing w:line="360" w:lineRule="auto"/>
              <w:ind w:left="709"/>
              <w:rPr>
                <w:rFonts w:eastAsia="Times New Roman"/>
                <w:sz w:val="28"/>
                <w:szCs w:val="28"/>
              </w:rPr>
            </w:pPr>
            <w:r w:rsidRPr="00F6263C">
              <w:rPr>
                <w:sz w:val="28"/>
                <w:szCs w:val="28"/>
              </w:rPr>
              <w:t>4 балла (мало);</w:t>
            </w:r>
          </w:p>
          <w:p w:rsidR="00C323FA" w:rsidRPr="00F6263C" w:rsidRDefault="00C323FA" w:rsidP="00F6263C">
            <w:pPr>
              <w:widowControl w:val="0"/>
              <w:shd w:val="clear" w:color="auto" w:fill="FFFFFF"/>
              <w:tabs>
                <w:tab w:val="left" w:pos="2016"/>
              </w:tabs>
              <w:autoSpaceDE w:val="0"/>
              <w:autoSpaceDN w:val="0"/>
              <w:adjustRightInd w:val="0"/>
              <w:spacing w:line="360" w:lineRule="auto"/>
              <w:ind w:left="709"/>
              <w:rPr>
                <w:rFonts w:eastAsia="Times New Roman"/>
                <w:iCs/>
                <w:sz w:val="28"/>
                <w:szCs w:val="28"/>
              </w:rPr>
            </w:pPr>
            <w:r w:rsidRPr="00F6263C">
              <w:rPr>
                <w:sz w:val="28"/>
                <w:szCs w:val="28"/>
              </w:rPr>
              <w:t>5 баллов (очень мало).</w:t>
            </w:r>
          </w:p>
        </w:tc>
      </w:tr>
    </w:tbl>
    <w:p w:rsidR="00C323FA" w:rsidRPr="00F6263C" w:rsidRDefault="00C323FA" w:rsidP="00C323FA">
      <w:pPr>
        <w:widowControl w:val="0"/>
        <w:shd w:val="clear" w:color="auto" w:fill="FFFFFF"/>
        <w:autoSpaceDE w:val="0"/>
        <w:autoSpaceDN w:val="0"/>
        <w:adjustRightInd w:val="0"/>
        <w:spacing w:line="360" w:lineRule="auto"/>
        <w:ind w:firstLine="709"/>
        <w:jc w:val="both"/>
        <w:rPr>
          <w:rFonts w:eastAsia="Times New Roman"/>
          <w:spacing w:val="-2"/>
          <w:sz w:val="28"/>
          <w:szCs w:val="28"/>
        </w:rPr>
      </w:pPr>
    </w:p>
    <w:p w:rsidR="00C323FA" w:rsidRPr="00F6263C" w:rsidRDefault="00C323FA" w:rsidP="00C323FA">
      <w:pPr>
        <w:spacing w:line="360" w:lineRule="auto"/>
        <w:ind w:firstLine="709"/>
        <w:rPr>
          <w:rFonts w:eastAsia="Times New Roman"/>
          <w:b/>
          <w:spacing w:val="-2"/>
          <w:sz w:val="28"/>
          <w:szCs w:val="28"/>
        </w:rPr>
      </w:pPr>
      <w:r w:rsidRPr="00F6263C">
        <w:rPr>
          <w:rFonts w:eastAsia="Times New Roman"/>
          <w:b/>
          <w:spacing w:val="1"/>
          <w:sz w:val="28"/>
          <w:szCs w:val="28"/>
        </w:rPr>
        <w:t>Алгоритм выполнения задания 3</w:t>
      </w:r>
    </w:p>
    <w:p w:rsidR="00C323FA" w:rsidRPr="00B813D2" w:rsidRDefault="00C323FA" w:rsidP="00C323FA">
      <w:pPr>
        <w:widowControl w:val="0"/>
        <w:shd w:val="clear" w:color="auto" w:fill="FFFFFF"/>
        <w:tabs>
          <w:tab w:val="left" w:pos="302"/>
        </w:tabs>
        <w:autoSpaceDE w:val="0"/>
        <w:autoSpaceDN w:val="0"/>
        <w:adjustRightInd w:val="0"/>
        <w:spacing w:line="360" w:lineRule="auto"/>
        <w:ind w:firstLine="709"/>
        <w:jc w:val="both"/>
        <w:rPr>
          <w:rFonts w:eastAsia="Times New Roman"/>
          <w:sz w:val="28"/>
          <w:szCs w:val="28"/>
        </w:rPr>
      </w:pPr>
      <w:r w:rsidRPr="00F6263C">
        <w:rPr>
          <w:rFonts w:eastAsia="Times New Roman"/>
          <w:sz w:val="28"/>
          <w:szCs w:val="28"/>
        </w:rPr>
        <w:t xml:space="preserve">1. Оформляется эскизный план </w:t>
      </w:r>
      <w:r w:rsidRPr="00F6263C">
        <w:rPr>
          <w:rFonts w:eastAsia="Times New Roman"/>
          <w:spacing w:val="-1"/>
          <w:sz w:val="28"/>
          <w:szCs w:val="28"/>
        </w:rPr>
        <w:t xml:space="preserve">жилого района, где проживает студент. План ограничивается жилым кварталом, с обязательным нанесением жилых домов, объектов соцкультбыта (д/с, школы, </w:t>
      </w:r>
      <w:r w:rsidRPr="00F6263C">
        <w:rPr>
          <w:rFonts w:eastAsia="Times New Roman"/>
          <w:spacing w:val="1"/>
          <w:sz w:val="28"/>
          <w:szCs w:val="28"/>
        </w:rPr>
        <w:t xml:space="preserve">стадионы, детские игровые </w:t>
      </w:r>
      <w:r w:rsidRPr="00F6263C">
        <w:rPr>
          <w:rFonts w:eastAsia="Times New Roman"/>
          <w:spacing w:val="1"/>
          <w:sz w:val="28"/>
          <w:szCs w:val="28"/>
        </w:rPr>
        <w:lastRenderedPageBreak/>
        <w:t>площадки, дома культуры, магазины и т. д.), про</w:t>
      </w:r>
      <w:r w:rsidRPr="00F6263C">
        <w:rPr>
          <w:rFonts w:eastAsia="Times New Roman"/>
          <w:spacing w:val="5"/>
          <w:sz w:val="28"/>
          <w:szCs w:val="28"/>
        </w:rPr>
        <w:t xml:space="preserve">ездных и тупиковых домов, промышленных объектов (подстанции, здание </w:t>
      </w:r>
      <w:r w:rsidRPr="00F6263C">
        <w:rPr>
          <w:rFonts w:eastAsia="Times New Roman"/>
          <w:spacing w:val="3"/>
          <w:sz w:val="28"/>
          <w:szCs w:val="28"/>
        </w:rPr>
        <w:t>АТС, гаражи, погреба и т. д.), деревьев, как отдельно стоящих, так и группо</w:t>
      </w:r>
      <w:r w:rsidRPr="00F6263C">
        <w:rPr>
          <w:rFonts w:eastAsia="Times New Roman"/>
          <w:spacing w:val="-1"/>
          <w:sz w:val="28"/>
          <w:szCs w:val="28"/>
        </w:rPr>
        <w:t xml:space="preserve">вых насаждений, контейнеров для мусора, стихийно организованных стоянок </w:t>
      </w:r>
      <w:r w:rsidRPr="00F6263C">
        <w:rPr>
          <w:rFonts w:eastAsia="Times New Roman"/>
          <w:spacing w:val="4"/>
          <w:sz w:val="28"/>
          <w:szCs w:val="28"/>
        </w:rPr>
        <w:t>машин и т. д. Границы жилого квартала определены цен</w:t>
      </w:r>
      <w:r w:rsidRPr="00F6263C">
        <w:rPr>
          <w:rFonts w:eastAsia="Times New Roman"/>
          <w:spacing w:val="-1"/>
          <w:sz w:val="28"/>
          <w:szCs w:val="28"/>
        </w:rPr>
        <w:t>тральными улицами, бульварами, переулками и т. д.</w:t>
      </w:r>
    </w:p>
    <w:p w:rsidR="00C323FA" w:rsidRPr="00F6263C" w:rsidRDefault="00C323FA" w:rsidP="00C323FA">
      <w:pPr>
        <w:widowControl w:val="0"/>
        <w:shd w:val="clear" w:color="auto" w:fill="FFFFFF"/>
        <w:autoSpaceDE w:val="0"/>
        <w:autoSpaceDN w:val="0"/>
        <w:adjustRightInd w:val="0"/>
        <w:spacing w:line="360" w:lineRule="auto"/>
        <w:ind w:firstLine="709"/>
        <w:jc w:val="both"/>
        <w:rPr>
          <w:rFonts w:eastAsia="Times New Roman"/>
          <w:spacing w:val="7"/>
          <w:sz w:val="28"/>
          <w:szCs w:val="28"/>
        </w:rPr>
      </w:pPr>
      <w:r w:rsidRPr="00F6263C">
        <w:rPr>
          <w:rFonts w:eastAsia="Times New Roman"/>
          <w:spacing w:val="7"/>
          <w:sz w:val="28"/>
          <w:szCs w:val="28"/>
        </w:rPr>
        <w:t>Эскиз необходимо выполнить</w:t>
      </w:r>
      <w:r w:rsidRPr="00F6263C">
        <w:rPr>
          <w:sz w:val="28"/>
          <w:szCs w:val="28"/>
        </w:rPr>
        <w:t>,</w:t>
      </w:r>
      <w:r w:rsidRPr="00B813D2">
        <w:rPr>
          <w:sz w:val="28"/>
          <w:szCs w:val="28"/>
        </w:rPr>
        <w:t xml:space="preserve"> </w:t>
      </w:r>
      <w:r w:rsidRPr="00F6263C">
        <w:rPr>
          <w:rFonts w:eastAsia="Times New Roman" w:hint="eastAsia"/>
          <w:spacing w:val="7"/>
          <w:sz w:val="28"/>
          <w:szCs w:val="28"/>
        </w:rPr>
        <w:t>воспользовавшись</w:t>
      </w:r>
      <w:r w:rsidRPr="00F6263C">
        <w:rPr>
          <w:rFonts w:eastAsia="Times New Roman"/>
          <w:spacing w:val="7"/>
          <w:sz w:val="28"/>
          <w:szCs w:val="28"/>
        </w:rPr>
        <w:t xml:space="preserve"> </w:t>
      </w:r>
      <w:r w:rsidRPr="00F6263C">
        <w:rPr>
          <w:rFonts w:eastAsia="Times New Roman" w:hint="eastAsia"/>
          <w:spacing w:val="7"/>
          <w:sz w:val="28"/>
          <w:szCs w:val="28"/>
        </w:rPr>
        <w:t>функциями</w:t>
      </w:r>
      <w:r w:rsidRPr="00F6263C">
        <w:rPr>
          <w:rFonts w:eastAsia="Times New Roman"/>
          <w:spacing w:val="7"/>
          <w:sz w:val="28"/>
          <w:szCs w:val="28"/>
        </w:rPr>
        <w:t xml:space="preserve"> </w:t>
      </w:r>
      <w:r w:rsidRPr="00CF24D0">
        <w:rPr>
          <w:rFonts w:eastAsia="Times New Roman"/>
          <w:spacing w:val="7"/>
          <w:sz w:val="28"/>
          <w:szCs w:val="28"/>
        </w:rPr>
        <w:t>сервиса</w:t>
      </w:r>
      <w:r w:rsidRPr="00F6263C">
        <w:rPr>
          <w:rFonts w:eastAsia="Times New Roman"/>
          <w:spacing w:val="7"/>
          <w:sz w:val="28"/>
          <w:szCs w:val="28"/>
        </w:rPr>
        <w:t xml:space="preserve"> «</w:t>
      </w:r>
      <w:r w:rsidRPr="00F6263C">
        <w:rPr>
          <w:rFonts w:eastAsia="Times New Roman" w:hint="eastAsia"/>
          <w:spacing w:val="7"/>
          <w:sz w:val="28"/>
          <w:szCs w:val="28"/>
        </w:rPr>
        <w:t>Карта</w:t>
      </w:r>
      <w:r w:rsidRPr="00F6263C">
        <w:rPr>
          <w:rFonts w:eastAsia="Times New Roman"/>
          <w:spacing w:val="7"/>
          <w:sz w:val="28"/>
          <w:szCs w:val="28"/>
        </w:rPr>
        <w:t xml:space="preserve">» </w:t>
      </w:r>
      <w:r w:rsidRPr="00F6263C">
        <w:rPr>
          <w:rFonts w:eastAsia="Times New Roman" w:hint="eastAsia"/>
          <w:spacing w:val="7"/>
          <w:sz w:val="28"/>
          <w:szCs w:val="28"/>
        </w:rPr>
        <w:t>на</w:t>
      </w:r>
      <w:r w:rsidRPr="00F6263C">
        <w:rPr>
          <w:rFonts w:eastAsia="Times New Roman"/>
          <w:spacing w:val="7"/>
          <w:sz w:val="28"/>
          <w:szCs w:val="28"/>
        </w:rPr>
        <w:t xml:space="preserve"> </w:t>
      </w:r>
      <w:r w:rsidRPr="00F6263C">
        <w:rPr>
          <w:rFonts w:eastAsia="Times New Roman" w:hint="eastAsia"/>
          <w:spacing w:val="7"/>
          <w:sz w:val="28"/>
          <w:szCs w:val="28"/>
        </w:rPr>
        <w:t>Яндексе</w:t>
      </w:r>
      <w:r w:rsidRPr="00F6263C">
        <w:rPr>
          <w:rFonts w:eastAsia="Times New Roman"/>
          <w:spacing w:val="7"/>
          <w:sz w:val="28"/>
          <w:szCs w:val="28"/>
        </w:rPr>
        <w:t xml:space="preserve"> </w:t>
      </w:r>
      <w:r w:rsidRPr="00F6263C">
        <w:rPr>
          <w:rFonts w:eastAsia="Times New Roman" w:hint="eastAsia"/>
          <w:spacing w:val="7"/>
          <w:sz w:val="28"/>
          <w:szCs w:val="28"/>
        </w:rPr>
        <w:t>для</w:t>
      </w:r>
      <w:r w:rsidRPr="00F6263C">
        <w:rPr>
          <w:rFonts w:eastAsia="Times New Roman"/>
          <w:spacing w:val="7"/>
          <w:sz w:val="28"/>
          <w:szCs w:val="28"/>
        </w:rPr>
        <w:t xml:space="preserve"> </w:t>
      </w:r>
      <w:r w:rsidRPr="00F6263C">
        <w:rPr>
          <w:rFonts w:eastAsia="Times New Roman" w:hint="eastAsia"/>
          <w:spacing w:val="7"/>
          <w:sz w:val="28"/>
          <w:szCs w:val="28"/>
        </w:rPr>
        <w:t>оформления</w:t>
      </w:r>
      <w:r w:rsidRPr="00F6263C">
        <w:rPr>
          <w:rFonts w:eastAsia="Times New Roman"/>
          <w:spacing w:val="7"/>
          <w:sz w:val="28"/>
          <w:szCs w:val="28"/>
        </w:rPr>
        <w:t xml:space="preserve"> </w:t>
      </w:r>
      <w:r w:rsidRPr="00F6263C">
        <w:rPr>
          <w:rFonts w:eastAsia="Times New Roman" w:hint="eastAsia"/>
          <w:spacing w:val="7"/>
          <w:sz w:val="28"/>
          <w:szCs w:val="28"/>
        </w:rPr>
        <w:t>эскизного</w:t>
      </w:r>
      <w:r w:rsidRPr="00F6263C">
        <w:rPr>
          <w:rFonts w:eastAsia="Times New Roman"/>
          <w:spacing w:val="7"/>
          <w:sz w:val="28"/>
          <w:szCs w:val="28"/>
        </w:rPr>
        <w:t xml:space="preserve"> </w:t>
      </w:r>
      <w:r w:rsidRPr="00F6263C">
        <w:rPr>
          <w:rFonts w:eastAsia="Times New Roman" w:hint="eastAsia"/>
          <w:spacing w:val="7"/>
          <w:sz w:val="28"/>
          <w:szCs w:val="28"/>
        </w:rPr>
        <w:t>плана</w:t>
      </w:r>
      <w:r w:rsidRPr="00F6263C">
        <w:rPr>
          <w:rFonts w:eastAsia="Times New Roman"/>
          <w:spacing w:val="7"/>
          <w:sz w:val="28"/>
          <w:szCs w:val="28"/>
        </w:rPr>
        <w:t>.</w:t>
      </w:r>
    </w:p>
    <w:p w:rsidR="00C323FA" w:rsidRPr="00B813D2" w:rsidRDefault="00C323FA" w:rsidP="00C323FA">
      <w:pPr>
        <w:widowControl w:val="0"/>
        <w:shd w:val="clear" w:color="auto" w:fill="FFFFFF"/>
        <w:autoSpaceDE w:val="0"/>
        <w:autoSpaceDN w:val="0"/>
        <w:adjustRightInd w:val="0"/>
        <w:spacing w:line="360" w:lineRule="auto"/>
        <w:ind w:firstLine="709"/>
        <w:jc w:val="both"/>
        <w:rPr>
          <w:rFonts w:eastAsia="Times New Roman"/>
          <w:sz w:val="28"/>
          <w:szCs w:val="28"/>
        </w:rPr>
      </w:pPr>
      <w:r w:rsidRPr="00F6263C">
        <w:rPr>
          <w:rFonts w:eastAsia="Times New Roman"/>
          <w:bCs/>
          <w:spacing w:val="-13"/>
          <w:sz w:val="28"/>
          <w:szCs w:val="28"/>
        </w:rPr>
        <w:t>2.</w:t>
      </w:r>
      <w:r w:rsidRPr="00F6263C">
        <w:rPr>
          <w:rFonts w:eastAsia="Times New Roman"/>
          <w:b/>
          <w:bCs/>
          <w:spacing w:val="-13"/>
          <w:sz w:val="28"/>
          <w:szCs w:val="28"/>
        </w:rPr>
        <w:t xml:space="preserve"> </w:t>
      </w:r>
      <w:r w:rsidRPr="00A64C17">
        <w:rPr>
          <w:rFonts w:eastAsia="Times New Roman"/>
          <w:spacing w:val="5"/>
          <w:sz w:val="28"/>
          <w:szCs w:val="28"/>
        </w:rPr>
        <w:t xml:space="preserve">Площадь района и количество населения, проживающего в </w:t>
      </w:r>
      <w:r w:rsidRPr="00A64C17">
        <w:rPr>
          <w:rFonts w:eastAsia="Times New Roman"/>
          <w:sz w:val="28"/>
          <w:szCs w:val="28"/>
        </w:rPr>
        <w:t>нем</w:t>
      </w:r>
      <w:r w:rsidRPr="005F7C84" w:rsidDel="007477D2">
        <w:rPr>
          <w:rFonts w:eastAsia="Times New Roman"/>
          <w:spacing w:val="5"/>
          <w:sz w:val="28"/>
          <w:szCs w:val="28"/>
        </w:rPr>
        <w:t xml:space="preserve"> </w:t>
      </w:r>
      <w:r>
        <w:rPr>
          <w:rFonts w:eastAsia="Times New Roman"/>
          <w:spacing w:val="5"/>
          <w:sz w:val="28"/>
          <w:szCs w:val="28"/>
        </w:rPr>
        <w:t>о</w:t>
      </w:r>
      <w:r w:rsidRPr="003617A7">
        <w:rPr>
          <w:rFonts w:eastAsia="Times New Roman"/>
          <w:spacing w:val="5"/>
          <w:sz w:val="28"/>
          <w:szCs w:val="28"/>
        </w:rPr>
        <w:t>пределя</w:t>
      </w:r>
      <w:r>
        <w:rPr>
          <w:rFonts w:eastAsia="Times New Roman"/>
          <w:spacing w:val="5"/>
          <w:sz w:val="28"/>
          <w:szCs w:val="28"/>
        </w:rPr>
        <w:t>ю</w:t>
      </w:r>
      <w:r w:rsidRPr="003617A7">
        <w:rPr>
          <w:rFonts w:eastAsia="Times New Roman"/>
          <w:spacing w:val="5"/>
          <w:sz w:val="28"/>
          <w:szCs w:val="28"/>
        </w:rPr>
        <w:t>тся</w:t>
      </w:r>
      <w:r w:rsidRPr="00F6263C">
        <w:rPr>
          <w:rFonts w:eastAsia="Times New Roman"/>
          <w:spacing w:val="5"/>
          <w:sz w:val="28"/>
          <w:szCs w:val="28"/>
        </w:rPr>
        <w:t xml:space="preserve"> и </w:t>
      </w:r>
      <w:r w:rsidRPr="00F6263C">
        <w:rPr>
          <w:rFonts w:eastAsia="Times New Roman"/>
          <w:sz w:val="28"/>
          <w:szCs w:val="28"/>
        </w:rPr>
        <w:t>рассчитыва</w:t>
      </w:r>
      <w:r>
        <w:rPr>
          <w:rFonts w:eastAsia="Times New Roman"/>
          <w:sz w:val="28"/>
          <w:szCs w:val="28"/>
        </w:rPr>
        <w:t>ю</w:t>
      </w:r>
      <w:r w:rsidRPr="00F6263C">
        <w:rPr>
          <w:rFonts w:eastAsia="Times New Roman"/>
          <w:sz w:val="28"/>
          <w:szCs w:val="28"/>
        </w:rPr>
        <w:t>тся самостоятельно. Размеры района в масшта</w:t>
      </w:r>
      <w:r w:rsidRPr="00F6263C">
        <w:rPr>
          <w:rFonts w:eastAsia="Times New Roman"/>
          <w:spacing w:val="3"/>
          <w:sz w:val="28"/>
          <w:szCs w:val="28"/>
        </w:rPr>
        <w:t xml:space="preserve">бе можно взять с карты г. Тольятти или рассчитать, измерив расстояние на </w:t>
      </w:r>
      <w:r w:rsidRPr="00F6263C">
        <w:rPr>
          <w:rFonts w:eastAsia="Times New Roman"/>
          <w:spacing w:val="-3"/>
          <w:sz w:val="28"/>
          <w:szCs w:val="28"/>
        </w:rPr>
        <w:t>автомобиле.</w:t>
      </w:r>
    </w:p>
    <w:p w:rsidR="00C323FA" w:rsidRPr="00B813D2" w:rsidRDefault="00C323FA" w:rsidP="00C323FA">
      <w:pPr>
        <w:widowControl w:val="0"/>
        <w:shd w:val="clear" w:color="auto" w:fill="FFFFFF"/>
        <w:autoSpaceDE w:val="0"/>
        <w:autoSpaceDN w:val="0"/>
        <w:adjustRightInd w:val="0"/>
        <w:spacing w:line="360" w:lineRule="auto"/>
        <w:ind w:firstLine="709"/>
        <w:rPr>
          <w:rFonts w:eastAsia="Times New Roman"/>
          <w:sz w:val="28"/>
          <w:szCs w:val="28"/>
        </w:rPr>
      </w:pPr>
      <w:r w:rsidRPr="00F6263C">
        <w:rPr>
          <w:rFonts w:eastAsia="Times New Roman"/>
          <w:spacing w:val="-1"/>
          <w:sz w:val="28"/>
          <w:szCs w:val="28"/>
        </w:rPr>
        <w:t xml:space="preserve">После подсчета площади района определяют количество </w:t>
      </w:r>
      <w:r w:rsidRPr="005F7C84">
        <w:rPr>
          <w:rFonts w:eastAsia="Times New Roman"/>
          <w:spacing w:val="-1"/>
          <w:sz w:val="28"/>
          <w:szCs w:val="28"/>
        </w:rPr>
        <w:t>проживающе</w:t>
      </w:r>
      <w:r w:rsidRPr="0080499B">
        <w:rPr>
          <w:rFonts w:eastAsia="Times New Roman"/>
          <w:spacing w:val="-3"/>
          <w:sz w:val="28"/>
          <w:szCs w:val="28"/>
        </w:rPr>
        <w:t>го</w:t>
      </w:r>
      <w:r w:rsidRPr="00F6263C">
        <w:rPr>
          <w:rFonts w:eastAsia="Times New Roman"/>
          <w:spacing w:val="-3"/>
          <w:sz w:val="28"/>
          <w:szCs w:val="28"/>
        </w:rPr>
        <w:t xml:space="preserve"> населения:</w:t>
      </w:r>
    </w:p>
    <w:p w:rsidR="00C323FA" w:rsidRPr="00B813D2" w:rsidRDefault="00C323FA" w:rsidP="00C323FA">
      <w:pPr>
        <w:widowControl w:val="0"/>
        <w:shd w:val="clear" w:color="auto" w:fill="FFFFFF"/>
        <w:tabs>
          <w:tab w:val="left" w:pos="0"/>
        </w:tabs>
        <w:autoSpaceDE w:val="0"/>
        <w:autoSpaceDN w:val="0"/>
        <w:adjustRightInd w:val="0"/>
        <w:spacing w:line="360" w:lineRule="auto"/>
        <w:ind w:firstLine="709"/>
        <w:jc w:val="both"/>
        <w:rPr>
          <w:rFonts w:eastAsia="Times New Roman"/>
          <w:sz w:val="28"/>
          <w:szCs w:val="28"/>
        </w:rPr>
      </w:pPr>
      <w:r w:rsidRPr="00F6263C">
        <w:rPr>
          <w:rFonts w:eastAsia="Times New Roman"/>
          <w:spacing w:val="-6"/>
          <w:sz w:val="28"/>
          <w:szCs w:val="28"/>
        </w:rPr>
        <w:t>а)</w:t>
      </w:r>
      <w:r w:rsidRPr="00F6263C">
        <w:rPr>
          <w:rFonts w:eastAsia="Times New Roman"/>
          <w:sz w:val="28"/>
          <w:szCs w:val="28"/>
        </w:rPr>
        <w:tab/>
      </w:r>
      <w:r w:rsidRPr="00F6263C">
        <w:rPr>
          <w:rFonts w:eastAsia="Times New Roman"/>
          <w:spacing w:val="-1"/>
          <w:sz w:val="28"/>
          <w:szCs w:val="28"/>
        </w:rPr>
        <w:t>подсчитывают количество домов с указанием этажности дома и количества квартир в каждом доме;</w:t>
      </w:r>
    </w:p>
    <w:p w:rsidR="00C323FA" w:rsidRPr="00B813D2" w:rsidRDefault="00C323FA" w:rsidP="00C323FA">
      <w:pPr>
        <w:widowControl w:val="0"/>
        <w:shd w:val="clear" w:color="auto" w:fill="FFFFFF"/>
        <w:tabs>
          <w:tab w:val="left" w:pos="0"/>
        </w:tabs>
        <w:autoSpaceDE w:val="0"/>
        <w:autoSpaceDN w:val="0"/>
        <w:adjustRightInd w:val="0"/>
        <w:spacing w:line="360" w:lineRule="auto"/>
        <w:ind w:firstLine="709"/>
        <w:jc w:val="both"/>
        <w:rPr>
          <w:rFonts w:eastAsia="Times New Roman"/>
          <w:sz w:val="28"/>
          <w:szCs w:val="28"/>
        </w:rPr>
      </w:pPr>
      <w:r w:rsidRPr="00F6263C">
        <w:rPr>
          <w:rFonts w:eastAsia="Times New Roman"/>
          <w:spacing w:val="-8"/>
          <w:sz w:val="28"/>
          <w:szCs w:val="28"/>
        </w:rPr>
        <w:t>б)</w:t>
      </w:r>
      <w:r w:rsidRPr="00F6263C">
        <w:rPr>
          <w:rFonts w:eastAsia="Times New Roman"/>
          <w:sz w:val="28"/>
          <w:szCs w:val="28"/>
        </w:rPr>
        <w:tab/>
      </w:r>
      <w:r w:rsidRPr="00F6263C">
        <w:rPr>
          <w:rFonts w:eastAsia="Times New Roman"/>
          <w:spacing w:val="2"/>
          <w:sz w:val="28"/>
          <w:szCs w:val="28"/>
        </w:rPr>
        <w:t xml:space="preserve">определяют количество жителей каждого дома, взяв за основу население </w:t>
      </w:r>
      <w:r w:rsidRPr="00F6263C">
        <w:rPr>
          <w:rFonts w:eastAsia="Times New Roman"/>
          <w:spacing w:val="-1"/>
          <w:sz w:val="28"/>
          <w:szCs w:val="28"/>
        </w:rPr>
        <w:t xml:space="preserve">одной квартиры </w:t>
      </w:r>
      <w:r w:rsidRPr="00B813D2">
        <w:rPr>
          <w:rFonts w:eastAsia="Times New Roman"/>
          <w:sz w:val="28"/>
          <w:szCs w:val="28"/>
        </w:rPr>
        <w:t>–</w:t>
      </w:r>
      <w:r w:rsidRPr="00F6263C">
        <w:rPr>
          <w:rFonts w:eastAsia="Times New Roman"/>
          <w:spacing w:val="-1"/>
          <w:sz w:val="28"/>
          <w:szCs w:val="28"/>
        </w:rPr>
        <w:t xml:space="preserve"> три человека;</w:t>
      </w:r>
    </w:p>
    <w:p w:rsidR="00C323FA" w:rsidRPr="00F6263C" w:rsidRDefault="00C323FA" w:rsidP="00C323FA">
      <w:pPr>
        <w:widowControl w:val="0"/>
        <w:shd w:val="clear" w:color="auto" w:fill="FFFFFF"/>
        <w:tabs>
          <w:tab w:val="left" w:pos="0"/>
        </w:tabs>
        <w:autoSpaceDE w:val="0"/>
        <w:autoSpaceDN w:val="0"/>
        <w:adjustRightInd w:val="0"/>
        <w:spacing w:line="360" w:lineRule="auto"/>
        <w:ind w:firstLine="709"/>
        <w:jc w:val="both"/>
        <w:rPr>
          <w:rFonts w:eastAsia="Times New Roman"/>
          <w:spacing w:val="-2"/>
          <w:sz w:val="28"/>
          <w:szCs w:val="28"/>
        </w:rPr>
      </w:pPr>
      <w:r w:rsidRPr="00F6263C">
        <w:rPr>
          <w:rFonts w:eastAsia="Times New Roman"/>
          <w:spacing w:val="-5"/>
          <w:sz w:val="28"/>
          <w:szCs w:val="28"/>
        </w:rPr>
        <w:t>в)</w:t>
      </w:r>
      <w:r w:rsidRPr="00F6263C">
        <w:rPr>
          <w:rFonts w:eastAsia="Times New Roman"/>
          <w:sz w:val="28"/>
          <w:szCs w:val="28"/>
        </w:rPr>
        <w:tab/>
      </w:r>
      <w:r w:rsidRPr="00F6263C">
        <w:rPr>
          <w:rFonts w:eastAsia="Times New Roman"/>
          <w:spacing w:val="4"/>
          <w:sz w:val="28"/>
          <w:szCs w:val="28"/>
        </w:rPr>
        <w:t xml:space="preserve">подводят итог по определению количества населения, проживающего в </w:t>
      </w:r>
      <w:r w:rsidRPr="00F6263C">
        <w:rPr>
          <w:rFonts w:eastAsia="Times New Roman"/>
          <w:spacing w:val="-2"/>
          <w:sz w:val="28"/>
          <w:szCs w:val="28"/>
        </w:rPr>
        <w:t>данном квартале.</w:t>
      </w:r>
    </w:p>
    <w:p w:rsidR="00C323FA" w:rsidRPr="00F6263C" w:rsidRDefault="00C323FA" w:rsidP="00C323FA">
      <w:pPr>
        <w:widowControl w:val="0"/>
        <w:shd w:val="clear" w:color="auto" w:fill="FFFFFF"/>
        <w:autoSpaceDE w:val="0"/>
        <w:autoSpaceDN w:val="0"/>
        <w:adjustRightInd w:val="0"/>
        <w:spacing w:line="360" w:lineRule="auto"/>
        <w:ind w:firstLine="709"/>
        <w:jc w:val="both"/>
        <w:rPr>
          <w:rFonts w:eastAsia="Times New Roman"/>
          <w:sz w:val="28"/>
          <w:szCs w:val="28"/>
        </w:rPr>
      </w:pPr>
      <w:r w:rsidRPr="00F6263C">
        <w:rPr>
          <w:rFonts w:eastAsia="Times New Roman"/>
          <w:sz w:val="28"/>
          <w:szCs w:val="28"/>
        </w:rPr>
        <w:t>3. Определяется степень застройки промышленными объектами в расчете на одного жителя по табл. 3.</w:t>
      </w:r>
    </w:p>
    <w:p w:rsidR="00C323FA" w:rsidRPr="00B813D2" w:rsidRDefault="00C323FA" w:rsidP="00C323FA">
      <w:pPr>
        <w:widowControl w:val="0"/>
        <w:shd w:val="clear" w:color="auto" w:fill="FFFFFF"/>
        <w:autoSpaceDE w:val="0"/>
        <w:autoSpaceDN w:val="0"/>
        <w:adjustRightInd w:val="0"/>
        <w:spacing w:line="360" w:lineRule="auto"/>
        <w:ind w:firstLine="709"/>
        <w:jc w:val="both"/>
        <w:rPr>
          <w:rFonts w:eastAsia="Times New Roman"/>
          <w:sz w:val="28"/>
          <w:szCs w:val="28"/>
        </w:rPr>
      </w:pPr>
    </w:p>
    <w:p w:rsidR="00C323FA" w:rsidRPr="00F6263C" w:rsidRDefault="00C323FA" w:rsidP="00C323FA">
      <w:pPr>
        <w:jc w:val="right"/>
        <w:rPr>
          <w:b/>
          <w:sz w:val="28"/>
          <w:szCs w:val="28"/>
        </w:rPr>
      </w:pPr>
      <w:r w:rsidRPr="00FF002D">
        <w:rPr>
          <w:sz w:val="28"/>
          <w:szCs w:val="28"/>
        </w:rPr>
        <w:t>Таблица 3</w:t>
      </w:r>
    </w:p>
    <w:tbl>
      <w:tblPr>
        <w:tblW w:w="9356"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9"/>
        <w:gridCol w:w="3119"/>
      </w:tblGrid>
      <w:tr w:rsidR="00C323FA" w:rsidRPr="003617A7" w:rsidTr="00F6263C">
        <w:trPr>
          <w:trHeight w:val="90"/>
        </w:trPr>
        <w:tc>
          <w:tcPr>
            <w:tcW w:w="3118" w:type="dxa"/>
          </w:tcPr>
          <w:p w:rsidR="00C323FA" w:rsidRPr="00FF002D" w:rsidRDefault="00C323FA" w:rsidP="00F6263C">
            <w:pPr>
              <w:pStyle w:val="7"/>
              <w:spacing w:before="0" w:after="0" w:line="360" w:lineRule="auto"/>
              <w:jc w:val="center"/>
              <w:rPr>
                <w:rFonts w:eastAsia="Times New Roman"/>
                <w:b w:val="0"/>
                <w:sz w:val="28"/>
                <w:szCs w:val="28"/>
              </w:rPr>
            </w:pPr>
            <w:r w:rsidRPr="00B813D2">
              <w:rPr>
                <w:rFonts w:eastAsia="Times New Roman"/>
                <w:b w:val="0"/>
                <w:sz w:val="28"/>
                <w:szCs w:val="28"/>
              </w:rPr>
              <w:t>Степень застройки</w:t>
            </w:r>
          </w:p>
        </w:tc>
        <w:tc>
          <w:tcPr>
            <w:tcW w:w="3119" w:type="dxa"/>
          </w:tcPr>
          <w:p w:rsidR="00C323FA" w:rsidRPr="00B813D2" w:rsidRDefault="00C323FA" w:rsidP="00F6263C">
            <w:pPr>
              <w:widowControl w:val="0"/>
              <w:autoSpaceDE w:val="0"/>
              <w:autoSpaceDN w:val="0"/>
              <w:adjustRightInd w:val="0"/>
              <w:spacing w:line="360" w:lineRule="auto"/>
              <w:jc w:val="center"/>
              <w:rPr>
                <w:rFonts w:eastAsia="Times New Roman"/>
                <w:sz w:val="28"/>
                <w:szCs w:val="28"/>
              </w:rPr>
            </w:pPr>
            <w:r w:rsidRPr="00F6263C">
              <w:rPr>
                <w:rFonts w:eastAsia="Times New Roman"/>
                <w:sz w:val="28"/>
                <w:szCs w:val="28"/>
              </w:rPr>
              <w:t>Площадь, м</w:t>
            </w:r>
            <w:r w:rsidRPr="00F6263C">
              <w:rPr>
                <w:rFonts w:eastAsia="Times New Roman"/>
                <w:sz w:val="28"/>
                <w:szCs w:val="28"/>
                <w:vertAlign w:val="superscript"/>
              </w:rPr>
              <w:t>2</w:t>
            </w:r>
            <w:r w:rsidRPr="00F6263C">
              <w:rPr>
                <w:rFonts w:eastAsia="Times New Roman"/>
                <w:sz w:val="28"/>
                <w:szCs w:val="28"/>
              </w:rPr>
              <w:t xml:space="preserve"> /чел</w:t>
            </w:r>
          </w:p>
        </w:tc>
        <w:tc>
          <w:tcPr>
            <w:tcW w:w="3119" w:type="dxa"/>
          </w:tcPr>
          <w:p w:rsidR="00C323FA" w:rsidRPr="00FF002D" w:rsidRDefault="00C323FA" w:rsidP="00F6263C">
            <w:pPr>
              <w:pStyle w:val="7"/>
              <w:spacing w:before="0" w:after="0" w:line="360" w:lineRule="auto"/>
              <w:jc w:val="center"/>
              <w:rPr>
                <w:rFonts w:eastAsia="Times New Roman"/>
                <w:b w:val="0"/>
                <w:sz w:val="28"/>
                <w:szCs w:val="28"/>
              </w:rPr>
            </w:pPr>
            <w:r w:rsidRPr="00FF002D">
              <w:rPr>
                <w:rFonts w:eastAsia="Times New Roman"/>
                <w:b w:val="0"/>
                <w:sz w:val="28"/>
                <w:szCs w:val="28"/>
              </w:rPr>
              <w:t>Балл</w:t>
            </w:r>
          </w:p>
        </w:tc>
      </w:tr>
      <w:tr w:rsidR="00C323FA" w:rsidRPr="003617A7" w:rsidTr="00F6263C">
        <w:tc>
          <w:tcPr>
            <w:tcW w:w="3118" w:type="dxa"/>
          </w:tcPr>
          <w:p w:rsidR="00C323FA" w:rsidRPr="00B813D2" w:rsidRDefault="00C323FA" w:rsidP="00F6263C">
            <w:pPr>
              <w:widowControl w:val="0"/>
              <w:autoSpaceDE w:val="0"/>
              <w:autoSpaceDN w:val="0"/>
              <w:adjustRightInd w:val="0"/>
              <w:spacing w:line="360" w:lineRule="auto"/>
              <w:jc w:val="center"/>
              <w:rPr>
                <w:rFonts w:eastAsia="Times New Roman"/>
                <w:sz w:val="28"/>
                <w:szCs w:val="28"/>
              </w:rPr>
            </w:pPr>
            <w:r w:rsidRPr="00F6263C">
              <w:rPr>
                <w:rFonts w:eastAsia="Times New Roman"/>
                <w:sz w:val="28"/>
                <w:szCs w:val="28"/>
              </w:rPr>
              <w:t>Очень слабая</w:t>
            </w:r>
          </w:p>
        </w:tc>
        <w:tc>
          <w:tcPr>
            <w:tcW w:w="3119" w:type="dxa"/>
          </w:tcPr>
          <w:p w:rsidR="00C323FA" w:rsidRPr="00FF002D" w:rsidRDefault="00C323FA" w:rsidP="00F6263C">
            <w:pPr>
              <w:widowControl w:val="0"/>
              <w:autoSpaceDE w:val="0"/>
              <w:autoSpaceDN w:val="0"/>
              <w:adjustRightInd w:val="0"/>
              <w:spacing w:line="360" w:lineRule="auto"/>
              <w:jc w:val="center"/>
              <w:rPr>
                <w:rFonts w:eastAsia="Times New Roman"/>
                <w:sz w:val="28"/>
                <w:szCs w:val="28"/>
              </w:rPr>
            </w:pPr>
            <w:r>
              <w:rPr>
                <w:rFonts w:eastAsia="Times New Roman"/>
                <w:sz w:val="28"/>
                <w:szCs w:val="28"/>
              </w:rPr>
              <w:t>м</w:t>
            </w:r>
            <w:r w:rsidRPr="00FF002D">
              <w:rPr>
                <w:rFonts w:eastAsia="Times New Roman"/>
                <w:sz w:val="28"/>
                <w:szCs w:val="28"/>
              </w:rPr>
              <w:t>енее 2,5</w:t>
            </w:r>
          </w:p>
        </w:tc>
        <w:tc>
          <w:tcPr>
            <w:tcW w:w="3119" w:type="dxa"/>
          </w:tcPr>
          <w:p w:rsidR="00C323FA" w:rsidRPr="005F7C84" w:rsidRDefault="00C323FA" w:rsidP="00F6263C">
            <w:pPr>
              <w:widowControl w:val="0"/>
              <w:autoSpaceDE w:val="0"/>
              <w:autoSpaceDN w:val="0"/>
              <w:adjustRightInd w:val="0"/>
              <w:spacing w:line="360" w:lineRule="auto"/>
              <w:jc w:val="center"/>
              <w:rPr>
                <w:rFonts w:eastAsia="Times New Roman"/>
                <w:sz w:val="28"/>
                <w:szCs w:val="28"/>
              </w:rPr>
            </w:pPr>
            <w:r w:rsidRPr="005F7C84">
              <w:rPr>
                <w:rFonts w:eastAsia="Times New Roman"/>
                <w:sz w:val="28"/>
                <w:szCs w:val="28"/>
              </w:rPr>
              <w:t>1</w:t>
            </w:r>
          </w:p>
        </w:tc>
      </w:tr>
      <w:tr w:rsidR="00C323FA" w:rsidRPr="003617A7" w:rsidTr="00F6263C">
        <w:tc>
          <w:tcPr>
            <w:tcW w:w="3118" w:type="dxa"/>
          </w:tcPr>
          <w:p w:rsidR="00C323FA" w:rsidRPr="00B813D2" w:rsidRDefault="00C323FA" w:rsidP="00F6263C">
            <w:pPr>
              <w:widowControl w:val="0"/>
              <w:autoSpaceDE w:val="0"/>
              <w:autoSpaceDN w:val="0"/>
              <w:adjustRightInd w:val="0"/>
              <w:spacing w:line="360" w:lineRule="auto"/>
              <w:jc w:val="center"/>
              <w:rPr>
                <w:rFonts w:eastAsia="Times New Roman"/>
                <w:sz w:val="28"/>
                <w:szCs w:val="28"/>
              </w:rPr>
            </w:pPr>
            <w:r w:rsidRPr="00F6263C">
              <w:rPr>
                <w:rFonts w:eastAsia="Times New Roman"/>
                <w:sz w:val="28"/>
                <w:szCs w:val="28"/>
              </w:rPr>
              <w:t>Слабая</w:t>
            </w:r>
          </w:p>
        </w:tc>
        <w:tc>
          <w:tcPr>
            <w:tcW w:w="3119" w:type="dxa"/>
          </w:tcPr>
          <w:p w:rsidR="00C323FA" w:rsidRPr="00FF002D" w:rsidRDefault="00C323FA" w:rsidP="00F6263C">
            <w:pPr>
              <w:widowControl w:val="0"/>
              <w:autoSpaceDE w:val="0"/>
              <w:autoSpaceDN w:val="0"/>
              <w:adjustRightInd w:val="0"/>
              <w:spacing w:line="360" w:lineRule="auto"/>
              <w:jc w:val="center"/>
              <w:rPr>
                <w:rFonts w:eastAsia="Times New Roman"/>
                <w:sz w:val="28"/>
                <w:szCs w:val="28"/>
              </w:rPr>
            </w:pPr>
            <w:r>
              <w:rPr>
                <w:rFonts w:eastAsia="Times New Roman"/>
                <w:sz w:val="28"/>
                <w:szCs w:val="28"/>
              </w:rPr>
              <w:t>м</w:t>
            </w:r>
            <w:r w:rsidRPr="00FF002D">
              <w:rPr>
                <w:rFonts w:eastAsia="Times New Roman"/>
                <w:sz w:val="28"/>
                <w:szCs w:val="28"/>
              </w:rPr>
              <w:t>енее 7,5</w:t>
            </w:r>
          </w:p>
        </w:tc>
        <w:tc>
          <w:tcPr>
            <w:tcW w:w="3119" w:type="dxa"/>
          </w:tcPr>
          <w:p w:rsidR="00C323FA" w:rsidRPr="005F7C84" w:rsidRDefault="00C323FA" w:rsidP="00F6263C">
            <w:pPr>
              <w:widowControl w:val="0"/>
              <w:autoSpaceDE w:val="0"/>
              <w:autoSpaceDN w:val="0"/>
              <w:adjustRightInd w:val="0"/>
              <w:spacing w:line="360" w:lineRule="auto"/>
              <w:jc w:val="center"/>
              <w:rPr>
                <w:rFonts w:eastAsia="Times New Roman"/>
                <w:sz w:val="28"/>
                <w:szCs w:val="28"/>
              </w:rPr>
            </w:pPr>
            <w:r w:rsidRPr="005F7C84">
              <w:rPr>
                <w:rFonts w:eastAsia="Times New Roman"/>
                <w:sz w:val="28"/>
                <w:szCs w:val="28"/>
              </w:rPr>
              <w:t>2</w:t>
            </w:r>
          </w:p>
        </w:tc>
      </w:tr>
      <w:tr w:rsidR="00C323FA" w:rsidRPr="003617A7" w:rsidTr="00F6263C">
        <w:tc>
          <w:tcPr>
            <w:tcW w:w="3118" w:type="dxa"/>
          </w:tcPr>
          <w:p w:rsidR="00C323FA" w:rsidRPr="00B813D2" w:rsidRDefault="00C323FA" w:rsidP="00F6263C">
            <w:pPr>
              <w:widowControl w:val="0"/>
              <w:autoSpaceDE w:val="0"/>
              <w:autoSpaceDN w:val="0"/>
              <w:adjustRightInd w:val="0"/>
              <w:spacing w:line="360" w:lineRule="auto"/>
              <w:jc w:val="center"/>
              <w:rPr>
                <w:rFonts w:eastAsia="Times New Roman"/>
                <w:sz w:val="28"/>
                <w:szCs w:val="28"/>
              </w:rPr>
            </w:pPr>
            <w:r w:rsidRPr="00F6263C">
              <w:rPr>
                <w:rFonts w:eastAsia="Times New Roman"/>
                <w:sz w:val="28"/>
                <w:szCs w:val="28"/>
              </w:rPr>
              <w:t>Средняя</w:t>
            </w:r>
          </w:p>
        </w:tc>
        <w:tc>
          <w:tcPr>
            <w:tcW w:w="3119" w:type="dxa"/>
          </w:tcPr>
          <w:p w:rsidR="00C323FA" w:rsidRPr="003617A7" w:rsidRDefault="00C323FA" w:rsidP="00F6263C">
            <w:pPr>
              <w:widowControl w:val="0"/>
              <w:autoSpaceDE w:val="0"/>
              <w:autoSpaceDN w:val="0"/>
              <w:adjustRightInd w:val="0"/>
              <w:spacing w:line="360" w:lineRule="auto"/>
              <w:jc w:val="center"/>
              <w:rPr>
                <w:rFonts w:eastAsia="Times New Roman"/>
                <w:sz w:val="28"/>
                <w:szCs w:val="28"/>
              </w:rPr>
            </w:pPr>
            <w:r w:rsidRPr="00FF002D">
              <w:rPr>
                <w:rFonts w:eastAsia="Times New Roman"/>
                <w:sz w:val="28"/>
                <w:szCs w:val="28"/>
              </w:rPr>
              <w:t xml:space="preserve">7,5 </w:t>
            </w:r>
            <w:r w:rsidRPr="005F7C84">
              <w:rPr>
                <w:rFonts w:eastAsia="Times New Roman"/>
                <w:sz w:val="28"/>
                <w:szCs w:val="28"/>
              </w:rPr>
              <w:t>±</w:t>
            </w:r>
            <w:r w:rsidRPr="003617A7">
              <w:rPr>
                <w:rFonts w:eastAsia="Times New Roman"/>
                <w:sz w:val="28"/>
                <w:szCs w:val="28"/>
              </w:rPr>
              <w:t xml:space="preserve"> 1,0</w:t>
            </w:r>
          </w:p>
        </w:tc>
        <w:tc>
          <w:tcPr>
            <w:tcW w:w="3119" w:type="dxa"/>
          </w:tcPr>
          <w:p w:rsidR="00C323FA" w:rsidRPr="003617A7" w:rsidRDefault="00C323FA" w:rsidP="00F6263C">
            <w:pPr>
              <w:widowControl w:val="0"/>
              <w:autoSpaceDE w:val="0"/>
              <w:autoSpaceDN w:val="0"/>
              <w:adjustRightInd w:val="0"/>
              <w:spacing w:line="360" w:lineRule="auto"/>
              <w:jc w:val="center"/>
              <w:rPr>
                <w:rFonts w:eastAsia="Times New Roman"/>
                <w:sz w:val="28"/>
                <w:szCs w:val="28"/>
              </w:rPr>
            </w:pPr>
            <w:r w:rsidRPr="003617A7">
              <w:rPr>
                <w:rFonts w:eastAsia="Times New Roman"/>
                <w:sz w:val="28"/>
                <w:szCs w:val="28"/>
              </w:rPr>
              <w:t>3</w:t>
            </w:r>
          </w:p>
        </w:tc>
      </w:tr>
      <w:tr w:rsidR="00C323FA" w:rsidRPr="003617A7" w:rsidTr="00F6263C">
        <w:tc>
          <w:tcPr>
            <w:tcW w:w="3118" w:type="dxa"/>
          </w:tcPr>
          <w:p w:rsidR="00C323FA" w:rsidRPr="00B813D2" w:rsidRDefault="00C323FA" w:rsidP="00F6263C">
            <w:pPr>
              <w:widowControl w:val="0"/>
              <w:autoSpaceDE w:val="0"/>
              <w:autoSpaceDN w:val="0"/>
              <w:adjustRightInd w:val="0"/>
              <w:spacing w:line="360" w:lineRule="auto"/>
              <w:jc w:val="center"/>
              <w:rPr>
                <w:rFonts w:eastAsia="Times New Roman"/>
                <w:sz w:val="28"/>
                <w:szCs w:val="28"/>
              </w:rPr>
            </w:pPr>
            <w:r w:rsidRPr="00F6263C">
              <w:rPr>
                <w:rFonts w:eastAsia="Times New Roman"/>
                <w:sz w:val="28"/>
                <w:szCs w:val="28"/>
              </w:rPr>
              <w:t>Сильная</w:t>
            </w:r>
          </w:p>
        </w:tc>
        <w:tc>
          <w:tcPr>
            <w:tcW w:w="3119" w:type="dxa"/>
          </w:tcPr>
          <w:p w:rsidR="00C323FA" w:rsidRPr="005F7C84" w:rsidRDefault="00C323FA" w:rsidP="00F6263C">
            <w:pPr>
              <w:widowControl w:val="0"/>
              <w:autoSpaceDE w:val="0"/>
              <w:autoSpaceDN w:val="0"/>
              <w:adjustRightInd w:val="0"/>
              <w:spacing w:line="360" w:lineRule="auto"/>
              <w:jc w:val="center"/>
              <w:rPr>
                <w:rFonts w:eastAsia="Times New Roman"/>
                <w:sz w:val="28"/>
                <w:szCs w:val="28"/>
              </w:rPr>
            </w:pPr>
            <w:r w:rsidRPr="00FF002D">
              <w:rPr>
                <w:rFonts w:eastAsia="Times New Roman"/>
                <w:sz w:val="28"/>
                <w:szCs w:val="28"/>
              </w:rPr>
              <w:t>7,5</w:t>
            </w:r>
            <w:r>
              <w:rPr>
                <w:rFonts w:eastAsia="Times New Roman"/>
                <w:sz w:val="28"/>
                <w:szCs w:val="28"/>
              </w:rPr>
              <w:t>-</w:t>
            </w:r>
            <w:r w:rsidRPr="00FF002D">
              <w:rPr>
                <w:rFonts w:eastAsia="Times New Roman"/>
                <w:sz w:val="28"/>
                <w:szCs w:val="28"/>
              </w:rPr>
              <w:t>10,</w:t>
            </w:r>
            <w:r w:rsidRPr="005F7C84">
              <w:rPr>
                <w:rFonts w:eastAsia="Times New Roman"/>
                <w:sz w:val="28"/>
                <w:szCs w:val="28"/>
              </w:rPr>
              <w:t>0</w:t>
            </w:r>
          </w:p>
        </w:tc>
        <w:tc>
          <w:tcPr>
            <w:tcW w:w="3119" w:type="dxa"/>
          </w:tcPr>
          <w:p w:rsidR="00C323FA" w:rsidRPr="0080499B" w:rsidRDefault="00C323FA" w:rsidP="00F6263C">
            <w:pPr>
              <w:widowControl w:val="0"/>
              <w:autoSpaceDE w:val="0"/>
              <w:autoSpaceDN w:val="0"/>
              <w:adjustRightInd w:val="0"/>
              <w:spacing w:line="360" w:lineRule="auto"/>
              <w:jc w:val="center"/>
              <w:rPr>
                <w:rFonts w:eastAsia="Times New Roman"/>
                <w:sz w:val="28"/>
                <w:szCs w:val="28"/>
              </w:rPr>
            </w:pPr>
            <w:r w:rsidRPr="0080499B">
              <w:rPr>
                <w:rFonts w:eastAsia="Times New Roman"/>
                <w:sz w:val="28"/>
                <w:szCs w:val="28"/>
              </w:rPr>
              <w:t>4</w:t>
            </w:r>
          </w:p>
        </w:tc>
      </w:tr>
      <w:tr w:rsidR="00C323FA" w:rsidRPr="003617A7" w:rsidTr="00F6263C">
        <w:trPr>
          <w:trHeight w:val="94"/>
        </w:trPr>
        <w:tc>
          <w:tcPr>
            <w:tcW w:w="3118" w:type="dxa"/>
          </w:tcPr>
          <w:p w:rsidR="00C323FA" w:rsidRPr="003617A7" w:rsidRDefault="00C323FA" w:rsidP="00F6263C">
            <w:pPr>
              <w:pStyle w:val="7"/>
              <w:spacing w:before="0" w:after="0" w:line="360" w:lineRule="auto"/>
              <w:jc w:val="center"/>
              <w:rPr>
                <w:rFonts w:eastAsia="Times New Roman"/>
                <w:b w:val="0"/>
                <w:sz w:val="28"/>
                <w:szCs w:val="28"/>
              </w:rPr>
            </w:pPr>
            <w:r w:rsidRPr="003617A7">
              <w:rPr>
                <w:rFonts w:eastAsia="Times New Roman"/>
                <w:b w:val="0"/>
                <w:sz w:val="28"/>
                <w:szCs w:val="28"/>
              </w:rPr>
              <w:t>Очень сильная</w:t>
            </w:r>
          </w:p>
        </w:tc>
        <w:tc>
          <w:tcPr>
            <w:tcW w:w="3119" w:type="dxa"/>
          </w:tcPr>
          <w:p w:rsidR="00C323FA" w:rsidRPr="003617A7" w:rsidRDefault="00C323FA" w:rsidP="00F6263C">
            <w:pPr>
              <w:pStyle w:val="20"/>
              <w:spacing w:line="360" w:lineRule="auto"/>
              <w:rPr>
                <w:szCs w:val="28"/>
              </w:rPr>
            </w:pPr>
            <w:r>
              <w:rPr>
                <w:szCs w:val="28"/>
              </w:rPr>
              <w:t>б</w:t>
            </w:r>
            <w:r w:rsidRPr="003617A7">
              <w:rPr>
                <w:szCs w:val="28"/>
              </w:rPr>
              <w:t>олее 10,0</w:t>
            </w:r>
          </w:p>
        </w:tc>
        <w:tc>
          <w:tcPr>
            <w:tcW w:w="3119" w:type="dxa"/>
          </w:tcPr>
          <w:p w:rsidR="00C323FA" w:rsidRPr="003617A7" w:rsidRDefault="00C323FA" w:rsidP="00F6263C">
            <w:pPr>
              <w:widowControl w:val="0"/>
              <w:autoSpaceDE w:val="0"/>
              <w:autoSpaceDN w:val="0"/>
              <w:adjustRightInd w:val="0"/>
              <w:spacing w:line="360" w:lineRule="auto"/>
              <w:jc w:val="center"/>
              <w:rPr>
                <w:rFonts w:eastAsia="Times New Roman"/>
                <w:sz w:val="28"/>
                <w:szCs w:val="28"/>
              </w:rPr>
            </w:pPr>
            <w:r w:rsidRPr="003617A7">
              <w:rPr>
                <w:rFonts w:eastAsia="Times New Roman"/>
                <w:sz w:val="28"/>
                <w:szCs w:val="28"/>
              </w:rPr>
              <w:t>5</w:t>
            </w:r>
          </w:p>
        </w:tc>
      </w:tr>
    </w:tbl>
    <w:p w:rsidR="00C323FA" w:rsidRPr="003617A7" w:rsidRDefault="00C323FA" w:rsidP="00C323FA">
      <w:pPr>
        <w:widowControl w:val="0"/>
        <w:shd w:val="clear" w:color="auto" w:fill="FFFFFF"/>
        <w:autoSpaceDE w:val="0"/>
        <w:autoSpaceDN w:val="0"/>
        <w:adjustRightInd w:val="0"/>
        <w:spacing w:line="360" w:lineRule="auto"/>
        <w:ind w:firstLine="709"/>
        <w:jc w:val="right"/>
        <w:rPr>
          <w:rFonts w:eastAsia="Times New Roman"/>
          <w:sz w:val="28"/>
          <w:szCs w:val="28"/>
        </w:rPr>
      </w:pPr>
    </w:p>
    <w:p w:rsidR="00C323FA" w:rsidRPr="00F6263C" w:rsidRDefault="00C323FA" w:rsidP="00C323FA">
      <w:pPr>
        <w:widowControl w:val="0"/>
        <w:shd w:val="clear" w:color="auto" w:fill="FFFFFF"/>
        <w:autoSpaceDE w:val="0"/>
        <w:autoSpaceDN w:val="0"/>
        <w:adjustRightInd w:val="0"/>
        <w:spacing w:line="360" w:lineRule="auto"/>
        <w:ind w:firstLine="709"/>
        <w:rPr>
          <w:rFonts w:eastAsia="Times New Roman"/>
          <w:sz w:val="28"/>
          <w:szCs w:val="28"/>
        </w:rPr>
      </w:pPr>
      <w:r w:rsidRPr="00F6263C">
        <w:rPr>
          <w:rFonts w:eastAsia="Times New Roman"/>
          <w:sz w:val="28"/>
          <w:szCs w:val="28"/>
        </w:rPr>
        <w:t>Подсчет степени застройки проводят по формуле 1:</w:t>
      </w:r>
    </w:p>
    <w:p w:rsidR="00C323FA" w:rsidRPr="00FF002D" w:rsidRDefault="00C323FA" w:rsidP="00C323FA">
      <w:pPr>
        <w:widowControl w:val="0"/>
        <w:shd w:val="clear" w:color="auto" w:fill="FFFFFF"/>
        <w:tabs>
          <w:tab w:val="right" w:pos="9072"/>
        </w:tabs>
        <w:autoSpaceDE w:val="0"/>
        <w:autoSpaceDN w:val="0"/>
        <w:adjustRightInd w:val="0"/>
        <w:spacing w:line="360" w:lineRule="auto"/>
        <w:ind w:firstLine="1843"/>
        <w:rPr>
          <w:rFonts w:eastAsia="Times New Roman"/>
          <w:sz w:val="28"/>
          <w:szCs w:val="28"/>
        </w:rPr>
      </w:pPr>
      <m:oMath>
        <m:r>
          <w:rPr>
            <w:rFonts w:ascii="Cambria Math" w:eastAsia="Times New Roman" w:hAnsi="Cambria Math"/>
            <w:sz w:val="28"/>
            <w:szCs w:val="28"/>
          </w:rPr>
          <m:t>Степень застройки=</m:t>
        </m:r>
        <m:f>
          <m:fPr>
            <m:ctrlPr>
              <w:rPr>
                <w:rFonts w:ascii="Cambria Math" w:eastAsia="Times New Roman" w:hAnsi="Cambria Math"/>
                <w:i/>
                <w:sz w:val="28"/>
                <w:szCs w:val="28"/>
              </w:rPr>
            </m:ctrlPr>
          </m:fPr>
          <m:num>
            <m:r>
              <w:rPr>
                <w:rFonts w:ascii="Cambria Math" w:eastAsia="Times New Roman" w:hAnsi="Cambria Math"/>
                <w:sz w:val="28"/>
                <w:szCs w:val="28"/>
              </w:rPr>
              <m:t>площадь промышленных объектов</m:t>
            </m:r>
          </m:num>
          <m:den>
            <m:r>
              <w:rPr>
                <w:rFonts w:ascii="Cambria Math" w:eastAsia="Times New Roman" w:hAnsi="Cambria Math"/>
                <w:sz w:val="28"/>
                <w:szCs w:val="28"/>
              </w:rPr>
              <m:t>количество населения</m:t>
            </m:r>
          </m:den>
        </m:f>
      </m:oMath>
      <w:r>
        <w:rPr>
          <w:rFonts w:eastAsia="Times New Roman"/>
          <w:sz w:val="28"/>
          <w:szCs w:val="28"/>
        </w:rPr>
        <w:t>.</w:t>
      </w:r>
      <w:r w:rsidRPr="00B813D2">
        <w:rPr>
          <w:rFonts w:eastAsia="Times New Roman"/>
          <w:sz w:val="28"/>
          <w:szCs w:val="28"/>
        </w:rPr>
        <w:tab/>
        <w:t>(1)</w:t>
      </w:r>
    </w:p>
    <w:p w:rsidR="00C323FA" w:rsidRPr="00F6263C" w:rsidRDefault="00C323FA" w:rsidP="00C323FA">
      <w:pPr>
        <w:widowControl w:val="0"/>
        <w:shd w:val="clear" w:color="auto" w:fill="FFFFFF"/>
        <w:autoSpaceDE w:val="0"/>
        <w:autoSpaceDN w:val="0"/>
        <w:adjustRightInd w:val="0"/>
        <w:spacing w:line="360" w:lineRule="auto"/>
        <w:ind w:firstLine="360"/>
        <w:rPr>
          <w:rFonts w:eastAsia="Times New Roman"/>
          <w:spacing w:val="-1"/>
          <w:sz w:val="28"/>
          <w:szCs w:val="28"/>
        </w:rPr>
      </w:pPr>
    </w:p>
    <w:p w:rsidR="00C323FA" w:rsidRPr="00F6263C" w:rsidRDefault="00C323FA" w:rsidP="00C323FA">
      <w:pPr>
        <w:widowControl w:val="0"/>
        <w:shd w:val="clear" w:color="auto" w:fill="FFFFFF"/>
        <w:autoSpaceDE w:val="0"/>
        <w:autoSpaceDN w:val="0"/>
        <w:adjustRightInd w:val="0"/>
        <w:spacing w:line="360" w:lineRule="auto"/>
        <w:ind w:firstLine="709"/>
        <w:rPr>
          <w:rFonts w:eastAsia="Times New Roman"/>
          <w:spacing w:val="-1"/>
          <w:sz w:val="28"/>
          <w:szCs w:val="28"/>
        </w:rPr>
      </w:pPr>
      <w:r w:rsidRPr="00F6263C">
        <w:rPr>
          <w:rFonts w:eastAsia="Times New Roman"/>
          <w:bCs/>
          <w:spacing w:val="-1"/>
          <w:sz w:val="28"/>
          <w:szCs w:val="28"/>
        </w:rPr>
        <w:t>4.</w:t>
      </w:r>
      <w:r w:rsidRPr="00F6263C">
        <w:rPr>
          <w:rFonts w:eastAsia="Times New Roman"/>
          <w:spacing w:val="-1"/>
          <w:sz w:val="28"/>
          <w:szCs w:val="28"/>
        </w:rPr>
        <w:t xml:space="preserve"> </w:t>
      </w:r>
      <w:r w:rsidRPr="005F7C84">
        <w:rPr>
          <w:rFonts w:eastAsia="Times New Roman"/>
          <w:spacing w:val="-1"/>
          <w:sz w:val="28"/>
          <w:szCs w:val="28"/>
        </w:rPr>
        <w:t>Оценивается</w:t>
      </w:r>
      <w:r w:rsidRPr="00F6263C">
        <w:rPr>
          <w:rFonts w:eastAsia="Times New Roman"/>
          <w:spacing w:val="-1"/>
          <w:sz w:val="28"/>
          <w:szCs w:val="28"/>
        </w:rPr>
        <w:t xml:space="preserve"> степень озеленения района.</w:t>
      </w:r>
    </w:p>
    <w:p w:rsidR="00C323FA" w:rsidRPr="00B813D2" w:rsidRDefault="00C323FA" w:rsidP="00C323FA">
      <w:pPr>
        <w:widowControl w:val="0"/>
        <w:shd w:val="clear" w:color="auto" w:fill="FFFFFF"/>
        <w:autoSpaceDE w:val="0"/>
        <w:autoSpaceDN w:val="0"/>
        <w:adjustRightInd w:val="0"/>
        <w:spacing w:line="360" w:lineRule="auto"/>
        <w:ind w:firstLine="709"/>
        <w:jc w:val="both"/>
        <w:rPr>
          <w:rFonts w:eastAsia="Times New Roman"/>
          <w:sz w:val="28"/>
          <w:szCs w:val="28"/>
        </w:rPr>
      </w:pPr>
      <w:r w:rsidRPr="00F6263C">
        <w:rPr>
          <w:rFonts w:eastAsia="Times New Roman"/>
          <w:sz w:val="28"/>
          <w:szCs w:val="28"/>
        </w:rPr>
        <w:t>Человеку для того, чтобы жить, необходимо дышать, т. е. вдыхать воз</w:t>
      </w:r>
      <w:r w:rsidRPr="00F6263C">
        <w:rPr>
          <w:rFonts w:eastAsia="Times New Roman"/>
          <w:spacing w:val="-1"/>
          <w:sz w:val="28"/>
          <w:szCs w:val="28"/>
        </w:rPr>
        <w:t xml:space="preserve">дух атмосферы, содержащей бесценный газ </w:t>
      </w:r>
      <w:r w:rsidRPr="00B813D2">
        <w:rPr>
          <w:rFonts w:eastAsia="Times New Roman"/>
          <w:sz w:val="28"/>
          <w:szCs w:val="28"/>
        </w:rPr>
        <w:t>–</w:t>
      </w:r>
      <w:r w:rsidRPr="00F6263C">
        <w:rPr>
          <w:rFonts w:eastAsia="Times New Roman"/>
          <w:spacing w:val="-1"/>
          <w:sz w:val="28"/>
          <w:szCs w:val="28"/>
        </w:rPr>
        <w:t xml:space="preserve"> кислород. Важнейшие санитар</w:t>
      </w:r>
      <w:r w:rsidRPr="00F6263C">
        <w:rPr>
          <w:rFonts w:eastAsia="Times New Roman"/>
          <w:spacing w:val="1"/>
          <w:sz w:val="28"/>
          <w:szCs w:val="28"/>
        </w:rPr>
        <w:t>но</w:t>
      </w:r>
      <w:r>
        <w:rPr>
          <w:rFonts w:eastAsia="Times New Roman"/>
          <w:spacing w:val="1"/>
          <w:sz w:val="28"/>
          <w:szCs w:val="28"/>
        </w:rPr>
        <w:t>-</w:t>
      </w:r>
      <w:r w:rsidRPr="00F6263C">
        <w:rPr>
          <w:rFonts w:eastAsia="Times New Roman"/>
          <w:spacing w:val="1"/>
          <w:sz w:val="28"/>
          <w:szCs w:val="28"/>
        </w:rPr>
        <w:t xml:space="preserve">гигиенические свойства, которые присущи зеленым растениям, </w:t>
      </w:r>
      <w:r w:rsidRPr="00B813D2">
        <w:rPr>
          <w:rFonts w:eastAsia="Times New Roman"/>
          <w:sz w:val="28"/>
          <w:szCs w:val="28"/>
        </w:rPr>
        <w:t>–</w:t>
      </w:r>
      <w:r w:rsidRPr="00F6263C">
        <w:rPr>
          <w:rFonts w:eastAsia="Times New Roman"/>
          <w:spacing w:val="1"/>
          <w:sz w:val="28"/>
          <w:szCs w:val="28"/>
        </w:rPr>
        <w:t xml:space="preserve"> это </w:t>
      </w:r>
      <w:r w:rsidRPr="00F6263C">
        <w:rPr>
          <w:rFonts w:eastAsia="Times New Roman"/>
          <w:spacing w:val="-1"/>
          <w:sz w:val="28"/>
          <w:szCs w:val="28"/>
        </w:rPr>
        <w:t xml:space="preserve">улучшение химического состава атмосферы, нормализация газового режима. </w:t>
      </w:r>
      <w:r w:rsidRPr="00F6263C">
        <w:rPr>
          <w:rFonts w:eastAsia="Times New Roman"/>
          <w:spacing w:val="-2"/>
          <w:sz w:val="28"/>
          <w:szCs w:val="28"/>
        </w:rPr>
        <w:t>Поглощая из воздуха и преобразовывая в органическое вещество избытки уг</w:t>
      </w:r>
      <w:r w:rsidRPr="00F6263C">
        <w:rPr>
          <w:rFonts w:eastAsia="Times New Roman"/>
          <w:spacing w:val="-1"/>
          <w:sz w:val="28"/>
          <w:szCs w:val="28"/>
        </w:rPr>
        <w:t xml:space="preserve">лекислоты, растительность задерживает и связывает вредные примеси воздуха, выполняет активные фильтрующие функции. Кроме того, растительность </w:t>
      </w:r>
      <w:r w:rsidRPr="00F6263C">
        <w:rPr>
          <w:rFonts w:eastAsia="Times New Roman"/>
          <w:spacing w:val="-2"/>
          <w:sz w:val="28"/>
          <w:szCs w:val="28"/>
        </w:rPr>
        <w:t xml:space="preserve">создает барьер на пути распространения шума. Используют растения также и </w:t>
      </w:r>
      <w:r w:rsidRPr="00F6263C">
        <w:rPr>
          <w:rFonts w:eastAsia="Times New Roman"/>
          <w:sz w:val="28"/>
          <w:szCs w:val="28"/>
        </w:rPr>
        <w:t>для защиты от ветра. Задерживая поток ветра, растения не дают пыли под</w:t>
      </w:r>
      <w:r w:rsidRPr="00F6263C">
        <w:rPr>
          <w:rFonts w:eastAsia="Times New Roman"/>
          <w:spacing w:val="-1"/>
          <w:sz w:val="28"/>
          <w:szCs w:val="28"/>
        </w:rPr>
        <w:t>няться в слой воздуха, вдыхаемый человеком.</w:t>
      </w:r>
    </w:p>
    <w:p w:rsidR="00C323FA" w:rsidRPr="00B813D2" w:rsidRDefault="00C323FA" w:rsidP="00C323FA">
      <w:pPr>
        <w:widowControl w:val="0"/>
        <w:shd w:val="clear" w:color="auto" w:fill="FFFFFF"/>
        <w:autoSpaceDE w:val="0"/>
        <w:autoSpaceDN w:val="0"/>
        <w:adjustRightInd w:val="0"/>
        <w:spacing w:line="360" w:lineRule="auto"/>
        <w:ind w:firstLine="709"/>
        <w:jc w:val="both"/>
        <w:rPr>
          <w:rFonts w:eastAsia="Times New Roman"/>
          <w:sz w:val="28"/>
          <w:szCs w:val="28"/>
        </w:rPr>
      </w:pPr>
      <w:r w:rsidRPr="00F6263C">
        <w:rPr>
          <w:rFonts w:eastAsia="Times New Roman"/>
          <w:spacing w:val="-1"/>
          <w:sz w:val="28"/>
          <w:szCs w:val="28"/>
        </w:rPr>
        <w:t xml:space="preserve">Растения вызывают ионизацию воздуха. Под ионизацией понимается умеренное повышение концентрации в воздухе легких ионов (отрицательно заряженных частиц, например азота). Этот процесс положительно влияет на </w:t>
      </w:r>
      <w:r w:rsidRPr="00F6263C">
        <w:rPr>
          <w:rFonts w:eastAsia="Times New Roman"/>
          <w:sz w:val="28"/>
          <w:szCs w:val="28"/>
        </w:rPr>
        <w:t xml:space="preserve">жизнедеятельность живых организмов. Если в воздухе недостаточно легких </w:t>
      </w:r>
      <w:r w:rsidRPr="00F6263C">
        <w:rPr>
          <w:rFonts w:eastAsia="Times New Roman"/>
          <w:spacing w:val="-1"/>
          <w:sz w:val="28"/>
          <w:szCs w:val="28"/>
        </w:rPr>
        <w:t>ионов, то у человека отмечается подавленность настроения, быстрая утом</w:t>
      </w:r>
      <w:r w:rsidRPr="00F6263C">
        <w:rPr>
          <w:rFonts w:eastAsia="Times New Roman"/>
          <w:spacing w:val="-2"/>
          <w:sz w:val="28"/>
          <w:szCs w:val="28"/>
        </w:rPr>
        <w:t>ляемость.</w:t>
      </w:r>
    </w:p>
    <w:p w:rsidR="00C323FA" w:rsidRPr="00B813D2" w:rsidRDefault="00C323FA" w:rsidP="00C323FA">
      <w:pPr>
        <w:widowControl w:val="0"/>
        <w:shd w:val="clear" w:color="auto" w:fill="FFFFFF"/>
        <w:autoSpaceDE w:val="0"/>
        <w:autoSpaceDN w:val="0"/>
        <w:adjustRightInd w:val="0"/>
        <w:spacing w:line="360" w:lineRule="auto"/>
        <w:ind w:firstLine="709"/>
        <w:jc w:val="both"/>
        <w:rPr>
          <w:rFonts w:eastAsia="Times New Roman"/>
          <w:sz w:val="28"/>
          <w:szCs w:val="28"/>
        </w:rPr>
      </w:pPr>
      <w:r w:rsidRPr="00F6263C">
        <w:rPr>
          <w:rFonts w:eastAsia="Times New Roman"/>
          <w:spacing w:val="-1"/>
          <w:sz w:val="28"/>
          <w:szCs w:val="28"/>
        </w:rPr>
        <w:t xml:space="preserve">По данным Всемирной организации здравоохранения, на одного жителя должно приходиться не менее </w:t>
      </w:r>
      <w:smartTag w:uri="urn:schemas-microsoft-com:office:smarttags" w:element="metricconverter">
        <w:smartTagPr>
          <w:attr w:name="ProductID" w:val="50 м2"/>
        </w:smartTagPr>
        <w:r w:rsidRPr="00F6263C">
          <w:rPr>
            <w:rFonts w:eastAsia="Times New Roman"/>
            <w:spacing w:val="-1"/>
            <w:sz w:val="28"/>
            <w:szCs w:val="28"/>
          </w:rPr>
          <w:t>50 м</w:t>
        </w:r>
        <w:r w:rsidRPr="00F6263C">
          <w:rPr>
            <w:rFonts w:eastAsia="Times New Roman"/>
            <w:spacing w:val="-1"/>
            <w:sz w:val="28"/>
            <w:szCs w:val="28"/>
            <w:vertAlign w:val="superscript"/>
          </w:rPr>
          <w:t>2</w:t>
        </w:r>
      </w:smartTag>
      <w:r w:rsidRPr="00F6263C">
        <w:rPr>
          <w:rFonts w:eastAsia="Times New Roman"/>
          <w:spacing w:val="-1"/>
          <w:sz w:val="28"/>
          <w:szCs w:val="28"/>
        </w:rPr>
        <w:t xml:space="preserve"> зеленых насаждении (учитывая все </w:t>
      </w:r>
      <w:r w:rsidRPr="00F6263C">
        <w:rPr>
          <w:rFonts w:eastAsia="Times New Roman"/>
          <w:sz w:val="28"/>
          <w:szCs w:val="28"/>
        </w:rPr>
        <w:t xml:space="preserve">лесные массивы вокруг городов). В среднем одно дерево средней величины </w:t>
      </w:r>
      <w:r w:rsidRPr="00F6263C">
        <w:rPr>
          <w:rFonts w:eastAsia="Times New Roman"/>
          <w:spacing w:val="-1"/>
          <w:sz w:val="28"/>
          <w:szCs w:val="28"/>
        </w:rPr>
        <w:t xml:space="preserve">занимает площадь </w:t>
      </w:r>
      <w:smartTag w:uri="urn:schemas-microsoft-com:office:smarttags" w:element="metricconverter">
        <w:smartTagPr>
          <w:attr w:name="ProductID" w:val="10 м2"/>
        </w:smartTagPr>
        <w:r w:rsidRPr="00F6263C">
          <w:rPr>
            <w:rFonts w:eastAsia="Times New Roman"/>
            <w:spacing w:val="-1"/>
            <w:sz w:val="28"/>
            <w:szCs w:val="28"/>
          </w:rPr>
          <w:t>10 м</w:t>
        </w:r>
        <w:r w:rsidRPr="00F6263C">
          <w:rPr>
            <w:rFonts w:eastAsia="Times New Roman"/>
            <w:spacing w:val="-1"/>
            <w:sz w:val="28"/>
            <w:szCs w:val="28"/>
            <w:vertAlign w:val="superscript"/>
          </w:rPr>
          <w:t>2</w:t>
        </w:r>
      </w:smartTag>
      <w:r w:rsidRPr="00F6263C">
        <w:rPr>
          <w:rFonts w:eastAsia="Times New Roman"/>
          <w:spacing w:val="-1"/>
          <w:sz w:val="28"/>
          <w:szCs w:val="28"/>
        </w:rPr>
        <w:t>. Подсчитав количество деревьев в жилом районе и умножив его на площадь, занимаемую одним деревом, а затем</w:t>
      </w:r>
      <w:r>
        <w:rPr>
          <w:rFonts w:eastAsia="Times New Roman"/>
          <w:spacing w:val="-1"/>
          <w:sz w:val="28"/>
          <w:szCs w:val="28"/>
        </w:rPr>
        <w:t>,</w:t>
      </w:r>
      <w:r w:rsidRPr="00F6263C">
        <w:rPr>
          <w:rFonts w:eastAsia="Times New Roman"/>
          <w:spacing w:val="-1"/>
          <w:sz w:val="28"/>
          <w:szCs w:val="28"/>
        </w:rPr>
        <w:t xml:space="preserve"> разделив на количество жителей района, определяют степень озеленения жилого района:</w:t>
      </w:r>
    </w:p>
    <w:p w:rsidR="00C323FA" w:rsidRPr="00FF002D" w:rsidRDefault="00C323FA" w:rsidP="00C323FA">
      <w:pPr>
        <w:widowControl w:val="0"/>
        <w:shd w:val="clear" w:color="auto" w:fill="FFFFFF"/>
        <w:tabs>
          <w:tab w:val="right" w:pos="9214"/>
          <w:tab w:val="left" w:pos="10773"/>
        </w:tabs>
        <w:autoSpaceDE w:val="0"/>
        <w:autoSpaceDN w:val="0"/>
        <w:adjustRightInd w:val="0"/>
        <w:spacing w:line="360" w:lineRule="auto"/>
        <w:ind w:right="-2" w:firstLine="426"/>
        <w:jc w:val="both"/>
        <w:rPr>
          <w:sz w:val="28"/>
          <w:szCs w:val="28"/>
        </w:rPr>
      </w:pPr>
      <m:oMath>
        <m:r>
          <w:rPr>
            <w:rFonts w:ascii="Cambria Math" w:hAnsi="Cambria Math"/>
            <w:sz w:val="26"/>
            <w:szCs w:val="26"/>
          </w:rPr>
          <m:t>Степень озеленения района=</m:t>
        </m:r>
        <m:f>
          <m:fPr>
            <m:ctrlPr>
              <w:rPr>
                <w:rFonts w:ascii="Cambria Math" w:hAnsi="Cambria Math"/>
                <w:i/>
                <w:sz w:val="26"/>
                <w:szCs w:val="26"/>
              </w:rPr>
            </m:ctrlPr>
          </m:fPr>
          <m:num>
            <m:r>
              <w:rPr>
                <w:rFonts w:ascii="Cambria Math" w:hAnsi="Cambria Math"/>
                <w:sz w:val="26"/>
                <w:szCs w:val="26"/>
              </w:rPr>
              <m:t>Кол-во деревьев∙Площадь, занимаемая 1 деревом</m:t>
            </m:r>
          </m:num>
          <m:den>
            <m:r>
              <w:rPr>
                <w:rFonts w:ascii="Cambria Math" w:hAnsi="Cambria Math" w:hint="eastAsia"/>
                <w:sz w:val="26"/>
                <w:szCs w:val="26"/>
              </w:rPr>
              <m:t>Кол</m:t>
            </m:r>
            <m:r>
              <w:rPr>
                <w:rFonts w:ascii="Cambria Math" w:hAnsi="Cambria Math"/>
                <w:sz w:val="26"/>
                <w:szCs w:val="26"/>
              </w:rPr>
              <m:t>-</m:t>
            </m:r>
            <m:r>
              <w:rPr>
                <w:rFonts w:ascii="Cambria Math" w:hAnsi="Cambria Math" w:hint="eastAsia"/>
                <w:sz w:val="26"/>
                <w:szCs w:val="26"/>
              </w:rPr>
              <m:t>во</m:t>
            </m:r>
            <m:r>
              <w:rPr>
                <w:rFonts w:ascii="Cambria Math" w:hAnsi="Cambria Math" w:hint="eastAsia"/>
                <w:sz w:val="26"/>
                <w:szCs w:val="26"/>
              </w:rPr>
              <m:t xml:space="preserve"> </m:t>
            </m:r>
            <m:r>
              <w:rPr>
                <w:rFonts w:ascii="Cambria Math" w:hAnsi="Cambria Math" w:hint="eastAsia"/>
                <w:sz w:val="26"/>
                <w:szCs w:val="26"/>
              </w:rPr>
              <m:t>жителей</m:t>
            </m:r>
            <m:r>
              <w:rPr>
                <w:rFonts w:ascii="Cambria Math" w:hAnsi="Cambria Math" w:hint="eastAsia"/>
                <w:sz w:val="26"/>
                <w:szCs w:val="26"/>
              </w:rPr>
              <m:t xml:space="preserve"> </m:t>
            </m:r>
            <m:r>
              <w:rPr>
                <w:rFonts w:ascii="Cambria Math" w:hAnsi="Cambria Math" w:hint="eastAsia"/>
                <w:sz w:val="26"/>
                <w:szCs w:val="26"/>
              </w:rPr>
              <m:t>района</m:t>
            </m:r>
          </m:den>
        </m:f>
        <m:r>
          <w:rPr>
            <w:rFonts w:ascii="Cambria Math" w:hAnsi="Cambria Math"/>
            <w:sz w:val="26"/>
            <w:szCs w:val="26"/>
          </w:rPr>
          <m:t>.</m:t>
        </m:r>
      </m:oMath>
      <w:r w:rsidRPr="00B813D2">
        <w:rPr>
          <w:sz w:val="28"/>
          <w:szCs w:val="28"/>
        </w:rPr>
        <w:t xml:space="preserve"> </w:t>
      </w:r>
      <w:r w:rsidRPr="00B813D2">
        <w:rPr>
          <w:sz w:val="28"/>
          <w:szCs w:val="28"/>
        </w:rPr>
        <w:tab/>
        <w:t>(2)</w:t>
      </w:r>
    </w:p>
    <w:p w:rsidR="00C323FA" w:rsidRPr="00F6263C" w:rsidRDefault="00C323FA" w:rsidP="00C323FA">
      <w:pPr>
        <w:widowControl w:val="0"/>
        <w:shd w:val="clear" w:color="auto" w:fill="FFFFFF"/>
        <w:autoSpaceDE w:val="0"/>
        <w:autoSpaceDN w:val="0"/>
        <w:adjustRightInd w:val="0"/>
        <w:spacing w:line="360" w:lineRule="auto"/>
        <w:ind w:firstLine="709"/>
        <w:rPr>
          <w:rFonts w:eastAsia="Times New Roman"/>
          <w:spacing w:val="-1"/>
          <w:sz w:val="28"/>
          <w:szCs w:val="28"/>
        </w:rPr>
      </w:pPr>
      <w:r w:rsidRPr="00F6263C">
        <w:rPr>
          <w:rFonts w:eastAsia="Times New Roman"/>
          <w:spacing w:val="-1"/>
          <w:sz w:val="28"/>
          <w:szCs w:val="28"/>
        </w:rPr>
        <w:t>По табл</w:t>
      </w:r>
      <w:r>
        <w:rPr>
          <w:rFonts w:eastAsia="Times New Roman"/>
          <w:spacing w:val="-1"/>
          <w:sz w:val="28"/>
          <w:szCs w:val="28"/>
        </w:rPr>
        <w:t>ице</w:t>
      </w:r>
      <w:r w:rsidRPr="00F6263C">
        <w:rPr>
          <w:rFonts w:eastAsia="Times New Roman"/>
          <w:spacing w:val="-1"/>
          <w:sz w:val="28"/>
          <w:szCs w:val="28"/>
        </w:rPr>
        <w:t xml:space="preserve"> 4 оценивается степень озеленения района.</w:t>
      </w:r>
    </w:p>
    <w:p w:rsidR="00C323FA" w:rsidRPr="00B813D2" w:rsidRDefault="00C323FA" w:rsidP="00C323FA">
      <w:pPr>
        <w:widowControl w:val="0"/>
        <w:shd w:val="clear" w:color="auto" w:fill="FFFFFF"/>
        <w:autoSpaceDE w:val="0"/>
        <w:autoSpaceDN w:val="0"/>
        <w:adjustRightInd w:val="0"/>
        <w:spacing w:line="360" w:lineRule="auto"/>
        <w:ind w:firstLine="709"/>
        <w:rPr>
          <w:rFonts w:eastAsia="Times New Roman"/>
          <w:sz w:val="28"/>
          <w:szCs w:val="28"/>
        </w:rPr>
      </w:pPr>
    </w:p>
    <w:p w:rsidR="00C323FA" w:rsidRPr="00F6263C" w:rsidRDefault="00C323FA" w:rsidP="00C323FA">
      <w:pPr>
        <w:spacing w:line="360" w:lineRule="auto"/>
        <w:jc w:val="right"/>
        <w:rPr>
          <w:b/>
          <w:spacing w:val="-5"/>
          <w:sz w:val="28"/>
          <w:szCs w:val="28"/>
        </w:rPr>
      </w:pPr>
      <w:r w:rsidRPr="00B813D2">
        <w:rPr>
          <w:spacing w:val="-5"/>
          <w:sz w:val="28"/>
          <w:szCs w:val="28"/>
        </w:rPr>
        <w:t>Таблица 4</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4395"/>
        <w:gridCol w:w="1843"/>
      </w:tblGrid>
      <w:tr w:rsidR="00C323FA" w:rsidRPr="003617A7" w:rsidTr="00F6263C">
        <w:tc>
          <w:tcPr>
            <w:tcW w:w="3118" w:type="dxa"/>
          </w:tcPr>
          <w:p w:rsidR="00C323FA" w:rsidRPr="003617A7" w:rsidRDefault="00C323FA" w:rsidP="00F6263C">
            <w:pPr>
              <w:widowControl w:val="0"/>
              <w:autoSpaceDE w:val="0"/>
              <w:autoSpaceDN w:val="0"/>
              <w:adjustRightInd w:val="0"/>
              <w:spacing w:line="360" w:lineRule="auto"/>
              <w:jc w:val="center"/>
              <w:rPr>
                <w:rFonts w:eastAsia="Times New Roman"/>
                <w:sz w:val="28"/>
                <w:szCs w:val="28"/>
              </w:rPr>
            </w:pPr>
            <w:r w:rsidRPr="003617A7">
              <w:rPr>
                <w:rFonts w:eastAsia="Times New Roman"/>
                <w:sz w:val="28"/>
                <w:szCs w:val="28"/>
              </w:rPr>
              <w:t>Степень озеленения</w:t>
            </w:r>
          </w:p>
        </w:tc>
        <w:tc>
          <w:tcPr>
            <w:tcW w:w="4395" w:type="dxa"/>
          </w:tcPr>
          <w:p w:rsidR="00C323FA" w:rsidRPr="00F6263C" w:rsidRDefault="00C323FA" w:rsidP="00F6263C">
            <w:pPr>
              <w:widowControl w:val="0"/>
              <w:autoSpaceDE w:val="0"/>
              <w:autoSpaceDN w:val="0"/>
              <w:adjustRightInd w:val="0"/>
              <w:spacing w:line="360" w:lineRule="auto"/>
              <w:jc w:val="center"/>
              <w:rPr>
                <w:rFonts w:eastAsia="Times New Roman"/>
                <w:spacing w:val="-1"/>
                <w:sz w:val="28"/>
                <w:szCs w:val="28"/>
              </w:rPr>
            </w:pPr>
            <w:r w:rsidRPr="00F6263C">
              <w:rPr>
                <w:rFonts w:eastAsia="Times New Roman"/>
                <w:spacing w:val="-1"/>
                <w:sz w:val="28"/>
                <w:szCs w:val="28"/>
              </w:rPr>
              <w:t>Площадь зеленых насаждений</w:t>
            </w:r>
            <w:r w:rsidRPr="00F6263C">
              <w:rPr>
                <w:rFonts w:eastAsia="Times New Roman"/>
                <w:spacing w:val="5"/>
                <w:sz w:val="28"/>
                <w:szCs w:val="28"/>
              </w:rPr>
              <w:t xml:space="preserve"> м</w:t>
            </w:r>
            <w:r w:rsidRPr="00F6263C">
              <w:rPr>
                <w:rFonts w:eastAsia="Times New Roman"/>
                <w:spacing w:val="5"/>
                <w:sz w:val="28"/>
                <w:szCs w:val="28"/>
                <w:vertAlign w:val="superscript"/>
              </w:rPr>
              <w:t>2</w:t>
            </w:r>
            <w:r w:rsidRPr="00F6263C">
              <w:rPr>
                <w:rFonts w:eastAsia="Times New Roman"/>
                <w:spacing w:val="5"/>
                <w:sz w:val="28"/>
                <w:szCs w:val="28"/>
              </w:rPr>
              <w:t xml:space="preserve"> на одного жителя</w:t>
            </w:r>
          </w:p>
        </w:tc>
        <w:tc>
          <w:tcPr>
            <w:tcW w:w="1843" w:type="dxa"/>
          </w:tcPr>
          <w:p w:rsidR="00C323FA" w:rsidRPr="00B813D2" w:rsidRDefault="00C323FA" w:rsidP="00F6263C">
            <w:pPr>
              <w:widowControl w:val="0"/>
              <w:autoSpaceDE w:val="0"/>
              <w:autoSpaceDN w:val="0"/>
              <w:adjustRightInd w:val="0"/>
              <w:spacing w:line="360" w:lineRule="auto"/>
              <w:jc w:val="center"/>
              <w:rPr>
                <w:rFonts w:eastAsia="Times New Roman"/>
                <w:sz w:val="28"/>
                <w:szCs w:val="28"/>
              </w:rPr>
            </w:pPr>
            <w:r w:rsidRPr="00F6263C">
              <w:rPr>
                <w:rFonts w:eastAsia="Times New Roman"/>
                <w:spacing w:val="-8"/>
                <w:sz w:val="28"/>
                <w:szCs w:val="28"/>
              </w:rPr>
              <w:t>Балл</w:t>
            </w:r>
          </w:p>
        </w:tc>
      </w:tr>
      <w:tr w:rsidR="00C323FA" w:rsidRPr="003617A7" w:rsidTr="00F6263C">
        <w:tc>
          <w:tcPr>
            <w:tcW w:w="3118" w:type="dxa"/>
          </w:tcPr>
          <w:p w:rsidR="00C323FA" w:rsidRPr="00B813D2" w:rsidRDefault="00C323FA" w:rsidP="00F6263C">
            <w:pPr>
              <w:widowControl w:val="0"/>
              <w:autoSpaceDE w:val="0"/>
              <w:autoSpaceDN w:val="0"/>
              <w:adjustRightInd w:val="0"/>
              <w:spacing w:line="360" w:lineRule="auto"/>
              <w:jc w:val="center"/>
              <w:rPr>
                <w:rFonts w:eastAsia="Times New Roman"/>
                <w:sz w:val="28"/>
                <w:szCs w:val="28"/>
              </w:rPr>
            </w:pPr>
            <w:r w:rsidRPr="00F6263C">
              <w:rPr>
                <w:rFonts w:eastAsia="Times New Roman"/>
                <w:sz w:val="28"/>
                <w:szCs w:val="28"/>
              </w:rPr>
              <w:t>Очень слабая</w:t>
            </w:r>
          </w:p>
        </w:tc>
        <w:tc>
          <w:tcPr>
            <w:tcW w:w="4395" w:type="dxa"/>
          </w:tcPr>
          <w:p w:rsidR="00C323FA" w:rsidRPr="00FF002D" w:rsidRDefault="00C323FA" w:rsidP="00F6263C">
            <w:pPr>
              <w:widowControl w:val="0"/>
              <w:autoSpaceDE w:val="0"/>
              <w:autoSpaceDN w:val="0"/>
              <w:adjustRightInd w:val="0"/>
              <w:spacing w:line="360" w:lineRule="auto"/>
              <w:jc w:val="center"/>
              <w:rPr>
                <w:rFonts w:eastAsia="Times New Roman"/>
                <w:sz w:val="28"/>
                <w:szCs w:val="28"/>
              </w:rPr>
            </w:pPr>
            <w:r>
              <w:rPr>
                <w:rFonts w:eastAsia="Times New Roman"/>
                <w:sz w:val="28"/>
                <w:szCs w:val="28"/>
              </w:rPr>
              <w:t>м</w:t>
            </w:r>
            <w:r w:rsidRPr="00FF002D">
              <w:rPr>
                <w:rFonts w:eastAsia="Times New Roman"/>
                <w:sz w:val="28"/>
                <w:szCs w:val="28"/>
              </w:rPr>
              <w:t>енее 0,2</w:t>
            </w:r>
          </w:p>
        </w:tc>
        <w:tc>
          <w:tcPr>
            <w:tcW w:w="1843" w:type="dxa"/>
          </w:tcPr>
          <w:p w:rsidR="00C323FA" w:rsidRPr="005F7C84" w:rsidRDefault="00C323FA" w:rsidP="00F6263C">
            <w:pPr>
              <w:widowControl w:val="0"/>
              <w:autoSpaceDE w:val="0"/>
              <w:autoSpaceDN w:val="0"/>
              <w:adjustRightInd w:val="0"/>
              <w:spacing w:line="360" w:lineRule="auto"/>
              <w:jc w:val="center"/>
              <w:rPr>
                <w:rFonts w:eastAsia="Times New Roman"/>
                <w:sz w:val="28"/>
                <w:szCs w:val="28"/>
              </w:rPr>
            </w:pPr>
            <w:r w:rsidRPr="005F7C84">
              <w:rPr>
                <w:rFonts w:eastAsia="Times New Roman"/>
                <w:sz w:val="28"/>
                <w:szCs w:val="28"/>
              </w:rPr>
              <w:t>5</w:t>
            </w:r>
          </w:p>
        </w:tc>
      </w:tr>
      <w:tr w:rsidR="00C323FA" w:rsidRPr="003617A7" w:rsidTr="00F6263C">
        <w:tc>
          <w:tcPr>
            <w:tcW w:w="3118" w:type="dxa"/>
          </w:tcPr>
          <w:p w:rsidR="00C323FA" w:rsidRPr="00B813D2" w:rsidRDefault="00C323FA" w:rsidP="00F6263C">
            <w:pPr>
              <w:widowControl w:val="0"/>
              <w:autoSpaceDE w:val="0"/>
              <w:autoSpaceDN w:val="0"/>
              <w:adjustRightInd w:val="0"/>
              <w:spacing w:line="360" w:lineRule="auto"/>
              <w:jc w:val="center"/>
              <w:rPr>
                <w:rFonts w:eastAsia="Times New Roman"/>
                <w:sz w:val="28"/>
                <w:szCs w:val="28"/>
              </w:rPr>
            </w:pPr>
            <w:r w:rsidRPr="00F6263C">
              <w:rPr>
                <w:rFonts w:eastAsia="Times New Roman"/>
                <w:sz w:val="28"/>
                <w:szCs w:val="28"/>
              </w:rPr>
              <w:t>Слабая</w:t>
            </w:r>
          </w:p>
        </w:tc>
        <w:tc>
          <w:tcPr>
            <w:tcW w:w="4395" w:type="dxa"/>
          </w:tcPr>
          <w:p w:rsidR="00C323FA" w:rsidRPr="00FF002D" w:rsidRDefault="00C323FA" w:rsidP="00F6263C">
            <w:pPr>
              <w:widowControl w:val="0"/>
              <w:autoSpaceDE w:val="0"/>
              <w:autoSpaceDN w:val="0"/>
              <w:adjustRightInd w:val="0"/>
              <w:spacing w:line="360" w:lineRule="auto"/>
              <w:jc w:val="center"/>
              <w:rPr>
                <w:rFonts w:eastAsia="Times New Roman"/>
                <w:sz w:val="28"/>
                <w:szCs w:val="28"/>
              </w:rPr>
            </w:pPr>
            <w:r w:rsidRPr="00FF002D">
              <w:rPr>
                <w:rFonts w:eastAsia="Times New Roman"/>
                <w:sz w:val="28"/>
                <w:szCs w:val="28"/>
              </w:rPr>
              <w:t>0,2</w:t>
            </w:r>
            <w:r>
              <w:rPr>
                <w:rFonts w:eastAsia="Times New Roman"/>
                <w:sz w:val="28"/>
                <w:szCs w:val="28"/>
              </w:rPr>
              <w:t>–</w:t>
            </w:r>
            <w:r w:rsidRPr="00FF002D">
              <w:rPr>
                <w:rFonts w:eastAsia="Times New Roman"/>
                <w:sz w:val="28"/>
                <w:szCs w:val="28"/>
              </w:rPr>
              <w:t>0,5</w:t>
            </w:r>
          </w:p>
        </w:tc>
        <w:tc>
          <w:tcPr>
            <w:tcW w:w="1843" w:type="dxa"/>
          </w:tcPr>
          <w:p w:rsidR="00C323FA" w:rsidRPr="005F7C84" w:rsidRDefault="00C323FA" w:rsidP="00F6263C">
            <w:pPr>
              <w:widowControl w:val="0"/>
              <w:autoSpaceDE w:val="0"/>
              <w:autoSpaceDN w:val="0"/>
              <w:adjustRightInd w:val="0"/>
              <w:spacing w:line="360" w:lineRule="auto"/>
              <w:jc w:val="center"/>
              <w:rPr>
                <w:rFonts w:eastAsia="Times New Roman"/>
                <w:sz w:val="28"/>
                <w:szCs w:val="28"/>
              </w:rPr>
            </w:pPr>
            <w:r w:rsidRPr="005F7C84">
              <w:rPr>
                <w:rFonts w:eastAsia="Times New Roman"/>
                <w:sz w:val="28"/>
                <w:szCs w:val="28"/>
              </w:rPr>
              <w:t>4</w:t>
            </w:r>
          </w:p>
        </w:tc>
      </w:tr>
      <w:tr w:rsidR="00C323FA" w:rsidRPr="003617A7" w:rsidTr="00F6263C">
        <w:tc>
          <w:tcPr>
            <w:tcW w:w="3118" w:type="dxa"/>
          </w:tcPr>
          <w:p w:rsidR="00C323FA" w:rsidRPr="00B813D2" w:rsidRDefault="00C323FA" w:rsidP="00F6263C">
            <w:pPr>
              <w:widowControl w:val="0"/>
              <w:autoSpaceDE w:val="0"/>
              <w:autoSpaceDN w:val="0"/>
              <w:adjustRightInd w:val="0"/>
              <w:spacing w:line="360" w:lineRule="auto"/>
              <w:jc w:val="center"/>
              <w:rPr>
                <w:rFonts w:eastAsia="Times New Roman"/>
                <w:sz w:val="28"/>
                <w:szCs w:val="28"/>
              </w:rPr>
            </w:pPr>
            <w:r w:rsidRPr="00F6263C">
              <w:rPr>
                <w:rFonts w:eastAsia="Times New Roman"/>
                <w:sz w:val="28"/>
                <w:szCs w:val="28"/>
              </w:rPr>
              <w:t>Средняя</w:t>
            </w:r>
          </w:p>
        </w:tc>
        <w:tc>
          <w:tcPr>
            <w:tcW w:w="4395" w:type="dxa"/>
          </w:tcPr>
          <w:p w:rsidR="00C323FA" w:rsidRPr="00FF002D" w:rsidRDefault="00C323FA" w:rsidP="00F6263C">
            <w:pPr>
              <w:widowControl w:val="0"/>
              <w:autoSpaceDE w:val="0"/>
              <w:autoSpaceDN w:val="0"/>
              <w:adjustRightInd w:val="0"/>
              <w:spacing w:line="360" w:lineRule="auto"/>
              <w:jc w:val="center"/>
              <w:rPr>
                <w:rFonts w:eastAsia="Times New Roman"/>
                <w:sz w:val="28"/>
                <w:szCs w:val="28"/>
              </w:rPr>
            </w:pPr>
            <w:r w:rsidRPr="00FF002D">
              <w:rPr>
                <w:rFonts w:eastAsia="Times New Roman"/>
                <w:sz w:val="28"/>
                <w:szCs w:val="28"/>
              </w:rPr>
              <w:t>0,5</w:t>
            </w:r>
            <w:r>
              <w:rPr>
                <w:rFonts w:eastAsia="Times New Roman"/>
                <w:sz w:val="28"/>
                <w:szCs w:val="28"/>
              </w:rPr>
              <w:t>–</w:t>
            </w:r>
            <w:r w:rsidRPr="00FF002D">
              <w:rPr>
                <w:rFonts w:eastAsia="Times New Roman"/>
                <w:sz w:val="28"/>
                <w:szCs w:val="28"/>
              </w:rPr>
              <w:t>0,7</w:t>
            </w:r>
          </w:p>
        </w:tc>
        <w:tc>
          <w:tcPr>
            <w:tcW w:w="1843" w:type="dxa"/>
          </w:tcPr>
          <w:p w:rsidR="00C323FA" w:rsidRPr="0080499B" w:rsidRDefault="00C323FA" w:rsidP="00F6263C">
            <w:pPr>
              <w:widowControl w:val="0"/>
              <w:autoSpaceDE w:val="0"/>
              <w:autoSpaceDN w:val="0"/>
              <w:adjustRightInd w:val="0"/>
              <w:spacing w:line="360" w:lineRule="auto"/>
              <w:jc w:val="center"/>
              <w:rPr>
                <w:rFonts w:eastAsia="Times New Roman"/>
                <w:sz w:val="28"/>
                <w:szCs w:val="28"/>
              </w:rPr>
            </w:pPr>
            <w:r w:rsidRPr="005F7C84">
              <w:rPr>
                <w:rFonts w:eastAsia="Times New Roman"/>
                <w:sz w:val="28"/>
                <w:szCs w:val="28"/>
              </w:rPr>
              <w:t>3</w:t>
            </w:r>
          </w:p>
        </w:tc>
      </w:tr>
      <w:tr w:rsidR="00C323FA" w:rsidRPr="003617A7" w:rsidTr="00F6263C">
        <w:tc>
          <w:tcPr>
            <w:tcW w:w="3118" w:type="dxa"/>
          </w:tcPr>
          <w:p w:rsidR="00C323FA" w:rsidRPr="00B813D2" w:rsidRDefault="00C323FA" w:rsidP="00F6263C">
            <w:pPr>
              <w:widowControl w:val="0"/>
              <w:autoSpaceDE w:val="0"/>
              <w:autoSpaceDN w:val="0"/>
              <w:adjustRightInd w:val="0"/>
              <w:spacing w:line="360" w:lineRule="auto"/>
              <w:jc w:val="center"/>
              <w:rPr>
                <w:rFonts w:eastAsia="Times New Roman"/>
                <w:sz w:val="28"/>
                <w:szCs w:val="28"/>
              </w:rPr>
            </w:pPr>
            <w:r w:rsidRPr="00F6263C">
              <w:rPr>
                <w:rFonts w:eastAsia="Times New Roman"/>
                <w:sz w:val="28"/>
                <w:szCs w:val="28"/>
              </w:rPr>
              <w:t>Сильная</w:t>
            </w:r>
          </w:p>
        </w:tc>
        <w:tc>
          <w:tcPr>
            <w:tcW w:w="4395" w:type="dxa"/>
          </w:tcPr>
          <w:p w:rsidR="00C323FA" w:rsidRPr="00FF002D" w:rsidRDefault="00C323FA" w:rsidP="00F6263C">
            <w:pPr>
              <w:widowControl w:val="0"/>
              <w:autoSpaceDE w:val="0"/>
              <w:autoSpaceDN w:val="0"/>
              <w:adjustRightInd w:val="0"/>
              <w:spacing w:line="360" w:lineRule="auto"/>
              <w:jc w:val="center"/>
              <w:rPr>
                <w:rFonts w:eastAsia="Times New Roman"/>
                <w:sz w:val="28"/>
                <w:szCs w:val="28"/>
              </w:rPr>
            </w:pPr>
            <w:r w:rsidRPr="00FF002D">
              <w:rPr>
                <w:rFonts w:eastAsia="Times New Roman"/>
                <w:sz w:val="28"/>
                <w:szCs w:val="28"/>
              </w:rPr>
              <w:t>0,7</w:t>
            </w:r>
            <w:r>
              <w:rPr>
                <w:rFonts w:eastAsia="Times New Roman"/>
                <w:sz w:val="28"/>
                <w:szCs w:val="28"/>
              </w:rPr>
              <w:t>–</w:t>
            </w:r>
            <w:r w:rsidRPr="00FF002D">
              <w:rPr>
                <w:rFonts w:eastAsia="Times New Roman"/>
                <w:sz w:val="28"/>
                <w:szCs w:val="28"/>
              </w:rPr>
              <w:t>1</w:t>
            </w:r>
          </w:p>
        </w:tc>
        <w:tc>
          <w:tcPr>
            <w:tcW w:w="1843" w:type="dxa"/>
          </w:tcPr>
          <w:p w:rsidR="00C323FA" w:rsidRPr="005F7C84" w:rsidRDefault="00C323FA" w:rsidP="00F6263C">
            <w:pPr>
              <w:widowControl w:val="0"/>
              <w:autoSpaceDE w:val="0"/>
              <w:autoSpaceDN w:val="0"/>
              <w:adjustRightInd w:val="0"/>
              <w:spacing w:line="360" w:lineRule="auto"/>
              <w:jc w:val="center"/>
              <w:rPr>
                <w:rFonts w:eastAsia="Times New Roman"/>
                <w:sz w:val="28"/>
                <w:szCs w:val="28"/>
              </w:rPr>
            </w:pPr>
            <w:r w:rsidRPr="005F7C84">
              <w:rPr>
                <w:rFonts w:eastAsia="Times New Roman"/>
                <w:sz w:val="28"/>
                <w:szCs w:val="28"/>
              </w:rPr>
              <w:t>2</w:t>
            </w:r>
          </w:p>
        </w:tc>
      </w:tr>
      <w:tr w:rsidR="00C323FA" w:rsidRPr="003617A7" w:rsidTr="00F6263C">
        <w:tc>
          <w:tcPr>
            <w:tcW w:w="3118" w:type="dxa"/>
          </w:tcPr>
          <w:p w:rsidR="00C323FA" w:rsidRPr="003617A7" w:rsidRDefault="00C323FA" w:rsidP="00F6263C">
            <w:pPr>
              <w:pStyle w:val="7"/>
              <w:spacing w:before="0" w:after="0" w:line="360" w:lineRule="auto"/>
              <w:jc w:val="center"/>
              <w:rPr>
                <w:rFonts w:eastAsia="Times New Roman"/>
                <w:b w:val="0"/>
                <w:sz w:val="28"/>
                <w:szCs w:val="28"/>
              </w:rPr>
            </w:pPr>
            <w:r w:rsidRPr="003617A7">
              <w:rPr>
                <w:rFonts w:eastAsia="Times New Roman"/>
                <w:b w:val="0"/>
                <w:sz w:val="28"/>
                <w:szCs w:val="28"/>
              </w:rPr>
              <w:t>Очень сильная</w:t>
            </w:r>
          </w:p>
        </w:tc>
        <w:tc>
          <w:tcPr>
            <w:tcW w:w="4395" w:type="dxa"/>
          </w:tcPr>
          <w:p w:rsidR="00C323FA" w:rsidRPr="003617A7" w:rsidRDefault="00C323FA" w:rsidP="00F6263C">
            <w:pPr>
              <w:widowControl w:val="0"/>
              <w:autoSpaceDE w:val="0"/>
              <w:autoSpaceDN w:val="0"/>
              <w:adjustRightInd w:val="0"/>
              <w:spacing w:line="360" w:lineRule="auto"/>
              <w:jc w:val="center"/>
              <w:rPr>
                <w:rFonts w:eastAsia="Times New Roman"/>
                <w:sz w:val="28"/>
                <w:szCs w:val="28"/>
              </w:rPr>
            </w:pPr>
            <w:r>
              <w:rPr>
                <w:rFonts w:eastAsia="Times New Roman"/>
                <w:sz w:val="28"/>
                <w:szCs w:val="28"/>
              </w:rPr>
              <w:t>б</w:t>
            </w:r>
            <w:r w:rsidRPr="003617A7">
              <w:rPr>
                <w:rFonts w:eastAsia="Times New Roman"/>
                <w:sz w:val="28"/>
                <w:szCs w:val="28"/>
              </w:rPr>
              <w:t>олее 1</w:t>
            </w:r>
          </w:p>
        </w:tc>
        <w:tc>
          <w:tcPr>
            <w:tcW w:w="1843" w:type="dxa"/>
          </w:tcPr>
          <w:p w:rsidR="00C323FA" w:rsidRPr="003617A7" w:rsidRDefault="00C323FA" w:rsidP="00F6263C">
            <w:pPr>
              <w:widowControl w:val="0"/>
              <w:autoSpaceDE w:val="0"/>
              <w:autoSpaceDN w:val="0"/>
              <w:adjustRightInd w:val="0"/>
              <w:spacing w:line="360" w:lineRule="auto"/>
              <w:jc w:val="center"/>
              <w:rPr>
                <w:rFonts w:eastAsia="Times New Roman"/>
                <w:sz w:val="28"/>
                <w:szCs w:val="28"/>
              </w:rPr>
            </w:pPr>
            <w:r w:rsidRPr="003617A7">
              <w:rPr>
                <w:rFonts w:eastAsia="Times New Roman"/>
                <w:sz w:val="28"/>
                <w:szCs w:val="28"/>
              </w:rPr>
              <w:t>1</w:t>
            </w:r>
          </w:p>
        </w:tc>
      </w:tr>
    </w:tbl>
    <w:p w:rsidR="00C323FA" w:rsidRPr="00F6263C" w:rsidRDefault="00C323FA" w:rsidP="00C323FA">
      <w:pPr>
        <w:widowControl w:val="0"/>
        <w:shd w:val="clear" w:color="auto" w:fill="FFFFFF"/>
        <w:autoSpaceDE w:val="0"/>
        <w:autoSpaceDN w:val="0"/>
        <w:adjustRightInd w:val="0"/>
        <w:spacing w:line="360" w:lineRule="auto"/>
        <w:ind w:firstLine="709"/>
        <w:rPr>
          <w:rFonts w:eastAsia="Times New Roman"/>
          <w:spacing w:val="-2"/>
          <w:sz w:val="28"/>
          <w:szCs w:val="28"/>
        </w:rPr>
      </w:pPr>
    </w:p>
    <w:p w:rsidR="00C323FA" w:rsidRPr="00F6263C" w:rsidRDefault="00C323FA" w:rsidP="00C323FA">
      <w:pPr>
        <w:ind w:firstLine="709"/>
        <w:rPr>
          <w:rFonts w:eastAsia="Times New Roman"/>
          <w:spacing w:val="-2"/>
          <w:sz w:val="28"/>
          <w:szCs w:val="28"/>
        </w:rPr>
      </w:pPr>
      <w:r w:rsidRPr="00F6263C">
        <w:rPr>
          <w:rFonts w:eastAsia="Times New Roman"/>
          <w:spacing w:val="-2"/>
          <w:sz w:val="28"/>
          <w:szCs w:val="28"/>
        </w:rPr>
        <w:t>По табл. 5 оценивается разнообразие форм озеленения.</w:t>
      </w:r>
    </w:p>
    <w:p w:rsidR="00C323FA" w:rsidRPr="00B813D2" w:rsidRDefault="00C323FA" w:rsidP="00C323FA">
      <w:pPr>
        <w:widowControl w:val="0"/>
        <w:shd w:val="clear" w:color="auto" w:fill="FFFFFF"/>
        <w:autoSpaceDE w:val="0"/>
        <w:autoSpaceDN w:val="0"/>
        <w:adjustRightInd w:val="0"/>
        <w:spacing w:line="360" w:lineRule="auto"/>
        <w:ind w:firstLine="709"/>
        <w:rPr>
          <w:rFonts w:eastAsia="Times New Roman"/>
          <w:sz w:val="28"/>
          <w:szCs w:val="28"/>
        </w:rPr>
      </w:pPr>
    </w:p>
    <w:p w:rsidR="00C323FA" w:rsidRPr="00F6263C" w:rsidRDefault="00C323FA" w:rsidP="00C323FA">
      <w:pPr>
        <w:jc w:val="right"/>
        <w:rPr>
          <w:b/>
          <w:spacing w:val="4"/>
          <w:sz w:val="28"/>
          <w:szCs w:val="28"/>
        </w:rPr>
      </w:pPr>
      <w:r w:rsidRPr="00FF002D">
        <w:rPr>
          <w:spacing w:val="4"/>
          <w:sz w:val="28"/>
          <w:szCs w:val="28"/>
        </w:rPr>
        <w:t>Таблица 5</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72"/>
        <w:gridCol w:w="5241"/>
        <w:gridCol w:w="1843"/>
      </w:tblGrid>
      <w:tr w:rsidR="00C323FA" w:rsidRPr="003617A7" w:rsidTr="00F6263C">
        <w:tc>
          <w:tcPr>
            <w:tcW w:w="2272" w:type="dxa"/>
          </w:tcPr>
          <w:p w:rsidR="00C323FA" w:rsidRPr="003617A7" w:rsidRDefault="00C323FA" w:rsidP="00F6263C">
            <w:pPr>
              <w:widowControl w:val="0"/>
              <w:autoSpaceDE w:val="0"/>
              <w:autoSpaceDN w:val="0"/>
              <w:adjustRightInd w:val="0"/>
              <w:spacing w:line="360" w:lineRule="auto"/>
              <w:jc w:val="center"/>
              <w:rPr>
                <w:rFonts w:eastAsia="Times New Roman"/>
                <w:sz w:val="28"/>
                <w:szCs w:val="28"/>
              </w:rPr>
            </w:pPr>
            <w:r w:rsidRPr="003617A7">
              <w:rPr>
                <w:rFonts w:eastAsia="Times New Roman"/>
                <w:sz w:val="28"/>
                <w:szCs w:val="28"/>
              </w:rPr>
              <w:t>Степень разнообразия</w:t>
            </w:r>
          </w:p>
        </w:tc>
        <w:tc>
          <w:tcPr>
            <w:tcW w:w="5241" w:type="dxa"/>
          </w:tcPr>
          <w:p w:rsidR="00C323FA" w:rsidRPr="003617A7" w:rsidRDefault="00C323FA" w:rsidP="00F6263C">
            <w:pPr>
              <w:widowControl w:val="0"/>
              <w:autoSpaceDE w:val="0"/>
              <w:autoSpaceDN w:val="0"/>
              <w:adjustRightInd w:val="0"/>
              <w:spacing w:line="360" w:lineRule="auto"/>
              <w:jc w:val="center"/>
              <w:rPr>
                <w:rFonts w:eastAsia="Times New Roman"/>
                <w:sz w:val="28"/>
                <w:szCs w:val="28"/>
              </w:rPr>
            </w:pPr>
            <w:r w:rsidRPr="003617A7">
              <w:rPr>
                <w:rFonts w:eastAsia="Times New Roman"/>
                <w:sz w:val="28"/>
                <w:szCs w:val="28"/>
              </w:rPr>
              <w:t>Структура озеленения</w:t>
            </w:r>
          </w:p>
        </w:tc>
        <w:tc>
          <w:tcPr>
            <w:tcW w:w="1843" w:type="dxa"/>
          </w:tcPr>
          <w:p w:rsidR="00C323FA" w:rsidRPr="003617A7" w:rsidRDefault="00C323FA" w:rsidP="00F6263C">
            <w:pPr>
              <w:widowControl w:val="0"/>
              <w:autoSpaceDE w:val="0"/>
              <w:autoSpaceDN w:val="0"/>
              <w:adjustRightInd w:val="0"/>
              <w:spacing w:line="360" w:lineRule="auto"/>
              <w:jc w:val="center"/>
              <w:rPr>
                <w:rFonts w:eastAsia="Times New Roman"/>
                <w:sz w:val="28"/>
                <w:szCs w:val="28"/>
              </w:rPr>
            </w:pPr>
            <w:r w:rsidRPr="003617A7">
              <w:rPr>
                <w:rFonts w:eastAsia="Times New Roman"/>
                <w:sz w:val="28"/>
                <w:szCs w:val="28"/>
              </w:rPr>
              <w:t xml:space="preserve">Балл </w:t>
            </w:r>
          </w:p>
        </w:tc>
      </w:tr>
      <w:tr w:rsidR="00C323FA" w:rsidRPr="003617A7" w:rsidTr="00F6263C">
        <w:tc>
          <w:tcPr>
            <w:tcW w:w="2272" w:type="dxa"/>
          </w:tcPr>
          <w:p w:rsidR="00C323FA" w:rsidRPr="00B813D2" w:rsidRDefault="00C323FA" w:rsidP="00F6263C">
            <w:pPr>
              <w:widowControl w:val="0"/>
              <w:autoSpaceDE w:val="0"/>
              <w:autoSpaceDN w:val="0"/>
              <w:adjustRightInd w:val="0"/>
              <w:spacing w:line="360" w:lineRule="auto"/>
              <w:jc w:val="center"/>
              <w:rPr>
                <w:rFonts w:eastAsia="Times New Roman"/>
                <w:sz w:val="28"/>
                <w:szCs w:val="28"/>
              </w:rPr>
            </w:pPr>
            <w:r w:rsidRPr="00F6263C">
              <w:rPr>
                <w:rFonts w:eastAsia="Times New Roman"/>
                <w:sz w:val="28"/>
                <w:szCs w:val="28"/>
              </w:rPr>
              <w:t>Очень слабая</w:t>
            </w:r>
          </w:p>
        </w:tc>
        <w:tc>
          <w:tcPr>
            <w:tcW w:w="5241" w:type="dxa"/>
          </w:tcPr>
          <w:p w:rsidR="00C323FA" w:rsidRPr="00B813D2" w:rsidRDefault="00C323FA" w:rsidP="00F6263C">
            <w:pPr>
              <w:widowControl w:val="0"/>
              <w:autoSpaceDE w:val="0"/>
              <w:autoSpaceDN w:val="0"/>
              <w:adjustRightInd w:val="0"/>
              <w:spacing w:line="360" w:lineRule="auto"/>
              <w:jc w:val="center"/>
              <w:rPr>
                <w:rFonts w:eastAsia="Times New Roman"/>
                <w:sz w:val="28"/>
                <w:szCs w:val="28"/>
              </w:rPr>
            </w:pPr>
            <w:r>
              <w:rPr>
                <w:rFonts w:eastAsia="Times New Roman"/>
                <w:spacing w:val="1"/>
                <w:sz w:val="28"/>
                <w:szCs w:val="28"/>
              </w:rPr>
              <w:t>е</w:t>
            </w:r>
            <w:r w:rsidRPr="00F6263C">
              <w:rPr>
                <w:rFonts w:eastAsia="Times New Roman"/>
                <w:spacing w:val="1"/>
                <w:sz w:val="28"/>
                <w:szCs w:val="28"/>
              </w:rPr>
              <w:t>диничные деревья</w:t>
            </w:r>
          </w:p>
        </w:tc>
        <w:tc>
          <w:tcPr>
            <w:tcW w:w="1843" w:type="dxa"/>
          </w:tcPr>
          <w:p w:rsidR="00C323FA" w:rsidRPr="00FF002D" w:rsidRDefault="00C323FA" w:rsidP="00F6263C">
            <w:pPr>
              <w:widowControl w:val="0"/>
              <w:autoSpaceDE w:val="0"/>
              <w:autoSpaceDN w:val="0"/>
              <w:adjustRightInd w:val="0"/>
              <w:spacing w:line="360" w:lineRule="auto"/>
              <w:jc w:val="center"/>
              <w:rPr>
                <w:rFonts w:eastAsia="Times New Roman"/>
                <w:sz w:val="28"/>
                <w:szCs w:val="28"/>
              </w:rPr>
            </w:pPr>
            <w:r w:rsidRPr="00FF002D">
              <w:rPr>
                <w:rFonts w:eastAsia="Times New Roman"/>
                <w:sz w:val="28"/>
                <w:szCs w:val="28"/>
              </w:rPr>
              <w:t>5</w:t>
            </w:r>
          </w:p>
        </w:tc>
      </w:tr>
      <w:tr w:rsidR="00C323FA" w:rsidRPr="003617A7" w:rsidTr="00F6263C">
        <w:tc>
          <w:tcPr>
            <w:tcW w:w="2272" w:type="dxa"/>
          </w:tcPr>
          <w:p w:rsidR="00C323FA" w:rsidRPr="00B813D2" w:rsidRDefault="00C323FA" w:rsidP="00F6263C">
            <w:pPr>
              <w:widowControl w:val="0"/>
              <w:autoSpaceDE w:val="0"/>
              <w:autoSpaceDN w:val="0"/>
              <w:adjustRightInd w:val="0"/>
              <w:spacing w:line="360" w:lineRule="auto"/>
              <w:jc w:val="center"/>
              <w:rPr>
                <w:rFonts w:eastAsia="Times New Roman"/>
                <w:sz w:val="28"/>
                <w:szCs w:val="28"/>
              </w:rPr>
            </w:pPr>
            <w:r w:rsidRPr="00F6263C">
              <w:rPr>
                <w:rFonts w:eastAsia="Times New Roman"/>
                <w:sz w:val="28"/>
                <w:szCs w:val="28"/>
              </w:rPr>
              <w:t>Слабая</w:t>
            </w:r>
          </w:p>
        </w:tc>
        <w:tc>
          <w:tcPr>
            <w:tcW w:w="5241" w:type="dxa"/>
          </w:tcPr>
          <w:p w:rsidR="00C323FA" w:rsidRPr="00B813D2" w:rsidRDefault="00C323FA" w:rsidP="00F6263C">
            <w:pPr>
              <w:widowControl w:val="0"/>
              <w:autoSpaceDE w:val="0"/>
              <w:autoSpaceDN w:val="0"/>
              <w:adjustRightInd w:val="0"/>
              <w:spacing w:line="360" w:lineRule="auto"/>
              <w:jc w:val="center"/>
              <w:rPr>
                <w:rFonts w:eastAsia="Times New Roman"/>
                <w:sz w:val="28"/>
                <w:szCs w:val="28"/>
              </w:rPr>
            </w:pPr>
            <w:r>
              <w:rPr>
                <w:rFonts w:eastAsia="Times New Roman"/>
                <w:spacing w:val="1"/>
                <w:sz w:val="28"/>
                <w:szCs w:val="28"/>
              </w:rPr>
              <w:t>н</w:t>
            </w:r>
            <w:r w:rsidRPr="00F6263C">
              <w:rPr>
                <w:rFonts w:eastAsia="Times New Roman"/>
                <w:spacing w:val="1"/>
                <w:sz w:val="28"/>
                <w:szCs w:val="28"/>
              </w:rPr>
              <w:t>ебольшие группы деревьев</w:t>
            </w:r>
          </w:p>
        </w:tc>
        <w:tc>
          <w:tcPr>
            <w:tcW w:w="1843" w:type="dxa"/>
          </w:tcPr>
          <w:p w:rsidR="00C323FA" w:rsidRPr="00FF002D" w:rsidRDefault="00C323FA" w:rsidP="00F6263C">
            <w:pPr>
              <w:widowControl w:val="0"/>
              <w:autoSpaceDE w:val="0"/>
              <w:autoSpaceDN w:val="0"/>
              <w:adjustRightInd w:val="0"/>
              <w:spacing w:line="360" w:lineRule="auto"/>
              <w:jc w:val="center"/>
              <w:rPr>
                <w:rFonts w:eastAsia="Times New Roman"/>
                <w:sz w:val="28"/>
                <w:szCs w:val="28"/>
              </w:rPr>
            </w:pPr>
            <w:r w:rsidRPr="00FF002D">
              <w:rPr>
                <w:rFonts w:eastAsia="Times New Roman"/>
                <w:sz w:val="28"/>
                <w:szCs w:val="28"/>
              </w:rPr>
              <w:t>4</w:t>
            </w:r>
          </w:p>
        </w:tc>
      </w:tr>
      <w:tr w:rsidR="00C323FA" w:rsidRPr="003617A7" w:rsidTr="00F6263C">
        <w:tc>
          <w:tcPr>
            <w:tcW w:w="2272" w:type="dxa"/>
          </w:tcPr>
          <w:p w:rsidR="00C323FA" w:rsidRPr="00B813D2" w:rsidRDefault="00C323FA" w:rsidP="00F6263C">
            <w:pPr>
              <w:widowControl w:val="0"/>
              <w:autoSpaceDE w:val="0"/>
              <w:autoSpaceDN w:val="0"/>
              <w:adjustRightInd w:val="0"/>
              <w:spacing w:line="360" w:lineRule="auto"/>
              <w:jc w:val="center"/>
              <w:rPr>
                <w:rFonts w:eastAsia="Times New Roman"/>
                <w:sz w:val="28"/>
                <w:szCs w:val="28"/>
              </w:rPr>
            </w:pPr>
            <w:r w:rsidRPr="00F6263C">
              <w:rPr>
                <w:rFonts w:eastAsia="Times New Roman"/>
                <w:sz w:val="28"/>
                <w:szCs w:val="28"/>
              </w:rPr>
              <w:t>Средняя</w:t>
            </w:r>
          </w:p>
        </w:tc>
        <w:tc>
          <w:tcPr>
            <w:tcW w:w="5241" w:type="dxa"/>
          </w:tcPr>
          <w:p w:rsidR="00C323FA" w:rsidRPr="00B813D2" w:rsidRDefault="00C323FA" w:rsidP="00F6263C">
            <w:pPr>
              <w:widowControl w:val="0"/>
              <w:autoSpaceDE w:val="0"/>
              <w:autoSpaceDN w:val="0"/>
              <w:adjustRightInd w:val="0"/>
              <w:spacing w:line="360" w:lineRule="auto"/>
              <w:jc w:val="center"/>
              <w:rPr>
                <w:rFonts w:eastAsia="Times New Roman"/>
                <w:sz w:val="28"/>
                <w:szCs w:val="28"/>
              </w:rPr>
            </w:pPr>
            <w:r>
              <w:rPr>
                <w:rFonts w:eastAsia="Times New Roman"/>
                <w:spacing w:val="1"/>
                <w:sz w:val="28"/>
                <w:szCs w:val="28"/>
              </w:rPr>
              <w:t>д</w:t>
            </w:r>
            <w:r w:rsidRPr="00F6263C">
              <w:rPr>
                <w:rFonts w:eastAsia="Times New Roman"/>
                <w:spacing w:val="1"/>
                <w:sz w:val="28"/>
                <w:szCs w:val="28"/>
              </w:rPr>
              <w:t xml:space="preserve">еревья посажены вдоль </w:t>
            </w:r>
            <w:r w:rsidRPr="00F6263C">
              <w:rPr>
                <w:rFonts w:eastAsia="Times New Roman"/>
                <w:spacing w:val="2"/>
                <w:sz w:val="28"/>
                <w:szCs w:val="28"/>
              </w:rPr>
              <w:t>дорог, домов</w:t>
            </w:r>
          </w:p>
        </w:tc>
        <w:tc>
          <w:tcPr>
            <w:tcW w:w="1843" w:type="dxa"/>
          </w:tcPr>
          <w:p w:rsidR="00C323FA" w:rsidRPr="00FF002D" w:rsidRDefault="00C323FA" w:rsidP="00F6263C">
            <w:pPr>
              <w:widowControl w:val="0"/>
              <w:autoSpaceDE w:val="0"/>
              <w:autoSpaceDN w:val="0"/>
              <w:adjustRightInd w:val="0"/>
              <w:spacing w:line="360" w:lineRule="auto"/>
              <w:jc w:val="center"/>
              <w:rPr>
                <w:rFonts w:eastAsia="Times New Roman"/>
                <w:sz w:val="28"/>
                <w:szCs w:val="28"/>
              </w:rPr>
            </w:pPr>
            <w:r w:rsidRPr="00FF002D">
              <w:rPr>
                <w:rFonts w:eastAsia="Times New Roman"/>
                <w:sz w:val="28"/>
                <w:szCs w:val="28"/>
              </w:rPr>
              <w:t>3</w:t>
            </w:r>
          </w:p>
        </w:tc>
      </w:tr>
      <w:tr w:rsidR="00C323FA" w:rsidRPr="003617A7" w:rsidTr="00F6263C">
        <w:tc>
          <w:tcPr>
            <w:tcW w:w="2272" w:type="dxa"/>
          </w:tcPr>
          <w:p w:rsidR="00C323FA" w:rsidRPr="00B813D2" w:rsidRDefault="00C323FA" w:rsidP="00F6263C">
            <w:pPr>
              <w:widowControl w:val="0"/>
              <w:autoSpaceDE w:val="0"/>
              <w:autoSpaceDN w:val="0"/>
              <w:adjustRightInd w:val="0"/>
              <w:spacing w:line="360" w:lineRule="auto"/>
              <w:jc w:val="center"/>
              <w:rPr>
                <w:rFonts w:eastAsia="Times New Roman"/>
                <w:sz w:val="28"/>
                <w:szCs w:val="28"/>
              </w:rPr>
            </w:pPr>
            <w:r w:rsidRPr="00F6263C">
              <w:rPr>
                <w:rFonts w:eastAsia="Times New Roman"/>
                <w:sz w:val="28"/>
                <w:szCs w:val="28"/>
              </w:rPr>
              <w:t>Сильная</w:t>
            </w:r>
          </w:p>
        </w:tc>
        <w:tc>
          <w:tcPr>
            <w:tcW w:w="5241" w:type="dxa"/>
          </w:tcPr>
          <w:p w:rsidR="00C323FA" w:rsidRPr="00B813D2" w:rsidRDefault="00C323FA" w:rsidP="00F6263C">
            <w:pPr>
              <w:widowControl w:val="0"/>
              <w:autoSpaceDE w:val="0"/>
              <w:autoSpaceDN w:val="0"/>
              <w:adjustRightInd w:val="0"/>
              <w:spacing w:line="360" w:lineRule="auto"/>
              <w:jc w:val="center"/>
              <w:rPr>
                <w:rFonts w:eastAsia="Times New Roman"/>
                <w:sz w:val="28"/>
                <w:szCs w:val="28"/>
              </w:rPr>
            </w:pPr>
            <w:r>
              <w:rPr>
                <w:rFonts w:eastAsia="Times New Roman"/>
                <w:spacing w:val="1"/>
                <w:sz w:val="28"/>
                <w:szCs w:val="28"/>
              </w:rPr>
              <w:t>с</w:t>
            </w:r>
            <w:r w:rsidRPr="00F6263C">
              <w:rPr>
                <w:rFonts w:eastAsia="Times New Roman"/>
                <w:spacing w:val="1"/>
                <w:sz w:val="28"/>
                <w:szCs w:val="28"/>
              </w:rPr>
              <w:t>квер, бульвар, кустарники</w:t>
            </w:r>
          </w:p>
        </w:tc>
        <w:tc>
          <w:tcPr>
            <w:tcW w:w="1843" w:type="dxa"/>
          </w:tcPr>
          <w:p w:rsidR="00C323FA" w:rsidRPr="00FF002D" w:rsidRDefault="00C323FA" w:rsidP="00F6263C">
            <w:pPr>
              <w:widowControl w:val="0"/>
              <w:autoSpaceDE w:val="0"/>
              <w:autoSpaceDN w:val="0"/>
              <w:adjustRightInd w:val="0"/>
              <w:spacing w:line="360" w:lineRule="auto"/>
              <w:jc w:val="center"/>
              <w:rPr>
                <w:rFonts w:eastAsia="Times New Roman"/>
                <w:sz w:val="28"/>
                <w:szCs w:val="28"/>
              </w:rPr>
            </w:pPr>
            <w:r w:rsidRPr="00FF002D">
              <w:rPr>
                <w:rFonts w:eastAsia="Times New Roman"/>
                <w:sz w:val="28"/>
                <w:szCs w:val="28"/>
              </w:rPr>
              <w:t>2</w:t>
            </w:r>
          </w:p>
        </w:tc>
      </w:tr>
      <w:tr w:rsidR="00C323FA" w:rsidRPr="003617A7" w:rsidTr="00F6263C">
        <w:tc>
          <w:tcPr>
            <w:tcW w:w="2272" w:type="dxa"/>
          </w:tcPr>
          <w:p w:rsidR="00C323FA" w:rsidRPr="003617A7" w:rsidRDefault="00C323FA" w:rsidP="00F6263C">
            <w:pPr>
              <w:pStyle w:val="7"/>
              <w:spacing w:before="0" w:after="0" w:line="360" w:lineRule="auto"/>
              <w:jc w:val="center"/>
              <w:rPr>
                <w:rFonts w:eastAsia="Times New Roman"/>
                <w:b w:val="0"/>
                <w:sz w:val="28"/>
                <w:szCs w:val="28"/>
              </w:rPr>
            </w:pPr>
            <w:r w:rsidRPr="003617A7">
              <w:rPr>
                <w:rFonts w:eastAsia="Times New Roman"/>
                <w:b w:val="0"/>
                <w:sz w:val="28"/>
                <w:szCs w:val="28"/>
              </w:rPr>
              <w:t>Очень сильная</w:t>
            </w:r>
          </w:p>
        </w:tc>
        <w:tc>
          <w:tcPr>
            <w:tcW w:w="5241" w:type="dxa"/>
          </w:tcPr>
          <w:p w:rsidR="00C323FA" w:rsidRPr="00B813D2" w:rsidRDefault="00C323FA" w:rsidP="00F6263C">
            <w:pPr>
              <w:widowControl w:val="0"/>
              <w:autoSpaceDE w:val="0"/>
              <w:autoSpaceDN w:val="0"/>
              <w:adjustRightInd w:val="0"/>
              <w:spacing w:line="360" w:lineRule="auto"/>
              <w:jc w:val="center"/>
              <w:rPr>
                <w:rFonts w:eastAsia="Times New Roman"/>
                <w:sz w:val="28"/>
                <w:szCs w:val="28"/>
              </w:rPr>
            </w:pPr>
            <w:r>
              <w:rPr>
                <w:rFonts w:eastAsia="Times New Roman"/>
                <w:spacing w:val="-1"/>
                <w:sz w:val="28"/>
                <w:szCs w:val="28"/>
              </w:rPr>
              <w:t>п</w:t>
            </w:r>
            <w:r w:rsidRPr="00F6263C">
              <w:rPr>
                <w:rFonts w:eastAsia="Times New Roman"/>
                <w:spacing w:val="-1"/>
                <w:sz w:val="28"/>
                <w:szCs w:val="28"/>
              </w:rPr>
              <w:t>арк, сквер, деревь</w:t>
            </w:r>
            <w:r>
              <w:rPr>
                <w:rFonts w:eastAsia="Times New Roman"/>
                <w:spacing w:val="-1"/>
                <w:sz w:val="28"/>
                <w:szCs w:val="28"/>
              </w:rPr>
              <w:t>я</w:t>
            </w:r>
            <w:r w:rsidRPr="00F6263C">
              <w:rPr>
                <w:rFonts w:eastAsia="Times New Roman"/>
                <w:spacing w:val="-1"/>
                <w:sz w:val="28"/>
                <w:szCs w:val="28"/>
              </w:rPr>
              <w:t xml:space="preserve"> во дворе, </w:t>
            </w:r>
            <w:r w:rsidRPr="00F6263C">
              <w:rPr>
                <w:rFonts w:eastAsia="Times New Roman"/>
                <w:spacing w:val="-2"/>
                <w:sz w:val="28"/>
                <w:szCs w:val="28"/>
              </w:rPr>
              <w:t>вдоль улиц, питомник на территории района</w:t>
            </w:r>
          </w:p>
        </w:tc>
        <w:tc>
          <w:tcPr>
            <w:tcW w:w="1843" w:type="dxa"/>
          </w:tcPr>
          <w:p w:rsidR="00C323FA" w:rsidRPr="00FF002D" w:rsidRDefault="00C323FA" w:rsidP="00F6263C">
            <w:pPr>
              <w:widowControl w:val="0"/>
              <w:autoSpaceDE w:val="0"/>
              <w:autoSpaceDN w:val="0"/>
              <w:adjustRightInd w:val="0"/>
              <w:spacing w:line="360" w:lineRule="auto"/>
              <w:jc w:val="center"/>
              <w:rPr>
                <w:rFonts w:eastAsia="Times New Roman"/>
                <w:sz w:val="28"/>
                <w:szCs w:val="28"/>
              </w:rPr>
            </w:pPr>
            <w:r w:rsidRPr="00FF002D">
              <w:rPr>
                <w:rFonts w:eastAsia="Times New Roman"/>
                <w:sz w:val="28"/>
                <w:szCs w:val="28"/>
              </w:rPr>
              <w:t>1</w:t>
            </w:r>
          </w:p>
        </w:tc>
      </w:tr>
    </w:tbl>
    <w:p w:rsidR="00C323FA" w:rsidRPr="00F6263C" w:rsidRDefault="00C323FA" w:rsidP="00C323FA">
      <w:pPr>
        <w:widowControl w:val="0"/>
        <w:shd w:val="clear" w:color="auto" w:fill="FFFFFF"/>
        <w:autoSpaceDE w:val="0"/>
        <w:autoSpaceDN w:val="0"/>
        <w:adjustRightInd w:val="0"/>
        <w:spacing w:line="360" w:lineRule="auto"/>
        <w:ind w:firstLine="709"/>
        <w:jc w:val="both"/>
        <w:rPr>
          <w:rFonts w:eastAsia="Times New Roman"/>
          <w:b/>
          <w:bCs/>
          <w:spacing w:val="-2"/>
          <w:sz w:val="28"/>
          <w:szCs w:val="28"/>
        </w:rPr>
      </w:pPr>
    </w:p>
    <w:p w:rsidR="00C323FA" w:rsidRPr="00F6263C" w:rsidRDefault="00C323FA" w:rsidP="00C323FA">
      <w:pPr>
        <w:widowControl w:val="0"/>
        <w:shd w:val="clear" w:color="auto" w:fill="FFFFFF"/>
        <w:autoSpaceDE w:val="0"/>
        <w:autoSpaceDN w:val="0"/>
        <w:adjustRightInd w:val="0"/>
        <w:spacing w:line="360" w:lineRule="auto"/>
        <w:ind w:firstLine="360"/>
        <w:jc w:val="both"/>
        <w:rPr>
          <w:rFonts w:eastAsia="Times New Roman"/>
          <w:spacing w:val="-2"/>
          <w:sz w:val="28"/>
          <w:szCs w:val="28"/>
        </w:rPr>
      </w:pPr>
      <w:r w:rsidRPr="00F6263C">
        <w:rPr>
          <w:rFonts w:eastAsia="Times New Roman"/>
          <w:bCs/>
          <w:spacing w:val="-2"/>
          <w:sz w:val="28"/>
          <w:szCs w:val="28"/>
        </w:rPr>
        <w:t>5.</w:t>
      </w:r>
      <w:r w:rsidRPr="00F6263C">
        <w:rPr>
          <w:rFonts w:eastAsia="Times New Roman"/>
          <w:spacing w:val="-2"/>
          <w:sz w:val="28"/>
          <w:szCs w:val="28"/>
        </w:rPr>
        <w:t xml:space="preserve"> Оценивается степень благоухания района.</w:t>
      </w:r>
    </w:p>
    <w:p w:rsidR="00C323FA" w:rsidRPr="00F6263C" w:rsidRDefault="00C323FA" w:rsidP="00C323FA">
      <w:pPr>
        <w:widowControl w:val="0"/>
        <w:shd w:val="clear" w:color="auto" w:fill="FFFFFF"/>
        <w:autoSpaceDE w:val="0"/>
        <w:autoSpaceDN w:val="0"/>
        <w:adjustRightInd w:val="0"/>
        <w:spacing w:line="360" w:lineRule="auto"/>
        <w:ind w:firstLine="360"/>
        <w:jc w:val="both"/>
        <w:rPr>
          <w:rFonts w:eastAsia="Times New Roman"/>
          <w:spacing w:val="-2"/>
          <w:sz w:val="28"/>
          <w:szCs w:val="28"/>
        </w:rPr>
      </w:pPr>
      <w:r w:rsidRPr="00F6263C">
        <w:rPr>
          <w:rFonts w:eastAsia="Times New Roman"/>
          <w:spacing w:val="-2"/>
          <w:sz w:val="28"/>
          <w:szCs w:val="28"/>
        </w:rPr>
        <w:t>В этот показатель входят такие факторы, как чистота улиц, дворов, обустроенные детские и игровые площадки, чистота в подъездах, лифтах, це</w:t>
      </w:r>
      <w:r w:rsidRPr="00F6263C">
        <w:rPr>
          <w:rFonts w:eastAsia="Times New Roman"/>
          <w:sz w:val="28"/>
          <w:szCs w:val="28"/>
        </w:rPr>
        <w:t xml:space="preserve">лостность почтовых ящиков, наличие скамеек около подъезда, контейнеров </w:t>
      </w:r>
      <w:r w:rsidRPr="00F6263C">
        <w:rPr>
          <w:rFonts w:eastAsia="Times New Roman"/>
          <w:spacing w:val="-1"/>
          <w:sz w:val="28"/>
          <w:szCs w:val="28"/>
        </w:rPr>
        <w:t>для мусора, регулярный вывоз мусора и т. д. Оценить степень благоустройст</w:t>
      </w:r>
      <w:r w:rsidRPr="00F6263C">
        <w:rPr>
          <w:rFonts w:eastAsia="Times New Roman"/>
          <w:spacing w:val="-2"/>
          <w:sz w:val="28"/>
          <w:szCs w:val="28"/>
        </w:rPr>
        <w:t>ва района по табл</w:t>
      </w:r>
      <w:r>
        <w:rPr>
          <w:rFonts w:eastAsia="Times New Roman"/>
          <w:spacing w:val="-2"/>
          <w:sz w:val="28"/>
          <w:szCs w:val="28"/>
        </w:rPr>
        <w:t>ице</w:t>
      </w:r>
      <w:r w:rsidRPr="00F6263C">
        <w:rPr>
          <w:rFonts w:eastAsia="Times New Roman"/>
          <w:spacing w:val="-2"/>
          <w:sz w:val="28"/>
          <w:szCs w:val="28"/>
        </w:rPr>
        <w:t xml:space="preserve"> 6.</w:t>
      </w:r>
    </w:p>
    <w:p w:rsidR="00C323FA" w:rsidRPr="00F6263C" w:rsidRDefault="00C323FA" w:rsidP="00C323FA">
      <w:pPr>
        <w:jc w:val="right"/>
        <w:rPr>
          <w:b/>
          <w:sz w:val="28"/>
          <w:szCs w:val="28"/>
        </w:rPr>
      </w:pPr>
      <w:r w:rsidRPr="0080499B">
        <w:rPr>
          <w:sz w:val="28"/>
          <w:szCs w:val="28"/>
        </w:rPr>
        <w:t>Таблица 6</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8"/>
        <w:gridCol w:w="4678"/>
      </w:tblGrid>
      <w:tr w:rsidR="00C323FA" w:rsidRPr="003617A7" w:rsidTr="00F6263C">
        <w:tc>
          <w:tcPr>
            <w:tcW w:w="4678" w:type="dxa"/>
          </w:tcPr>
          <w:p w:rsidR="00C323FA" w:rsidRPr="003617A7" w:rsidRDefault="00C323FA" w:rsidP="00F6263C">
            <w:pPr>
              <w:widowControl w:val="0"/>
              <w:autoSpaceDE w:val="0"/>
              <w:autoSpaceDN w:val="0"/>
              <w:adjustRightInd w:val="0"/>
              <w:spacing w:line="360" w:lineRule="auto"/>
              <w:jc w:val="center"/>
              <w:rPr>
                <w:rFonts w:eastAsia="Times New Roman"/>
                <w:sz w:val="28"/>
                <w:szCs w:val="28"/>
              </w:rPr>
            </w:pPr>
            <w:r w:rsidRPr="003617A7">
              <w:rPr>
                <w:rFonts w:eastAsia="Times New Roman"/>
                <w:sz w:val="28"/>
                <w:szCs w:val="28"/>
              </w:rPr>
              <w:t>Степень благоустройства</w:t>
            </w:r>
          </w:p>
        </w:tc>
        <w:tc>
          <w:tcPr>
            <w:tcW w:w="4678" w:type="dxa"/>
          </w:tcPr>
          <w:p w:rsidR="00C323FA" w:rsidRPr="003617A7" w:rsidRDefault="00C323FA" w:rsidP="00F6263C">
            <w:pPr>
              <w:widowControl w:val="0"/>
              <w:autoSpaceDE w:val="0"/>
              <w:autoSpaceDN w:val="0"/>
              <w:adjustRightInd w:val="0"/>
              <w:spacing w:line="360" w:lineRule="auto"/>
              <w:jc w:val="center"/>
              <w:rPr>
                <w:rFonts w:eastAsia="Times New Roman"/>
                <w:sz w:val="28"/>
                <w:szCs w:val="28"/>
              </w:rPr>
            </w:pPr>
            <w:r w:rsidRPr="003617A7">
              <w:rPr>
                <w:rFonts w:eastAsia="Times New Roman"/>
                <w:sz w:val="28"/>
                <w:szCs w:val="28"/>
              </w:rPr>
              <w:t xml:space="preserve">Балл </w:t>
            </w:r>
          </w:p>
        </w:tc>
      </w:tr>
      <w:tr w:rsidR="00C323FA" w:rsidRPr="003617A7" w:rsidTr="00F6263C">
        <w:tc>
          <w:tcPr>
            <w:tcW w:w="4678" w:type="dxa"/>
          </w:tcPr>
          <w:p w:rsidR="00C323FA" w:rsidRPr="003617A7" w:rsidRDefault="00C323FA" w:rsidP="00F6263C">
            <w:pPr>
              <w:widowControl w:val="0"/>
              <w:autoSpaceDE w:val="0"/>
              <w:autoSpaceDN w:val="0"/>
              <w:adjustRightInd w:val="0"/>
              <w:spacing w:line="360" w:lineRule="auto"/>
              <w:jc w:val="center"/>
              <w:rPr>
                <w:rFonts w:eastAsia="Times New Roman"/>
                <w:sz w:val="28"/>
                <w:szCs w:val="28"/>
              </w:rPr>
            </w:pPr>
            <w:r w:rsidRPr="003617A7">
              <w:rPr>
                <w:rFonts w:eastAsia="Times New Roman"/>
                <w:sz w:val="28"/>
                <w:szCs w:val="28"/>
              </w:rPr>
              <w:lastRenderedPageBreak/>
              <w:t>Очень высокая</w:t>
            </w:r>
          </w:p>
        </w:tc>
        <w:tc>
          <w:tcPr>
            <w:tcW w:w="4678" w:type="dxa"/>
          </w:tcPr>
          <w:p w:rsidR="00C323FA" w:rsidRPr="003617A7" w:rsidRDefault="00C323FA" w:rsidP="00F6263C">
            <w:pPr>
              <w:widowControl w:val="0"/>
              <w:autoSpaceDE w:val="0"/>
              <w:autoSpaceDN w:val="0"/>
              <w:adjustRightInd w:val="0"/>
              <w:spacing w:line="360" w:lineRule="auto"/>
              <w:jc w:val="center"/>
              <w:rPr>
                <w:rFonts w:eastAsia="Times New Roman"/>
                <w:sz w:val="28"/>
                <w:szCs w:val="28"/>
              </w:rPr>
            </w:pPr>
            <w:r w:rsidRPr="003617A7">
              <w:rPr>
                <w:rFonts w:eastAsia="Times New Roman"/>
                <w:sz w:val="28"/>
                <w:szCs w:val="28"/>
              </w:rPr>
              <w:t>1</w:t>
            </w:r>
          </w:p>
        </w:tc>
      </w:tr>
      <w:tr w:rsidR="00C323FA" w:rsidRPr="003617A7" w:rsidTr="00F6263C">
        <w:tc>
          <w:tcPr>
            <w:tcW w:w="4678" w:type="dxa"/>
          </w:tcPr>
          <w:p w:rsidR="00C323FA" w:rsidRPr="003617A7" w:rsidRDefault="00C323FA" w:rsidP="00F6263C">
            <w:pPr>
              <w:widowControl w:val="0"/>
              <w:autoSpaceDE w:val="0"/>
              <w:autoSpaceDN w:val="0"/>
              <w:adjustRightInd w:val="0"/>
              <w:spacing w:line="360" w:lineRule="auto"/>
              <w:jc w:val="center"/>
              <w:rPr>
                <w:rFonts w:eastAsia="Times New Roman"/>
                <w:sz w:val="28"/>
                <w:szCs w:val="28"/>
              </w:rPr>
            </w:pPr>
            <w:r w:rsidRPr="003617A7">
              <w:rPr>
                <w:rFonts w:eastAsia="Times New Roman"/>
                <w:sz w:val="28"/>
                <w:szCs w:val="28"/>
              </w:rPr>
              <w:t>Высокая</w:t>
            </w:r>
          </w:p>
        </w:tc>
        <w:tc>
          <w:tcPr>
            <w:tcW w:w="4678" w:type="dxa"/>
          </w:tcPr>
          <w:p w:rsidR="00C323FA" w:rsidRPr="003617A7" w:rsidRDefault="00C323FA" w:rsidP="00F6263C">
            <w:pPr>
              <w:widowControl w:val="0"/>
              <w:autoSpaceDE w:val="0"/>
              <w:autoSpaceDN w:val="0"/>
              <w:adjustRightInd w:val="0"/>
              <w:spacing w:line="360" w:lineRule="auto"/>
              <w:jc w:val="center"/>
              <w:rPr>
                <w:rFonts w:eastAsia="Times New Roman"/>
                <w:sz w:val="28"/>
                <w:szCs w:val="28"/>
              </w:rPr>
            </w:pPr>
            <w:r w:rsidRPr="003617A7">
              <w:rPr>
                <w:rFonts w:eastAsia="Times New Roman"/>
                <w:sz w:val="28"/>
                <w:szCs w:val="28"/>
              </w:rPr>
              <w:t>2</w:t>
            </w:r>
          </w:p>
        </w:tc>
      </w:tr>
      <w:tr w:rsidR="00C323FA" w:rsidRPr="003617A7" w:rsidTr="00F6263C">
        <w:tc>
          <w:tcPr>
            <w:tcW w:w="4678" w:type="dxa"/>
          </w:tcPr>
          <w:p w:rsidR="00C323FA" w:rsidRPr="003617A7" w:rsidRDefault="00C323FA" w:rsidP="00F6263C">
            <w:pPr>
              <w:widowControl w:val="0"/>
              <w:autoSpaceDE w:val="0"/>
              <w:autoSpaceDN w:val="0"/>
              <w:adjustRightInd w:val="0"/>
              <w:spacing w:line="360" w:lineRule="auto"/>
              <w:jc w:val="center"/>
              <w:rPr>
                <w:rFonts w:eastAsia="Times New Roman"/>
                <w:sz w:val="28"/>
                <w:szCs w:val="28"/>
              </w:rPr>
            </w:pPr>
            <w:r w:rsidRPr="003617A7">
              <w:rPr>
                <w:rFonts w:eastAsia="Times New Roman"/>
                <w:sz w:val="28"/>
                <w:szCs w:val="28"/>
              </w:rPr>
              <w:t>Средняя</w:t>
            </w:r>
          </w:p>
        </w:tc>
        <w:tc>
          <w:tcPr>
            <w:tcW w:w="4678" w:type="dxa"/>
          </w:tcPr>
          <w:p w:rsidR="00C323FA" w:rsidRPr="003617A7" w:rsidRDefault="00C323FA" w:rsidP="00F6263C">
            <w:pPr>
              <w:widowControl w:val="0"/>
              <w:autoSpaceDE w:val="0"/>
              <w:autoSpaceDN w:val="0"/>
              <w:adjustRightInd w:val="0"/>
              <w:spacing w:line="360" w:lineRule="auto"/>
              <w:jc w:val="center"/>
              <w:rPr>
                <w:rFonts w:eastAsia="Times New Roman"/>
                <w:sz w:val="28"/>
                <w:szCs w:val="28"/>
              </w:rPr>
            </w:pPr>
            <w:r w:rsidRPr="003617A7">
              <w:rPr>
                <w:rFonts w:eastAsia="Times New Roman"/>
                <w:sz w:val="28"/>
                <w:szCs w:val="28"/>
              </w:rPr>
              <w:t>3</w:t>
            </w:r>
          </w:p>
        </w:tc>
      </w:tr>
      <w:tr w:rsidR="00C323FA" w:rsidRPr="003617A7" w:rsidTr="00F6263C">
        <w:tc>
          <w:tcPr>
            <w:tcW w:w="4678" w:type="dxa"/>
          </w:tcPr>
          <w:p w:rsidR="00C323FA" w:rsidRPr="003617A7" w:rsidRDefault="00C323FA" w:rsidP="00F6263C">
            <w:pPr>
              <w:widowControl w:val="0"/>
              <w:autoSpaceDE w:val="0"/>
              <w:autoSpaceDN w:val="0"/>
              <w:adjustRightInd w:val="0"/>
              <w:spacing w:line="360" w:lineRule="auto"/>
              <w:jc w:val="center"/>
              <w:rPr>
                <w:rFonts w:eastAsia="Times New Roman"/>
                <w:sz w:val="28"/>
                <w:szCs w:val="28"/>
              </w:rPr>
            </w:pPr>
            <w:r w:rsidRPr="003617A7">
              <w:rPr>
                <w:rFonts w:eastAsia="Times New Roman"/>
                <w:sz w:val="28"/>
                <w:szCs w:val="28"/>
              </w:rPr>
              <w:t>Низкая</w:t>
            </w:r>
          </w:p>
        </w:tc>
        <w:tc>
          <w:tcPr>
            <w:tcW w:w="4678" w:type="dxa"/>
          </w:tcPr>
          <w:p w:rsidR="00C323FA" w:rsidRPr="003617A7" w:rsidRDefault="00C323FA" w:rsidP="00F6263C">
            <w:pPr>
              <w:widowControl w:val="0"/>
              <w:autoSpaceDE w:val="0"/>
              <w:autoSpaceDN w:val="0"/>
              <w:adjustRightInd w:val="0"/>
              <w:spacing w:line="360" w:lineRule="auto"/>
              <w:jc w:val="center"/>
              <w:rPr>
                <w:rFonts w:eastAsia="Times New Roman"/>
                <w:sz w:val="28"/>
                <w:szCs w:val="28"/>
              </w:rPr>
            </w:pPr>
            <w:r w:rsidRPr="003617A7">
              <w:rPr>
                <w:rFonts w:eastAsia="Times New Roman"/>
                <w:sz w:val="28"/>
                <w:szCs w:val="28"/>
              </w:rPr>
              <w:t>4</w:t>
            </w:r>
          </w:p>
        </w:tc>
      </w:tr>
      <w:tr w:rsidR="00C323FA" w:rsidRPr="003617A7" w:rsidTr="00F6263C">
        <w:tc>
          <w:tcPr>
            <w:tcW w:w="4678" w:type="dxa"/>
          </w:tcPr>
          <w:p w:rsidR="00C323FA" w:rsidRPr="003617A7" w:rsidRDefault="00C323FA" w:rsidP="00F6263C">
            <w:pPr>
              <w:widowControl w:val="0"/>
              <w:autoSpaceDE w:val="0"/>
              <w:autoSpaceDN w:val="0"/>
              <w:adjustRightInd w:val="0"/>
              <w:spacing w:line="360" w:lineRule="auto"/>
              <w:jc w:val="center"/>
              <w:rPr>
                <w:rFonts w:eastAsia="Times New Roman"/>
                <w:sz w:val="28"/>
                <w:szCs w:val="28"/>
              </w:rPr>
            </w:pPr>
            <w:r w:rsidRPr="003617A7">
              <w:rPr>
                <w:rFonts w:eastAsia="Times New Roman"/>
                <w:sz w:val="28"/>
                <w:szCs w:val="28"/>
              </w:rPr>
              <w:t>Очень низкая</w:t>
            </w:r>
          </w:p>
        </w:tc>
        <w:tc>
          <w:tcPr>
            <w:tcW w:w="4678" w:type="dxa"/>
          </w:tcPr>
          <w:p w:rsidR="00C323FA" w:rsidRPr="003617A7" w:rsidRDefault="00C323FA" w:rsidP="00F6263C">
            <w:pPr>
              <w:widowControl w:val="0"/>
              <w:autoSpaceDE w:val="0"/>
              <w:autoSpaceDN w:val="0"/>
              <w:adjustRightInd w:val="0"/>
              <w:spacing w:line="360" w:lineRule="auto"/>
              <w:jc w:val="center"/>
              <w:rPr>
                <w:rFonts w:eastAsia="Times New Roman"/>
                <w:sz w:val="28"/>
                <w:szCs w:val="28"/>
              </w:rPr>
            </w:pPr>
            <w:r w:rsidRPr="003617A7">
              <w:rPr>
                <w:rFonts w:eastAsia="Times New Roman"/>
                <w:sz w:val="28"/>
                <w:szCs w:val="28"/>
              </w:rPr>
              <w:t>5</w:t>
            </w:r>
          </w:p>
        </w:tc>
      </w:tr>
    </w:tbl>
    <w:p w:rsidR="00C323FA" w:rsidRPr="00F6263C" w:rsidRDefault="00C323FA" w:rsidP="00C323FA">
      <w:pPr>
        <w:widowControl w:val="0"/>
        <w:shd w:val="clear" w:color="auto" w:fill="FFFFFF"/>
        <w:autoSpaceDE w:val="0"/>
        <w:autoSpaceDN w:val="0"/>
        <w:adjustRightInd w:val="0"/>
        <w:spacing w:line="360" w:lineRule="auto"/>
        <w:ind w:firstLine="360"/>
        <w:rPr>
          <w:rFonts w:eastAsia="Times New Roman"/>
          <w:b/>
          <w:bCs/>
          <w:spacing w:val="-2"/>
          <w:sz w:val="28"/>
          <w:szCs w:val="28"/>
        </w:rPr>
      </w:pPr>
    </w:p>
    <w:p w:rsidR="00C323FA" w:rsidRPr="00F6263C" w:rsidRDefault="00C323FA" w:rsidP="00C323FA">
      <w:pPr>
        <w:widowControl w:val="0"/>
        <w:shd w:val="clear" w:color="auto" w:fill="FFFFFF"/>
        <w:autoSpaceDE w:val="0"/>
        <w:autoSpaceDN w:val="0"/>
        <w:adjustRightInd w:val="0"/>
        <w:spacing w:line="360" w:lineRule="auto"/>
        <w:ind w:firstLine="709"/>
        <w:rPr>
          <w:rFonts w:eastAsia="Times New Roman"/>
          <w:spacing w:val="-2"/>
          <w:sz w:val="28"/>
          <w:szCs w:val="28"/>
        </w:rPr>
      </w:pPr>
      <w:r w:rsidRPr="00F6263C">
        <w:rPr>
          <w:rFonts w:eastAsia="Times New Roman"/>
          <w:bCs/>
          <w:spacing w:val="-2"/>
          <w:sz w:val="28"/>
          <w:szCs w:val="28"/>
        </w:rPr>
        <w:t xml:space="preserve">6. </w:t>
      </w:r>
      <w:r w:rsidRPr="00F6263C">
        <w:rPr>
          <w:rFonts w:eastAsia="Times New Roman"/>
          <w:spacing w:val="-2"/>
          <w:sz w:val="28"/>
          <w:szCs w:val="28"/>
        </w:rPr>
        <w:t>Определяется загруженность района автотранспортными средствами.</w:t>
      </w:r>
    </w:p>
    <w:p w:rsidR="00C323FA" w:rsidRPr="00B813D2" w:rsidRDefault="00C323FA" w:rsidP="00C323FA">
      <w:pPr>
        <w:widowControl w:val="0"/>
        <w:shd w:val="clear" w:color="auto" w:fill="FFFFFF"/>
        <w:autoSpaceDE w:val="0"/>
        <w:autoSpaceDN w:val="0"/>
        <w:adjustRightInd w:val="0"/>
        <w:spacing w:line="360" w:lineRule="auto"/>
        <w:ind w:firstLine="709"/>
        <w:jc w:val="both"/>
        <w:rPr>
          <w:rFonts w:eastAsia="Times New Roman"/>
          <w:sz w:val="28"/>
          <w:szCs w:val="28"/>
        </w:rPr>
      </w:pPr>
      <w:r w:rsidRPr="00F6263C">
        <w:rPr>
          <w:rFonts w:eastAsia="Times New Roman"/>
          <w:spacing w:val="-2"/>
          <w:sz w:val="28"/>
          <w:szCs w:val="28"/>
        </w:rPr>
        <w:t xml:space="preserve">Транспорт является основным источником поступления в атмосферу оксида углерода, углеводородов топлива, альдегидов, оксидов азота, оксидов серы, сажи, канцерогенных веществ, соединений свинца. Ученые обнаружили </w:t>
      </w:r>
      <w:r w:rsidRPr="00F6263C">
        <w:rPr>
          <w:rFonts w:eastAsia="Times New Roman"/>
          <w:spacing w:val="-3"/>
          <w:sz w:val="28"/>
          <w:szCs w:val="28"/>
        </w:rPr>
        <w:t xml:space="preserve">в выхлопных газах автомобилей около 200 компонентов, из которых только 5 </w:t>
      </w:r>
      <w:r w:rsidRPr="00F6263C">
        <w:rPr>
          <w:rFonts w:eastAsia="Times New Roman"/>
          <w:spacing w:val="-2"/>
          <w:sz w:val="28"/>
          <w:szCs w:val="28"/>
        </w:rPr>
        <w:t>нетоксичны. Установлено, что один легковой автомобиль поглощает из атмосферы ежегодно более 4</w:t>
      </w:r>
      <w:r>
        <w:rPr>
          <w:rFonts w:eastAsia="Times New Roman"/>
          <w:spacing w:val="-2"/>
          <w:sz w:val="28"/>
          <w:szCs w:val="28"/>
        </w:rPr>
        <w:t xml:space="preserve"> </w:t>
      </w:r>
      <w:r w:rsidRPr="00F6263C">
        <w:rPr>
          <w:rFonts w:eastAsia="Times New Roman"/>
          <w:spacing w:val="-2"/>
          <w:sz w:val="28"/>
          <w:szCs w:val="28"/>
        </w:rPr>
        <w:t xml:space="preserve">т кислорода, выбрасывая с отработанными газами примерно </w:t>
      </w:r>
      <w:smartTag w:uri="urn:schemas-microsoft-com:office:smarttags" w:element="metricconverter">
        <w:smartTagPr>
          <w:attr w:name="ProductID" w:val="800 кг"/>
        </w:smartTagPr>
        <w:r w:rsidRPr="00F6263C">
          <w:rPr>
            <w:rFonts w:eastAsia="Times New Roman"/>
            <w:spacing w:val="-2"/>
            <w:sz w:val="28"/>
            <w:szCs w:val="28"/>
          </w:rPr>
          <w:t>800 кг</w:t>
        </w:r>
      </w:smartTag>
      <w:r w:rsidRPr="00F6263C">
        <w:rPr>
          <w:rFonts w:eastAsia="Times New Roman"/>
          <w:spacing w:val="-2"/>
          <w:sz w:val="28"/>
          <w:szCs w:val="28"/>
        </w:rPr>
        <w:t xml:space="preserve"> окиси углерода, около </w:t>
      </w:r>
      <w:smartTag w:uri="urn:schemas-microsoft-com:office:smarttags" w:element="metricconverter">
        <w:smartTagPr>
          <w:attr w:name="ProductID" w:val="40 кг"/>
        </w:smartTagPr>
        <w:r w:rsidRPr="00F6263C">
          <w:rPr>
            <w:rFonts w:eastAsia="Times New Roman"/>
            <w:spacing w:val="-2"/>
            <w:sz w:val="28"/>
            <w:szCs w:val="28"/>
          </w:rPr>
          <w:t>40 кг</w:t>
        </w:r>
      </w:smartTag>
      <w:r w:rsidRPr="00F6263C">
        <w:rPr>
          <w:rFonts w:eastAsia="Times New Roman"/>
          <w:spacing w:val="-2"/>
          <w:sz w:val="28"/>
          <w:szCs w:val="28"/>
        </w:rPr>
        <w:t xml:space="preserve"> оксидов азота и почти </w:t>
      </w:r>
      <w:smartTag w:uri="urn:schemas-microsoft-com:office:smarttags" w:element="metricconverter">
        <w:smartTagPr>
          <w:attr w:name="ProductID" w:val="200 кг"/>
        </w:smartTagPr>
        <w:r w:rsidRPr="00F6263C">
          <w:rPr>
            <w:rFonts w:eastAsia="Times New Roman"/>
            <w:spacing w:val="-2"/>
            <w:sz w:val="28"/>
            <w:szCs w:val="28"/>
          </w:rPr>
          <w:t>200 кг</w:t>
        </w:r>
      </w:smartTag>
      <w:r w:rsidRPr="00F6263C">
        <w:rPr>
          <w:rFonts w:eastAsia="Times New Roman"/>
          <w:spacing w:val="-2"/>
          <w:sz w:val="28"/>
          <w:szCs w:val="28"/>
        </w:rPr>
        <w:t xml:space="preserve"> различных углеводородов. Двигатель КамАЗа (сбор контейнеров с мусором внутри района) за один час работы выбрасывает до </w:t>
      </w:r>
      <w:smartTag w:uri="urn:schemas-microsoft-com:office:smarttags" w:element="metricconverter">
        <w:smartTagPr>
          <w:attr w:name="ProductID" w:val="200 кг"/>
        </w:smartTagPr>
        <w:r w:rsidRPr="00F6263C">
          <w:rPr>
            <w:rFonts w:eastAsia="Times New Roman"/>
            <w:spacing w:val="-2"/>
            <w:sz w:val="28"/>
            <w:szCs w:val="28"/>
          </w:rPr>
          <w:t>200 кг</w:t>
        </w:r>
      </w:smartTag>
      <w:r w:rsidRPr="00F6263C">
        <w:rPr>
          <w:rFonts w:eastAsia="Times New Roman"/>
          <w:spacing w:val="-2"/>
          <w:sz w:val="28"/>
          <w:szCs w:val="28"/>
        </w:rPr>
        <w:t xml:space="preserve"> сажи, которая яв</w:t>
      </w:r>
      <w:r w:rsidRPr="00F6263C">
        <w:rPr>
          <w:rFonts w:eastAsia="Times New Roman"/>
          <w:spacing w:val="1"/>
          <w:sz w:val="28"/>
          <w:szCs w:val="28"/>
        </w:rPr>
        <w:t>ляется источником канцерогенного вещества (возникновение раковых забо</w:t>
      </w:r>
      <w:r w:rsidRPr="00F6263C">
        <w:rPr>
          <w:rFonts w:eastAsia="Times New Roman"/>
          <w:spacing w:val="-1"/>
          <w:sz w:val="28"/>
          <w:szCs w:val="28"/>
        </w:rPr>
        <w:t>леваний) 3,4</w:t>
      </w:r>
      <w:r>
        <w:rPr>
          <w:rFonts w:eastAsia="Times New Roman"/>
          <w:spacing w:val="-1"/>
          <w:sz w:val="28"/>
          <w:szCs w:val="28"/>
        </w:rPr>
        <w:t>-</w:t>
      </w:r>
      <w:r w:rsidRPr="00F6263C">
        <w:rPr>
          <w:rFonts w:eastAsia="Times New Roman"/>
          <w:spacing w:val="-1"/>
          <w:sz w:val="28"/>
          <w:szCs w:val="28"/>
        </w:rPr>
        <w:t>бензапирена. Токсичные вещества проникают в организм че</w:t>
      </w:r>
      <w:r w:rsidRPr="00F6263C">
        <w:rPr>
          <w:rFonts w:eastAsia="Times New Roman"/>
          <w:spacing w:val="4"/>
          <w:sz w:val="28"/>
          <w:szCs w:val="28"/>
        </w:rPr>
        <w:t xml:space="preserve">ловека через органы дыхания, пищеварительный тракт и кожный покров. </w:t>
      </w:r>
      <w:r w:rsidRPr="00F6263C">
        <w:rPr>
          <w:rFonts w:eastAsia="Times New Roman"/>
          <w:spacing w:val="-1"/>
          <w:sz w:val="28"/>
          <w:szCs w:val="28"/>
        </w:rPr>
        <w:t xml:space="preserve">Яды, которые проникли через пищеварительный тракт, кровью направляются в печень, затем поступают в общий кровоток и разносятся по всему организму. Некоторые вещества могут кумулироваться (накапливаться) в отдельных </w:t>
      </w:r>
      <w:r w:rsidRPr="00F6263C">
        <w:rPr>
          <w:rFonts w:eastAsia="Times New Roman"/>
          <w:spacing w:val="-2"/>
          <w:sz w:val="28"/>
          <w:szCs w:val="28"/>
        </w:rPr>
        <w:t>органах и вызывать заболевания.</w:t>
      </w:r>
    </w:p>
    <w:p w:rsidR="00C323FA" w:rsidRPr="00B813D2" w:rsidRDefault="00C323FA" w:rsidP="00C323FA">
      <w:pPr>
        <w:widowControl w:val="0"/>
        <w:shd w:val="clear" w:color="auto" w:fill="FFFFFF"/>
        <w:autoSpaceDE w:val="0"/>
        <w:autoSpaceDN w:val="0"/>
        <w:adjustRightInd w:val="0"/>
        <w:spacing w:line="360" w:lineRule="auto"/>
        <w:ind w:firstLine="709"/>
        <w:jc w:val="both"/>
        <w:rPr>
          <w:sz w:val="28"/>
          <w:szCs w:val="28"/>
        </w:rPr>
      </w:pPr>
      <w:r w:rsidRPr="00F6263C">
        <w:rPr>
          <w:sz w:val="28"/>
          <w:szCs w:val="28"/>
        </w:rPr>
        <w:t>Количество транспортных средств можно подсчитать субъективно сле</w:t>
      </w:r>
      <w:r w:rsidRPr="00F6263C">
        <w:rPr>
          <w:spacing w:val="-3"/>
          <w:sz w:val="28"/>
          <w:szCs w:val="28"/>
        </w:rPr>
        <w:t>дующим образом:</w:t>
      </w:r>
    </w:p>
    <w:p w:rsidR="00C323FA" w:rsidRPr="00F6263C" w:rsidRDefault="00C323FA" w:rsidP="00C323FA">
      <w:pPr>
        <w:widowControl w:val="0"/>
        <w:shd w:val="clear" w:color="auto" w:fill="FFFFFF"/>
        <w:tabs>
          <w:tab w:val="left" w:pos="451"/>
        </w:tabs>
        <w:autoSpaceDE w:val="0"/>
        <w:autoSpaceDN w:val="0"/>
        <w:adjustRightInd w:val="0"/>
        <w:spacing w:line="360" w:lineRule="auto"/>
        <w:ind w:firstLine="709"/>
        <w:jc w:val="both"/>
        <w:rPr>
          <w:spacing w:val="-21"/>
          <w:sz w:val="28"/>
          <w:szCs w:val="28"/>
        </w:rPr>
      </w:pPr>
      <w:r w:rsidRPr="00F6263C">
        <w:rPr>
          <w:spacing w:val="7"/>
          <w:sz w:val="28"/>
          <w:szCs w:val="28"/>
        </w:rPr>
        <w:t>6.1. В час</w:t>
      </w:r>
      <w:r>
        <w:rPr>
          <w:spacing w:val="7"/>
          <w:sz w:val="28"/>
          <w:szCs w:val="28"/>
        </w:rPr>
        <w:t>-</w:t>
      </w:r>
      <w:r w:rsidRPr="00F6263C">
        <w:rPr>
          <w:spacing w:val="7"/>
          <w:sz w:val="28"/>
          <w:szCs w:val="28"/>
        </w:rPr>
        <w:t xml:space="preserve">пик, с 16.00 до 19.00, проследить за своим двором и подсчитать, </w:t>
      </w:r>
      <w:r w:rsidRPr="00F6263C">
        <w:rPr>
          <w:spacing w:val="-1"/>
          <w:sz w:val="28"/>
          <w:szCs w:val="28"/>
        </w:rPr>
        <w:t>сколько автомобилей приехало, уехало или стояло;</w:t>
      </w:r>
    </w:p>
    <w:p w:rsidR="00C323FA" w:rsidRPr="00F6263C" w:rsidRDefault="00C323FA" w:rsidP="00C323FA">
      <w:pPr>
        <w:widowControl w:val="0"/>
        <w:shd w:val="clear" w:color="auto" w:fill="FFFFFF"/>
        <w:tabs>
          <w:tab w:val="left" w:pos="451"/>
        </w:tabs>
        <w:autoSpaceDE w:val="0"/>
        <w:autoSpaceDN w:val="0"/>
        <w:adjustRightInd w:val="0"/>
        <w:spacing w:line="360" w:lineRule="auto"/>
        <w:ind w:firstLine="709"/>
        <w:jc w:val="both"/>
        <w:rPr>
          <w:rFonts w:eastAsia="Times New Roman"/>
          <w:spacing w:val="-7"/>
          <w:sz w:val="28"/>
          <w:szCs w:val="28"/>
        </w:rPr>
      </w:pPr>
      <w:r w:rsidRPr="00F6263C">
        <w:rPr>
          <w:rFonts w:eastAsia="Times New Roman"/>
          <w:spacing w:val="-1"/>
          <w:sz w:val="28"/>
          <w:szCs w:val="28"/>
        </w:rPr>
        <w:t>6.2. Если район имеет выход на центральную улицу, то необходимо определить з</w:t>
      </w:r>
      <w:r w:rsidRPr="00F6263C">
        <w:rPr>
          <w:rFonts w:eastAsia="Times New Roman"/>
          <w:sz w:val="28"/>
          <w:szCs w:val="28"/>
        </w:rPr>
        <w:t>агруженность этой улицы автомобилями. Для этого подсчитывается, количество ав</w:t>
      </w:r>
      <w:r w:rsidRPr="00F6263C">
        <w:rPr>
          <w:rFonts w:eastAsia="Times New Roman"/>
          <w:spacing w:val="2"/>
          <w:sz w:val="28"/>
          <w:szCs w:val="28"/>
        </w:rPr>
        <w:t xml:space="preserve">томобилей проехавших в прямом и обратном </w:t>
      </w:r>
      <w:r w:rsidRPr="00F6263C">
        <w:rPr>
          <w:rFonts w:eastAsia="Times New Roman"/>
          <w:spacing w:val="2"/>
          <w:sz w:val="28"/>
          <w:szCs w:val="28"/>
        </w:rPr>
        <w:lastRenderedPageBreak/>
        <w:t>направлениях за 15 минут. Это число умножается на 4. Получается загруженность улицы за один час. Чтобы оп</w:t>
      </w:r>
      <w:r w:rsidRPr="00F6263C">
        <w:rPr>
          <w:rFonts w:eastAsia="Times New Roman"/>
          <w:spacing w:val="-1"/>
          <w:sz w:val="28"/>
          <w:szCs w:val="28"/>
        </w:rPr>
        <w:t>ределить загруженность улицы за сутки, надо умножить полученное число на 12 (12 часов оставить на поправку ночного времени, когда загруженность минимальная). Полученную цифру умножить на 4 (количество дорог вокруг кварталов).</w:t>
      </w:r>
      <w:r w:rsidRPr="00F6263C">
        <w:rPr>
          <w:rFonts w:eastAsia="Times New Roman"/>
          <w:spacing w:val="2"/>
          <w:sz w:val="28"/>
          <w:szCs w:val="28"/>
        </w:rPr>
        <w:t xml:space="preserve"> </w:t>
      </w:r>
    </w:p>
    <w:p w:rsidR="00C323FA" w:rsidRPr="00F6263C" w:rsidRDefault="00C323FA" w:rsidP="00C323FA">
      <w:pPr>
        <w:widowControl w:val="0"/>
        <w:shd w:val="clear" w:color="auto" w:fill="FFFFFF"/>
        <w:tabs>
          <w:tab w:val="left" w:pos="451"/>
        </w:tabs>
        <w:autoSpaceDE w:val="0"/>
        <w:autoSpaceDN w:val="0"/>
        <w:adjustRightInd w:val="0"/>
        <w:spacing w:line="360" w:lineRule="auto"/>
        <w:ind w:firstLine="709"/>
        <w:jc w:val="both"/>
        <w:rPr>
          <w:rFonts w:eastAsia="Times New Roman"/>
          <w:spacing w:val="-7"/>
          <w:sz w:val="28"/>
          <w:szCs w:val="28"/>
        </w:rPr>
      </w:pPr>
      <w:r w:rsidRPr="00F6263C">
        <w:rPr>
          <w:rFonts w:eastAsia="Times New Roman"/>
          <w:spacing w:val="3"/>
          <w:sz w:val="28"/>
          <w:szCs w:val="28"/>
        </w:rPr>
        <w:t>6.3. Количество автомобилей, подсчитанных по п. 1 умножить на количество жилых домов и сложить полученное число с числом, полученным при под</w:t>
      </w:r>
      <w:r w:rsidRPr="00F6263C">
        <w:rPr>
          <w:rFonts w:eastAsia="Times New Roman"/>
          <w:spacing w:val="-3"/>
          <w:sz w:val="28"/>
          <w:szCs w:val="28"/>
        </w:rPr>
        <w:t>счете в п. 2.</w:t>
      </w:r>
    </w:p>
    <w:p w:rsidR="00C323FA" w:rsidRPr="00F6263C" w:rsidRDefault="00C323FA" w:rsidP="00C323FA">
      <w:pPr>
        <w:widowControl w:val="0"/>
        <w:shd w:val="clear" w:color="auto" w:fill="FFFFFF"/>
        <w:tabs>
          <w:tab w:val="left" w:pos="451"/>
        </w:tabs>
        <w:autoSpaceDE w:val="0"/>
        <w:autoSpaceDN w:val="0"/>
        <w:adjustRightInd w:val="0"/>
        <w:spacing w:line="360" w:lineRule="auto"/>
        <w:ind w:firstLine="709"/>
        <w:jc w:val="both"/>
        <w:rPr>
          <w:rFonts w:eastAsia="Times New Roman"/>
          <w:spacing w:val="-1"/>
          <w:sz w:val="28"/>
          <w:szCs w:val="28"/>
        </w:rPr>
      </w:pPr>
      <w:r w:rsidRPr="00F6263C">
        <w:rPr>
          <w:rFonts w:eastAsia="Times New Roman"/>
          <w:spacing w:val="1"/>
          <w:sz w:val="28"/>
          <w:szCs w:val="28"/>
        </w:rPr>
        <w:t xml:space="preserve">6.4. Степень загруженности жилого квартала автотранспортными средствами </w:t>
      </w:r>
      <w:r w:rsidRPr="00F6263C">
        <w:rPr>
          <w:rFonts w:eastAsia="Times New Roman"/>
          <w:spacing w:val="-1"/>
          <w:sz w:val="28"/>
          <w:szCs w:val="28"/>
        </w:rPr>
        <w:t>определяется по формуле 3:</w:t>
      </w:r>
    </w:p>
    <w:p w:rsidR="00C323FA" w:rsidRPr="00F6263C" w:rsidRDefault="00C323FA" w:rsidP="00C323FA">
      <w:pPr>
        <w:widowControl w:val="0"/>
        <w:shd w:val="clear" w:color="auto" w:fill="FFFFFF"/>
        <w:tabs>
          <w:tab w:val="left" w:pos="451"/>
          <w:tab w:val="right" w:pos="9072"/>
        </w:tabs>
        <w:autoSpaceDE w:val="0"/>
        <w:autoSpaceDN w:val="0"/>
        <w:adjustRightInd w:val="0"/>
        <w:spacing w:line="360" w:lineRule="auto"/>
        <w:ind w:firstLine="1276"/>
        <w:jc w:val="both"/>
        <w:rPr>
          <w:rFonts w:eastAsia="Times New Roman"/>
          <w:spacing w:val="-2"/>
          <w:sz w:val="28"/>
          <w:szCs w:val="28"/>
        </w:rPr>
      </w:pPr>
      <m:oMath>
        <m:r>
          <w:rPr>
            <w:rFonts w:ascii="Cambria Math" w:eastAsia="Times New Roman" w:hAnsi="Cambria Math" w:hint="eastAsia"/>
            <w:spacing w:val="-2"/>
            <w:sz w:val="28"/>
            <w:szCs w:val="28"/>
          </w:rPr>
          <m:t>Степень</m:t>
        </m:r>
        <m:r>
          <w:rPr>
            <w:rFonts w:ascii="Cambria Math" w:eastAsia="Times New Roman" w:hAnsi="Cambria Math"/>
            <w:spacing w:val="-2"/>
            <w:sz w:val="28"/>
            <w:szCs w:val="28"/>
          </w:rPr>
          <m:t xml:space="preserve"> </m:t>
        </m:r>
        <m:r>
          <w:rPr>
            <w:rFonts w:ascii="Cambria Math" w:eastAsia="Times New Roman" w:hAnsi="Cambria Math" w:hint="eastAsia"/>
            <w:spacing w:val="-2"/>
            <w:sz w:val="28"/>
            <w:szCs w:val="28"/>
          </w:rPr>
          <m:t>загруженности</m:t>
        </m:r>
        <m:r>
          <w:rPr>
            <w:rFonts w:ascii="Cambria Math" w:eastAsia="Times New Roman" w:hAnsi="Cambria Math"/>
            <w:spacing w:val="-2"/>
            <w:sz w:val="28"/>
            <w:szCs w:val="28"/>
          </w:rPr>
          <m:t>=</m:t>
        </m:r>
        <m:f>
          <m:fPr>
            <m:ctrlPr>
              <w:rPr>
                <w:rFonts w:ascii="Cambria Math" w:eastAsia="Times New Roman" w:hAnsi="Cambria Math"/>
                <w:i/>
                <w:spacing w:val="-2"/>
                <w:sz w:val="28"/>
                <w:szCs w:val="28"/>
              </w:rPr>
            </m:ctrlPr>
          </m:fPr>
          <m:num>
            <m:r>
              <w:rPr>
                <w:rFonts w:ascii="Cambria Math" w:eastAsia="Times New Roman" w:hAnsi="Cambria Math" w:hint="eastAsia"/>
                <w:spacing w:val="-2"/>
                <w:sz w:val="28"/>
                <w:szCs w:val="28"/>
              </w:rPr>
              <m:t>Общее</m:t>
            </m:r>
            <m:r>
              <w:rPr>
                <w:rFonts w:ascii="Cambria Math" w:eastAsia="Times New Roman" w:hAnsi="Cambria Math"/>
                <w:spacing w:val="-2"/>
                <w:sz w:val="28"/>
                <w:szCs w:val="28"/>
              </w:rPr>
              <m:t xml:space="preserve"> </m:t>
            </m:r>
            <m:r>
              <w:rPr>
                <w:rFonts w:ascii="Cambria Math" w:eastAsia="Times New Roman" w:hAnsi="Cambria Math" w:hint="eastAsia"/>
                <w:spacing w:val="-2"/>
                <w:sz w:val="28"/>
                <w:szCs w:val="28"/>
              </w:rPr>
              <m:t>количество</m:t>
            </m:r>
            <m:r>
              <w:rPr>
                <w:rFonts w:ascii="Cambria Math" w:eastAsia="Times New Roman" w:hAnsi="Cambria Math"/>
                <w:spacing w:val="-2"/>
                <w:sz w:val="28"/>
                <w:szCs w:val="28"/>
              </w:rPr>
              <m:t xml:space="preserve"> </m:t>
            </m:r>
            <m:r>
              <w:rPr>
                <w:rFonts w:ascii="Cambria Math" w:eastAsia="Times New Roman" w:hAnsi="Cambria Math" w:hint="eastAsia"/>
                <w:spacing w:val="-2"/>
                <w:sz w:val="28"/>
                <w:szCs w:val="28"/>
              </w:rPr>
              <m:t>автомобилей</m:t>
            </m:r>
          </m:num>
          <m:den>
            <m:r>
              <w:rPr>
                <w:rFonts w:ascii="Cambria Math" w:eastAsia="Times New Roman" w:hAnsi="Cambria Math" w:hint="eastAsia"/>
                <w:spacing w:val="-2"/>
                <w:sz w:val="28"/>
                <w:szCs w:val="28"/>
              </w:rPr>
              <m:t>Количество</m:t>
            </m:r>
            <m:r>
              <w:rPr>
                <w:rFonts w:ascii="Cambria Math" w:eastAsia="Times New Roman" w:hAnsi="Cambria Math"/>
                <w:spacing w:val="-2"/>
                <w:sz w:val="28"/>
                <w:szCs w:val="28"/>
              </w:rPr>
              <m:t xml:space="preserve"> </m:t>
            </m:r>
            <m:r>
              <w:rPr>
                <w:rFonts w:ascii="Cambria Math" w:eastAsia="Times New Roman" w:hAnsi="Cambria Math" w:hint="eastAsia"/>
                <w:spacing w:val="-2"/>
                <w:sz w:val="28"/>
                <w:szCs w:val="28"/>
              </w:rPr>
              <m:t>жителей</m:t>
            </m:r>
            <m:r>
              <w:rPr>
                <w:rFonts w:ascii="Cambria Math" w:eastAsia="Times New Roman" w:hAnsi="Cambria Math"/>
                <w:spacing w:val="-2"/>
                <w:sz w:val="28"/>
                <w:szCs w:val="28"/>
              </w:rPr>
              <m:t xml:space="preserve"> </m:t>
            </m:r>
            <m:r>
              <w:rPr>
                <w:rFonts w:ascii="Cambria Math" w:eastAsia="Times New Roman" w:hAnsi="Cambria Math" w:hint="eastAsia"/>
                <w:spacing w:val="-2"/>
                <w:sz w:val="28"/>
                <w:szCs w:val="28"/>
              </w:rPr>
              <m:t>района</m:t>
            </m:r>
          </m:den>
        </m:f>
      </m:oMath>
      <w:r w:rsidRPr="00F6263C">
        <w:rPr>
          <w:rFonts w:eastAsia="Times New Roman"/>
          <w:spacing w:val="-2"/>
          <w:sz w:val="28"/>
          <w:szCs w:val="28"/>
        </w:rPr>
        <w:t xml:space="preserve"> </w:t>
      </w:r>
      <w:r>
        <w:rPr>
          <w:rFonts w:eastAsia="Times New Roman"/>
          <w:spacing w:val="-2"/>
          <w:sz w:val="28"/>
          <w:szCs w:val="28"/>
        </w:rPr>
        <w:t>,</w:t>
      </w:r>
      <w:r w:rsidRPr="00F6263C">
        <w:rPr>
          <w:rFonts w:eastAsia="Times New Roman"/>
          <w:spacing w:val="-2"/>
          <w:sz w:val="28"/>
          <w:szCs w:val="28"/>
        </w:rPr>
        <w:tab/>
        <w:t>(3)</w:t>
      </w:r>
    </w:p>
    <w:p w:rsidR="00C323FA" w:rsidRPr="00F6263C" w:rsidRDefault="00C323FA" w:rsidP="00C323FA">
      <w:pPr>
        <w:widowControl w:val="0"/>
        <w:shd w:val="clear" w:color="auto" w:fill="FFFFFF"/>
        <w:autoSpaceDE w:val="0"/>
        <w:autoSpaceDN w:val="0"/>
        <w:adjustRightInd w:val="0"/>
        <w:spacing w:line="360" w:lineRule="auto"/>
        <w:ind w:firstLine="709"/>
        <w:jc w:val="both"/>
        <w:rPr>
          <w:rFonts w:eastAsia="Times New Roman"/>
          <w:spacing w:val="-5"/>
          <w:sz w:val="28"/>
          <w:szCs w:val="28"/>
        </w:rPr>
      </w:pPr>
      <w:r w:rsidRPr="00F6263C">
        <w:rPr>
          <w:rFonts w:eastAsia="Times New Roman"/>
          <w:spacing w:val="-1"/>
          <w:sz w:val="28"/>
          <w:szCs w:val="28"/>
        </w:rPr>
        <w:t>и</w:t>
      </w:r>
      <w:r w:rsidRPr="00F6263C">
        <w:rPr>
          <w:rFonts w:eastAsia="Times New Roman"/>
          <w:spacing w:val="4"/>
          <w:sz w:val="28"/>
          <w:szCs w:val="28"/>
        </w:rPr>
        <w:t xml:space="preserve"> оценивается по табл</w:t>
      </w:r>
      <w:r>
        <w:rPr>
          <w:rFonts w:eastAsia="Times New Roman"/>
          <w:spacing w:val="4"/>
          <w:sz w:val="28"/>
          <w:szCs w:val="28"/>
        </w:rPr>
        <w:t xml:space="preserve">ице </w:t>
      </w:r>
      <w:r w:rsidRPr="00F6263C">
        <w:rPr>
          <w:rFonts w:eastAsia="Times New Roman"/>
          <w:spacing w:val="4"/>
          <w:sz w:val="28"/>
          <w:szCs w:val="28"/>
        </w:rPr>
        <w:t>7</w:t>
      </w:r>
      <w:r w:rsidRPr="00F6263C">
        <w:rPr>
          <w:rFonts w:eastAsia="Times New Roman"/>
          <w:spacing w:val="-5"/>
          <w:sz w:val="28"/>
          <w:szCs w:val="28"/>
        </w:rPr>
        <w:t>.</w:t>
      </w:r>
    </w:p>
    <w:p w:rsidR="00C323FA" w:rsidRPr="00F6263C" w:rsidRDefault="00C323FA" w:rsidP="00C323FA">
      <w:pPr>
        <w:jc w:val="right"/>
        <w:rPr>
          <w:b/>
          <w:spacing w:val="-2"/>
          <w:sz w:val="28"/>
          <w:szCs w:val="28"/>
        </w:rPr>
      </w:pPr>
      <w:r w:rsidRPr="00FF002D">
        <w:rPr>
          <w:spacing w:val="-2"/>
          <w:sz w:val="28"/>
          <w:szCs w:val="28"/>
        </w:rPr>
        <w:t>Таблица 7</w:t>
      </w:r>
    </w:p>
    <w:tbl>
      <w:tblPr>
        <w:tblW w:w="9356"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828"/>
        <w:gridCol w:w="2410"/>
      </w:tblGrid>
      <w:tr w:rsidR="00C323FA" w:rsidRPr="003617A7" w:rsidTr="00F6263C">
        <w:tc>
          <w:tcPr>
            <w:tcW w:w="3118" w:type="dxa"/>
          </w:tcPr>
          <w:p w:rsidR="00C323FA" w:rsidRPr="003617A7" w:rsidRDefault="00C323FA" w:rsidP="00F6263C">
            <w:pPr>
              <w:widowControl w:val="0"/>
              <w:autoSpaceDE w:val="0"/>
              <w:autoSpaceDN w:val="0"/>
              <w:adjustRightInd w:val="0"/>
              <w:spacing w:line="360" w:lineRule="auto"/>
              <w:jc w:val="center"/>
              <w:rPr>
                <w:rFonts w:eastAsia="Times New Roman"/>
                <w:sz w:val="28"/>
                <w:szCs w:val="28"/>
              </w:rPr>
            </w:pPr>
            <w:r w:rsidRPr="003617A7">
              <w:rPr>
                <w:rFonts w:eastAsia="Times New Roman"/>
                <w:sz w:val="28"/>
                <w:szCs w:val="28"/>
              </w:rPr>
              <w:t>Шкала</w:t>
            </w:r>
          </w:p>
        </w:tc>
        <w:tc>
          <w:tcPr>
            <w:tcW w:w="3828" w:type="dxa"/>
          </w:tcPr>
          <w:p w:rsidR="00C323FA" w:rsidRPr="003617A7" w:rsidRDefault="00C323FA" w:rsidP="00F6263C">
            <w:pPr>
              <w:widowControl w:val="0"/>
              <w:autoSpaceDE w:val="0"/>
              <w:autoSpaceDN w:val="0"/>
              <w:adjustRightInd w:val="0"/>
              <w:spacing w:line="360" w:lineRule="auto"/>
              <w:jc w:val="center"/>
              <w:rPr>
                <w:rFonts w:eastAsia="Times New Roman"/>
                <w:sz w:val="28"/>
                <w:szCs w:val="28"/>
              </w:rPr>
            </w:pPr>
            <w:r w:rsidRPr="003617A7">
              <w:rPr>
                <w:rFonts w:eastAsia="Times New Roman"/>
                <w:sz w:val="28"/>
                <w:szCs w:val="28"/>
              </w:rPr>
              <w:t>Степень загруженность (автомобилей / на человека)</w:t>
            </w:r>
          </w:p>
        </w:tc>
        <w:tc>
          <w:tcPr>
            <w:tcW w:w="2410" w:type="dxa"/>
          </w:tcPr>
          <w:p w:rsidR="00C323FA" w:rsidRPr="003617A7" w:rsidRDefault="00C323FA" w:rsidP="00F6263C">
            <w:pPr>
              <w:widowControl w:val="0"/>
              <w:autoSpaceDE w:val="0"/>
              <w:autoSpaceDN w:val="0"/>
              <w:adjustRightInd w:val="0"/>
              <w:spacing w:line="360" w:lineRule="auto"/>
              <w:jc w:val="center"/>
              <w:rPr>
                <w:rFonts w:eastAsia="Times New Roman"/>
                <w:sz w:val="28"/>
                <w:szCs w:val="28"/>
              </w:rPr>
            </w:pPr>
            <w:r w:rsidRPr="003617A7">
              <w:rPr>
                <w:rFonts w:eastAsia="Times New Roman"/>
                <w:sz w:val="28"/>
                <w:szCs w:val="28"/>
              </w:rPr>
              <w:t>Балл</w:t>
            </w:r>
          </w:p>
        </w:tc>
      </w:tr>
      <w:tr w:rsidR="00C323FA" w:rsidRPr="003617A7" w:rsidTr="00F6263C">
        <w:tc>
          <w:tcPr>
            <w:tcW w:w="3118" w:type="dxa"/>
          </w:tcPr>
          <w:p w:rsidR="00C323FA" w:rsidRPr="00FF002D" w:rsidRDefault="00C323FA" w:rsidP="00F6263C">
            <w:pPr>
              <w:widowControl w:val="0"/>
              <w:autoSpaceDE w:val="0"/>
              <w:autoSpaceDN w:val="0"/>
              <w:adjustRightInd w:val="0"/>
              <w:spacing w:line="360" w:lineRule="auto"/>
              <w:jc w:val="center"/>
              <w:rPr>
                <w:rFonts w:eastAsia="Times New Roman"/>
                <w:sz w:val="28"/>
                <w:szCs w:val="28"/>
              </w:rPr>
            </w:pPr>
            <w:r w:rsidRPr="00B813D2">
              <w:rPr>
                <w:rFonts w:eastAsia="Times New Roman"/>
                <w:sz w:val="28"/>
                <w:szCs w:val="28"/>
              </w:rPr>
              <w:t>Очень мало</w:t>
            </w:r>
          </w:p>
        </w:tc>
        <w:tc>
          <w:tcPr>
            <w:tcW w:w="3828" w:type="dxa"/>
          </w:tcPr>
          <w:p w:rsidR="00C323FA" w:rsidRPr="005F7C84" w:rsidRDefault="00C323FA" w:rsidP="00F6263C">
            <w:pPr>
              <w:widowControl w:val="0"/>
              <w:autoSpaceDE w:val="0"/>
              <w:autoSpaceDN w:val="0"/>
              <w:adjustRightInd w:val="0"/>
              <w:spacing w:line="360" w:lineRule="auto"/>
              <w:jc w:val="center"/>
              <w:rPr>
                <w:rFonts w:eastAsia="Times New Roman"/>
                <w:sz w:val="28"/>
                <w:szCs w:val="28"/>
                <w:lang w:val="en-US"/>
              </w:rPr>
            </w:pPr>
            <w:r w:rsidRPr="005F7C84">
              <w:rPr>
                <w:rFonts w:eastAsia="Times New Roman"/>
                <w:sz w:val="28"/>
                <w:szCs w:val="28"/>
                <w:lang w:val="en-US"/>
              </w:rPr>
              <w:t>&lt;50</w:t>
            </w:r>
          </w:p>
        </w:tc>
        <w:tc>
          <w:tcPr>
            <w:tcW w:w="2410" w:type="dxa"/>
          </w:tcPr>
          <w:p w:rsidR="00C323FA" w:rsidRPr="0080499B" w:rsidRDefault="00C323FA" w:rsidP="00F6263C">
            <w:pPr>
              <w:widowControl w:val="0"/>
              <w:autoSpaceDE w:val="0"/>
              <w:autoSpaceDN w:val="0"/>
              <w:adjustRightInd w:val="0"/>
              <w:spacing w:line="360" w:lineRule="auto"/>
              <w:jc w:val="center"/>
              <w:rPr>
                <w:rFonts w:eastAsia="Times New Roman"/>
                <w:sz w:val="28"/>
                <w:szCs w:val="28"/>
              </w:rPr>
            </w:pPr>
            <w:r w:rsidRPr="0080499B">
              <w:rPr>
                <w:rFonts w:eastAsia="Times New Roman"/>
                <w:sz w:val="28"/>
                <w:szCs w:val="28"/>
              </w:rPr>
              <w:t>1</w:t>
            </w:r>
          </w:p>
        </w:tc>
      </w:tr>
      <w:tr w:rsidR="00C323FA" w:rsidRPr="003617A7" w:rsidTr="00F6263C">
        <w:tc>
          <w:tcPr>
            <w:tcW w:w="3118" w:type="dxa"/>
          </w:tcPr>
          <w:p w:rsidR="00C323FA" w:rsidRPr="003617A7" w:rsidRDefault="00C323FA" w:rsidP="00F6263C">
            <w:pPr>
              <w:widowControl w:val="0"/>
              <w:autoSpaceDE w:val="0"/>
              <w:autoSpaceDN w:val="0"/>
              <w:adjustRightInd w:val="0"/>
              <w:spacing w:line="360" w:lineRule="auto"/>
              <w:jc w:val="center"/>
              <w:rPr>
                <w:rFonts w:eastAsia="Times New Roman"/>
                <w:sz w:val="28"/>
                <w:szCs w:val="28"/>
              </w:rPr>
            </w:pPr>
            <w:r w:rsidRPr="003617A7">
              <w:rPr>
                <w:rFonts w:eastAsia="Times New Roman"/>
                <w:sz w:val="28"/>
                <w:szCs w:val="28"/>
              </w:rPr>
              <w:t>Мало</w:t>
            </w:r>
          </w:p>
        </w:tc>
        <w:tc>
          <w:tcPr>
            <w:tcW w:w="3828" w:type="dxa"/>
          </w:tcPr>
          <w:p w:rsidR="00C323FA" w:rsidRPr="003617A7" w:rsidRDefault="00C323FA" w:rsidP="00F6263C">
            <w:pPr>
              <w:widowControl w:val="0"/>
              <w:autoSpaceDE w:val="0"/>
              <w:autoSpaceDN w:val="0"/>
              <w:adjustRightInd w:val="0"/>
              <w:spacing w:line="360" w:lineRule="auto"/>
              <w:jc w:val="center"/>
              <w:rPr>
                <w:rFonts w:eastAsia="Times New Roman"/>
                <w:sz w:val="28"/>
                <w:szCs w:val="28"/>
              </w:rPr>
            </w:pPr>
            <w:r w:rsidRPr="003617A7">
              <w:rPr>
                <w:rFonts w:eastAsia="Times New Roman"/>
                <w:sz w:val="28"/>
                <w:szCs w:val="28"/>
              </w:rPr>
              <w:t>от 50 до 100</w:t>
            </w:r>
          </w:p>
        </w:tc>
        <w:tc>
          <w:tcPr>
            <w:tcW w:w="2410" w:type="dxa"/>
          </w:tcPr>
          <w:p w:rsidR="00C323FA" w:rsidRPr="003617A7" w:rsidRDefault="00C323FA" w:rsidP="00F6263C">
            <w:pPr>
              <w:widowControl w:val="0"/>
              <w:autoSpaceDE w:val="0"/>
              <w:autoSpaceDN w:val="0"/>
              <w:adjustRightInd w:val="0"/>
              <w:spacing w:line="360" w:lineRule="auto"/>
              <w:jc w:val="center"/>
              <w:rPr>
                <w:rFonts w:eastAsia="Times New Roman"/>
                <w:sz w:val="28"/>
                <w:szCs w:val="28"/>
              </w:rPr>
            </w:pPr>
            <w:r w:rsidRPr="003617A7">
              <w:rPr>
                <w:rFonts w:eastAsia="Times New Roman"/>
                <w:sz w:val="28"/>
                <w:szCs w:val="28"/>
              </w:rPr>
              <w:t>2</w:t>
            </w:r>
          </w:p>
        </w:tc>
      </w:tr>
      <w:tr w:rsidR="00C323FA" w:rsidRPr="003617A7" w:rsidTr="00F6263C">
        <w:tc>
          <w:tcPr>
            <w:tcW w:w="3118" w:type="dxa"/>
          </w:tcPr>
          <w:p w:rsidR="00C323FA" w:rsidRPr="003617A7" w:rsidRDefault="00C323FA" w:rsidP="00F6263C">
            <w:pPr>
              <w:widowControl w:val="0"/>
              <w:autoSpaceDE w:val="0"/>
              <w:autoSpaceDN w:val="0"/>
              <w:adjustRightInd w:val="0"/>
              <w:spacing w:line="360" w:lineRule="auto"/>
              <w:jc w:val="center"/>
              <w:rPr>
                <w:rFonts w:eastAsia="Times New Roman"/>
                <w:sz w:val="28"/>
                <w:szCs w:val="28"/>
              </w:rPr>
            </w:pPr>
            <w:r w:rsidRPr="003617A7">
              <w:rPr>
                <w:rFonts w:eastAsia="Times New Roman"/>
                <w:sz w:val="28"/>
                <w:szCs w:val="28"/>
              </w:rPr>
              <w:t>Средне</w:t>
            </w:r>
          </w:p>
        </w:tc>
        <w:tc>
          <w:tcPr>
            <w:tcW w:w="3828" w:type="dxa"/>
          </w:tcPr>
          <w:p w:rsidR="00C323FA" w:rsidRPr="003617A7" w:rsidRDefault="00C323FA" w:rsidP="00F6263C">
            <w:pPr>
              <w:widowControl w:val="0"/>
              <w:autoSpaceDE w:val="0"/>
              <w:autoSpaceDN w:val="0"/>
              <w:adjustRightInd w:val="0"/>
              <w:spacing w:line="360" w:lineRule="auto"/>
              <w:jc w:val="center"/>
              <w:rPr>
                <w:rFonts w:eastAsia="Times New Roman"/>
                <w:sz w:val="28"/>
                <w:szCs w:val="28"/>
              </w:rPr>
            </w:pPr>
            <w:r w:rsidRPr="003617A7">
              <w:rPr>
                <w:rFonts w:eastAsia="Times New Roman"/>
                <w:sz w:val="28"/>
                <w:szCs w:val="28"/>
              </w:rPr>
              <w:t>от 100 до 150</w:t>
            </w:r>
          </w:p>
        </w:tc>
        <w:tc>
          <w:tcPr>
            <w:tcW w:w="2410" w:type="dxa"/>
          </w:tcPr>
          <w:p w:rsidR="00C323FA" w:rsidRPr="003617A7" w:rsidRDefault="00C323FA" w:rsidP="00F6263C">
            <w:pPr>
              <w:widowControl w:val="0"/>
              <w:autoSpaceDE w:val="0"/>
              <w:autoSpaceDN w:val="0"/>
              <w:adjustRightInd w:val="0"/>
              <w:spacing w:line="360" w:lineRule="auto"/>
              <w:jc w:val="center"/>
              <w:rPr>
                <w:rFonts w:eastAsia="Times New Roman"/>
                <w:sz w:val="28"/>
                <w:szCs w:val="28"/>
              </w:rPr>
            </w:pPr>
            <w:r w:rsidRPr="003617A7">
              <w:rPr>
                <w:rFonts w:eastAsia="Times New Roman"/>
                <w:sz w:val="28"/>
                <w:szCs w:val="28"/>
              </w:rPr>
              <w:t>3</w:t>
            </w:r>
          </w:p>
        </w:tc>
      </w:tr>
      <w:tr w:rsidR="00C323FA" w:rsidRPr="003617A7" w:rsidTr="00F6263C">
        <w:tc>
          <w:tcPr>
            <w:tcW w:w="3118" w:type="dxa"/>
          </w:tcPr>
          <w:p w:rsidR="00C323FA" w:rsidRPr="003617A7" w:rsidRDefault="00C323FA" w:rsidP="00F6263C">
            <w:pPr>
              <w:widowControl w:val="0"/>
              <w:autoSpaceDE w:val="0"/>
              <w:autoSpaceDN w:val="0"/>
              <w:adjustRightInd w:val="0"/>
              <w:spacing w:line="360" w:lineRule="auto"/>
              <w:jc w:val="center"/>
              <w:rPr>
                <w:rFonts w:eastAsia="Times New Roman"/>
                <w:sz w:val="28"/>
                <w:szCs w:val="28"/>
              </w:rPr>
            </w:pPr>
            <w:r w:rsidRPr="003617A7">
              <w:rPr>
                <w:rFonts w:eastAsia="Times New Roman"/>
                <w:sz w:val="28"/>
                <w:szCs w:val="28"/>
              </w:rPr>
              <w:t>Много</w:t>
            </w:r>
          </w:p>
        </w:tc>
        <w:tc>
          <w:tcPr>
            <w:tcW w:w="3828" w:type="dxa"/>
          </w:tcPr>
          <w:p w:rsidR="00C323FA" w:rsidRPr="003617A7" w:rsidRDefault="00C323FA" w:rsidP="00F6263C">
            <w:pPr>
              <w:widowControl w:val="0"/>
              <w:autoSpaceDE w:val="0"/>
              <w:autoSpaceDN w:val="0"/>
              <w:adjustRightInd w:val="0"/>
              <w:spacing w:line="360" w:lineRule="auto"/>
              <w:jc w:val="center"/>
              <w:rPr>
                <w:rFonts w:eastAsia="Times New Roman"/>
                <w:sz w:val="28"/>
                <w:szCs w:val="28"/>
              </w:rPr>
            </w:pPr>
            <w:r w:rsidRPr="003617A7">
              <w:rPr>
                <w:rFonts w:eastAsia="Times New Roman"/>
                <w:sz w:val="28"/>
                <w:szCs w:val="28"/>
              </w:rPr>
              <w:t>от 150 до 200</w:t>
            </w:r>
          </w:p>
        </w:tc>
        <w:tc>
          <w:tcPr>
            <w:tcW w:w="2410" w:type="dxa"/>
          </w:tcPr>
          <w:p w:rsidR="00C323FA" w:rsidRPr="003617A7" w:rsidRDefault="00C323FA" w:rsidP="00F6263C">
            <w:pPr>
              <w:widowControl w:val="0"/>
              <w:autoSpaceDE w:val="0"/>
              <w:autoSpaceDN w:val="0"/>
              <w:adjustRightInd w:val="0"/>
              <w:spacing w:line="360" w:lineRule="auto"/>
              <w:jc w:val="center"/>
              <w:rPr>
                <w:rFonts w:eastAsia="Times New Roman"/>
                <w:sz w:val="28"/>
                <w:szCs w:val="28"/>
              </w:rPr>
            </w:pPr>
            <w:r w:rsidRPr="003617A7">
              <w:rPr>
                <w:rFonts w:eastAsia="Times New Roman"/>
                <w:sz w:val="28"/>
                <w:szCs w:val="28"/>
              </w:rPr>
              <w:t>4</w:t>
            </w:r>
          </w:p>
        </w:tc>
      </w:tr>
      <w:tr w:rsidR="00C323FA" w:rsidRPr="003617A7" w:rsidTr="00F6263C">
        <w:tc>
          <w:tcPr>
            <w:tcW w:w="3118" w:type="dxa"/>
          </w:tcPr>
          <w:p w:rsidR="00C323FA" w:rsidRPr="003617A7" w:rsidRDefault="00C323FA" w:rsidP="00F6263C">
            <w:pPr>
              <w:widowControl w:val="0"/>
              <w:autoSpaceDE w:val="0"/>
              <w:autoSpaceDN w:val="0"/>
              <w:adjustRightInd w:val="0"/>
              <w:spacing w:line="360" w:lineRule="auto"/>
              <w:jc w:val="center"/>
              <w:rPr>
                <w:rFonts w:eastAsia="Times New Roman"/>
                <w:sz w:val="28"/>
                <w:szCs w:val="28"/>
              </w:rPr>
            </w:pPr>
            <w:r w:rsidRPr="003617A7">
              <w:rPr>
                <w:rFonts w:eastAsia="Times New Roman"/>
                <w:sz w:val="28"/>
                <w:szCs w:val="28"/>
              </w:rPr>
              <w:t xml:space="preserve">Очень много </w:t>
            </w:r>
          </w:p>
        </w:tc>
        <w:tc>
          <w:tcPr>
            <w:tcW w:w="3828" w:type="dxa"/>
          </w:tcPr>
          <w:p w:rsidR="00C323FA" w:rsidRPr="003617A7" w:rsidRDefault="00C323FA" w:rsidP="00F6263C">
            <w:pPr>
              <w:widowControl w:val="0"/>
              <w:autoSpaceDE w:val="0"/>
              <w:autoSpaceDN w:val="0"/>
              <w:adjustRightInd w:val="0"/>
              <w:spacing w:line="360" w:lineRule="auto"/>
              <w:jc w:val="center"/>
              <w:rPr>
                <w:rFonts w:eastAsia="Times New Roman"/>
                <w:sz w:val="28"/>
                <w:szCs w:val="28"/>
              </w:rPr>
            </w:pPr>
            <w:r w:rsidRPr="003617A7">
              <w:rPr>
                <w:rFonts w:eastAsia="Times New Roman"/>
                <w:sz w:val="28"/>
                <w:szCs w:val="28"/>
              </w:rPr>
              <w:t>от 200 и 250 и более</w:t>
            </w:r>
          </w:p>
        </w:tc>
        <w:tc>
          <w:tcPr>
            <w:tcW w:w="2410" w:type="dxa"/>
          </w:tcPr>
          <w:p w:rsidR="00C323FA" w:rsidRPr="003617A7" w:rsidRDefault="00C323FA" w:rsidP="00F6263C">
            <w:pPr>
              <w:widowControl w:val="0"/>
              <w:autoSpaceDE w:val="0"/>
              <w:autoSpaceDN w:val="0"/>
              <w:adjustRightInd w:val="0"/>
              <w:spacing w:line="360" w:lineRule="auto"/>
              <w:jc w:val="center"/>
              <w:rPr>
                <w:rFonts w:eastAsia="Times New Roman"/>
                <w:sz w:val="28"/>
                <w:szCs w:val="28"/>
              </w:rPr>
            </w:pPr>
            <w:r w:rsidRPr="003617A7">
              <w:rPr>
                <w:rFonts w:eastAsia="Times New Roman"/>
                <w:sz w:val="28"/>
                <w:szCs w:val="28"/>
              </w:rPr>
              <w:t>5</w:t>
            </w:r>
          </w:p>
        </w:tc>
      </w:tr>
    </w:tbl>
    <w:p w:rsidR="00C323FA" w:rsidRPr="003617A7" w:rsidRDefault="00C323FA" w:rsidP="00C323FA">
      <w:pPr>
        <w:widowControl w:val="0"/>
        <w:shd w:val="clear" w:color="auto" w:fill="FFFFFF"/>
        <w:autoSpaceDE w:val="0"/>
        <w:autoSpaceDN w:val="0"/>
        <w:adjustRightInd w:val="0"/>
        <w:spacing w:line="360" w:lineRule="auto"/>
        <w:ind w:firstLine="709"/>
        <w:jc w:val="right"/>
        <w:rPr>
          <w:rFonts w:eastAsia="Times New Roman"/>
          <w:sz w:val="28"/>
          <w:szCs w:val="28"/>
        </w:rPr>
      </w:pPr>
    </w:p>
    <w:p w:rsidR="00C323FA" w:rsidRPr="00F6263C" w:rsidRDefault="00C323FA" w:rsidP="00C323FA">
      <w:pPr>
        <w:widowControl w:val="0"/>
        <w:shd w:val="clear" w:color="auto" w:fill="FFFFFF"/>
        <w:autoSpaceDE w:val="0"/>
        <w:autoSpaceDN w:val="0"/>
        <w:adjustRightInd w:val="0"/>
        <w:spacing w:line="360" w:lineRule="auto"/>
        <w:ind w:firstLine="709"/>
        <w:rPr>
          <w:rFonts w:eastAsia="Times New Roman"/>
          <w:spacing w:val="-2"/>
          <w:sz w:val="28"/>
          <w:szCs w:val="28"/>
        </w:rPr>
      </w:pPr>
      <w:r w:rsidRPr="00F6263C">
        <w:rPr>
          <w:rFonts w:eastAsia="Times New Roman"/>
          <w:bCs/>
          <w:spacing w:val="-2"/>
          <w:sz w:val="28"/>
          <w:szCs w:val="28"/>
        </w:rPr>
        <w:t xml:space="preserve">7. </w:t>
      </w:r>
      <w:r w:rsidRPr="00F6263C">
        <w:rPr>
          <w:rFonts w:eastAsia="Times New Roman"/>
          <w:spacing w:val="-2"/>
          <w:sz w:val="28"/>
          <w:szCs w:val="28"/>
        </w:rPr>
        <w:t>Оценивается звуковое загрязнение жилого района.</w:t>
      </w:r>
    </w:p>
    <w:p w:rsidR="00C323FA" w:rsidRPr="00B813D2" w:rsidRDefault="00C323FA" w:rsidP="00C323FA">
      <w:pPr>
        <w:widowControl w:val="0"/>
        <w:shd w:val="clear" w:color="auto" w:fill="FFFFFF"/>
        <w:autoSpaceDE w:val="0"/>
        <w:autoSpaceDN w:val="0"/>
        <w:adjustRightInd w:val="0"/>
        <w:spacing w:line="360" w:lineRule="auto"/>
        <w:ind w:firstLine="709"/>
        <w:jc w:val="both"/>
        <w:rPr>
          <w:rFonts w:eastAsia="Times New Roman"/>
          <w:sz w:val="28"/>
          <w:szCs w:val="28"/>
        </w:rPr>
      </w:pPr>
      <w:r w:rsidRPr="00F6263C">
        <w:rPr>
          <w:rFonts w:eastAsia="Times New Roman"/>
          <w:spacing w:val="-1"/>
          <w:sz w:val="28"/>
          <w:szCs w:val="28"/>
        </w:rPr>
        <w:t>Городской шум неблагоприятно действует на нервную, сердечно</w:t>
      </w:r>
      <w:r>
        <w:rPr>
          <w:rFonts w:eastAsia="Times New Roman"/>
          <w:spacing w:val="-1"/>
          <w:sz w:val="28"/>
          <w:szCs w:val="28"/>
        </w:rPr>
        <w:t>-</w:t>
      </w:r>
      <w:r w:rsidRPr="00F6263C">
        <w:rPr>
          <w:rFonts w:eastAsia="Times New Roman"/>
          <w:spacing w:val="1"/>
          <w:sz w:val="28"/>
          <w:szCs w:val="28"/>
        </w:rPr>
        <w:t>сосудистую системы, вызывает преждевременное старение, стрессы. Чувст</w:t>
      </w:r>
      <w:r w:rsidRPr="00F6263C">
        <w:rPr>
          <w:rFonts w:eastAsia="Times New Roman"/>
          <w:spacing w:val="-2"/>
          <w:sz w:val="28"/>
          <w:szCs w:val="28"/>
        </w:rPr>
        <w:t>вительность к шуму растет с возрастом (меняется глубина и форма сна, труд</w:t>
      </w:r>
      <w:r w:rsidRPr="00F6263C">
        <w:rPr>
          <w:rFonts w:eastAsia="Times New Roman"/>
          <w:sz w:val="28"/>
          <w:szCs w:val="28"/>
        </w:rPr>
        <w:t xml:space="preserve">нее происходит засыпание). Особенно это наблюдается при прерывистых, </w:t>
      </w:r>
      <w:r w:rsidRPr="00F6263C">
        <w:rPr>
          <w:rFonts w:eastAsia="Times New Roman"/>
          <w:spacing w:val="-3"/>
          <w:sz w:val="28"/>
          <w:szCs w:val="28"/>
        </w:rPr>
        <w:t xml:space="preserve">резких звуках. На многих улицах города шум выше 80 дБА. Ориентировочно </w:t>
      </w:r>
      <w:r w:rsidRPr="00F6263C">
        <w:rPr>
          <w:rFonts w:eastAsia="Times New Roman"/>
          <w:spacing w:val="-2"/>
          <w:sz w:val="28"/>
          <w:szCs w:val="28"/>
        </w:rPr>
        <w:t xml:space="preserve">допустимые максимальные уровни шума для производственных помещений </w:t>
      </w:r>
      <w:r w:rsidRPr="00B813D2">
        <w:rPr>
          <w:rFonts w:eastAsia="Times New Roman"/>
          <w:sz w:val="28"/>
          <w:szCs w:val="28"/>
        </w:rPr>
        <w:t>–</w:t>
      </w:r>
      <w:r w:rsidRPr="00F6263C">
        <w:rPr>
          <w:rFonts w:eastAsia="Times New Roman"/>
          <w:spacing w:val="-2"/>
          <w:sz w:val="28"/>
          <w:szCs w:val="28"/>
        </w:rPr>
        <w:t xml:space="preserve"> до 85 дБА, для жилых районов города днем </w:t>
      </w:r>
      <w:r w:rsidRPr="00B813D2">
        <w:rPr>
          <w:rFonts w:eastAsia="Times New Roman"/>
          <w:sz w:val="28"/>
          <w:szCs w:val="28"/>
        </w:rPr>
        <w:t>–</w:t>
      </w:r>
      <w:r w:rsidRPr="00F6263C">
        <w:rPr>
          <w:rFonts w:eastAsia="Times New Roman"/>
          <w:spacing w:val="-2"/>
          <w:sz w:val="28"/>
          <w:szCs w:val="28"/>
        </w:rPr>
        <w:t xml:space="preserve"> до 60 дБА, ночью </w:t>
      </w:r>
      <w:r w:rsidRPr="00B813D2">
        <w:rPr>
          <w:rFonts w:eastAsia="Times New Roman"/>
          <w:sz w:val="28"/>
          <w:szCs w:val="28"/>
        </w:rPr>
        <w:t>–</w:t>
      </w:r>
      <w:r w:rsidRPr="00F6263C">
        <w:rPr>
          <w:rFonts w:eastAsia="Times New Roman"/>
          <w:spacing w:val="-2"/>
          <w:sz w:val="28"/>
          <w:szCs w:val="28"/>
        </w:rPr>
        <w:t xml:space="preserve"> до 50 дБА. В </w:t>
      </w:r>
      <w:r w:rsidRPr="00F6263C">
        <w:rPr>
          <w:rFonts w:eastAsia="Times New Roman"/>
          <w:sz w:val="28"/>
          <w:szCs w:val="28"/>
        </w:rPr>
        <w:t xml:space="preserve">жилых помещениях на магистральных </w:t>
      </w:r>
      <w:r w:rsidRPr="00F6263C">
        <w:rPr>
          <w:rFonts w:eastAsia="Times New Roman"/>
          <w:sz w:val="28"/>
          <w:szCs w:val="28"/>
        </w:rPr>
        <w:lastRenderedPageBreak/>
        <w:t xml:space="preserve">улицах при закрытых окнах днем </w:t>
      </w:r>
      <w:r w:rsidRPr="00B813D2">
        <w:rPr>
          <w:rFonts w:eastAsia="Times New Roman"/>
          <w:sz w:val="28"/>
          <w:szCs w:val="28"/>
        </w:rPr>
        <w:t>–</w:t>
      </w:r>
      <w:r w:rsidRPr="00F6263C">
        <w:rPr>
          <w:rFonts w:eastAsia="Times New Roman"/>
          <w:sz w:val="28"/>
          <w:szCs w:val="28"/>
        </w:rPr>
        <w:t xml:space="preserve"> до </w:t>
      </w:r>
      <w:r w:rsidRPr="00F6263C">
        <w:rPr>
          <w:rFonts w:eastAsia="Times New Roman"/>
          <w:spacing w:val="-1"/>
          <w:sz w:val="28"/>
          <w:szCs w:val="28"/>
        </w:rPr>
        <w:t xml:space="preserve">45 дБ А, ночью </w:t>
      </w:r>
      <w:r w:rsidRPr="00B813D2">
        <w:rPr>
          <w:rFonts w:eastAsia="Times New Roman"/>
          <w:sz w:val="28"/>
          <w:szCs w:val="28"/>
        </w:rPr>
        <w:t>–</w:t>
      </w:r>
      <w:r w:rsidRPr="00F6263C">
        <w:rPr>
          <w:rFonts w:eastAsia="Times New Roman"/>
          <w:spacing w:val="-1"/>
          <w:sz w:val="28"/>
          <w:szCs w:val="28"/>
        </w:rPr>
        <w:t xml:space="preserve"> до 40 дБА. Дети просыпаются от шума в 50 дБ А, а взрослые </w:t>
      </w:r>
      <w:r w:rsidRPr="00B813D2">
        <w:rPr>
          <w:rFonts w:eastAsia="Times New Roman"/>
          <w:sz w:val="28"/>
          <w:szCs w:val="28"/>
        </w:rPr>
        <w:t>–</w:t>
      </w:r>
      <w:r w:rsidRPr="00F6263C">
        <w:rPr>
          <w:rFonts w:eastAsia="Times New Roman"/>
          <w:spacing w:val="1"/>
          <w:sz w:val="28"/>
          <w:szCs w:val="28"/>
        </w:rPr>
        <w:t xml:space="preserve"> до 30 дБА. Международные правила рекомендуют средний уровень шума для дневного времени </w:t>
      </w:r>
      <w:r w:rsidRPr="00B813D2">
        <w:rPr>
          <w:rFonts w:eastAsia="Times New Roman"/>
          <w:sz w:val="28"/>
          <w:szCs w:val="28"/>
        </w:rPr>
        <w:t>–</w:t>
      </w:r>
      <w:r w:rsidRPr="00F6263C">
        <w:rPr>
          <w:rFonts w:eastAsia="Times New Roman"/>
          <w:spacing w:val="1"/>
          <w:sz w:val="28"/>
          <w:szCs w:val="28"/>
        </w:rPr>
        <w:t xml:space="preserve"> 35</w:t>
      </w:r>
      <w:r>
        <w:rPr>
          <w:rFonts w:eastAsia="Times New Roman"/>
          <w:spacing w:val="1"/>
          <w:sz w:val="28"/>
          <w:szCs w:val="28"/>
        </w:rPr>
        <w:t>–</w:t>
      </w:r>
      <w:r w:rsidRPr="00F6263C">
        <w:rPr>
          <w:rFonts w:eastAsia="Times New Roman"/>
          <w:spacing w:val="1"/>
          <w:sz w:val="28"/>
          <w:szCs w:val="28"/>
        </w:rPr>
        <w:t>45 дБ А. Вечером на 5 дБА ниже, ночью на 10</w:t>
      </w:r>
      <w:r>
        <w:rPr>
          <w:rFonts w:eastAsia="Times New Roman"/>
          <w:sz w:val="28"/>
          <w:szCs w:val="28"/>
        </w:rPr>
        <w:t>–</w:t>
      </w:r>
      <w:r w:rsidRPr="00F6263C">
        <w:rPr>
          <w:rFonts w:eastAsia="Times New Roman"/>
          <w:spacing w:val="-10"/>
          <w:sz w:val="28"/>
          <w:szCs w:val="28"/>
        </w:rPr>
        <w:t>15 дБ А ниже.</w:t>
      </w:r>
    </w:p>
    <w:p w:rsidR="00C323FA" w:rsidRPr="00B813D2" w:rsidRDefault="00C323FA" w:rsidP="00C323FA">
      <w:pPr>
        <w:widowControl w:val="0"/>
        <w:shd w:val="clear" w:color="auto" w:fill="FFFFFF"/>
        <w:autoSpaceDE w:val="0"/>
        <w:autoSpaceDN w:val="0"/>
        <w:adjustRightInd w:val="0"/>
        <w:spacing w:line="360" w:lineRule="auto"/>
        <w:ind w:firstLine="709"/>
        <w:jc w:val="both"/>
        <w:rPr>
          <w:rFonts w:eastAsia="Times New Roman"/>
          <w:sz w:val="28"/>
          <w:szCs w:val="28"/>
        </w:rPr>
      </w:pPr>
      <w:r w:rsidRPr="00F6263C">
        <w:rPr>
          <w:rFonts w:eastAsia="Times New Roman"/>
          <w:spacing w:val="-3"/>
          <w:sz w:val="28"/>
          <w:szCs w:val="28"/>
        </w:rPr>
        <w:t>Источники городского шума условно могут быть разбиты на две основ</w:t>
      </w:r>
      <w:r w:rsidRPr="00F6263C">
        <w:rPr>
          <w:rFonts w:eastAsia="Times New Roman"/>
          <w:spacing w:val="-5"/>
          <w:sz w:val="28"/>
          <w:szCs w:val="28"/>
        </w:rPr>
        <w:t>ные группы:</w:t>
      </w:r>
    </w:p>
    <w:p w:rsidR="00C323FA" w:rsidRPr="00F6263C" w:rsidRDefault="00C323FA" w:rsidP="00C323FA">
      <w:pPr>
        <w:pStyle w:val="ad"/>
        <w:widowControl w:val="0"/>
        <w:numPr>
          <w:ilvl w:val="0"/>
          <w:numId w:val="34"/>
        </w:numPr>
        <w:shd w:val="clear" w:color="auto" w:fill="FFFFFF"/>
        <w:autoSpaceDE w:val="0"/>
        <w:autoSpaceDN w:val="0"/>
        <w:adjustRightInd w:val="0"/>
        <w:spacing w:line="360" w:lineRule="auto"/>
        <w:jc w:val="both"/>
        <w:rPr>
          <w:sz w:val="28"/>
          <w:szCs w:val="28"/>
        </w:rPr>
      </w:pPr>
      <w:r w:rsidRPr="00F6263C">
        <w:rPr>
          <w:spacing w:val="-1"/>
          <w:sz w:val="28"/>
          <w:szCs w:val="28"/>
        </w:rPr>
        <w:t xml:space="preserve">отдельные источники шума </w:t>
      </w:r>
      <w:r w:rsidRPr="00F6263C">
        <w:rPr>
          <w:sz w:val="28"/>
          <w:szCs w:val="28"/>
        </w:rPr>
        <w:t>–</w:t>
      </w:r>
      <w:r w:rsidRPr="00F6263C">
        <w:rPr>
          <w:spacing w:val="-1"/>
          <w:sz w:val="28"/>
          <w:szCs w:val="28"/>
        </w:rPr>
        <w:t xml:space="preserve"> единичные транспортные средства, электриче</w:t>
      </w:r>
      <w:r w:rsidRPr="00F6263C">
        <w:rPr>
          <w:sz w:val="28"/>
          <w:szCs w:val="28"/>
        </w:rPr>
        <w:t xml:space="preserve">ские трансформаторы, заборные и вытяжные отверстия систем вентиляции, </w:t>
      </w:r>
      <w:r w:rsidRPr="00F6263C">
        <w:rPr>
          <w:spacing w:val="-1"/>
          <w:sz w:val="28"/>
          <w:szCs w:val="28"/>
        </w:rPr>
        <w:t>детские игровые площадки и т. д.;</w:t>
      </w:r>
    </w:p>
    <w:p w:rsidR="00C323FA" w:rsidRPr="00F6263C" w:rsidRDefault="00C323FA" w:rsidP="00C323FA">
      <w:pPr>
        <w:pStyle w:val="ad"/>
        <w:widowControl w:val="0"/>
        <w:numPr>
          <w:ilvl w:val="0"/>
          <w:numId w:val="34"/>
        </w:numPr>
        <w:shd w:val="clear" w:color="auto" w:fill="FFFFFF"/>
        <w:autoSpaceDE w:val="0"/>
        <w:autoSpaceDN w:val="0"/>
        <w:adjustRightInd w:val="0"/>
        <w:spacing w:line="360" w:lineRule="auto"/>
        <w:jc w:val="both"/>
        <w:rPr>
          <w:sz w:val="28"/>
          <w:szCs w:val="28"/>
        </w:rPr>
      </w:pPr>
      <w:r w:rsidRPr="00F6263C">
        <w:rPr>
          <w:spacing w:val="-2"/>
          <w:sz w:val="28"/>
          <w:szCs w:val="28"/>
        </w:rPr>
        <w:t xml:space="preserve">комплексные источники шума </w:t>
      </w:r>
      <w:r w:rsidRPr="00F6263C">
        <w:rPr>
          <w:sz w:val="28"/>
          <w:szCs w:val="28"/>
        </w:rPr>
        <w:t>–</w:t>
      </w:r>
      <w:r w:rsidRPr="00F6263C">
        <w:rPr>
          <w:spacing w:val="-2"/>
          <w:sz w:val="28"/>
          <w:szCs w:val="28"/>
        </w:rPr>
        <w:t xml:space="preserve"> транспортные потоки, железная дорога, промышленные предприятия.</w:t>
      </w:r>
    </w:p>
    <w:p w:rsidR="00C323FA" w:rsidRPr="00B813D2" w:rsidRDefault="00C323FA" w:rsidP="00C323FA">
      <w:pPr>
        <w:widowControl w:val="0"/>
        <w:shd w:val="clear" w:color="auto" w:fill="FFFFFF"/>
        <w:autoSpaceDE w:val="0"/>
        <w:autoSpaceDN w:val="0"/>
        <w:adjustRightInd w:val="0"/>
        <w:spacing w:line="360" w:lineRule="auto"/>
        <w:ind w:firstLine="709"/>
        <w:jc w:val="both"/>
        <w:rPr>
          <w:rFonts w:eastAsia="Times New Roman"/>
          <w:sz w:val="28"/>
          <w:szCs w:val="28"/>
        </w:rPr>
      </w:pPr>
      <w:r w:rsidRPr="00F6263C">
        <w:rPr>
          <w:rFonts w:eastAsia="Times New Roman"/>
          <w:spacing w:val="3"/>
          <w:sz w:val="28"/>
          <w:szCs w:val="28"/>
        </w:rPr>
        <w:t xml:space="preserve">Шумовой характеристикой потоков наземных транспортных средств </w:t>
      </w:r>
      <w:r w:rsidRPr="00F6263C">
        <w:rPr>
          <w:rFonts w:eastAsia="Times New Roman"/>
          <w:spacing w:val="2"/>
          <w:sz w:val="28"/>
          <w:szCs w:val="28"/>
        </w:rPr>
        <w:t xml:space="preserve">является эквивалентный уровень звука, измеренный на расстоянии </w:t>
      </w:r>
      <w:smartTag w:uri="urn:schemas-microsoft-com:office:smarttags" w:element="metricconverter">
        <w:smartTagPr>
          <w:attr w:name="ProductID" w:val="7,5 м"/>
        </w:smartTagPr>
        <w:r w:rsidRPr="00F6263C">
          <w:rPr>
            <w:rFonts w:eastAsia="Times New Roman"/>
            <w:spacing w:val="2"/>
            <w:sz w:val="28"/>
            <w:szCs w:val="28"/>
          </w:rPr>
          <w:t>7,5 м</w:t>
        </w:r>
      </w:smartTag>
      <w:r w:rsidRPr="00F6263C">
        <w:rPr>
          <w:rFonts w:eastAsia="Times New Roman"/>
          <w:spacing w:val="2"/>
          <w:sz w:val="28"/>
          <w:szCs w:val="28"/>
        </w:rPr>
        <w:t xml:space="preserve"> от </w:t>
      </w:r>
      <w:r w:rsidRPr="00F6263C">
        <w:rPr>
          <w:rFonts w:eastAsia="Times New Roman"/>
          <w:spacing w:val="-1"/>
          <w:sz w:val="28"/>
          <w:szCs w:val="28"/>
        </w:rPr>
        <w:t>оси первой полосы движения. Шумовые характеристики транспортных пото</w:t>
      </w:r>
      <w:r w:rsidRPr="00F6263C">
        <w:rPr>
          <w:rFonts w:eastAsia="Times New Roman"/>
          <w:spacing w:val="-2"/>
          <w:sz w:val="28"/>
          <w:szCs w:val="28"/>
        </w:rPr>
        <w:t>ков в час</w:t>
      </w:r>
      <w:r>
        <w:rPr>
          <w:rFonts w:eastAsia="Times New Roman"/>
          <w:spacing w:val="-2"/>
          <w:sz w:val="28"/>
          <w:szCs w:val="28"/>
        </w:rPr>
        <w:t>-</w:t>
      </w:r>
      <w:r w:rsidRPr="00F6263C">
        <w:rPr>
          <w:rFonts w:eastAsia="Times New Roman"/>
          <w:spacing w:val="-2"/>
          <w:sz w:val="28"/>
          <w:szCs w:val="28"/>
        </w:rPr>
        <w:t xml:space="preserve">пик представляются следующим образом, </w:t>
      </w:r>
      <w:r w:rsidRPr="00F6263C">
        <w:rPr>
          <w:rFonts w:eastAsia="Times New Roman"/>
          <w:spacing w:val="-1"/>
          <w:sz w:val="28"/>
          <w:szCs w:val="28"/>
        </w:rPr>
        <w:t xml:space="preserve">на магистральных улицах с непрерывным движением </w:t>
      </w:r>
      <w:r w:rsidRPr="00B813D2">
        <w:rPr>
          <w:rFonts w:eastAsia="Times New Roman"/>
          <w:sz w:val="28"/>
          <w:szCs w:val="28"/>
        </w:rPr>
        <w:t>–</w:t>
      </w:r>
      <w:r w:rsidRPr="00F6263C">
        <w:rPr>
          <w:rFonts w:eastAsia="Times New Roman"/>
          <w:spacing w:val="-1"/>
          <w:sz w:val="28"/>
          <w:szCs w:val="28"/>
        </w:rPr>
        <w:t xml:space="preserve"> 85 дБА; на магистральных улицах с регулируемым движением </w:t>
      </w:r>
      <w:r w:rsidRPr="00B813D2">
        <w:rPr>
          <w:rFonts w:eastAsia="Times New Roman"/>
          <w:sz w:val="28"/>
          <w:szCs w:val="28"/>
        </w:rPr>
        <w:t>–</w:t>
      </w:r>
      <w:r w:rsidRPr="00F6263C">
        <w:rPr>
          <w:rFonts w:eastAsia="Times New Roman"/>
          <w:spacing w:val="-1"/>
          <w:sz w:val="28"/>
          <w:szCs w:val="28"/>
        </w:rPr>
        <w:t xml:space="preserve"> 85 дБА; </w:t>
      </w:r>
      <w:r w:rsidRPr="00F6263C">
        <w:rPr>
          <w:rFonts w:eastAsia="Times New Roman"/>
          <w:spacing w:val="-5"/>
          <w:sz w:val="28"/>
          <w:szCs w:val="28"/>
        </w:rPr>
        <w:t xml:space="preserve">на жилых улицах </w:t>
      </w:r>
      <w:r w:rsidRPr="00B813D2">
        <w:rPr>
          <w:rFonts w:eastAsia="Times New Roman"/>
          <w:sz w:val="28"/>
          <w:szCs w:val="28"/>
        </w:rPr>
        <w:t>–</w:t>
      </w:r>
      <w:r w:rsidRPr="00F6263C">
        <w:rPr>
          <w:rFonts w:eastAsia="Times New Roman"/>
          <w:spacing w:val="-5"/>
          <w:sz w:val="28"/>
          <w:szCs w:val="28"/>
        </w:rPr>
        <w:t xml:space="preserve"> 75 дБ А.</w:t>
      </w:r>
    </w:p>
    <w:p w:rsidR="00C323FA" w:rsidRDefault="00C323FA" w:rsidP="00C323FA">
      <w:pPr>
        <w:widowControl w:val="0"/>
        <w:shd w:val="clear" w:color="auto" w:fill="FFFFFF"/>
        <w:autoSpaceDE w:val="0"/>
        <w:autoSpaceDN w:val="0"/>
        <w:adjustRightInd w:val="0"/>
        <w:spacing w:line="360" w:lineRule="auto"/>
        <w:ind w:firstLine="709"/>
        <w:jc w:val="both"/>
        <w:rPr>
          <w:rFonts w:eastAsia="Times New Roman"/>
          <w:spacing w:val="-3"/>
          <w:sz w:val="28"/>
          <w:szCs w:val="28"/>
        </w:rPr>
      </w:pPr>
      <w:r w:rsidRPr="00F6263C">
        <w:rPr>
          <w:rFonts w:eastAsia="Times New Roman"/>
          <w:spacing w:val="1"/>
          <w:sz w:val="28"/>
          <w:szCs w:val="28"/>
        </w:rPr>
        <w:t>Шумовая характеристика внутриквартальных источников шума пред</w:t>
      </w:r>
      <w:r w:rsidRPr="00F6263C">
        <w:rPr>
          <w:rFonts w:eastAsia="Times New Roman"/>
          <w:spacing w:val="-3"/>
          <w:sz w:val="28"/>
          <w:szCs w:val="28"/>
        </w:rPr>
        <w:t xml:space="preserve">ставляется следующей: </w:t>
      </w:r>
    </w:p>
    <w:p w:rsidR="00C323FA" w:rsidRPr="00F6263C" w:rsidRDefault="00C323FA" w:rsidP="00C323FA">
      <w:pPr>
        <w:pStyle w:val="ad"/>
        <w:widowControl w:val="0"/>
        <w:numPr>
          <w:ilvl w:val="0"/>
          <w:numId w:val="35"/>
        </w:numPr>
        <w:shd w:val="clear" w:color="auto" w:fill="FFFFFF"/>
        <w:autoSpaceDE w:val="0"/>
        <w:autoSpaceDN w:val="0"/>
        <w:adjustRightInd w:val="0"/>
        <w:spacing w:line="360" w:lineRule="auto"/>
        <w:jc w:val="both"/>
        <w:rPr>
          <w:spacing w:val="-2"/>
          <w:sz w:val="28"/>
          <w:szCs w:val="28"/>
        </w:rPr>
      </w:pPr>
      <w:r w:rsidRPr="00F6263C">
        <w:rPr>
          <w:spacing w:val="-2"/>
          <w:sz w:val="28"/>
          <w:szCs w:val="28"/>
        </w:rPr>
        <w:t xml:space="preserve">работа мусороуборочной машины </w:t>
      </w:r>
      <w:r w:rsidRPr="00F6263C">
        <w:rPr>
          <w:sz w:val="28"/>
          <w:szCs w:val="28"/>
        </w:rPr>
        <w:t>–</w:t>
      </w:r>
      <w:r w:rsidRPr="00F6263C">
        <w:rPr>
          <w:spacing w:val="-2"/>
          <w:sz w:val="28"/>
          <w:szCs w:val="28"/>
        </w:rPr>
        <w:t xml:space="preserve"> 71 дБА; </w:t>
      </w:r>
    </w:p>
    <w:p w:rsidR="00C323FA" w:rsidRPr="00F6263C" w:rsidRDefault="00C323FA" w:rsidP="00C323FA">
      <w:pPr>
        <w:pStyle w:val="ad"/>
        <w:widowControl w:val="0"/>
        <w:numPr>
          <w:ilvl w:val="0"/>
          <w:numId w:val="35"/>
        </w:numPr>
        <w:shd w:val="clear" w:color="auto" w:fill="FFFFFF"/>
        <w:autoSpaceDE w:val="0"/>
        <w:autoSpaceDN w:val="0"/>
        <w:adjustRightInd w:val="0"/>
        <w:spacing w:line="360" w:lineRule="auto"/>
        <w:jc w:val="both"/>
        <w:rPr>
          <w:spacing w:val="-2"/>
          <w:sz w:val="28"/>
          <w:szCs w:val="28"/>
        </w:rPr>
      </w:pPr>
      <w:r w:rsidRPr="00F6263C">
        <w:rPr>
          <w:spacing w:val="-2"/>
          <w:sz w:val="28"/>
          <w:szCs w:val="28"/>
        </w:rPr>
        <w:t xml:space="preserve">игры детей </w:t>
      </w:r>
      <w:r w:rsidRPr="00F6263C">
        <w:rPr>
          <w:sz w:val="28"/>
          <w:szCs w:val="28"/>
        </w:rPr>
        <w:t>–</w:t>
      </w:r>
      <w:r w:rsidRPr="00F6263C">
        <w:rPr>
          <w:spacing w:val="-2"/>
          <w:sz w:val="28"/>
          <w:szCs w:val="28"/>
        </w:rPr>
        <w:t xml:space="preserve"> 74 дБА; </w:t>
      </w:r>
    </w:p>
    <w:p w:rsidR="00C323FA" w:rsidRPr="00F6263C" w:rsidRDefault="00C323FA" w:rsidP="00C323FA">
      <w:pPr>
        <w:pStyle w:val="ad"/>
        <w:widowControl w:val="0"/>
        <w:numPr>
          <w:ilvl w:val="0"/>
          <w:numId w:val="35"/>
        </w:numPr>
        <w:shd w:val="clear" w:color="auto" w:fill="FFFFFF"/>
        <w:autoSpaceDE w:val="0"/>
        <w:autoSpaceDN w:val="0"/>
        <w:adjustRightInd w:val="0"/>
        <w:spacing w:line="360" w:lineRule="auto"/>
        <w:jc w:val="both"/>
        <w:rPr>
          <w:sz w:val="28"/>
          <w:szCs w:val="28"/>
        </w:rPr>
      </w:pPr>
      <w:r w:rsidRPr="00F6263C">
        <w:rPr>
          <w:spacing w:val="-2"/>
          <w:sz w:val="28"/>
          <w:szCs w:val="28"/>
        </w:rPr>
        <w:t xml:space="preserve">игра в футбол </w:t>
      </w:r>
      <w:r w:rsidRPr="00F6263C">
        <w:rPr>
          <w:sz w:val="28"/>
          <w:szCs w:val="28"/>
        </w:rPr>
        <w:t>–</w:t>
      </w:r>
      <w:r w:rsidRPr="00F6263C">
        <w:rPr>
          <w:spacing w:val="-2"/>
          <w:sz w:val="28"/>
          <w:szCs w:val="28"/>
        </w:rPr>
        <w:t xml:space="preserve"> 75 дБА.</w:t>
      </w:r>
    </w:p>
    <w:p w:rsidR="00C323FA" w:rsidRPr="00F6263C" w:rsidRDefault="00C323FA" w:rsidP="00C323FA">
      <w:pPr>
        <w:widowControl w:val="0"/>
        <w:shd w:val="clear" w:color="auto" w:fill="FFFFFF"/>
        <w:autoSpaceDE w:val="0"/>
        <w:autoSpaceDN w:val="0"/>
        <w:adjustRightInd w:val="0"/>
        <w:spacing w:line="360" w:lineRule="auto"/>
        <w:ind w:firstLine="709"/>
        <w:jc w:val="both"/>
        <w:rPr>
          <w:rFonts w:eastAsia="Times New Roman"/>
          <w:spacing w:val="-3"/>
          <w:sz w:val="28"/>
          <w:szCs w:val="28"/>
        </w:rPr>
      </w:pPr>
      <w:r w:rsidRPr="00F6263C">
        <w:rPr>
          <w:rFonts w:eastAsia="Times New Roman"/>
          <w:spacing w:val="-2"/>
          <w:sz w:val="28"/>
          <w:szCs w:val="28"/>
        </w:rPr>
        <w:t xml:space="preserve">Учитывая в совокупности все источники шума исследуемого района, определяется звуковое загрязнение территории по самому громкому источнику </w:t>
      </w:r>
      <w:r w:rsidRPr="00F6263C">
        <w:rPr>
          <w:rFonts w:eastAsia="Times New Roman"/>
          <w:spacing w:val="-3"/>
          <w:sz w:val="28"/>
          <w:szCs w:val="28"/>
        </w:rPr>
        <w:t>шума по табл</w:t>
      </w:r>
      <w:r>
        <w:rPr>
          <w:rFonts w:eastAsia="Times New Roman"/>
          <w:spacing w:val="-3"/>
          <w:sz w:val="28"/>
          <w:szCs w:val="28"/>
        </w:rPr>
        <w:t>ице</w:t>
      </w:r>
      <w:r w:rsidRPr="00F6263C">
        <w:rPr>
          <w:rFonts w:eastAsia="Times New Roman"/>
          <w:spacing w:val="-3"/>
          <w:sz w:val="28"/>
          <w:szCs w:val="28"/>
        </w:rPr>
        <w:t xml:space="preserve"> 8.</w:t>
      </w:r>
    </w:p>
    <w:p w:rsidR="00C323FA" w:rsidRPr="00F6263C" w:rsidRDefault="00C323FA" w:rsidP="00C323FA">
      <w:pPr>
        <w:jc w:val="right"/>
        <w:rPr>
          <w:b/>
          <w:spacing w:val="5"/>
          <w:sz w:val="28"/>
          <w:szCs w:val="28"/>
        </w:rPr>
      </w:pPr>
      <w:r w:rsidRPr="00B813D2">
        <w:rPr>
          <w:spacing w:val="5"/>
          <w:sz w:val="28"/>
          <w:szCs w:val="28"/>
        </w:rPr>
        <w:t>Таблица 8</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90"/>
        <w:gridCol w:w="3863"/>
        <w:gridCol w:w="2515"/>
      </w:tblGrid>
      <w:tr w:rsidR="00C323FA" w:rsidRPr="003617A7" w:rsidTr="00F6263C">
        <w:tc>
          <w:tcPr>
            <w:tcW w:w="3190" w:type="dxa"/>
          </w:tcPr>
          <w:p w:rsidR="00C323FA" w:rsidRPr="00B813D2" w:rsidRDefault="00C323FA" w:rsidP="00F6263C">
            <w:pPr>
              <w:widowControl w:val="0"/>
              <w:autoSpaceDE w:val="0"/>
              <w:autoSpaceDN w:val="0"/>
              <w:adjustRightInd w:val="0"/>
              <w:spacing w:line="360" w:lineRule="auto"/>
              <w:jc w:val="center"/>
              <w:rPr>
                <w:rFonts w:eastAsia="Times New Roman"/>
                <w:sz w:val="28"/>
                <w:szCs w:val="28"/>
              </w:rPr>
            </w:pPr>
            <w:r w:rsidRPr="00F6263C">
              <w:rPr>
                <w:rFonts w:eastAsia="Times New Roman"/>
                <w:spacing w:val="1"/>
                <w:sz w:val="28"/>
                <w:szCs w:val="28"/>
              </w:rPr>
              <w:t>Шкала</w:t>
            </w:r>
          </w:p>
        </w:tc>
        <w:tc>
          <w:tcPr>
            <w:tcW w:w="3864" w:type="dxa"/>
          </w:tcPr>
          <w:p w:rsidR="00C323FA" w:rsidRPr="00B813D2" w:rsidRDefault="00C323FA" w:rsidP="00F6263C">
            <w:pPr>
              <w:widowControl w:val="0"/>
              <w:autoSpaceDE w:val="0"/>
              <w:autoSpaceDN w:val="0"/>
              <w:adjustRightInd w:val="0"/>
              <w:spacing w:line="360" w:lineRule="auto"/>
              <w:jc w:val="center"/>
              <w:rPr>
                <w:rFonts w:eastAsia="Times New Roman"/>
                <w:sz w:val="28"/>
                <w:szCs w:val="28"/>
              </w:rPr>
            </w:pPr>
            <w:r w:rsidRPr="00F6263C">
              <w:rPr>
                <w:rFonts w:eastAsia="Times New Roman"/>
                <w:spacing w:val="1"/>
                <w:sz w:val="28"/>
                <w:szCs w:val="28"/>
              </w:rPr>
              <w:t>Степень загрязнения, дБА</w:t>
            </w:r>
          </w:p>
        </w:tc>
        <w:tc>
          <w:tcPr>
            <w:tcW w:w="2516" w:type="dxa"/>
          </w:tcPr>
          <w:p w:rsidR="00C323FA" w:rsidRPr="00FF002D" w:rsidRDefault="00C323FA" w:rsidP="00F6263C">
            <w:pPr>
              <w:widowControl w:val="0"/>
              <w:autoSpaceDE w:val="0"/>
              <w:autoSpaceDN w:val="0"/>
              <w:adjustRightInd w:val="0"/>
              <w:spacing w:line="360" w:lineRule="auto"/>
              <w:jc w:val="center"/>
              <w:rPr>
                <w:rFonts w:eastAsia="Times New Roman"/>
                <w:sz w:val="28"/>
                <w:szCs w:val="28"/>
              </w:rPr>
            </w:pPr>
            <w:r w:rsidRPr="00FF002D">
              <w:rPr>
                <w:rFonts w:eastAsia="Times New Roman"/>
                <w:sz w:val="28"/>
                <w:szCs w:val="28"/>
              </w:rPr>
              <w:t>Балл</w:t>
            </w:r>
          </w:p>
        </w:tc>
      </w:tr>
      <w:tr w:rsidR="00C323FA" w:rsidRPr="003617A7" w:rsidTr="00F6263C">
        <w:tc>
          <w:tcPr>
            <w:tcW w:w="3190" w:type="dxa"/>
          </w:tcPr>
          <w:p w:rsidR="00C323FA" w:rsidRPr="00B813D2" w:rsidRDefault="00C323FA" w:rsidP="00F6263C">
            <w:pPr>
              <w:widowControl w:val="0"/>
              <w:autoSpaceDE w:val="0"/>
              <w:autoSpaceDN w:val="0"/>
              <w:adjustRightInd w:val="0"/>
              <w:spacing w:line="360" w:lineRule="auto"/>
              <w:jc w:val="center"/>
              <w:rPr>
                <w:rFonts w:eastAsia="Times New Roman"/>
                <w:sz w:val="28"/>
                <w:szCs w:val="28"/>
              </w:rPr>
            </w:pPr>
            <w:r w:rsidRPr="00F6263C">
              <w:rPr>
                <w:rFonts w:eastAsia="Times New Roman"/>
                <w:spacing w:val="1"/>
                <w:sz w:val="28"/>
                <w:szCs w:val="28"/>
              </w:rPr>
              <w:t>Очень слабая</w:t>
            </w:r>
          </w:p>
        </w:tc>
        <w:tc>
          <w:tcPr>
            <w:tcW w:w="3864" w:type="dxa"/>
          </w:tcPr>
          <w:p w:rsidR="00C323FA" w:rsidRPr="00B813D2" w:rsidRDefault="00C323FA" w:rsidP="00F6263C">
            <w:pPr>
              <w:widowControl w:val="0"/>
              <w:autoSpaceDE w:val="0"/>
              <w:autoSpaceDN w:val="0"/>
              <w:adjustRightInd w:val="0"/>
              <w:spacing w:line="360" w:lineRule="auto"/>
              <w:jc w:val="center"/>
              <w:rPr>
                <w:rFonts w:eastAsia="Times New Roman"/>
                <w:sz w:val="28"/>
                <w:szCs w:val="28"/>
              </w:rPr>
            </w:pPr>
            <w:r w:rsidRPr="00F6263C">
              <w:rPr>
                <w:rFonts w:eastAsia="Times New Roman"/>
                <w:spacing w:val="1"/>
                <w:sz w:val="28"/>
                <w:szCs w:val="28"/>
              </w:rPr>
              <w:t>менее 30</w:t>
            </w:r>
          </w:p>
        </w:tc>
        <w:tc>
          <w:tcPr>
            <w:tcW w:w="2516" w:type="dxa"/>
          </w:tcPr>
          <w:p w:rsidR="00C323FA" w:rsidRPr="00FF002D" w:rsidRDefault="00C323FA" w:rsidP="00F6263C">
            <w:pPr>
              <w:widowControl w:val="0"/>
              <w:autoSpaceDE w:val="0"/>
              <w:autoSpaceDN w:val="0"/>
              <w:adjustRightInd w:val="0"/>
              <w:spacing w:line="360" w:lineRule="auto"/>
              <w:jc w:val="center"/>
              <w:rPr>
                <w:rFonts w:eastAsia="Times New Roman"/>
                <w:sz w:val="28"/>
                <w:szCs w:val="28"/>
              </w:rPr>
            </w:pPr>
            <w:r w:rsidRPr="00FF002D">
              <w:rPr>
                <w:rFonts w:eastAsia="Times New Roman"/>
                <w:sz w:val="28"/>
                <w:szCs w:val="28"/>
              </w:rPr>
              <w:t>1</w:t>
            </w:r>
          </w:p>
        </w:tc>
      </w:tr>
      <w:tr w:rsidR="00C323FA" w:rsidRPr="003617A7" w:rsidTr="00F6263C">
        <w:tc>
          <w:tcPr>
            <w:tcW w:w="3190" w:type="dxa"/>
          </w:tcPr>
          <w:p w:rsidR="00C323FA" w:rsidRPr="00B813D2" w:rsidRDefault="00C323FA" w:rsidP="00F6263C">
            <w:pPr>
              <w:widowControl w:val="0"/>
              <w:autoSpaceDE w:val="0"/>
              <w:autoSpaceDN w:val="0"/>
              <w:adjustRightInd w:val="0"/>
              <w:spacing w:line="360" w:lineRule="auto"/>
              <w:jc w:val="center"/>
              <w:rPr>
                <w:rFonts w:eastAsia="Times New Roman"/>
                <w:sz w:val="28"/>
                <w:szCs w:val="28"/>
              </w:rPr>
            </w:pPr>
            <w:r w:rsidRPr="00F6263C">
              <w:rPr>
                <w:rFonts w:eastAsia="Times New Roman"/>
                <w:spacing w:val="3"/>
                <w:sz w:val="28"/>
                <w:szCs w:val="28"/>
              </w:rPr>
              <w:t>Слабая</w:t>
            </w:r>
          </w:p>
        </w:tc>
        <w:tc>
          <w:tcPr>
            <w:tcW w:w="3864" w:type="dxa"/>
          </w:tcPr>
          <w:p w:rsidR="00C323FA" w:rsidRPr="00B813D2" w:rsidRDefault="00C323FA" w:rsidP="00F6263C">
            <w:pPr>
              <w:widowControl w:val="0"/>
              <w:autoSpaceDE w:val="0"/>
              <w:autoSpaceDN w:val="0"/>
              <w:adjustRightInd w:val="0"/>
              <w:spacing w:line="360" w:lineRule="auto"/>
              <w:jc w:val="center"/>
              <w:rPr>
                <w:rFonts w:eastAsia="Times New Roman"/>
                <w:sz w:val="28"/>
                <w:szCs w:val="28"/>
              </w:rPr>
            </w:pPr>
            <w:r w:rsidRPr="00F6263C">
              <w:rPr>
                <w:rFonts w:eastAsia="Times New Roman"/>
                <w:spacing w:val="3"/>
                <w:sz w:val="28"/>
                <w:szCs w:val="28"/>
              </w:rPr>
              <w:t>30</w:t>
            </w:r>
            <w:r>
              <w:rPr>
                <w:rFonts w:eastAsia="Times New Roman"/>
                <w:spacing w:val="3"/>
                <w:sz w:val="28"/>
                <w:szCs w:val="28"/>
              </w:rPr>
              <w:t>–</w:t>
            </w:r>
            <w:r w:rsidRPr="00F6263C">
              <w:rPr>
                <w:rFonts w:eastAsia="Times New Roman"/>
                <w:spacing w:val="3"/>
                <w:sz w:val="28"/>
                <w:szCs w:val="28"/>
              </w:rPr>
              <w:t>50</w:t>
            </w:r>
          </w:p>
        </w:tc>
        <w:tc>
          <w:tcPr>
            <w:tcW w:w="2516" w:type="dxa"/>
          </w:tcPr>
          <w:p w:rsidR="00C323FA" w:rsidRPr="00FF002D" w:rsidRDefault="00C323FA" w:rsidP="00F6263C">
            <w:pPr>
              <w:widowControl w:val="0"/>
              <w:autoSpaceDE w:val="0"/>
              <w:autoSpaceDN w:val="0"/>
              <w:adjustRightInd w:val="0"/>
              <w:spacing w:line="360" w:lineRule="auto"/>
              <w:jc w:val="center"/>
              <w:rPr>
                <w:rFonts w:eastAsia="Times New Roman"/>
                <w:sz w:val="28"/>
                <w:szCs w:val="28"/>
              </w:rPr>
            </w:pPr>
            <w:r w:rsidRPr="00FF002D">
              <w:rPr>
                <w:rFonts w:eastAsia="Times New Roman"/>
                <w:sz w:val="28"/>
                <w:szCs w:val="28"/>
              </w:rPr>
              <w:t>2</w:t>
            </w:r>
          </w:p>
        </w:tc>
      </w:tr>
      <w:tr w:rsidR="00C323FA" w:rsidRPr="003617A7" w:rsidTr="00F6263C">
        <w:tc>
          <w:tcPr>
            <w:tcW w:w="3190" w:type="dxa"/>
          </w:tcPr>
          <w:p w:rsidR="00C323FA" w:rsidRPr="00B813D2" w:rsidRDefault="00C323FA" w:rsidP="00F6263C">
            <w:pPr>
              <w:widowControl w:val="0"/>
              <w:autoSpaceDE w:val="0"/>
              <w:autoSpaceDN w:val="0"/>
              <w:adjustRightInd w:val="0"/>
              <w:spacing w:line="360" w:lineRule="auto"/>
              <w:jc w:val="center"/>
              <w:rPr>
                <w:rFonts w:eastAsia="Times New Roman"/>
                <w:sz w:val="28"/>
                <w:szCs w:val="28"/>
              </w:rPr>
            </w:pPr>
            <w:r w:rsidRPr="00F6263C">
              <w:rPr>
                <w:rFonts w:eastAsia="Times New Roman"/>
                <w:spacing w:val="1"/>
                <w:sz w:val="28"/>
                <w:szCs w:val="28"/>
              </w:rPr>
              <w:t>Средняя</w:t>
            </w:r>
          </w:p>
        </w:tc>
        <w:tc>
          <w:tcPr>
            <w:tcW w:w="3864" w:type="dxa"/>
          </w:tcPr>
          <w:p w:rsidR="00C323FA" w:rsidRPr="00B813D2" w:rsidRDefault="00C323FA" w:rsidP="00F6263C">
            <w:pPr>
              <w:widowControl w:val="0"/>
              <w:autoSpaceDE w:val="0"/>
              <w:autoSpaceDN w:val="0"/>
              <w:adjustRightInd w:val="0"/>
              <w:spacing w:line="360" w:lineRule="auto"/>
              <w:jc w:val="center"/>
              <w:rPr>
                <w:rFonts w:eastAsia="Times New Roman"/>
                <w:sz w:val="28"/>
                <w:szCs w:val="28"/>
              </w:rPr>
            </w:pPr>
            <w:r w:rsidRPr="00F6263C">
              <w:rPr>
                <w:rFonts w:eastAsia="Times New Roman"/>
                <w:spacing w:val="1"/>
                <w:sz w:val="28"/>
                <w:szCs w:val="28"/>
              </w:rPr>
              <w:t>50</w:t>
            </w:r>
            <w:r>
              <w:rPr>
                <w:rFonts w:eastAsia="Times New Roman"/>
                <w:spacing w:val="1"/>
                <w:sz w:val="28"/>
                <w:szCs w:val="28"/>
              </w:rPr>
              <w:t>–</w:t>
            </w:r>
            <w:r w:rsidRPr="00F6263C">
              <w:rPr>
                <w:rFonts w:eastAsia="Times New Roman"/>
                <w:spacing w:val="1"/>
                <w:sz w:val="28"/>
                <w:szCs w:val="28"/>
              </w:rPr>
              <w:t>60</w:t>
            </w:r>
          </w:p>
        </w:tc>
        <w:tc>
          <w:tcPr>
            <w:tcW w:w="2516" w:type="dxa"/>
          </w:tcPr>
          <w:p w:rsidR="00C323FA" w:rsidRPr="00FF002D" w:rsidRDefault="00C323FA" w:rsidP="00F6263C">
            <w:pPr>
              <w:widowControl w:val="0"/>
              <w:autoSpaceDE w:val="0"/>
              <w:autoSpaceDN w:val="0"/>
              <w:adjustRightInd w:val="0"/>
              <w:spacing w:line="360" w:lineRule="auto"/>
              <w:jc w:val="center"/>
              <w:rPr>
                <w:rFonts w:eastAsia="Times New Roman"/>
                <w:sz w:val="28"/>
                <w:szCs w:val="28"/>
              </w:rPr>
            </w:pPr>
            <w:r w:rsidRPr="00FF002D">
              <w:rPr>
                <w:rFonts w:eastAsia="Times New Roman"/>
                <w:sz w:val="28"/>
                <w:szCs w:val="28"/>
              </w:rPr>
              <w:t>3</w:t>
            </w:r>
          </w:p>
        </w:tc>
      </w:tr>
      <w:tr w:rsidR="00C323FA" w:rsidRPr="003617A7" w:rsidTr="00F6263C">
        <w:tc>
          <w:tcPr>
            <w:tcW w:w="3190" w:type="dxa"/>
          </w:tcPr>
          <w:p w:rsidR="00C323FA" w:rsidRPr="00B813D2" w:rsidRDefault="00C323FA" w:rsidP="00F6263C">
            <w:pPr>
              <w:widowControl w:val="0"/>
              <w:autoSpaceDE w:val="0"/>
              <w:autoSpaceDN w:val="0"/>
              <w:adjustRightInd w:val="0"/>
              <w:spacing w:line="360" w:lineRule="auto"/>
              <w:jc w:val="center"/>
              <w:rPr>
                <w:rFonts w:eastAsia="Times New Roman"/>
                <w:sz w:val="28"/>
                <w:szCs w:val="28"/>
              </w:rPr>
            </w:pPr>
            <w:r w:rsidRPr="00F6263C">
              <w:rPr>
                <w:rFonts w:eastAsia="Times New Roman"/>
                <w:spacing w:val="1"/>
                <w:sz w:val="28"/>
                <w:szCs w:val="28"/>
              </w:rPr>
              <w:lastRenderedPageBreak/>
              <w:t>Сильная</w:t>
            </w:r>
          </w:p>
        </w:tc>
        <w:tc>
          <w:tcPr>
            <w:tcW w:w="3864" w:type="dxa"/>
          </w:tcPr>
          <w:p w:rsidR="00C323FA" w:rsidRPr="00B813D2" w:rsidRDefault="00C323FA" w:rsidP="00F6263C">
            <w:pPr>
              <w:widowControl w:val="0"/>
              <w:autoSpaceDE w:val="0"/>
              <w:autoSpaceDN w:val="0"/>
              <w:adjustRightInd w:val="0"/>
              <w:spacing w:line="360" w:lineRule="auto"/>
              <w:jc w:val="center"/>
              <w:rPr>
                <w:rFonts w:eastAsia="Times New Roman"/>
                <w:sz w:val="28"/>
                <w:szCs w:val="28"/>
              </w:rPr>
            </w:pPr>
            <w:r w:rsidRPr="00F6263C">
              <w:rPr>
                <w:rFonts w:eastAsia="Times New Roman"/>
                <w:spacing w:val="1"/>
                <w:sz w:val="28"/>
                <w:szCs w:val="28"/>
              </w:rPr>
              <w:t>60</w:t>
            </w:r>
            <w:r>
              <w:rPr>
                <w:rFonts w:eastAsia="Times New Roman"/>
                <w:spacing w:val="1"/>
                <w:sz w:val="28"/>
                <w:szCs w:val="28"/>
              </w:rPr>
              <w:t>–</w:t>
            </w:r>
            <w:r w:rsidRPr="00F6263C">
              <w:rPr>
                <w:rFonts w:eastAsia="Times New Roman"/>
                <w:spacing w:val="1"/>
                <w:sz w:val="28"/>
                <w:szCs w:val="28"/>
              </w:rPr>
              <w:t>80</w:t>
            </w:r>
          </w:p>
        </w:tc>
        <w:tc>
          <w:tcPr>
            <w:tcW w:w="2516" w:type="dxa"/>
          </w:tcPr>
          <w:p w:rsidR="00C323FA" w:rsidRPr="00FF002D" w:rsidRDefault="00C323FA" w:rsidP="00F6263C">
            <w:pPr>
              <w:widowControl w:val="0"/>
              <w:autoSpaceDE w:val="0"/>
              <w:autoSpaceDN w:val="0"/>
              <w:adjustRightInd w:val="0"/>
              <w:spacing w:line="360" w:lineRule="auto"/>
              <w:jc w:val="center"/>
              <w:rPr>
                <w:rFonts w:eastAsia="Times New Roman"/>
                <w:sz w:val="28"/>
                <w:szCs w:val="28"/>
              </w:rPr>
            </w:pPr>
            <w:r w:rsidRPr="00FF002D">
              <w:rPr>
                <w:rFonts w:eastAsia="Times New Roman"/>
                <w:sz w:val="28"/>
                <w:szCs w:val="28"/>
              </w:rPr>
              <w:t>4</w:t>
            </w:r>
          </w:p>
        </w:tc>
      </w:tr>
      <w:tr w:rsidR="00C323FA" w:rsidRPr="003617A7" w:rsidTr="00F6263C">
        <w:tc>
          <w:tcPr>
            <w:tcW w:w="3190" w:type="dxa"/>
          </w:tcPr>
          <w:p w:rsidR="00C323FA" w:rsidRPr="00B813D2" w:rsidRDefault="00C323FA" w:rsidP="00F6263C">
            <w:pPr>
              <w:widowControl w:val="0"/>
              <w:autoSpaceDE w:val="0"/>
              <w:autoSpaceDN w:val="0"/>
              <w:adjustRightInd w:val="0"/>
              <w:spacing w:line="360" w:lineRule="auto"/>
              <w:jc w:val="center"/>
              <w:rPr>
                <w:rFonts w:eastAsia="Times New Roman"/>
                <w:sz w:val="28"/>
                <w:szCs w:val="28"/>
              </w:rPr>
            </w:pPr>
            <w:r w:rsidRPr="00F6263C">
              <w:rPr>
                <w:rFonts w:eastAsia="Times New Roman"/>
                <w:sz w:val="28"/>
                <w:szCs w:val="28"/>
              </w:rPr>
              <w:t>Очень сильная</w:t>
            </w:r>
          </w:p>
        </w:tc>
        <w:tc>
          <w:tcPr>
            <w:tcW w:w="3864" w:type="dxa"/>
          </w:tcPr>
          <w:p w:rsidR="00C323FA" w:rsidRPr="00B813D2" w:rsidRDefault="00C323FA" w:rsidP="00F6263C">
            <w:pPr>
              <w:widowControl w:val="0"/>
              <w:autoSpaceDE w:val="0"/>
              <w:autoSpaceDN w:val="0"/>
              <w:adjustRightInd w:val="0"/>
              <w:spacing w:line="360" w:lineRule="auto"/>
              <w:jc w:val="center"/>
              <w:rPr>
                <w:rFonts w:eastAsia="Times New Roman"/>
                <w:sz w:val="28"/>
                <w:szCs w:val="28"/>
              </w:rPr>
            </w:pPr>
            <w:r w:rsidRPr="00F6263C">
              <w:rPr>
                <w:rFonts w:eastAsia="Times New Roman"/>
                <w:sz w:val="28"/>
                <w:szCs w:val="28"/>
              </w:rPr>
              <w:t>более 80</w:t>
            </w:r>
          </w:p>
        </w:tc>
        <w:tc>
          <w:tcPr>
            <w:tcW w:w="2516" w:type="dxa"/>
          </w:tcPr>
          <w:p w:rsidR="00C323FA" w:rsidRPr="00FF002D" w:rsidRDefault="00C323FA" w:rsidP="00F6263C">
            <w:pPr>
              <w:widowControl w:val="0"/>
              <w:autoSpaceDE w:val="0"/>
              <w:autoSpaceDN w:val="0"/>
              <w:adjustRightInd w:val="0"/>
              <w:spacing w:line="360" w:lineRule="auto"/>
              <w:jc w:val="center"/>
              <w:rPr>
                <w:rFonts w:eastAsia="Times New Roman"/>
                <w:sz w:val="28"/>
                <w:szCs w:val="28"/>
              </w:rPr>
            </w:pPr>
            <w:r w:rsidRPr="00FF002D">
              <w:rPr>
                <w:rFonts w:eastAsia="Times New Roman"/>
                <w:sz w:val="28"/>
                <w:szCs w:val="28"/>
              </w:rPr>
              <w:t>5</w:t>
            </w:r>
          </w:p>
        </w:tc>
      </w:tr>
    </w:tbl>
    <w:p w:rsidR="00C323FA" w:rsidRPr="003617A7" w:rsidRDefault="00C323FA" w:rsidP="00C323FA">
      <w:pPr>
        <w:widowControl w:val="0"/>
        <w:autoSpaceDE w:val="0"/>
        <w:autoSpaceDN w:val="0"/>
        <w:adjustRightInd w:val="0"/>
        <w:spacing w:line="360" w:lineRule="auto"/>
        <w:ind w:firstLine="709"/>
        <w:rPr>
          <w:rFonts w:eastAsia="Times New Roman"/>
          <w:sz w:val="28"/>
          <w:szCs w:val="28"/>
        </w:rPr>
      </w:pPr>
    </w:p>
    <w:p w:rsidR="00C323FA" w:rsidRPr="00B813D2" w:rsidRDefault="00C323FA" w:rsidP="00C323FA">
      <w:pPr>
        <w:widowControl w:val="0"/>
        <w:shd w:val="clear" w:color="auto" w:fill="FFFFFF"/>
        <w:autoSpaceDE w:val="0"/>
        <w:autoSpaceDN w:val="0"/>
        <w:adjustRightInd w:val="0"/>
        <w:spacing w:line="360" w:lineRule="auto"/>
        <w:ind w:firstLine="709"/>
        <w:jc w:val="both"/>
        <w:rPr>
          <w:rFonts w:eastAsia="Times New Roman"/>
          <w:sz w:val="28"/>
          <w:szCs w:val="28"/>
        </w:rPr>
      </w:pPr>
      <w:r w:rsidRPr="00F6263C">
        <w:rPr>
          <w:rFonts w:eastAsia="Times New Roman"/>
          <w:bCs/>
          <w:sz w:val="28"/>
          <w:szCs w:val="28"/>
        </w:rPr>
        <w:t>8.</w:t>
      </w:r>
      <w:r w:rsidRPr="00F6263C">
        <w:rPr>
          <w:rFonts w:eastAsia="Times New Roman"/>
          <w:sz w:val="28"/>
          <w:szCs w:val="28"/>
        </w:rPr>
        <w:t xml:space="preserve"> Оценка экологического состояния района дается путем сложения полученных балов и определяется </w:t>
      </w:r>
      <w:r w:rsidRPr="00F6263C">
        <w:rPr>
          <w:rFonts w:eastAsia="Times New Roman"/>
          <w:spacing w:val="-1"/>
          <w:sz w:val="28"/>
          <w:szCs w:val="28"/>
        </w:rPr>
        <w:t>по табл</w:t>
      </w:r>
      <w:r>
        <w:rPr>
          <w:rFonts w:eastAsia="Times New Roman"/>
          <w:spacing w:val="-1"/>
          <w:sz w:val="28"/>
          <w:szCs w:val="28"/>
        </w:rPr>
        <w:t xml:space="preserve">ице </w:t>
      </w:r>
      <w:r w:rsidRPr="00F6263C">
        <w:rPr>
          <w:rFonts w:eastAsia="Times New Roman"/>
          <w:spacing w:val="-1"/>
          <w:sz w:val="28"/>
          <w:szCs w:val="28"/>
        </w:rPr>
        <w:t>9.</w:t>
      </w:r>
    </w:p>
    <w:p w:rsidR="00C323FA" w:rsidRPr="00F6263C" w:rsidRDefault="00C323FA" w:rsidP="00C323FA">
      <w:pPr>
        <w:jc w:val="right"/>
        <w:rPr>
          <w:b/>
          <w:spacing w:val="-1"/>
          <w:sz w:val="28"/>
          <w:szCs w:val="28"/>
        </w:rPr>
      </w:pPr>
      <w:r w:rsidRPr="005F7C84">
        <w:rPr>
          <w:spacing w:val="-1"/>
          <w:sz w:val="28"/>
          <w:szCs w:val="28"/>
        </w:rPr>
        <w:t>Таблица 9</w:t>
      </w:r>
    </w:p>
    <w:tbl>
      <w:tblPr>
        <w:tblW w:w="9606"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29"/>
        <w:gridCol w:w="2977"/>
      </w:tblGrid>
      <w:tr w:rsidR="00C323FA" w:rsidRPr="003617A7" w:rsidTr="00F6263C">
        <w:tc>
          <w:tcPr>
            <w:tcW w:w="6629" w:type="dxa"/>
          </w:tcPr>
          <w:p w:rsidR="00C323FA" w:rsidRPr="00B813D2" w:rsidRDefault="00C323FA" w:rsidP="00F6263C">
            <w:pPr>
              <w:widowControl w:val="0"/>
              <w:autoSpaceDE w:val="0"/>
              <w:autoSpaceDN w:val="0"/>
              <w:adjustRightInd w:val="0"/>
              <w:spacing w:line="360" w:lineRule="auto"/>
              <w:jc w:val="center"/>
              <w:rPr>
                <w:rFonts w:eastAsia="Times New Roman"/>
                <w:sz w:val="28"/>
                <w:szCs w:val="28"/>
              </w:rPr>
            </w:pPr>
            <w:r w:rsidRPr="00F6263C">
              <w:rPr>
                <w:rFonts w:eastAsia="Times New Roman"/>
                <w:sz w:val="28"/>
                <w:szCs w:val="28"/>
              </w:rPr>
              <w:t>Оценка экологического состояния района</w:t>
            </w:r>
          </w:p>
        </w:tc>
        <w:tc>
          <w:tcPr>
            <w:tcW w:w="2977" w:type="dxa"/>
          </w:tcPr>
          <w:p w:rsidR="00C323FA" w:rsidRPr="00FF002D" w:rsidRDefault="00C323FA" w:rsidP="00F6263C">
            <w:pPr>
              <w:pStyle w:val="20"/>
              <w:spacing w:line="360" w:lineRule="auto"/>
              <w:rPr>
                <w:szCs w:val="28"/>
              </w:rPr>
            </w:pPr>
            <w:r w:rsidRPr="00FF002D">
              <w:rPr>
                <w:szCs w:val="28"/>
              </w:rPr>
              <w:t>Баллы</w:t>
            </w:r>
          </w:p>
        </w:tc>
      </w:tr>
      <w:tr w:rsidR="00C323FA" w:rsidRPr="003617A7" w:rsidTr="00F6263C">
        <w:tc>
          <w:tcPr>
            <w:tcW w:w="6629" w:type="dxa"/>
          </w:tcPr>
          <w:p w:rsidR="00C323FA" w:rsidRPr="00B813D2" w:rsidRDefault="00C323FA" w:rsidP="00F6263C">
            <w:pPr>
              <w:widowControl w:val="0"/>
              <w:autoSpaceDE w:val="0"/>
              <w:autoSpaceDN w:val="0"/>
              <w:adjustRightInd w:val="0"/>
              <w:spacing w:line="360" w:lineRule="auto"/>
              <w:jc w:val="center"/>
              <w:rPr>
                <w:rFonts w:eastAsia="Times New Roman"/>
                <w:sz w:val="28"/>
                <w:szCs w:val="28"/>
              </w:rPr>
            </w:pPr>
            <w:r w:rsidRPr="00F6263C">
              <w:rPr>
                <w:rFonts w:eastAsia="Times New Roman"/>
                <w:spacing w:val="2"/>
                <w:sz w:val="28"/>
                <w:szCs w:val="28"/>
              </w:rPr>
              <w:t>Отлично</w:t>
            </w:r>
          </w:p>
        </w:tc>
        <w:tc>
          <w:tcPr>
            <w:tcW w:w="2977" w:type="dxa"/>
          </w:tcPr>
          <w:p w:rsidR="00C323FA" w:rsidRPr="00FF002D" w:rsidRDefault="00C323FA" w:rsidP="00F6263C">
            <w:pPr>
              <w:widowControl w:val="0"/>
              <w:autoSpaceDE w:val="0"/>
              <w:autoSpaceDN w:val="0"/>
              <w:adjustRightInd w:val="0"/>
              <w:spacing w:line="360" w:lineRule="auto"/>
              <w:jc w:val="center"/>
              <w:rPr>
                <w:rFonts w:eastAsia="Times New Roman"/>
                <w:sz w:val="28"/>
                <w:szCs w:val="28"/>
              </w:rPr>
            </w:pPr>
            <w:r w:rsidRPr="00FF002D">
              <w:rPr>
                <w:rFonts w:eastAsia="Times New Roman"/>
                <w:sz w:val="28"/>
                <w:szCs w:val="28"/>
              </w:rPr>
              <w:t>6</w:t>
            </w:r>
          </w:p>
        </w:tc>
      </w:tr>
      <w:tr w:rsidR="00C323FA" w:rsidRPr="003617A7" w:rsidTr="00F6263C">
        <w:tc>
          <w:tcPr>
            <w:tcW w:w="6629" w:type="dxa"/>
          </w:tcPr>
          <w:p w:rsidR="00C323FA" w:rsidRPr="00B813D2" w:rsidRDefault="00C323FA" w:rsidP="00F6263C">
            <w:pPr>
              <w:widowControl w:val="0"/>
              <w:autoSpaceDE w:val="0"/>
              <w:autoSpaceDN w:val="0"/>
              <w:adjustRightInd w:val="0"/>
              <w:spacing w:line="360" w:lineRule="auto"/>
              <w:jc w:val="center"/>
              <w:rPr>
                <w:rFonts w:eastAsia="Times New Roman"/>
                <w:sz w:val="28"/>
                <w:szCs w:val="28"/>
              </w:rPr>
            </w:pPr>
            <w:r w:rsidRPr="00F6263C">
              <w:rPr>
                <w:rFonts w:eastAsia="Times New Roman"/>
                <w:spacing w:val="2"/>
                <w:sz w:val="28"/>
                <w:szCs w:val="28"/>
              </w:rPr>
              <w:t>Хорошо</w:t>
            </w:r>
          </w:p>
        </w:tc>
        <w:tc>
          <w:tcPr>
            <w:tcW w:w="2977" w:type="dxa"/>
          </w:tcPr>
          <w:p w:rsidR="00C323FA" w:rsidRPr="00FF002D" w:rsidRDefault="00C323FA" w:rsidP="00F6263C">
            <w:pPr>
              <w:widowControl w:val="0"/>
              <w:autoSpaceDE w:val="0"/>
              <w:autoSpaceDN w:val="0"/>
              <w:adjustRightInd w:val="0"/>
              <w:spacing w:line="360" w:lineRule="auto"/>
              <w:jc w:val="center"/>
              <w:rPr>
                <w:rFonts w:eastAsia="Times New Roman"/>
                <w:sz w:val="28"/>
                <w:szCs w:val="28"/>
              </w:rPr>
            </w:pPr>
            <w:r w:rsidRPr="00FF002D">
              <w:rPr>
                <w:rFonts w:eastAsia="Times New Roman"/>
                <w:sz w:val="28"/>
                <w:szCs w:val="28"/>
              </w:rPr>
              <w:t>до 12</w:t>
            </w:r>
          </w:p>
        </w:tc>
      </w:tr>
      <w:tr w:rsidR="00C323FA" w:rsidRPr="003617A7" w:rsidTr="00F6263C">
        <w:tc>
          <w:tcPr>
            <w:tcW w:w="6629" w:type="dxa"/>
          </w:tcPr>
          <w:p w:rsidR="00C323FA" w:rsidRPr="00B813D2" w:rsidRDefault="00C323FA" w:rsidP="00F6263C">
            <w:pPr>
              <w:widowControl w:val="0"/>
              <w:autoSpaceDE w:val="0"/>
              <w:autoSpaceDN w:val="0"/>
              <w:adjustRightInd w:val="0"/>
              <w:spacing w:line="360" w:lineRule="auto"/>
              <w:jc w:val="center"/>
              <w:rPr>
                <w:rFonts w:eastAsia="Times New Roman"/>
                <w:sz w:val="28"/>
                <w:szCs w:val="28"/>
              </w:rPr>
            </w:pPr>
            <w:r w:rsidRPr="00F6263C">
              <w:rPr>
                <w:rFonts w:eastAsia="Times New Roman"/>
                <w:spacing w:val="4"/>
                <w:sz w:val="28"/>
                <w:szCs w:val="28"/>
              </w:rPr>
              <w:t>Удовлетворительно</w:t>
            </w:r>
          </w:p>
        </w:tc>
        <w:tc>
          <w:tcPr>
            <w:tcW w:w="2977" w:type="dxa"/>
          </w:tcPr>
          <w:p w:rsidR="00C323FA" w:rsidRPr="00FF002D" w:rsidRDefault="00C323FA" w:rsidP="00F6263C">
            <w:pPr>
              <w:widowControl w:val="0"/>
              <w:autoSpaceDE w:val="0"/>
              <w:autoSpaceDN w:val="0"/>
              <w:adjustRightInd w:val="0"/>
              <w:spacing w:line="360" w:lineRule="auto"/>
              <w:jc w:val="center"/>
              <w:rPr>
                <w:rFonts w:eastAsia="Times New Roman"/>
                <w:sz w:val="28"/>
                <w:szCs w:val="28"/>
              </w:rPr>
            </w:pPr>
            <w:r w:rsidRPr="00FF002D">
              <w:rPr>
                <w:rFonts w:eastAsia="Times New Roman"/>
                <w:sz w:val="28"/>
                <w:szCs w:val="28"/>
              </w:rPr>
              <w:t>до 18</w:t>
            </w:r>
          </w:p>
        </w:tc>
      </w:tr>
      <w:tr w:rsidR="00C323FA" w:rsidRPr="003617A7" w:rsidTr="00F6263C">
        <w:tc>
          <w:tcPr>
            <w:tcW w:w="6629" w:type="dxa"/>
          </w:tcPr>
          <w:p w:rsidR="00C323FA" w:rsidRPr="00B813D2" w:rsidRDefault="00C323FA" w:rsidP="00F6263C">
            <w:pPr>
              <w:widowControl w:val="0"/>
              <w:autoSpaceDE w:val="0"/>
              <w:autoSpaceDN w:val="0"/>
              <w:adjustRightInd w:val="0"/>
              <w:spacing w:line="360" w:lineRule="auto"/>
              <w:jc w:val="center"/>
              <w:rPr>
                <w:rFonts w:eastAsia="Times New Roman"/>
                <w:sz w:val="28"/>
                <w:szCs w:val="28"/>
              </w:rPr>
            </w:pPr>
            <w:r w:rsidRPr="00F6263C">
              <w:rPr>
                <w:rFonts w:eastAsia="Times New Roman"/>
                <w:spacing w:val="5"/>
                <w:sz w:val="28"/>
                <w:szCs w:val="28"/>
              </w:rPr>
              <w:t>Плохо</w:t>
            </w:r>
          </w:p>
        </w:tc>
        <w:tc>
          <w:tcPr>
            <w:tcW w:w="2977" w:type="dxa"/>
          </w:tcPr>
          <w:p w:rsidR="00C323FA" w:rsidRPr="00FF002D" w:rsidRDefault="00C323FA" w:rsidP="00F6263C">
            <w:pPr>
              <w:widowControl w:val="0"/>
              <w:autoSpaceDE w:val="0"/>
              <w:autoSpaceDN w:val="0"/>
              <w:adjustRightInd w:val="0"/>
              <w:spacing w:line="360" w:lineRule="auto"/>
              <w:jc w:val="center"/>
              <w:rPr>
                <w:rFonts w:eastAsia="Times New Roman"/>
                <w:sz w:val="28"/>
                <w:szCs w:val="28"/>
              </w:rPr>
            </w:pPr>
            <w:r w:rsidRPr="00FF002D">
              <w:rPr>
                <w:rFonts w:eastAsia="Times New Roman"/>
                <w:sz w:val="28"/>
                <w:szCs w:val="28"/>
              </w:rPr>
              <w:t>до 24</w:t>
            </w:r>
          </w:p>
        </w:tc>
      </w:tr>
      <w:tr w:rsidR="00C323FA" w:rsidRPr="003617A7" w:rsidTr="00F6263C">
        <w:tc>
          <w:tcPr>
            <w:tcW w:w="6629" w:type="dxa"/>
          </w:tcPr>
          <w:p w:rsidR="00C323FA" w:rsidRPr="00B813D2" w:rsidRDefault="00C323FA" w:rsidP="00F6263C">
            <w:pPr>
              <w:widowControl w:val="0"/>
              <w:autoSpaceDE w:val="0"/>
              <w:autoSpaceDN w:val="0"/>
              <w:adjustRightInd w:val="0"/>
              <w:spacing w:line="360" w:lineRule="auto"/>
              <w:jc w:val="center"/>
              <w:rPr>
                <w:rFonts w:eastAsia="Times New Roman"/>
                <w:sz w:val="28"/>
                <w:szCs w:val="28"/>
              </w:rPr>
            </w:pPr>
            <w:r w:rsidRPr="00F6263C">
              <w:rPr>
                <w:rFonts w:eastAsia="Times New Roman"/>
                <w:spacing w:val="4"/>
                <w:sz w:val="28"/>
                <w:szCs w:val="28"/>
              </w:rPr>
              <w:t>Очень плохо</w:t>
            </w:r>
          </w:p>
        </w:tc>
        <w:tc>
          <w:tcPr>
            <w:tcW w:w="2977" w:type="dxa"/>
          </w:tcPr>
          <w:p w:rsidR="00C323FA" w:rsidRPr="00FF002D" w:rsidRDefault="00C323FA" w:rsidP="00F6263C">
            <w:pPr>
              <w:widowControl w:val="0"/>
              <w:autoSpaceDE w:val="0"/>
              <w:autoSpaceDN w:val="0"/>
              <w:adjustRightInd w:val="0"/>
              <w:spacing w:line="360" w:lineRule="auto"/>
              <w:jc w:val="center"/>
              <w:rPr>
                <w:rFonts w:eastAsia="Times New Roman"/>
                <w:sz w:val="28"/>
                <w:szCs w:val="28"/>
              </w:rPr>
            </w:pPr>
            <w:r w:rsidRPr="00FF002D">
              <w:rPr>
                <w:rFonts w:eastAsia="Times New Roman"/>
                <w:sz w:val="28"/>
                <w:szCs w:val="28"/>
              </w:rPr>
              <w:t>до 30</w:t>
            </w:r>
          </w:p>
        </w:tc>
      </w:tr>
    </w:tbl>
    <w:p w:rsidR="00C323FA" w:rsidRPr="003617A7" w:rsidRDefault="00C323FA" w:rsidP="00C323FA">
      <w:pPr>
        <w:widowControl w:val="0"/>
        <w:autoSpaceDE w:val="0"/>
        <w:autoSpaceDN w:val="0"/>
        <w:adjustRightInd w:val="0"/>
        <w:spacing w:line="360" w:lineRule="auto"/>
        <w:ind w:firstLine="709"/>
        <w:rPr>
          <w:rFonts w:eastAsia="Times New Roman"/>
          <w:sz w:val="28"/>
          <w:szCs w:val="28"/>
        </w:rPr>
      </w:pPr>
    </w:p>
    <w:p w:rsidR="00C323FA" w:rsidRPr="00F6263C" w:rsidRDefault="00C323FA" w:rsidP="00C323FA">
      <w:pPr>
        <w:widowControl w:val="0"/>
        <w:shd w:val="clear" w:color="auto" w:fill="FFFFFF"/>
        <w:autoSpaceDE w:val="0"/>
        <w:autoSpaceDN w:val="0"/>
        <w:adjustRightInd w:val="0"/>
        <w:spacing w:line="360" w:lineRule="auto"/>
        <w:ind w:firstLine="709"/>
        <w:jc w:val="both"/>
        <w:rPr>
          <w:rFonts w:eastAsia="Times New Roman"/>
          <w:spacing w:val="-2"/>
          <w:sz w:val="28"/>
          <w:szCs w:val="28"/>
        </w:rPr>
      </w:pPr>
      <w:r w:rsidRPr="00F6263C">
        <w:rPr>
          <w:rFonts w:eastAsia="Times New Roman"/>
          <w:bCs/>
          <w:sz w:val="28"/>
          <w:szCs w:val="28"/>
        </w:rPr>
        <w:t>9.</w:t>
      </w:r>
      <w:r w:rsidRPr="00F6263C">
        <w:rPr>
          <w:rFonts w:eastAsia="Times New Roman"/>
          <w:sz w:val="28"/>
          <w:szCs w:val="28"/>
        </w:rPr>
        <w:t xml:space="preserve"> В заключение необходимо дать рекомендации по улучшению экологического состояния района, которые должны быть представлены в виде плана </w:t>
      </w:r>
      <w:r w:rsidRPr="00F6263C">
        <w:rPr>
          <w:rFonts w:eastAsia="Times New Roman"/>
          <w:spacing w:val="-2"/>
          <w:sz w:val="28"/>
          <w:szCs w:val="28"/>
        </w:rPr>
        <w:t>проведения необходимых мероприятий.</w:t>
      </w:r>
    </w:p>
    <w:p w:rsidR="00C323FA" w:rsidRPr="00FF002D" w:rsidRDefault="00C323FA" w:rsidP="00C323FA">
      <w:pPr>
        <w:widowControl w:val="0"/>
        <w:autoSpaceDE w:val="0"/>
        <w:autoSpaceDN w:val="0"/>
        <w:adjustRightInd w:val="0"/>
        <w:rPr>
          <w:rFonts w:eastAsia="Times New Roman"/>
          <w:sz w:val="28"/>
          <w:szCs w:val="28"/>
        </w:rPr>
      </w:pPr>
    </w:p>
    <w:p w:rsidR="00C323FA" w:rsidRPr="005F7C84" w:rsidRDefault="00C323FA" w:rsidP="00C323FA">
      <w:pPr>
        <w:rPr>
          <w:b/>
          <w:sz w:val="28"/>
          <w:szCs w:val="28"/>
        </w:rPr>
      </w:pPr>
      <w:r w:rsidRPr="005F7C84">
        <w:rPr>
          <w:b/>
          <w:sz w:val="28"/>
          <w:szCs w:val="28"/>
        </w:rPr>
        <w:br w:type="page"/>
      </w:r>
    </w:p>
    <w:p w:rsidR="00C323FA" w:rsidRPr="00F6263C" w:rsidRDefault="00C323FA" w:rsidP="00C323FA">
      <w:pPr>
        <w:pStyle w:val="1"/>
        <w:rPr>
          <w:rFonts w:ascii="Times New Roman" w:hAnsi="Times New Roman" w:cs="Times New Roman"/>
          <w:szCs w:val="28"/>
        </w:rPr>
      </w:pPr>
      <w:r w:rsidRPr="00F6263C">
        <w:rPr>
          <w:rFonts w:ascii="Times New Roman" w:hAnsi="Times New Roman" w:cs="Times New Roman"/>
          <w:szCs w:val="28"/>
        </w:rPr>
        <w:lastRenderedPageBreak/>
        <w:t>Бланк выполнения задания 3</w:t>
      </w:r>
    </w:p>
    <w:p w:rsidR="00C323FA" w:rsidRPr="00B813D2" w:rsidRDefault="00C323FA" w:rsidP="00C323FA"/>
    <w:p w:rsidR="00C323FA" w:rsidRDefault="00C323FA" w:rsidP="00C323FA">
      <w:pPr>
        <w:spacing w:line="360" w:lineRule="auto"/>
        <w:jc w:val="center"/>
        <w:rPr>
          <w:sz w:val="28"/>
          <w:szCs w:val="28"/>
        </w:rPr>
      </w:pPr>
      <w:r w:rsidRPr="00F6263C">
        <w:rPr>
          <w:rFonts w:eastAsia="Times New Roman"/>
          <w:b/>
          <w:sz w:val="28"/>
          <w:szCs w:val="28"/>
        </w:rPr>
        <w:t>Мониторинг жилого района</w:t>
      </w:r>
    </w:p>
    <w:p w:rsidR="00C323FA" w:rsidRPr="00F6263C" w:rsidRDefault="00C323FA" w:rsidP="00C323FA">
      <w:pPr>
        <w:spacing w:line="360" w:lineRule="auto"/>
        <w:jc w:val="center"/>
        <w:rPr>
          <w:sz w:val="18"/>
        </w:rPr>
      </w:pPr>
    </w:p>
    <w:p w:rsidR="00C323FA" w:rsidRDefault="00C323FA" w:rsidP="00C323FA">
      <w:pPr>
        <w:rPr>
          <w:sz w:val="28"/>
          <w:szCs w:val="28"/>
        </w:rPr>
      </w:pPr>
      <w:r>
        <w:rPr>
          <w:sz w:val="28"/>
          <w:szCs w:val="28"/>
        </w:rPr>
        <w:t xml:space="preserve">1. </w:t>
      </w:r>
      <w:r w:rsidRPr="00F6263C">
        <w:rPr>
          <w:rFonts w:eastAsia="Times New Roman"/>
          <w:sz w:val="28"/>
          <w:szCs w:val="28"/>
        </w:rPr>
        <w:t>Карта района.</w:t>
      </w:r>
    </w:p>
    <w:p w:rsidR="00C323FA" w:rsidRDefault="00C323FA" w:rsidP="00C323FA">
      <w:pPr>
        <w:rPr>
          <w:sz w:val="28"/>
          <w:szCs w:val="28"/>
        </w:rPr>
      </w:pPr>
      <w:r>
        <w:rPr>
          <w:sz w:val="28"/>
          <w:szCs w:val="28"/>
        </w:rPr>
        <w:t xml:space="preserve">2. </w:t>
      </w:r>
      <w:r w:rsidRPr="00F6263C">
        <w:rPr>
          <w:sz w:val="28"/>
          <w:szCs w:val="28"/>
        </w:rPr>
        <w:t>Расчеты</w:t>
      </w:r>
      <w:r w:rsidRPr="003B595E">
        <w:rPr>
          <w:sz w:val="28"/>
          <w:szCs w:val="28"/>
        </w:rPr>
        <w:t>.</w:t>
      </w:r>
    </w:p>
    <w:p w:rsidR="00C323FA" w:rsidRPr="00F6263C" w:rsidRDefault="00C323FA" w:rsidP="00C323FA">
      <w:pPr>
        <w:rPr>
          <w:sz w:val="28"/>
          <w:szCs w:val="28"/>
        </w:rPr>
      </w:pPr>
      <w:r>
        <w:rPr>
          <w:sz w:val="28"/>
          <w:szCs w:val="28"/>
        </w:rPr>
        <w:t xml:space="preserve">3. </w:t>
      </w:r>
      <w:r w:rsidRPr="00F6263C">
        <w:rPr>
          <w:sz w:val="28"/>
          <w:szCs w:val="28"/>
        </w:rPr>
        <w:t>Рекомендации</w:t>
      </w:r>
      <w:r w:rsidRPr="003B595E">
        <w:rPr>
          <w:sz w:val="28"/>
          <w:szCs w:val="28"/>
        </w:rPr>
        <w:t xml:space="preserve"> по улучшению (план проведения необходимых мероприятий)</w:t>
      </w:r>
    </w:p>
    <w:p w:rsidR="00C323FA" w:rsidRPr="00F6263C" w:rsidRDefault="00C323FA" w:rsidP="00C323FA">
      <w:pPr>
        <w:rPr>
          <w:sz w:val="28"/>
          <w:szCs w:val="28"/>
        </w:rPr>
      </w:pPr>
      <w:r w:rsidRPr="00F6263C">
        <w:rPr>
          <w:sz w:val="28"/>
          <w:szCs w:val="28"/>
        </w:rPr>
        <w:br w:type="page"/>
      </w:r>
    </w:p>
    <w:p w:rsidR="00C323FA" w:rsidRPr="00F6263C" w:rsidRDefault="00C323FA" w:rsidP="00C323FA">
      <w:pPr>
        <w:pStyle w:val="1"/>
        <w:rPr>
          <w:b w:val="0"/>
          <w:szCs w:val="28"/>
        </w:rPr>
      </w:pPr>
      <w:r w:rsidRPr="00F6263C">
        <w:rPr>
          <w:rFonts w:ascii="Times New Roman" w:hAnsi="Times New Roman" w:cs="Times New Roman"/>
          <w:szCs w:val="28"/>
        </w:rPr>
        <w:lastRenderedPageBreak/>
        <w:t xml:space="preserve">Практическое задание 4. </w:t>
      </w:r>
      <w:bookmarkStart w:id="0" w:name="_Toc413931839"/>
      <w:r w:rsidRPr="00F6263C">
        <w:rPr>
          <w:rFonts w:ascii="Times New Roman" w:hAnsi="Times New Roman" w:cs="Times New Roman"/>
          <w:szCs w:val="28"/>
        </w:rPr>
        <w:t>Определение категории зданий, сооружений и помещений по пожарной безопасности</w:t>
      </w:r>
    </w:p>
    <w:bookmarkEnd w:id="0"/>
    <w:p w:rsidR="00C323FA" w:rsidRPr="00B813D2" w:rsidRDefault="00C323FA" w:rsidP="00C323FA">
      <w:pPr>
        <w:widowControl w:val="0"/>
        <w:autoSpaceDE w:val="0"/>
        <w:autoSpaceDN w:val="0"/>
        <w:adjustRightInd w:val="0"/>
        <w:spacing w:line="360" w:lineRule="auto"/>
        <w:ind w:firstLine="567"/>
        <w:jc w:val="both"/>
        <w:rPr>
          <w:rFonts w:eastAsia="Times New Roman"/>
          <w:b/>
          <w:bCs/>
          <w:sz w:val="28"/>
          <w:szCs w:val="28"/>
        </w:rPr>
      </w:pPr>
    </w:p>
    <w:p w:rsidR="00C323FA" w:rsidRPr="005F7C84" w:rsidRDefault="00C323FA" w:rsidP="00C323FA">
      <w:pPr>
        <w:widowControl w:val="0"/>
        <w:autoSpaceDE w:val="0"/>
        <w:autoSpaceDN w:val="0"/>
        <w:adjustRightInd w:val="0"/>
        <w:spacing w:line="360" w:lineRule="auto"/>
        <w:ind w:firstLine="709"/>
        <w:jc w:val="both"/>
        <w:rPr>
          <w:rFonts w:eastAsia="Times New Roman"/>
          <w:b/>
          <w:sz w:val="28"/>
          <w:szCs w:val="28"/>
        </w:rPr>
      </w:pPr>
      <w:r w:rsidRPr="00F6263C">
        <w:rPr>
          <w:rFonts w:eastAsia="Times New Roman"/>
          <w:b/>
          <w:sz w:val="28"/>
          <w:szCs w:val="28"/>
        </w:rPr>
        <w:t>Тема 3.</w:t>
      </w:r>
      <w:r w:rsidRPr="00B813D2">
        <w:rPr>
          <w:rFonts w:eastAsia="Times New Roman"/>
          <w:b/>
          <w:sz w:val="28"/>
          <w:szCs w:val="28"/>
        </w:rPr>
        <w:t xml:space="preserve"> Структура</w:t>
      </w:r>
      <w:r w:rsidRPr="00FF002D">
        <w:rPr>
          <w:rFonts w:eastAsia="Times New Roman"/>
          <w:b/>
          <w:sz w:val="28"/>
          <w:szCs w:val="28"/>
        </w:rPr>
        <w:t>,</w:t>
      </w:r>
      <w:r w:rsidRPr="005F7C84">
        <w:rPr>
          <w:rFonts w:eastAsia="Times New Roman"/>
          <w:b/>
          <w:sz w:val="28"/>
          <w:szCs w:val="28"/>
        </w:rPr>
        <w:t xml:space="preserve"> функционал и деятельность в области безопасности технологических процессов и производс</w:t>
      </w:r>
      <w:r w:rsidRPr="0080499B">
        <w:rPr>
          <w:rFonts w:eastAsia="Times New Roman"/>
          <w:b/>
          <w:sz w:val="28"/>
          <w:szCs w:val="28"/>
        </w:rPr>
        <w:t xml:space="preserve">тв. Трудовой кодекс. Служба охраны труда и ее функционал. Положение о Ростехнадзоре, его состав и полномочия. Положение о Роспотребнадзоре, </w:t>
      </w:r>
      <w:r w:rsidRPr="00E96494">
        <w:rPr>
          <w:rFonts w:eastAsia="Times New Roman"/>
          <w:b/>
          <w:sz w:val="28"/>
          <w:szCs w:val="28"/>
        </w:rPr>
        <w:t>его состав</w:t>
      </w:r>
      <w:r w:rsidRPr="00F6263C">
        <w:rPr>
          <w:rFonts w:eastAsia="Times New Roman"/>
          <w:b/>
          <w:sz w:val="28"/>
          <w:szCs w:val="28"/>
        </w:rPr>
        <w:t>е</w:t>
      </w:r>
      <w:r w:rsidRPr="00E96494">
        <w:rPr>
          <w:rFonts w:eastAsia="Times New Roman"/>
          <w:b/>
          <w:sz w:val="28"/>
          <w:szCs w:val="28"/>
        </w:rPr>
        <w:t>, полномочия</w:t>
      </w:r>
      <w:r w:rsidRPr="00F6263C">
        <w:rPr>
          <w:rFonts w:eastAsia="Times New Roman"/>
          <w:b/>
          <w:sz w:val="28"/>
          <w:szCs w:val="28"/>
        </w:rPr>
        <w:t>х</w:t>
      </w:r>
    </w:p>
    <w:p w:rsidR="00C323FA" w:rsidRPr="0080499B" w:rsidRDefault="00C323FA" w:rsidP="00C323FA">
      <w:pPr>
        <w:widowControl w:val="0"/>
        <w:autoSpaceDE w:val="0"/>
        <w:autoSpaceDN w:val="0"/>
        <w:adjustRightInd w:val="0"/>
        <w:spacing w:line="360" w:lineRule="auto"/>
        <w:ind w:firstLine="709"/>
        <w:jc w:val="both"/>
        <w:rPr>
          <w:rFonts w:eastAsia="Times New Roman"/>
          <w:b/>
          <w:sz w:val="28"/>
          <w:szCs w:val="28"/>
        </w:rPr>
      </w:pPr>
    </w:p>
    <w:p w:rsidR="00C323FA" w:rsidRPr="003617A7" w:rsidRDefault="00C323FA" w:rsidP="00C323FA">
      <w:pPr>
        <w:widowControl w:val="0"/>
        <w:autoSpaceDE w:val="0"/>
        <w:autoSpaceDN w:val="0"/>
        <w:adjustRightInd w:val="0"/>
        <w:spacing w:line="360" w:lineRule="auto"/>
        <w:ind w:firstLine="709"/>
        <w:jc w:val="both"/>
        <w:rPr>
          <w:rFonts w:eastAsia="Times New Roman"/>
          <w:b/>
          <w:sz w:val="28"/>
          <w:szCs w:val="28"/>
        </w:rPr>
      </w:pPr>
      <w:r w:rsidRPr="003617A7">
        <w:rPr>
          <w:rFonts w:eastAsia="Times New Roman"/>
          <w:b/>
          <w:sz w:val="28"/>
          <w:szCs w:val="28"/>
        </w:rPr>
        <w:t xml:space="preserve">Формулировка задания 4 </w:t>
      </w:r>
    </w:p>
    <w:p w:rsidR="00C323FA" w:rsidRPr="003617A7" w:rsidRDefault="00C323FA" w:rsidP="00C323FA">
      <w:pPr>
        <w:widowControl w:val="0"/>
        <w:autoSpaceDE w:val="0"/>
        <w:autoSpaceDN w:val="0"/>
        <w:adjustRightInd w:val="0"/>
        <w:spacing w:line="360" w:lineRule="auto"/>
        <w:ind w:firstLine="709"/>
        <w:jc w:val="both"/>
        <w:rPr>
          <w:rFonts w:eastAsia="Times New Roman"/>
          <w:sz w:val="28"/>
          <w:szCs w:val="28"/>
        </w:rPr>
      </w:pPr>
      <w:r w:rsidRPr="003617A7">
        <w:rPr>
          <w:rFonts w:eastAsia="Times New Roman"/>
          <w:sz w:val="28"/>
          <w:szCs w:val="28"/>
        </w:rPr>
        <w:t>Определить категорию заданного помещения</w:t>
      </w:r>
      <w:r w:rsidRPr="00F6263C">
        <w:rPr>
          <w:rFonts w:eastAsia="Times New Roman"/>
          <w:sz w:val="28"/>
          <w:szCs w:val="28"/>
        </w:rPr>
        <w:t xml:space="preserve"> по пожарной опасности</w:t>
      </w:r>
      <w:r w:rsidRPr="00B813D2">
        <w:rPr>
          <w:rFonts w:eastAsia="Times New Roman"/>
          <w:sz w:val="28"/>
          <w:szCs w:val="28"/>
        </w:rPr>
        <w:t xml:space="preserve">, исходя из вида </w:t>
      </w:r>
      <w:r w:rsidRPr="00F6263C">
        <w:rPr>
          <w:rFonts w:eastAsia="Times New Roman"/>
          <w:sz w:val="28"/>
          <w:szCs w:val="28"/>
        </w:rPr>
        <w:t xml:space="preserve">и массы </w:t>
      </w:r>
      <w:r w:rsidRPr="00B813D2">
        <w:rPr>
          <w:rFonts w:eastAsia="Times New Roman"/>
          <w:sz w:val="28"/>
          <w:szCs w:val="28"/>
        </w:rPr>
        <w:t xml:space="preserve">находящихся в нем </w:t>
      </w:r>
      <w:r w:rsidRPr="00FF002D">
        <w:rPr>
          <w:rFonts w:eastAsia="Times New Roman"/>
          <w:sz w:val="28"/>
          <w:szCs w:val="28"/>
        </w:rPr>
        <w:t>веществ</w:t>
      </w:r>
      <w:r w:rsidRPr="00F6263C">
        <w:rPr>
          <w:rFonts w:eastAsia="Times New Roman"/>
          <w:sz w:val="28"/>
          <w:szCs w:val="28"/>
        </w:rPr>
        <w:t xml:space="preserve"> и </w:t>
      </w:r>
      <w:r w:rsidRPr="00B813D2">
        <w:rPr>
          <w:rFonts w:eastAsia="Times New Roman"/>
          <w:sz w:val="28"/>
          <w:szCs w:val="28"/>
        </w:rPr>
        <w:t>материалов</w:t>
      </w:r>
      <w:r w:rsidRPr="00F6263C">
        <w:rPr>
          <w:rFonts w:eastAsia="Times New Roman"/>
          <w:sz w:val="28"/>
          <w:szCs w:val="28"/>
        </w:rPr>
        <w:t>, а также</w:t>
      </w:r>
      <w:r w:rsidRPr="00B813D2">
        <w:rPr>
          <w:rFonts w:eastAsia="Times New Roman"/>
          <w:sz w:val="28"/>
          <w:szCs w:val="28"/>
        </w:rPr>
        <w:t xml:space="preserve"> объемно</w:t>
      </w:r>
      <w:r>
        <w:rPr>
          <w:rFonts w:eastAsia="Times New Roman"/>
          <w:sz w:val="28"/>
          <w:szCs w:val="28"/>
        </w:rPr>
        <w:t>-</w:t>
      </w:r>
      <w:r w:rsidRPr="00B813D2">
        <w:rPr>
          <w:rFonts w:eastAsia="Times New Roman"/>
          <w:sz w:val="28"/>
          <w:szCs w:val="28"/>
        </w:rPr>
        <w:t>планировочн</w:t>
      </w:r>
      <w:r w:rsidRPr="00FF002D">
        <w:rPr>
          <w:rFonts w:eastAsia="Times New Roman"/>
          <w:sz w:val="28"/>
          <w:szCs w:val="28"/>
        </w:rPr>
        <w:t>ого</w:t>
      </w:r>
      <w:r w:rsidRPr="005F7C84">
        <w:rPr>
          <w:rFonts w:eastAsia="Times New Roman"/>
          <w:sz w:val="28"/>
          <w:szCs w:val="28"/>
        </w:rPr>
        <w:t xml:space="preserve"> решени</w:t>
      </w:r>
      <w:r w:rsidRPr="0080499B">
        <w:rPr>
          <w:rFonts w:eastAsia="Times New Roman"/>
          <w:sz w:val="28"/>
          <w:szCs w:val="28"/>
        </w:rPr>
        <w:t>я</w:t>
      </w:r>
      <w:r w:rsidRPr="003617A7">
        <w:rPr>
          <w:rFonts w:eastAsia="Times New Roman"/>
          <w:sz w:val="28"/>
          <w:szCs w:val="28"/>
        </w:rPr>
        <w:t xml:space="preserve"> помещения.</w:t>
      </w:r>
    </w:p>
    <w:p w:rsidR="00C323FA" w:rsidRPr="003617A7" w:rsidRDefault="00C323FA" w:rsidP="00C323FA">
      <w:pPr>
        <w:widowControl w:val="0"/>
        <w:autoSpaceDE w:val="0"/>
        <w:autoSpaceDN w:val="0"/>
        <w:adjustRightInd w:val="0"/>
        <w:spacing w:line="360" w:lineRule="auto"/>
        <w:ind w:firstLine="567"/>
        <w:jc w:val="both"/>
        <w:rPr>
          <w:rFonts w:eastAsia="Times New Roman"/>
          <w:b/>
          <w:bCs/>
          <w:sz w:val="28"/>
          <w:szCs w:val="28"/>
        </w:rPr>
      </w:pPr>
    </w:p>
    <w:p w:rsidR="00C323FA" w:rsidRPr="003617A7" w:rsidRDefault="00C323FA" w:rsidP="00C323FA">
      <w:pPr>
        <w:widowControl w:val="0"/>
        <w:autoSpaceDE w:val="0"/>
        <w:autoSpaceDN w:val="0"/>
        <w:adjustRightInd w:val="0"/>
        <w:spacing w:line="360" w:lineRule="auto"/>
        <w:ind w:firstLine="567"/>
        <w:jc w:val="both"/>
        <w:rPr>
          <w:rFonts w:eastAsia="Times New Roman"/>
          <w:bCs/>
          <w:sz w:val="28"/>
          <w:szCs w:val="28"/>
        </w:rPr>
      </w:pPr>
      <w:r w:rsidRPr="003617A7">
        <w:rPr>
          <w:rFonts w:eastAsia="Times New Roman"/>
          <w:b/>
          <w:bCs/>
          <w:sz w:val="28"/>
          <w:szCs w:val="28"/>
        </w:rPr>
        <w:t xml:space="preserve">Цель задания </w:t>
      </w:r>
      <w:r w:rsidRPr="003617A7">
        <w:rPr>
          <w:rFonts w:eastAsia="Times New Roman"/>
          <w:sz w:val="28"/>
          <w:szCs w:val="28"/>
        </w:rPr>
        <w:t xml:space="preserve">– </w:t>
      </w:r>
      <w:r w:rsidRPr="003617A7">
        <w:rPr>
          <w:rFonts w:eastAsia="Times New Roman"/>
          <w:bCs/>
          <w:sz w:val="28"/>
          <w:szCs w:val="28"/>
        </w:rPr>
        <w:t>ознакомиться с методикой определения категории зданий, сооружений и помещений по пожарной опасности.</w:t>
      </w:r>
    </w:p>
    <w:p w:rsidR="00C323FA" w:rsidRPr="003617A7" w:rsidRDefault="00C323FA" w:rsidP="00C323FA">
      <w:pPr>
        <w:widowControl w:val="0"/>
        <w:autoSpaceDE w:val="0"/>
        <w:autoSpaceDN w:val="0"/>
        <w:adjustRightInd w:val="0"/>
        <w:spacing w:line="360" w:lineRule="auto"/>
        <w:ind w:firstLine="567"/>
        <w:jc w:val="both"/>
        <w:rPr>
          <w:rFonts w:eastAsia="Times New Roman"/>
          <w:sz w:val="28"/>
          <w:szCs w:val="28"/>
        </w:rPr>
      </w:pPr>
      <w:r w:rsidRPr="003617A7">
        <w:rPr>
          <w:rFonts w:eastAsia="Times New Roman"/>
          <w:b/>
          <w:bCs/>
          <w:sz w:val="28"/>
          <w:szCs w:val="28"/>
        </w:rPr>
        <w:t>Нормативно</w:t>
      </w:r>
      <w:r>
        <w:rPr>
          <w:rFonts w:eastAsia="Times New Roman"/>
          <w:b/>
          <w:bCs/>
          <w:sz w:val="28"/>
          <w:szCs w:val="28"/>
        </w:rPr>
        <w:t>-</w:t>
      </w:r>
      <w:r w:rsidRPr="005F7C84">
        <w:rPr>
          <w:rFonts w:eastAsia="Times New Roman"/>
          <w:b/>
          <w:bCs/>
          <w:sz w:val="28"/>
          <w:szCs w:val="28"/>
        </w:rPr>
        <w:t xml:space="preserve">правовая </w:t>
      </w:r>
      <w:r w:rsidRPr="00E96494">
        <w:rPr>
          <w:rFonts w:eastAsia="Times New Roman"/>
          <w:b/>
          <w:bCs/>
          <w:sz w:val="28"/>
          <w:szCs w:val="28"/>
        </w:rPr>
        <w:t xml:space="preserve">база </w:t>
      </w:r>
      <w:r w:rsidRPr="00F6263C">
        <w:rPr>
          <w:rFonts w:eastAsia="Times New Roman"/>
          <w:b/>
          <w:bCs/>
          <w:sz w:val="28"/>
          <w:szCs w:val="28"/>
        </w:rPr>
        <w:t>–</w:t>
      </w:r>
      <w:r w:rsidRPr="00E96494">
        <w:rPr>
          <w:rFonts w:eastAsia="Times New Roman"/>
          <w:b/>
          <w:bCs/>
          <w:sz w:val="28"/>
          <w:szCs w:val="28"/>
        </w:rPr>
        <w:t xml:space="preserve"> </w:t>
      </w:r>
      <w:r w:rsidRPr="00E96494">
        <w:rPr>
          <w:rFonts w:eastAsia="Times New Roman"/>
          <w:sz w:val="28"/>
          <w:szCs w:val="28"/>
        </w:rPr>
        <w:t>СП 12.</w:t>
      </w:r>
      <w:r w:rsidRPr="005F7C84">
        <w:rPr>
          <w:rFonts w:eastAsia="Times New Roman"/>
          <w:sz w:val="28"/>
          <w:szCs w:val="28"/>
        </w:rPr>
        <w:t>13130.2009 Приказ МЧС РФ от 25.03.2009 №</w:t>
      </w:r>
      <w:r>
        <w:rPr>
          <w:rFonts w:eastAsia="Times New Roman"/>
          <w:sz w:val="28"/>
          <w:szCs w:val="28"/>
        </w:rPr>
        <w:t xml:space="preserve"> </w:t>
      </w:r>
      <w:r w:rsidRPr="003617A7">
        <w:rPr>
          <w:rFonts w:eastAsia="Times New Roman"/>
          <w:sz w:val="28"/>
          <w:szCs w:val="28"/>
        </w:rPr>
        <w:t>182 «Об утверждении свода правил «Определение категорий помещений, зданий и наружных установок по взрывопожарной и пожарной опасности».</w:t>
      </w:r>
    </w:p>
    <w:p w:rsidR="00C323FA" w:rsidRPr="003617A7" w:rsidRDefault="00C323FA" w:rsidP="00C323FA">
      <w:pPr>
        <w:spacing w:line="360" w:lineRule="auto"/>
        <w:jc w:val="center"/>
        <w:rPr>
          <w:rFonts w:eastAsia="Times New Roman"/>
          <w:b/>
          <w:sz w:val="28"/>
          <w:szCs w:val="28"/>
        </w:rPr>
      </w:pPr>
      <w:bookmarkStart w:id="1" w:name="Par50"/>
      <w:bookmarkEnd w:id="1"/>
      <w:r w:rsidRPr="003617A7">
        <w:rPr>
          <w:rFonts w:eastAsia="Times New Roman"/>
          <w:b/>
          <w:sz w:val="28"/>
          <w:szCs w:val="28"/>
        </w:rPr>
        <w:t>Теоретические сведения</w:t>
      </w:r>
    </w:p>
    <w:p w:rsidR="00C323FA" w:rsidRPr="00B813D2" w:rsidRDefault="00C323FA" w:rsidP="00C323FA">
      <w:pPr>
        <w:widowControl w:val="0"/>
        <w:autoSpaceDE w:val="0"/>
        <w:autoSpaceDN w:val="0"/>
        <w:adjustRightInd w:val="0"/>
        <w:spacing w:line="360" w:lineRule="auto"/>
        <w:ind w:firstLine="709"/>
        <w:jc w:val="both"/>
        <w:rPr>
          <w:rFonts w:eastAsia="Times New Roman"/>
          <w:sz w:val="28"/>
          <w:szCs w:val="28"/>
        </w:rPr>
      </w:pPr>
      <w:r w:rsidRPr="003617A7">
        <w:rPr>
          <w:rFonts w:eastAsia="Times New Roman"/>
          <w:sz w:val="28"/>
          <w:szCs w:val="28"/>
        </w:rPr>
        <w:t xml:space="preserve">По взрывопожарной и пожарной опасности помещения подразделяются на </w:t>
      </w:r>
      <w:hyperlink w:anchor="Par106" w:history="1">
        <w:r w:rsidRPr="00B813D2">
          <w:rPr>
            <w:rFonts w:eastAsia="Times New Roman"/>
            <w:sz w:val="28"/>
            <w:szCs w:val="28"/>
          </w:rPr>
          <w:t>категории А</w:t>
        </w:r>
      </w:hyperlink>
      <w:r w:rsidRPr="00B813D2">
        <w:rPr>
          <w:rFonts w:eastAsia="Times New Roman"/>
          <w:sz w:val="28"/>
          <w:szCs w:val="28"/>
        </w:rPr>
        <w:t xml:space="preserve">, </w:t>
      </w:r>
      <w:hyperlink w:anchor="Par116" w:history="1">
        <w:r w:rsidRPr="00B813D2">
          <w:rPr>
            <w:rFonts w:eastAsia="Times New Roman"/>
            <w:sz w:val="28"/>
            <w:szCs w:val="28"/>
          </w:rPr>
          <w:t>Б</w:t>
        </w:r>
      </w:hyperlink>
      <w:r w:rsidRPr="00B813D2">
        <w:rPr>
          <w:rFonts w:eastAsia="Times New Roman"/>
          <w:sz w:val="28"/>
          <w:szCs w:val="28"/>
        </w:rPr>
        <w:t xml:space="preserve">, </w:t>
      </w:r>
      <w:hyperlink w:anchor="Par123" w:history="1">
        <w:r w:rsidRPr="00B813D2">
          <w:rPr>
            <w:rFonts w:eastAsia="Times New Roman"/>
            <w:sz w:val="28"/>
            <w:szCs w:val="28"/>
          </w:rPr>
          <w:t>В1</w:t>
        </w:r>
        <w:r>
          <w:rPr>
            <w:rFonts w:eastAsia="Times New Roman"/>
            <w:sz w:val="28"/>
            <w:szCs w:val="28"/>
          </w:rPr>
          <w:t>-</w:t>
        </w:r>
        <w:r w:rsidRPr="0080499B">
          <w:rPr>
            <w:rFonts w:eastAsia="Times New Roman"/>
            <w:sz w:val="28"/>
            <w:szCs w:val="28"/>
          </w:rPr>
          <w:t>В4</w:t>
        </w:r>
      </w:hyperlink>
      <w:r w:rsidRPr="00B813D2">
        <w:rPr>
          <w:rFonts w:eastAsia="Times New Roman"/>
          <w:sz w:val="28"/>
          <w:szCs w:val="28"/>
        </w:rPr>
        <w:t xml:space="preserve">, </w:t>
      </w:r>
      <w:hyperlink w:anchor="Par131" w:history="1">
        <w:r w:rsidRPr="00B813D2">
          <w:rPr>
            <w:rFonts w:eastAsia="Times New Roman"/>
            <w:sz w:val="28"/>
            <w:szCs w:val="28"/>
          </w:rPr>
          <w:t>Г</w:t>
        </w:r>
      </w:hyperlink>
      <w:r w:rsidRPr="00B813D2">
        <w:rPr>
          <w:rFonts w:eastAsia="Times New Roman"/>
          <w:sz w:val="28"/>
          <w:szCs w:val="28"/>
        </w:rPr>
        <w:t xml:space="preserve"> и </w:t>
      </w:r>
      <w:hyperlink w:anchor="Par137" w:history="1">
        <w:r w:rsidRPr="00B813D2">
          <w:rPr>
            <w:rFonts w:eastAsia="Times New Roman"/>
            <w:sz w:val="28"/>
            <w:szCs w:val="28"/>
          </w:rPr>
          <w:t>Д</w:t>
        </w:r>
      </w:hyperlink>
      <w:r w:rsidRPr="00B813D2">
        <w:rPr>
          <w:rFonts w:eastAsia="Times New Roman"/>
          <w:sz w:val="28"/>
          <w:szCs w:val="28"/>
        </w:rPr>
        <w:t>, а здания –</w:t>
      </w:r>
      <w:r w:rsidRPr="005F7C84">
        <w:rPr>
          <w:rFonts w:eastAsia="Times New Roman"/>
          <w:sz w:val="28"/>
          <w:szCs w:val="28"/>
        </w:rPr>
        <w:t xml:space="preserve"> на </w:t>
      </w:r>
      <w:hyperlink w:anchor="Par106" w:history="1">
        <w:r w:rsidRPr="00B813D2">
          <w:rPr>
            <w:rFonts w:eastAsia="Times New Roman"/>
            <w:sz w:val="28"/>
            <w:szCs w:val="28"/>
          </w:rPr>
          <w:t>категории А</w:t>
        </w:r>
      </w:hyperlink>
      <w:r w:rsidRPr="00B813D2">
        <w:rPr>
          <w:rFonts w:eastAsia="Times New Roman"/>
          <w:sz w:val="28"/>
          <w:szCs w:val="28"/>
        </w:rPr>
        <w:t xml:space="preserve">, </w:t>
      </w:r>
      <w:hyperlink w:anchor="Par116" w:history="1">
        <w:r w:rsidRPr="00B813D2">
          <w:rPr>
            <w:rFonts w:eastAsia="Times New Roman"/>
            <w:sz w:val="28"/>
            <w:szCs w:val="28"/>
          </w:rPr>
          <w:t>Б</w:t>
        </w:r>
      </w:hyperlink>
      <w:r w:rsidRPr="00B813D2">
        <w:rPr>
          <w:rFonts w:eastAsia="Times New Roman"/>
          <w:sz w:val="28"/>
          <w:szCs w:val="28"/>
        </w:rPr>
        <w:t xml:space="preserve">, </w:t>
      </w:r>
      <w:hyperlink w:anchor="Par123" w:history="1">
        <w:r w:rsidRPr="00B813D2">
          <w:rPr>
            <w:rFonts w:eastAsia="Times New Roman"/>
            <w:sz w:val="28"/>
            <w:szCs w:val="28"/>
          </w:rPr>
          <w:t>В</w:t>
        </w:r>
      </w:hyperlink>
      <w:r w:rsidRPr="00B813D2">
        <w:rPr>
          <w:rFonts w:eastAsia="Times New Roman"/>
          <w:sz w:val="28"/>
          <w:szCs w:val="28"/>
        </w:rPr>
        <w:t xml:space="preserve">, </w:t>
      </w:r>
      <w:hyperlink w:anchor="Par131" w:history="1">
        <w:r w:rsidRPr="00B813D2">
          <w:rPr>
            <w:rFonts w:eastAsia="Times New Roman"/>
            <w:sz w:val="28"/>
            <w:szCs w:val="28"/>
          </w:rPr>
          <w:t>Г</w:t>
        </w:r>
      </w:hyperlink>
      <w:r w:rsidRPr="00B813D2">
        <w:rPr>
          <w:rFonts w:eastAsia="Times New Roman"/>
          <w:sz w:val="28"/>
          <w:szCs w:val="28"/>
        </w:rPr>
        <w:t xml:space="preserve"> и </w:t>
      </w:r>
      <w:hyperlink w:anchor="Par137" w:history="1">
        <w:r w:rsidRPr="00B813D2">
          <w:rPr>
            <w:rFonts w:eastAsia="Times New Roman"/>
            <w:sz w:val="28"/>
            <w:szCs w:val="28"/>
          </w:rPr>
          <w:t>Д</w:t>
        </w:r>
      </w:hyperlink>
      <w:r w:rsidRPr="00B813D2">
        <w:rPr>
          <w:rFonts w:eastAsia="Times New Roman"/>
          <w:sz w:val="28"/>
          <w:szCs w:val="28"/>
        </w:rPr>
        <w:t>.</w:t>
      </w:r>
    </w:p>
    <w:p w:rsidR="00C323FA" w:rsidRPr="00B813D2" w:rsidRDefault="00C323FA" w:rsidP="00C323FA">
      <w:pPr>
        <w:widowControl w:val="0"/>
        <w:autoSpaceDE w:val="0"/>
        <w:autoSpaceDN w:val="0"/>
        <w:adjustRightInd w:val="0"/>
        <w:spacing w:line="360" w:lineRule="auto"/>
        <w:ind w:firstLine="709"/>
        <w:jc w:val="both"/>
        <w:rPr>
          <w:rFonts w:eastAsia="Times New Roman"/>
          <w:sz w:val="28"/>
          <w:szCs w:val="28"/>
        </w:rPr>
      </w:pPr>
      <w:r w:rsidRPr="00FF002D">
        <w:rPr>
          <w:rFonts w:eastAsia="Times New Roman"/>
          <w:sz w:val="28"/>
          <w:szCs w:val="28"/>
        </w:rPr>
        <w:t xml:space="preserve">По пожарной опасности наружные установки подразделяются на </w:t>
      </w:r>
      <w:hyperlink w:anchor="Par179" w:history="1">
        <w:r w:rsidRPr="00B813D2">
          <w:rPr>
            <w:rFonts w:eastAsia="Times New Roman"/>
            <w:sz w:val="28"/>
            <w:szCs w:val="28"/>
          </w:rPr>
          <w:t>категории АН</w:t>
        </w:r>
      </w:hyperlink>
      <w:r w:rsidRPr="00B813D2">
        <w:rPr>
          <w:rFonts w:eastAsia="Times New Roman"/>
          <w:sz w:val="28"/>
          <w:szCs w:val="28"/>
        </w:rPr>
        <w:t xml:space="preserve">, </w:t>
      </w:r>
      <w:hyperlink w:anchor="Par189" w:history="1">
        <w:r w:rsidRPr="00B813D2">
          <w:rPr>
            <w:rFonts w:eastAsia="Times New Roman"/>
            <w:sz w:val="28"/>
            <w:szCs w:val="28"/>
          </w:rPr>
          <w:t>БН</w:t>
        </w:r>
      </w:hyperlink>
      <w:r w:rsidRPr="00B813D2">
        <w:rPr>
          <w:rFonts w:eastAsia="Times New Roman"/>
          <w:sz w:val="28"/>
          <w:szCs w:val="28"/>
        </w:rPr>
        <w:t xml:space="preserve">, </w:t>
      </w:r>
      <w:hyperlink w:anchor="Par198" w:history="1">
        <w:r w:rsidRPr="00B813D2">
          <w:rPr>
            <w:rFonts w:eastAsia="Times New Roman"/>
            <w:sz w:val="28"/>
            <w:szCs w:val="28"/>
          </w:rPr>
          <w:t>ВН</w:t>
        </w:r>
      </w:hyperlink>
      <w:r w:rsidRPr="00B813D2">
        <w:rPr>
          <w:rFonts w:eastAsia="Times New Roman"/>
          <w:sz w:val="28"/>
          <w:szCs w:val="28"/>
        </w:rPr>
        <w:t xml:space="preserve">, </w:t>
      </w:r>
      <w:hyperlink w:anchor="Par210" w:history="1">
        <w:r w:rsidRPr="00B813D2">
          <w:rPr>
            <w:rFonts w:eastAsia="Times New Roman"/>
            <w:sz w:val="28"/>
            <w:szCs w:val="28"/>
          </w:rPr>
          <w:t>ГН</w:t>
        </w:r>
      </w:hyperlink>
      <w:r w:rsidRPr="00B813D2">
        <w:rPr>
          <w:rFonts w:eastAsia="Times New Roman"/>
          <w:sz w:val="28"/>
          <w:szCs w:val="28"/>
        </w:rPr>
        <w:t xml:space="preserve"> и </w:t>
      </w:r>
      <w:hyperlink w:anchor="Par219" w:history="1">
        <w:r w:rsidRPr="00B813D2">
          <w:rPr>
            <w:rFonts w:eastAsia="Times New Roman"/>
            <w:sz w:val="28"/>
            <w:szCs w:val="28"/>
          </w:rPr>
          <w:t>ДН</w:t>
        </w:r>
      </w:hyperlink>
      <w:r w:rsidRPr="00B813D2">
        <w:rPr>
          <w:rFonts w:eastAsia="Times New Roman"/>
          <w:sz w:val="28"/>
          <w:szCs w:val="28"/>
        </w:rPr>
        <w:t>.</w:t>
      </w:r>
    </w:p>
    <w:p w:rsidR="00C323FA" w:rsidRPr="005F7C84" w:rsidRDefault="00C323FA" w:rsidP="00C323FA">
      <w:pPr>
        <w:widowControl w:val="0"/>
        <w:autoSpaceDE w:val="0"/>
        <w:autoSpaceDN w:val="0"/>
        <w:adjustRightInd w:val="0"/>
        <w:spacing w:line="360" w:lineRule="auto"/>
        <w:ind w:firstLine="709"/>
        <w:jc w:val="both"/>
        <w:rPr>
          <w:rFonts w:eastAsia="Times New Roman"/>
          <w:sz w:val="28"/>
          <w:szCs w:val="28"/>
        </w:rPr>
      </w:pPr>
      <w:r w:rsidRPr="00FF002D">
        <w:rPr>
          <w:rFonts w:eastAsia="Times New Roman"/>
          <w:sz w:val="28"/>
          <w:szCs w:val="28"/>
        </w:rPr>
        <w:t>Категор</w:t>
      </w:r>
      <w:r w:rsidRPr="005F7C84">
        <w:rPr>
          <w:rFonts w:eastAsia="Times New Roman"/>
          <w:sz w:val="28"/>
          <w:szCs w:val="28"/>
        </w:rPr>
        <w:t>ии помещений и зданий определяются исходя из вида находящихся в помещениях горючих веществ и материалов, их количества и пожароопасных свойств, а также исходя из объемно</w:t>
      </w:r>
      <w:r>
        <w:rPr>
          <w:rFonts w:eastAsia="Times New Roman"/>
          <w:sz w:val="28"/>
          <w:szCs w:val="28"/>
        </w:rPr>
        <w:t>-</w:t>
      </w:r>
      <w:r w:rsidRPr="005F7C84">
        <w:rPr>
          <w:rFonts w:eastAsia="Times New Roman"/>
          <w:sz w:val="28"/>
          <w:szCs w:val="28"/>
        </w:rPr>
        <w:t>планировочных решений помещений и характеристик проводимых в них технологических процессов.</w:t>
      </w:r>
    </w:p>
    <w:p w:rsidR="00C323FA" w:rsidRPr="003617A7" w:rsidRDefault="00C323FA" w:rsidP="00C323FA">
      <w:pPr>
        <w:widowControl w:val="0"/>
        <w:autoSpaceDE w:val="0"/>
        <w:autoSpaceDN w:val="0"/>
        <w:adjustRightInd w:val="0"/>
        <w:spacing w:line="360" w:lineRule="auto"/>
        <w:ind w:firstLine="709"/>
        <w:jc w:val="both"/>
        <w:rPr>
          <w:rFonts w:eastAsia="Times New Roman"/>
          <w:sz w:val="28"/>
          <w:szCs w:val="28"/>
        </w:rPr>
      </w:pPr>
      <w:r w:rsidRPr="0080499B">
        <w:rPr>
          <w:rFonts w:eastAsia="Times New Roman"/>
          <w:sz w:val="28"/>
          <w:szCs w:val="28"/>
        </w:rPr>
        <w:t xml:space="preserve">Категории наружных установок определяются исходя из </w:t>
      </w:r>
      <w:r w:rsidRPr="0080499B">
        <w:rPr>
          <w:rFonts w:eastAsia="Times New Roman"/>
          <w:sz w:val="28"/>
          <w:szCs w:val="28"/>
        </w:rPr>
        <w:lastRenderedPageBreak/>
        <w:t>пожароопасных свойств на</w:t>
      </w:r>
      <w:r w:rsidRPr="003617A7">
        <w:rPr>
          <w:rFonts w:eastAsia="Times New Roman"/>
          <w:sz w:val="28"/>
          <w:szCs w:val="28"/>
        </w:rPr>
        <w:t>ходящихся в установках горючих веществ и материалов, их количества и особенностей технологических процессов.</w:t>
      </w:r>
    </w:p>
    <w:p w:rsidR="00C323FA" w:rsidRPr="003617A7" w:rsidRDefault="00C323FA" w:rsidP="00C323FA">
      <w:pPr>
        <w:widowControl w:val="0"/>
        <w:autoSpaceDE w:val="0"/>
        <w:autoSpaceDN w:val="0"/>
        <w:adjustRightInd w:val="0"/>
        <w:spacing w:line="360" w:lineRule="auto"/>
        <w:ind w:firstLine="709"/>
        <w:jc w:val="both"/>
        <w:rPr>
          <w:rFonts w:eastAsia="Times New Roman"/>
          <w:sz w:val="28"/>
          <w:szCs w:val="28"/>
        </w:rPr>
      </w:pPr>
      <w:bookmarkStart w:id="2" w:name="Par92"/>
      <w:bookmarkEnd w:id="2"/>
      <w:r w:rsidRPr="003617A7">
        <w:rPr>
          <w:rFonts w:eastAsia="Times New Roman"/>
          <w:sz w:val="28"/>
          <w:szCs w:val="28"/>
        </w:rPr>
        <w:t>Определение пожароопасных свойств веществ и материалов производится на основ</w:t>
      </w:r>
      <w:r>
        <w:rPr>
          <w:rFonts w:eastAsia="Times New Roman"/>
          <w:sz w:val="28"/>
          <w:szCs w:val="28"/>
        </w:rPr>
        <w:t>е</w:t>
      </w:r>
      <w:r w:rsidRPr="003617A7">
        <w:rPr>
          <w:rFonts w:eastAsia="Times New Roman"/>
          <w:sz w:val="28"/>
          <w:szCs w:val="28"/>
        </w:rPr>
        <w:t xml:space="preserve"> результатов испытаний или расчетов по стандартным методикам с учетом параметров состояния (давления, температуры и т. д.).</w:t>
      </w:r>
    </w:p>
    <w:p w:rsidR="00C323FA" w:rsidRPr="003617A7" w:rsidRDefault="00C323FA" w:rsidP="00C323FA">
      <w:pPr>
        <w:widowControl w:val="0"/>
        <w:autoSpaceDE w:val="0"/>
        <w:autoSpaceDN w:val="0"/>
        <w:adjustRightInd w:val="0"/>
        <w:spacing w:line="360" w:lineRule="auto"/>
        <w:ind w:firstLine="709"/>
        <w:jc w:val="both"/>
        <w:rPr>
          <w:rFonts w:eastAsia="Times New Roman"/>
          <w:sz w:val="28"/>
          <w:szCs w:val="28"/>
        </w:rPr>
      </w:pPr>
      <w:r w:rsidRPr="003617A7">
        <w:rPr>
          <w:rFonts w:eastAsia="Times New Roman"/>
          <w:sz w:val="28"/>
          <w:szCs w:val="28"/>
        </w:rPr>
        <w:t>Допускается использование официально опубликованных справочных данных по пожароопасным свойствам веществ и материалов.</w:t>
      </w:r>
    </w:p>
    <w:p w:rsidR="00C323FA" w:rsidRPr="003617A7" w:rsidRDefault="00C323FA" w:rsidP="00C323FA">
      <w:pPr>
        <w:widowControl w:val="0"/>
        <w:autoSpaceDE w:val="0"/>
        <w:autoSpaceDN w:val="0"/>
        <w:adjustRightInd w:val="0"/>
        <w:spacing w:line="360" w:lineRule="auto"/>
        <w:ind w:firstLine="709"/>
        <w:jc w:val="both"/>
        <w:rPr>
          <w:rFonts w:eastAsia="Times New Roman"/>
          <w:sz w:val="28"/>
          <w:szCs w:val="28"/>
        </w:rPr>
      </w:pPr>
      <w:r w:rsidRPr="003617A7">
        <w:rPr>
          <w:rFonts w:eastAsia="Times New Roman"/>
          <w:sz w:val="28"/>
          <w:szCs w:val="28"/>
        </w:rPr>
        <w:t>Допускается использование показателей пожарной опасности для смесей веществ и материалов по наиболее опасному компоненту.</w:t>
      </w:r>
    </w:p>
    <w:p w:rsidR="00C323FA" w:rsidRPr="0080499B" w:rsidRDefault="00C323FA" w:rsidP="00C323FA">
      <w:pPr>
        <w:widowControl w:val="0"/>
        <w:autoSpaceDE w:val="0"/>
        <w:autoSpaceDN w:val="0"/>
        <w:adjustRightInd w:val="0"/>
        <w:spacing w:line="360" w:lineRule="auto"/>
        <w:ind w:firstLine="709"/>
        <w:jc w:val="both"/>
        <w:rPr>
          <w:rFonts w:eastAsia="Times New Roman"/>
          <w:sz w:val="28"/>
          <w:szCs w:val="28"/>
        </w:rPr>
      </w:pPr>
      <w:r w:rsidRPr="003617A7">
        <w:rPr>
          <w:rFonts w:eastAsia="Times New Roman"/>
          <w:sz w:val="28"/>
          <w:szCs w:val="28"/>
        </w:rPr>
        <w:t>Категории помещений по взрывопожарной и пожарной опасности принимаются в соответствии с табл</w:t>
      </w:r>
      <w:r>
        <w:rPr>
          <w:rFonts w:eastAsia="Times New Roman"/>
          <w:sz w:val="28"/>
          <w:szCs w:val="28"/>
        </w:rPr>
        <w:t>ицей</w:t>
      </w:r>
      <w:r w:rsidRPr="0080499B">
        <w:rPr>
          <w:rFonts w:eastAsia="Times New Roman"/>
          <w:sz w:val="28"/>
          <w:szCs w:val="28"/>
        </w:rPr>
        <w:t xml:space="preserve"> 10.</w:t>
      </w:r>
    </w:p>
    <w:p w:rsidR="00C323FA" w:rsidRPr="003617A7" w:rsidRDefault="00C323FA" w:rsidP="00C323FA">
      <w:pPr>
        <w:widowControl w:val="0"/>
        <w:autoSpaceDE w:val="0"/>
        <w:autoSpaceDN w:val="0"/>
        <w:adjustRightInd w:val="0"/>
        <w:spacing w:line="360" w:lineRule="auto"/>
        <w:ind w:firstLine="709"/>
        <w:jc w:val="right"/>
        <w:rPr>
          <w:rFonts w:eastAsia="Times New Roman"/>
          <w:sz w:val="28"/>
          <w:szCs w:val="28"/>
        </w:rPr>
      </w:pPr>
      <w:bookmarkStart w:id="3" w:name="Par100"/>
      <w:bookmarkEnd w:id="3"/>
      <w:r w:rsidRPr="003617A7">
        <w:rPr>
          <w:rFonts w:eastAsia="Times New Roman"/>
          <w:sz w:val="28"/>
          <w:szCs w:val="28"/>
        </w:rPr>
        <w:t>Таблица 10</w:t>
      </w:r>
    </w:p>
    <w:p w:rsidR="00C323FA" w:rsidRPr="003617A7" w:rsidRDefault="00C323FA" w:rsidP="00C323FA">
      <w:pPr>
        <w:widowControl w:val="0"/>
        <w:autoSpaceDE w:val="0"/>
        <w:autoSpaceDN w:val="0"/>
        <w:adjustRightInd w:val="0"/>
        <w:spacing w:line="360" w:lineRule="auto"/>
        <w:ind w:firstLine="709"/>
        <w:rPr>
          <w:rFonts w:eastAsia="Times New Roman"/>
          <w:sz w:val="28"/>
          <w:szCs w:val="28"/>
        </w:rPr>
      </w:pPr>
      <w:r w:rsidRPr="003617A7">
        <w:rPr>
          <w:rFonts w:eastAsia="Times New Roman"/>
          <w:sz w:val="28"/>
          <w:szCs w:val="28"/>
        </w:rPr>
        <w:t>Категории помещений по взрывопожарной и пожарной опасности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0"/>
        <w:gridCol w:w="6768"/>
      </w:tblGrid>
      <w:tr w:rsidR="00C323FA" w:rsidRPr="003617A7" w:rsidTr="00F6263C">
        <w:tc>
          <w:tcPr>
            <w:tcW w:w="2800" w:type="dxa"/>
          </w:tcPr>
          <w:p w:rsidR="00C323FA" w:rsidRPr="00F6263C" w:rsidRDefault="00C323FA" w:rsidP="00F6263C">
            <w:pPr>
              <w:widowControl w:val="0"/>
              <w:autoSpaceDE w:val="0"/>
              <w:autoSpaceDN w:val="0"/>
              <w:adjustRightInd w:val="0"/>
              <w:spacing w:line="360" w:lineRule="auto"/>
              <w:rPr>
                <w:rFonts w:eastAsia="Times New Roman"/>
                <w:sz w:val="24"/>
                <w:szCs w:val="28"/>
              </w:rPr>
            </w:pPr>
            <w:r w:rsidRPr="00F6263C">
              <w:rPr>
                <w:rFonts w:eastAsia="Times New Roman"/>
                <w:sz w:val="24"/>
                <w:szCs w:val="28"/>
              </w:rPr>
              <w:t xml:space="preserve">А </w:t>
            </w:r>
            <w:r w:rsidRPr="00B813D2">
              <w:rPr>
                <w:rFonts w:eastAsia="Times New Roman"/>
                <w:sz w:val="24"/>
                <w:szCs w:val="28"/>
              </w:rPr>
              <w:t>–</w:t>
            </w:r>
            <w:r w:rsidRPr="00F6263C">
              <w:rPr>
                <w:rFonts w:eastAsia="Times New Roman"/>
                <w:sz w:val="24"/>
                <w:szCs w:val="28"/>
              </w:rPr>
              <w:t xml:space="preserve"> повышенная взрывопожароопасность</w:t>
            </w:r>
          </w:p>
        </w:tc>
        <w:tc>
          <w:tcPr>
            <w:tcW w:w="6768" w:type="dxa"/>
          </w:tcPr>
          <w:p w:rsidR="00C323FA" w:rsidRPr="00F6263C" w:rsidRDefault="00C323FA" w:rsidP="00F6263C">
            <w:pPr>
              <w:widowControl w:val="0"/>
              <w:autoSpaceDE w:val="0"/>
              <w:autoSpaceDN w:val="0"/>
              <w:adjustRightInd w:val="0"/>
              <w:spacing w:line="360" w:lineRule="auto"/>
              <w:rPr>
                <w:rFonts w:eastAsia="Times New Roman"/>
                <w:sz w:val="24"/>
                <w:szCs w:val="28"/>
              </w:rPr>
            </w:pPr>
            <w:r w:rsidRPr="00F6263C">
              <w:rPr>
                <w:rFonts w:eastAsia="Times New Roman"/>
                <w:sz w:val="24"/>
                <w:szCs w:val="28"/>
              </w:rPr>
              <w:t>Горючие газы, легковоспламеняющиеся жидкости с температурой вспышки не более 28</w:t>
            </w:r>
            <w:r w:rsidRPr="00FF002D">
              <w:rPr>
                <w:rFonts w:eastAsia="Times New Roman"/>
                <w:sz w:val="24"/>
                <w:szCs w:val="28"/>
              </w:rPr>
              <w:t xml:space="preserve"> </w:t>
            </w:r>
            <w:r w:rsidRPr="00F6263C">
              <w:rPr>
                <w:rFonts w:eastAsia="Times New Roman"/>
                <w:sz w:val="24"/>
                <w:szCs w:val="28"/>
              </w:rPr>
              <w:t>°C в таком количестве, что могут образовывать взрывоопасные парогазовоздушные смеси, при воспламенении которых развивается расчетное избыточное давление взрыва в помещении, превышающее 5 килопаскалей, и (или) вещества и материалы, способные взрываться и гореть при взаимодействии с водой, кислородом воздуха или друг с другом, в таком количестве, что расчетное избыточное давление взрыва в помещении превышает 5 кПа</w:t>
            </w:r>
          </w:p>
        </w:tc>
      </w:tr>
      <w:tr w:rsidR="00C323FA" w:rsidRPr="003617A7" w:rsidTr="00F6263C">
        <w:tc>
          <w:tcPr>
            <w:tcW w:w="2800" w:type="dxa"/>
          </w:tcPr>
          <w:p w:rsidR="00C323FA" w:rsidRPr="00F6263C" w:rsidRDefault="00C323FA" w:rsidP="00F6263C">
            <w:pPr>
              <w:widowControl w:val="0"/>
              <w:autoSpaceDE w:val="0"/>
              <w:autoSpaceDN w:val="0"/>
              <w:adjustRightInd w:val="0"/>
              <w:spacing w:line="360" w:lineRule="auto"/>
              <w:rPr>
                <w:rFonts w:eastAsia="Times New Roman"/>
                <w:sz w:val="24"/>
                <w:szCs w:val="28"/>
              </w:rPr>
            </w:pPr>
            <w:r w:rsidRPr="00F6263C">
              <w:rPr>
                <w:rFonts w:eastAsia="Times New Roman"/>
                <w:sz w:val="24"/>
                <w:szCs w:val="28"/>
              </w:rPr>
              <w:t xml:space="preserve">Б </w:t>
            </w:r>
            <w:r w:rsidRPr="00B813D2">
              <w:rPr>
                <w:rFonts w:eastAsia="Times New Roman"/>
                <w:sz w:val="24"/>
                <w:szCs w:val="28"/>
              </w:rPr>
              <w:t>–</w:t>
            </w:r>
            <w:r w:rsidRPr="00F6263C">
              <w:rPr>
                <w:rFonts w:eastAsia="Times New Roman"/>
                <w:sz w:val="24"/>
                <w:szCs w:val="28"/>
              </w:rPr>
              <w:t xml:space="preserve"> взрывопожароопасность</w:t>
            </w:r>
          </w:p>
        </w:tc>
        <w:tc>
          <w:tcPr>
            <w:tcW w:w="6768" w:type="dxa"/>
          </w:tcPr>
          <w:p w:rsidR="00C323FA" w:rsidRPr="00F6263C" w:rsidRDefault="00C323FA" w:rsidP="00F6263C">
            <w:pPr>
              <w:widowControl w:val="0"/>
              <w:autoSpaceDE w:val="0"/>
              <w:autoSpaceDN w:val="0"/>
              <w:adjustRightInd w:val="0"/>
              <w:spacing w:line="360" w:lineRule="auto"/>
              <w:rPr>
                <w:rFonts w:eastAsia="Times New Roman"/>
                <w:sz w:val="24"/>
                <w:szCs w:val="28"/>
              </w:rPr>
            </w:pPr>
            <w:r w:rsidRPr="00F6263C">
              <w:rPr>
                <w:rFonts w:eastAsia="Times New Roman"/>
                <w:sz w:val="24"/>
                <w:szCs w:val="28"/>
              </w:rPr>
              <w:t xml:space="preserve">Горючие пыли или волокна, легковоспламеняющиеся жидкости с температурой вспышки более </w:t>
            </w:r>
            <w:smartTag w:uri="urn:schemas-microsoft-com:office:smarttags" w:element="metricconverter">
              <w:smartTagPr>
                <w:attr w:name="ProductID" w:val="28 ﾰC"/>
              </w:smartTagPr>
              <w:r w:rsidRPr="00F6263C">
                <w:rPr>
                  <w:rFonts w:eastAsia="Times New Roman"/>
                  <w:sz w:val="24"/>
                  <w:szCs w:val="28"/>
                </w:rPr>
                <w:t>28 °C</w:t>
              </w:r>
            </w:smartTag>
            <w:r w:rsidRPr="00F6263C">
              <w:rPr>
                <w:rFonts w:eastAsia="Times New Roman"/>
                <w:sz w:val="24"/>
                <w:szCs w:val="28"/>
              </w:rPr>
              <w:t>, горючие жидкости в таком количестве, что могут образовывать взрыво</w:t>
            </w:r>
            <w:r>
              <w:rPr>
                <w:rFonts w:eastAsia="Times New Roman"/>
                <w:sz w:val="24"/>
                <w:szCs w:val="28"/>
              </w:rPr>
              <w:t>-</w:t>
            </w:r>
            <w:r w:rsidRPr="00F6263C">
              <w:rPr>
                <w:rFonts w:eastAsia="Times New Roman"/>
                <w:sz w:val="24"/>
                <w:szCs w:val="28"/>
              </w:rPr>
              <w:t>опасные пылевоздушные или паровоздушные смеси, при воспламенении которых развивается расчетное избыточное давление взрыва в помещении, превышающее 5 кПа</w:t>
            </w:r>
          </w:p>
        </w:tc>
      </w:tr>
      <w:tr w:rsidR="00C323FA" w:rsidRPr="003617A7" w:rsidTr="00F6263C">
        <w:tc>
          <w:tcPr>
            <w:tcW w:w="2800" w:type="dxa"/>
          </w:tcPr>
          <w:p w:rsidR="00C323FA" w:rsidRPr="00F6263C" w:rsidRDefault="00C323FA" w:rsidP="00F6263C">
            <w:pPr>
              <w:widowControl w:val="0"/>
              <w:autoSpaceDE w:val="0"/>
              <w:autoSpaceDN w:val="0"/>
              <w:adjustRightInd w:val="0"/>
              <w:spacing w:line="360" w:lineRule="auto"/>
              <w:rPr>
                <w:rFonts w:eastAsia="Times New Roman"/>
                <w:sz w:val="24"/>
                <w:szCs w:val="28"/>
              </w:rPr>
            </w:pPr>
            <w:r w:rsidRPr="00F6263C">
              <w:rPr>
                <w:rFonts w:eastAsia="Times New Roman"/>
                <w:sz w:val="24"/>
                <w:szCs w:val="28"/>
              </w:rPr>
              <w:t>В1</w:t>
            </w:r>
            <w:r>
              <w:rPr>
                <w:rFonts w:eastAsia="Times New Roman"/>
                <w:sz w:val="24"/>
                <w:szCs w:val="28"/>
              </w:rPr>
              <w:t>-</w:t>
            </w:r>
            <w:r w:rsidRPr="00F6263C">
              <w:rPr>
                <w:rFonts w:eastAsia="Times New Roman"/>
                <w:sz w:val="24"/>
                <w:szCs w:val="28"/>
              </w:rPr>
              <w:t xml:space="preserve">В4 </w:t>
            </w:r>
            <w:r w:rsidRPr="00B813D2">
              <w:rPr>
                <w:rFonts w:eastAsia="Times New Roman"/>
                <w:sz w:val="24"/>
                <w:szCs w:val="28"/>
              </w:rPr>
              <w:t>–</w:t>
            </w:r>
            <w:r w:rsidRPr="00F6263C">
              <w:rPr>
                <w:rFonts w:eastAsia="Times New Roman"/>
                <w:sz w:val="24"/>
                <w:szCs w:val="28"/>
              </w:rPr>
              <w:t xml:space="preserve"> пожароопасность</w:t>
            </w:r>
          </w:p>
        </w:tc>
        <w:tc>
          <w:tcPr>
            <w:tcW w:w="6768" w:type="dxa"/>
          </w:tcPr>
          <w:p w:rsidR="00C323FA" w:rsidRPr="00F6263C" w:rsidRDefault="00C323FA" w:rsidP="00F6263C">
            <w:pPr>
              <w:widowControl w:val="0"/>
              <w:autoSpaceDE w:val="0"/>
              <w:autoSpaceDN w:val="0"/>
              <w:adjustRightInd w:val="0"/>
              <w:spacing w:line="360" w:lineRule="auto"/>
              <w:rPr>
                <w:rFonts w:eastAsia="Times New Roman"/>
                <w:sz w:val="24"/>
                <w:szCs w:val="28"/>
              </w:rPr>
            </w:pPr>
            <w:r w:rsidRPr="00F6263C">
              <w:rPr>
                <w:rFonts w:eastAsia="Times New Roman"/>
                <w:sz w:val="24"/>
                <w:szCs w:val="28"/>
              </w:rPr>
              <w:t xml:space="preserve">Горючие и трудногорючие жидкости, твердые горючие и трудногорючие вещества и материалы (в том числе пыли и волокна), вещества и материалы, способные при взаимодействии с водой, кислородом воздуха или друг с </w:t>
            </w:r>
            <w:r w:rsidRPr="00F6263C">
              <w:rPr>
                <w:rFonts w:eastAsia="Times New Roman"/>
                <w:sz w:val="24"/>
                <w:szCs w:val="28"/>
              </w:rPr>
              <w:lastRenderedPageBreak/>
              <w:t>другом только гореть, при условии, что помещения, в которых они находятся (обращаются), не относятся к категории А или Б</w:t>
            </w:r>
          </w:p>
        </w:tc>
      </w:tr>
      <w:tr w:rsidR="00C323FA" w:rsidRPr="003617A7" w:rsidTr="00F6263C">
        <w:tc>
          <w:tcPr>
            <w:tcW w:w="2800" w:type="dxa"/>
          </w:tcPr>
          <w:p w:rsidR="00C323FA" w:rsidRPr="00F6263C" w:rsidRDefault="00C323FA" w:rsidP="00F6263C">
            <w:pPr>
              <w:widowControl w:val="0"/>
              <w:autoSpaceDE w:val="0"/>
              <w:autoSpaceDN w:val="0"/>
              <w:adjustRightInd w:val="0"/>
              <w:spacing w:line="360" w:lineRule="auto"/>
              <w:rPr>
                <w:rFonts w:eastAsia="Times New Roman"/>
                <w:sz w:val="24"/>
                <w:szCs w:val="28"/>
              </w:rPr>
            </w:pPr>
            <w:r w:rsidRPr="00F6263C">
              <w:rPr>
                <w:rFonts w:eastAsia="Times New Roman"/>
                <w:sz w:val="24"/>
                <w:szCs w:val="28"/>
              </w:rPr>
              <w:lastRenderedPageBreak/>
              <w:t xml:space="preserve">Г </w:t>
            </w:r>
            <w:r w:rsidRPr="00B813D2">
              <w:rPr>
                <w:rFonts w:eastAsia="Times New Roman"/>
                <w:sz w:val="24"/>
                <w:szCs w:val="28"/>
              </w:rPr>
              <w:t>–</w:t>
            </w:r>
            <w:r w:rsidRPr="00F6263C">
              <w:rPr>
                <w:rFonts w:eastAsia="Times New Roman"/>
                <w:sz w:val="24"/>
                <w:szCs w:val="28"/>
              </w:rPr>
              <w:t xml:space="preserve"> умеренная пожароопасность</w:t>
            </w:r>
          </w:p>
        </w:tc>
        <w:tc>
          <w:tcPr>
            <w:tcW w:w="6768" w:type="dxa"/>
          </w:tcPr>
          <w:p w:rsidR="00C323FA" w:rsidRPr="00F6263C" w:rsidRDefault="00C323FA" w:rsidP="00F6263C">
            <w:pPr>
              <w:widowControl w:val="0"/>
              <w:autoSpaceDE w:val="0"/>
              <w:autoSpaceDN w:val="0"/>
              <w:adjustRightInd w:val="0"/>
              <w:spacing w:line="360" w:lineRule="auto"/>
              <w:rPr>
                <w:rFonts w:eastAsia="Times New Roman"/>
                <w:sz w:val="24"/>
                <w:szCs w:val="28"/>
              </w:rPr>
            </w:pPr>
            <w:r w:rsidRPr="00F6263C">
              <w:rPr>
                <w:rFonts w:eastAsia="Times New Roman"/>
                <w:sz w:val="24"/>
                <w:szCs w:val="28"/>
              </w:rPr>
              <w:t>Негорючие вещества и материалы в горячем, раскаленном или расплавленном состоянии, процесс обработки которых сопровождается выделением лучистого тепла, искр и пламени, и (или) горючие газы, жидкости и твердые вещества, которые сжигаются или утилизируются в качестве топлива</w:t>
            </w:r>
          </w:p>
        </w:tc>
      </w:tr>
      <w:tr w:rsidR="00C323FA" w:rsidRPr="003617A7" w:rsidTr="00F6263C">
        <w:tc>
          <w:tcPr>
            <w:tcW w:w="2800" w:type="dxa"/>
          </w:tcPr>
          <w:p w:rsidR="00C323FA" w:rsidRPr="00F6263C" w:rsidRDefault="00C323FA" w:rsidP="00F6263C">
            <w:pPr>
              <w:widowControl w:val="0"/>
              <w:autoSpaceDE w:val="0"/>
              <w:autoSpaceDN w:val="0"/>
              <w:adjustRightInd w:val="0"/>
              <w:spacing w:line="360" w:lineRule="auto"/>
              <w:rPr>
                <w:rFonts w:eastAsia="Times New Roman"/>
                <w:sz w:val="24"/>
                <w:szCs w:val="28"/>
              </w:rPr>
            </w:pPr>
            <w:r w:rsidRPr="00F6263C">
              <w:rPr>
                <w:rFonts w:eastAsia="Times New Roman"/>
                <w:sz w:val="24"/>
                <w:szCs w:val="28"/>
              </w:rPr>
              <w:t xml:space="preserve">Д </w:t>
            </w:r>
            <w:r w:rsidRPr="00B813D2">
              <w:rPr>
                <w:rFonts w:eastAsia="Times New Roman"/>
                <w:sz w:val="24"/>
                <w:szCs w:val="28"/>
              </w:rPr>
              <w:t>–</w:t>
            </w:r>
            <w:r w:rsidRPr="00F6263C">
              <w:rPr>
                <w:rFonts w:eastAsia="Times New Roman"/>
                <w:sz w:val="24"/>
                <w:szCs w:val="28"/>
              </w:rPr>
              <w:t xml:space="preserve"> пониженная пожароопасность</w:t>
            </w:r>
          </w:p>
        </w:tc>
        <w:tc>
          <w:tcPr>
            <w:tcW w:w="6768" w:type="dxa"/>
          </w:tcPr>
          <w:p w:rsidR="00C323FA" w:rsidRPr="00F6263C" w:rsidRDefault="00C323FA" w:rsidP="00F6263C">
            <w:pPr>
              <w:widowControl w:val="0"/>
              <w:autoSpaceDE w:val="0"/>
              <w:autoSpaceDN w:val="0"/>
              <w:adjustRightInd w:val="0"/>
              <w:spacing w:line="360" w:lineRule="auto"/>
              <w:rPr>
                <w:rFonts w:eastAsia="Times New Roman"/>
                <w:sz w:val="24"/>
                <w:szCs w:val="28"/>
              </w:rPr>
            </w:pPr>
            <w:r w:rsidRPr="00F6263C">
              <w:rPr>
                <w:rFonts w:eastAsia="Times New Roman"/>
                <w:sz w:val="24"/>
                <w:szCs w:val="28"/>
              </w:rPr>
              <w:t>Негорючие вещества и материалы в холодном состоянии</w:t>
            </w:r>
          </w:p>
        </w:tc>
      </w:tr>
    </w:tbl>
    <w:p w:rsidR="00C323FA" w:rsidRPr="003617A7" w:rsidRDefault="00C323FA" w:rsidP="00C323FA">
      <w:pPr>
        <w:pStyle w:val="ConsPlusCell"/>
        <w:spacing w:line="360" w:lineRule="auto"/>
        <w:jc w:val="both"/>
        <w:rPr>
          <w:rFonts w:ascii="Times New Roman" w:hAnsi="Times New Roman" w:cs="Times New Roman"/>
          <w:sz w:val="28"/>
          <w:szCs w:val="28"/>
        </w:rPr>
      </w:pPr>
    </w:p>
    <w:p w:rsidR="00C323FA" w:rsidRPr="003617A7" w:rsidRDefault="00C323FA" w:rsidP="00C323FA">
      <w:pPr>
        <w:pStyle w:val="ConsPlusCell"/>
        <w:spacing w:line="360" w:lineRule="auto"/>
        <w:ind w:firstLine="709"/>
        <w:jc w:val="both"/>
        <w:rPr>
          <w:rFonts w:ascii="Times New Roman" w:hAnsi="Times New Roman" w:cs="Times New Roman"/>
          <w:sz w:val="28"/>
          <w:szCs w:val="28"/>
        </w:rPr>
      </w:pPr>
      <w:r w:rsidRPr="003617A7">
        <w:rPr>
          <w:rFonts w:ascii="Times New Roman" w:hAnsi="Times New Roman" w:cs="Times New Roman"/>
          <w:sz w:val="28"/>
          <w:szCs w:val="28"/>
        </w:rPr>
        <w:t>Примечания:</w:t>
      </w:r>
    </w:p>
    <w:p w:rsidR="00C323FA" w:rsidRPr="003617A7" w:rsidRDefault="00C323FA" w:rsidP="00C323FA">
      <w:pPr>
        <w:pStyle w:val="ConsPlusCell"/>
        <w:spacing w:line="360" w:lineRule="auto"/>
        <w:ind w:firstLine="709"/>
        <w:jc w:val="both"/>
        <w:rPr>
          <w:rFonts w:ascii="Times New Roman" w:hAnsi="Times New Roman" w:cs="Times New Roman"/>
          <w:sz w:val="28"/>
          <w:szCs w:val="28"/>
        </w:rPr>
      </w:pPr>
      <w:r w:rsidRPr="003617A7">
        <w:rPr>
          <w:rFonts w:ascii="Times New Roman" w:hAnsi="Times New Roman" w:cs="Times New Roman"/>
          <w:sz w:val="28"/>
          <w:szCs w:val="28"/>
        </w:rPr>
        <w:t xml:space="preserve">1. </w:t>
      </w:r>
      <w:hyperlink w:anchor="Par286" w:history="1">
        <w:r w:rsidRPr="003617A7">
          <w:rPr>
            <w:rFonts w:ascii="Times New Roman" w:hAnsi="Times New Roman" w:cs="Times New Roman"/>
            <w:sz w:val="28"/>
            <w:szCs w:val="28"/>
          </w:rPr>
          <w:t>Методы</w:t>
        </w:r>
      </w:hyperlink>
      <w:r w:rsidRPr="003617A7">
        <w:rPr>
          <w:rFonts w:ascii="Times New Roman" w:hAnsi="Times New Roman" w:cs="Times New Roman"/>
          <w:sz w:val="28"/>
          <w:szCs w:val="28"/>
        </w:rPr>
        <w:t xml:space="preserve"> определения категорий помещений </w:t>
      </w:r>
      <w:hyperlink w:anchor="Par106" w:history="1">
        <w:r w:rsidRPr="003617A7">
          <w:rPr>
            <w:rFonts w:ascii="Times New Roman" w:hAnsi="Times New Roman" w:cs="Times New Roman"/>
            <w:sz w:val="28"/>
            <w:szCs w:val="28"/>
          </w:rPr>
          <w:t>А</w:t>
        </w:r>
      </w:hyperlink>
      <w:r w:rsidRPr="003617A7">
        <w:rPr>
          <w:rFonts w:ascii="Times New Roman" w:hAnsi="Times New Roman" w:cs="Times New Roman"/>
          <w:sz w:val="28"/>
          <w:szCs w:val="28"/>
        </w:rPr>
        <w:t xml:space="preserve"> и </w:t>
      </w:r>
      <w:hyperlink w:anchor="Par116" w:history="1">
        <w:r w:rsidRPr="003617A7">
          <w:rPr>
            <w:rFonts w:ascii="Times New Roman" w:hAnsi="Times New Roman" w:cs="Times New Roman"/>
            <w:sz w:val="28"/>
            <w:szCs w:val="28"/>
          </w:rPr>
          <w:t>Б</w:t>
        </w:r>
      </w:hyperlink>
      <w:r w:rsidRPr="003617A7">
        <w:rPr>
          <w:rFonts w:ascii="Times New Roman" w:hAnsi="Times New Roman" w:cs="Times New Roman"/>
          <w:sz w:val="28"/>
          <w:szCs w:val="28"/>
        </w:rPr>
        <w:t xml:space="preserve"> устанавливаются в соответствии с требованиями.</w:t>
      </w:r>
    </w:p>
    <w:p w:rsidR="00C323FA" w:rsidRPr="003617A7" w:rsidRDefault="00C323FA" w:rsidP="00C323FA">
      <w:pPr>
        <w:pStyle w:val="ConsPlusCell"/>
        <w:spacing w:line="360" w:lineRule="auto"/>
        <w:ind w:firstLine="709"/>
        <w:jc w:val="both"/>
        <w:rPr>
          <w:rFonts w:ascii="Times New Roman" w:hAnsi="Times New Roman" w:cs="Times New Roman"/>
          <w:sz w:val="28"/>
          <w:szCs w:val="28"/>
        </w:rPr>
      </w:pPr>
      <w:r w:rsidRPr="003617A7">
        <w:rPr>
          <w:rFonts w:ascii="Times New Roman" w:hAnsi="Times New Roman" w:cs="Times New Roman"/>
          <w:sz w:val="28"/>
          <w:szCs w:val="28"/>
        </w:rPr>
        <w:t xml:space="preserve">2. Отнесение помещения к </w:t>
      </w:r>
      <w:hyperlink w:anchor="Par123" w:history="1">
        <w:r w:rsidRPr="003617A7">
          <w:rPr>
            <w:rFonts w:ascii="Times New Roman" w:hAnsi="Times New Roman" w:cs="Times New Roman"/>
            <w:sz w:val="28"/>
            <w:szCs w:val="28"/>
          </w:rPr>
          <w:t>категории В1</w:t>
        </w:r>
      </w:hyperlink>
      <w:r w:rsidRPr="003617A7">
        <w:rPr>
          <w:rFonts w:ascii="Times New Roman" w:hAnsi="Times New Roman" w:cs="Times New Roman"/>
          <w:sz w:val="28"/>
          <w:szCs w:val="28"/>
        </w:rPr>
        <w:t>, В2, В3 или В4 осуществляется в зависимости от количества и способа размещения пожарной нагрузки в указанном помещении и его объемно</w:t>
      </w:r>
      <w:r>
        <w:rPr>
          <w:rFonts w:ascii="Times New Roman" w:hAnsi="Times New Roman" w:cs="Times New Roman"/>
          <w:sz w:val="28"/>
          <w:szCs w:val="28"/>
        </w:rPr>
        <w:t>-</w:t>
      </w:r>
      <w:r w:rsidRPr="005F7C84">
        <w:rPr>
          <w:rFonts w:ascii="Times New Roman" w:hAnsi="Times New Roman" w:cs="Times New Roman"/>
          <w:sz w:val="28"/>
          <w:szCs w:val="28"/>
        </w:rPr>
        <w:t xml:space="preserve">планировочных характеристик, а также от пожароопасных </w:t>
      </w:r>
      <w:r w:rsidRPr="003617A7">
        <w:rPr>
          <w:rFonts w:ascii="Times New Roman" w:hAnsi="Times New Roman" w:cs="Times New Roman"/>
          <w:sz w:val="28"/>
          <w:szCs w:val="28"/>
        </w:rPr>
        <w:t xml:space="preserve">свойств веществ и материалов, составляющих пожарную нагрузку. </w:t>
      </w:r>
    </w:p>
    <w:p w:rsidR="00C323FA" w:rsidRPr="00FF002D" w:rsidRDefault="00C323FA" w:rsidP="00C323FA">
      <w:pPr>
        <w:widowControl w:val="0"/>
        <w:autoSpaceDE w:val="0"/>
        <w:autoSpaceDN w:val="0"/>
        <w:adjustRightInd w:val="0"/>
        <w:spacing w:line="360" w:lineRule="auto"/>
        <w:ind w:firstLine="709"/>
        <w:jc w:val="both"/>
        <w:rPr>
          <w:rFonts w:eastAsia="Times New Roman"/>
          <w:sz w:val="28"/>
          <w:szCs w:val="28"/>
        </w:rPr>
      </w:pPr>
      <w:r w:rsidRPr="003617A7">
        <w:rPr>
          <w:rFonts w:eastAsia="Times New Roman"/>
          <w:sz w:val="28"/>
          <w:szCs w:val="28"/>
        </w:rPr>
        <w:t xml:space="preserve">Определение категорий помещений следует осуществлять путем последовательной проверки принадлежности помещения к категориям, </w:t>
      </w:r>
      <w:r w:rsidRPr="00FF002D">
        <w:rPr>
          <w:rFonts w:eastAsia="Times New Roman"/>
          <w:sz w:val="28"/>
          <w:szCs w:val="28"/>
        </w:rPr>
        <w:t xml:space="preserve">от наиболее опасной </w:t>
      </w:r>
      <w:hyperlink w:anchor="Par106" w:history="1">
        <w:r w:rsidRPr="00FF002D">
          <w:rPr>
            <w:rFonts w:eastAsia="Times New Roman"/>
            <w:sz w:val="28"/>
            <w:szCs w:val="28"/>
          </w:rPr>
          <w:t>(А)</w:t>
        </w:r>
      </w:hyperlink>
      <w:r w:rsidRPr="00B813D2">
        <w:rPr>
          <w:rFonts w:eastAsia="Times New Roman"/>
          <w:sz w:val="28"/>
          <w:szCs w:val="28"/>
        </w:rPr>
        <w:t xml:space="preserve"> к наименее опасной </w:t>
      </w:r>
      <w:hyperlink w:anchor="Par137" w:history="1">
        <w:r w:rsidRPr="00FF002D">
          <w:rPr>
            <w:rFonts w:eastAsia="Times New Roman"/>
            <w:sz w:val="28"/>
            <w:szCs w:val="28"/>
          </w:rPr>
          <w:t>(Д)</w:t>
        </w:r>
      </w:hyperlink>
      <w:r w:rsidRPr="00B813D2">
        <w:rPr>
          <w:rFonts w:eastAsia="Times New Roman"/>
          <w:sz w:val="28"/>
          <w:szCs w:val="28"/>
        </w:rPr>
        <w:t>.</w:t>
      </w:r>
      <w:bookmarkStart w:id="4" w:name="Par772"/>
      <w:bookmarkEnd w:id="4"/>
    </w:p>
    <w:p w:rsidR="00C323FA" w:rsidRPr="0080499B" w:rsidRDefault="00C323FA" w:rsidP="00C323FA">
      <w:pPr>
        <w:spacing w:line="360" w:lineRule="auto"/>
        <w:jc w:val="center"/>
        <w:rPr>
          <w:rFonts w:eastAsia="Times New Roman"/>
          <w:b/>
          <w:bCs/>
          <w:sz w:val="28"/>
          <w:szCs w:val="28"/>
        </w:rPr>
      </w:pPr>
    </w:p>
    <w:p w:rsidR="00C323FA" w:rsidRPr="003617A7" w:rsidRDefault="00C323FA" w:rsidP="00C323FA">
      <w:pPr>
        <w:spacing w:line="360" w:lineRule="auto"/>
        <w:ind w:firstLine="709"/>
        <w:rPr>
          <w:rFonts w:eastAsia="Times New Roman"/>
          <w:b/>
          <w:bCs/>
          <w:sz w:val="28"/>
          <w:szCs w:val="28"/>
        </w:rPr>
      </w:pPr>
      <w:r w:rsidRPr="0080499B">
        <w:rPr>
          <w:rFonts w:eastAsia="Times New Roman"/>
          <w:b/>
          <w:bCs/>
          <w:sz w:val="28"/>
          <w:szCs w:val="28"/>
        </w:rPr>
        <w:t>Алгоритм выполнения</w:t>
      </w:r>
      <w:r w:rsidRPr="003617A7">
        <w:rPr>
          <w:rFonts w:eastAsia="Times New Roman"/>
          <w:b/>
          <w:bCs/>
          <w:sz w:val="28"/>
          <w:szCs w:val="28"/>
        </w:rPr>
        <w:t xml:space="preserve"> задания 4</w:t>
      </w:r>
    </w:p>
    <w:p w:rsidR="00C323FA" w:rsidRPr="003617A7" w:rsidRDefault="00C323FA" w:rsidP="00C323FA">
      <w:pPr>
        <w:widowControl w:val="0"/>
        <w:autoSpaceDE w:val="0"/>
        <w:autoSpaceDN w:val="0"/>
        <w:adjustRightInd w:val="0"/>
        <w:spacing w:line="360" w:lineRule="auto"/>
        <w:ind w:firstLine="709"/>
        <w:jc w:val="both"/>
        <w:rPr>
          <w:rFonts w:eastAsia="Times New Roman"/>
          <w:sz w:val="28"/>
          <w:szCs w:val="28"/>
        </w:rPr>
      </w:pPr>
      <w:r w:rsidRPr="003617A7">
        <w:rPr>
          <w:rFonts w:eastAsia="Times New Roman"/>
          <w:sz w:val="28"/>
          <w:szCs w:val="28"/>
        </w:rPr>
        <w:t>1. Изучить СП 12.13130.2009 Приказ МЧС РФ от 25.03.2009 №</w:t>
      </w:r>
      <w:r>
        <w:rPr>
          <w:rFonts w:eastAsia="Times New Roman"/>
          <w:sz w:val="28"/>
          <w:szCs w:val="28"/>
        </w:rPr>
        <w:t xml:space="preserve"> </w:t>
      </w:r>
      <w:r w:rsidRPr="003617A7">
        <w:rPr>
          <w:rFonts w:eastAsia="Times New Roman"/>
          <w:sz w:val="28"/>
          <w:szCs w:val="28"/>
        </w:rPr>
        <w:t>182 «Об утверждении свода правил «Определение категорий помещений, зданий и наружных установок по взрывопожарной и пожарной опасности».</w:t>
      </w:r>
    </w:p>
    <w:p w:rsidR="00C323FA" w:rsidRPr="0080499B" w:rsidRDefault="00C323FA" w:rsidP="00C323FA">
      <w:pPr>
        <w:widowControl w:val="0"/>
        <w:autoSpaceDE w:val="0"/>
        <w:autoSpaceDN w:val="0"/>
        <w:adjustRightInd w:val="0"/>
        <w:spacing w:line="360" w:lineRule="auto"/>
        <w:ind w:firstLine="709"/>
        <w:jc w:val="both"/>
        <w:rPr>
          <w:rFonts w:eastAsia="Times New Roman"/>
          <w:sz w:val="28"/>
          <w:szCs w:val="28"/>
        </w:rPr>
      </w:pPr>
      <w:r w:rsidRPr="003617A7">
        <w:rPr>
          <w:rFonts w:eastAsia="Times New Roman"/>
          <w:sz w:val="28"/>
          <w:szCs w:val="28"/>
        </w:rPr>
        <w:t xml:space="preserve">2. </w:t>
      </w:r>
      <w:bookmarkStart w:id="5" w:name="Par25"/>
      <w:bookmarkEnd w:id="5"/>
      <w:r w:rsidRPr="005F7C84">
        <w:rPr>
          <w:rFonts w:eastAsia="Times New Roman"/>
          <w:sz w:val="28"/>
          <w:szCs w:val="28"/>
        </w:rPr>
        <w:t>Определ</w:t>
      </w:r>
      <w:r w:rsidRPr="003617A7">
        <w:rPr>
          <w:rFonts w:eastAsia="Times New Roman"/>
          <w:sz w:val="28"/>
          <w:szCs w:val="28"/>
        </w:rPr>
        <w:t xml:space="preserve">ить категории помещений </w:t>
      </w:r>
      <w:hyperlink w:anchor="Par123" w:history="1">
        <w:r w:rsidRPr="00FF002D">
          <w:rPr>
            <w:rFonts w:eastAsia="Times New Roman"/>
            <w:sz w:val="28"/>
            <w:szCs w:val="28"/>
          </w:rPr>
          <w:t>В1</w:t>
        </w:r>
      </w:hyperlink>
      <w:r>
        <w:rPr>
          <w:rFonts w:eastAsia="Times New Roman"/>
          <w:sz w:val="28"/>
          <w:szCs w:val="28"/>
        </w:rPr>
        <w:t>–</w:t>
      </w:r>
      <w:r w:rsidRPr="005F7C84">
        <w:rPr>
          <w:rFonts w:eastAsia="Times New Roman"/>
          <w:sz w:val="28"/>
          <w:szCs w:val="28"/>
        </w:rPr>
        <w:t xml:space="preserve">В4 </w:t>
      </w:r>
      <w:r w:rsidRPr="003617A7">
        <w:rPr>
          <w:rFonts w:eastAsia="Times New Roman"/>
          <w:sz w:val="28"/>
          <w:szCs w:val="28"/>
        </w:rPr>
        <w:t>путем сравнения максимального значения удельной временной пожарной нагрузки (далее – пожарная нагрузка) на любом из участков с величиной удельной пожарной нагрузки, приведенной в табл</w:t>
      </w:r>
      <w:r>
        <w:rPr>
          <w:rFonts w:eastAsia="Times New Roman"/>
          <w:sz w:val="28"/>
          <w:szCs w:val="28"/>
        </w:rPr>
        <w:t xml:space="preserve">ице </w:t>
      </w:r>
      <w:r w:rsidRPr="005F7C84">
        <w:rPr>
          <w:rFonts w:eastAsia="Times New Roman"/>
          <w:sz w:val="28"/>
          <w:szCs w:val="28"/>
        </w:rPr>
        <w:t>1</w:t>
      </w:r>
      <w:r w:rsidRPr="0080499B">
        <w:rPr>
          <w:rFonts w:eastAsia="Times New Roman"/>
          <w:sz w:val="28"/>
          <w:szCs w:val="28"/>
        </w:rPr>
        <w:t>1.</w:t>
      </w:r>
    </w:p>
    <w:p w:rsidR="00C323FA" w:rsidRPr="003617A7" w:rsidRDefault="00C323FA" w:rsidP="00C323FA">
      <w:pPr>
        <w:spacing w:line="360" w:lineRule="auto"/>
        <w:jc w:val="right"/>
        <w:rPr>
          <w:rFonts w:eastAsia="Times New Roman"/>
          <w:sz w:val="28"/>
          <w:szCs w:val="28"/>
        </w:rPr>
      </w:pPr>
      <w:bookmarkStart w:id="6" w:name="Par780"/>
      <w:bookmarkEnd w:id="6"/>
      <w:r w:rsidRPr="003617A7">
        <w:rPr>
          <w:rFonts w:eastAsia="Times New Roman"/>
          <w:sz w:val="28"/>
          <w:szCs w:val="28"/>
        </w:rPr>
        <w:t>Таблица 11</w:t>
      </w:r>
    </w:p>
    <w:p w:rsidR="00C323FA" w:rsidRPr="003617A7" w:rsidRDefault="00C323FA" w:rsidP="00C323FA">
      <w:pPr>
        <w:spacing w:line="360" w:lineRule="auto"/>
        <w:jc w:val="center"/>
        <w:rPr>
          <w:rFonts w:eastAsia="Times New Roman"/>
          <w:sz w:val="28"/>
          <w:szCs w:val="28"/>
        </w:rPr>
      </w:pPr>
      <w:r w:rsidRPr="003617A7">
        <w:rPr>
          <w:rFonts w:eastAsia="Times New Roman"/>
          <w:sz w:val="28"/>
          <w:szCs w:val="28"/>
        </w:rPr>
        <w:lastRenderedPageBreak/>
        <w:t>Удельная пожарная нагрузка и способы размещения для категорий В1</w:t>
      </w:r>
      <w:r>
        <w:rPr>
          <w:rFonts w:eastAsia="Times New Roman"/>
          <w:sz w:val="28"/>
          <w:szCs w:val="28"/>
        </w:rPr>
        <w:t>–</w:t>
      </w:r>
      <w:r w:rsidRPr="003617A7">
        <w:rPr>
          <w:rFonts w:eastAsia="Times New Roman"/>
          <w:sz w:val="28"/>
          <w:szCs w:val="28"/>
        </w:rPr>
        <w:t>В4</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9"/>
        <w:gridCol w:w="2693"/>
        <w:gridCol w:w="4929"/>
      </w:tblGrid>
      <w:tr w:rsidR="00C323FA" w:rsidRPr="003617A7" w:rsidTr="00F6263C">
        <w:tc>
          <w:tcPr>
            <w:tcW w:w="1949" w:type="dxa"/>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Категория помещения</w:t>
            </w:r>
          </w:p>
        </w:tc>
        <w:tc>
          <w:tcPr>
            <w:tcW w:w="2693" w:type="dxa"/>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Удельная пожарная нагрузка</w:t>
            </w:r>
            <w:r w:rsidRPr="00B813D2">
              <w:rPr>
                <w:rFonts w:eastAsia="Times New Roman"/>
                <w:sz w:val="26"/>
                <w:szCs w:val="26"/>
              </w:rPr>
              <w:t xml:space="preserve"> </w:t>
            </w:r>
            <w:r w:rsidRPr="00F6263C">
              <w:rPr>
                <w:rFonts w:eastAsia="Times New Roman"/>
                <w:sz w:val="26"/>
                <w:szCs w:val="26"/>
              </w:rPr>
              <w:t>g, МДж/м2</w:t>
            </w:r>
          </w:p>
        </w:tc>
        <w:tc>
          <w:tcPr>
            <w:tcW w:w="4929" w:type="dxa"/>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Способ размещения</w:t>
            </w:r>
          </w:p>
        </w:tc>
      </w:tr>
      <w:tr w:rsidR="00C323FA" w:rsidRPr="003617A7" w:rsidTr="00F6263C">
        <w:tc>
          <w:tcPr>
            <w:tcW w:w="1949" w:type="dxa"/>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B1</w:t>
            </w:r>
          </w:p>
        </w:tc>
        <w:tc>
          <w:tcPr>
            <w:tcW w:w="2693" w:type="dxa"/>
          </w:tcPr>
          <w:p w:rsidR="00C323FA" w:rsidRPr="00F6263C" w:rsidRDefault="00C323FA" w:rsidP="00F6263C">
            <w:pPr>
              <w:widowControl w:val="0"/>
              <w:autoSpaceDE w:val="0"/>
              <w:autoSpaceDN w:val="0"/>
              <w:adjustRightInd w:val="0"/>
              <w:jc w:val="center"/>
              <w:rPr>
                <w:rFonts w:eastAsia="Times New Roman"/>
                <w:sz w:val="26"/>
                <w:szCs w:val="26"/>
              </w:rPr>
            </w:pPr>
            <w:r>
              <w:rPr>
                <w:rFonts w:eastAsia="Times New Roman"/>
                <w:sz w:val="26"/>
                <w:szCs w:val="26"/>
              </w:rPr>
              <w:t>б</w:t>
            </w:r>
            <w:r w:rsidRPr="00F6263C">
              <w:rPr>
                <w:rFonts w:eastAsia="Times New Roman"/>
                <w:sz w:val="26"/>
                <w:szCs w:val="26"/>
              </w:rPr>
              <w:t>олее 2200</w:t>
            </w:r>
          </w:p>
        </w:tc>
        <w:tc>
          <w:tcPr>
            <w:tcW w:w="4929" w:type="dxa"/>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Не нормируется</w:t>
            </w:r>
          </w:p>
        </w:tc>
      </w:tr>
      <w:tr w:rsidR="00C323FA" w:rsidRPr="003617A7" w:rsidTr="00F6263C">
        <w:tc>
          <w:tcPr>
            <w:tcW w:w="1949" w:type="dxa"/>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B2</w:t>
            </w:r>
          </w:p>
        </w:tc>
        <w:tc>
          <w:tcPr>
            <w:tcW w:w="2693" w:type="dxa"/>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1401</w:t>
            </w:r>
            <w:r>
              <w:rPr>
                <w:rFonts w:eastAsia="Times New Roman"/>
                <w:sz w:val="26"/>
                <w:szCs w:val="26"/>
              </w:rPr>
              <w:t>–</w:t>
            </w:r>
            <w:r w:rsidRPr="00F6263C">
              <w:rPr>
                <w:rFonts w:eastAsia="Times New Roman"/>
                <w:sz w:val="26"/>
                <w:szCs w:val="26"/>
              </w:rPr>
              <w:t>2200</w:t>
            </w:r>
          </w:p>
        </w:tc>
        <w:tc>
          <w:tcPr>
            <w:tcW w:w="4929" w:type="dxa"/>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В соответствии с пунктом 2</w:t>
            </w:r>
          </w:p>
        </w:tc>
      </w:tr>
      <w:tr w:rsidR="00C323FA" w:rsidRPr="003617A7" w:rsidTr="00F6263C">
        <w:tc>
          <w:tcPr>
            <w:tcW w:w="1949" w:type="dxa"/>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B3</w:t>
            </w:r>
          </w:p>
        </w:tc>
        <w:tc>
          <w:tcPr>
            <w:tcW w:w="2693" w:type="dxa"/>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181</w:t>
            </w:r>
            <w:r>
              <w:rPr>
                <w:rFonts w:eastAsia="Times New Roman"/>
                <w:sz w:val="26"/>
                <w:szCs w:val="26"/>
              </w:rPr>
              <w:t>–</w:t>
            </w:r>
            <w:r w:rsidRPr="00F6263C">
              <w:rPr>
                <w:rFonts w:eastAsia="Times New Roman"/>
                <w:sz w:val="26"/>
                <w:szCs w:val="26"/>
              </w:rPr>
              <w:t>1400</w:t>
            </w:r>
          </w:p>
        </w:tc>
        <w:tc>
          <w:tcPr>
            <w:tcW w:w="4929" w:type="dxa"/>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В соответствии с пунктом 2</w:t>
            </w:r>
          </w:p>
        </w:tc>
      </w:tr>
      <w:tr w:rsidR="00C323FA" w:rsidRPr="003617A7" w:rsidTr="00F6263C">
        <w:tc>
          <w:tcPr>
            <w:tcW w:w="1949" w:type="dxa"/>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B4</w:t>
            </w:r>
          </w:p>
        </w:tc>
        <w:tc>
          <w:tcPr>
            <w:tcW w:w="2693" w:type="dxa"/>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1</w:t>
            </w:r>
            <w:r>
              <w:rPr>
                <w:rFonts w:eastAsia="Times New Roman"/>
                <w:sz w:val="26"/>
                <w:szCs w:val="26"/>
              </w:rPr>
              <w:t>–</w:t>
            </w:r>
            <w:r w:rsidRPr="00F6263C">
              <w:rPr>
                <w:rFonts w:eastAsia="Times New Roman"/>
                <w:sz w:val="26"/>
                <w:szCs w:val="26"/>
              </w:rPr>
              <w:t>180</w:t>
            </w:r>
          </w:p>
        </w:tc>
        <w:tc>
          <w:tcPr>
            <w:tcW w:w="4929" w:type="dxa"/>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 xml:space="preserve">На любом участке пола помещения площадь каждого из участков пожарной нагрузки не более </w:t>
            </w:r>
            <w:smartTag w:uri="urn:schemas-microsoft-com:office:smarttags" w:element="metricconverter">
              <w:smartTagPr>
                <w:attr w:name="ProductID" w:val="10 кв. м"/>
              </w:smartTagPr>
              <w:r w:rsidRPr="00F6263C">
                <w:rPr>
                  <w:rFonts w:eastAsia="Times New Roman"/>
                  <w:sz w:val="26"/>
                  <w:szCs w:val="26"/>
                </w:rPr>
                <w:t>10 кв. м</w:t>
              </w:r>
            </w:smartTag>
            <w:r w:rsidRPr="00F6263C">
              <w:rPr>
                <w:rFonts w:eastAsia="Times New Roman"/>
                <w:sz w:val="26"/>
                <w:szCs w:val="26"/>
              </w:rPr>
              <w:t>. Способ размещения участков</w:t>
            </w:r>
            <w:r w:rsidRPr="00B813D2">
              <w:rPr>
                <w:rFonts w:eastAsia="Times New Roman"/>
                <w:sz w:val="26"/>
                <w:szCs w:val="26"/>
              </w:rPr>
              <w:t xml:space="preserve"> </w:t>
            </w:r>
            <w:r w:rsidRPr="00F6263C">
              <w:rPr>
                <w:rFonts w:eastAsia="Times New Roman"/>
                <w:sz w:val="26"/>
                <w:szCs w:val="26"/>
              </w:rPr>
              <w:t>пожарной нагрузки определяется согласно пункту 2</w:t>
            </w:r>
          </w:p>
        </w:tc>
      </w:tr>
    </w:tbl>
    <w:p w:rsidR="00C323FA" w:rsidRPr="003617A7" w:rsidRDefault="00C323FA" w:rsidP="00C323FA">
      <w:pPr>
        <w:rPr>
          <w:rFonts w:eastAsia="Times New Roman"/>
        </w:rPr>
      </w:pPr>
    </w:p>
    <w:p w:rsidR="00C323FA" w:rsidRPr="003617A7" w:rsidRDefault="00C323FA" w:rsidP="00C323FA">
      <w:pPr>
        <w:widowControl w:val="0"/>
        <w:autoSpaceDE w:val="0"/>
        <w:autoSpaceDN w:val="0"/>
        <w:adjustRightInd w:val="0"/>
        <w:spacing w:line="360" w:lineRule="auto"/>
        <w:ind w:firstLine="709"/>
        <w:jc w:val="both"/>
        <w:rPr>
          <w:rFonts w:eastAsia="Times New Roman"/>
          <w:sz w:val="28"/>
          <w:szCs w:val="28"/>
        </w:rPr>
      </w:pPr>
      <w:r w:rsidRPr="003617A7">
        <w:rPr>
          <w:rFonts w:eastAsia="Times New Roman"/>
          <w:sz w:val="28"/>
          <w:szCs w:val="28"/>
        </w:rPr>
        <w:t>2. При пожарной нагрузке, включающей в себя различные сочетания (смесь) легковоспламеняющихся, горючих, трудногорючих жидкостей, твердых горючих и трудногорючих веществ и материалов в пределах пожароопасного участка пожарная нагрузка Q, МДж, определяется по формуле:</w:t>
      </w:r>
    </w:p>
    <w:p w:rsidR="00C323FA" w:rsidRPr="00F6263C" w:rsidRDefault="00C323FA" w:rsidP="00C323FA">
      <w:pPr>
        <w:widowControl w:val="0"/>
        <w:tabs>
          <w:tab w:val="right" w:pos="9072"/>
        </w:tabs>
        <w:autoSpaceDE w:val="0"/>
        <w:autoSpaceDN w:val="0"/>
        <w:adjustRightInd w:val="0"/>
        <w:spacing w:line="360" w:lineRule="auto"/>
        <w:ind w:left="3544"/>
        <w:rPr>
          <w:rFonts w:eastAsia="Times New Roman"/>
          <w:spacing w:val="20"/>
          <w:sz w:val="28"/>
          <w:szCs w:val="28"/>
        </w:rPr>
      </w:pPr>
      <m:oMath>
        <m:r>
          <m:rPr>
            <m:sty m:val="p"/>
          </m:rPr>
          <w:rPr>
            <w:rFonts w:ascii="Cambria Math" w:eastAsia="Times New Roman" w:hAnsi="Cambria Math"/>
            <w:spacing w:val="20"/>
            <w:sz w:val="28"/>
            <w:szCs w:val="28"/>
          </w:rPr>
          <m:t>Q=</m:t>
        </m:r>
        <m:nary>
          <m:naryPr>
            <m:chr m:val="∑"/>
            <m:limLoc m:val="undOvr"/>
            <m:subHide m:val="1"/>
            <m:supHide m:val="1"/>
            <m:ctrlPr>
              <w:rPr>
                <w:rFonts w:ascii="Cambria Math" w:eastAsia="Times New Roman" w:hAnsi="Cambria Math"/>
                <w:spacing w:val="20"/>
                <w:sz w:val="28"/>
                <w:szCs w:val="28"/>
              </w:rPr>
            </m:ctrlPr>
          </m:naryPr>
          <m:sub/>
          <m:sup/>
          <m:e>
            <m:r>
              <m:rPr>
                <m:sty m:val="p"/>
              </m:rPr>
              <w:rPr>
                <w:rFonts w:ascii="Cambria Math" w:eastAsia="Times New Roman" w:hAnsi="Cambria Math"/>
                <w:spacing w:val="20"/>
                <w:sz w:val="28"/>
                <w:szCs w:val="28"/>
              </w:rPr>
              <m:t>G∙</m:t>
            </m:r>
            <m:sSub>
              <m:sSubPr>
                <m:ctrlPr>
                  <w:rPr>
                    <w:rFonts w:ascii="Cambria Math" w:eastAsia="Times New Roman" w:hAnsi="Cambria Math"/>
                    <w:spacing w:val="20"/>
                    <w:sz w:val="28"/>
                    <w:szCs w:val="28"/>
                  </w:rPr>
                </m:ctrlPr>
              </m:sSubPr>
              <m:e>
                <m:r>
                  <m:rPr>
                    <m:sty m:val="p"/>
                  </m:rPr>
                  <w:rPr>
                    <w:rFonts w:ascii="Cambria Math" w:eastAsia="Times New Roman" w:hAnsi="Cambria Math"/>
                    <w:spacing w:val="20"/>
                    <w:sz w:val="28"/>
                    <w:szCs w:val="28"/>
                  </w:rPr>
                  <m:t>Q</m:t>
                </m:r>
              </m:e>
              <m:sub>
                <m:r>
                  <m:rPr>
                    <m:sty m:val="p"/>
                  </m:rPr>
                  <w:rPr>
                    <w:rFonts w:ascii="Cambria Math" w:eastAsia="Times New Roman" w:hAnsi="Cambria Math"/>
                    <w:spacing w:val="20"/>
                    <w:sz w:val="28"/>
                    <w:szCs w:val="28"/>
                  </w:rPr>
                  <m:t>i</m:t>
                </m:r>
              </m:sub>
            </m:sSub>
          </m:e>
        </m:nary>
      </m:oMath>
      <w:r>
        <w:rPr>
          <w:rFonts w:eastAsia="Times New Roman"/>
          <w:spacing w:val="20"/>
          <w:sz w:val="28"/>
          <w:szCs w:val="28"/>
        </w:rPr>
        <w:t>.</w:t>
      </w:r>
      <w:r w:rsidRPr="00B813D2">
        <w:rPr>
          <w:rFonts w:eastAsia="Times New Roman"/>
          <w:spacing w:val="20"/>
          <w:sz w:val="28"/>
          <w:szCs w:val="28"/>
        </w:rPr>
        <w:tab/>
      </w:r>
      <w:r w:rsidRPr="00F6263C">
        <w:rPr>
          <w:rFonts w:eastAsia="Times New Roman"/>
          <w:spacing w:val="20"/>
          <w:sz w:val="28"/>
          <w:szCs w:val="28"/>
        </w:rPr>
        <w:t>(</w:t>
      </w:r>
      <w:r w:rsidRPr="00B813D2">
        <w:rPr>
          <w:rFonts w:eastAsia="Times New Roman"/>
          <w:spacing w:val="20"/>
          <w:sz w:val="28"/>
          <w:szCs w:val="28"/>
        </w:rPr>
        <w:t>4</w:t>
      </w:r>
      <w:r w:rsidRPr="00F6263C">
        <w:rPr>
          <w:rFonts w:eastAsia="Times New Roman"/>
          <w:spacing w:val="20"/>
          <w:sz w:val="28"/>
          <w:szCs w:val="28"/>
        </w:rPr>
        <w:t>)</w:t>
      </w:r>
    </w:p>
    <w:p w:rsidR="00C323FA" w:rsidRPr="00F6263C" w:rsidRDefault="00C323FA" w:rsidP="00C323FA">
      <w:pPr>
        <w:rPr>
          <w:rFonts w:eastAsia="Times New Roman"/>
          <w:b/>
          <w:sz w:val="28"/>
          <w:szCs w:val="28"/>
        </w:rPr>
      </w:pPr>
    </w:p>
    <w:p w:rsidR="00C323FA" w:rsidRPr="005F7C84" w:rsidRDefault="00C323FA" w:rsidP="00C323FA">
      <w:pPr>
        <w:spacing w:line="360" w:lineRule="auto"/>
        <w:jc w:val="center"/>
        <w:rPr>
          <w:rFonts w:eastAsia="Times New Roman"/>
          <w:b/>
          <w:sz w:val="28"/>
          <w:szCs w:val="28"/>
        </w:rPr>
      </w:pPr>
      <w:r w:rsidRPr="00B813D2">
        <w:rPr>
          <w:rFonts w:eastAsia="Times New Roman"/>
          <w:b/>
          <w:sz w:val="28"/>
          <w:szCs w:val="28"/>
        </w:rPr>
        <w:t>Порядок расчета по определению категории помещений В1</w:t>
      </w:r>
      <w:r>
        <w:rPr>
          <w:rFonts w:eastAsia="Times New Roman"/>
          <w:b/>
          <w:sz w:val="28"/>
          <w:szCs w:val="28"/>
        </w:rPr>
        <w:t>-</w:t>
      </w:r>
      <w:r w:rsidRPr="005F7C84">
        <w:rPr>
          <w:rFonts w:eastAsia="Times New Roman"/>
          <w:b/>
          <w:sz w:val="28"/>
          <w:szCs w:val="28"/>
        </w:rPr>
        <w:t>В4</w:t>
      </w:r>
      <w:bookmarkStart w:id="7" w:name="Par800"/>
      <w:bookmarkEnd w:id="7"/>
    </w:p>
    <w:p w:rsidR="00C323FA" w:rsidRPr="00F6263C" w:rsidRDefault="00C323FA" w:rsidP="00C323FA">
      <w:pPr>
        <w:pStyle w:val="ad"/>
        <w:widowControl w:val="0"/>
        <w:numPr>
          <w:ilvl w:val="0"/>
          <w:numId w:val="12"/>
        </w:numPr>
        <w:autoSpaceDE w:val="0"/>
        <w:autoSpaceDN w:val="0"/>
        <w:adjustRightInd w:val="0"/>
        <w:spacing w:line="360" w:lineRule="auto"/>
        <w:ind w:left="0" w:firstLine="709"/>
        <w:rPr>
          <w:sz w:val="28"/>
          <w:szCs w:val="28"/>
        </w:rPr>
      </w:pPr>
      <w:r w:rsidRPr="00B813D2">
        <w:rPr>
          <w:sz w:val="28"/>
          <w:szCs w:val="28"/>
        </w:rPr>
        <w:t xml:space="preserve">Выберите по первой букве своей фамилии </w:t>
      </w:r>
      <w:r w:rsidRPr="00F6263C">
        <w:rPr>
          <w:sz w:val="28"/>
          <w:szCs w:val="28"/>
        </w:rPr>
        <w:t>из табл</w:t>
      </w:r>
      <w:r>
        <w:rPr>
          <w:sz w:val="28"/>
          <w:szCs w:val="28"/>
        </w:rPr>
        <w:t>ицы</w:t>
      </w:r>
      <w:r w:rsidRPr="00F6263C">
        <w:rPr>
          <w:sz w:val="28"/>
          <w:szCs w:val="28"/>
        </w:rPr>
        <w:t xml:space="preserve"> 12 вариант задания.</w:t>
      </w:r>
    </w:p>
    <w:p w:rsidR="00C323FA" w:rsidRPr="00B813D2" w:rsidRDefault="00C323FA" w:rsidP="00C323FA">
      <w:pPr>
        <w:jc w:val="right"/>
        <w:rPr>
          <w:sz w:val="28"/>
          <w:szCs w:val="28"/>
          <w:lang w:val="en-US"/>
        </w:rPr>
      </w:pPr>
      <w:r w:rsidRPr="00F6263C">
        <w:rPr>
          <w:sz w:val="28"/>
          <w:szCs w:val="28"/>
        </w:rPr>
        <w:t>Таблица 12</w:t>
      </w:r>
    </w:p>
    <w:p w:rsidR="00C323FA" w:rsidRPr="00F6263C" w:rsidRDefault="00C323FA" w:rsidP="00C323FA">
      <w:pPr>
        <w:spacing w:line="360" w:lineRule="auto"/>
        <w:jc w:val="center"/>
        <w:rPr>
          <w:sz w:val="28"/>
          <w:szCs w:val="28"/>
        </w:rPr>
      </w:pPr>
      <w:r w:rsidRPr="00F6263C">
        <w:rPr>
          <w:sz w:val="28"/>
          <w:szCs w:val="28"/>
        </w:rPr>
        <w:t>Варианты заданий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43"/>
        <w:gridCol w:w="1416"/>
        <w:gridCol w:w="4538"/>
        <w:gridCol w:w="991"/>
        <w:gridCol w:w="708"/>
        <w:gridCol w:w="674"/>
      </w:tblGrid>
      <w:tr w:rsidR="00C323FA" w:rsidRPr="003617A7" w:rsidTr="00F6263C">
        <w:tc>
          <w:tcPr>
            <w:tcW w:w="649" w:type="pct"/>
            <w:vAlign w:val="center"/>
          </w:tcPr>
          <w:p w:rsidR="00C323FA" w:rsidRPr="00FF002D" w:rsidRDefault="00C323FA" w:rsidP="00F6263C">
            <w:pPr>
              <w:widowControl w:val="0"/>
              <w:autoSpaceDE w:val="0"/>
              <w:autoSpaceDN w:val="0"/>
              <w:adjustRightInd w:val="0"/>
              <w:jc w:val="center"/>
              <w:rPr>
                <w:rFonts w:eastAsia="Times New Roman"/>
                <w:sz w:val="26"/>
                <w:szCs w:val="26"/>
              </w:rPr>
            </w:pPr>
            <w:r w:rsidRPr="00B813D2">
              <w:rPr>
                <w:rFonts w:eastAsia="Times New Roman"/>
                <w:sz w:val="26"/>
                <w:szCs w:val="26"/>
              </w:rPr>
              <w:t>Первая буква фамилии студента</w:t>
            </w:r>
          </w:p>
        </w:tc>
        <w:tc>
          <w:tcPr>
            <w:tcW w:w="740" w:type="pct"/>
            <w:vAlign w:val="center"/>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 вар</w:t>
            </w:r>
            <w:r w:rsidRPr="00B813D2">
              <w:rPr>
                <w:rFonts w:eastAsia="Times New Roman"/>
                <w:sz w:val="26"/>
                <w:szCs w:val="26"/>
              </w:rPr>
              <w:t>ианта на выбор</w:t>
            </w:r>
          </w:p>
        </w:tc>
        <w:tc>
          <w:tcPr>
            <w:tcW w:w="2371"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Вещества</w:t>
            </w:r>
          </w:p>
        </w:tc>
        <w:tc>
          <w:tcPr>
            <w:tcW w:w="518"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Масса, кг</w:t>
            </w:r>
          </w:p>
        </w:tc>
        <w:tc>
          <w:tcPr>
            <w:tcW w:w="370"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S, м</w:t>
            </w:r>
            <w:r w:rsidRPr="00F6263C">
              <w:rPr>
                <w:rFonts w:eastAsia="Times New Roman"/>
                <w:sz w:val="26"/>
                <w:szCs w:val="26"/>
                <w:vertAlign w:val="superscript"/>
              </w:rPr>
              <w:t>2</w:t>
            </w:r>
          </w:p>
        </w:tc>
        <w:tc>
          <w:tcPr>
            <w:tcW w:w="352"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H, м</w:t>
            </w:r>
          </w:p>
        </w:tc>
      </w:tr>
      <w:tr w:rsidR="00C323FA" w:rsidRPr="003617A7" w:rsidTr="00F6263C">
        <w:tc>
          <w:tcPr>
            <w:tcW w:w="649" w:type="pct"/>
            <w:vMerge w:val="restart"/>
            <w:vAlign w:val="center"/>
          </w:tcPr>
          <w:p w:rsidR="00C323FA" w:rsidRPr="003617A7" w:rsidRDefault="00C323FA" w:rsidP="00F6263C">
            <w:pPr>
              <w:widowControl w:val="0"/>
              <w:autoSpaceDE w:val="0"/>
              <w:autoSpaceDN w:val="0"/>
              <w:adjustRightInd w:val="0"/>
              <w:jc w:val="center"/>
              <w:rPr>
                <w:rFonts w:eastAsia="Times New Roman"/>
                <w:sz w:val="26"/>
                <w:szCs w:val="26"/>
              </w:rPr>
            </w:pPr>
            <w:r w:rsidRPr="003617A7">
              <w:rPr>
                <w:rFonts w:eastAsia="Times New Roman"/>
                <w:sz w:val="26"/>
                <w:szCs w:val="26"/>
              </w:rPr>
              <w:t>А</w:t>
            </w:r>
          </w:p>
        </w:tc>
        <w:tc>
          <w:tcPr>
            <w:tcW w:w="740" w:type="pct"/>
            <w:vAlign w:val="center"/>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1</w:t>
            </w:r>
          </w:p>
        </w:tc>
        <w:tc>
          <w:tcPr>
            <w:tcW w:w="2371" w:type="pct"/>
          </w:tcPr>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Алюминиевый порошок</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 xml:space="preserve">Буроугольная пыль </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 xml:space="preserve">Полиэтилен </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 xml:space="preserve">Оргстекло </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Спирт</w:t>
            </w:r>
          </w:p>
        </w:tc>
        <w:tc>
          <w:tcPr>
            <w:tcW w:w="518"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80</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25</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10</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40</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25</w:t>
            </w:r>
          </w:p>
        </w:tc>
        <w:tc>
          <w:tcPr>
            <w:tcW w:w="370"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100</w:t>
            </w:r>
          </w:p>
        </w:tc>
        <w:tc>
          <w:tcPr>
            <w:tcW w:w="352"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8</w:t>
            </w:r>
          </w:p>
        </w:tc>
      </w:tr>
      <w:tr w:rsidR="00C323FA" w:rsidRPr="003617A7" w:rsidTr="00F6263C">
        <w:tc>
          <w:tcPr>
            <w:tcW w:w="649" w:type="pct"/>
            <w:vMerge/>
            <w:vAlign w:val="center"/>
          </w:tcPr>
          <w:p w:rsidR="00C323FA" w:rsidRPr="003617A7" w:rsidRDefault="00C323FA" w:rsidP="00F6263C">
            <w:pPr>
              <w:widowControl w:val="0"/>
              <w:autoSpaceDE w:val="0"/>
              <w:autoSpaceDN w:val="0"/>
              <w:adjustRightInd w:val="0"/>
              <w:jc w:val="center"/>
              <w:rPr>
                <w:rFonts w:eastAsia="Times New Roman"/>
                <w:sz w:val="26"/>
                <w:szCs w:val="26"/>
              </w:rPr>
            </w:pPr>
          </w:p>
        </w:tc>
        <w:tc>
          <w:tcPr>
            <w:tcW w:w="740" w:type="pct"/>
            <w:vAlign w:val="center"/>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2</w:t>
            </w:r>
          </w:p>
        </w:tc>
        <w:tc>
          <w:tcPr>
            <w:tcW w:w="2371" w:type="pct"/>
          </w:tcPr>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 xml:space="preserve">Антрацит </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Брикеты бурого угля</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 xml:space="preserve">Рубероид </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 xml:space="preserve">Бензол </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Ксилол</w:t>
            </w:r>
          </w:p>
        </w:tc>
        <w:tc>
          <w:tcPr>
            <w:tcW w:w="518"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100</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80</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100</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20</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30</w:t>
            </w:r>
          </w:p>
        </w:tc>
        <w:tc>
          <w:tcPr>
            <w:tcW w:w="370"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170</w:t>
            </w:r>
          </w:p>
        </w:tc>
        <w:tc>
          <w:tcPr>
            <w:tcW w:w="352"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9</w:t>
            </w:r>
          </w:p>
        </w:tc>
      </w:tr>
      <w:tr w:rsidR="00C323FA" w:rsidRPr="003617A7" w:rsidTr="00F6263C">
        <w:tc>
          <w:tcPr>
            <w:tcW w:w="649" w:type="pct"/>
            <w:vMerge w:val="restart"/>
            <w:vAlign w:val="center"/>
          </w:tcPr>
          <w:p w:rsidR="00C323FA" w:rsidRPr="003617A7" w:rsidRDefault="00C323FA" w:rsidP="00F6263C">
            <w:pPr>
              <w:widowControl w:val="0"/>
              <w:autoSpaceDE w:val="0"/>
              <w:autoSpaceDN w:val="0"/>
              <w:adjustRightInd w:val="0"/>
              <w:jc w:val="center"/>
              <w:rPr>
                <w:rFonts w:eastAsia="Times New Roman"/>
                <w:sz w:val="26"/>
                <w:szCs w:val="26"/>
              </w:rPr>
            </w:pPr>
            <w:r w:rsidRPr="003617A7">
              <w:rPr>
                <w:rFonts w:eastAsia="Times New Roman"/>
                <w:sz w:val="26"/>
                <w:szCs w:val="26"/>
              </w:rPr>
              <w:t>Б</w:t>
            </w:r>
          </w:p>
        </w:tc>
        <w:tc>
          <w:tcPr>
            <w:tcW w:w="740" w:type="pct"/>
            <w:vAlign w:val="center"/>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3</w:t>
            </w:r>
          </w:p>
        </w:tc>
        <w:tc>
          <w:tcPr>
            <w:tcW w:w="2371" w:type="pct"/>
          </w:tcPr>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 xml:space="preserve">Бумага </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Плита древесноволокнистая</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 xml:space="preserve">Древесина в изделиях </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lastRenderedPageBreak/>
              <w:t xml:space="preserve">Картон </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Керосин</w:t>
            </w:r>
          </w:p>
        </w:tc>
        <w:tc>
          <w:tcPr>
            <w:tcW w:w="518"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lastRenderedPageBreak/>
              <w:t>100</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100</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50</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lastRenderedPageBreak/>
              <w:t>30</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10</w:t>
            </w:r>
          </w:p>
        </w:tc>
        <w:tc>
          <w:tcPr>
            <w:tcW w:w="370"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lastRenderedPageBreak/>
              <w:t>210</w:t>
            </w:r>
          </w:p>
        </w:tc>
        <w:tc>
          <w:tcPr>
            <w:tcW w:w="352"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6</w:t>
            </w:r>
          </w:p>
        </w:tc>
      </w:tr>
      <w:tr w:rsidR="00C323FA" w:rsidRPr="003617A7" w:rsidTr="00F6263C">
        <w:tc>
          <w:tcPr>
            <w:tcW w:w="649" w:type="pct"/>
            <w:vMerge/>
            <w:vAlign w:val="center"/>
          </w:tcPr>
          <w:p w:rsidR="00C323FA" w:rsidRPr="003617A7" w:rsidRDefault="00C323FA" w:rsidP="00F6263C">
            <w:pPr>
              <w:widowControl w:val="0"/>
              <w:autoSpaceDE w:val="0"/>
              <w:autoSpaceDN w:val="0"/>
              <w:adjustRightInd w:val="0"/>
              <w:jc w:val="center"/>
              <w:rPr>
                <w:rFonts w:eastAsia="Times New Roman"/>
                <w:sz w:val="26"/>
                <w:szCs w:val="26"/>
              </w:rPr>
            </w:pPr>
          </w:p>
        </w:tc>
        <w:tc>
          <w:tcPr>
            <w:tcW w:w="740" w:type="pct"/>
            <w:vAlign w:val="center"/>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4</w:t>
            </w:r>
          </w:p>
        </w:tc>
        <w:tc>
          <w:tcPr>
            <w:tcW w:w="2371" w:type="pct"/>
          </w:tcPr>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Войлок строительный</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Пенополистирол ПСБ</w:t>
            </w:r>
            <w:r>
              <w:rPr>
                <w:rFonts w:eastAsia="Times New Roman"/>
                <w:sz w:val="26"/>
                <w:szCs w:val="26"/>
              </w:rPr>
              <w:t>-</w:t>
            </w:r>
            <w:r w:rsidRPr="00F6263C">
              <w:rPr>
                <w:rFonts w:eastAsia="Times New Roman"/>
                <w:sz w:val="26"/>
                <w:szCs w:val="26"/>
              </w:rPr>
              <w:t xml:space="preserve">С </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 xml:space="preserve">Резина </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 xml:space="preserve">Целлофан </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Масло солярное</w:t>
            </w:r>
          </w:p>
        </w:tc>
        <w:tc>
          <w:tcPr>
            <w:tcW w:w="518"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50</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120</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150</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45</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110</w:t>
            </w:r>
          </w:p>
        </w:tc>
        <w:tc>
          <w:tcPr>
            <w:tcW w:w="370"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300</w:t>
            </w:r>
          </w:p>
        </w:tc>
        <w:tc>
          <w:tcPr>
            <w:tcW w:w="352"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10</w:t>
            </w:r>
          </w:p>
        </w:tc>
      </w:tr>
      <w:tr w:rsidR="00C323FA" w:rsidRPr="003617A7" w:rsidTr="00F6263C">
        <w:tc>
          <w:tcPr>
            <w:tcW w:w="649" w:type="pct"/>
            <w:vMerge w:val="restart"/>
            <w:vAlign w:val="center"/>
          </w:tcPr>
          <w:p w:rsidR="00C323FA" w:rsidRPr="003617A7" w:rsidRDefault="00C323FA" w:rsidP="00F6263C">
            <w:pPr>
              <w:widowControl w:val="0"/>
              <w:autoSpaceDE w:val="0"/>
              <w:autoSpaceDN w:val="0"/>
              <w:adjustRightInd w:val="0"/>
              <w:jc w:val="center"/>
              <w:rPr>
                <w:rFonts w:eastAsia="Times New Roman"/>
                <w:sz w:val="26"/>
                <w:szCs w:val="26"/>
              </w:rPr>
            </w:pPr>
            <w:r w:rsidRPr="003617A7">
              <w:rPr>
                <w:rFonts w:eastAsia="Times New Roman"/>
                <w:sz w:val="26"/>
                <w:szCs w:val="26"/>
              </w:rPr>
              <w:t>В</w:t>
            </w:r>
          </w:p>
        </w:tc>
        <w:tc>
          <w:tcPr>
            <w:tcW w:w="740" w:type="pct"/>
            <w:vAlign w:val="center"/>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5</w:t>
            </w:r>
          </w:p>
        </w:tc>
        <w:tc>
          <w:tcPr>
            <w:tcW w:w="2371" w:type="pct"/>
          </w:tcPr>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Волокно ацетатное</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 xml:space="preserve">Пенополиуретан </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Пенопласт ПХВ</w:t>
            </w:r>
            <w:r>
              <w:rPr>
                <w:rFonts w:eastAsia="Times New Roman"/>
                <w:sz w:val="26"/>
                <w:szCs w:val="26"/>
              </w:rPr>
              <w:t>-</w:t>
            </w:r>
            <w:r w:rsidRPr="00F6263C">
              <w:rPr>
                <w:rFonts w:eastAsia="Times New Roman"/>
                <w:sz w:val="26"/>
                <w:szCs w:val="26"/>
              </w:rPr>
              <w:t>1</w:t>
            </w:r>
          </w:p>
        </w:tc>
        <w:tc>
          <w:tcPr>
            <w:tcW w:w="518"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100</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54</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67</w:t>
            </w:r>
          </w:p>
        </w:tc>
        <w:tc>
          <w:tcPr>
            <w:tcW w:w="370"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150</w:t>
            </w:r>
          </w:p>
        </w:tc>
        <w:tc>
          <w:tcPr>
            <w:tcW w:w="352"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6</w:t>
            </w:r>
          </w:p>
        </w:tc>
      </w:tr>
      <w:tr w:rsidR="00C323FA" w:rsidRPr="003617A7" w:rsidTr="00F6263C">
        <w:tc>
          <w:tcPr>
            <w:tcW w:w="649" w:type="pct"/>
            <w:vMerge/>
            <w:vAlign w:val="center"/>
          </w:tcPr>
          <w:p w:rsidR="00C323FA" w:rsidRPr="003617A7" w:rsidRDefault="00C323FA" w:rsidP="00F6263C">
            <w:pPr>
              <w:widowControl w:val="0"/>
              <w:autoSpaceDE w:val="0"/>
              <w:autoSpaceDN w:val="0"/>
              <w:adjustRightInd w:val="0"/>
              <w:jc w:val="center"/>
              <w:rPr>
                <w:rFonts w:eastAsia="Times New Roman"/>
                <w:sz w:val="26"/>
                <w:szCs w:val="26"/>
              </w:rPr>
            </w:pPr>
          </w:p>
        </w:tc>
        <w:tc>
          <w:tcPr>
            <w:tcW w:w="740" w:type="pct"/>
            <w:vAlign w:val="center"/>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6</w:t>
            </w:r>
          </w:p>
        </w:tc>
        <w:tc>
          <w:tcPr>
            <w:tcW w:w="2371" w:type="pct"/>
          </w:tcPr>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Пенопласт ФС</w:t>
            </w:r>
            <w:r>
              <w:rPr>
                <w:rFonts w:eastAsia="Times New Roman"/>
                <w:sz w:val="26"/>
                <w:szCs w:val="26"/>
              </w:rPr>
              <w:t>-</w:t>
            </w:r>
            <w:r w:rsidRPr="00F6263C">
              <w:rPr>
                <w:rFonts w:eastAsia="Times New Roman"/>
                <w:sz w:val="26"/>
                <w:szCs w:val="26"/>
              </w:rPr>
              <w:t xml:space="preserve">7 </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 xml:space="preserve">Плитка полистирольная Древесина в штабелях </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Целлюлоза</w:t>
            </w:r>
          </w:p>
        </w:tc>
        <w:tc>
          <w:tcPr>
            <w:tcW w:w="518"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70</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180</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200</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300</w:t>
            </w:r>
          </w:p>
        </w:tc>
        <w:tc>
          <w:tcPr>
            <w:tcW w:w="370"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370</w:t>
            </w:r>
          </w:p>
        </w:tc>
        <w:tc>
          <w:tcPr>
            <w:tcW w:w="352"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10</w:t>
            </w:r>
          </w:p>
        </w:tc>
      </w:tr>
      <w:tr w:rsidR="00C323FA" w:rsidRPr="003617A7" w:rsidTr="00F6263C">
        <w:tc>
          <w:tcPr>
            <w:tcW w:w="649" w:type="pct"/>
            <w:vMerge w:val="restart"/>
            <w:vAlign w:val="center"/>
          </w:tcPr>
          <w:p w:rsidR="00C323FA" w:rsidRPr="003617A7" w:rsidRDefault="00C323FA" w:rsidP="00F6263C">
            <w:pPr>
              <w:widowControl w:val="0"/>
              <w:autoSpaceDE w:val="0"/>
              <w:autoSpaceDN w:val="0"/>
              <w:adjustRightInd w:val="0"/>
              <w:jc w:val="center"/>
              <w:rPr>
                <w:rFonts w:eastAsia="Times New Roman"/>
                <w:sz w:val="26"/>
                <w:szCs w:val="26"/>
              </w:rPr>
            </w:pPr>
            <w:r w:rsidRPr="003617A7">
              <w:rPr>
                <w:rFonts w:eastAsia="Times New Roman"/>
                <w:sz w:val="26"/>
                <w:szCs w:val="26"/>
              </w:rPr>
              <w:t>Г</w:t>
            </w:r>
          </w:p>
        </w:tc>
        <w:tc>
          <w:tcPr>
            <w:tcW w:w="740" w:type="pct"/>
            <w:vAlign w:val="center"/>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7</w:t>
            </w:r>
          </w:p>
        </w:tc>
        <w:tc>
          <w:tcPr>
            <w:tcW w:w="2371" w:type="pct"/>
          </w:tcPr>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 xml:space="preserve">Линолеум </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 xml:space="preserve">Смола искусственная </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 xml:space="preserve">Толь </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 xml:space="preserve">Каучук синтетический </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Углерод</w:t>
            </w:r>
          </w:p>
        </w:tc>
        <w:tc>
          <w:tcPr>
            <w:tcW w:w="518"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240</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30</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120</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200</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50</w:t>
            </w:r>
          </w:p>
        </w:tc>
        <w:tc>
          <w:tcPr>
            <w:tcW w:w="370"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420</w:t>
            </w:r>
          </w:p>
        </w:tc>
        <w:tc>
          <w:tcPr>
            <w:tcW w:w="352"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8</w:t>
            </w:r>
          </w:p>
        </w:tc>
      </w:tr>
      <w:tr w:rsidR="00C323FA" w:rsidRPr="003617A7" w:rsidTr="00F6263C">
        <w:tc>
          <w:tcPr>
            <w:tcW w:w="649" w:type="pct"/>
            <w:vMerge/>
            <w:vAlign w:val="center"/>
          </w:tcPr>
          <w:p w:rsidR="00C323FA" w:rsidRPr="003617A7" w:rsidRDefault="00C323FA" w:rsidP="00F6263C">
            <w:pPr>
              <w:widowControl w:val="0"/>
              <w:autoSpaceDE w:val="0"/>
              <w:autoSpaceDN w:val="0"/>
              <w:adjustRightInd w:val="0"/>
              <w:jc w:val="center"/>
              <w:rPr>
                <w:rFonts w:eastAsia="Times New Roman"/>
                <w:sz w:val="26"/>
                <w:szCs w:val="26"/>
              </w:rPr>
            </w:pPr>
          </w:p>
        </w:tc>
        <w:tc>
          <w:tcPr>
            <w:tcW w:w="740" w:type="pct"/>
            <w:vAlign w:val="center"/>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8</w:t>
            </w:r>
          </w:p>
        </w:tc>
        <w:tc>
          <w:tcPr>
            <w:tcW w:w="2371" w:type="pct"/>
          </w:tcPr>
          <w:p w:rsidR="00C323FA" w:rsidRPr="00F6263C" w:rsidRDefault="00C323FA" w:rsidP="00F6263C">
            <w:pPr>
              <w:widowControl w:val="0"/>
              <w:autoSpaceDE w:val="0"/>
              <w:autoSpaceDN w:val="0"/>
              <w:adjustRightInd w:val="0"/>
              <w:rPr>
                <w:rFonts w:eastAsia="Times New Roman"/>
                <w:sz w:val="26"/>
                <w:szCs w:val="26"/>
              </w:rPr>
            </w:pPr>
            <w:r w:rsidRPr="003617A7">
              <w:rPr>
                <w:rFonts w:eastAsia="Times New Roman"/>
                <w:sz w:val="26"/>
                <w:szCs w:val="26"/>
              </w:rPr>
              <w:t>Линол</w:t>
            </w:r>
            <w:r w:rsidRPr="006F7AC3">
              <w:rPr>
                <w:rFonts w:eastAsia="Times New Roman"/>
                <w:sz w:val="26"/>
                <w:szCs w:val="26"/>
              </w:rPr>
              <w:t>е</w:t>
            </w:r>
            <w:r w:rsidRPr="003617A7">
              <w:rPr>
                <w:rFonts w:eastAsia="Times New Roman"/>
                <w:sz w:val="26"/>
                <w:szCs w:val="26"/>
              </w:rPr>
              <w:t>ум</w:t>
            </w:r>
            <w:r w:rsidRPr="00F6263C">
              <w:rPr>
                <w:rFonts w:eastAsia="Times New Roman"/>
                <w:sz w:val="26"/>
                <w:szCs w:val="26"/>
              </w:rPr>
              <w:t xml:space="preserve"> резиновый (релин) </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 xml:space="preserve">Этан </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Гексан</w:t>
            </w:r>
          </w:p>
        </w:tc>
        <w:tc>
          <w:tcPr>
            <w:tcW w:w="518"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100</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60</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90</w:t>
            </w:r>
          </w:p>
        </w:tc>
        <w:tc>
          <w:tcPr>
            <w:tcW w:w="370"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200</w:t>
            </w:r>
          </w:p>
        </w:tc>
        <w:tc>
          <w:tcPr>
            <w:tcW w:w="352"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9</w:t>
            </w:r>
          </w:p>
        </w:tc>
      </w:tr>
      <w:tr w:rsidR="00C323FA" w:rsidRPr="003617A7" w:rsidTr="00F6263C">
        <w:tc>
          <w:tcPr>
            <w:tcW w:w="649" w:type="pct"/>
            <w:vMerge w:val="restart"/>
            <w:vAlign w:val="center"/>
          </w:tcPr>
          <w:p w:rsidR="00C323FA" w:rsidRPr="003617A7" w:rsidRDefault="00C323FA" w:rsidP="00F6263C">
            <w:pPr>
              <w:widowControl w:val="0"/>
              <w:autoSpaceDE w:val="0"/>
              <w:autoSpaceDN w:val="0"/>
              <w:adjustRightInd w:val="0"/>
              <w:jc w:val="center"/>
              <w:rPr>
                <w:rFonts w:eastAsia="Times New Roman"/>
                <w:sz w:val="26"/>
                <w:szCs w:val="26"/>
              </w:rPr>
            </w:pPr>
            <w:r w:rsidRPr="003617A7">
              <w:rPr>
                <w:rFonts w:eastAsia="Times New Roman"/>
                <w:sz w:val="26"/>
                <w:szCs w:val="26"/>
              </w:rPr>
              <w:t>Д</w:t>
            </w:r>
          </w:p>
        </w:tc>
        <w:tc>
          <w:tcPr>
            <w:tcW w:w="740" w:type="pct"/>
            <w:vAlign w:val="center"/>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9</w:t>
            </w:r>
          </w:p>
        </w:tc>
        <w:tc>
          <w:tcPr>
            <w:tcW w:w="2371" w:type="pct"/>
          </w:tcPr>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 xml:space="preserve">Спирт амиловый </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 xml:space="preserve">Метан </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Бензол</w:t>
            </w:r>
          </w:p>
        </w:tc>
        <w:tc>
          <w:tcPr>
            <w:tcW w:w="518"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25</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39</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67</w:t>
            </w:r>
          </w:p>
        </w:tc>
        <w:tc>
          <w:tcPr>
            <w:tcW w:w="370"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80</w:t>
            </w:r>
          </w:p>
        </w:tc>
        <w:tc>
          <w:tcPr>
            <w:tcW w:w="352"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12</w:t>
            </w:r>
          </w:p>
        </w:tc>
      </w:tr>
      <w:tr w:rsidR="00C323FA" w:rsidRPr="003617A7" w:rsidTr="00F6263C">
        <w:tc>
          <w:tcPr>
            <w:tcW w:w="649" w:type="pct"/>
            <w:vMerge/>
            <w:vAlign w:val="center"/>
          </w:tcPr>
          <w:p w:rsidR="00C323FA" w:rsidRPr="003617A7" w:rsidRDefault="00C323FA" w:rsidP="00F6263C">
            <w:pPr>
              <w:widowControl w:val="0"/>
              <w:autoSpaceDE w:val="0"/>
              <w:autoSpaceDN w:val="0"/>
              <w:adjustRightInd w:val="0"/>
              <w:jc w:val="center"/>
              <w:rPr>
                <w:rFonts w:eastAsia="Times New Roman"/>
                <w:sz w:val="26"/>
                <w:szCs w:val="26"/>
              </w:rPr>
            </w:pPr>
          </w:p>
        </w:tc>
        <w:tc>
          <w:tcPr>
            <w:tcW w:w="740" w:type="pct"/>
            <w:vAlign w:val="center"/>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10</w:t>
            </w:r>
          </w:p>
        </w:tc>
        <w:tc>
          <w:tcPr>
            <w:tcW w:w="2371" w:type="pct"/>
          </w:tcPr>
          <w:p w:rsidR="00C323FA" w:rsidRPr="00B813D2" w:rsidRDefault="00C323FA" w:rsidP="00F6263C">
            <w:pPr>
              <w:widowControl w:val="0"/>
              <w:autoSpaceDE w:val="0"/>
              <w:autoSpaceDN w:val="0"/>
              <w:adjustRightInd w:val="0"/>
              <w:rPr>
                <w:rFonts w:eastAsia="Times New Roman"/>
                <w:sz w:val="26"/>
                <w:szCs w:val="26"/>
                <w:lang w:val="en-US"/>
              </w:rPr>
            </w:pPr>
            <w:r w:rsidRPr="00F6263C">
              <w:rPr>
                <w:rFonts w:eastAsia="Times New Roman"/>
                <w:sz w:val="26"/>
                <w:szCs w:val="26"/>
              </w:rPr>
              <w:t>Диэтиловый эфир</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 xml:space="preserve">Изобутан </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Пропилен</w:t>
            </w:r>
          </w:p>
        </w:tc>
        <w:tc>
          <w:tcPr>
            <w:tcW w:w="518"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150</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340</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130</w:t>
            </w:r>
          </w:p>
        </w:tc>
        <w:tc>
          <w:tcPr>
            <w:tcW w:w="370"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500</w:t>
            </w:r>
          </w:p>
        </w:tc>
        <w:tc>
          <w:tcPr>
            <w:tcW w:w="352"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11,5</w:t>
            </w:r>
          </w:p>
        </w:tc>
      </w:tr>
      <w:tr w:rsidR="00C323FA" w:rsidRPr="003617A7" w:rsidTr="00F6263C">
        <w:tc>
          <w:tcPr>
            <w:tcW w:w="649" w:type="pct"/>
            <w:vAlign w:val="center"/>
          </w:tcPr>
          <w:p w:rsidR="00C323FA" w:rsidRPr="003617A7" w:rsidRDefault="00C323FA" w:rsidP="00F6263C">
            <w:pPr>
              <w:widowControl w:val="0"/>
              <w:autoSpaceDE w:val="0"/>
              <w:autoSpaceDN w:val="0"/>
              <w:adjustRightInd w:val="0"/>
              <w:jc w:val="center"/>
              <w:rPr>
                <w:rFonts w:eastAsia="Times New Roman"/>
                <w:sz w:val="26"/>
                <w:szCs w:val="26"/>
              </w:rPr>
            </w:pPr>
            <w:r w:rsidRPr="003617A7">
              <w:rPr>
                <w:rFonts w:eastAsia="Times New Roman"/>
                <w:sz w:val="26"/>
                <w:szCs w:val="26"/>
              </w:rPr>
              <w:t>Е, Ё</w:t>
            </w:r>
          </w:p>
        </w:tc>
        <w:tc>
          <w:tcPr>
            <w:tcW w:w="740" w:type="pct"/>
            <w:vAlign w:val="center"/>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11</w:t>
            </w:r>
          </w:p>
        </w:tc>
        <w:tc>
          <w:tcPr>
            <w:tcW w:w="2371" w:type="pct"/>
          </w:tcPr>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 xml:space="preserve">Пенопласт ФФ </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Бумага фотографическая</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 xml:space="preserve">Дерматин </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 xml:space="preserve">Бензин </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Материал (текстиль)</w:t>
            </w:r>
          </w:p>
        </w:tc>
        <w:tc>
          <w:tcPr>
            <w:tcW w:w="518"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230</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40</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50</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50</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100</w:t>
            </w:r>
          </w:p>
        </w:tc>
        <w:tc>
          <w:tcPr>
            <w:tcW w:w="370"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240</w:t>
            </w:r>
          </w:p>
        </w:tc>
        <w:tc>
          <w:tcPr>
            <w:tcW w:w="352"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8</w:t>
            </w:r>
          </w:p>
        </w:tc>
      </w:tr>
      <w:tr w:rsidR="00C323FA" w:rsidRPr="003617A7" w:rsidTr="00F6263C">
        <w:tc>
          <w:tcPr>
            <w:tcW w:w="649" w:type="pct"/>
            <w:vAlign w:val="center"/>
          </w:tcPr>
          <w:p w:rsidR="00C323FA" w:rsidRPr="003617A7" w:rsidRDefault="00C323FA" w:rsidP="00F6263C">
            <w:pPr>
              <w:widowControl w:val="0"/>
              <w:autoSpaceDE w:val="0"/>
              <w:autoSpaceDN w:val="0"/>
              <w:adjustRightInd w:val="0"/>
              <w:jc w:val="center"/>
              <w:rPr>
                <w:rFonts w:eastAsia="Times New Roman"/>
                <w:sz w:val="26"/>
                <w:szCs w:val="26"/>
              </w:rPr>
            </w:pPr>
            <w:r w:rsidRPr="003617A7">
              <w:rPr>
                <w:rFonts w:eastAsia="Times New Roman"/>
                <w:sz w:val="26"/>
                <w:szCs w:val="26"/>
              </w:rPr>
              <w:t>Ж</w:t>
            </w:r>
          </w:p>
        </w:tc>
        <w:tc>
          <w:tcPr>
            <w:tcW w:w="740" w:type="pct"/>
            <w:vAlign w:val="center"/>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12</w:t>
            </w:r>
          </w:p>
        </w:tc>
        <w:tc>
          <w:tcPr>
            <w:tcW w:w="2371" w:type="pct"/>
          </w:tcPr>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 xml:space="preserve">Резинотехнические изделия </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 xml:space="preserve">Сера </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 xml:space="preserve">Стекло органическое </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 xml:space="preserve">Толуол </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Спирт этиловый</w:t>
            </w:r>
          </w:p>
        </w:tc>
        <w:tc>
          <w:tcPr>
            <w:tcW w:w="518"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60</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70</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40</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50</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80</w:t>
            </w:r>
          </w:p>
        </w:tc>
        <w:tc>
          <w:tcPr>
            <w:tcW w:w="370"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400</w:t>
            </w:r>
          </w:p>
        </w:tc>
        <w:tc>
          <w:tcPr>
            <w:tcW w:w="352"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9</w:t>
            </w:r>
          </w:p>
        </w:tc>
      </w:tr>
      <w:tr w:rsidR="00C323FA" w:rsidRPr="003617A7" w:rsidTr="00F6263C">
        <w:tc>
          <w:tcPr>
            <w:tcW w:w="649" w:type="pct"/>
            <w:vAlign w:val="center"/>
          </w:tcPr>
          <w:p w:rsidR="00C323FA" w:rsidRPr="003617A7" w:rsidRDefault="00C323FA" w:rsidP="00F6263C">
            <w:pPr>
              <w:widowControl w:val="0"/>
              <w:autoSpaceDE w:val="0"/>
              <w:autoSpaceDN w:val="0"/>
              <w:adjustRightInd w:val="0"/>
              <w:jc w:val="center"/>
              <w:rPr>
                <w:rFonts w:eastAsia="Times New Roman"/>
                <w:sz w:val="26"/>
                <w:szCs w:val="26"/>
              </w:rPr>
            </w:pPr>
            <w:r w:rsidRPr="003617A7">
              <w:rPr>
                <w:rFonts w:eastAsia="Times New Roman"/>
                <w:sz w:val="26"/>
                <w:szCs w:val="26"/>
              </w:rPr>
              <w:t>З</w:t>
            </w:r>
          </w:p>
        </w:tc>
        <w:tc>
          <w:tcPr>
            <w:tcW w:w="740" w:type="pct"/>
            <w:vAlign w:val="center"/>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13</w:t>
            </w:r>
          </w:p>
        </w:tc>
        <w:tc>
          <w:tcPr>
            <w:tcW w:w="2371" w:type="pct"/>
          </w:tcPr>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 xml:space="preserve">Каучук натуральный </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 xml:space="preserve">Кальций </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 xml:space="preserve">Хлопок </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 xml:space="preserve">Целлулоид </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Толуол</w:t>
            </w:r>
          </w:p>
        </w:tc>
        <w:tc>
          <w:tcPr>
            <w:tcW w:w="518"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60</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64</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150</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34</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40</w:t>
            </w:r>
          </w:p>
        </w:tc>
        <w:tc>
          <w:tcPr>
            <w:tcW w:w="370"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190</w:t>
            </w:r>
          </w:p>
        </w:tc>
        <w:tc>
          <w:tcPr>
            <w:tcW w:w="352"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6</w:t>
            </w:r>
          </w:p>
        </w:tc>
      </w:tr>
      <w:tr w:rsidR="00C323FA" w:rsidRPr="003617A7" w:rsidTr="00F6263C">
        <w:tc>
          <w:tcPr>
            <w:tcW w:w="649" w:type="pct"/>
            <w:vAlign w:val="center"/>
          </w:tcPr>
          <w:p w:rsidR="00C323FA" w:rsidRPr="003617A7" w:rsidRDefault="00C323FA" w:rsidP="00F6263C">
            <w:pPr>
              <w:widowControl w:val="0"/>
              <w:autoSpaceDE w:val="0"/>
              <w:autoSpaceDN w:val="0"/>
              <w:adjustRightInd w:val="0"/>
              <w:jc w:val="center"/>
              <w:rPr>
                <w:rFonts w:eastAsia="Times New Roman"/>
                <w:sz w:val="26"/>
                <w:szCs w:val="26"/>
              </w:rPr>
            </w:pPr>
            <w:r w:rsidRPr="003617A7">
              <w:rPr>
                <w:rFonts w:eastAsia="Times New Roman"/>
                <w:sz w:val="26"/>
                <w:szCs w:val="26"/>
              </w:rPr>
              <w:t>И, Й</w:t>
            </w:r>
          </w:p>
        </w:tc>
        <w:tc>
          <w:tcPr>
            <w:tcW w:w="740" w:type="pct"/>
            <w:vAlign w:val="center"/>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14</w:t>
            </w:r>
          </w:p>
        </w:tc>
        <w:tc>
          <w:tcPr>
            <w:tcW w:w="2371" w:type="pct"/>
          </w:tcPr>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 xml:space="preserve">Нефть </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Спирт 90</w:t>
            </w:r>
            <w:r>
              <w:rPr>
                <w:rFonts w:eastAsia="Times New Roman"/>
                <w:sz w:val="26"/>
                <w:szCs w:val="26"/>
              </w:rPr>
              <w:t xml:space="preserve"> </w:t>
            </w:r>
            <w:r w:rsidRPr="00F6263C">
              <w:rPr>
                <w:rFonts w:eastAsia="Times New Roman"/>
                <w:sz w:val="26"/>
                <w:szCs w:val="26"/>
              </w:rPr>
              <w:t>%</w:t>
            </w:r>
            <w:r>
              <w:rPr>
                <w:rFonts w:eastAsia="Times New Roman"/>
                <w:sz w:val="26"/>
                <w:szCs w:val="26"/>
              </w:rPr>
              <w:t>-</w:t>
            </w:r>
            <w:r w:rsidRPr="00F6263C">
              <w:rPr>
                <w:rFonts w:eastAsia="Times New Roman"/>
                <w:sz w:val="26"/>
                <w:szCs w:val="26"/>
              </w:rPr>
              <w:t xml:space="preserve">й </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 xml:space="preserve">Ацетон </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Бутан</w:t>
            </w:r>
          </w:p>
        </w:tc>
        <w:tc>
          <w:tcPr>
            <w:tcW w:w="518"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50</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60</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70</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80</w:t>
            </w:r>
          </w:p>
        </w:tc>
        <w:tc>
          <w:tcPr>
            <w:tcW w:w="370"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180</w:t>
            </w:r>
          </w:p>
        </w:tc>
        <w:tc>
          <w:tcPr>
            <w:tcW w:w="352"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10</w:t>
            </w:r>
          </w:p>
        </w:tc>
      </w:tr>
      <w:tr w:rsidR="00C323FA" w:rsidRPr="003617A7" w:rsidTr="00F6263C">
        <w:tc>
          <w:tcPr>
            <w:tcW w:w="649" w:type="pct"/>
            <w:vMerge w:val="restart"/>
            <w:vAlign w:val="center"/>
          </w:tcPr>
          <w:p w:rsidR="00C323FA" w:rsidRPr="003617A7" w:rsidRDefault="00C323FA" w:rsidP="00F6263C">
            <w:pPr>
              <w:widowControl w:val="0"/>
              <w:autoSpaceDE w:val="0"/>
              <w:autoSpaceDN w:val="0"/>
              <w:adjustRightInd w:val="0"/>
              <w:jc w:val="center"/>
              <w:rPr>
                <w:rFonts w:eastAsia="Times New Roman"/>
                <w:sz w:val="26"/>
                <w:szCs w:val="26"/>
              </w:rPr>
            </w:pPr>
            <w:r w:rsidRPr="003617A7">
              <w:rPr>
                <w:rFonts w:eastAsia="Times New Roman"/>
                <w:sz w:val="26"/>
                <w:szCs w:val="26"/>
              </w:rPr>
              <w:t>К</w:t>
            </w:r>
          </w:p>
        </w:tc>
        <w:tc>
          <w:tcPr>
            <w:tcW w:w="740" w:type="pct"/>
            <w:vAlign w:val="center"/>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15</w:t>
            </w:r>
          </w:p>
        </w:tc>
        <w:tc>
          <w:tcPr>
            <w:tcW w:w="2371" w:type="pct"/>
          </w:tcPr>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 xml:space="preserve">Бензол моторный из дегтя </w:t>
            </w:r>
            <w:r w:rsidRPr="00F6263C">
              <w:rPr>
                <w:rFonts w:eastAsia="Times New Roman"/>
                <w:sz w:val="26"/>
                <w:szCs w:val="26"/>
              </w:rPr>
              <w:lastRenderedPageBreak/>
              <w:t xml:space="preserve">каменноугольного </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Толуол</w:t>
            </w:r>
          </w:p>
        </w:tc>
        <w:tc>
          <w:tcPr>
            <w:tcW w:w="518"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lastRenderedPageBreak/>
              <w:t>100</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lastRenderedPageBreak/>
              <w:t>300</w:t>
            </w:r>
          </w:p>
        </w:tc>
        <w:tc>
          <w:tcPr>
            <w:tcW w:w="370"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lastRenderedPageBreak/>
              <w:t>260</w:t>
            </w:r>
          </w:p>
        </w:tc>
        <w:tc>
          <w:tcPr>
            <w:tcW w:w="352"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11</w:t>
            </w:r>
          </w:p>
        </w:tc>
      </w:tr>
      <w:tr w:rsidR="00C323FA" w:rsidRPr="003617A7" w:rsidTr="00F6263C">
        <w:tc>
          <w:tcPr>
            <w:tcW w:w="649" w:type="pct"/>
            <w:vMerge/>
            <w:vAlign w:val="center"/>
          </w:tcPr>
          <w:p w:rsidR="00C323FA" w:rsidRPr="003617A7" w:rsidRDefault="00C323FA" w:rsidP="00F6263C">
            <w:pPr>
              <w:widowControl w:val="0"/>
              <w:autoSpaceDE w:val="0"/>
              <w:autoSpaceDN w:val="0"/>
              <w:adjustRightInd w:val="0"/>
              <w:jc w:val="center"/>
              <w:rPr>
                <w:rFonts w:eastAsia="Times New Roman"/>
                <w:sz w:val="26"/>
                <w:szCs w:val="26"/>
              </w:rPr>
            </w:pPr>
          </w:p>
        </w:tc>
        <w:tc>
          <w:tcPr>
            <w:tcW w:w="740" w:type="pct"/>
            <w:vAlign w:val="center"/>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16</w:t>
            </w:r>
          </w:p>
        </w:tc>
        <w:tc>
          <w:tcPr>
            <w:tcW w:w="2371" w:type="pct"/>
          </w:tcPr>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 xml:space="preserve">Спирт метиловый </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 xml:space="preserve">Водород </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Газ воздушный</w:t>
            </w:r>
          </w:p>
        </w:tc>
        <w:tc>
          <w:tcPr>
            <w:tcW w:w="518"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35</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40</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90</w:t>
            </w:r>
          </w:p>
        </w:tc>
        <w:tc>
          <w:tcPr>
            <w:tcW w:w="370"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380</w:t>
            </w:r>
          </w:p>
        </w:tc>
        <w:tc>
          <w:tcPr>
            <w:tcW w:w="352"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12</w:t>
            </w:r>
          </w:p>
        </w:tc>
      </w:tr>
      <w:tr w:rsidR="00C323FA" w:rsidRPr="003617A7" w:rsidTr="00F6263C">
        <w:tc>
          <w:tcPr>
            <w:tcW w:w="649" w:type="pct"/>
            <w:vMerge w:val="restart"/>
            <w:vAlign w:val="center"/>
          </w:tcPr>
          <w:p w:rsidR="00C323FA" w:rsidRPr="003617A7" w:rsidRDefault="00C323FA" w:rsidP="00F6263C">
            <w:pPr>
              <w:widowControl w:val="0"/>
              <w:autoSpaceDE w:val="0"/>
              <w:autoSpaceDN w:val="0"/>
              <w:adjustRightInd w:val="0"/>
              <w:jc w:val="center"/>
              <w:rPr>
                <w:rFonts w:eastAsia="Times New Roman"/>
                <w:sz w:val="26"/>
                <w:szCs w:val="26"/>
              </w:rPr>
            </w:pPr>
            <w:r w:rsidRPr="003617A7">
              <w:rPr>
                <w:rFonts w:eastAsia="Times New Roman"/>
                <w:sz w:val="26"/>
                <w:szCs w:val="26"/>
              </w:rPr>
              <w:t>Л</w:t>
            </w:r>
          </w:p>
        </w:tc>
        <w:tc>
          <w:tcPr>
            <w:tcW w:w="740" w:type="pct"/>
            <w:vAlign w:val="center"/>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17</w:t>
            </w:r>
          </w:p>
        </w:tc>
        <w:tc>
          <w:tcPr>
            <w:tcW w:w="2371" w:type="pct"/>
          </w:tcPr>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Масло газовое</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 xml:space="preserve">Спирт пропиловый </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Гептан</w:t>
            </w:r>
          </w:p>
        </w:tc>
        <w:tc>
          <w:tcPr>
            <w:tcW w:w="518"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55</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300</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200</w:t>
            </w:r>
          </w:p>
        </w:tc>
        <w:tc>
          <w:tcPr>
            <w:tcW w:w="370"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360</w:t>
            </w:r>
          </w:p>
        </w:tc>
        <w:tc>
          <w:tcPr>
            <w:tcW w:w="352"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8</w:t>
            </w:r>
          </w:p>
        </w:tc>
      </w:tr>
      <w:tr w:rsidR="00C323FA" w:rsidRPr="003617A7" w:rsidTr="00F6263C">
        <w:tc>
          <w:tcPr>
            <w:tcW w:w="649" w:type="pct"/>
            <w:vMerge/>
            <w:vAlign w:val="center"/>
          </w:tcPr>
          <w:p w:rsidR="00C323FA" w:rsidRPr="003617A7" w:rsidRDefault="00C323FA" w:rsidP="00F6263C">
            <w:pPr>
              <w:widowControl w:val="0"/>
              <w:autoSpaceDE w:val="0"/>
              <w:autoSpaceDN w:val="0"/>
              <w:adjustRightInd w:val="0"/>
              <w:jc w:val="center"/>
              <w:rPr>
                <w:rFonts w:eastAsia="Times New Roman"/>
                <w:sz w:val="26"/>
                <w:szCs w:val="26"/>
              </w:rPr>
            </w:pPr>
          </w:p>
        </w:tc>
        <w:tc>
          <w:tcPr>
            <w:tcW w:w="740" w:type="pct"/>
            <w:vAlign w:val="center"/>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18</w:t>
            </w:r>
          </w:p>
        </w:tc>
        <w:tc>
          <w:tcPr>
            <w:tcW w:w="2371" w:type="pct"/>
          </w:tcPr>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 xml:space="preserve">Фенол </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 xml:space="preserve">Этилен </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Ацетилен</w:t>
            </w:r>
          </w:p>
        </w:tc>
        <w:tc>
          <w:tcPr>
            <w:tcW w:w="518"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120</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120</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120</w:t>
            </w:r>
          </w:p>
        </w:tc>
        <w:tc>
          <w:tcPr>
            <w:tcW w:w="370"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230</w:t>
            </w:r>
          </w:p>
        </w:tc>
        <w:tc>
          <w:tcPr>
            <w:tcW w:w="352"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7</w:t>
            </w:r>
          </w:p>
        </w:tc>
      </w:tr>
      <w:tr w:rsidR="00C323FA" w:rsidRPr="003617A7" w:rsidTr="00F6263C">
        <w:tc>
          <w:tcPr>
            <w:tcW w:w="649" w:type="pct"/>
            <w:vMerge w:val="restart"/>
            <w:vAlign w:val="center"/>
          </w:tcPr>
          <w:p w:rsidR="00C323FA" w:rsidRPr="003617A7" w:rsidRDefault="00C323FA" w:rsidP="00F6263C">
            <w:pPr>
              <w:widowControl w:val="0"/>
              <w:autoSpaceDE w:val="0"/>
              <w:autoSpaceDN w:val="0"/>
              <w:adjustRightInd w:val="0"/>
              <w:jc w:val="center"/>
              <w:rPr>
                <w:rFonts w:eastAsia="Times New Roman"/>
                <w:sz w:val="26"/>
                <w:szCs w:val="26"/>
              </w:rPr>
            </w:pPr>
            <w:r w:rsidRPr="003617A7">
              <w:rPr>
                <w:rFonts w:eastAsia="Times New Roman"/>
                <w:sz w:val="26"/>
                <w:szCs w:val="26"/>
              </w:rPr>
              <w:t>М</w:t>
            </w:r>
          </w:p>
        </w:tc>
        <w:tc>
          <w:tcPr>
            <w:tcW w:w="740" w:type="pct"/>
            <w:vAlign w:val="center"/>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19</w:t>
            </w:r>
          </w:p>
        </w:tc>
        <w:tc>
          <w:tcPr>
            <w:tcW w:w="2371" w:type="pct"/>
          </w:tcPr>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 xml:space="preserve">Топливо дизельное жидкое </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 xml:space="preserve">Изобутилен </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Пропан</w:t>
            </w:r>
          </w:p>
        </w:tc>
        <w:tc>
          <w:tcPr>
            <w:tcW w:w="518"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210</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200</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100</w:t>
            </w:r>
          </w:p>
        </w:tc>
        <w:tc>
          <w:tcPr>
            <w:tcW w:w="370"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40</w:t>
            </w:r>
          </w:p>
        </w:tc>
        <w:tc>
          <w:tcPr>
            <w:tcW w:w="352"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9</w:t>
            </w:r>
          </w:p>
        </w:tc>
      </w:tr>
      <w:tr w:rsidR="00C323FA" w:rsidRPr="003617A7" w:rsidTr="00F6263C">
        <w:tc>
          <w:tcPr>
            <w:tcW w:w="649" w:type="pct"/>
            <w:vMerge/>
            <w:vAlign w:val="center"/>
          </w:tcPr>
          <w:p w:rsidR="00C323FA" w:rsidRPr="003617A7" w:rsidRDefault="00C323FA" w:rsidP="00F6263C">
            <w:pPr>
              <w:widowControl w:val="0"/>
              <w:autoSpaceDE w:val="0"/>
              <w:autoSpaceDN w:val="0"/>
              <w:adjustRightInd w:val="0"/>
              <w:jc w:val="center"/>
              <w:rPr>
                <w:rFonts w:eastAsia="Times New Roman"/>
                <w:sz w:val="26"/>
                <w:szCs w:val="26"/>
              </w:rPr>
            </w:pPr>
          </w:p>
        </w:tc>
        <w:tc>
          <w:tcPr>
            <w:tcW w:w="740" w:type="pct"/>
            <w:vAlign w:val="center"/>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20</w:t>
            </w:r>
          </w:p>
        </w:tc>
        <w:tc>
          <w:tcPr>
            <w:tcW w:w="2371" w:type="pct"/>
          </w:tcPr>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 xml:space="preserve">Крахмал </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 xml:space="preserve">Шерсть </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 xml:space="preserve">Бензин легкий </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Мазут</w:t>
            </w:r>
          </w:p>
        </w:tc>
        <w:tc>
          <w:tcPr>
            <w:tcW w:w="518"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50</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100</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50</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150</w:t>
            </w:r>
          </w:p>
        </w:tc>
        <w:tc>
          <w:tcPr>
            <w:tcW w:w="370"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190</w:t>
            </w:r>
          </w:p>
        </w:tc>
        <w:tc>
          <w:tcPr>
            <w:tcW w:w="352"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6</w:t>
            </w:r>
          </w:p>
        </w:tc>
      </w:tr>
      <w:tr w:rsidR="00C323FA" w:rsidRPr="003617A7" w:rsidTr="00F6263C">
        <w:tc>
          <w:tcPr>
            <w:tcW w:w="649" w:type="pct"/>
            <w:vMerge w:val="restart"/>
            <w:vAlign w:val="center"/>
          </w:tcPr>
          <w:p w:rsidR="00C323FA" w:rsidRPr="003617A7" w:rsidRDefault="00C323FA" w:rsidP="00F6263C">
            <w:pPr>
              <w:widowControl w:val="0"/>
              <w:autoSpaceDE w:val="0"/>
              <w:autoSpaceDN w:val="0"/>
              <w:adjustRightInd w:val="0"/>
              <w:jc w:val="center"/>
              <w:rPr>
                <w:rFonts w:eastAsia="Times New Roman"/>
                <w:sz w:val="26"/>
                <w:szCs w:val="26"/>
              </w:rPr>
            </w:pPr>
            <w:r w:rsidRPr="003617A7">
              <w:rPr>
                <w:rFonts w:eastAsia="Times New Roman"/>
                <w:sz w:val="26"/>
                <w:szCs w:val="26"/>
              </w:rPr>
              <w:t>Н</w:t>
            </w:r>
          </w:p>
        </w:tc>
        <w:tc>
          <w:tcPr>
            <w:tcW w:w="740" w:type="pct"/>
            <w:vAlign w:val="center"/>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21</w:t>
            </w:r>
          </w:p>
        </w:tc>
        <w:tc>
          <w:tcPr>
            <w:tcW w:w="2371" w:type="pct"/>
          </w:tcPr>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Войлок строительный</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Волокно ацетатное</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Дерматин</w:t>
            </w:r>
          </w:p>
        </w:tc>
        <w:tc>
          <w:tcPr>
            <w:tcW w:w="518"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30</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40</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60</w:t>
            </w:r>
          </w:p>
        </w:tc>
        <w:tc>
          <w:tcPr>
            <w:tcW w:w="370"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210</w:t>
            </w:r>
          </w:p>
        </w:tc>
        <w:tc>
          <w:tcPr>
            <w:tcW w:w="352"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7</w:t>
            </w:r>
          </w:p>
        </w:tc>
      </w:tr>
      <w:tr w:rsidR="00C323FA" w:rsidRPr="003617A7" w:rsidTr="00F6263C">
        <w:tc>
          <w:tcPr>
            <w:tcW w:w="649" w:type="pct"/>
            <w:vMerge/>
            <w:vAlign w:val="center"/>
          </w:tcPr>
          <w:p w:rsidR="00C323FA" w:rsidRPr="003617A7" w:rsidRDefault="00C323FA" w:rsidP="00F6263C">
            <w:pPr>
              <w:widowControl w:val="0"/>
              <w:autoSpaceDE w:val="0"/>
              <w:autoSpaceDN w:val="0"/>
              <w:adjustRightInd w:val="0"/>
              <w:jc w:val="center"/>
              <w:rPr>
                <w:rFonts w:eastAsia="Times New Roman"/>
                <w:sz w:val="26"/>
                <w:szCs w:val="26"/>
              </w:rPr>
            </w:pPr>
          </w:p>
        </w:tc>
        <w:tc>
          <w:tcPr>
            <w:tcW w:w="740" w:type="pct"/>
            <w:vAlign w:val="center"/>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22</w:t>
            </w:r>
          </w:p>
        </w:tc>
        <w:tc>
          <w:tcPr>
            <w:tcW w:w="2371" w:type="pct"/>
          </w:tcPr>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Каучук синтетический</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Кокс газовый</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Бензин</w:t>
            </w:r>
          </w:p>
        </w:tc>
        <w:tc>
          <w:tcPr>
            <w:tcW w:w="518"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80</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100</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110</w:t>
            </w:r>
          </w:p>
        </w:tc>
        <w:tc>
          <w:tcPr>
            <w:tcW w:w="370"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180</w:t>
            </w:r>
          </w:p>
        </w:tc>
        <w:tc>
          <w:tcPr>
            <w:tcW w:w="352"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14</w:t>
            </w:r>
          </w:p>
        </w:tc>
      </w:tr>
      <w:tr w:rsidR="00C323FA" w:rsidRPr="003617A7" w:rsidTr="00F6263C">
        <w:tc>
          <w:tcPr>
            <w:tcW w:w="649" w:type="pct"/>
            <w:vMerge w:val="restart"/>
            <w:vAlign w:val="center"/>
          </w:tcPr>
          <w:p w:rsidR="00C323FA" w:rsidRPr="003617A7" w:rsidRDefault="00C323FA" w:rsidP="00F6263C">
            <w:pPr>
              <w:widowControl w:val="0"/>
              <w:autoSpaceDE w:val="0"/>
              <w:autoSpaceDN w:val="0"/>
              <w:adjustRightInd w:val="0"/>
              <w:jc w:val="center"/>
              <w:rPr>
                <w:rFonts w:eastAsia="Times New Roman"/>
                <w:sz w:val="26"/>
                <w:szCs w:val="26"/>
              </w:rPr>
            </w:pPr>
            <w:r w:rsidRPr="003617A7">
              <w:rPr>
                <w:rFonts w:eastAsia="Times New Roman"/>
                <w:sz w:val="26"/>
                <w:szCs w:val="26"/>
              </w:rPr>
              <w:t>О</w:t>
            </w:r>
          </w:p>
        </w:tc>
        <w:tc>
          <w:tcPr>
            <w:tcW w:w="740" w:type="pct"/>
            <w:vAlign w:val="center"/>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23</w:t>
            </w:r>
          </w:p>
        </w:tc>
        <w:tc>
          <w:tcPr>
            <w:tcW w:w="2371" w:type="pct"/>
          </w:tcPr>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Зерно</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Каменный уголь</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Масло льняное</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Мазут</w:t>
            </w:r>
          </w:p>
        </w:tc>
        <w:tc>
          <w:tcPr>
            <w:tcW w:w="518"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70</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95</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65</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20</w:t>
            </w:r>
          </w:p>
        </w:tc>
        <w:tc>
          <w:tcPr>
            <w:tcW w:w="370"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310</w:t>
            </w:r>
          </w:p>
        </w:tc>
        <w:tc>
          <w:tcPr>
            <w:tcW w:w="352"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8</w:t>
            </w:r>
          </w:p>
        </w:tc>
      </w:tr>
      <w:tr w:rsidR="00C323FA" w:rsidRPr="003617A7" w:rsidTr="00F6263C">
        <w:tc>
          <w:tcPr>
            <w:tcW w:w="649" w:type="pct"/>
            <w:vMerge/>
            <w:vAlign w:val="center"/>
          </w:tcPr>
          <w:p w:rsidR="00C323FA" w:rsidRPr="003617A7" w:rsidRDefault="00C323FA" w:rsidP="00F6263C">
            <w:pPr>
              <w:widowControl w:val="0"/>
              <w:autoSpaceDE w:val="0"/>
              <w:autoSpaceDN w:val="0"/>
              <w:adjustRightInd w:val="0"/>
              <w:jc w:val="center"/>
              <w:rPr>
                <w:rFonts w:eastAsia="Times New Roman"/>
                <w:sz w:val="26"/>
                <w:szCs w:val="26"/>
              </w:rPr>
            </w:pPr>
          </w:p>
        </w:tc>
        <w:tc>
          <w:tcPr>
            <w:tcW w:w="740" w:type="pct"/>
            <w:vAlign w:val="center"/>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24</w:t>
            </w:r>
          </w:p>
        </w:tc>
        <w:tc>
          <w:tcPr>
            <w:tcW w:w="2371" w:type="pct"/>
          </w:tcPr>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Кальций</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Магний</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Газ воздушный</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Ацетон</w:t>
            </w:r>
          </w:p>
        </w:tc>
        <w:tc>
          <w:tcPr>
            <w:tcW w:w="518"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45</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85</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90</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60</w:t>
            </w:r>
          </w:p>
        </w:tc>
        <w:tc>
          <w:tcPr>
            <w:tcW w:w="370"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400</w:t>
            </w:r>
          </w:p>
        </w:tc>
        <w:tc>
          <w:tcPr>
            <w:tcW w:w="352"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10</w:t>
            </w:r>
          </w:p>
        </w:tc>
      </w:tr>
      <w:tr w:rsidR="00C323FA" w:rsidRPr="003617A7" w:rsidTr="00F6263C">
        <w:tc>
          <w:tcPr>
            <w:tcW w:w="649" w:type="pct"/>
            <w:vMerge w:val="restart"/>
            <w:vAlign w:val="center"/>
          </w:tcPr>
          <w:p w:rsidR="00C323FA" w:rsidRPr="003617A7" w:rsidRDefault="00C323FA" w:rsidP="00F6263C">
            <w:pPr>
              <w:widowControl w:val="0"/>
              <w:autoSpaceDE w:val="0"/>
              <w:autoSpaceDN w:val="0"/>
              <w:adjustRightInd w:val="0"/>
              <w:jc w:val="center"/>
              <w:rPr>
                <w:rFonts w:eastAsia="Times New Roman"/>
                <w:sz w:val="26"/>
                <w:szCs w:val="26"/>
              </w:rPr>
            </w:pPr>
            <w:r w:rsidRPr="003617A7">
              <w:rPr>
                <w:rFonts w:eastAsia="Times New Roman"/>
                <w:sz w:val="26"/>
                <w:szCs w:val="26"/>
              </w:rPr>
              <w:t>П</w:t>
            </w:r>
          </w:p>
        </w:tc>
        <w:tc>
          <w:tcPr>
            <w:tcW w:w="740" w:type="pct"/>
            <w:vAlign w:val="center"/>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25</w:t>
            </w:r>
          </w:p>
        </w:tc>
        <w:tc>
          <w:tcPr>
            <w:tcW w:w="2371" w:type="pct"/>
          </w:tcPr>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Брикеты яичного порошка</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Бумага</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Бумага разрыхленная</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Бензин</w:t>
            </w:r>
          </w:p>
        </w:tc>
        <w:tc>
          <w:tcPr>
            <w:tcW w:w="518"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80</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70</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30</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50</w:t>
            </w:r>
          </w:p>
        </w:tc>
        <w:tc>
          <w:tcPr>
            <w:tcW w:w="370"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205</w:t>
            </w:r>
          </w:p>
        </w:tc>
        <w:tc>
          <w:tcPr>
            <w:tcW w:w="352"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12</w:t>
            </w:r>
          </w:p>
        </w:tc>
      </w:tr>
      <w:tr w:rsidR="00C323FA" w:rsidRPr="003617A7" w:rsidTr="00F6263C">
        <w:tc>
          <w:tcPr>
            <w:tcW w:w="649" w:type="pct"/>
            <w:vMerge/>
            <w:vAlign w:val="center"/>
          </w:tcPr>
          <w:p w:rsidR="00C323FA" w:rsidRPr="003617A7" w:rsidRDefault="00C323FA" w:rsidP="00F6263C">
            <w:pPr>
              <w:widowControl w:val="0"/>
              <w:autoSpaceDE w:val="0"/>
              <w:autoSpaceDN w:val="0"/>
              <w:adjustRightInd w:val="0"/>
              <w:jc w:val="center"/>
              <w:rPr>
                <w:rFonts w:eastAsia="Times New Roman"/>
                <w:sz w:val="26"/>
                <w:szCs w:val="26"/>
              </w:rPr>
            </w:pPr>
          </w:p>
        </w:tc>
        <w:tc>
          <w:tcPr>
            <w:tcW w:w="740" w:type="pct"/>
            <w:vAlign w:val="center"/>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26</w:t>
            </w:r>
          </w:p>
        </w:tc>
        <w:tc>
          <w:tcPr>
            <w:tcW w:w="2371" w:type="pct"/>
          </w:tcPr>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Зерно</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Крахмал</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Бензин легкий</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Бензин средний</w:t>
            </w:r>
          </w:p>
        </w:tc>
        <w:tc>
          <w:tcPr>
            <w:tcW w:w="518"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70</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60</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80</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50</w:t>
            </w:r>
          </w:p>
        </w:tc>
        <w:tc>
          <w:tcPr>
            <w:tcW w:w="370"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320</w:t>
            </w:r>
          </w:p>
        </w:tc>
        <w:tc>
          <w:tcPr>
            <w:tcW w:w="352"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14</w:t>
            </w:r>
          </w:p>
        </w:tc>
      </w:tr>
      <w:tr w:rsidR="00C323FA" w:rsidRPr="003617A7" w:rsidTr="00F6263C">
        <w:tc>
          <w:tcPr>
            <w:tcW w:w="649" w:type="pct"/>
            <w:vMerge w:val="restart"/>
            <w:vAlign w:val="center"/>
          </w:tcPr>
          <w:p w:rsidR="00C323FA" w:rsidRPr="003617A7" w:rsidRDefault="00C323FA" w:rsidP="00F6263C">
            <w:pPr>
              <w:widowControl w:val="0"/>
              <w:autoSpaceDE w:val="0"/>
              <w:autoSpaceDN w:val="0"/>
              <w:adjustRightInd w:val="0"/>
              <w:jc w:val="center"/>
              <w:rPr>
                <w:rFonts w:eastAsia="Times New Roman"/>
                <w:sz w:val="26"/>
                <w:szCs w:val="26"/>
              </w:rPr>
            </w:pPr>
            <w:r w:rsidRPr="003617A7">
              <w:rPr>
                <w:rFonts w:eastAsia="Times New Roman"/>
                <w:sz w:val="26"/>
                <w:szCs w:val="26"/>
              </w:rPr>
              <w:t>Р</w:t>
            </w:r>
          </w:p>
        </w:tc>
        <w:tc>
          <w:tcPr>
            <w:tcW w:w="740" w:type="pct"/>
            <w:vAlign w:val="center"/>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27</w:t>
            </w:r>
          </w:p>
        </w:tc>
        <w:tc>
          <w:tcPr>
            <w:tcW w:w="2371" w:type="pct"/>
          </w:tcPr>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Пропилен</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Этилен</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Топливо дизельное жидкое</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Спирт метиловый</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Рубероид</w:t>
            </w:r>
          </w:p>
        </w:tc>
        <w:tc>
          <w:tcPr>
            <w:tcW w:w="518"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45</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65</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110</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30</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40</w:t>
            </w:r>
          </w:p>
        </w:tc>
        <w:tc>
          <w:tcPr>
            <w:tcW w:w="370"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150</w:t>
            </w:r>
          </w:p>
        </w:tc>
        <w:tc>
          <w:tcPr>
            <w:tcW w:w="352"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7</w:t>
            </w:r>
          </w:p>
        </w:tc>
      </w:tr>
      <w:tr w:rsidR="00C323FA" w:rsidRPr="003617A7" w:rsidTr="00F6263C">
        <w:tc>
          <w:tcPr>
            <w:tcW w:w="649" w:type="pct"/>
            <w:vMerge/>
            <w:vAlign w:val="center"/>
          </w:tcPr>
          <w:p w:rsidR="00C323FA" w:rsidRPr="003617A7" w:rsidRDefault="00C323FA" w:rsidP="00F6263C">
            <w:pPr>
              <w:widowControl w:val="0"/>
              <w:autoSpaceDE w:val="0"/>
              <w:autoSpaceDN w:val="0"/>
              <w:adjustRightInd w:val="0"/>
              <w:jc w:val="center"/>
              <w:rPr>
                <w:rFonts w:eastAsia="Times New Roman"/>
                <w:sz w:val="26"/>
                <w:szCs w:val="26"/>
              </w:rPr>
            </w:pPr>
          </w:p>
        </w:tc>
        <w:tc>
          <w:tcPr>
            <w:tcW w:w="740" w:type="pct"/>
            <w:vAlign w:val="center"/>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28</w:t>
            </w:r>
          </w:p>
        </w:tc>
        <w:tc>
          <w:tcPr>
            <w:tcW w:w="2371" w:type="pct"/>
          </w:tcPr>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Плита древесноволокнистая</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Резина</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lastRenderedPageBreak/>
              <w:t>Резинотехнические изделия</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Спирт</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Фенол</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Пропан</w:t>
            </w:r>
          </w:p>
        </w:tc>
        <w:tc>
          <w:tcPr>
            <w:tcW w:w="518"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lastRenderedPageBreak/>
              <w:t>80</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95</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lastRenderedPageBreak/>
              <w:t>100</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80</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40</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60</w:t>
            </w:r>
          </w:p>
        </w:tc>
        <w:tc>
          <w:tcPr>
            <w:tcW w:w="370"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lastRenderedPageBreak/>
              <w:t>360</w:t>
            </w:r>
          </w:p>
        </w:tc>
        <w:tc>
          <w:tcPr>
            <w:tcW w:w="352"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11</w:t>
            </w:r>
          </w:p>
        </w:tc>
      </w:tr>
      <w:tr w:rsidR="00C323FA" w:rsidRPr="003617A7" w:rsidTr="00F6263C">
        <w:tc>
          <w:tcPr>
            <w:tcW w:w="649" w:type="pct"/>
            <w:vMerge w:val="restart"/>
            <w:vAlign w:val="center"/>
          </w:tcPr>
          <w:p w:rsidR="00C323FA" w:rsidRPr="003617A7" w:rsidRDefault="00C323FA" w:rsidP="00F6263C">
            <w:pPr>
              <w:widowControl w:val="0"/>
              <w:autoSpaceDE w:val="0"/>
              <w:autoSpaceDN w:val="0"/>
              <w:adjustRightInd w:val="0"/>
              <w:jc w:val="center"/>
              <w:rPr>
                <w:rFonts w:eastAsia="Times New Roman"/>
                <w:sz w:val="26"/>
                <w:szCs w:val="26"/>
              </w:rPr>
            </w:pPr>
            <w:r w:rsidRPr="003617A7">
              <w:rPr>
                <w:rFonts w:eastAsia="Times New Roman"/>
                <w:sz w:val="26"/>
                <w:szCs w:val="26"/>
              </w:rPr>
              <w:lastRenderedPageBreak/>
              <w:t>С</w:t>
            </w:r>
          </w:p>
        </w:tc>
        <w:tc>
          <w:tcPr>
            <w:tcW w:w="740" w:type="pct"/>
            <w:vAlign w:val="center"/>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29</w:t>
            </w:r>
          </w:p>
        </w:tc>
        <w:tc>
          <w:tcPr>
            <w:tcW w:w="2371" w:type="pct"/>
          </w:tcPr>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Пенопласт ФС</w:t>
            </w:r>
            <w:r>
              <w:rPr>
                <w:rFonts w:eastAsia="Times New Roman"/>
                <w:sz w:val="26"/>
                <w:szCs w:val="26"/>
              </w:rPr>
              <w:t>-</w:t>
            </w:r>
            <w:r w:rsidRPr="00F6263C">
              <w:rPr>
                <w:rFonts w:eastAsia="Times New Roman"/>
                <w:sz w:val="26"/>
                <w:szCs w:val="26"/>
              </w:rPr>
              <w:t>7</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Смола искусственная</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Углерод</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Топливо жидкое</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Метан</w:t>
            </w:r>
          </w:p>
        </w:tc>
        <w:tc>
          <w:tcPr>
            <w:tcW w:w="518"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120</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210</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100</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95</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125</w:t>
            </w:r>
          </w:p>
        </w:tc>
        <w:tc>
          <w:tcPr>
            <w:tcW w:w="370"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180</w:t>
            </w:r>
          </w:p>
        </w:tc>
        <w:tc>
          <w:tcPr>
            <w:tcW w:w="352"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9</w:t>
            </w:r>
          </w:p>
        </w:tc>
      </w:tr>
      <w:tr w:rsidR="00C323FA" w:rsidRPr="003617A7" w:rsidTr="00F6263C">
        <w:tc>
          <w:tcPr>
            <w:tcW w:w="649" w:type="pct"/>
            <w:vMerge/>
            <w:vAlign w:val="center"/>
          </w:tcPr>
          <w:p w:rsidR="00C323FA" w:rsidRPr="003617A7" w:rsidRDefault="00C323FA" w:rsidP="00F6263C">
            <w:pPr>
              <w:widowControl w:val="0"/>
              <w:autoSpaceDE w:val="0"/>
              <w:autoSpaceDN w:val="0"/>
              <w:adjustRightInd w:val="0"/>
              <w:jc w:val="center"/>
              <w:rPr>
                <w:rFonts w:eastAsia="Times New Roman"/>
                <w:sz w:val="26"/>
                <w:szCs w:val="26"/>
              </w:rPr>
            </w:pPr>
          </w:p>
        </w:tc>
        <w:tc>
          <w:tcPr>
            <w:tcW w:w="740" w:type="pct"/>
            <w:vAlign w:val="center"/>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30</w:t>
            </w:r>
          </w:p>
        </w:tc>
        <w:tc>
          <w:tcPr>
            <w:tcW w:w="2371" w:type="pct"/>
          </w:tcPr>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Толь</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Сено</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Солома</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Топливо жидкое</w:t>
            </w:r>
          </w:p>
        </w:tc>
        <w:tc>
          <w:tcPr>
            <w:tcW w:w="518"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205</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160</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140</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110</w:t>
            </w:r>
          </w:p>
        </w:tc>
        <w:tc>
          <w:tcPr>
            <w:tcW w:w="370"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270</w:t>
            </w:r>
          </w:p>
        </w:tc>
        <w:tc>
          <w:tcPr>
            <w:tcW w:w="352"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13</w:t>
            </w:r>
          </w:p>
        </w:tc>
      </w:tr>
      <w:tr w:rsidR="00C323FA" w:rsidRPr="003617A7" w:rsidTr="00F6263C">
        <w:tc>
          <w:tcPr>
            <w:tcW w:w="649" w:type="pct"/>
            <w:vMerge w:val="restart"/>
            <w:vAlign w:val="center"/>
          </w:tcPr>
          <w:p w:rsidR="00C323FA" w:rsidRPr="003617A7" w:rsidRDefault="00C323FA" w:rsidP="00F6263C">
            <w:pPr>
              <w:widowControl w:val="0"/>
              <w:autoSpaceDE w:val="0"/>
              <w:autoSpaceDN w:val="0"/>
              <w:adjustRightInd w:val="0"/>
              <w:jc w:val="center"/>
              <w:rPr>
                <w:rFonts w:eastAsia="Times New Roman"/>
                <w:sz w:val="26"/>
                <w:szCs w:val="26"/>
              </w:rPr>
            </w:pPr>
            <w:r w:rsidRPr="003617A7">
              <w:rPr>
                <w:rFonts w:eastAsia="Times New Roman"/>
                <w:sz w:val="26"/>
                <w:szCs w:val="26"/>
              </w:rPr>
              <w:t>Т</w:t>
            </w:r>
          </w:p>
        </w:tc>
        <w:tc>
          <w:tcPr>
            <w:tcW w:w="740" w:type="pct"/>
            <w:vAlign w:val="center"/>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31</w:t>
            </w:r>
          </w:p>
        </w:tc>
        <w:tc>
          <w:tcPr>
            <w:tcW w:w="2371" w:type="pct"/>
          </w:tcPr>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Полиэтилен</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Целлюлоза</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Целлофан</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Масло солярное</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Бензол</w:t>
            </w:r>
          </w:p>
        </w:tc>
        <w:tc>
          <w:tcPr>
            <w:tcW w:w="518"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200</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125</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130</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90</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80</w:t>
            </w:r>
          </w:p>
        </w:tc>
        <w:tc>
          <w:tcPr>
            <w:tcW w:w="370"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120</w:t>
            </w:r>
          </w:p>
        </w:tc>
        <w:tc>
          <w:tcPr>
            <w:tcW w:w="352"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6</w:t>
            </w:r>
          </w:p>
        </w:tc>
      </w:tr>
      <w:tr w:rsidR="00C323FA" w:rsidRPr="003617A7" w:rsidTr="00F6263C">
        <w:tc>
          <w:tcPr>
            <w:tcW w:w="649" w:type="pct"/>
            <w:vMerge/>
            <w:vAlign w:val="center"/>
          </w:tcPr>
          <w:p w:rsidR="00C323FA" w:rsidRPr="003617A7" w:rsidRDefault="00C323FA" w:rsidP="00F6263C">
            <w:pPr>
              <w:widowControl w:val="0"/>
              <w:autoSpaceDE w:val="0"/>
              <w:autoSpaceDN w:val="0"/>
              <w:adjustRightInd w:val="0"/>
              <w:jc w:val="center"/>
              <w:rPr>
                <w:rFonts w:eastAsia="Times New Roman"/>
                <w:sz w:val="26"/>
                <w:szCs w:val="26"/>
              </w:rPr>
            </w:pPr>
          </w:p>
        </w:tc>
        <w:tc>
          <w:tcPr>
            <w:tcW w:w="740" w:type="pct"/>
            <w:vAlign w:val="center"/>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32</w:t>
            </w:r>
          </w:p>
        </w:tc>
        <w:tc>
          <w:tcPr>
            <w:tcW w:w="2371" w:type="pct"/>
          </w:tcPr>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Мука</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Зерно</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Ячмень</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Керосин</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Мазут</w:t>
            </w:r>
          </w:p>
        </w:tc>
        <w:tc>
          <w:tcPr>
            <w:tcW w:w="518"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210</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95</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185</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75</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90</w:t>
            </w:r>
          </w:p>
        </w:tc>
        <w:tc>
          <w:tcPr>
            <w:tcW w:w="370"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230</w:t>
            </w:r>
          </w:p>
        </w:tc>
        <w:tc>
          <w:tcPr>
            <w:tcW w:w="352"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14</w:t>
            </w:r>
          </w:p>
        </w:tc>
      </w:tr>
      <w:tr w:rsidR="00C323FA" w:rsidRPr="003617A7" w:rsidTr="00F6263C">
        <w:tc>
          <w:tcPr>
            <w:tcW w:w="649" w:type="pct"/>
            <w:vMerge w:val="restart"/>
            <w:vAlign w:val="center"/>
          </w:tcPr>
          <w:p w:rsidR="00C323FA" w:rsidRPr="003617A7" w:rsidRDefault="00C323FA" w:rsidP="00F6263C">
            <w:pPr>
              <w:widowControl w:val="0"/>
              <w:autoSpaceDE w:val="0"/>
              <w:autoSpaceDN w:val="0"/>
              <w:adjustRightInd w:val="0"/>
              <w:jc w:val="center"/>
              <w:rPr>
                <w:rFonts w:eastAsia="Times New Roman"/>
                <w:sz w:val="26"/>
                <w:szCs w:val="26"/>
              </w:rPr>
            </w:pPr>
            <w:r w:rsidRPr="003617A7">
              <w:rPr>
                <w:rFonts w:eastAsia="Times New Roman"/>
                <w:sz w:val="26"/>
                <w:szCs w:val="26"/>
              </w:rPr>
              <w:t>У</w:t>
            </w:r>
          </w:p>
        </w:tc>
        <w:tc>
          <w:tcPr>
            <w:tcW w:w="740" w:type="pct"/>
            <w:vAlign w:val="center"/>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33</w:t>
            </w:r>
          </w:p>
        </w:tc>
        <w:tc>
          <w:tcPr>
            <w:tcW w:w="2371" w:type="pct"/>
          </w:tcPr>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Асфальт</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Бензин</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Масло солярное</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Спирт</w:t>
            </w:r>
          </w:p>
        </w:tc>
        <w:tc>
          <w:tcPr>
            <w:tcW w:w="518"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75</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80</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110</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120</w:t>
            </w:r>
          </w:p>
        </w:tc>
        <w:tc>
          <w:tcPr>
            <w:tcW w:w="370"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155</w:t>
            </w:r>
          </w:p>
        </w:tc>
        <w:tc>
          <w:tcPr>
            <w:tcW w:w="352"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10</w:t>
            </w:r>
          </w:p>
        </w:tc>
      </w:tr>
      <w:tr w:rsidR="00C323FA" w:rsidRPr="003617A7" w:rsidTr="00F6263C">
        <w:trPr>
          <w:trHeight w:val="1427"/>
        </w:trPr>
        <w:tc>
          <w:tcPr>
            <w:tcW w:w="649" w:type="pct"/>
            <w:vMerge/>
            <w:vAlign w:val="center"/>
          </w:tcPr>
          <w:p w:rsidR="00C323FA" w:rsidRPr="003617A7" w:rsidRDefault="00C323FA" w:rsidP="00F6263C">
            <w:pPr>
              <w:widowControl w:val="0"/>
              <w:autoSpaceDE w:val="0"/>
              <w:autoSpaceDN w:val="0"/>
              <w:adjustRightInd w:val="0"/>
              <w:jc w:val="center"/>
              <w:rPr>
                <w:rFonts w:eastAsia="Times New Roman"/>
                <w:sz w:val="26"/>
                <w:szCs w:val="26"/>
              </w:rPr>
            </w:pPr>
          </w:p>
        </w:tc>
        <w:tc>
          <w:tcPr>
            <w:tcW w:w="740" w:type="pct"/>
            <w:vAlign w:val="center"/>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34</w:t>
            </w:r>
          </w:p>
        </w:tc>
        <w:tc>
          <w:tcPr>
            <w:tcW w:w="2371" w:type="pct"/>
          </w:tcPr>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Древесина, как условное топливо</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Торф волокнистый сухой</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Уголь древесный</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Газ природный</w:t>
            </w:r>
          </w:p>
        </w:tc>
        <w:tc>
          <w:tcPr>
            <w:tcW w:w="518"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175</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105</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90</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85</w:t>
            </w:r>
          </w:p>
        </w:tc>
        <w:tc>
          <w:tcPr>
            <w:tcW w:w="370"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410</w:t>
            </w:r>
          </w:p>
        </w:tc>
        <w:tc>
          <w:tcPr>
            <w:tcW w:w="352"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6</w:t>
            </w:r>
          </w:p>
        </w:tc>
      </w:tr>
      <w:tr w:rsidR="00C323FA" w:rsidRPr="003617A7" w:rsidTr="00F6263C">
        <w:tc>
          <w:tcPr>
            <w:tcW w:w="649" w:type="pct"/>
            <w:vMerge w:val="restart"/>
            <w:vAlign w:val="center"/>
          </w:tcPr>
          <w:p w:rsidR="00C323FA" w:rsidRPr="003617A7" w:rsidRDefault="00C323FA" w:rsidP="00F6263C">
            <w:pPr>
              <w:widowControl w:val="0"/>
              <w:autoSpaceDE w:val="0"/>
              <w:autoSpaceDN w:val="0"/>
              <w:adjustRightInd w:val="0"/>
              <w:jc w:val="center"/>
              <w:rPr>
                <w:rFonts w:eastAsia="Times New Roman"/>
                <w:sz w:val="26"/>
                <w:szCs w:val="26"/>
              </w:rPr>
            </w:pPr>
            <w:r w:rsidRPr="003617A7">
              <w:rPr>
                <w:rFonts w:eastAsia="Times New Roman"/>
                <w:sz w:val="26"/>
                <w:szCs w:val="26"/>
              </w:rPr>
              <w:t>Ф</w:t>
            </w:r>
          </w:p>
        </w:tc>
        <w:tc>
          <w:tcPr>
            <w:tcW w:w="740" w:type="pct"/>
            <w:vAlign w:val="center"/>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35</w:t>
            </w:r>
          </w:p>
        </w:tc>
        <w:tc>
          <w:tcPr>
            <w:tcW w:w="2371" w:type="pct"/>
          </w:tcPr>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Толь</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Фосфор</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Нефть</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Фенол</w:t>
            </w:r>
          </w:p>
        </w:tc>
        <w:tc>
          <w:tcPr>
            <w:tcW w:w="518"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215</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195</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200</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85</w:t>
            </w:r>
          </w:p>
        </w:tc>
        <w:tc>
          <w:tcPr>
            <w:tcW w:w="370"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100</w:t>
            </w:r>
          </w:p>
        </w:tc>
        <w:tc>
          <w:tcPr>
            <w:tcW w:w="352"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10</w:t>
            </w:r>
          </w:p>
        </w:tc>
      </w:tr>
      <w:tr w:rsidR="00C323FA" w:rsidRPr="003617A7" w:rsidTr="00F6263C">
        <w:tc>
          <w:tcPr>
            <w:tcW w:w="649" w:type="pct"/>
            <w:vMerge/>
            <w:vAlign w:val="center"/>
          </w:tcPr>
          <w:p w:rsidR="00C323FA" w:rsidRPr="003617A7" w:rsidRDefault="00C323FA" w:rsidP="00F6263C">
            <w:pPr>
              <w:widowControl w:val="0"/>
              <w:autoSpaceDE w:val="0"/>
              <w:autoSpaceDN w:val="0"/>
              <w:adjustRightInd w:val="0"/>
              <w:jc w:val="center"/>
              <w:rPr>
                <w:rFonts w:eastAsia="Times New Roman"/>
                <w:sz w:val="26"/>
                <w:szCs w:val="26"/>
              </w:rPr>
            </w:pPr>
          </w:p>
        </w:tc>
        <w:tc>
          <w:tcPr>
            <w:tcW w:w="740" w:type="pct"/>
            <w:vAlign w:val="center"/>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36</w:t>
            </w:r>
          </w:p>
        </w:tc>
        <w:tc>
          <w:tcPr>
            <w:tcW w:w="2371" w:type="pct"/>
          </w:tcPr>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Углерод</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Уголь бурый</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Уголь коксующийся</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Уголь древесный</w:t>
            </w:r>
          </w:p>
        </w:tc>
        <w:tc>
          <w:tcPr>
            <w:tcW w:w="518"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30</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20</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40</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80</w:t>
            </w:r>
          </w:p>
        </w:tc>
        <w:tc>
          <w:tcPr>
            <w:tcW w:w="370"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200</w:t>
            </w:r>
          </w:p>
        </w:tc>
        <w:tc>
          <w:tcPr>
            <w:tcW w:w="352"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12</w:t>
            </w:r>
          </w:p>
        </w:tc>
      </w:tr>
      <w:tr w:rsidR="00C323FA" w:rsidRPr="003617A7" w:rsidTr="00F6263C">
        <w:trPr>
          <w:trHeight w:val="1338"/>
        </w:trPr>
        <w:tc>
          <w:tcPr>
            <w:tcW w:w="649" w:type="pct"/>
            <w:vMerge w:val="restart"/>
            <w:vAlign w:val="center"/>
          </w:tcPr>
          <w:p w:rsidR="00C323FA" w:rsidRPr="003617A7" w:rsidRDefault="00C323FA" w:rsidP="00F6263C">
            <w:pPr>
              <w:widowControl w:val="0"/>
              <w:autoSpaceDE w:val="0"/>
              <w:autoSpaceDN w:val="0"/>
              <w:adjustRightInd w:val="0"/>
              <w:jc w:val="center"/>
              <w:rPr>
                <w:rFonts w:eastAsia="Times New Roman"/>
                <w:sz w:val="26"/>
                <w:szCs w:val="26"/>
              </w:rPr>
            </w:pPr>
            <w:r w:rsidRPr="003617A7">
              <w:rPr>
                <w:rFonts w:eastAsia="Times New Roman"/>
                <w:sz w:val="26"/>
                <w:szCs w:val="26"/>
              </w:rPr>
              <w:t>Х</w:t>
            </w:r>
          </w:p>
        </w:tc>
        <w:tc>
          <w:tcPr>
            <w:tcW w:w="740" w:type="pct"/>
            <w:vAlign w:val="center"/>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37</w:t>
            </w:r>
          </w:p>
        </w:tc>
        <w:tc>
          <w:tcPr>
            <w:tcW w:w="2371" w:type="pct"/>
          </w:tcPr>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Пенополиуретан</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Оргстекло</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Топливо жидкое</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Ацетилен</w:t>
            </w:r>
          </w:p>
        </w:tc>
        <w:tc>
          <w:tcPr>
            <w:tcW w:w="518"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10</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40</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80</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30</w:t>
            </w:r>
          </w:p>
        </w:tc>
        <w:tc>
          <w:tcPr>
            <w:tcW w:w="370"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125</w:t>
            </w:r>
          </w:p>
        </w:tc>
        <w:tc>
          <w:tcPr>
            <w:tcW w:w="352"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9</w:t>
            </w:r>
          </w:p>
        </w:tc>
      </w:tr>
      <w:tr w:rsidR="00C323FA" w:rsidRPr="003617A7" w:rsidTr="00F6263C">
        <w:tc>
          <w:tcPr>
            <w:tcW w:w="649" w:type="pct"/>
            <w:vMerge/>
            <w:vAlign w:val="center"/>
          </w:tcPr>
          <w:p w:rsidR="00C323FA" w:rsidRPr="003617A7" w:rsidRDefault="00C323FA" w:rsidP="00F6263C">
            <w:pPr>
              <w:widowControl w:val="0"/>
              <w:autoSpaceDE w:val="0"/>
              <w:autoSpaceDN w:val="0"/>
              <w:adjustRightInd w:val="0"/>
              <w:jc w:val="center"/>
              <w:rPr>
                <w:rFonts w:eastAsia="Times New Roman"/>
                <w:sz w:val="26"/>
                <w:szCs w:val="26"/>
              </w:rPr>
            </w:pPr>
          </w:p>
        </w:tc>
        <w:tc>
          <w:tcPr>
            <w:tcW w:w="740" w:type="pct"/>
            <w:vAlign w:val="center"/>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38</w:t>
            </w:r>
          </w:p>
        </w:tc>
        <w:tc>
          <w:tcPr>
            <w:tcW w:w="2371" w:type="pct"/>
          </w:tcPr>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Древесина сосновая</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Древесина дубовая</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Древесина еловая</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lastRenderedPageBreak/>
              <w:t>Фенол</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Толуол</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Бензол</w:t>
            </w:r>
          </w:p>
        </w:tc>
        <w:tc>
          <w:tcPr>
            <w:tcW w:w="518"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lastRenderedPageBreak/>
              <w:t>110</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85</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90</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lastRenderedPageBreak/>
              <w:t>10</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20</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15</w:t>
            </w:r>
          </w:p>
        </w:tc>
        <w:tc>
          <w:tcPr>
            <w:tcW w:w="370"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lastRenderedPageBreak/>
              <w:t>250</w:t>
            </w:r>
          </w:p>
        </w:tc>
        <w:tc>
          <w:tcPr>
            <w:tcW w:w="352"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14</w:t>
            </w:r>
          </w:p>
        </w:tc>
      </w:tr>
      <w:tr w:rsidR="00C323FA" w:rsidRPr="003617A7" w:rsidTr="00F6263C">
        <w:tc>
          <w:tcPr>
            <w:tcW w:w="649" w:type="pct"/>
            <w:vMerge w:val="restart"/>
            <w:vAlign w:val="center"/>
          </w:tcPr>
          <w:p w:rsidR="00C323FA" w:rsidRPr="003617A7" w:rsidRDefault="00C323FA" w:rsidP="00F6263C">
            <w:pPr>
              <w:widowControl w:val="0"/>
              <w:autoSpaceDE w:val="0"/>
              <w:autoSpaceDN w:val="0"/>
              <w:adjustRightInd w:val="0"/>
              <w:jc w:val="center"/>
              <w:rPr>
                <w:rFonts w:eastAsia="Times New Roman"/>
                <w:sz w:val="26"/>
                <w:szCs w:val="26"/>
              </w:rPr>
            </w:pPr>
            <w:r w:rsidRPr="003617A7">
              <w:rPr>
                <w:rFonts w:eastAsia="Times New Roman"/>
                <w:sz w:val="26"/>
                <w:szCs w:val="26"/>
              </w:rPr>
              <w:lastRenderedPageBreak/>
              <w:t>Ц</w:t>
            </w:r>
          </w:p>
        </w:tc>
        <w:tc>
          <w:tcPr>
            <w:tcW w:w="740" w:type="pct"/>
            <w:vAlign w:val="center"/>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39</w:t>
            </w:r>
          </w:p>
        </w:tc>
        <w:tc>
          <w:tcPr>
            <w:tcW w:w="2371" w:type="pct"/>
          </w:tcPr>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Торф фрезерный</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Нафталин</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Нефть</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Пропан</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Метан</w:t>
            </w:r>
          </w:p>
        </w:tc>
        <w:tc>
          <w:tcPr>
            <w:tcW w:w="518"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15</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10</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20</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40</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30</w:t>
            </w:r>
          </w:p>
        </w:tc>
        <w:tc>
          <w:tcPr>
            <w:tcW w:w="370"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300</w:t>
            </w:r>
          </w:p>
        </w:tc>
        <w:tc>
          <w:tcPr>
            <w:tcW w:w="352"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6</w:t>
            </w:r>
          </w:p>
        </w:tc>
      </w:tr>
      <w:tr w:rsidR="00C323FA" w:rsidRPr="003617A7" w:rsidTr="00F6263C">
        <w:tc>
          <w:tcPr>
            <w:tcW w:w="649" w:type="pct"/>
            <w:vMerge/>
            <w:vAlign w:val="center"/>
          </w:tcPr>
          <w:p w:rsidR="00C323FA" w:rsidRPr="003617A7" w:rsidRDefault="00C323FA" w:rsidP="00F6263C">
            <w:pPr>
              <w:widowControl w:val="0"/>
              <w:autoSpaceDE w:val="0"/>
              <w:autoSpaceDN w:val="0"/>
              <w:adjustRightInd w:val="0"/>
              <w:jc w:val="center"/>
              <w:rPr>
                <w:rFonts w:eastAsia="Times New Roman"/>
                <w:sz w:val="26"/>
                <w:szCs w:val="26"/>
              </w:rPr>
            </w:pPr>
          </w:p>
        </w:tc>
        <w:tc>
          <w:tcPr>
            <w:tcW w:w="740" w:type="pct"/>
            <w:vAlign w:val="center"/>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40</w:t>
            </w:r>
          </w:p>
        </w:tc>
        <w:tc>
          <w:tcPr>
            <w:tcW w:w="2371" w:type="pct"/>
          </w:tcPr>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Кожаные обрезки</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Линолеум</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Топливо дизельное жидкое</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Метан</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Пропан</w:t>
            </w:r>
          </w:p>
        </w:tc>
        <w:tc>
          <w:tcPr>
            <w:tcW w:w="518"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80</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60</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30</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20</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10</w:t>
            </w:r>
          </w:p>
        </w:tc>
        <w:tc>
          <w:tcPr>
            <w:tcW w:w="370"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160</w:t>
            </w:r>
          </w:p>
        </w:tc>
        <w:tc>
          <w:tcPr>
            <w:tcW w:w="352"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7</w:t>
            </w:r>
          </w:p>
        </w:tc>
      </w:tr>
      <w:tr w:rsidR="00C323FA" w:rsidRPr="003617A7" w:rsidTr="00F6263C">
        <w:tc>
          <w:tcPr>
            <w:tcW w:w="649" w:type="pct"/>
            <w:vMerge w:val="restart"/>
            <w:vAlign w:val="center"/>
          </w:tcPr>
          <w:p w:rsidR="00C323FA" w:rsidRPr="003617A7" w:rsidRDefault="00C323FA" w:rsidP="00F6263C">
            <w:pPr>
              <w:widowControl w:val="0"/>
              <w:autoSpaceDE w:val="0"/>
              <w:autoSpaceDN w:val="0"/>
              <w:adjustRightInd w:val="0"/>
              <w:jc w:val="center"/>
              <w:rPr>
                <w:rFonts w:eastAsia="Times New Roman"/>
                <w:sz w:val="26"/>
                <w:szCs w:val="26"/>
              </w:rPr>
            </w:pPr>
            <w:r w:rsidRPr="003617A7">
              <w:rPr>
                <w:rFonts w:eastAsia="Times New Roman"/>
                <w:sz w:val="26"/>
                <w:szCs w:val="26"/>
              </w:rPr>
              <w:t>Ч</w:t>
            </w:r>
          </w:p>
        </w:tc>
        <w:tc>
          <w:tcPr>
            <w:tcW w:w="740" w:type="pct"/>
            <w:vAlign w:val="center"/>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41</w:t>
            </w:r>
          </w:p>
        </w:tc>
        <w:tc>
          <w:tcPr>
            <w:tcW w:w="2371" w:type="pct"/>
          </w:tcPr>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Белок растительный</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Брикеты яичного порошка</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Спирт</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Пропан</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Топливо дизельное жидкое</w:t>
            </w:r>
          </w:p>
        </w:tc>
        <w:tc>
          <w:tcPr>
            <w:tcW w:w="518"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15</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25</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30</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20</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40</w:t>
            </w:r>
          </w:p>
        </w:tc>
        <w:tc>
          <w:tcPr>
            <w:tcW w:w="370"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210</w:t>
            </w:r>
          </w:p>
        </w:tc>
        <w:tc>
          <w:tcPr>
            <w:tcW w:w="352"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8</w:t>
            </w:r>
          </w:p>
        </w:tc>
      </w:tr>
      <w:tr w:rsidR="00C323FA" w:rsidRPr="003617A7" w:rsidTr="00F6263C">
        <w:tc>
          <w:tcPr>
            <w:tcW w:w="649" w:type="pct"/>
            <w:vMerge/>
            <w:vAlign w:val="center"/>
          </w:tcPr>
          <w:p w:rsidR="00C323FA" w:rsidRPr="003617A7" w:rsidRDefault="00C323FA" w:rsidP="00F6263C">
            <w:pPr>
              <w:widowControl w:val="0"/>
              <w:autoSpaceDE w:val="0"/>
              <w:autoSpaceDN w:val="0"/>
              <w:adjustRightInd w:val="0"/>
              <w:jc w:val="center"/>
              <w:rPr>
                <w:rFonts w:eastAsia="Times New Roman"/>
                <w:sz w:val="26"/>
                <w:szCs w:val="26"/>
              </w:rPr>
            </w:pPr>
          </w:p>
        </w:tc>
        <w:tc>
          <w:tcPr>
            <w:tcW w:w="740" w:type="pct"/>
            <w:vAlign w:val="center"/>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42</w:t>
            </w:r>
          </w:p>
        </w:tc>
        <w:tc>
          <w:tcPr>
            <w:tcW w:w="2371" w:type="pct"/>
          </w:tcPr>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Спирт этиловый</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Ацетон</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Бензол</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Бумага фотографическая</w:t>
            </w:r>
          </w:p>
        </w:tc>
        <w:tc>
          <w:tcPr>
            <w:tcW w:w="518"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50</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30</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20</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60</w:t>
            </w:r>
          </w:p>
        </w:tc>
        <w:tc>
          <w:tcPr>
            <w:tcW w:w="370"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105</w:t>
            </w:r>
          </w:p>
        </w:tc>
        <w:tc>
          <w:tcPr>
            <w:tcW w:w="352"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6</w:t>
            </w:r>
          </w:p>
        </w:tc>
      </w:tr>
      <w:tr w:rsidR="00C323FA" w:rsidRPr="003617A7" w:rsidTr="00F6263C">
        <w:tc>
          <w:tcPr>
            <w:tcW w:w="649" w:type="pct"/>
            <w:vMerge w:val="restart"/>
            <w:vAlign w:val="center"/>
          </w:tcPr>
          <w:p w:rsidR="00C323FA" w:rsidRPr="003617A7" w:rsidRDefault="00C323FA" w:rsidP="00F6263C">
            <w:pPr>
              <w:widowControl w:val="0"/>
              <w:autoSpaceDE w:val="0"/>
              <w:autoSpaceDN w:val="0"/>
              <w:adjustRightInd w:val="0"/>
              <w:jc w:val="center"/>
              <w:rPr>
                <w:rFonts w:eastAsia="Times New Roman"/>
                <w:sz w:val="26"/>
                <w:szCs w:val="26"/>
              </w:rPr>
            </w:pPr>
            <w:r w:rsidRPr="003617A7">
              <w:rPr>
                <w:rFonts w:eastAsia="Times New Roman"/>
                <w:sz w:val="26"/>
                <w:szCs w:val="26"/>
              </w:rPr>
              <w:t>Ш</w:t>
            </w:r>
          </w:p>
        </w:tc>
        <w:tc>
          <w:tcPr>
            <w:tcW w:w="740" w:type="pct"/>
            <w:vAlign w:val="center"/>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43</w:t>
            </w:r>
          </w:p>
        </w:tc>
        <w:tc>
          <w:tcPr>
            <w:tcW w:w="2371" w:type="pct"/>
          </w:tcPr>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Кокс газовый</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Керосин</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Ксилол</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Мазут</w:t>
            </w:r>
          </w:p>
        </w:tc>
        <w:tc>
          <w:tcPr>
            <w:tcW w:w="518"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110</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130</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90</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80</w:t>
            </w:r>
          </w:p>
        </w:tc>
        <w:tc>
          <w:tcPr>
            <w:tcW w:w="370"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240</w:t>
            </w:r>
          </w:p>
        </w:tc>
        <w:tc>
          <w:tcPr>
            <w:tcW w:w="352"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12</w:t>
            </w:r>
          </w:p>
        </w:tc>
      </w:tr>
      <w:tr w:rsidR="00C323FA" w:rsidRPr="003617A7" w:rsidTr="00F6263C">
        <w:tc>
          <w:tcPr>
            <w:tcW w:w="649" w:type="pct"/>
            <w:vMerge/>
            <w:vAlign w:val="center"/>
          </w:tcPr>
          <w:p w:rsidR="00C323FA" w:rsidRPr="003617A7" w:rsidRDefault="00C323FA" w:rsidP="00F6263C">
            <w:pPr>
              <w:widowControl w:val="0"/>
              <w:autoSpaceDE w:val="0"/>
              <w:autoSpaceDN w:val="0"/>
              <w:adjustRightInd w:val="0"/>
              <w:jc w:val="center"/>
              <w:rPr>
                <w:rFonts w:eastAsia="Times New Roman"/>
                <w:sz w:val="26"/>
                <w:szCs w:val="26"/>
              </w:rPr>
            </w:pPr>
          </w:p>
        </w:tc>
        <w:tc>
          <w:tcPr>
            <w:tcW w:w="740" w:type="pct"/>
            <w:vAlign w:val="center"/>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44</w:t>
            </w:r>
          </w:p>
        </w:tc>
        <w:tc>
          <w:tcPr>
            <w:tcW w:w="2371" w:type="pct"/>
          </w:tcPr>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Спирт пропиловый</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Спирт этиловый</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Спирт метиловый</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Нафталин</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Масло солярное</w:t>
            </w:r>
          </w:p>
        </w:tc>
        <w:tc>
          <w:tcPr>
            <w:tcW w:w="518"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30</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65</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70</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20</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35</w:t>
            </w:r>
          </w:p>
        </w:tc>
        <w:tc>
          <w:tcPr>
            <w:tcW w:w="370"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310</w:t>
            </w:r>
          </w:p>
        </w:tc>
        <w:tc>
          <w:tcPr>
            <w:tcW w:w="352"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9</w:t>
            </w:r>
          </w:p>
        </w:tc>
      </w:tr>
      <w:tr w:rsidR="00C323FA" w:rsidRPr="003617A7" w:rsidTr="00F6263C">
        <w:tc>
          <w:tcPr>
            <w:tcW w:w="649" w:type="pct"/>
            <w:vMerge w:val="restart"/>
            <w:vAlign w:val="center"/>
          </w:tcPr>
          <w:p w:rsidR="00C323FA" w:rsidRPr="003617A7" w:rsidRDefault="00C323FA" w:rsidP="00F6263C">
            <w:pPr>
              <w:widowControl w:val="0"/>
              <w:autoSpaceDE w:val="0"/>
              <w:autoSpaceDN w:val="0"/>
              <w:adjustRightInd w:val="0"/>
              <w:jc w:val="center"/>
              <w:rPr>
                <w:rFonts w:eastAsia="Times New Roman"/>
                <w:sz w:val="26"/>
                <w:szCs w:val="26"/>
              </w:rPr>
            </w:pPr>
            <w:r w:rsidRPr="003617A7">
              <w:rPr>
                <w:rFonts w:eastAsia="Times New Roman"/>
                <w:sz w:val="26"/>
                <w:szCs w:val="26"/>
              </w:rPr>
              <w:t>Щ</w:t>
            </w:r>
          </w:p>
        </w:tc>
        <w:tc>
          <w:tcPr>
            <w:tcW w:w="740" w:type="pct"/>
            <w:vAlign w:val="center"/>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45</w:t>
            </w:r>
          </w:p>
        </w:tc>
        <w:tc>
          <w:tcPr>
            <w:tcW w:w="2371" w:type="pct"/>
          </w:tcPr>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Шерсть</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Шерстяные волокна</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Толуол</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Бензол</w:t>
            </w:r>
          </w:p>
        </w:tc>
        <w:tc>
          <w:tcPr>
            <w:tcW w:w="518"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25</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20</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15</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10</w:t>
            </w:r>
          </w:p>
        </w:tc>
        <w:tc>
          <w:tcPr>
            <w:tcW w:w="370"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180</w:t>
            </w:r>
          </w:p>
        </w:tc>
        <w:tc>
          <w:tcPr>
            <w:tcW w:w="352"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7</w:t>
            </w:r>
          </w:p>
        </w:tc>
      </w:tr>
      <w:tr w:rsidR="00C323FA" w:rsidRPr="003617A7" w:rsidTr="00F6263C">
        <w:tc>
          <w:tcPr>
            <w:tcW w:w="649" w:type="pct"/>
            <w:vMerge/>
            <w:vAlign w:val="center"/>
          </w:tcPr>
          <w:p w:rsidR="00C323FA" w:rsidRPr="003617A7" w:rsidRDefault="00C323FA" w:rsidP="00F6263C">
            <w:pPr>
              <w:widowControl w:val="0"/>
              <w:autoSpaceDE w:val="0"/>
              <w:autoSpaceDN w:val="0"/>
              <w:adjustRightInd w:val="0"/>
              <w:jc w:val="center"/>
              <w:rPr>
                <w:rFonts w:eastAsia="Times New Roman"/>
                <w:sz w:val="26"/>
                <w:szCs w:val="26"/>
              </w:rPr>
            </w:pPr>
          </w:p>
        </w:tc>
        <w:tc>
          <w:tcPr>
            <w:tcW w:w="740" w:type="pct"/>
            <w:vAlign w:val="center"/>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46</w:t>
            </w:r>
          </w:p>
        </w:tc>
        <w:tc>
          <w:tcPr>
            <w:tcW w:w="2371" w:type="pct"/>
          </w:tcPr>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Волокно ацетатное</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То же, вискозное</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То же, капрон</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Нефть метановая</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Изобутилен</w:t>
            </w:r>
          </w:p>
        </w:tc>
        <w:tc>
          <w:tcPr>
            <w:tcW w:w="518"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60</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70</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75</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65</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30</w:t>
            </w:r>
          </w:p>
        </w:tc>
        <w:tc>
          <w:tcPr>
            <w:tcW w:w="370"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160</w:t>
            </w:r>
          </w:p>
        </w:tc>
        <w:tc>
          <w:tcPr>
            <w:tcW w:w="352"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10</w:t>
            </w:r>
          </w:p>
        </w:tc>
      </w:tr>
      <w:tr w:rsidR="00C323FA" w:rsidRPr="003617A7" w:rsidTr="00F6263C">
        <w:tc>
          <w:tcPr>
            <w:tcW w:w="649" w:type="pct"/>
            <w:vAlign w:val="center"/>
          </w:tcPr>
          <w:p w:rsidR="00C323FA" w:rsidRPr="003617A7" w:rsidRDefault="00C323FA" w:rsidP="00F6263C">
            <w:pPr>
              <w:widowControl w:val="0"/>
              <w:autoSpaceDE w:val="0"/>
              <w:autoSpaceDN w:val="0"/>
              <w:adjustRightInd w:val="0"/>
              <w:jc w:val="center"/>
              <w:rPr>
                <w:rFonts w:eastAsia="Times New Roman"/>
                <w:sz w:val="26"/>
                <w:szCs w:val="26"/>
              </w:rPr>
            </w:pPr>
            <w:r w:rsidRPr="003617A7">
              <w:rPr>
                <w:rFonts w:eastAsia="Times New Roman"/>
                <w:sz w:val="26"/>
                <w:szCs w:val="26"/>
              </w:rPr>
              <w:t>Э</w:t>
            </w:r>
          </w:p>
        </w:tc>
        <w:tc>
          <w:tcPr>
            <w:tcW w:w="740" w:type="pct"/>
            <w:vAlign w:val="center"/>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47</w:t>
            </w:r>
          </w:p>
        </w:tc>
        <w:tc>
          <w:tcPr>
            <w:tcW w:w="2371" w:type="pct"/>
          </w:tcPr>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Плитка полистирольная</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Целлулоид</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Изобутилен</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Диэтиловый эфир</w:t>
            </w:r>
          </w:p>
        </w:tc>
        <w:tc>
          <w:tcPr>
            <w:tcW w:w="518"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210</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80</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90</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10</w:t>
            </w:r>
          </w:p>
        </w:tc>
        <w:tc>
          <w:tcPr>
            <w:tcW w:w="370"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130</w:t>
            </w:r>
          </w:p>
        </w:tc>
        <w:tc>
          <w:tcPr>
            <w:tcW w:w="352"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8</w:t>
            </w:r>
          </w:p>
        </w:tc>
      </w:tr>
      <w:tr w:rsidR="00C323FA" w:rsidRPr="003617A7" w:rsidTr="00F6263C">
        <w:tc>
          <w:tcPr>
            <w:tcW w:w="649" w:type="pct"/>
            <w:vAlign w:val="center"/>
          </w:tcPr>
          <w:p w:rsidR="00C323FA" w:rsidRPr="003617A7" w:rsidRDefault="00C323FA" w:rsidP="00F6263C">
            <w:pPr>
              <w:widowControl w:val="0"/>
              <w:autoSpaceDE w:val="0"/>
              <w:autoSpaceDN w:val="0"/>
              <w:adjustRightInd w:val="0"/>
              <w:jc w:val="center"/>
              <w:rPr>
                <w:rFonts w:eastAsia="Times New Roman"/>
                <w:sz w:val="26"/>
                <w:szCs w:val="26"/>
              </w:rPr>
            </w:pPr>
            <w:r w:rsidRPr="003617A7">
              <w:rPr>
                <w:rFonts w:eastAsia="Times New Roman"/>
                <w:sz w:val="26"/>
                <w:szCs w:val="26"/>
              </w:rPr>
              <w:t>Ю</w:t>
            </w:r>
          </w:p>
        </w:tc>
        <w:tc>
          <w:tcPr>
            <w:tcW w:w="740" w:type="pct"/>
            <w:vAlign w:val="center"/>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48</w:t>
            </w:r>
          </w:p>
        </w:tc>
        <w:tc>
          <w:tcPr>
            <w:tcW w:w="2371" w:type="pct"/>
          </w:tcPr>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Древесина в изделиях</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Картон</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Каменный уголь</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Древесина в штабелях</w:t>
            </w:r>
          </w:p>
        </w:tc>
        <w:tc>
          <w:tcPr>
            <w:tcW w:w="518"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205</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95</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105</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200</w:t>
            </w:r>
          </w:p>
        </w:tc>
        <w:tc>
          <w:tcPr>
            <w:tcW w:w="370"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170</w:t>
            </w:r>
          </w:p>
        </w:tc>
        <w:tc>
          <w:tcPr>
            <w:tcW w:w="352"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11</w:t>
            </w:r>
          </w:p>
        </w:tc>
      </w:tr>
      <w:tr w:rsidR="00C323FA" w:rsidRPr="003617A7" w:rsidTr="00F6263C">
        <w:tc>
          <w:tcPr>
            <w:tcW w:w="649" w:type="pct"/>
            <w:vMerge w:val="restart"/>
            <w:vAlign w:val="center"/>
          </w:tcPr>
          <w:p w:rsidR="00C323FA" w:rsidRPr="003617A7" w:rsidRDefault="00C323FA" w:rsidP="00F6263C">
            <w:pPr>
              <w:widowControl w:val="0"/>
              <w:autoSpaceDE w:val="0"/>
              <w:autoSpaceDN w:val="0"/>
              <w:adjustRightInd w:val="0"/>
              <w:jc w:val="center"/>
              <w:rPr>
                <w:rFonts w:eastAsia="Times New Roman"/>
                <w:sz w:val="26"/>
                <w:szCs w:val="26"/>
              </w:rPr>
            </w:pPr>
            <w:r w:rsidRPr="003617A7">
              <w:rPr>
                <w:rFonts w:eastAsia="Times New Roman"/>
                <w:sz w:val="26"/>
                <w:szCs w:val="26"/>
              </w:rPr>
              <w:lastRenderedPageBreak/>
              <w:t>Я</w:t>
            </w:r>
          </w:p>
        </w:tc>
        <w:tc>
          <w:tcPr>
            <w:tcW w:w="740" w:type="pct"/>
            <w:vAlign w:val="center"/>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49</w:t>
            </w:r>
          </w:p>
        </w:tc>
        <w:tc>
          <w:tcPr>
            <w:tcW w:w="2371" w:type="pct"/>
          </w:tcPr>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Антрацит</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Буроугольная пыль</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Войлок строительный</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Древесина в изделиях</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Деготь каменноугольный</w:t>
            </w:r>
          </w:p>
        </w:tc>
        <w:tc>
          <w:tcPr>
            <w:tcW w:w="518"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170</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95</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45</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180</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200</w:t>
            </w:r>
          </w:p>
        </w:tc>
        <w:tc>
          <w:tcPr>
            <w:tcW w:w="370"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190</w:t>
            </w:r>
          </w:p>
        </w:tc>
        <w:tc>
          <w:tcPr>
            <w:tcW w:w="352"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14</w:t>
            </w:r>
          </w:p>
        </w:tc>
      </w:tr>
      <w:tr w:rsidR="00C323FA" w:rsidRPr="003617A7" w:rsidTr="00F6263C">
        <w:tc>
          <w:tcPr>
            <w:tcW w:w="649" w:type="pct"/>
            <w:vMerge/>
            <w:vAlign w:val="center"/>
          </w:tcPr>
          <w:p w:rsidR="00C323FA" w:rsidRPr="003617A7" w:rsidRDefault="00C323FA" w:rsidP="00F6263C">
            <w:pPr>
              <w:widowControl w:val="0"/>
              <w:autoSpaceDE w:val="0"/>
              <w:autoSpaceDN w:val="0"/>
              <w:adjustRightInd w:val="0"/>
              <w:jc w:val="center"/>
              <w:rPr>
                <w:rFonts w:eastAsia="Times New Roman"/>
                <w:sz w:val="26"/>
                <w:szCs w:val="26"/>
              </w:rPr>
            </w:pPr>
          </w:p>
        </w:tc>
        <w:tc>
          <w:tcPr>
            <w:tcW w:w="740" w:type="pct"/>
            <w:vAlign w:val="center"/>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50</w:t>
            </w:r>
          </w:p>
        </w:tc>
        <w:tc>
          <w:tcPr>
            <w:tcW w:w="2371" w:type="pct"/>
          </w:tcPr>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Книги на стеллажах</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Линолеум</w:t>
            </w:r>
          </w:p>
          <w:p w:rsidR="00C323FA" w:rsidRPr="00F6263C" w:rsidRDefault="00C323FA" w:rsidP="00F6263C">
            <w:pPr>
              <w:widowControl w:val="0"/>
              <w:autoSpaceDE w:val="0"/>
              <w:autoSpaceDN w:val="0"/>
              <w:adjustRightInd w:val="0"/>
              <w:rPr>
                <w:rFonts w:eastAsia="Times New Roman"/>
                <w:sz w:val="26"/>
                <w:szCs w:val="26"/>
              </w:rPr>
            </w:pPr>
            <w:r w:rsidRPr="00F6263C">
              <w:rPr>
                <w:rFonts w:eastAsia="Times New Roman"/>
                <w:sz w:val="26"/>
                <w:szCs w:val="26"/>
              </w:rPr>
              <w:t>Газ природный</w:t>
            </w:r>
          </w:p>
        </w:tc>
        <w:tc>
          <w:tcPr>
            <w:tcW w:w="518"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200</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105</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45</w:t>
            </w:r>
          </w:p>
        </w:tc>
        <w:tc>
          <w:tcPr>
            <w:tcW w:w="370"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100</w:t>
            </w:r>
          </w:p>
        </w:tc>
        <w:tc>
          <w:tcPr>
            <w:tcW w:w="352" w:type="pct"/>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6</w:t>
            </w:r>
          </w:p>
        </w:tc>
      </w:tr>
    </w:tbl>
    <w:p w:rsidR="00C323FA" w:rsidRPr="00F6263C" w:rsidRDefault="00C323FA" w:rsidP="00C323FA">
      <w:pPr>
        <w:widowControl w:val="0"/>
        <w:shd w:val="clear" w:color="auto" w:fill="FFFFFF"/>
        <w:autoSpaceDE w:val="0"/>
        <w:autoSpaceDN w:val="0"/>
        <w:adjustRightInd w:val="0"/>
        <w:spacing w:line="360" w:lineRule="auto"/>
        <w:ind w:left="709"/>
        <w:jc w:val="center"/>
        <w:rPr>
          <w:sz w:val="28"/>
          <w:szCs w:val="28"/>
        </w:rPr>
      </w:pPr>
    </w:p>
    <w:p w:rsidR="00C323FA" w:rsidRPr="00FC393C" w:rsidRDefault="00C323FA" w:rsidP="00C323FA">
      <w:pPr>
        <w:widowControl w:val="0"/>
        <w:autoSpaceDE w:val="0"/>
        <w:autoSpaceDN w:val="0"/>
        <w:adjustRightInd w:val="0"/>
        <w:spacing w:line="360" w:lineRule="auto"/>
        <w:ind w:firstLine="709"/>
        <w:jc w:val="both"/>
        <w:rPr>
          <w:rFonts w:eastAsia="Times New Roman"/>
          <w:sz w:val="28"/>
          <w:szCs w:val="28"/>
        </w:rPr>
      </w:pPr>
      <w:r w:rsidRPr="00B813D2">
        <w:rPr>
          <w:rFonts w:eastAsia="Times New Roman"/>
          <w:sz w:val="28"/>
          <w:szCs w:val="28"/>
        </w:rPr>
        <w:t>2. Определяем пожарную нагрузку</w:t>
      </w:r>
      <w:r w:rsidRPr="005F7C84">
        <w:rPr>
          <w:rFonts w:eastAsia="Times New Roman"/>
          <w:sz w:val="28"/>
          <w:szCs w:val="28"/>
        </w:rPr>
        <w:t xml:space="preserve"> </w:t>
      </w:r>
      <w:r w:rsidRPr="00FC393C">
        <w:rPr>
          <w:rFonts w:eastAsia="Times New Roman"/>
          <w:sz w:val="28"/>
          <w:szCs w:val="28"/>
        </w:rPr>
        <w:t>, МДж по формуле 4:</w:t>
      </w:r>
    </w:p>
    <w:p w:rsidR="00C323FA" w:rsidRPr="00F6263C" w:rsidRDefault="00C323FA" w:rsidP="00C323FA">
      <w:pPr>
        <w:widowControl w:val="0"/>
        <w:tabs>
          <w:tab w:val="right" w:pos="9072"/>
        </w:tabs>
        <w:autoSpaceDE w:val="0"/>
        <w:autoSpaceDN w:val="0"/>
        <w:adjustRightInd w:val="0"/>
        <w:spacing w:line="360" w:lineRule="auto"/>
        <w:ind w:firstLine="3828"/>
        <w:jc w:val="center"/>
        <w:rPr>
          <w:rFonts w:eastAsia="Times New Roman"/>
          <w:spacing w:val="20"/>
          <w:sz w:val="28"/>
          <w:szCs w:val="28"/>
        </w:rPr>
      </w:pPr>
      <m:oMath>
        <m:r>
          <m:rPr>
            <m:sty m:val="p"/>
          </m:rPr>
          <w:rPr>
            <w:rFonts w:ascii="Cambria Math" w:eastAsia="Times New Roman" w:hAnsi="Cambria Math"/>
            <w:spacing w:val="20"/>
            <w:sz w:val="28"/>
            <w:szCs w:val="28"/>
          </w:rPr>
          <m:t>Q=</m:t>
        </m:r>
        <m:nary>
          <m:naryPr>
            <m:chr m:val="∑"/>
            <m:limLoc m:val="undOvr"/>
            <m:subHide m:val="1"/>
            <m:supHide m:val="1"/>
            <m:ctrlPr>
              <w:rPr>
                <w:rFonts w:ascii="Cambria Math" w:eastAsia="Times New Roman" w:hAnsi="Cambria Math"/>
                <w:spacing w:val="20"/>
                <w:sz w:val="28"/>
                <w:szCs w:val="28"/>
              </w:rPr>
            </m:ctrlPr>
          </m:naryPr>
          <m:sub/>
          <m:sup/>
          <m:e>
            <m:r>
              <m:rPr>
                <m:sty m:val="p"/>
              </m:rPr>
              <w:rPr>
                <w:rFonts w:ascii="Cambria Math" w:eastAsia="Times New Roman" w:hAnsi="Cambria Math"/>
                <w:spacing w:val="20"/>
                <w:sz w:val="28"/>
                <w:szCs w:val="28"/>
              </w:rPr>
              <m:t>G∙</m:t>
            </m:r>
            <m:sSub>
              <m:sSubPr>
                <m:ctrlPr>
                  <w:rPr>
                    <w:rFonts w:ascii="Cambria Math" w:eastAsia="Times New Roman" w:hAnsi="Cambria Math"/>
                    <w:spacing w:val="20"/>
                    <w:sz w:val="28"/>
                    <w:szCs w:val="28"/>
                  </w:rPr>
                </m:ctrlPr>
              </m:sSubPr>
              <m:e>
                <m:r>
                  <m:rPr>
                    <m:sty m:val="p"/>
                  </m:rPr>
                  <w:rPr>
                    <w:rFonts w:ascii="Cambria Math" w:eastAsia="Times New Roman" w:hAnsi="Cambria Math"/>
                    <w:spacing w:val="20"/>
                    <w:sz w:val="28"/>
                    <w:szCs w:val="28"/>
                  </w:rPr>
                  <m:t>Q</m:t>
                </m:r>
              </m:e>
              <m:sub>
                <m:r>
                  <m:rPr>
                    <m:sty m:val="p"/>
                  </m:rPr>
                  <w:rPr>
                    <w:rFonts w:ascii="Cambria Math" w:eastAsia="Times New Roman" w:hAnsi="Cambria Math"/>
                    <w:spacing w:val="20"/>
                    <w:sz w:val="28"/>
                    <w:szCs w:val="28"/>
                  </w:rPr>
                  <m:t>i</m:t>
                </m:r>
              </m:sub>
            </m:sSub>
          </m:e>
        </m:nary>
        <m:r>
          <w:rPr>
            <w:rFonts w:ascii="Cambria Math" w:eastAsia="Times New Roman" w:hAnsi="Cambria Math"/>
            <w:spacing w:val="20"/>
            <w:sz w:val="28"/>
            <w:szCs w:val="28"/>
          </w:rPr>
          <m:t>,</m:t>
        </m:r>
      </m:oMath>
      <w:r w:rsidRPr="00FF002D">
        <w:rPr>
          <w:rFonts w:eastAsia="Times New Roman"/>
          <w:spacing w:val="20"/>
          <w:sz w:val="28"/>
          <w:szCs w:val="28"/>
        </w:rPr>
        <w:tab/>
        <w:t>(</w:t>
      </w:r>
      <w:r w:rsidRPr="005F7C84">
        <w:rPr>
          <w:rFonts w:eastAsia="Times New Roman"/>
          <w:spacing w:val="20"/>
          <w:sz w:val="28"/>
          <w:szCs w:val="28"/>
        </w:rPr>
        <w:t>4)</w:t>
      </w:r>
    </w:p>
    <w:p w:rsidR="00C323FA" w:rsidRPr="00F6263C" w:rsidRDefault="00C323FA" w:rsidP="00C323FA">
      <w:pPr>
        <w:widowControl w:val="0"/>
        <w:autoSpaceDE w:val="0"/>
        <w:autoSpaceDN w:val="0"/>
        <w:adjustRightInd w:val="0"/>
        <w:spacing w:line="360" w:lineRule="auto"/>
        <w:ind w:firstLine="709"/>
        <w:jc w:val="both"/>
        <w:rPr>
          <w:rFonts w:eastAsia="Times New Roman"/>
          <w:sz w:val="28"/>
          <w:szCs w:val="28"/>
        </w:rPr>
      </w:pPr>
      <w:r w:rsidRPr="008307F4">
        <w:rPr>
          <w:rFonts w:eastAsia="Times New Roman"/>
          <w:sz w:val="28"/>
          <w:szCs w:val="28"/>
        </w:rPr>
        <w:t>где</w:t>
      </w:r>
      <w:r w:rsidRPr="00F6263C">
        <w:rPr>
          <w:rFonts w:eastAsia="Times New Roman"/>
          <w:sz w:val="28"/>
          <w:szCs w:val="28"/>
        </w:rPr>
        <w:t xml:space="preserve"> G</w:t>
      </w:r>
      <w:r w:rsidRPr="008307F4">
        <w:rPr>
          <w:rFonts w:ascii="Tahoma" w:hAnsi="Tahoma" w:cs="Tahoma"/>
          <w:sz w:val="28"/>
          <w:szCs w:val="28"/>
        </w:rPr>
        <w:t xml:space="preserve"> </w:t>
      </w:r>
      <w:r w:rsidRPr="008307F4">
        <w:rPr>
          <w:rFonts w:eastAsia="Times New Roman"/>
          <w:sz w:val="28"/>
          <w:szCs w:val="28"/>
        </w:rPr>
        <w:t>–</w:t>
      </w:r>
      <w:r w:rsidRPr="008307F4">
        <w:rPr>
          <w:rFonts w:ascii="Tahoma" w:hAnsi="Tahoma" w:cs="Tahoma"/>
          <w:sz w:val="28"/>
          <w:szCs w:val="28"/>
        </w:rPr>
        <w:t xml:space="preserve"> </w:t>
      </w:r>
      <w:r w:rsidRPr="008307F4">
        <w:rPr>
          <w:rFonts w:eastAsia="Times New Roman"/>
          <w:sz w:val="28"/>
          <w:szCs w:val="28"/>
        </w:rPr>
        <w:t>количество і-го материала пожарной нагрузки, кг;</w:t>
      </w:r>
    </w:p>
    <w:p w:rsidR="00C323FA" w:rsidRPr="008307F4" w:rsidRDefault="00C323FA" w:rsidP="00C323FA">
      <w:pPr>
        <w:widowControl w:val="0"/>
        <w:autoSpaceDE w:val="0"/>
        <w:autoSpaceDN w:val="0"/>
        <w:adjustRightInd w:val="0"/>
        <w:spacing w:line="360" w:lineRule="auto"/>
        <w:ind w:firstLine="709"/>
        <w:jc w:val="both"/>
        <w:rPr>
          <w:rFonts w:eastAsia="Times New Roman"/>
          <w:sz w:val="28"/>
          <w:szCs w:val="28"/>
        </w:rPr>
      </w:pPr>
      <m:oMath>
        <m:sSub>
          <m:sSubPr>
            <m:ctrlPr>
              <w:rPr>
                <w:rFonts w:ascii="Cambria Math" w:eastAsia="Times New Roman" w:hAnsi="Cambria Math"/>
                <w:sz w:val="28"/>
                <w:szCs w:val="28"/>
              </w:rPr>
            </m:ctrlPr>
          </m:sSubPr>
          <m:e>
            <m:r>
              <m:rPr>
                <m:sty m:val="p"/>
              </m:rPr>
              <w:rPr>
                <w:rFonts w:ascii="Cambria Math" w:hAnsi="Cambria Math" w:cs="Tahoma" w:hint="eastAsia"/>
                <w:sz w:val="28"/>
                <w:szCs w:val="28"/>
              </w:rPr>
              <m:t xml:space="preserve"> </m:t>
            </m:r>
            <m:r>
              <m:rPr>
                <m:sty m:val="p"/>
              </m:rPr>
              <w:rPr>
                <w:rFonts w:ascii="Cambria Math" w:eastAsia="Times New Roman" w:hAnsi="Cambria Math"/>
                <w:sz w:val="28"/>
                <w:szCs w:val="28"/>
              </w:rPr>
              <m:t>Q</m:t>
            </m:r>
          </m:e>
          <m:sub>
            <m:r>
              <m:rPr>
                <m:sty m:val="p"/>
              </m:rPr>
              <w:rPr>
                <w:rFonts w:ascii="Cambria Math" w:eastAsia="Times New Roman" w:hAnsi="Cambria Math"/>
                <w:sz w:val="28"/>
                <w:szCs w:val="28"/>
              </w:rPr>
              <m:t>i</m:t>
            </m:r>
          </m:sub>
        </m:sSub>
      </m:oMath>
      <w:r w:rsidRPr="008307F4">
        <w:rPr>
          <w:rFonts w:ascii="Tahoma" w:hAnsi="Tahoma" w:cs="Tahoma"/>
          <w:sz w:val="28"/>
          <w:szCs w:val="28"/>
        </w:rPr>
        <w:t xml:space="preserve"> </w:t>
      </w:r>
      <w:r w:rsidRPr="008307F4">
        <w:rPr>
          <w:rFonts w:eastAsia="Times New Roman"/>
          <w:sz w:val="28"/>
          <w:szCs w:val="28"/>
        </w:rPr>
        <w:t>– низшая теплота сгорания і-го материала пожарной нагрузки МДж/кг.</w:t>
      </w:r>
    </w:p>
    <w:p w:rsidR="00C323FA" w:rsidRPr="0080499B" w:rsidRDefault="00C323FA" w:rsidP="00C323FA">
      <w:pPr>
        <w:widowControl w:val="0"/>
        <w:autoSpaceDE w:val="0"/>
        <w:autoSpaceDN w:val="0"/>
        <w:adjustRightInd w:val="0"/>
        <w:spacing w:line="360" w:lineRule="auto"/>
        <w:ind w:firstLine="709"/>
        <w:jc w:val="both"/>
        <w:rPr>
          <w:rFonts w:eastAsia="Times New Roman"/>
          <w:sz w:val="28"/>
          <w:szCs w:val="28"/>
        </w:rPr>
      </w:pPr>
      <w:r w:rsidRPr="00F6263C">
        <w:rPr>
          <w:rFonts w:eastAsia="Times New Roman"/>
          <w:sz w:val="28"/>
          <w:szCs w:val="28"/>
        </w:rPr>
        <w:t>G</w:t>
      </w:r>
      <w:r w:rsidRPr="008307F4">
        <w:rPr>
          <w:rFonts w:eastAsia="Times New Roman"/>
          <w:sz w:val="28"/>
          <w:szCs w:val="28"/>
        </w:rPr>
        <w:t xml:space="preserve"> – выбираем</w:t>
      </w:r>
      <w:r w:rsidRPr="0046795A">
        <w:rPr>
          <w:rFonts w:eastAsia="Times New Roman"/>
          <w:sz w:val="28"/>
          <w:szCs w:val="28"/>
        </w:rPr>
        <w:t xml:space="preserve"> </w:t>
      </w:r>
      <w:r w:rsidRPr="0080499B">
        <w:rPr>
          <w:rFonts w:eastAsia="Times New Roman"/>
          <w:sz w:val="28"/>
          <w:szCs w:val="28"/>
        </w:rPr>
        <w:t>самостоятельно для каждого материала.</w:t>
      </w:r>
    </w:p>
    <w:p w:rsidR="00C323FA" w:rsidRPr="00FC393C" w:rsidRDefault="00C323FA" w:rsidP="00C323FA">
      <w:pPr>
        <w:widowControl w:val="0"/>
        <w:autoSpaceDE w:val="0"/>
        <w:autoSpaceDN w:val="0"/>
        <w:adjustRightInd w:val="0"/>
        <w:spacing w:line="360" w:lineRule="auto"/>
        <w:ind w:firstLine="709"/>
        <w:jc w:val="both"/>
        <w:rPr>
          <w:rFonts w:eastAsia="Times New Roman"/>
          <w:sz w:val="28"/>
          <w:szCs w:val="28"/>
        </w:rPr>
      </w:pPr>
      <m:oMath>
        <m:sSub>
          <m:sSubPr>
            <m:ctrlPr>
              <w:rPr>
                <w:rFonts w:ascii="Cambria Math" w:eastAsia="Times New Roman" w:hAnsi="Cambria Math"/>
                <w:sz w:val="28"/>
                <w:szCs w:val="28"/>
              </w:rPr>
            </m:ctrlPr>
          </m:sSubPr>
          <m:e>
            <m:r>
              <m:rPr>
                <m:sty m:val="p"/>
              </m:rPr>
              <w:rPr>
                <w:rFonts w:ascii="Cambria Math" w:eastAsia="Times New Roman" w:hAnsi="Cambria Math"/>
                <w:sz w:val="28"/>
                <w:szCs w:val="28"/>
              </w:rPr>
              <m:t>Q</m:t>
            </m:r>
          </m:e>
          <m:sub>
            <m:r>
              <m:rPr>
                <m:sty m:val="p"/>
              </m:rPr>
              <w:rPr>
                <w:rFonts w:ascii="Cambria Math" w:eastAsia="Times New Roman" w:hAnsi="Cambria Math"/>
                <w:sz w:val="28"/>
                <w:szCs w:val="28"/>
              </w:rPr>
              <m:t>i</m:t>
            </m:r>
          </m:sub>
        </m:sSub>
      </m:oMath>
      <w:r w:rsidRPr="00FF002D">
        <w:rPr>
          <w:rFonts w:eastAsia="Times New Roman"/>
          <w:sz w:val="28"/>
          <w:szCs w:val="28"/>
        </w:rPr>
        <w:t xml:space="preserve"> – данные берем из табл</w:t>
      </w:r>
      <w:r>
        <w:rPr>
          <w:rFonts w:eastAsia="Times New Roman"/>
          <w:sz w:val="28"/>
          <w:szCs w:val="28"/>
        </w:rPr>
        <w:t>ицы</w:t>
      </w:r>
      <w:r w:rsidRPr="00FC393C">
        <w:rPr>
          <w:rFonts w:eastAsia="Times New Roman"/>
          <w:sz w:val="28"/>
          <w:szCs w:val="28"/>
        </w:rPr>
        <w:t xml:space="preserve"> 13.</w:t>
      </w:r>
    </w:p>
    <w:p w:rsidR="00C323FA" w:rsidRPr="0080499B" w:rsidRDefault="00C323FA" w:rsidP="00C323FA">
      <w:pPr>
        <w:pStyle w:val="ConsPlusNonformat"/>
        <w:spacing w:line="360" w:lineRule="auto"/>
        <w:ind w:firstLine="709"/>
        <w:jc w:val="both"/>
        <w:rPr>
          <w:rFonts w:ascii="Times New Roman" w:hAnsi="Times New Roman" w:cs="Times New Roman"/>
          <w:sz w:val="28"/>
          <w:szCs w:val="28"/>
        </w:rPr>
      </w:pPr>
    </w:p>
    <w:p w:rsidR="00C323FA" w:rsidRPr="003617A7" w:rsidRDefault="00C323FA" w:rsidP="00C323FA">
      <w:pPr>
        <w:widowControl w:val="0"/>
        <w:shd w:val="clear" w:color="auto" w:fill="FFFFFF"/>
        <w:autoSpaceDE w:val="0"/>
        <w:autoSpaceDN w:val="0"/>
        <w:adjustRightInd w:val="0"/>
        <w:spacing w:line="360" w:lineRule="auto"/>
        <w:jc w:val="right"/>
        <w:rPr>
          <w:rFonts w:eastAsia="Times New Roman"/>
          <w:sz w:val="28"/>
          <w:szCs w:val="28"/>
        </w:rPr>
      </w:pPr>
      <w:r w:rsidRPr="003617A7">
        <w:rPr>
          <w:rFonts w:eastAsia="Times New Roman"/>
          <w:sz w:val="28"/>
          <w:szCs w:val="28"/>
        </w:rPr>
        <w:t>Таблица 13</w:t>
      </w:r>
    </w:p>
    <w:p w:rsidR="00C323FA" w:rsidRPr="003617A7" w:rsidRDefault="00C323FA" w:rsidP="00C323FA">
      <w:pPr>
        <w:widowControl w:val="0"/>
        <w:shd w:val="clear" w:color="auto" w:fill="FFFFFF"/>
        <w:autoSpaceDE w:val="0"/>
        <w:autoSpaceDN w:val="0"/>
        <w:adjustRightInd w:val="0"/>
        <w:spacing w:line="360" w:lineRule="auto"/>
        <w:jc w:val="center"/>
        <w:rPr>
          <w:rFonts w:eastAsia="Times New Roman"/>
          <w:sz w:val="28"/>
          <w:szCs w:val="28"/>
        </w:rPr>
      </w:pPr>
      <w:r w:rsidRPr="003617A7">
        <w:rPr>
          <w:rFonts w:eastAsia="Times New Roman"/>
          <w:sz w:val="28"/>
          <w:szCs w:val="28"/>
        </w:rPr>
        <w:t>Ориентировочные значения низшей теплоты сгорания</w:t>
      </w:r>
      <w:r w:rsidRPr="003617A7">
        <w:rPr>
          <w:rFonts w:eastAsia="Times New Roman"/>
          <w:sz w:val="28"/>
          <w:szCs w:val="28"/>
        </w:rPr>
        <w:br/>
        <w:t>для некоторых веществ</w:t>
      </w:r>
    </w:p>
    <w:tbl>
      <w:tblPr>
        <w:tblW w:w="96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6"/>
        <w:gridCol w:w="2108"/>
        <w:gridCol w:w="2712"/>
        <w:gridCol w:w="2268"/>
      </w:tblGrid>
      <w:tr w:rsidR="00C323FA" w:rsidRPr="003617A7" w:rsidTr="00F6263C">
        <w:trPr>
          <w:tblHeader/>
        </w:trPr>
        <w:tc>
          <w:tcPr>
            <w:tcW w:w="2516"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Вещество</w:t>
            </w:r>
          </w:p>
        </w:tc>
        <w:tc>
          <w:tcPr>
            <w:tcW w:w="210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Низшая теплота сгорания, МДж/кг</w:t>
            </w:r>
          </w:p>
        </w:tc>
        <w:tc>
          <w:tcPr>
            <w:tcW w:w="2712"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Вещество</w:t>
            </w:r>
          </w:p>
        </w:tc>
        <w:tc>
          <w:tcPr>
            <w:tcW w:w="226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Низшая теплота сгорания, МДж/кг</w:t>
            </w:r>
          </w:p>
        </w:tc>
      </w:tr>
      <w:tr w:rsidR="00C323FA" w:rsidRPr="003617A7" w:rsidTr="00F6263C">
        <w:tc>
          <w:tcPr>
            <w:tcW w:w="9604" w:type="dxa"/>
            <w:gridSpan w:val="4"/>
          </w:tcPr>
          <w:p w:rsidR="00C323FA" w:rsidRPr="00F6263C" w:rsidRDefault="00C323FA" w:rsidP="00F6263C">
            <w:pPr>
              <w:widowControl w:val="0"/>
              <w:autoSpaceDE w:val="0"/>
              <w:autoSpaceDN w:val="0"/>
              <w:adjustRightInd w:val="0"/>
              <w:spacing w:line="360" w:lineRule="auto"/>
              <w:jc w:val="center"/>
              <w:rPr>
                <w:rFonts w:eastAsia="Times New Roman"/>
                <w:b/>
                <w:sz w:val="24"/>
                <w:szCs w:val="24"/>
              </w:rPr>
            </w:pPr>
            <w:r w:rsidRPr="00F6263C">
              <w:rPr>
                <w:rFonts w:eastAsia="Times New Roman"/>
                <w:b/>
                <w:sz w:val="24"/>
                <w:szCs w:val="28"/>
              </w:rPr>
              <w:t>Твёрдые вещества</w:t>
            </w:r>
          </w:p>
        </w:tc>
      </w:tr>
      <w:tr w:rsidR="00C323FA" w:rsidRPr="003617A7" w:rsidTr="00F6263C">
        <w:tc>
          <w:tcPr>
            <w:tcW w:w="2516"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Алюминиевый порошок</w:t>
            </w:r>
          </w:p>
        </w:tc>
        <w:tc>
          <w:tcPr>
            <w:tcW w:w="210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31.10</w:t>
            </w:r>
          </w:p>
        </w:tc>
        <w:tc>
          <w:tcPr>
            <w:tcW w:w="2712"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Мука</w:t>
            </w:r>
          </w:p>
        </w:tc>
        <w:tc>
          <w:tcPr>
            <w:tcW w:w="226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16.80</w:t>
            </w:r>
          </w:p>
        </w:tc>
      </w:tr>
      <w:tr w:rsidR="00C323FA" w:rsidRPr="003617A7" w:rsidTr="00F6263C">
        <w:tc>
          <w:tcPr>
            <w:tcW w:w="2516"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Антрацит</w:t>
            </w:r>
          </w:p>
        </w:tc>
        <w:tc>
          <w:tcPr>
            <w:tcW w:w="210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34.80</w:t>
            </w:r>
          </w:p>
        </w:tc>
        <w:tc>
          <w:tcPr>
            <w:tcW w:w="2712"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Натрий</w:t>
            </w:r>
          </w:p>
        </w:tc>
        <w:tc>
          <w:tcPr>
            <w:tcW w:w="226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10.88</w:t>
            </w:r>
          </w:p>
        </w:tc>
      </w:tr>
      <w:tr w:rsidR="00C323FA" w:rsidRPr="003617A7" w:rsidTr="00F6263C">
        <w:tc>
          <w:tcPr>
            <w:tcW w:w="2516"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Белок растительный</w:t>
            </w:r>
          </w:p>
        </w:tc>
        <w:tc>
          <w:tcPr>
            <w:tcW w:w="210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23.45</w:t>
            </w:r>
          </w:p>
        </w:tc>
        <w:tc>
          <w:tcPr>
            <w:tcW w:w="2712"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Оргстекло</w:t>
            </w:r>
          </w:p>
        </w:tc>
        <w:tc>
          <w:tcPr>
            <w:tcW w:w="226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25.10</w:t>
            </w:r>
          </w:p>
        </w:tc>
      </w:tr>
      <w:tr w:rsidR="00C323FA" w:rsidRPr="003617A7" w:rsidTr="00F6263C">
        <w:tc>
          <w:tcPr>
            <w:tcW w:w="2516"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Брикеты бурого угля</w:t>
            </w:r>
          </w:p>
        </w:tc>
        <w:tc>
          <w:tcPr>
            <w:tcW w:w="210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20.20</w:t>
            </w:r>
          </w:p>
        </w:tc>
        <w:tc>
          <w:tcPr>
            <w:tcW w:w="2712"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Парафин твердый</w:t>
            </w:r>
          </w:p>
        </w:tc>
        <w:tc>
          <w:tcPr>
            <w:tcW w:w="226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11.20</w:t>
            </w:r>
          </w:p>
        </w:tc>
      </w:tr>
      <w:tr w:rsidR="00C323FA" w:rsidRPr="003617A7" w:rsidTr="00F6263C">
        <w:tc>
          <w:tcPr>
            <w:tcW w:w="2516"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Брикеты яичного порошка</w:t>
            </w:r>
          </w:p>
        </w:tc>
        <w:tc>
          <w:tcPr>
            <w:tcW w:w="210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18.80</w:t>
            </w:r>
          </w:p>
        </w:tc>
        <w:tc>
          <w:tcPr>
            <w:tcW w:w="2712"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Пенополистирол ПСБ</w:t>
            </w:r>
            <w:r>
              <w:rPr>
                <w:rFonts w:eastAsia="Times New Roman"/>
                <w:sz w:val="24"/>
                <w:szCs w:val="24"/>
              </w:rPr>
              <w:t>–</w:t>
            </w:r>
            <w:r w:rsidRPr="00F6263C">
              <w:rPr>
                <w:rFonts w:eastAsia="Times New Roman"/>
                <w:sz w:val="24"/>
                <w:szCs w:val="24"/>
              </w:rPr>
              <w:t>С</w:t>
            </w:r>
          </w:p>
        </w:tc>
        <w:tc>
          <w:tcPr>
            <w:tcW w:w="226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41.63</w:t>
            </w:r>
          </w:p>
        </w:tc>
      </w:tr>
      <w:tr w:rsidR="00C323FA" w:rsidRPr="003617A7" w:rsidTr="00F6263C">
        <w:tc>
          <w:tcPr>
            <w:tcW w:w="2516"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Бумага</w:t>
            </w:r>
          </w:p>
        </w:tc>
        <w:tc>
          <w:tcPr>
            <w:tcW w:w="210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17.60</w:t>
            </w:r>
          </w:p>
        </w:tc>
        <w:tc>
          <w:tcPr>
            <w:tcW w:w="2712"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Пенополиуретан</w:t>
            </w:r>
          </w:p>
        </w:tc>
        <w:tc>
          <w:tcPr>
            <w:tcW w:w="226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24.30</w:t>
            </w:r>
          </w:p>
        </w:tc>
      </w:tr>
      <w:tr w:rsidR="00C323FA" w:rsidRPr="003617A7" w:rsidTr="00F6263C">
        <w:tc>
          <w:tcPr>
            <w:tcW w:w="2516"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Бумага разрыхленная</w:t>
            </w:r>
          </w:p>
        </w:tc>
        <w:tc>
          <w:tcPr>
            <w:tcW w:w="210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13.40</w:t>
            </w:r>
          </w:p>
        </w:tc>
        <w:tc>
          <w:tcPr>
            <w:tcW w:w="2712"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Пенопласт ПХВ</w:t>
            </w:r>
            <w:r>
              <w:rPr>
                <w:rFonts w:eastAsia="Times New Roman"/>
                <w:sz w:val="24"/>
                <w:szCs w:val="24"/>
              </w:rPr>
              <w:t>–</w:t>
            </w:r>
            <w:r w:rsidRPr="00F6263C">
              <w:rPr>
                <w:rFonts w:eastAsia="Times New Roman"/>
                <w:sz w:val="24"/>
                <w:szCs w:val="24"/>
              </w:rPr>
              <w:t>1</w:t>
            </w:r>
          </w:p>
        </w:tc>
        <w:tc>
          <w:tcPr>
            <w:tcW w:w="226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19.51</w:t>
            </w:r>
          </w:p>
        </w:tc>
      </w:tr>
      <w:tr w:rsidR="00C323FA" w:rsidRPr="003617A7" w:rsidTr="00F6263C">
        <w:tc>
          <w:tcPr>
            <w:tcW w:w="2516"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Бумага фотографическая</w:t>
            </w:r>
          </w:p>
        </w:tc>
        <w:tc>
          <w:tcPr>
            <w:tcW w:w="210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13.27</w:t>
            </w:r>
          </w:p>
        </w:tc>
        <w:tc>
          <w:tcPr>
            <w:tcW w:w="2712"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Пенопласт ФС</w:t>
            </w:r>
            <w:r>
              <w:rPr>
                <w:rFonts w:eastAsia="Times New Roman"/>
                <w:sz w:val="24"/>
                <w:szCs w:val="24"/>
              </w:rPr>
              <w:t>–</w:t>
            </w:r>
            <w:r w:rsidRPr="00F6263C">
              <w:rPr>
                <w:rFonts w:eastAsia="Times New Roman"/>
                <w:sz w:val="24"/>
                <w:szCs w:val="24"/>
              </w:rPr>
              <w:t>7</w:t>
            </w:r>
          </w:p>
        </w:tc>
        <w:tc>
          <w:tcPr>
            <w:tcW w:w="226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24.43</w:t>
            </w:r>
          </w:p>
        </w:tc>
      </w:tr>
      <w:tr w:rsidR="00C323FA" w:rsidRPr="003617A7" w:rsidTr="00F6263C">
        <w:tc>
          <w:tcPr>
            <w:tcW w:w="2516"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lastRenderedPageBreak/>
              <w:t>Буроугольная пыль</w:t>
            </w:r>
          </w:p>
        </w:tc>
        <w:tc>
          <w:tcPr>
            <w:tcW w:w="210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25.00</w:t>
            </w:r>
          </w:p>
        </w:tc>
        <w:tc>
          <w:tcPr>
            <w:tcW w:w="2712"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Пенопласт ФФ</w:t>
            </w:r>
          </w:p>
        </w:tc>
        <w:tc>
          <w:tcPr>
            <w:tcW w:w="226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31.40</w:t>
            </w:r>
          </w:p>
        </w:tc>
      </w:tr>
      <w:tr w:rsidR="00C323FA" w:rsidRPr="003617A7" w:rsidTr="00F6263C">
        <w:tc>
          <w:tcPr>
            <w:tcW w:w="2516"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Бурый уголь молодой</w:t>
            </w:r>
          </w:p>
        </w:tc>
        <w:tc>
          <w:tcPr>
            <w:tcW w:w="210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8.4</w:t>
            </w:r>
          </w:p>
        </w:tc>
        <w:tc>
          <w:tcPr>
            <w:tcW w:w="2712"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Плита древесноволокнистая</w:t>
            </w:r>
          </w:p>
        </w:tc>
        <w:tc>
          <w:tcPr>
            <w:tcW w:w="226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20.90</w:t>
            </w:r>
          </w:p>
        </w:tc>
      </w:tr>
      <w:tr w:rsidR="00C323FA" w:rsidRPr="003617A7" w:rsidTr="00F6263C">
        <w:tc>
          <w:tcPr>
            <w:tcW w:w="2516"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Бурый уголь старый</w:t>
            </w:r>
          </w:p>
        </w:tc>
        <w:tc>
          <w:tcPr>
            <w:tcW w:w="210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18.60</w:t>
            </w:r>
          </w:p>
        </w:tc>
        <w:tc>
          <w:tcPr>
            <w:tcW w:w="2712"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Плитка полистирольная</w:t>
            </w:r>
          </w:p>
        </w:tc>
        <w:tc>
          <w:tcPr>
            <w:tcW w:w="226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41.87</w:t>
            </w:r>
          </w:p>
        </w:tc>
      </w:tr>
      <w:tr w:rsidR="00C323FA" w:rsidRPr="003617A7" w:rsidTr="00F6263C">
        <w:tc>
          <w:tcPr>
            <w:tcW w:w="2516"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Войлок строительный</w:t>
            </w:r>
          </w:p>
        </w:tc>
        <w:tc>
          <w:tcPr>
            <w:tcW w:w="210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18.88</w:t>
            </w:r>
          </w:p>
        </w:tc>
        <w:tc>
          <w:tcPr>
            <w:tcW w:w="2712"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Полиэтилен</w:t>
            </w:r>
          </w:p>
        </w:tc>
        <w:tc>
          <w:tcPr>
            <w:tcW w:w="226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46.62</w:t>
            </w:r>
          </w:p>
        </w:tc>
      </w:tr>
      <w:tr w:rsidR="00C323FA" w:rsidRPr="003617A7" w:rsidTr="00F6263C">
        <w:tc>
          <w:tcPr>
            <w:tcW w:w="2516"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Волокно ацетатное</w:t>
            </w:r>
          </w:p>
        </w:tc>
        <w:tc>
          <w:tcPr>
            <w:tcW w:w="210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18.77</w:t>
            </w:r>
          </w:p>
        </w:tc>
        <w:tc>
          <w:tcPr>
            <w:tcW w:w="2712"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Резина</w:t>
            </w:r>
          </w:p>
        </w:tc>
        <w:tc>
          <w:tcPr>
            <w:tcW w:w="226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14.10</w:t>
            </w:r>
          </w:p>
        </w:tc>
      </w:tr>
      <w:tr w:rsidR="00C323FA" w:rsidRPr="003617A7" w:rsidTr="00F6263C">
        <w:tc>
          <w:tcPr>
            <w:tcW w:w="2516"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То же, вискозное</w:t>
            </w:r>
          </w:p>
        </w:tc>
        <w:tc>
          <w:tcPr>
            <w:tcW w:w="210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15.60</w:t>
            </w:r>
          </w:p>
        </w:tc>
        <w:tc>
          <w:tcPr>
            <w:tcW w:w="2712"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Резинотехнические изделия</w:t>
            </w:r>
          </w:p>
        </w:tc>
        <w:tc>
          <w:tcPr>
            <w:tcW w:w="226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33.50</w:t>
            </w:r>
          </w:p>
        </w:tc>
      </w:tr>
      <w:tr w:rsidR="00C323FA" w:rsidRPr="003617A7" w:rsidTr="00F6263C">
        <w:tc>
          <w:tcPr>
            <w:tcW w:w="2516"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То же, капрон</w:t>
            </w:r>
          </w:p>
        </w:tc>
        <w:tc>
          <w:tcPr>
            <w:tcW w:w="210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30.72</w:t>
            </w:r>
          </w:p>
        </w:tc>
        <w:tc>
          <w:tcPr>
            <w:tcW w:w="2712"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Рубероид</w:t>
            </w:r>
          </w:p>
        </w:tc>
        <w:tc>
          <w:tcPr>
            <w:tcW w:w="226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29.50</w:t>
            </w:r>
          </w:p>
        </w:tc>
      </w:tr>
      <w:tr w:rsidR="00C323FA" w:rsidRPr="003617A7" w:rsidTr="00F6263C">
        <w:tc>
          <w:tcPr>
            <w:tcW w:w="2516"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То же, лавсан</w:t>
            </w:r>
          </w:p>
        </w:tc>
        <w:tc>
          <w:tcPr>
            <w:tcW w:w="210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22.58</w:t>
            </w:r>
          </w:p>
        </w:tc>
        <w:tc>
          <w:tcPr>
            <w:tcW w:w="2712"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Сахар</w:t>
            </w:r>
          </w:p>
        </w:tc>
        <w:tc>
          <w:tcPr>
            <w:tcW w:w="226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16.80</w:t>
            </w:r>
          </w:p>
        </w:tc>
      </w:tr>
      <w:tr w:rsidR="00C323FA" w:rsidRPr="003617A7" w:rsidTr="00F6263C">
        <w:tc>
          <w:tcPr>
            <w:tcW w:w="2516"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То же, нитрон</w:t>
            </w:r>
          </w:p>
        </w:tc>
        <w:tc>
          <w:tcPr>
            <w:tcW w:w="210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30.75</w:t>
            </w:r>
          </w:p>
        </w:tc>
        <w:tc>
          <w:tcPr>
            <w:tcW w:w="2712"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Сено</w:t>
            </w:r>
          </w:p>
        </w:tc>
        <w:tc>
          <w:tcPr>
            <w:tcW w:w="226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14.70</w:t>
            </w:r>
            <w:r>
              <w:rPr>
                <w:rFonts w:eastAsia="Times New Roman"/>
                <w:sz w:val="24"/>
                <w:szCs w:val="24"/>
              </w:rPr>
              <w:t>-</w:t>
            </w:r>
            <w:r w:rsidRPr="00F6263C">
              <w:rPr>
                <w:rFonts w:eastAsia="Times New Roman"/>
                <w:sz w:val="24"/>
                <w:szCs w:val="24"/>
              </w:rPr>
              <w:t>16.70</w:t>
            </w:r>
          </w:p>
        </w:tc>
      </w:tr>
      <w:tr w:rsidR="00C323FA" w:rsidRPr="003617A7" w:rsidTr="00F6263C">
        <w:tc>
          <w:tcPr>
            <w:tcW w:w="2516"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Волокно энант</w:t>
            </w:r>
          </w:p>
        </w:tc>
        <w:tc>
          <w:tcPr>
            <w:tcW w:w="210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32.10</w:t>
            </w:r>
          </w:p>
        </w:tc>
        <w:tc>
          <w:tcPr>
            <w:tcW w:w="2712"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Сера</w:t>
            </w:r>
          </w:p>
        </w:tc>
        <w:tc>
          <w:tcPr>
            <w:tcW w:w="226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9.21</w:t>
            </w:r>
          </w:p>
        </w:tc>
      </w:tr>
      <w:tr w:rsidR="00C323FA" w:rsidRPr="003617A7" w:rsidTr="00F6263C">
        <w:tc>
          <w:tcPr>
            <w:tcW w:w="2516"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Дерматин</w:t>
            </w:r>
          </w:p>
        </w:tc>
        <w:tc>
          <w:tcPr>
            <w:tcW w:w="210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21.54</w:t>
            </w:r>
          </w:p>
        </w:tc>
        <w:tc>
          <w:tcPr>
            <w:tcW w:w="2712"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Смола искусственная</w:t>
            </w:r>
          </w:p>
        </w:tc>
        <w:tc>
          <w:tcPr>
            <w:tcW w:w="226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16.80</w:t>
            </w:r>
          </w:p>
        </w:tc>
      </w:tr>
      <w:tr w:rsidR="00C323FA" w:rsidRPr="003617A7" w:rsidTr="00F6263C">
        <w:tc>
          <w:tcPr>
            <w:tcW w:w="2516"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Древесина в изделиях</w:t>
            </w:r>
          </w:p>
        </w:tc>
        <w:tc>
          <w:tcPr>
            <w:tcW w:w="210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13.80</w:t>
            </w:r>
          </w:p>
        </w:tc>
        <w:tc>
          <w:tcPr>
            <w:tcW w:w="2712"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Солома</w:t>
            </w:r>
          </w:p>
        </w:tc>
        <w:tc>
          <w:tcPr>
            <w:tcW w:w="226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14.70</w:t>
            </w:r>
            <w:r>
              <w:rPr>
                <w:rFonts w:eastAsia="Times New Roman"/>
                <w:sz w:val="24"/>
                <w:szCs w:val="24"/>
              </w:rPr>
              <w:t>-</w:t>
            </w:r>
            <w:r w:rsidRPr="00F6263C">
              <w:rPr>
                <w:rFonts w:eastAsia="Times New Roman"/>
                <w:sz w:val="24"/>
                <w:szCs w:val="24"/>
              </w:rPr>
              <w:t>17.00</w:t>
            </w:r>
          </w:p>
        </w:tc>
      </w:tr>
      <w:tr w:rsidR="00C323FA" w:rsidRPr="003617A7" w:rsidTr="00F6263C">
        <w:tc>
          <w:tcPr>
            <w:tcW w:w="2516"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Древесина в штабелях</w:t>
            </w:r>
          </w:p>
        </w:tc>
        <w:tc>
          <w:tcPr>
            <w:tcW w:w="210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16.60</w:t>
            </w:r>
          </w:p>
        </w:tc>
        <w:tc>
          <w:tcPr>
            <w:tcW w:w="2712"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Стекло органическое</w:t>
            </w:r>
          </w:p>
        </w:tc>
        <w:tc>
          <w:tcPr>
            <w:tcW w:w="226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27.72</w:t>
            </w:r>
          </w:p>
        </w:tc>
      </w:tr>
      <w:tr w:rsidR="00C323FA" w:rsidRPr="003617A7" w:rsidTr="00F6263C">
        <w:tc>
          <w:tcPr>
            <w:tcW w:w="2516"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Древесина дубовая</w:t>
            </w:r>
          </w:p>
        </w:tc>
        <w:tc>
          <w:tcPr>
            <w:tcW w:w="210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19.90</w:t>
            </w:r>
          </w:p>
        </w:tc>
        <w:tc>
          <w:tcPr>
            <w:tcW w:w="2712"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Твердое животное масло</w:t>
            </w:r>
          </w:p>
        </w:tc>
        <w:tc>
          <w:tcPr>
            <w:tcW w:w="226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38.20</w:t>
            </w:r>
          </w:p>
        </w:tc>
      </w:tr>
      <w:tr w:rsidR="00C323FA" w:rsidRPr="003617A7" w:rsidTr="00F6263C">
        <w:tc>
          <w:tcPr>
            <w:tcW w:w="2516"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Древесина еловая</w:t>
            </w:r>
          </w:p>
        </w:tc>
        <w:tc>
          <w:tcPr>
            <w:tcW w:w="210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20.32</w:t>
            </w:r>
          </w:p>
        </w:tc>
        <w:tc>
          <w:tcPr>
            <w:tcW w:w="2712"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Толь</w:t>
            </w:r>
          </w:p>
        </w:tc>
        <w:tc>
          <w:tcPr>
            <w:tcW w:w="226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15.95</w:t>
            </w:r>
          </w:p>
        </w:tc>
      </w:tr>
      <w:tr w:rsidR="00C323FA" w:rsidRPr="003617A7" w:rsidTr="00F6263C">
        <w:tc>
          <w:tcPr>
            <w:tcW w:w="2516"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Древесина зеленая</w:t>
            </w:r>
          </w:p>
        </w:tc>
        <w:tc>
          <w:tcPr>
            <w:tcW w:w="210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6.3</w:t>
            </w:r>
          </w:p>
        </w:tc>
        <w:tc>
          <w:tcPr>
            <w:tcW w:w="2712"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Торф воздушно</w:t>
            </w:r>
            <w:r>
              <w:rPr>
                <w:rFonts w:eastAsia="Times New Roman"/>
                <w:sz w:val="24"/>
                <w:szCs w:val="24"/>
              </w:rPr>
              <w:t>-</w:t>
            </w:r>
            <w:r w:rsidRPr="00F6263C">
              <w:rPr>
                <w:rFonts w:eastAsia="Times New Roman"/>
                <w:sz w:val="24"/>
                <w:szCs w:val="24"/>
              </w:rPr>
              <w:t>сухой</w:t>
            </w:r>
          </w:p>
        </w:tc>
        <w:tc>
          <w:tcPr>
            <w:tcW w:w="226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16.33</w:t>
            </w:r>
          </w:p>
        </w:tc>
      </w:tr>
      <w:tr w:rsidR="00C323FA" w:rsidRPr="003617A7" w:rsidTr="00F6263C">
        <w:tc>
          <w:tcPr>
            <w:tcW w:w="2516"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Древесина сосновая</w:t>
            </w:r>
          </w:p>
        </w:tc>
        <w:tc>
          <w:tcPr>
            <w:tcW w:w="210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15.32</w:t>
            </w:r>
            <w:r>
              <w:rPr>
                <w:rFonts w:eastAsia="Times New Roman"/>
                <w:sz w:val="24"/>
                <w:szCs w:val="24"/>
              </w:rPr>
              <w:t>-</w:t>
            </w:r>
            <w:r w:rsidRPr="00F6263C">
              <w:rPr>
                <w:rFonts w:eastAsia="Times New Roman"/>
                <w:sz w:val="24"/>
                <w:szCs w:val="24"/>
              </w:rPr>
              <w:t>20.85</w:t>
            </w:r>
          </w:p>
        </w:tc>
        <w:tc>
          <w:tcPr>
            <w:tcW w:w="2712"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Торф волокнистый сухой</w:t>
            </w:r>
          </w:p>
        </w:tc>
        <w:tc>
          <w:tcPr>
            <w:tcW w:w="226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21.80</w:t>
            </w:r>
          </w:p>
        </w:tc>
      </w:tr>
      <w:tr w:rsidR="00C323FA" w:rsidRPr="003617A7" w:rsidTr="00F6263C">
        <w:tc>
          <w:tcPr>
            <w:tcW w:w="2516"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Древесина как условное топливо</w:t>
            </w:r>
          </w:p>
        </w:tc>
        <w:tc>
          <w:tcPr>
            <w:tcW w:w="210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16.45</w:t>
            </w:r>
          </w:p>
        </w:tc>
        <w:tc>
          <w:tcPr>
            <w:tcW w:w="2712"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Торф фрезерный</w:t>
            </w:r>
          </w:p>
        </w:tc>
        <w:tc>
          <w:tcPr>
            <w:tcW w:w="226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10.45</w:t>
            </w:r>
          </w:p>
        </w:tc>
      </w:tr>
      <w:tr w:rsidR="00C323FA" w:rsidRPr="003617A7" w:rsidTr="00F6263C">
        <w:tc>
          <w:tcPr>
            <w:tcW w:w="2516"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Жиры животные</w:t>
            </w:r>
          </w:p>
        </w:tc>
        <w:tc>
          <w:tcPr>
            <w:tcW w:w="210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40.00</w:t>
            </w:r>
          </w:p>
        </w:tc>
        <w:tc>
          <w:tcPr>
            <w:tcW w:w="2712"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Торф</w:t>
            </w:r>
            <w:r>
              <w:rPr>
                <w:rFonts w:eastAsia="Times New Roman"/>
                <w:sz w:val="24"/>
                <w:szCs w:val="24"/>
              </w:rPr>
              <w:t>-</w:t>
            </w:r>
            <w:r w:rsidRPr="00F6263C">
              <w:rPr>
                <w:rFonts w:eastAsia="Times New Roman"/>
                <w:sz w:val="24"/>
                <w:szCs w:val="24"/>
              </w:rPr>
              <w:t>кокс</w:t>
            </w:r>
          </w:p>
        </w:tc>
        <w:tc>
          <w:tcPr>
            <w:tcW w:w="226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29.40</w:t>
            </w:r>
          </w:p>
        </w:tc>
      </w:tr>
      <w:tr w:rsidR="00C323FA" w:rsidRPr="003617A7" w:rsidTr="00F6263C">
        <w:tc>
          <w:tcPr>
            <w:tcW w:w="2516"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Зерно</w:t>
            </w:r>
          </w:p>
        </w:tc>
        <w:tc>
          <w:tcPr>
            <w:tcW w:w="210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16.80</w:t>
            </w:r>
          </w:p>
        </w:tc>
        <w:tc>
          <w:tcPr>
            <w:tcW w:w="2712"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Триацетат</w:t>
            </w:r>
          </w:p>
        </w:tc>
        <w:tc>
          <w:tcPr>
            <w:tcW w:w="226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19.10</w:t>
            </w:r>
          </w:p>
        </w:tc>
      </w:tr>
      <w:tr w:rsidR="00C323FA" w:rsidRPr="003617A7" w:rsidTr="00F6263C">
        <w:tc>
          <w:tcPr>
            <w:tcW w:w="2516"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Кальций</w:t>
            </w:r>
          </w:p>
        </w:tc>
        <w:tc>
          <w:tcPr>
            <w:tcW w:w="210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15.50</w:t>
            </w:r>
          </w:p>
        </w:tc>
        <w:tc>
          <w:tcPr>
            <w:tcW w:w="2712"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Углерод</w:t>
            </w:r>
          </w:p>
        </w:tc>
        <w:tc>
          <w:tcPr>
            <w:tcW w:w="226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33.30</w:t>
            </w:r>
          </w:p>
        </w:tc>
      </w:tr>
      <w:tr w:rsidR="00C323FA" w:rsidRPr="003617A7" w:rsidTr="00F6263C">
        <w:tc>
          <w:tcPr>
            <w:tcW w:w="2516"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Каменный уголь</w:t>
            </w:r>
          </w:p>
        </w:tc>
        <w:tc>
          <w:tcPr>
            <w:tcW w:w="210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31.25</w:t>
            </w:r>
          </w:p>
        </w:tc>
        <w:tc>
          <w:tcPr>
            <w:tcW w:w="2712"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Уголь бурый</w:t>
            </w:r>
          </w:p>
        </w:tc>
        <w:tc>
          <w:tcPr>
            <w:tcW w:w="226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12.50</w:t>
            </w:r>
            <w:r>
              <w:rPr>
                <w:rFonts w:eastAsia="Times New Roman"/>
                <w:sz w:val="24"/>
                <w:szCs w:val="24"/>
              </w:rPr>
              <w:t>-</w:t>
            </w:r>
            <w:r w:rsidRPr="00F6263C">
              <w:rPr>
                <w:rFonts w:eastAsia="Times New Roman"/>
                <w:sz w:val="24"/>
                <w:szCs w:val="24"/>
              </w:rPr>
              <w:t>25.00</w:t>
            </w:r>
          </w:p>
        </w:tc>
      </w:tr>
      <w:tr w:rsidR="00C323FA" w:rsidRPr="003617A7" w:rsidTr="00F6263C">
        <w:tc>
          <w:tcPr>
            <w:tcW w:w="2516"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Картон</w:t>
            </w:r>
          </w:p>
        </w:tc>
        <w:tc>
          <w:tcPr>
            <w:tcW w:w="210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16.50</w:t>
            </w:r>
          </w:p>
        </w:tc>
        <w:tc>
          <w:tcPr>
            <w:tcW w:w="2712"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Уголь древесный</w:t>
            </w:r>
          </w:p>
        </w:tc>
        <w:tc>
          <w:tcPr>
            <w:tcW w:w="226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30.2</w:t>
            </w:r>
            <w:r>
              <w:rPr>
                <w:rFonts w:eastAsia="Times New Roman"/>
                <w:sz w:val="24"/>
                <w:szCs w:val="24"/>
              </w:rPr>
              <w:t>-</w:t>
            </w:r>
            <w:r w:rsidRPr="00F6263C">
              <w:rPr>
                <w:rFonts w:eastAsia="Times New Roman"/>
                <w:sz w:val="24"/>
                <w:szCs w:val="24"/>
              </w:rPr>
              <w:t>33.90</w:t>
            </w:r>
          </w:p>
        </w:tc>
      </w:tr>
      <w:tr w:rsidR="00C323FA" w:rsidRPr="003617A7" w:rsidTr="00F6263C">
        <w:tc>
          <w:tcPr>
            <w:tcW w:w="2516"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Каучук синтетический</w:t>
            </w:r>
          </w:p>
        </w:tc>
        <w:tc>
          <w:tcPr>
            <w:tcW w:w="210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40.20</w:t>
            </w:r>
          </w:p>
        </w:tc>
        <w:tc>
          <w:tcPr>
            <w:tcW w:w="2712"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Уголь коксующийся</w:t>
            </w:r>
          </w:p>
        </w:tc>
        <w:tc>
          <w:tcPr>
            <w:tcW w:w="226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36.30</w:t>
            </w:r>
          </w:p>
        </w:tc>
      </w:tr>
      <w:tr w:rsidR="00C323FA" w:rsidRPr="003617A7" w:rsidTr="00F6263C">
        <w:tc>
          <w:tcPr>
            <w:tcW w:w="2516"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Каучук натуральный</w:t>
            </w:r>
          </w:p>
        </w:tc>
        <w:tc>
          <w:tcPr>
            <w:tcW w:w="210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44.80</w:t>
            </w:r>
          </w:p>
        </w:tc>
        <w:tc>
          <w:tcPr>
            <w:tcW w:w="2712"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Фосфор</w:t>
            </w:r>
          </w:p>
        </w:tc>
        <w:tc>
          <w:tcPr>
            <w:tcW w:w="226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25.20</w:t>
            </w:r>
          </w:p>
        </w:tc>
      </w:tr>
      <w:tr w:rsidR="00C323FA" w:rsidRPr="003617A7" w:rsidTr="00F6263C">
        <w:tc>
          <w:tcPr>
            <w:tcW w:w="2516"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Книги на стеллажах</w:t>
            </w:r>
          </w:p>
        </w:tc>
        <w:tc>
          <w:tcPr>
            <w:tcW w:w="210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13.40</w:t>
            </w:r>
          </w:p>
        </w:tc>
        <w:tc>
          <w:tcPr>
            <w:tcW w:w="2712"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Хлопок</w:t>
            </w:r>
          </w:p>
        </w:tc>
        <w:tc>
          <w:tcPr>
            <w:tcW w:w="226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17.50</w:t>
            </w:r>
          </w:p>
        </w:tc>
      </w:tr>
      <w:tr w:rsidR="00C323FA" w:rsidRPr="003617A7" w:rsidTr="00F6263C">
        <w:tc>
          <w:tcPr>
            <w:tcW w:w="2516"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lastRenderedPageBreak/>
              <w:t>Клепка буковая для паркета</w:t>
            </w:r>
          </w:p>
        </w:tc>
        <w:tc>
          <w:tcPr>
            <w:tcW w:w="210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17.40</w:t>
            </w:r>
          </w:p>
        </w:tc>
        <w:tc>
          <w:tcPr>
            <w:tcW w:w="2712"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Хлопок разрыхленный</w:t>
            </w:r>
          </w:p>
        </w:tc>
        <w:tc>
          <w:tcPr>
            <w:tcW w:w="226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15.70</w:t>
            </w:r>
          </w:p>
        </w:tc>
      </w:tr>
      <w:tr w:rsidR="00C323FA" w:rsidRPr="003617A7" w:rsidTr="00F6263C">
        <w:tc>
          <w:tcPr>
            <w:tcW w:w="2516"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Кожаные обрезки</w:t>
            </w:r>
          </w:p>
        </w:tc>
        <w:tc>
          <w:tcPr>
            <w:tcW w:w="210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19.90</w:t>
            </w:r>
          </w:p>
        </w:tc>
        <w:tc>
          <w:tcPr>
            <w:tcW w:w="2712"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Целлофан</w:t>
            </w:r>
          </w:p>
        </w:tc>
        <w:tc>
          <w:tcPr>
            <w:tcW w:w="226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17.37</w:t>
            </w:r>
          </w:p>
        </w:tc>
      </w:tr>
      <w:tr w:rsidR="00C323FA" w:rsidRPr="003617A7" w:rsidTr="00F6263C">
        <w:tc>
          <w:tcPr>
            <w:tcW w:w="2516"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Кокс газовый</w:t>
            </w:r>
          </w:p>
        </w:tc>
        <w:tc>
          <w:tcPr>
            <w:tcW w:w="210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26.90</w:t>
            </w:r>
          </w:p>
        </w:tc>
        <w:tc>
          <w:tcPr>
            <w:tcW w:w="2712"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Целлюлоза</w:t>
            </w:r>
          </w:p>
        </w:tc>
        <w:tc>
          <w:tcPr>
            <w:tcW w:w="226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16.40</w:t>
            </w:r>
          </w:p>
        </w:tc>
      </w:tr>
      <w:tr w:rsidR="00C323FA" w:rsidRPr="003617A7" w:rsidTr="00F6263C">
        <w:tc>
          <w:tcPr>
            <w:tcW w:w="2516"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Кокс доменный</w:t>
            </w:r>
          </w:p>
        </w:tc>
        <w:tc>
          <w:tcPr>
            <w:tcW w:w="210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30.35</w:t>
            </w:r>
          </w:p>
        </w:tc>
        <w:tc>
          <w:tcPr>
            <w:tcW w:w="2712"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Целлулоид</w:t>
            </w:r>
          </w:p>
        </w:tc>
        <w:tc>
          <w:tcPr>
            <w:tcW w:w="226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16.30</w:t>
            </w:r>
            <w:r>
              <w:rPr>
                <w:rFonts w:eastAsia="Times New Roman"/>
                <w:sz w:val="24"/>
                <w:szCs w:val="24"/>
              </w:rPr>
              <w:t>-</w:t>
            </w:r>
            <w:r w:rsidRPr="00F6263C">
              <w:rPr>
                <w:rFonts w:eastAsia="Times New Roman"/>
                <w:sz w:val="24"/>
                <w:szCs w:val="24"/>
              </w:rPr>
              <w:t>20.50</w:t>
            </w:r>
          </w:p>
        </w:tc>
      </w:tr>
      <w:tr w:rsidR="00C323FA" w:rsidRPr="003617A7" w:rsidTr="00F6263C">
        <w:tc>
          <w:tcPr>
            <w:tcW w:w="2516"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Крахмал</w:t>
            </w:r>
          </w:p>
        </w:tc>
        <w:tc>
          <w:tcPr>
            <w:tcW w:w="210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16.80</w:t>
            </w:r>
          </w:p>
        </w:tc>
        <w:tc>
          <w:tcPr>
            <w:tcW w:w="2712"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Шевелин</w:t>
            </w:r>
          </w:p>
        </w:tc>
        <w:tc>
          <w:tcPr>
            <w:tcW w:w="226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17.61</w:t>
            </w:r>
          </w:p>
        </w:tc>
      </w:tr>
      <w:tr w:rsidR="00C323FA" w:rsidRPr="003617A7" w:rsidTr="00F6263C">
        <w:tc>
          <w:tcPr>
            <w:tcW w:w="2516"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Линкруст хлорвиниловый</w:t>
            </w:r>
          </w:p>
        </w:tc>
        <w:tc>
          <w:tcPr>
            <w:tcW w:w="210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17.10</w:t>
            </w:r>
          </w:p>
        </w:tc>
        <w:tc>
          <w:tcPr>
            <w:tcW w:w="2712"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Шерсть</w:t>
            </w:r>
          </w:p>
        </w:tc>
        <w:tc>
          <w:tcPr>
            <w:tcW w:w="226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20.50</w:t>
            </w:r>
            <w:r>
              <w:rPr>
                <w:rFonts w:eastAsia="Times New Roman"/>
                <w:sz w:val="24"/>
                <w:szCs w:val="24"/>
              </w:rPr>
              <w:t>-</w:t>
            </w:r>
            <w:r w:rsidRPr="00F6263C">
              <w:rPr>
                <w:rFonts w:eastAsia="Times New Roman"/>
                <w:sz w:val="24"/>
                <w:szCs w:val="24"/>
              </w:rPr>
              <w:t>23.10</w:t>
            </w:r>
          </w:p>
        </w:tc>
      </w:tr>
      <w:tr w:rsidR="00C323FA" w:rsidRPr="003617A7" w:rsidTr="00F6263C">
        <w:tc>
          <w:tcPr>
            <w:tcW w:w="2516"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Линолеум</w:t>
            </w:r>
          </w:p>
        </w:tc>
        <w:tc>
          <w:tcPr>
            <w:tcW w:w="210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21.00</w:t>
            </w:r>
          </w:p>
        </w:tc>
        <w:tc>
          <w:tcPr>
            <w:tcW w:w="2712"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Шерстяные волокна</w:t>
            </w:r>
          </w:p>
        </w:tc>
        <w:tc>
          <w:tcPr>
            <w:tcW w:w="226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23.14</w:t>
            </w:r>
          </w:p>
        </w:tc>
      </w:tr>
      <w:tr w:rsidR="00C323FA" w:rsidRPr="003617A7" w:rsidTr="00F6263C">
        <w:tc>
          <w:tcPr>
            <w:tcW w:w="2516"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Линолуем резиновый (релин)</w:t>
            </w:r>
          </w:p>
        </w:tc>
        <w:tc>
          <w:tcPr>
            <w:tcW w:w="210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27.21</w:t>
            </w:r>
          </w:p>
        </w:tc>
        <w:tc>
          <w:tcPr>
            <w:tcW w:w="2712"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Шелк</w:t>
            </w:r>
          </w:p>
        </w:tc>
        <w:tc>
          <w:tcPr>
            <w:tcW w:w="226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21.00</w:t>
            </w:r>
          </w:p>
        </w:tc>
      </w:tr>
      <w:tr w:rsidR="00C323FA" w:rsidRPr="003617A7" w:rsidTr="00F6263C">
        <w:tc>
          <w:tcPr>
            <w:tcW w:w="2516"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Магний</w:t>
            </w:r>
          </w:p>
        </w:tc>
        <w:tc>
          <w:tcPr>
            <w:tcW w:w="210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25.20</w:t>
            </w:r>
          </w:p>
        </w:tc>
        <w:tc>
          <w:tcPr>
            <w:tcW w:w="2712"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Ячмень</w:t>
            </w:r>
          </w:p>
        </w:tc>
        <w:tc>
          <w:tcPr>
            <w:tcW w:w="226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17.37</w:t>
            </w:r>
          </w:p>
        </w:tc>
      </w:tr>
      <w:tr w:rsidR="00C323FA" w:rsidRPr="003617A7" w:rsidTr="00F6263C">
        <w:tc>
          <w:tcPr>
            <w:tcW w:w="2516"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Материал (текстиль)</w:t>
            </w:r>
          </w:p>
        </w:tc>
        <w:tc>
          <w:tcPr>
            <w:tcW w:w="210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18.84</w:t>
            </w:r>
          </w:p>
        </w:tc>
        <w:tc>
          <w:tcPr>
            <w:tcW w:w="2712" w:type="dxa"/>
          </w:tcPr>
          <w:p w:rsidR="00C323FA" w:rsidRPr="00B813D2" w:rsidRDefault="00C323FA" w:rsidP="00F6263C">
            <w:pPr>
              <w:widowControl w:val="0"/>
              <w:autoSpaceDE w:val="0"/>
              <w:autoSpaceDN w:val="0"/>
              <w:adjustRightInd w:val="0"/>
              <w:spacing w:line="360" w:lineRule="auto"/>
              <w:jc w:val="center"/>
              <w:rPr>
                <w:rFonts w:eastAsia="Times New Roman"/>
                <w:sz w:val="24"/>
                <w:szCs w:val="24"/>
              </w:rPr>
            </w:pPr>
          </w:p>
        </w:tc>
        <w:tc>
          <w:tcPr>
            <w:tcW w:w="2268" w:type="dxa"/>
          </w:tcPr>
          <w:p w:rsidR="00C323FA" w:rsidRPr="00FF002D" w:rsidRDefault="00C323FA" w:rsidP="00F6263C">
            <w:pPr>
              <w:widowControl w:val="0"/>
              <w:autoSpaceDE w:val="0"/>
              <w:autoSpaceDN w:val="0"/>
              <w:adjustRightInd w:val="0"/>
              <w:spacing w:line="360" w:lineRule="auto"/>
              <w:jc w:val="center"/>
              <w:rPr>
                <w:rFonts w:eastAsia="Times New Roman"/>
                <w:sz w:val="24"/>
                <w:szCs w:val="24"/>
              </w:rPr>
            </w:pPr>
          </w:p>
        </w:tc>
      </w:tr>
      <w:tr w:rsidR="00C323FA" w:rsidRPr="003617A7" w:rsidTr="00F6263C">
        <w:tc>
          <w:tcPr>
            <w:tcW w:w="9604" w:type="dxa"/>
            <w:gridSpan w:val="4"/>
          </w:tcPr>
          <w:p w:rsidR="00C323FA" w:rsidRPr="00F6263C" w:rsidRDefault="00C323FA" w:rsidP="00F6263C">
            <w:pPr>
              <w:widowControl w:val="0"/>
              <w:autoSpaceDE w:val="0"/>
              <w:autoSpaceDN w:val="0"/>
              <w:adjustRightInd w:val="0"/>
              <w:spacing w:line="360" w:lineRule="auto"/>
              <w:jc w:val="center"/>
              <w:rPr>
                <w:rFonts w:eastAsia="Times New Roman"/>
                <w:b/>
                <w:sz w:val="24"/>
                <w:szCs w:val="24"/>
              </w:rPr>
            </w:pPr>
            <w:r w:rsidRPr="00F6263C">
              <w:rPr>
                <w:rFonts w:eastAsia="Times New Roman"/>
                <w:b/>
                <w:sz w:val="24"/>
                <w:szCs w:val="28"/>
              </w:rPr>
              <w:t>Жидкие вещества</w:t>
            </w:r>
          </w:p>
        </w:tc>
      </w:tr>
      <w:tr w:rsidR="00C323FA" w:rsidRPr="003617A7" w:rsidTr="00F6263C">
        <w:tc>
          <w:tcPr>
            <w:tcW w:w="2516"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Асфальт</w:t>
            </w:r>
          </w:p>
        </w:tc>
        <w:tc>
          <w:tcPr>
            <w:tcW w:w="210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39.90</w:t>
            </w:r>
          </w:p>
        </w:tc>
        <w:tc>
          <w:tcPr>
            <w:tcW w:w="2712"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Масло солярное</w:t>
            </w:r>
          </w:p>
        </w:tc>
        <w:tc>
          <w:tcPr>
            <w:tcW w:w="226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42.00</w:t>
            </w:r>
          </w:p>
        </w:tc>
      </w:tr>
      <w:tr w:rsidR="00C323FA" w:rsidRPr="003617A7" w:rsidTr="00F6263C">
        <w:tc>
          <w:tcPr>
            <w:tcW w:w="2516"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Бензин</w:t>
            </w:r>
          </w:p>
        </w:tc>
        <w:tc>
          <w:tcPr>
            <w:tcW w:w="210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43.70</w:t>
            </w:r>
          </w:p>
        </w:tc>
        <w:tc>
          <w:tcPr>
            <w:tcW w:w="2712"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Нафталин</w:t>
            </w:r>
          </w:p>
        </w:tc>
        <w:tc>
          <w:tcPr>
            <w:tcW w:w="226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38.90</w:t>
            </w:r>
          </w:p>
        </w:tc>
      </w:tr>
      <w:tr w:rsidR="00C323FA" w:rsidRPr="003617A7" w:rsidTr="00F6263C">
        <w:tc>
          <w:tcPr>
            <w:tcW w:w="2516"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Бензин легкий</w:t>
            </w:r>
          </w:p>
        </w:tc>
        <w:tc>
          <w:tcPr>
            <w:tcW w:w="210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44.50</w:t>
            </w:r>
          </w:p>
        </w:tc>
        <w:tc>
          <w:tcPr>
            <w:tcW w:w="2712"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Нефть</w:t>
            </w:r>
          </w:p>
        </w:tc>
        <w:tc>
          <w:tcPr>
            <w:tcW w:w="226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43.05</w:t>
            </w:r>
          </w:p>
        </w:tc>
      </w:tr>
      <w:tr w:rsidR="00C323FA" w:rsidRPr="003617A7" w:rsidTr="00F6263C">
        <w:tc>
          <w:tcPr>
            <w:tcW w:w="2516"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Бензин средний</w:t>
            </w:r>
          </w:p>
        </w:tc>
        <w:tc>
          <w:tcPr>
            <w:tcW w:w="210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43.10</w:t>
            </w:r>
          </w:p>
        </w:tc>
        <w:tc>
          <w:tcPr>
            <w:tcW w:w="2712"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Нефть метановая</w:t>
            </w:r>
          </w:p>
        </w:tc>
        <w:tc>
          <w:tcPr>
            <w:tcW w:w="226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21.48</w:t>
            </w:r>
          </w:p>
        </w:tc>
      </w:tr>
      <w:tr w:rsidR="00C323FA" w:rsidRPr="003617A7" w:rsidTr="00F6263C">
        <w:tc>
          <w:tcPr>
            <w:tcW w:w="2516"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Бензол</w:t>
            </w:r>
          </w:p>
        </w:tc>
        <w:tc>
          <w:tcPr>
            <w:tcW w:w="210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40.30</w:t>
            </w:r>
          </w:p>
        </w:tc>
        <w:tc>
          <w:tcPr>
            <w:tcW w:w="2712"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Сероуглерод</w:t>
            </w:r>
          </w:p>
        </w:tc>
        <w:tc>
          <w:tcPr>
            <w:tcW w:w="226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13.80</w:t>
            </w:r>
          </w:p>
        </w:tc>
      </w:tr>
      <w:tr w:rsidR="00C323FA" w:rsidRPr="003617A7" w:rsidTr="00F6263C">
        <w:tc>
          <w:tcPr>
            <w:tcW w:w="2516"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Бензол моторный из дегтя каменноугольного</w:t>
            </w:r>
          </w:p>
        </w:tc>
        <w:tc>
          <w:tcPr>
            <w:tcW w:w="210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40.45</w:t>
            </w:r>
          </w:p>
        </w:tc>
        <w:tc>
          <w:tcPr>
            <w:tcW w:w="2712"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Смола буроугольная</w:t>
            </w:r>
          </w:p>
        </w:tc>
        <w:tc>
          <w:tcPr>
            <w:tcW w:w="226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38.94</w:t>
            </w:r>
          </w:p>
        </w:tc>
      </w:tr>
      <w:tr w:rsidR="00C323FA" w:rsidRPr="003617A7" w:rsidTr="00F6263C">
        <w:tc>
          <w:tcPr>
            <w:tcW w:w="2516"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Деготь</w:t>
            </w:r>
          </w:p>
        </w:tc>
        <w:tc>
          <w:tcPr>
            <w:tcW w:w="210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38.00</w:t>
            </w:r>
          </w:p>
        </w:tc>
        <w:tc>
          <w:tcPr>
            <w:tcW w:w="2712"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Спирт</w:t>
            </w:r>
          </w:p>
        </w:tc>
        <w:tc>
          <w:tcPr>
            <w:tcW w:w="226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24.74</w:t>
            </w:r>
          </w:p>
        </w:tc>
      </w:tr>
      <w:tr w:rsidR="00C323FA" w:rsidRPr="003617A7" w:rsidTr="00F6263C">
        <w:tc>
          <w:tcPr>
            <w:tcW w:w="2516"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Деготь каменноугольный</w:t>
            </w:r>
          </w:p>
        </w:tc>
        <w:tc>
          <w:tcPr>
            <w:tcW w:w="210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39.70</w:t>
            </w:r>
          </w:p>
        </w:tc>
        <w:tc>
          <w:tcPr>
            <w:tcW w:w="2712"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Спирт 90%</w:t>
            </w:r>
            <w:r>
              <w:rPr>
                <w:rFonts w:eastAsia="Times New Roman"/>
                <w:sz w:val="24"/>
                <w:szCs w:val="24"/>
              </w:rPr>
              <w:t>-</w:t>
            </w:r>
            <w:r w:rsidRPr="00F6263C">
              <w:rPr>
                <w:rFonts w:eastAsia="Times New Roman"/>
                <w:sz w:val="24"/>
                <w:szCs w:val="24"/>
              </w:rPr>
              <w:t>й</w:t>
            </w:r>
          </w:p>
        </w:tc>
        <w:tc>
          <w:tcPr>
            <w:tcW w:w="226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22.70</w:t>
            </w:r>
          </w:p>
        </w:tc>
      </w:tr>
      <w:tr w:rsidR="00C323FA" w:rsidRPr="003617A7" w:rsidTr="00F6263C">
        <w:tc>
          <w:tcPr>
            <w:tcW w:w="2516"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Керосин</w:t>
            </w:r>
          </w:p>
        </w:tc>
        <w:tc>
          <w:tcPr>
            <w:tcW w:w="210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43.10</w:t>
            </w:r>
          </w:p>
        </w:tc>
        <w:tc>
          <w:tcPr>
            <w:tcW w:w="2712"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Спирт амиловый</w:t>
            </w:r>
          </w:p>
        </w:tc>
        <w:tc>
          <w:tcPr>
            <w:tcW w:w="226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34.82</w:t>
            </w:r>
          </w:p>
        </w:tc>
      </w:tr>
      <w:tr w:rsidR="00C323FA" w:rsidRPr="003617A7" w:rsidTr="00F6263C">
        <w:tc>
          <w:tcPr>
            <w:tcW w:w="2516"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Ксилол</w:t>
            </w:r>
          </w:p>
        </w:tc>
        <w:tc>
          <w:tcPr>
            <w:tcW w:w="210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41.12</w:t>
            </w:r>
          </w:p>
        </w:tc>
        <w:tc>
          <w:tcPr>
            <w:tcW w:w="2712"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Спирт метиловый</w:t>
            </w:r>
          </w:p>
        </w:tc>
        <w:tc>
          <w:tcPr>
            <w:tcW w:w="226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19.95</w:t>
            </w:r>
          </w:p>
        </w:tc>
      </w:tr>
      <w:tr w:rsidR="00C323FA" w:rsidRPr="003617A7" w:rsidTr="00F6263C">
        <w:tc>
          <w:tcPr>
            <w:tcW w:w="2516"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Мазут</w:t>
            </w:r>
          </w:p>
        </w:tc>
        <w:tc>
          <w:tcPr>
            <w:tcW w:w="210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42.84</w:t>
            </w:r>
          </w:p>
        </w:tc>
        <w:tc>
          <w:tcPr>
            <w:tcW w:w="2712"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Спирт пропиловый</w:t>
            </w:r>
          </w:p>
        </w:tc>
        <w:tc>
          <w:tcPr>
            <w:tcW w:w="226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30.65</w:t>
            </w:r>
          </w:p>
        </w:tc>
      </w:tr>
      <w:tr w:rsidR="00C323FA" w:rsidRPr="003617A7" w:rsidTr="00F6263C">
        <w:tc>
          <w:tcPr>
            <w:tcW w:w="2516"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Масло газовое</w:t>
            </w:r>
          </w:p>
        </w:tc>
        <w:tc>
          <w:tcPr>
            <w:tcW w:w="210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42.90</w:t>
            </w:r>
          </w:p>
        </w:tc>
        <w:tc>
          <w:tcPr>
            <w:tcW w:w="2712"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Спирт этиловый</w:t>
            </w:r>
          </w:p>
        </w:tc>
        <w:tc>
          <w:tcPr>
            <w:tcW w:w="226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26.80</w:t>
            </w:r>
          </w:p>
        </w:tc>
      </w:tr>
      <w:tr w:rsidR="00C323FA" w:rsidRPr="003617A7" w:rsidTr="00F6263C">
        <w:tc>
          <w:tcPr>
            <w:tcW w:w="2516"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Масло льняное</w:t>
            </w:r>
          </w:p>
        </w:tc>
        <w:tc>
          <w:tcPr>
            <w:tcW w:w="210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39.52</w:t>
            </w:r>
          </w:p>
        </w:tc>
        <w:tc>
          <w:tcPr>
            <w:tcW w:w="2712" w:type="dxa"/>
          </w:tcPr>
          <w:p w:rsidR="00C323FA" w:rsidRPr="00F6263C" w:rsidRDefault="00C323FA" w:rsidP="00F6263C">
            <w:pPr>
              <w:widowControl w:val="0"/>
              <w:autoSpaceDE w:val="0"/>
              <w:autoSpaceDN w:val="0"/>
              <w:adjustRightInd w:val="0"/>
              <w:spacing w:line="360" w:lineRule="auto"/>
              <w:rPr>
                <w:rFonts w:eastAsia="Times New Roman"/>
                <w:sz w:val="24"/>
                <w:szCs w:val="24"/>
              </w:rPr>
            </w:pPr>
          </w:p>
        </w:tc>
        <w:tc>
          <w:tcPr>
            <w:tcW w:w="226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40.66</w:t>
            </w:r>
          </w:p>
        </w:tc>
      </w:tr>
      <w:tr w:rsidR="00C323FA" w:rsidRPr="003617A7" w:rsidTr="00F6263C">
        <w:tc>
          <w:tcPr>
            <w:tcW w:w="2516"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Масло из дегтя</w:t>
            </w:r>
          </w:p>
        </w:tc>
        <w:tc>
          <w:tcPr>
            <w:tcW w:w="210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40.74</w:t>
            </w:r>
          </w:p>
        </w:tc>
        <w:tc>
          <w:tcPr>
            <w:tcW w:w="2712"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Топливо дизельное жидкое</w:t>
            </w:r>
          </w:p>
        </w:tc>
        <w:tc>
          <w:tcPr>
            <w:tcW w:w="226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41.90</w:t>
            </w:r>
          </w:p>
        </w:tc>
      </w:tr>
      <w:tr w:rsidR="00C323FA" w:rsidRPr="003617A7" w:rsidTr="00F6263C">
        <w:tc>
          <w:tcPr>
            <w:tcW w:w="2516"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lastRenderedPageBreak/>
              <w:t>Масло креозоловое</w:t>
            </w:r>
          </w:p>
        </w:tc>
        <w:tc>
          <w:tcPr>
            <w:tcW w:w="210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37.80</w:t>
            </w:r>
          </w:p>
        </w:tc>
        <w:tc>
          <w:tcPr>
            <w:tcW w:w="2712"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Топливо жидкое</w:t>
            </w:r>
          </w:p>
        </w:tc>
        <w:tc>
          <w:tcPr>
            <w:tcW w:w="226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41.53</w:t>
            </w:r>
          </w:p>
        </w:tc>
      </w:tr>
      <w:tr w:rsidR="00C323FA" w:rsidRPr="003617A7" w:rsidTr="00F6263C">
        <w:tc>
          <w:tcPr>
            <w:tcW w:w="2516"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Масло рапсовое</w:t>
            </w:r>
          </w:p>
        </w:tc>
        <w:tc>
          <w:tcPr>
            <w:tcW w:w="210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39.90</w:t>
            </w:r>
          </w:p>
        </w:tc>
        <w:tc>
          <w:tcPr>
            <w:tcW w:w="2712"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Фенол</w:t>
            </w:r>
          </w:p>
        </w:tc>
        <w:tc>
          <w:tcPr>
            <w:tcW w:w="226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32.24</w:t>
            </w:r>
          </w:p>
        </w:tc>
      </w:tr>
      <w:tr w:rsidR="00C323FA" w:rsidRPr="003617A7" w:rsidTr="00F6263C">
        <w:tc>
          <w:tcPr>
            <w:tcW w:w="9604" w:type="dxa"/>
            <w:gridSpan w:val="4"/>
          </w:tcPr>
          <w:p w:rsidR="00C323FA" w:rsidRPr="00F6263C" w:rsidRDefault="00C323FA" w:rsidP="00F6263C">
            <w:pPr>
              <w:widowControl w:val="0"/>
              <w:autoSpaceDE w:val="0"/>
              <w:autoSpaceDN w:val="0"/>
              <w:adjustRightInd w:val="0"/>
              <w:spacing w:line="360" w:lineRule="auto"/>
              <w:jc w:val="center"/>
              <w:rPr>
                <w:rFonts w:eastAsia="Times New Roman"/>
                <w:b/>
                <w:sz w:val="24"/>
                <w:szCs w:val="24"/>
              </w:rPr>
            </w:pPr>
            <w:r w:rsidRPr="00F6263C">
              <w:rPr>
                <w:rFonts w:eastAsia="Times New Roman"/>
                <w:b/>
                <w:sz w:val="24"/>
                <w:szCs w:val="28"/>
              </w:rPr>
              <w:t>Газообразные вещества</w:t>
            </w:r>
          </w:p>
        </w:tc>
      </w:tr>
      <w:tr w:rsidR="00C323FA" w:rsidRPr="003617A7" w:rsidTr="00F6263C">
        <w:tc>
          <w:tcPr>
            <w:tcW w:w="2516"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Ацетилен</w:t>
            </w:r>
          </w:p>
        </w:tc>
        <w:tc>
          <w:tcPr>
            <w:tcW w:w="210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56.19</w:t>
            </w:r>
          </w:p>
        </w:tc>
        <w:tc>
          <w:tcPr>
            <w:tcW w:w="2712"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Диэтиловый эфир</w:t>
            </w:r>
          </w:p>
        </w:tc>
        <w:tc>
          <w:tcPr>
            <w:tcW w:w="226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112.00</w:t>
            </w:r>
          </w:p>
        </w:tc>
      </w:tr>
      <w:tr w:rsidR="00C323FA" w:rsidRPr="003617A7" w:rsidTr="00F6263C">
        <w:tc>
          <w:tcPr>
            <w:tcW w:w="2516"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Ацетон</w:t>
            </w:r>
          </w:p>
        </w:tc>
        <w:tc>
          <w:tcPr>
            <w:tcW w:w="210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74.10</w:t>
            </w:r>
          </w:p>
        </w:tc>
        <w:tc>
          <w:tcPr>
            <w:tcW w:w="2712"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Изобутан</w:t>
            </w:r>
          </w:p>
        </w:tc>
        <w:tc>
          <w:tcPr>
            <w:tcW w:w="226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124.00</w:t>
            </w:r>
          </w:p>
        </w:tc>
      </w:tr>
      <w:tr w:rsidR="00C323FA" w:rsidRPr="003617A7" w:rsidTr="00F6263C">
        <w:tc>
          <w:tcPr>
            <w:tcW w:w="2516"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Бензол</w:t>
            </w:r>
          </w:p>
        </w:tc>
        <w:tc>
          <w:tcPr>
            <w:tcW w:w="210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140.13</w:t>
            </w:r>
          </w:p>
        </w:tc>
        <w:tc>
          <w:tcPr>
            <w:tcW w:w="2712"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Изобутилен</w:t>
            </w:r>
          </w:p>
        </w:tc>
        <w:tc>
          <w:tcPr>
            <w:tcW w:w="226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113.50</w:t>
            </w:r>
          </w:p>
        </w:tc>
      </w:tr>
      <w:tr w:rsidR="00C323FA" w:rsidRPr="003617A7" w:rsidTr="00F6263C">
        <w:tc>
          <w:tcPr>
            <w:tcW w:w="2516"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Бутан</w:t>
            </w:r>
          </w:p>
        </w:tc>
        <w:tc>
          <w:tcPr>
            <w:tcW w:w="210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120.83</w:t>
            </w:r>
          </w:p>
        </w:tc>
        <w:tc>
          <w:tcPr>
            <w:tcW w:w="2712"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Коксовый водяной газ</w:t>
            </w:r>
          </w:p>
        </w:tc>
        <w:tc>
          <w:tcPr>
            <w:tcW w:w="226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11.30</w:t>
            </w:r>
          </w:p>
        </w:tc>
      </w:tr>
      <w:tr w:rsidR="00C323FA" w:rsidRPr="003617A7" w:rsidTr="00F6263C">
        <w:tc>
          <w:tcPr>
            <w:tcW w:w="2516"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Водород</w:t>
            </w:r>
          </w:p>
        </w:tc>
        <w:tc>
          <w:tcPr>
            <w:tcW w:w="210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11.14</w:t>
            </w:r>
          </w:p>
        </w:tc>
        <w:tc>
          <w:tcPr>
            <w:tcW w:w="2712"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Крекинг</w:t>
            </w:r>
            <w:r>
              <w:rPr>
                <w:rFonts w:eastAsia="Times New Roman"/>
                <w:sz w:val="24"/>
                <w:szCs w:val="24"/>
              </w:rPr>
              <w:t>-</w:t>
            </w:r>
            <w:r w:rsidRPr="00F6263C">
              <w:rPr>
                <w:rFonts w:eastAsia="Times New Roman"/>
                <w:sz w:val="24"/>
                <w:szCs w:val="24"/>
              </w:rPr>
              <w:t>газ</w:t>
            </w:r>
          </w:p>
        </w:tc>
        <w:tc>
          <w:tcPr>
            <w:tcW w:w="226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73.27</w:t>
            </w:r>
          </w:p>
        </w:tc>
      </w:tr>
      <w:tr w:rsidR="00C323FA" w:rsidRPr="003617A7" w:rsidTr="00F6263C">
        <w:tc>
          <w:tcPr>
            <w:tcW w:w="2516"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Газ воздушный</w:t>
            </w:r>
          </w:p>
        </w:tc>
        <w:tc>
          <w:tcPr>
            <w:tcW w:w="210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4.77</w:t>
            </w:r>
          </w:p>
        </w:tc>
        <w:tc>
          <w:tcPr>
            <w:tcW w:w="2712"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Н</w:t>
            </w:r>
            <w:r>
              <w:rPr>
                <w:rFonts w:eastAsia="Times New Roman"/>
                <w:sz w:val="24"/>
                <w:szCs w:val="24"/>
              </w:rPr>
              <w:t>-</w:t>
            </w:r>
            <w:r w:rsidRPr="00F6263C">
              <w:rPr>
                <w:rFonts w:eastAsia="Times New Roman"/>
                <w:sz w:val="24"/>
                <w:szCs w:val="24"/>
              </w:rPr>
              <w:t>Пентан</w:t>
            </w:r>
          </w:p>
        </w:tc>
        <w:tc>
          <w:tcPr>
            <w:tcW w:w="226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146.33</w:t>
            </w:r>
          </w:p>
        </w:tc>
      </w:tr>
      <w:tr w:rsidR="00C323FA" w:rsidRPr="003617A7" w:rsidTr="00F6263C">
        <w:tc>
          <w:tcPr>
            <w:tcW w:w="2516"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Газ из сточных вод</w:t>
            </w:r>
          </w:p>
        </w:tc>
        <w:tc>
          <w:tcPr>
            <w:tcW w:w="210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20.93</w:t>
            </w:r>
          </w:p>
        </w:tc>
        <w:tc>
          <w:tcPr>
            <w:tcW w:w="2712"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Н</w:t>
            </w:r>
            <w:r>
              <w:rPr>
                <w:rFonts w:eastAsia="Times New Roman"/>
                <w:sz w:val="24"/>
                <w:szCs w:val="24"/>
              </w:rPr>
              <w:t>-</w:t>
            </w:r>
            <w:r w:rsidRPr="00F6263C">
              <w:rPr>
                <w:rFonts w:eastAsia="Times New Roman"/>
                <w:sz w:val="24"/>
                <w:szCs w:val="24"/>
              </w:rPr>
              <w:t>Бутан</w:t>
            </w:r>
          </w:p>
        </w:tc>
        <w:tc>
          <w:tcPr>
            <w:tcW w:w="226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118.65</w:t>
            </w:r>
          </w:p>
        </w:tc>
      </w:tr>
      <w:tr w:rsidR="00C323FA" w:rsidRPr="003617A7" w:rsidTr="00F6263C">
        <w:tc>
          <w:tcPr>
            <w:tcW w:w="2516"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Газ каменноугольный</w:t>
            </w:r>
          </w:p>
        </w:tc>
        <w:tc>
          <w:tcPr>
            <w:tcW w:w="210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23.03</w:t>
            </w:r>
          </w:p>
        </w:tc>
        <w:tc>
          <w:tcPr>
            <w:tcW w:w="2712"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Метан</w:t>
            </w:r>
          </w:p>
        </w:tc>
        <w:tc>
          <w:tcPr>
            <w:tcW w:w="226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35.80</w:t>
            </w:r>
          </w:p>
        </w:tc>
      </w:tr>
      <w:tr w:rsidR="00C323FA" w:rsidRPr="003617A7" w:rsidTr="00F6263C">
        <w:tc>
          <w:tcPr>
            <w:tcW w:w="2516"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Газ коксовый</w:t>
            </w:r>
          </w:p>
        </w:tc>
        <w:tc>
          <w:tcPr>
            <w:tcW w:w="210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20.43</w:t>
            </w:r>
          </w:p>
        </w:tc>
        <w:tc>
          <w:tcPr>
            <w:tcW w:w="2712"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Пропан</w:t>
            </w:r>
          </w:p>
        </w:tc>
        <w:tc>
          <w:tcPr>
            <w:tcW w:w="226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98.68</w:t>
            </w:r>
          </w:p>
        </w:tc>
      </w:tr>
      <w:tr w:rsidR="00C323FA" w:rsidRPr="003617A7" w:rsidTr="00F6263C">
        <w:tc>
          <w:tcPr>
            <w:tcW w:w="2516"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Газ природный</w:t>
            </w:r>
          </w:p>
        </w:tc>
        <w:tc>
          <w:tcPr>
            <w:tcW w:w="210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36.63</w:t>
            </w:r>
          </w:p>
        </w:tc>
        <w:tc>
          <w:tcPr>
            <w:tcW w:w="2712"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Пропилен</w:t>
            </w:r>
          </w:p>
        </w:tc>
        <w:tc>
          <w:tcPr>
            <w:tcW w:w="226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86.63</w:t>
            </w:r>
          </w:p>
        </w:tc>
      </w:tr>
      <w:tr w:rsidR="00C323FA" w:rsidRPr="003617A7" w:rsidTr="00F6263C">
        <w:tc>
          <w:tcPr>
            <w:tcW w:w="2516"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Газ городской светильный</w:t>
            </w:r>
          </w:p>
        </w:tc>
        <w:tc>
          <w:tcPr>
            <w:tcW w:w="210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18.84</w:t>
            </w:r>
          </w:p>
        </w:tc>
        <w:tc>
          <w:tcPr>
            <w:tcW w:w="2712"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Толуол</w:t>
            </w:r>
          </w:p>
        </w:tc>
        <w:tc>
          <w:tcPr>
            <w:tcW w:w="226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166.63</w:t>
            </w:r>
          </w:p>
        </w:tc>
      </w:tr>
      <w:tr w:rsidR="00C323FA" w:rsidRPr="003617A7" w:rsidTr="00F6263C">
        <w:tc>
          <w:tcPr>
            <w:tcW w:w="2516"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Гексан</w:t>
            </w:r>
          </w:p>
        </w:tc>
        <w:tc>
          <w:tcPr>
            <w:tcW w:w="210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171.00</w:t>
            </w:r>
          </w:p>
        </w:tc>
        <w:tc>
          <w:tcPr>
            <w:tcW w:w="2712" w:type="dxa"/>
          </w:tcPr>
          <w:p w:rsidR="00C323FA" w:rsidRPr="00F6263C" w:rsidRDefault="00C323FA" w:rsidP="00F6263C">
            <w:pPr>
              <w:widowControl w:val="0"/>
              <w:autoSpaceDE w:val="0"/>
              <w:autoSpaceDN w:val="0"/>
              <w:adjustRightInd w:val="0"/>
              <w:spacing w:line="360" w:lineRule="auto"/>
              <w:rPr>
                <w:rFonts w:eastAsia="Times New Roman"/>
                <w:sz w:val="24"/>
                <w:szCs w:val="24"/>
              </w:rPr>
            </w:pPr>
            <w:r w:rsidRPr="00F6263C">
              <w:rPr>
                <w:rFonts w:eastAsia="Times New Roman"/>
                <w:sz w:val="24"/>
                <w:szCs w:val="24"/>
              </w:rPr>
              <w:t>Этан</w:t>
            </w:r>
          </w:p>
        </w:tc>
        <w:tc>
          <w:tcPr>
            <w:tcW w:w="2268"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64.31</w:t>
            </w:r>
          </w:p>
        </w:tc>
      </w:tr>
    </w:tbl>
    <w:p w:rsidR="00C323FA" w:rsidRPr="003617A7" w:rsidRDefault="00C323FA" w:rsidP="00C323FA">
      <w:pPr>
        <w:widowControl w:val="0"/>
        <w:autoSpaceDE w:val="0"/>
        <w:autoSpaceDN w:val="0"/>
        <w:adjustRightInd w:val="0"/>
        <w:spacing w:line="360" w:lineRule="auto"/>
        <w:ind w:firstLine="709"/>
        <w:jc w:val="both"/>
        <w:rPr>
          <w:rFonts w:eastAsia="Times New Roman"/>
          <w:sz w:val="28"/>
          <w:szCs w:val="28"/>
        </w:rPr>
      </w:pPr>
    </w:p>
    <w:p w:rsidR="00C323FA" w:rsidRPr="00FF002D" w:rsidRDefault="00C323FA" w:rsidP="00C323FA">
      <w:pPr>
        <w:widowControl w:val="0"/>
        <w:autoSpaceDE w:val="0"/>
        <w:autoSpaceDN w:val="0"/>
        <w:adjustRightInd w:val="0"/>
        <w:spacing w:line="360" w:lineRule="auto"/>
        <w:ind w:firstLine="709"/>
        <w:jc w:val="both"/>
        <w:rPr>
          <w:rFonts w:eastAsia="Times New Roman"/>
          <w:sz w:val="28"/>
          <w:szCs w:val="28"/>
        </w:rPr>
      </w:pPr>
      <w:r w:rsidRPr="003617A7">
        <w:rPr>
          <w:rFonts w:eastAsia="Times New Roman"/>
          <w:sz w:val="28"/>
          <w:szCs w:val="28"/>
        </w:rPr>
        <w:t>3. Рассчитываем удельную нагрузку g, МДж/м</w:t>
      </w:r>
      <w:r w:rsidRPr="003617A7">
        <w:rPr>
          <w:sz w:val="28"/>
          <w:szCs w:val="28"/>
        </w:rPr>
        <w:t xml:space="preserve">² </w:t>
      </w:r>
      <w:r w:rsidRPr="003617A7">
        <w:rPr>
          <w:rFonts w:eastAsia="Times New Roman"/>
          <w:sz w:val="28"/>
          <w:szCs w:val="28"/>
        </w:rPr>
        <w:t>по формуле</w:t>
      </w:r>
      <w:r w:rsidRPr="00F6263C">
        <w:rPr>
          <w:rFonts w:eastAsia="Times New Roman"/>
          <w:sz w:val="28"/>
          <w:szCs w:val="28"/>
        </w:rPr>
        <w:t xml:space="preserve"> </w:t>
      </w:r>
      <w:r w:rsidRPr="00B813D2">
        <w:rPr>
          <w:rFonts w:eastAsia="Times New Roman"/>
          <w:sz w:val="28"/>
          <w:szCs w:val="28"/>
        </w:rPr>
        <w:t>5</w:t>
      </w:r>
      <w:r w:rsidRPr="00FF002D">
        <w:rPr>
          <w:rFonts w:eastAsia="Times New Roman"/>
          <w:sz w:val="28"/>
          <w:szCs w:val="28"/>
        </w:rPr>
        <w:t xml:space="preserve">: </w:t>
      </w:r>
    </w:p>
    <w:p w:rsidR="00C323FA" w:rsidRPr="00B813D2" w:rsidRDefault="00C323FA" w:rsidP="00C323FA">
      <w:pPr>
        <w:widowControl w:val="0"/>
        <w:tabs>
          <w:tab w:val="right" w:pos="9072"/>
        </w:tabs>
        <w:autoSpaceDE w:val="0"/>
        <w:autoSpaceDN w:val="0"/>
        <w:adjustRightInd w:val="0"/>
        <w:spacing w:line="360" w:lineRule="auto"/>
        <w:ind w:firstLine="4253"/>
        <w:jc w:val="center"/>
        <w:rPr>
          <w:rFonts w:eastAsia="Times New Roman"/>
          <w:sz w:val="28"/>
          <w:szCs w:val="28"/>
        </w:rPr>
      </w:pPr>
      <m:oMath>
        <m:r>
          <m:rPr>
            <m:sty m:val="p"/>
          </m:rPr>
          <w:rPr>
            <w:rFonts w:ascii="Cambria Math" w:eastAsia="Times New Roman" w:hAnsi="Cambria Math"/>
            <w:sz w:val="32"/>
            <w:szCs w:val="28"/>
            <w:lang w:val="en-US"/>
          </w:rPr>
          <m:t>g</m:t>
        </m:r>
        <m:r>
          <m:rPr>
            <m:sty m:val="p"/>
          </m:rPr>
          <w:rPr>
            <w:rFonts w:ascii="Cambria Math" w:eastAsia="Times New Roman" w:hAnsi="Cambria Math"/>
            <w:sz w:val="32"/>
            <w:szCs w:val="28"/>
          </w:rPr>
          <m:t>=</m:t>
        </m:r>
        <m:f>
          <m:fPr>
            <m:ctrlPr>
              <w:rPr>
                <w:rFonts w:ascii="Cambria Math" w:eastAsia="Times New Roman" w:hAnsi="Cambria Math"/>
                <w:sz w:val="32"/>
                <w:szCs w:val="28"/>
                <w:lang w:val="en-US"/>
              </w:rPr>
            </m:ctrlPr>
          </m:fPr>
          <m:num>
            <m:r>
              <m:rPr>
                <m:sty m:val="p"/>
              </m:rPr>
              <w:rPr>
                <w:rFonts w:ascii="Cambria Math" w:eastAsia="Times New Roman" w:hAnsi="Cambria Math"/>
                <w:sz w:val="32"/>
                <w:szCs w:val="28"/>
                <w:lang w:val="en-US"/>
              </w:rPr>
              <m:t>Q</m:t>
            </m:r>
          </m:num>
          <m:den>
            <m:r>
              <w:rPr>
                <w:rFonts w:ascii="Cambria Math" w:eastAsia="Times New Roman" w:hAnsi="Cambria Math"/>
                <w:sz w:val="32"/>
                <w:szCs w:val="28"/>
                <w:lang w:val="en-US"/>
              </w:rPr>
              <m:t>S</m:t>
            </m:r>
          </m:den>
        </m:f>
      </m:oMath>
      <w:r w:rsidRPr="00F6263C">
        <w:rPr>
          <w:rFonts w:eastAsia="Times New Roman"/>
          <w:sz w:val="32"/>
          <w:szCs w:val="28"/>
        </w:rPr>
        <w:t>,</w:t>
      </w:r>
      <w:r w:rsidRPr="00B813D2">
        <w:rPr>
          <w:rFonts w:eastAsia="Times New Roman"/>
          <w:sz w:val="28"/>
          <w:szCs w:val="28"/>
        </w:rPr>
        <w:tab/>
      </w:r>
      <w:r w:rsidRPr="00F6263C">
        <w:rPr>
          <w:rFonts w:eastAsia="Times New Roman"/>
          <w:sz w:val="28"/>
          <w:szCs w:val="28"/>
        </w:rPr>
        <w:t>(</w:t>
      </w:r>
      <w:r w:rsidRPr="00B813D2">
        <w:rPr>
          <w:rFonts w:eastAsia="Times New Roman"/>
          <w:sz w:val="28"/>
          <w:szCs w:val="28"/>
        </w:rPr>
        <w:t>5</w:t>
      </w:r>
      <w:r w:rsidRPr="00F6263C">
        <w:rPr>
          <w:rFonts w:eastAsia="Times New Roman"/>
          <w:sz w:val="28"/>
          <w:szCs w:val="28"/>
        </w:rPr>
        <w:t>)</w:t>
      </w:r>
    </w:p>
    <w:p w:rsidR="00C323FA" w:rsidRPr="005F7C84" w:rsidRDefault="00C323FA" w:rsidP="00C323FA">
      <w:pPr>
        <w:widowControl w:val="0"/>
        <w:autoSpaceDE w:val="0"/>
        <w:autoSpaceDN w:val="0"/>
        <w:adjustRightInd w:val="0"/>
        <w:spacing w:line="360" w:lineRule="auto"/>
        <w:ind w:firstLine="709"/>
        <w:jc w:val="both"/>
        <w:rPr>
          <w:rFonts w:eastAsia="Times New Roman"/>
          <w:sz w:val="28"/>
          <w:szCs w:val="28"/>
        </w:rPr>
      </w:pPr>
      <w:r w:rsidRPr="00FF002D">
        <w:rPr>
          <w:rFonts w:eastAsia="Times New Roman"/>
          <w:sz w:val="28"/>
          <w:szCs w:val="28"/>
        </w:rPr>
        <w:t xml:space="preserve">где S – </w:t>
      </w:r>
      <w:r w:rsidRPr="005F7C84">
        <w:rPr>
          <w:rFonts w:eastAsia="Times New Roman"/>
          <w:sz w:val="28"/>
          <w:szCs w:val="28"/>
        </w:rPr>
        <w:t>площадь размещения пожарной нагрузки, м</w:t>
      </w:r>
      <w:r w:rsidRPr="0080499B">
        <w:rPr>
          <w:sz w:val="28"/>
          <w:szCs w:val="28"/>
        </w:rPr>
        <w:t>² (</w:t>
      </w:r>
      <w:r w:rsidRPr="003617A7">
        <w:rPr>
          <w:rFonts w:eastAsia="Times New Roman"/>
          <w:sz w:val="28"/>
          <w:szCs w:val="28"/>
        </w:rPr>
        <w:t>но не менее 10</w:t>
      </w:r>
      <w:r w:rsidRPr="00F6263C">
        <w:rPr>
          <w:rFonts w:eastAsia="Times New Roman"/>
          <w:sz w:val="28"/>
          <w:szCs w:val="28"/>
        </w:rPr>
        <w:t xml:space="preserve"> </w:t>
      </w:r>
      <w:r w:rsidRPr="00B813D2">
        <w:rPr>
          <w:rFonts w:eastAsia="Times New Roman"/>
          <w:sz w:val="28"/>
          <w:szCs w:val="28"/>
        </w:rPr>
        <w:t>м</w:t>
      </w:r>
      <w:r w:rsidRPr="00FF002D">
        <w:rPr>
          <w:sz w:val="28"/>
          <w:szCs w:val="28"/>
        </w:rPr>
        <w:t>²).</w:t>
      </w:r>
    </w:p>
    <w:p w:rsidR="00C323FA" w:rsidRPr="003617A7" w:rsidRDefault="00C323FA" w:rsidP="00C323FA">
      <w:pPr>
        <w:widowControl w:val="0"/>
        <w:autoSpaceDE w:val="0"/>
        <w:autoSpaceDN w:val="0"/>
        <w:adjustRightInd w:val="0"/>
        <w:spacing w:line="360" w:lineRule="auto"/>
        <w:ind w:firstLine="709"/>
        <w:jc w:val="both"/>
        <w:rPr>
          <w:rFonts w:eastAsia="Times New Roman"/>
          <w:sz w:val="28"/>
          <w:szCs w:val="28"/>
        </w:rPr>
      </w:pPr>
      <w:r w:rsidRPr="0080499B">
        <w:rPr>
          <w:rFonts w:eastAsia="Times New Roman"/>
          <w:sz w:val="28"/>
          <w:szCs w:val="28"/>
        </w:rPr>
        <w:t>4. Определяем категорию помещения В1</w:t>
      </w:r>
      <w:r>
        <w:rPr>
          <w:rFonts w:eastAsia="Times New Roman"/>
          <w:sz w:val="28"/>
          <w:szCs w:val="28"/>
        </w:rPr>
        <w:t>–</w:t>
      </w:r>
      <w:r w:rsidRPr="005F7C84">
        <w:rPr>
          <w:rFonts w:eastAsia="Times New Roman"/>
          <w:sz w:val="28"/>
          <w:szCs w:val="28"/>
        </w:rPr>
        <w:t>В4</w:t>
      </w:r>
      <w:r w:rsidRPr="0080499B">
        <w:rPr>
          <w:rFonts w:eastAsia="Times New Roman"/>
          <w:sz w:val="28"/>
          <w:szCs w:val="28"/>
        </w:rPr>
        <w:t xml:space="preserve"> по таблице 11</w:t>
      </w:r>
      <w:r w:rsidRPr="003617A7">
        <w:rPr>
          <w:rFonts w:eastAsia="Times New Roman"/>
          <w:sz w:val="28"/>
          <w:szCs w:val="28"/>
        </w:rPr>
        <w:t>.</w:t>
      </w:r>
    </w:p>
    <w:p w:rsidR="00C323FA" w:rsidRPr="003617A7" w:rsidRDefault="00C323FA" w:rsidP="00C323FA">
      <w:pPr>
        <w:widowControl w:val="0"/>
        <w:autoSpaceDE w:val="0"/>
        <w:autoSpaceDN w:val="0"/>
        <w:adjustRightInd w:val="0"/>
        <w:spacing w:line="360" w:lineRule="auto"/>
        <w:ind w:firstLine="709"/>
        <w:jc w:val="both"/>
        <w:rPr>
          <w:rFonts w:eastAsia="Times New Roman"/>
          <w:sz w:val="28"/>
          <w:szCs w:val="28"/>
        </w:rPr>
      </w:pPr>
      <w:r w:rsidRPr="003617A7">
        <w:rPr>
          <w:rFonts w:eastAsia="Times New Roman"/>
          <w:sz w:val="28"/>
          <w:szCs w:val="28"/>
        </w:rPr>
        <w:t xml:space="preserve">5. В случае если помещение получило категорию В4, определяем предельное расстояние </w:t>
      </w:r>
      <m:oMath>
        <m:sSub>
          <m:sSubPr>
            <m:ctrlPr>
              <w:rPr>
                <w:rFonts w:ascii="Cambria Math" w:eastAsia="Times New Roman" w:hAnsi="Cambria Math"/>
                <w:i/>
                <w:sz w:val="28"/>
                <w:szCs w:val="28"/>
              </w:rPr>
            </m:ctrlPr>
          </m:sSubPr>
          <m:e>
            <m:r>
              <m:rPr>
                <m:sty m:val="p"/>
              </m:rPr>
              <w:rPr>
                <w:rFonts w:ascii="Cambria Math" w:eastAsia="Times New Roman" w:hAnsi="Cambria Math"/>
                <w:sz w:val="28"/>
                <w:szCs w:val="28"/>
              </w:rPr>
              <m:t>L</m:t>
            </m:r>
          </m:e>
          <m:sub>
            <m:r>
              <w:rPr>
                <w:rFonts w:ascii="Cambria Math" w:eastAsia="Times New Roman" w:hAnsi="Cambria Math"/>
                <w:sz w:val="28"/>
                <w:szCs w:val="28"/>
              </w:rPr>
              <m:t>пр</m:t>
            </m:r>
          </m:sub>
        </m:sSub>
      </m:oMath>
      <w:r w:rsidRPr="005F7C84">
        <w:rPr>
          <w:rFonts w:eastAsia="Times New Roman"/>
          <w:sz w:val="28"/>
          <w:szCs w:val="28"/>
        </w:rPr>
        <w:t xml:space="preserve"> по табл</w:t>
      </w:r>
      <w:r>
        <w:rPr>
          <w:rFonts w:eastAsia="Times New Roman"/>
          <w:sz w:val="28"/>
          <w:szCs w:val="28"/>
        </w:rPr>
        <w:t>ице</w:t>
      </w:r>
      <w:r w:rsidRPr="003617A7">
        <w:rPr>
          <w:rFonts w:eastAsia="Times New Roman"/>
          <w:sz w:val="28"/>
          <w:szCs w:val="28"/>
        </w:rPr>
        <w:t xml:space="preserve"> 14.</w:t>
      </w:r>
    </w:p>
    <w:p w:rsidR="00C323FA" w:rsidRPr="00FF002D" w:rsidRDefault="00C323FA" w:rsidP="00C323FA">
      <w:pPr>
        <w:widowControl w:val="0"/>
        <w:autoSpaceDE w:val="0"/>
        <w:autoSpaceDN w:val="0"/>
        <w:adjustRightInd w:val="0"/>
        <w:spacing w:line="360" w:lineRule="auto"/>
        <w:ind w:firstLine="709"/>
        <w:jc w:val="both"/>
        <w:rPr>
          <w:rFonts w:eastAsia="Times New Roman"/>
          <w:sz w:val="28"/>
          <w:szCs w:val="28"/>
        </w:rPr>
      </w:pPr>
      <w:r w:rsidRPr="003617A7">
        <w:rPr>
          <w:rFonts w:eastAsia="Times New Roman"/>
          <w:sz w:val="28"/>
          <w:szCs w:val="28"/>
        </w:rPr>
        <w:t>6. Если расстояние от пожарной нагрузки до перекрытия H &gt;</w:t>
      </w:r>
      <w:smartTag w:uri="urn:schemas-microsoft-com:office:smarttags" w:element="metricconverter">
        <w:smartTagPr>
          <w:attr w:name="ProductID" w:val="11 м"/>
        </w:smartTagPr>
        <w:r w:rsidRPr="003617A7">
          <w:rPr>
            <w:rFonts w:eastAsia="Times New Roman"/>
            <w:sz w:val="28"/>
            <w:szCs w:val="28"/>
          </w:rPr>
          <w:t>11 м</w:t>
        </w:r>
      </w:smartTag>
      <w:r w:rsidRPr="003617A7">
        <w:rPr>
          <w:rFonts w:eastAsia="Times New Roman"/>
          <w:sz w:val="28"/>
          <w:szCs w:val="28"/>
        </w:rPr>
        <w:t xml:space="preserve">, то </w:t>
      </w:r>
      <m:oMath>
        <m:sSub>
          <m:sSubPr>
            <m:ctrlPr>
              <w:rPr>
                <w:rFonts w:ascii="Cambria Math" w:eastAsia="Times New Roman" w:hAnsi="Cambria Math"/>
                <w:i/>
                <w:sz w:val="28"/>
                <w:szCs w:val="28"/>
              </w:rPr>
            </m:ctrlPr>
          </m:sSubPr>
          <m:e>
            <m:r>
              <m:rPr>
                <m:sty m:val="p"/>
              </m:rPr>
              <w:rPr>
                <w:rFonts w:ascii="Cambria Math" w:eastAsia="Times New Roman" w:hAnsi="Cambria Math"/>
                <w:sz w:val="28"/>
                <w:szCs w:val="28"/>
              </w:rPr>
              <m:t>L</m:t>
            </m:r>
          </m:e>
          <m:sub>
            <m:r>
              <w:rPr>
                <w:rFonts w:ascii="Cambria Math" w:eastAsia="Times New Roman" w:hAnsi="Cambria Math"/>
                <w:sz w:val="28"/>
                <w:szCs w:val="28"/>
              </w:rPr>
              <m:t>пр</m:t>
            </m:r>
          </m:sub>
        </m:sSub>
      </m:oMath>
      <w:r w:rsidRPr="005F7C84">
        <w:rPr>
          <w:rFonts w:eastAsia="Times New Roman"/>
          <w:sz w:val="28"/>
          <w:szCs w:val="28"/>
        </w:rPr>
        <w:t>, определен</w:t>
      </w:r>
      <w:r w:rsidRPr="0080499B">
        <w:rPr>
          <w:rFonts w:eastAsia="Times New Roman"/>
          <w:sz w:val="28"/>
          <w:szCs w:val="28"/>
        </w:rPr>
        <w:t>ное по табл</w:t>
      </w:r>
      <w:r w:rsidRPr="003617A7">
        <w:rPr>
          <w:rFonts w:eastAsia="Times New Roman"/>
          <w:sz w:val="28"/>
          <w:szCs w:val="28"/>
        </w:rPr>
        <w:t>. 14 – верное. Если H&lt;</w:t>
      </w:r>
      <w:smartTag w:uri="urn:schemas-microsoft-com:office:smarttags" w:element="metricconverter">
        <w:smartTagPr>
          <w:attr w:name="ProductID" w:val="11 м"/>
        </w:smartTagPr>
        <w:r w:rsidRPr="003617A7">
          <w:rPr>
            <w:rFonts w:eastAsia="Times New Roman"/>
            <w:sz w:val="28"/>
            <w:szCs w:val="28"/>
          </w:rPr>
          <w:t>11 м</w:t>
        </w:r>
      </w:smartTag>
      <w:r w:rsidRPr="003617A7">
        <w:rPr>
          <w:rFonts w:eastAsia="Times New Roman"/>
          <w:sz w:val="28"/>
          <w:szCs w:val="28"/>
        </w:rPr>
        <w:t xml:space="preserve">, то </w:t>
      </w:r>
      <m:oMath>
        <m:sSub>
          <m:sSubPr>
            <m:ctrlPr>
              <w:rPr>
                <w:rFonts w:ascii="Cambria Math" w:eastAsia="Times New Roman" w:hAnsi="Cambria Math"/>
                <w:i/>
                <w:sz w:val="28"/>
                <w:szCs w:val="28"/>
              </w:rPr>
            </m:ctrlPr>
          </m:sSubPr>
          <m:e>
            <m:r>
              <m:rPr>
                <m:sty m:val="p"/>
              </m:rPr>
              <w:rPr>
                <w:rFonts w:ascii="Cambria Math" w:eastAsia="Times New Roman" w:hAnsi="Cambria Math"/>
                <w:sz w:val="28"/>
                <w:szCs w:val="28"/>
              </w:rPr>
              <m:t>L</m:t>
            </m:r>
          </m:e>
          <m:sub>
            <m:r>
              <w:rPr>
                <w:rFonts w:ascii="Cambria Math" w:eastAsia="Times New Roman" w:hAnsi="Cambria Math"/>
                <w:sz w:val="28"/>
                <w:szCs w:val="28"/>
              </w:rPr>
              <m:t>пр</m:t>
            </m:r>
          </m:sub>
        </m:sSub>
      </m:oMath>
      <w:r w:rsidRPr="005F7C84">
        <w:rPr>
          <w:rFonts w:eastAsia="Times New Roman"/>
          <w:sz w:val="28"/>
          <w:szCs w:val="28"/>
        </w:rPr>
        <w:t xml:space="preserve"> определяем по формуле</w:t>
      </w:r>
      <w:r w:rsidRPr="00F6263C">
        <w:rPr>
          <w:rFonts w:eastAsia="Times New Roman"/>
          <w:sz w:val="28"/>
          <w:szCs w:val="28"/>
        </w:rPr>
        <w:t xml:space="preserve"> </w:t>
      </w:r>
      <w:r w:rsidRPr="00B813D2">
        <w:rPr>
          <w:rFonts w:eastAsia="Times New Roman"/>
          <w:sz w:val="28"/>
          <w:szCs w:val="28"/>
        </w:rPr>
        <w:t>6</w:t>
      </w:r>
      <w:r w:rsidRPr="00FF002D">
        <w:rPr>
          <w:rFonts w:eastAsia="Times New Roman"/>
          <w:sz w:val="28"/>
          <w:szCs w:val="28"/>
        </w:rPr>
        <w:t>:</w:t>
      </w:r>
    </w:p>
    <w:p w:rsidR="00C323FA" w:rsidRPr="00F6263C" w:rsidRDefault="00C323FA" w:rsidP="00C323FA">
      <w:pPr>
        <w:widowControl w:val="0"/>
        <w:tabs>
          <w:tab w:val="right" w:pos="9072"/>
        </w:tabs>
        <w:autoSpaceDE w:val="0"/>
        <w:autoSpaceDN w:val="0"/>
        <w:adjustRightInd w:val="0"/>
        <w:spacing w:line="360" w:lineRule="auto"/>
        <w:ind w:firstLine="3686"/>
        <w:jc w:val="both"/>
        <w:rPr>
          <w:rFonts w:eastAsia="Times New Roman"/>
          <w:sz w:val="28"/>
          <w:szCs w:val="28"/>
        </w:rPr>
      </w:pPr>
      <m:oMath>
        <m:r>
          <m:rPr>
            <m:sty m:val="p"/>
          </m:rPr>
          <w:rPr>
            <w:rFonts w:ascii="Cambria Math" w:eastAsia="Times New Roman" w:hAnsi="Cambria Math"/>
            <w:sz w:val="28"/>
            <w:szCs w:val="28"/>
          </w:rPr>
          <m:t>L=</m:t>
        </m:r>
        <m:sSub>
          <m:sSubPr>
            <m:ctrlPr>
              <w:rPr>
                <w:rFonts w:ascii="Cambria Math" w:eastAsia="Times New Roman" w:hAnsi="Cambria Math"/>
                <w:sz w:val="28"/>
                <w:szCs w:val="28"/>
              </w:rPr>
            </m:ctrlPr>
          </m:sSubPr>
          <m:e>
            <m:r>
              <m:rPr>
                <m:sty m:val="p"/>
              </m:rPr>
              <w:rPr>
                <w:rFonts w:ascii="Cambria Math" w:eastAsia="Times New Roman" w:hAnsi="Cambria Math"/>
                <w:sz w:val="28"/>
                <w:szCs w:val="28"/>
              </w:rPr>
              <m:t>L</m:t>
            </m:r>
          </m:e>
          <m:sub>
            <m:r>
              <m:rPr>
                <m:sty m:val="p"/>
              </m:rPr>
              <w:rPr>
                <w:rFonts w:ascii="Cambria Math" w:eastAsia="Times New Roman" w:hAnsi="Cambria Math" w:hint="eastAsia"/>
                <w:sz w:val="28"/>
                <w:szCs w:val="28"/>
              </w:rPr>
              <m:t>пр</m:t>
            </m:r>
          </m:sub>
        </m:sSub>
        <m:r>
          <m:rPr>
            <m:sty m:val="p"/>
          </m:rPr>
          <w:rPr>
            <w:rFonts w:ascii="Cambria Math" w:eastAsia="Times New Roman" w:hAnsi="Cambria Math"/>
            <w:sz w:val="28"/>
            <w:szCs w:val="28"/>
          </w:rPr>
          <m:t>+(11-</m:t>
        </m:r>
        <m:r>
          <m:rPr>
            <m:sty m:val="p"/>
          </m:rPr>
          <w:rPr>
            <w:rFonts w:ascii="Cambria Math" w:eastAsia="Times New Roman" w:hAnsi="Cambria Math"/>
            <w:sz w:val="28"/>
            <w:szCs w:val="28"/>
            <w:lang w:val="en-US"/>
          </w:rPr>
          <m:t>H</m:t>
        </m:r>
        <m:r>
          <m:rPr>
            <m:sty m:val="p"/>
          </m:rPr>
          <w:rPr>
            <w:rFonts w:ascii="Cambria Math" w:eastAsia="Times New Roman" w:hAnsi="Cambria Math"/>
            <w:sz w:val="28"/>
            <w:szCs w:val="28"/>
          </w:rPr>
          <m:t>)</m:t>
        </m:r>
      </m:oMath>
      <w:r w:rsidRPr="00F6263C">
        <w:rPr>
          <w:rFonts w:eastAsia="Times New Roman"/>
          <w:sz w:val="28"/>
          <w:szCs w:val="28"/>
        </w:rPr>
        <w:t>,</w:t>
      </w:r>
      <w:r w:rsidRPr="00B813D2">
        <w:rPr>
          <w:rFonts w:eastAsia="Times New Roman"/>
          <w:sz w:val="28"/>
          <w:szCs w:val="28"/>
        </w:rPr>
        <w:tab/>
      </w:r>
      <w:r w:rsidRPr="00F6263C">
        <w:rPr>
          <w:rFonts w:eastAsia="Times New Roman"/>
          <w:sz w:val="28"/>
          <w:szCs w:val="28"/>
        </w:rPr>
        <w:t>(</w:t>
      </w:r>
      <w:r w:rsidRPr="00B813D2">
        <w:rPr>
          <w:rFonts w:eastAsia="Times New Roman"/>
          <w:sz w:val="28"/>
          <w:szCs w:val="28"/>
        </w:rPr>
        <w:t>6</w:t>
      </w:r>
      <w:r w:rsidRPr="00F6263C">
        <w:rPr>
          <w:rFonts w:eastAsia="Times New Roman"/>
          <w:sz w:val="28"/>
          <w:szCs w:val="28"/>
        </w:rPr>
        <w:t>)</w:t>
      </w:r>
    </w:p>
    <w:p w:rsidR="00C323FA" w:rsidRPr="003617A7" w:rsidRDefault="00C323FA" w:rsidP="00C323FA">
      <w:pPr>
        <w:widowControl w:val="0"/>
        <w:autoSpaceDE w:val="0"/>
        <w:autoSpaceDN w:val="0"/>
        <w:adjustRightInd w:val="0"/>
        <w:spacing w:line="360" w:lineRule="auto"/>
        <w:ind w:firstLine="709"/>
        <w:jc w:val="both"/>
        <w:rPr>
          <w:rFonts w:eastAsia="Times New Roman"/>
          <w:sz w:val="28"/>
          <w:szCs w:val="28"/>
        </w:rPr>
      </w:pPr>
      <w:r w:rsidRPr="00B813D2">
        <w:rPr>
          <w:rFonts w:eastAsia="Times New Roman"/>
          <w:sz w:val="28"/>
          <w:szCs w:val="28"/>
        </w:rPr>
        <w:t xml:space="preserve">где </w:t>
      </w:r>
      <m:oMath>
        <m:sSub>
          <m:sSubPr>
            <m:ctrlPr>
              <w:rPr>
                <w:rFonts w:ascii="Cambria Math" w:eastAsia="Times New Roman" w:hAnsi="Cambria Math"/>
                <w:i/>
                <w:sz w:val="28"/>
                <w:szCs w:val="28"/>
              </w:rPr>
            </m:ctrlPr>
          </m:sSubPr>
          <m:e>
            <m:r>
              <m:rPr>
                <m:sty m:val="p"/>
              </m:rPr>
              <w:rPr>
                <w:rFonts w:ascii="Cambria Math" w:eastAsia="Times New Roman" w:hAnsi="Cambria Math"/>
                <w:sz w:val="28"/>
                <w:szCs w:val="28"/>
              </w:rPr>
              <m:t>L</m:t>
            </m:r>
          </m:e>
          <m:sub>
            <m:r>
              <w:rPr>
                <w:rFonts w:ascii="Cambria Math" w:eastAsia="Times New Roman" w:hAnsi="Cambria Math"/>
                <w:sz w:val="28"/>
                <w:szCs w:val="28"/>
              </w:rPr>
              <m:t>пр</m:t>
            </m:r>
          </m:sub>
        </m:sSub>
      </m:oMath>
      <w:r w:rsidRPr="005F7C84">
        <w:rPr>
          <w:rFonts w:eastAsia="Times New Roman"/>
          <w:sz w:val="28"/>
          <w:szCs w:val="28"/>
        </w:rPr>
        <w:t xml:space="preserve"> берется из табл</w:t>
      </w:r>
      <w:r>
        <w:rPr>
          <w:rFonts w:eastAsia="Times New Roman"/>
          <w:sz w:val="28"/>
          <w:szCs w:val="28"/>
        </w:rPr>
        <w:t>ицы</w:t>
      </w:r>
      <w:r w:rsidRPr="003617A7">
        <w:rPr>
          <w:rFonts w:eastAsia="Times New Roman"/>
          <w:sz w:val="28"/>
          <w:szCs w:val="28"/>
        </w:rPr>
        <w:t xml:space="preserve"> 14.</w:t>
      </w:r>
    </w:p>
    <w:p w:rsidR="00C323FA" w:rsidRPr="003617A7" w:rsidRDefault="00C323FA" w:rsidP="00C323FA">
      <w:pPr>
        <w:widowControl w:val="0"/>
        <w:autoSpaceDE w:val="0"/>
        <w:autoSpaceDN w:val="0"/>
        <w:adjustRightInd w:val="0"/>
        <w:spacing w:line="360" w:lineRule="auto"/>
        <w:jc w:val="right"/>
        <w:rPr>
          <w:rFonts w:eastAsia="Times New Roman"/>
          <w:sz w:val="28"/>
          <w:szCs w:val="28"/>
        </w:rPr>
      </w:pPr>
      <w:r w:rsidRPr="003617A7">
        <w:rPr>
          <w:rFonts w:eastAsia="Times New Roman"/>
          <w:sz w:val="28"/>
          <w:szCs w:val="28"/>
        </w:rPr>
        <w:lastRenderedPageBreak/>
        <w:t>Таблица 14</w:t>
      </w:r>
    </w:p>
    <w:p w:rsidR="00C323FA" w:rsidRPr="0080499B" w:rsidRDefault="00C323FA" w:rsidP="00C323FA">
      <w:pPr>
        <w:widowControl w:val="0"/>
        <w:autoSpaceDE w:val="0"/>
        <w:autoSpaceDN w:val="0"/>
        <w:adjustRightInd w:val="0"/>
        <w:spacing w:line="360" w:lineRule="auto"/>
        <w:jc w:val="center"/>
        <w:rPr>
          <w:rFonts w:eastAsia="Times New Roman"/>
          <w:sz w:val="28"/>
          <w:szCs w:val="28"/>
        </w:rPr>
      </w:pPr>
      <w:r w:rsidRPr="003617A7">
        <w:rPr>
          <w:rFonts w:eastAsia="Times New Roman"/>
          <w:sz w:val="28"/>
          <w:szCs w:val="28"/>
        </w:rPr>
        <w:t xml:space="preserve">Значения предельных расстояний </w:t>
      </w:r>
      <m:oMath>
        <m:sSub>
          <m:sSubPr>
            <m:ctrlPr>
              <w:rPr>
                <w:rFonts w:ascii="Cambria Math" w:eastAsia="Times New Roman" w:hAnsi="Cambria Math"/>
                <w:sz w:val="28"/>
                <w:szCs w:val="28"/>
              </w:rPr>
            </m:ctrlPr>
          </m:sSubPr>
          <m:e>
            <m:r>
              <m:rPr>
                <m:sty m:val="p"/>
              </m:rPr>
              <w:rPr>
                <w:rFonts w:ascii="Cambria Math" w:eastAsia="Times New Roman" w:hAnsi="Cambria Math"/>
                <w:sz w:val="28"/>
                <w:szCs w:val="28"/>
                <w:lang w:val="en-US"/>
              </w:rPr>
              <m:t>L</m:t>
            </m:r>
          </m:e>
          <m:sub>
            <m:r>
              <m:rPr>
                <m:sty m:val="p"/>
              </m:rPr>
              <w:rPr>
                <w:rFonts w:ascii="Cambria Math" w:eastAsia="Times New Roman" w:hAnsi="Cambria Math"/>
                <w:sz w:val="28"/>
                <w:szCs w:val="28"/>
              </w:rPr>
              <m:t>пр</m:t>
            </m:r>
          </m:sub>
        </m:sSub>
      </m:oMath>
      <w:r w:rsidRPr="00B813D2">
        <w:rPr>
          <w:rFonts w:eastAsia="Times New Roman"/>
          <w:sz w:val="28"/>
          <w:szCs w:val="28"/>
        </w:rPr>
        <w:t xml:space="preserve"> в зависимости </w:t>
      </w:r>
      <w:r w:rsidRPr="00FF002D">
        <w:rPr>
          <w:rFonts w:eastAsia="Times New Roman"/>
          <w:sz w:val="28"/>
          <w:szCs w:val="28"/>
        </w:rPr>
        <w:t xml:space="preserve">от критической плотности падающих лучистых потоков </w:t>
      </w:r>
      <w:r w:rsidRPr="005F7C84">
        <w:rPr>
          <w:rFonts w:eastAsia="Times New Roman"/>
          <w:sz w:val="28"/>
          <w:szCs w:val="28"/>
          <w:lang w:val="en-US"/>
        </w:rPr>
        <w:t>q</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82"/>
        <w:gridCol w:w="1023"/>
        <w:gridCol w:w="1023"/>
        <w:gridCol w:w="1023"/>
        <w:gridCol w:w="1024"/>
        <w:gridCol w:w="1023"/>
        <w:gridCol w:w="1023"/>
        <w:gridCol w:w="1023"/>
        <w:gridCol w:w="1024"/>
      </w:tblGrid>
      <w:tr w:rsidR="00C323FA" w:rsidRPr="003617A7" w:rsidTr="00F6263C">
        <w:tc>
          <w:tcPr>
            <w:tcW w:w="1382" w:type="dxa"/>
          </w:tcPr>
          <w:p w:rsidR="00C323FA" w:rsidRPr="003617A7" w:rsidRDefault="00C323FA" w:rsidP="00F6263C">
            <w:pPr>
              <w:widowControl w:val="0"/>
              <w:autoSpaceDE w:val="0"/>
              <w:autoSpaceDN w:val="0"/>
              <w:adjustRightInd w:val="0"/>
              <w:spacing w:line="360" w:lineRule="auto"/>
              <w:jc w:val="center"/>
              <w:rPr>
                <w:rFonts w:eastAsia="Times New Roman"/>
                <w:sz w:val="28"/>
                <w:szCs w:val="28"/>
              </w:rPr>
            </w:pPr>
            <w:r w:rsidRPr="003617A7">
              <w:rPr>
                <w:rFonts w:eastAsia="Times New Roman"/>
                <w:sz w:val="28"/>
                <w:szCs w:val="28"/>
                <w:lang w:val="en-US"/>
              </w:rPr>
              <w:t>q</w:t>
            </w:r>
            <w:r w:rsidRPr="003617A7">
              <w:rPr>
                <w:rFonts w:eastAsia="Times New Roman"/>
                <w:sz w:val="28"/>
                <w:szCs w:val="28"/>
              </w:rPr>
              <w:t>, кВт/м</w:t>
            </w:r>
            <w:r w:rsidRPr="003617A7">
              <w:rPr>
                <w:rFonts w:eastAsia="Times New Roman"/>
                <w:sz w:val="28"/>
                <w:szCs w:val="28"/>
                <w:vertAlign w:val="superscript"/>
              </w:rPr>
              <w:t>2</w:t>
            </w:r>
          </w:p>
        </w:tc>
        <w:tc>
          <w:tcPr>
            <w:tcW w:w="1023" w:type="dxa"/>
          </w:tcPr>
          <w:p w:rsidR="00C323FA" w:rsidRPr="003617A7" w:rsidRDefault="00C323FA" w:rsidP="00F6263C">
            <w:pPr>
              <w:widowControl w:val="0"/>
              <w:autoSpaceDE w:val="0"/>
              <w:autoSpaceDN w:val="0"/>
              <w:adjustRightInd w:val="0"/>
              <w:spacing w:line="360" w:lineRule="auto"/>
              <w:jc w:val="center"/>
              <w:rPr>
                <w:rFonts w:eastAsia="Times New Roman"/>
                <w:sz w:val="28"/>
                <w:szCs w:val="28"/>
              </w:rPr>
            </w:pPr>
            <w:r w:rsidRPr="003617A7">
              <w:rPr>
                <w:rFonts w:eastAsia="Times New Roman"/>
                <w:sz w:val="28"/>
                <w:szCs w:val="28"/>
              </w:rPr>
              <w:t>5</w:t>
            </w:r>
          </w:p>
        </w:tc>
        <w:tc>
          <w:tcPr>
            <w:tcW w:w="1023" w:type="dxa"/>
          </w:tcPr>
          <w:p w:rsidR="00C323FA" w:rsidRPr="003617A7" w:rsidRDefault="00C323FA" w:rsidP="00F6263C">
            <w:pPr>
              <w:widowControl w:val="0"/>
              <w:autoSpaceDE w:val="0"/>
              <w:autoSpaceDN w:val="0"/>
              <w:adjustRightInd w:val="0"/>
              <w:spacing w:line="360" w:lineRule="auto"/>
              <w:jc w:val="center"/>
              <w:rPr>
                <w:rFonts w:eastAsia="Times New Roman"/>
                <w:sz w:val="28"/>
                <w:szCs w:val="28"/>
              </w:rPr>
            </w:pPr>
            <w:r w:rsidRPr="003617A7">
              <w:rPr>
                <w:rFonts w:eastAsia="Times New Roman"/>
                <w:sz w:val="28"/>
                <w:szCs w:val="28"/>
              </w:rPr>
              <w:t>10</w:t>
            </w:r>
          </w:p>
        </w:tc>
        <w:tc>
          <w:tcPr>
            <w:tcW w:w="1023" w:type="dxa"/>
          </w:tcPr>
          <w:p w:rsidR="00C323FA" w:rsidRPr="003617A7" w:rsidRDefault="00C323FA" w:rsidP="00F6263C">
            <w:pPr>
              <w:widowControl w:val="0"/>
              <w:autoSpaceDE w:val="0"/>
              <w:autoSpaceDN w:val="0"/>
              <w:adjustRightInd w:val="0"/>
              <w:spacing w:line="360" w:lineRule="auto"/>
              <w:jc w:val="center"/>
              <w:rPr>
                <w:rFonts w:eastAsia="Times New Roman"/>
                <w:sz w:val="28"/>
                <w:szCs w:val="28"/>
              </w:rPr>
            </w:pPr>
            <w:r w:rsidRPr="003617A7">
              <w:rPr>
                <w:rFonts w:eastAsia="Times New Roman"/>
                <w:sz w:val="28"/>
                <w:szCs w:val="28"/>
              </w:rPr>
              <w:t>15</w:t>
            </w:r>
          </w:p>
        </w:tc>
        <w:tc>
          <w:tcPr>
            <w:tcW w:w="1024" w:type="dxa"/>
          </w:tcPr>
          <w:p w:rsidR="00C323FA" w:rsidRPr="003617A7" w:rsidRDefault="00C323FA" w:rsidP="00F6263C">
            <w:pPr>
              <w:widowControl w:val="0"/>
              <w:autoSpaceDE w:val="0"/>
              <w:autoSpaceDN w:val="0"/>
              <w:adjustRightInd w:val="0"/>
              <w:spacing w:line="360" w:lineRule="auto"/>
              <w:jc w:val="center"/>
              <w:rPr>
                <w:rFonts w:eastAsia="Times New Roman"/>
                <w:sz w:val="28"/>
                <w:szCs w:val="28"/>
              </w:rPr>
            </w:pPr>
            <w:r w:rsidRPr="003617A7">
              <w:rPr>
                <w:rFonts w:eastAsia="Times New Roman"/>
                <w:sz w:val="28"/>
                <w:szCs w:val="28"/>
              </w:rPr>
              <w:t>20</w:t>
            </w:r>
          </w:p>
        </w:tc>
        <w:tc>
          <w:tcPr>
            <w:tcW w:w="1023" w:type="dxa"/>
          </w:tcPr>
          <w:p w:rsidR="00C323FA" w:rsidRPr="003617A7" w:rsidRDefault="00C323FA" w:rsidP="00F6263C">
            <w:pPr>
              <w:widowControl w:val="0"/>
              <w:autoSpaceDE w:val="0"/>
              <w:autoSpaceDN w:val="0"/>
              <w:adjustRightInd w:val="0"/>
              <w:spacing w:line="360" w:lineRule="auto"/>
              <w:jc w:val="center"/>
              <w:rPr>
                <w:rFonts w:eastAsia="Times New Roman"/>
                <w:sz w:val="28"/>
                <w:szCs w:val="28"/>
              </w:rPr>
            </w:pPr>
            <w:r w:rsidRPr="003617A7">
              <w:rPr>
                <w:rFonts w:eastAsia="Times New Roman"/>
                <w:sz w:val="28"/>
                <w:szCs w:val="28"/>
              </w:rPr>
              <w:t>25</w:t>
            </w:r>
          </w:p>
        </w:tc>
        <w:tc>
          <w:tcPr>
            <w:tcW w:w="1023" w:type="dxa"/>
          </w:tcPr>
          <w:p w:rsidR="00C323FA" w:rsidRPr="003617A7" w:rsidRDefault="00C323FA" w:rsidP="00F6263C">
            <w:pPr>
              <w:widowControl w:val="0"/>
              <w:autoSpaceDE w:val="0"/>
              <w:autoSpaceDN w:val="0"/>
              <w:adjustRightInd w:val="0"/>
              <w:spacing w:line="360" w:lineRule="auto"/>
              <w:jc w:val="center"/>
              <w:rPr>
                <w:rFonts w:eastAsia="Times New Roman"/>
                <w:sz w:val="28"/>
                <w:szCs w:val="28"/>
              </w:rPr>
            </w:pPr>
            <w:r w:rsidRPr="003617A7">
              <w:rPr>
                <w:rFonts w:eastAsia="Times New Roman"/>
                <w:sz w:val="28"/>
                <w:szCs w:val="28"/>
              </w:rPr>
              <w:t>30</w:t>
            </w:r>
          </w:p>
        </w:tc>
        <w:tc>
          <w:tcPr>
            <w:tcW w:w="1023" w:type="dxa"/>
          </w:tcPr>
          <w:p w:rsidR="00C323FA" w:rsidRPr="003617A7" w:rsidRDefault="00C323FA" w:rsidP="00F6263C">
            <w:pPr>
              <w:widowControl w:val="0"/>
              <w:autoSpaceDE w:val="0"/>
              <w:autoSpaceDN w:val="0"/>
              <w:adjustRightInd w:val="0"/>
              <w:spacing w:line="360" w:lineRule="auto"/>
              <w:jc w:val="center"/>
              <w:rPr>
                <w:rFonts w:eastAsia="Times New Roman"/>
                <w:sz w:val="28"/>
                <w:szCs w:val="28"/>
              </w:rPr>
            </w:pPr>
            <w:r w:rsidRPr="003617A7">
              <w:rPr>
                <w:rFonts w:eastAsia="Times New Roman"/>
                <w:sz w:val="28"/>
                <w:szCs w:val="28"/>
              </w:rPr>
              <w:t>40</w:t>
            </w:r>
          </w:p>
        </w:tc>
        <w:tc>
          <w:tcPr>
            <w:tcW w:w="1024" w:type="dxa"/>
          </w:tcPr>
          <w:p w:rsidR="00C323FA" w:rsidRPr="003617A7" w:rsidRDefault="00C323FA" w:rsidP="00F6263C">
            <w:pPr>
              <w:widowControl w:val="0"/>
              <w:autoSpaceDE w:val="0"/>
              <w:autoSpaceDN w:val="0"/>
              <w:adjustRightInd w:val="0"/>
              <w:spacing w:line="360" w:lineRule="auto"/>
              <w:jc w:val="center"/>
              <w:rPr>
                <w:rFonts w:eastAsia="Times New Roman"/>
                <w:sz w:val="28"/>
                <w:szCs w:val="28"/>
              </w:rPr>
            </w:pPr>
            <w:r w:rsidRPr="003617A7">
              <w:rPr>
                <w:rFonts w:eastAsia="Times New Roman"/>
                <w:sz w:val="28"/>
                <w:szCs w:val="28"/>
              </w:rPr>
              <w:t>50</w:t>
            </w:r>
          </w:p>
        </w:tc>
      </w:tr>
      <w:tr w:rsidR="00C323FA" w:rsidRPr="003617A7" w:rsidTr="00F6263C">
        <w:tc>
          <w:tcPr>
            <w:tcW w:w="1382" w:type="dxa"/>
          </w:tcPr>
          <w:p w:rsidR="00C323FA" w:rsidRPr="00FF002D" w:rsidRDefault="00C323FA" w:rsidP="00F6263C">
            <w:pPr>
              <w:widowControl w:val="0"/>
              <w:autoSpaceDE w:val="0"/>
              <w:autoSpaceDN w:val="0"/>
              <w:adjustRightInd w:val="0"/>
              <w:spacing w:line="360" w:lineRule="auto"/>
              <w:jc w:val="center"/>
              <w:rPr>
                <w:rFonts w:eastAsia="Times New Roman"/>
                <w:sz w:val="28"/>
                <w:szCs w:val="28"/>
              </w:rPr>
            </w:pPr>
            <m:oMath>
              <m:sSub>
                <m:sSubPr>
                  <m:ctrlPr>
                    <w:rPr>
                      <w:rFonts w:ascii="Cambria Math" w:eastAsia="Times New Roman" w:hAnsi="Cambria Math"/>
                      <w:sz w:val="28"/>
                      <w:szCs w:val="28"/>
                    </w:rPr>
                  </m:ctrlPr>
                </m:sSubPr>
                <m:e>
                  <m:r>
                    <m:rPr>
                      <m:sty m:val="p"/>
                    </m:rPr>
                    <w:rPr>
                      <w:rFonts w:ascii="Cambria Math" w:eastAsia="Times New Roman" w:hAnsi="Cambria Math"/>
                      <w:sz w:val="28"/>
                      <w:szCs w:val="28"/>
                      <w:lang w:val="en-US"/>
                    </w:rPr>
                    <m:t>L</m:t>
                  </m:r>
                </m:e>
                <m:sub>
                  <m:r>
                    <m:rPr>
                      <m:sty m:val="p"/>
                    </m:rPr>
                    <w:rPr>
                      <w:rFonts w:ascii="Cambria Math" w:eastAsia="Times New Roman" w:hAnsi="Cambria Math"/>
                      <w:sz w:val="28"/>
                      <w:szCs w:val="28"/>
                    </w:rPr>
                    <m:t>пр</m:t>
                  </m:r>
                </m:sub>
              </m:sSub>
            </m:oMath>
            <w:r w:rsidRPr="00B813D2">
              <w:rPr>
                <w:rFonts w:eastAsia="Times New Roman"/>
                <w:sz w:val="28"/>
                <w:szCs w:val="28"/>
              </w:rPr>
              <w:t>, м</w:t>
            </w:r>
          </w:p>
        </w:tc>
        <w:tc>
          <w:tcPr>
            <w:tcW w:w="1023" w:type="dxa"/>
          </w:tcPr>
          <w:p w:rsidR="00C323FA" w:rsidRPr="005F7C84" w:rsidRDefault="00C323FA" w:rsidP="00F6263C">
            <w:pPr>
              <w:widowControl w:val="0"/>
              <w:autoSpaceDE w:val="0"/>
              <w:autoSpaceDN w:val="0"/>
              <w:adjustRightInd w:val="0"/>
              <w:spacing w:line="360" w:lineRule="auto"/>
              <w:jc w:val="center"/>
              <w:rPr>
                <w:rFonts w:eastAsia="Times New Roman"/>
                <w:sz w:val="28"/>
                <w:szCs w:val="28"/>
              </w:rPr>
            </w:pPr>
            <w:r w:rsidRPr="005F7C84">
              <w:rPr>
                <w:rFonts w:eastAsia="Times New Roman"/>
                <w:sz w:val="28"/>
                <w:szCs w:val="28"/>
              </w:rPr>
              <w:t>12</w:t>
            </w:r>
          </w:p>
        </w:tc>
        <w:tc>
          <w:tcPr>
            <w:tcW w:w="1023" w:type="dxa"/>
          </w:tcPr>
          <w:p w:rsidR="00C323FA" w:rsidRPr="0080499B" w:rsidRDefault="00C323FA" w:rsidP="00F6263C">
            <w:pPr>
              <w:widowControl w:val="0"/>
              <w:autoSpaceDE w:val="0"/>
              <w:autoSpaceDN w:val="0"/>
              <w:adjustRightInd w:val="0"/>
              <w:spacing w:line="360" w:lineRule="auto"/>
              <w:jc w:val="center"/>
              <w:rPr>
                <w:rFonts w:eastAsia="Times New Roman"/>
                <w:sz w:val="28"/>
                <w:szCs w:val="28"/>
              </w:rPr>
            </w:pPr>
            <w:r w:rsidRPr="0080499B">
              <w:rPr>
                <w:rFonts w:eastAsia="Times New Roman"/>
                <w:sz w:val="28"/>
                <w:szCs w:val="28"/>
              </w:rPr>
              <w:t>8</w:t>
            </w:r>
          </w:p>
        </w:tc>
        <w:tc>
          <w:tcPr>
            <w:tcW w:w="1023" w:type="dxa"/>
          </w:tcPr>
          <w:p w:rsidR="00C323FA" w:rsidRPr="003617A7" w:rsidRDefault="00C323FA" w:rsidP="00F6263C">
            <w:pPr>
              <w:widowControl w:val="0"/>
              <w:autoSpaceDE w:val="0"/>
              <w:autoSpaceDN w:val="0"/>
              <w:adjustRightInd w:val="0"/>
              <w:spacing w:line="360" w:lineRule="auto"/>
              <w:jc w:val="center"/>
              <w:rPr>
                <w:rFonts w:eastAsia="Times New Roman"/>
                <w:sz w:val="28"/>
                <w:szCs w:val="28"/>
              </w:rPr>
            </w:pPr>
            <w:r w:rsidRPr="003617A7">
              <w:rPr>
                <w:rFonts w:eastAsia="Times New Roman"/>
                <w:sz w:val="28"/>
                <w:szCs w:val="28"/>
              </w:rPr>
              <w:t>6</w:t>
            </w:r>
          </w:p>
        </w:tc>
        <w:tc>
          <w:tcPr>
            <w:tcW w:w="1024" w:type="dxa"/>
          </w:tcPr>
          <w:p w:rsidR="00C323FA" w:rsidRPr="003617A7" w:rsidRDefault="00C323FA" w:rsidP="00F6263C">
            <w:pPr>
              <w:widowControl w:val="0"/>
              <w:autoSpaceDE w:val="0"/>
              <w:autoSpaceDN w:val="0"/>
              <w:adjustRightInd w:val="0"/>
              <w:spacing w:line="360" w:lineRule="auto"/>
              <w:jc w:val="center"/>
              <w:rPr>
                <w:rFonts w:eastAsia="Times New Roman"/>
                <w:sz w:val="28"/>
                <w:szCs w:val="28"/>
              </w:rPr>
            </w:pPr>
            <w:r w:rsidRPr="003617A7">
              <w:rPr>
                <w:rFonts w:eastAsia="Times New Roman"/>
                <w:sz w:val="28"/>
                <w:szCs w:val="28"/>
              </w:rPr>
              <w:t>5</w:t>
            </w:r>
          </w:p>
        </w:tc>
        <w:tc>
          <w:tcPr>
            <w:tcW w:w="1023" w:type="dxa"/>
          </w:tcPr>
          <w:p w:rsidR="00C323FA" w:rsidRPr="003617A7" w:rsidRDefault="00C323FA" w:rsidP="00F6263C">
            <w:pPr>
              <w:widowControl w:val="0"/>
              <w:autoSpaceDE w:val="0"/>
              <w:autoSpaceDN w:val="0"/>
              <w:adjustRightInd w:val="0"/>
              <w:spacing w:line="360" w:lineRule="auto"/>
              <w:jc w:val="center"/>
              <w:rPr>
                <w:rFonts w:eastAsia="Times New Roman"/>
                <w:sz w:val="28"/>
                <w:szCs w:val="28"/>
              </w:rPr>
            </w:pPr>
            <w:r w:rsidRPr="003617A7">
              <w:rPr>
                <w:rFonts w:eastAsia="Times New Roman"/>
                <w:sz w:val="28"/>
                <w:szCs w:val="28"/>
              </w:rPr>
              <w:t>4</w:t>
            </w:r>
          </w:p>
        </w:tc>
        <w:tc>
          <w:tcPr>
            <w:tcW w:w="1023" w:type="dxa"/>
          </w:tcPr>
          <w:p w:rsidR="00C323FA" w:rsidRPr="003617A7" w:rsidRDefault="00C323FA" w:rsidP="00F6263C">
            <w:pPr>
              <w:widowControl w:val="0"/>
              <w:autoSpaceDE w:val="0"/>
              <w:autoSpaceDN w:val="0"/>
              <w:adjustRightInd w:val="0"/>
              <w:spacing w:line="360" w:lineRule="auto"/>
              <w:jc w:val="center"/>
              <w:rPr>
                <w:rFonts w:eastAsia="Times New Roman"/>
                <w:sz w:val="28"/>
                <w:szCs w:val="28"/>
              </w:rPr>
            </w:pPr>
            <w:r w:rsidRPr="003617A7">
              <w:rPr>
                <w:rFonts w:eastAsia="Times New Roman"/>
                <w:sz w:val="28"/>
                <w:szCs w:val="28"/>
              </w:rPr>
              <w:t>3,8</w:t>
            </w:r>
          </w:p>
        </w:tc>
        <w:tc>
          <w:tcPr>
            <w:tcW w:w="1023" w:type="dxa"/>
          </w:tcPr>
          <w:p w:rsidR="00C323FA" w:rsidRPr="003617A7" w:rsidRDefault="00C323FA" w:rsidP="00F6263C">
            <w:pPr>
              <w:widowControl w:val="0"/>
              <w:autoSpaceDE w:val="0"/>
              <w:autoSpaceDN w:val="0"/>
              <w:adjustRightInd w:val="0"/>
              <w:spacing w:line="360" w:lineRule="auto"/>
              <w:jc w:val="center"/>
              <w:rPr>
                <w:rFonts w:eastAsia="Times New Roman"/>
                <w:sz w:val="28"/>
                <w:szCs w:val="28"/>
              </w:rPr>
            </w:pPr>
            <w:r w:rsidRPr="003617A7">
              <w:rPr>
                <w:rFonts w:eastAsia="Times New Roman"/>
                <w:sz w:val="28"/>
                <w:szCs w:val="28"/>
              </w:rPr>
              <w:t>3,2</w:t>
            </w:r>
          </w:p>
        </w:tc>
        <w:tc>
          <w:tcPr>
            <w:tcW w:w="1024" w:type="dxa"/>
          </w:tcPr>
          <w:p w:rsidR="00C323FA" w:rsidRPr="003617A7" w:rsidRDefault="00C323FA" w:rsidP="00F6263C">
            <w:pPr>
              <w:widowControl w:val="0"/>
              <w:autoSpaceDE w:val="0"/>
              <w:autoSpaceDN w:val="0"/>
              <w:adjustRightInd w:val="0"/>
              <w:spacing w:line="360" w:lineRule="auto"/>
              <w:jc w:val="center"/>
              <w:rPr>
                <w:rFonts w:eastAsia="Times New Roman"/>
                <w:sz w:val="28"/>
                <w:szCs w:val="28"/>
              </w:rPr>
            </w:pPr>
            <w:r w:rsidRPr="003617A7">
              <w:rPr>
                <w:rFonts w:eastAsia="Times New Roman"/>
                <w:sz w:val="28"/>
                <w:szCs w:val="28"/>
              </w:rPr>
              <w:t>2,8</w:t>
            </w:r>
          </w:p>
        </w:tc>
      </w:tr>
    </w:tbl>
    <w:p w:rsidR="00C323FA" w:rsidRPr="003617A7" w:rsidRDefault="00C323FA" w:rsidP="00C323FA">
      <w:pPr>
        <w:widowControl w:val="0"/>
        <w:autoSpaceDE w:val="0"/>
        <w:autoSpaceDN w:val="0"/>
        <w:adjustRightInd w:val="0"/>
        <w:spacing w:line="360" w:lineRule="auto"/>
        <w:ind w:firstLine="709"/>
        <w:jc w:val="both"/>
        <w:rPr>
          <w:rFonts w:eastAsia="Times New Roman"/>
          <w:sz w:val="28"/>
          <w:szCs w:val="28"/>
        </w:rPr>
      </w:pPr>
    </w:p>
    <w:p w:rsidR="00C323FA" w:rsidRPr="00FF002D" w:rsidRDefault="00C323FA" w:rsidP="00C323FA">
      <w:pPr>
        <w:widowControl w:val="0"/>
        <w:autoSpaceDE w:val="0"/>
        <w:autoSpaceDN w:val="0"/>
        <w:adjustRightInd w:val="0"/>
        <w:spacing w:line="360" w:lineRule="auto"/>
        <w:ind w:firstLine="709"/>
        <w:jc w:val="both"/>
        <w:rPr>
          <w:rFonts w:eastAsia="Times New Roman"/>
          <w:sz w:val="28"/>
          <w:szCs w:val="28"/>
        </w:rPr>
      </w:pPr>
      <w:r w:rsidRPr="003617A7">
        <w:rPr>
          <w:rFonts w:eastAsia="Times New Roman"/>
          <w:sz w:val="28"/>
          <w:szCs w:val="28"/>
        </w:rPr>
        <w:t xml:space="preserve">7. Если пожарная нагрузка состоит из различных материалов, то </w:t>
      </w:r>
      <m:oMath>
        <m:sSub>
          <m:sSubPr>
            <m:ctrlPr>
              <w:rPr>
                <w:rFonts w:ascii="Cambria Math" w:eastAsia="Times New Roman" w:hAnsi="Cambria Math"/>
                <w:i/>
                <w:sz w:val="28"/>
                <w:szCs w:val="28"/>
              </w:rPr>
            </m:ctrlPr>
          </m:sSubPr>
          <m:e>
            <m:r>
              <w:rPr>
                <w:rFonts w:ascii="Cambria Math" w:eastAsia="Times New Roman" w:hAnsi="Cambria Math"/>
                <w:sz w:val="28"/>
                <w:szCs w:val="28"/>
              </w:rPr>
              <m:t>q</m:t>
            </m:r>
          </m:e>
          <m:sub>
            <m:r>
              <w:rPr>
                <w:rFonts w:ascii="Cambria Math" w:eastAsia="Times New Roman" w:hAnsi="Cambria Math"/>
                <w:sz w:val="28"/>
                <w:szCs w:val="28"/>
              </w:rPr>
              <m:t>кр</m:t>
            </m:r>
          </m:sub>
        </m:sSub>
      </m:oMath>
      <w:r w:rsidRPr="00B813D2">
        <w:rPr>
          <w:rFonts w:eastAsia="Times New Roman"/>
          <w:sz w:val="28"/>
          <w:szCs w:val="28"/>
        </w:rPr>
        <w:t xml:space="preserve"> определяется по материалу с минимальным значением </w:t>
      </w:r>
      <m:oMath>
        <m:sSub>
          <m:sSubPr>
            <m:ctrlPr>
              <w:rPr>
                <w:rFonts w:ascii="Cambria Math" w:eastAsia="Times New Roman" w:hAnsi="Cambria Math"/>
                <w:i/>
                <w:sz w:val="28"/>
                <w:szCs w:val="28"/>
              </w:rPr>
            </m:ctrlPr>
          </m:sSubPr>
          <m:e>
            <m:r>
              <w:rPr>
                <w:rFonts w:ascii="Cambria Math" w:eastAsia="Times New Roman" w:hAnsi="Cambria Math"/>
                <w:sz w:val="28"/>
                <w:szCs w:val="28"/>
              </w:rPr>
              <m:t>q</m:t>
            </m:r>
          </m:e>
          <m:sub>
            <m:r>
              <w:rPr>
                <w:rFonts w:ascii="Cambria Math" w:eastAsia="Times New Roman" w:hAnsi="Cambria Math"/>
                <w:sz w:val="28"/>
                <w:szCs w:val="28"/>
              </w:rPr>
              <m:t>кр</m:t>
            </m:r>
          </m:sub>
        </m:sSub>
      </m:oMath>
      <w:r w:rsidRPr="00B813D2">
        <w:rPr>
          <w:rFonts w:eastAsia="Times New Roman"/>
          <w:sz w:val="28"/>
          <w:szCs w:val="28"/>
        </w:rPr>
        <w:t>.</w:t>
      </w:r>
    </w:p>
    <w:p w:rsidR="00C323FA" w:rsidRPr="00FF002D" w:rsidRDefault="00C323FA" w:rsidP="00C323FA">
      <w:pPr>
        <w:widowControl w:val="0"/>
        <w:autoSpaceDE w:val="0"/>
        <w:autoSpaceDN w:val="0"/>
        <w:adjustRightInd w:val="0"/>
        <w:spacing w:line="360" w:lineRule="auto"/>
        <w:ind w:firstLine="709"/>
        <w:jc w:val="both"/>
        <w:rPr>
          <w:rFonts w:eastAsia="Times New Roman"/>
          <w:sz w:val="28"/>
          <w:szCs w:val="28"/>
        </w:rPr>
      </w:pPr>
      <w:r w:rsidRPr="005F7C84">
        <w:rPr>
          <w:rFonts w:eastAsia="Times New Roman"/>
          <w:sz w:val="28"/>
          <w:szCs w:val="28"/>
        </w:rPr>
        <w:t>8. Для материалов пожарной нагрузки с неизв</w:t>
      </w:r>
      <w:r w:rsidRPr="0080499B">
        <w:rPr>
          <w:rFonts w:eastAsia="Times New Roman"/>
          <w:sz w:val="28"/>
          <w:szCs w:val="28"/>
        </w:rPr>
        <w:t xml:space="preserve">естными значениями </w:t>
      </w:r>
      <m:oMath>
        <m:sSub>
          <m:sSubPr>
            <m:ctrlPr>
              <w:rPr>
                <w:rFonts w:ascii="Cambria Math" w:eastAsia="Times New Roman" w:hAnsi="Cambria Math"/>
                <w:i/>
                <w:sz w:val="28"/>
                <w:szCs w:val="28"/>
              </w:rPr>
            </m:ctrlPr>
          </m:sSubPr>
          <m:e>
            <m:r>
              <w:rPr>
                <w:rFonts w:ascii="Cambria Math" w:eastAsia="Times New Roman" w:hAnsi="Cambria Math"/>
                <w:sz w:val="28"/>
                <w:szCs w:val="28"/>
              </w:rPr>
              <m:t>q</m:t>
            </m:r>
          </m:e>
          <m:sub>
            <m:r>
              <w:rPr>
                <w:rFonts w:ascii="Cambria Math" w:eastAsia="Times New Roman" w:hAnsi="Cambria Math"/>
                <w:sz w:val="28"/>
                <w:szCs w:val="28"/>
              </w:rPr>
              <m:t>кр</m:t>
            </m:r>
          </m:sub>
        </m:sSub>
      </m:oMath>
      <w:r w:rsidRPr="00B813D2">
        <w:rPr>
          <w:rFonts w:eastAsia="Times New Roman"/>
          <w:sz w:val="28"/>
          <w:szCs w:val="28"/>
        </w:rPr>
        <w:t>, предельные расстояния принимаются ≥12 м.</w:t>
      </w:r>
    </w:p>
    <w:p w:rsidR="00C323FA" w:rsidRPr="003617A7" w:rsidRDefault="00C323FA" w:rsidP="00C323FA">
      <w:pPr>
        <w:widowControl w:val="0"/>
        <w:autoSpaceDE w:val="0"/>
        <w:autoSpaceDN w:val="0"/>
        <w:adjustRightInd w:val="0"/>
        <w:spacing w:line="360" w:lineRule="auto"/>
        <w:ind w:firstLine="709"/>
        <w:jc w:val="both"/>
        <w:rPr>
          <w:rFonts w:eastAsia="Times New Roman"/>
          <w:sz w:val="28"/>
          <w:szCs w:val="28"/>
        </w:rPr>
      </w:pPr>
      <w:r w:rsidRPr="005F7C84">
        <w:rPr>
          <w:rFonts w:eastAsia="Times New Roman"/>
          <w:sz w:val="28"/>
          <w:szCs w:val="28"/>
        </w:rPr>
        <w:t>9. Для пожарной нагрузки, состоящей из ЛВЖ или ГЖ, расстояние L между соседними участками размещения (разлива) пожарной нагрузки</w:t>
      </w:r>
      <w:r w:rsidRPr="003617A7">
        <w:rPr>
          <w:rFonts w:eastAsia="Times New Roman"/>
          <w:sz w:val="28"/>
          <w:szCs w:val="28"/>
        </w:rPr>
        <w:t xml:space="preserve"> допускается рассчитывать по формулам 7 и 8: </w:t>
      </w:r>
    </w:p>
    <w:p w:rsidR="00C323FA" w:rsidRPr="00F6263C" w:rsidRDefault="00C323FA" w:rsidP="00C323FA">
      <w:pPr>
        <w:widowControl w:val="0"/>
        <w:tabs>
          <w:tab w:val="right" w:pos="9072"/>
        </w:tabs>
        <w:autoSpaceDE w:val="0"/>
        <w:autoSpaceDN w:val="0"/>
        <w:adjustRightInd w:val="0"/>
        <w:spacing w:line="360" w:lineRule="auto"/>
        <w:ind w:firstLine="2835"/>
        <w:jc w:val="center"/>
        <w:rPr>
          <w:rFonts w:eastAsia="Times New Roman"/>
          <w:sz w:val="28"/>
          <w:szCs w:val="28"/>
        </w:rPr>
      </w:pPr>
      <m:oMath>
        <m:sSub>
          <m:sSubPr>
            <m:ctrlPr>
              <w:rPr>
                <w:rFonts w:ascii="Cambria Math" w:eastAsia="Times New Roman" w:hAnsi="Cambria Math"/>
                <w:sz w:val="28"/>
                <w:szCs w:val="28"/>
              </w:rPr>
            </m:ctrlPr>
          </m:sSubPr>
          <m:e>
            <m:r>
              <m:rPr>
                <m:sty m:val="p"/>
              </m:rPr>
              <w:rPr>
                <w:rFonts w:ascii="Cambria Math" w:eastAsia="Times New Roman" w:hAnsi="Cambria Math"/>
                <w:sz w:val="28"/>
                <w:szCs w:val="28"/>
                <w:lang w:val="en-US"/>
              </w:rPr>
              <m:t>L</m:t>
            </m:r>
          </m:e>
          <m:sub>
            <m:r>
              <m:rPr>
                <m:sty m:val="p"/>
              </m:rPr>
              <w:rPr>
                <w:rFonts w:ascii="Cambria Math" w:eastAsia="Times New Roman" w:hAnsi="Cambria Math" w:hint="eastAsia"/>
                <w:sz w:val="28"/>
                <w:szCs w:val="28"/>
              </w:rPr>
              <m:t>пр</m:t>
            </m:r>
          </m:sub>
        </m:sSub>
        <m:r>
          <m:rPr>
            <m:sty m:val="p"/>
          </m:rPr>
          <w:rPr>
            <w:rFonts w:ascii="Cambria Math" w:eastAsia="Times New Roman" w:hAnsi="Cambria Math"/>
            <w:sz w:val="28"/>
            <w:szCs w:val="28"/>
          </w:rPr>
          <m:t xml:space="preserve">≥15 </m:t>
        </m:r>
        <m:r>
          <m:rPr>
            <m:sty m:val="p"/>
          </m:rPr>
          <w:rPr>
            <w:rFonts w:ascii="Cambria Math" w:eastAsia="Times New Roman" w:hAnsi="Cambria Math" w:hint="eastAsia"/>
            <w:sz w:val="28"/>
            <w:szCs w:val="28"/>
          </w:rPr>
          <m:t>м</m:t>
        </m:r>
        <m:r>
          <m:rPr>
            <m:sty m:val="p"/>
          </m:rPr>
          <w:rPr>
            <w:rFonts w:ascii="Cambria Math" w:eastAsia="Times New Roman" w:hAnsi="Cambria Math"/>
            <w:sz w:val="28"/>
            <w:szCs w:val="28"/>
          </w:rPr>
          <m:t xml:space="preserve"> </m:t>
        </m:r>
      </m:oMath>
      <w:r w:rsidRPr="00F6263C">
        <w:rPr>
          <w:rFonts w:eastAsia="Times New Roman"/>
          <w:sz w:val="28"/>
          <w:szCs w:val="28"/>
        </w:rPr>
        <w:t>при</w:t>
      </w:r>
      <w:r w:rsidRPr="00B813D2">
        <w:rPr>
          <w:rFonts w:eastAsia="Times New Roman"/>
          <w:sz w:val="28"/>
          <w:szCs w:val="28"/>
        </w:rPr>
        <w:t xml:space="preserve"> </w:t>
      </w:r>
      <w:r w:rsidRPr="00FF002D">
        <w:rPr>
          <w:rFonts w:eastAsia="Times New Roman"/>
          <w:sz w:val="28"/>
          <w:szCs w:val="28"/>
          <w:lang w:val="en-US"/>
        </w:rPr>
        <w:t>H</w:t>
      </w:r>
      <m:oMath>
        <m:r>
          <w:rPr>
            <w:rFonts w:ascii="Cambria Math" w:eastAsia="Times New Roman" w:hAnsi="Cambria Math"/>
            <w:sz w:val="28"/>
            <w:szCs w:val="28"/>
          </w:rPr>
          <m:t>≥11 м</m:t>
        </m:r>
      </m:oMath>
      <w:r>
        <w:rPr>
          <w:rFonts w:eastAsia="Times New Roman"/>
          <w:sz w:val="28"/>
          <w:szCs w:val="28"/>
        </w:rPr>
        <w:t>,</w:t>
      </w:r>
      <w:r w:rsidRPr="0080499B">
        <w:rPr>
          <w:rFonts w:eastAsia="Times New Roman"/>
          <w:sz w:val="28"/>
          <w:szCs w:val="28"/>
        </w:rPr>
        <w:tab/>
        <w:t>(</w:t>
      </w:r>
      <w:r w:rsidRPr="003617A7">
        <w:rPr>
          <w:rFonts w:eastAsia="Times New Roman"/>
          <w:sz w:val="28"/>
          <w:szCs w:val="28"/>
        </w:rPr>
        <w:t>7)</w:t>
      </w:r>
    </w:p>
    <w:p w:rsidR="00C323FA" w:rsidRPr="00F6263C" w:rsidRDefault="00C323FA" w:rsidP="00C323FA">
      <w:pPr>
        <w:widowControl w:val="0"/>
        <w:tabs>
          <w:tab w:val="right" w:pos="9072"/>
        </w:tabs>
        <w:autoSpaceDE w:val="0"/>
        <w:autoSpaceDN w:val="0"/>
        <w:adjustRightInd w:val="0"/>
        <w:spacing w:line="360" w:lineRule="auto"/>
        <w:ind w:firstLine="2835"/>
        <w:jc w:val="center"/>
        <w:rPr>
          <w:rFonts w:eastAsia="Times New Roman"/>
          <w:sz w:val="28"/>
          <w:szCs w:val="28"/>
        </w:rPr>
      </w:pPr>
      <m:oMath>
        <m:sSub>
          <m:sSubPr>
            <m:ctrlPr>
              <w:rPr>
                <w:rFonts w:ascii="Cambria Math" w:eastAsia="Times New Roman" w:hAnsi="Cambria Math"/>
                <w:sz w:val="28"/>
                <w:szCs w:val="28"/>
              </w:rPr>
            </m:ctrlPr>
          </m:sSubPr>
          <m:e>
            <m:r>
              <m:rPr>
                <m:sty m:val="p"/>
              </m:rPr>
              <w:rPr>
                <w:rFonts w:ascii="Cambria Math" w:eastAsia="Times New Roman" w:hAnsi="Cambria Math"/>
                <w:sz w:val="28"/>
                <w:szCs w:val="28"/>
                <w:lang w:val="en-US"/>
              </w:rPr>
              <m:t>L</m:t>
            </m:r>
          </m:e>
          <m:sub>
            <m:r>
              <m:rPr>
                <m:sty m:val="p"/>
              </m:rPr>
              <w:rPr>
                <w:rFonts w:ascii="Cambria Math" w:eastAsia="Times New Roman" w:hAnsi="Cambria Math" w:hint="eastAsia"/>
                <w:sz w:val="28"/>
                <w:szCs w:val="28"/>
              </w:rPr>
              <m:t>пр</m:t>
            </m:r>
          </m:sub>
        </m:sSub>
        <m:r>
          <m:rPr>
            <m:sty m:val="p"/>
          </m:rPr>
          <w:rPr>
            <w:rFonts w:ascii="Cambria Math" w:eastAsia="Times New Roman" w:hAnsi="Cambria Math"/>
            <w:sz w:val="28"/>
            <w:szCs w:val="28"/>
          </w:rPr>
          <m:t xml:space="preserve">≥26 </m:t>
        </m:r>
        <m:r>
          <m:rPr>
            <m:sty m:val="p"/>
          </m:rPr>
          <w:rPr>
            <w:rFonts w:ascii="Cambria Math" w:eastAsia="Times New Roman" w:hAnsi="Cambria Math" w:hint="eastAsia"/>
            <w:sz w:val="28"/>
            <w:szCs w:val="28"/>
          </w:rPr>
          <m:t>м</m:t>
        </m:r>
        <m:r>
          <m:rPr>
            <m:sty m:val="p"/>
          </m:rPr>
          <w:rPr>
            <w:rFonts w:ascii="Cambria Math" w:eastAsia="Times New Roman" w:hAnsi="Cambria Math"/>
            <w:sz w:val="28"/>
            <w:szCs w:val="28"/>
          </w:rPr>
          <m:t xml:space="preserve"> </m:t>
        </m:r>
      </m:oMath>
      <w:r w:rsidRPr="0080499B">
        <w:rPr>
          <w:rFonts w:eastAsia="Times New Roman"/>
          <w:sz w:val="28"/>
          <w:szCs w:val="28"/>
        </w:rPr>
        <w:t xml:space="preserve">при </w:t>
      </w:r>
      <w:r w:rsidRPr="003617A7">
        <w:rPr>
          <w:rFonts w:eastAsia="Times New Roman"/>
          <w:sz w:val="28"/>
          <w:szCs w:val="28"/>
          <w:lang w:val="en-US"/>
        </w:rPr>
        <w:t>H</w:t>
      </w:r>
      <m:oMath>
        <m:r>
          <w:rPr>
            <w:rFonts w:ascii="Cambria Math" w:eastAsia="Times New Roman" w:hAnsi="Cambria Math"/>
            <w:sz w:val="28"/>
            <w:szCs w:val="28"/>
          </w:rPr>
          <m:t xml:space="preserve">&lt;11 </m:t>
        </m:r>
        <m:r>
          <w:rPr>
            <w:rFonts w:ascii="Cambria Math" w:eastAsia="Times New Roman" w:hAnsi="Cambria Math" w:hint="eastAsia"/>
            <w:sz w:val="28"/>
            <w:szCs w:val="28"/>
          </w:rPr>
          <m:t>м</m:t>
        </m:r>
        <m:r>
          <w:rPr>
            <w:rFonts w:ascii="Cambria Math" w:eastAsia="Times New Roman" w:hAnsi="Cambria Math"/>
            <w:sz w:val="28"/>
            <w:szCs w:val="28"/>
          </w:rPr>
          <m:t>.</m:t>
        </m:r>
      </m:oMath>
      <w:r w:rsidRPr="0080499B">
        <w:rPr>
          <w:rFonts w:eastAsia="Times New Roman"/>
          <w:sz w:val="28"/>
          <w:szCs w:val="28"/>
        </w:rPr>
        <w:tab/>
        <w:t>(</w:t>
      </w:r>
      <w:r w:rsidRPr="003617A7">
        <w:rPr>
          <w:rFonts w:eastAsia="Times New Roman"/>
          <w:sz w:val="28"/>
          <w:szCs w:val="28"/>
        </w:rPr>
        <w:t>8)</w:t>
      </w:r>
    </w:p>
    <w:p w:rsidR="00C323FA" w:rsidRPr="003617A7" w:rsidRDefault="00C323FA" w:rsidP="00C323FA">
      <w:pPr>
        <w:widowControl w:val="0"/>
        <w:autoSpaceDE w:val="0"/>
        <w:autoSpaceDN w:val="0"/>
        <w:adjustRightInd w:val="0"/>
        <w:spacing w:line="360" w:lineRule="auto"/>
        <w:ind w:firstLine="709"/>
        <w:jc w:val="both"/>
        <w:rPr>
          <w:rFonts w:eastAsia="Times New Roman"/>
          <w:sz w:val="28"/>
          <w:szCs w:val="28"/>
        </w:rPr>
      </w:pPr>
      <w:r w:rsidRPr="005F7C84">
        <w:rPr>
          <w:rFonts w:eastAsia="Times New Roman"/>
          <w:sz w:val="28"/>
          <w:szCs w:val="28"/>
        </w:rPr>
        <w:t>10. Если при определении категорий В2 или В3 количество пожарной нагрузки Q, отвечает нер</w:t>
      </w:r>
      <w:r w:rsidRPr="0080499B">
        <w:rPr>
          <w:rFonts w:eastAsia="Times New Roman"/>
          <w:sz w:val="28"/>
          <w:szCs w:val="28"/>
        </w:rPr>
        <w:t>авенству</w:t>
      </w:r>
      <w:r w:rsidRPr="003617A7">
        <w:rPr>
          <w:rFonts w:eastAsia="Times New Roman"/>
          <w:sz w:val="28"/>
          <w:szCs w:val="28"/>
        </w:rPr>
        <w:t xml:space="preserve"> </w:t>
      </w:r>
    </w:p>
    <w:p w:rsidR="00C323FA" w:rsidRPr="00F6263C" w:rsidRDefault="00C323FA" w:rsidP="00C323FA">
      <w:pPr>
        <w:spacing w:line="360" w:lineRule="auto"/>
        <w:jc w:val="center"/>
        <w:rPr>
          <w:rFonts w:eastAsia="Times New Roman"/>
          <w:sz w:val="28"/>
          <w:szCs w:val="28"/>
          <w:lang w:val="en-US"/>
        </w:rPr>
      </w:pPr>
      <m:oMathPara>
        <m:oMath>
          <m:r>
            <m:rPr>
              <m:sty m:val="p"/>
            </m:rPr>
            <w:rPr>
              <w:rFonts w:ascii="Cambria Math" w:eastAsia="Times New Roman" w:hAnsi="Cambria Math"/>
              <w:sz w:val="28"/>
              <w:szCs w:val="28"/>
              <w:lang w:val="en-US"/>
            </w:rPr>
            <m:t>Q≥0,64gH,</m:t>
          </m:r>
        </m:oMath>
      </m:oMathPara>
    </w:p>
    <w:p w:rsidR="00C323FA" w:rsidRPr="00FF002D" w:rsidRDefault="00C323FA" w:rsidP="00C323FA">
      <w:pPr>
        <w:widowControl w:val="0"/>
        <w:autoSpaceDE w:val="0"/>
        <w:autoSpaceDN w:val="0"/>
        <w:adjustRightInd w:val="0"/>
        <w:spacing w:line="360" w:lineRule="auto"/>
        <w:ind w:firstLine="709"/>
        <w:jc w:val="both"/>
        <w:rPr>
          <w:rFonts w:eastAsia="Times New Roman"/>
          <w:sz w:val="28"/>
          <w:szCs w:val="28"/>
        </w:rPr>
      </w:pPr>
      <w:r>
        <w:rPr>
          <w:rFonts w:eastAsia="Times New Roman"/>
          <w:sz w:val="28"/>
          <w:szCs w:val="28"/>
        </w:rPr>
        <w:t>т</w:t>
      </w:r>
      <w:r w:rsidRPr="00B813D2">
        <w:rPr>
          <w:rFonts w:eastAsia="Times New Roman"/>
          <w:sz w:val="28"/>
          <w:szCs w:val="28"/>
        </w:rPr>
        <w:t>о помещение будет относиться к категориям В1</w:t>
      </w:r>
      <w:r w:rsidRPr="00FF002D">
        <w:rPr>
          <w:rFonts w:eastAsia="Times New Roman"/>
          <w:sz w:val="28"/>
          <w:szCs w:val="28"/>
        </w:rPr>
        <w:t xml:space="preserve"> или В2 соответственно.</w:t>
      </w:r>
    </w:p>
    <w:p w:rsidR="00C323FA" w:rsidRPr="0080499B" w:rsidRDefault="00C323FA" w:rsidP="00C323FA">
      <w:pPr>
        <w:widowControl w:val="0"/>
        <w:autoSpaceDE w:val="0"/>
        <w:autoSpaceDN w:val="0"/>
        <w:adjustRightInd w:val="0"/>
        <w:spacing w:line="360" w:lineRule="auto"/>
        <w:ind w:firstLine="709"/>
        <w:jc w:val="both"/>
        <w:rPr>
          <w:rFonts w:eastAsia="Times New Roman"/>
          <w:sz w:val="28"/>
          <w:szCs w:val="28"/>
        </w:rPr>
      </w:pPr>
      <w:r w:rsidRPr="005F7C84">
        <w:rPr>
          <w:rFonts w:eastAsia="Times New Roman"/>
          <w:sz w:val="28"/>
          <w:szCs w:val="28"/>
        </w:rPr>
        <w:t>Здесь g</w:t>
      </w:r>
      <w:r>
        <w:rPr>
          <w:rFonts w:eastAsia="Times New Roman"/>
          <w:sz w:val="28"/>
          <w:szCs w:val="28"/>
        </w:rPr>
        <w:t xml:space="preserve"> </w:t>
      </w:r>
      <w:r w:rsidRPr="005F7C84">
        <w:rPr>
          <w:rFonts w:eastAsia="Times New Roman"/>
          <w:sz w:val="28"/>
          <w:szCs w:val="28"/>
        </w:rPr>
        <w:t>=</w:t>
      </w:r>
      <w:r>
        <w:rPr>
          <w:rFonts w:eastAsia="Times New Roman"/>
          <w:sz w:val="28"/>
          <w:szCs w:val="28"/>
        </w:rPr>
        <w:t xml:space="preserve"> </w:t>
      </w:r>
      <w:r w:rsidRPr="005F7C84">
        <w:rPr>
          <w:rFonts w:eastAsia="Times New Roman"/>
          <w:sz w:val="28"/>
          <w:szCs w:val="28"/>
        </w:rPr>
        <w:t>2200</w:t>
      </w:r>
      <w:r w:rsidRPr="00F6263C">
        <w:rPr>
          <w:rFonts w:eastAsia="Times New Roman"/>
          <w:sz w:val="28"/>
          <w:szCs w:val="28"/>
        </w:rPr>
        <w:t xml:space="preserve"> </w:t>
      </w:r>
      <w:r w:rsidRPr="00B813D2">
        <w:rPr>
          <w:rFonts w:eastAsia="Times New Roman"/>
          <w:sz w:val="28"/>
          <w:szCs w:val="28"/>
        </w:rPr>
        <w:t>МДж</w:t>
      </w:r>
      <w:r>
        <w:rPr>
          <w:rFonts w:eastAsia="Times New Roman"/>
          <w:sz w:val="28"/>
          <w:szCs w:val="28"/>
        </w:rPr>
        <w:t xml:space="preserve"> </w:t>
      </w:r>
      <w:r w:rsidRPr="00B813D2">
        <w:rPr>
          <w:rFonts w:eastAsia="Times New Roman"/>
          <w:sz w:val="28"/>
          <w:szCs w:val="28"/>
        </w:rPr>
        <w:t>·</w:t>
      </w:r>
      <w:r>
        <w:rPr>
          <w:rFonts w:eastAsia="Times New Roman"/>
          <w:sz w:val="28"/>
          <w:szCs w:val="28"/>
        </w:rPr>
        <w:t xml:space="preserve"> </w:t>
      </w:r>
      <w:r w:rsidRPr="00B813D2">
        <w:rPr>
          <w:rFonts w:eastAsia="Times New Roman"/>
          <w:sz w:val="28"/>
          <w:szCs w:val="28"/>
        </w:rPr>
        <w:t xml:space="preserve">м при </w:t>
      </w:r>
      <m:oMath>
        <m:r>
          <m:rPr>
            <m:sty m:val="p"/>
          </m:rPr>
          <w:rPr>
            <w:rFonts w:ascii="Cambria Math" w:eastAsia="Times New Roman" w:hAnsi="Cambria Math"/>
            <w:sz w:val="28"/>
            <w:szCs w:val="28"/>
          </w:rPr>
          <m:t>1401≤</m:t>
        </m:r>
        <m:r>
          <m:rPr>
            <m:sty m:val="p"/>
          </m:rPr>
          <w:rPr>
            <w:rFonts w:ascii="Cambria Math" w:eastAsia="Times New Roman" w:hAnsi="Cambria Math"/>
            <w:sz w:val="28"/>
            <w:szCs w:val="28"/>
            <w:lang w:val="en-US"/>
          </w:rPr>
          <m:t>g</m:t>
        </m:r>
        <m:r>
          <m:rPr>
            <m:sty m:val="p"/>
          </m:rPr>
          <w:rPr>
            <w:rFonts w:ascii="Cambria Math" w:eastAsia="Times New Roman" w:hAnsi="Cambria Math"/>
            <w:sz w:val="28"/>
            <w:szCs w:val="28"/>
          </w:rPr>
          <m:t>≤2200</m:t>
        </m:r>
      </m:oMath>
      <w:r w:rsidRPr="003617A7">
        <w:rPr>
          <w:rFonts w:eastAsia="Times New Roman"/>
          <w:sz w:val="28"/>
          <w:szCs w:val="28"/>
        </w:rPr>
        <w:t xml:space="preserve"> (МДж</w:t>
      </w:r>
      <w:r>
        <w:rPr>
          <w:rFonts w:eastAsia="Times New Roman"/>
          <w:sz w:val="28"/>
          <w:szCs w:val="28"/>
        </w:rPr>
        <w:t xml:space="preserve"> </w:t>
      </w:r>
      <w:r w:rsidRPr="003617A7">
        <w:rPr>
          <w:rFonts w:eastAsia="Times New Roman"/>
          <w:sz w:val="28"/>
          <w:szCs w:val="28"/>
        </w:rPr>
        <w:t>·</w:t>
      </w:r>
      <w:r>
        <w:rPr>
          <w:rFonts w:eastAsia="Times New Roman"/>
          <w:sz w:val="28"/>
          <w:szCs w:val="28"/>
        </w:rPr>
        <w:t xml:space="preserve"> </w:t>
      </w:r>
      <w:r w:rsidRPr="003617A7">
        <w:rPr>
          <w:rFonts w:eastAsia="Times New Roman"/>
          <w:sz w:val="28"/>
          <w:szCs w:val="28"/>
        </w:rPr>
        <w:t>м)</w:t>
      </w:r>
      <w:r>
        <w:rPr>
          <w:rFonts w:eastAsia="Times New Roman"/>
          <w:sz w:val="28"/>
          <w:szCs w:val="28"/>
        </w:rPr>
        <w:t>,</w:t>
      </w:r>
    </w:p>
    <w:p w:rsidR="00C323FA" w:rsidRPr="0080499B" w:rsidRDefault="00C323FA" w:rsidP="00C323FA">
      <w:pPr>
        <w:widowControl w:val="0"/>
        <w:autoSpaceDE w:val="0"/>
        <w:autoSpaceDN w:val="0"/>
        <w:adjustRightInd w:val="0"/>
        <w:spacing w:line="360" w:lineRule="auto"/>
        <w:ind w:firstLine="1418"/>
        <w:jc w:val="both"/>
        <w:rPr>
          <w:rFonts w:eastAsia="Times New Roman"/>
          <w:sz w:val="28"/>
          <w:szCs w:val="28"/>
        </w:rPr>
      </w:pPr>
      <w:r w:rsidRPr="003617A7">
        <w:rPr>
          <w:rFonts w:eastAsia="Times New Roman"/>
          <w:sz w:val="28"/>
          <w:szCs w:val="28"/>
        </w:rPr>
        <w:t>g</w:t>
      </w:r>
      <w:r>
        <w:rPr>
          <w:rFonts w:eastAsia="Times New Roman"/>
          <w:sz w:val="28"/>
          <w:szCs w:val="28"/>
        </w:rPr>
        <w:t xml:space="preserve"> </w:t>
      </w:r>
      <w:r w:rsidRPr="003617A7">
        <w:rPr>
          <w:rFonts w:eastAsia="Times New Roman"/>
          <w:sz w:val="28"/>
          <w:szCs w:val="28"/>
        </w:rPr>
        <w:t>=</w:t>
      </w:r>
      <w:r>
        <w:rPr>
          <w:rFonts w:eastAsia="Times New Roman"/>
          <w:sz w:val="28"/>
          <w:szCs w:val="28"/>
        </w:rPr>
        <w:t xml:space="preserve"> </w:t>
      </w:r>
      <w:r w:rsidRPr="003617A7">
        <w:rPr>
          <w:rFonts w:eastAsia="Times New Roman"/>
          <w:sz w:val="28"/>
          <w:szCs w:val="28"/>
        </w:rPr>
        <w:t>1400</w:t>
      </w:r>
      <w:r>
        <w:rPr>
          <w:rFonts w:eastAsia="Times New Roman"/>
          <w:sz w:val="28"/>
          <w:szCs w:val="28"/>
        </w:rPr>
        <w:t xml:space="preserve"> </w:t>
      </w:r>
      <w:r w:rsidRPr="003617A7">
        <w:rPr>
          <w:rFonts w:eastAsia="Times New Roman"/>
          <w:sz w:val="28"/>
          <w:szCs w:val="28"/>
        </w:rPr>
        <w:t>МДж</w:t>
      </w:r>
      <w:r>
        <w:rPr>
          <w:rFonts w:eastAsia="Times New Roman"/>
          <w:sz w:val="28"/>
          <w:szCs w:val="28"/>
        </w:rPr>
        <w:t xml:space="preserve"> </w:t>
      </w:r>
      <w:r w:rsidRPr="003617A7">
        <w:rPr>
          <w:rFonts w:eastAsia="Times New Roman"/>
          <w:sz w:val="28"/>
          <w:szCs w:val="28"/>
        </w:rPr>
        <w:t>·</w:t>
      </w:r>
      <w:r>
        <w:rPr>
          <w:rFonts w:eastAsia="Times New Roman"/>
          <w:sz w:val="28"/>
          <w:szCs w:val="28"/>
        </w:rPr>
        <w:t xml:space="preserve"> </w:t>
      </w:r>
      <w:r w:rsidRPr="003617A7">
        <w:rPr>
          <w:rFonts w:eastAsia="Times New Roman"/>
          <w:sz w:val="28"/>
          <w:szCs w:val="28"/>
        </w:rPr>
        <w:t xml:space="preserve">м при </w:t>
      </w:r>
      <m:oMath>
        <m:r>
          <m:rPr>
            <m:sty m:val="p"/>
          </m:rPr>
          <w:rPr>
            <w:rFonts w:ascii="Cambria Math" w:eastAsia="Times New Roman" w:hAnsi="Cambria Math"/>
            <w:sz w:val="28"/>
            <w:szCs w:val="28"/>
          </w:rPr>
          <m:t>181≤</m:t>
        </m:r>
        <m:r>
          <m:rPr>
            <m:sty m:val="p"/>
          </m:rPr>
          <w:rPr>
            <w:rFonts w:ascii="Cambria Math" w:eastAsia="Times New Roman" w:hAnsi="Cambria Math"/>
            <w:sz w:val="28"/>
            <w:szCs w:val="28"/>
            <w:lang w:val="en-US"/>
          </w:rPr>
          <m:t>g</m:t>
        </m:r>
        <m:r>
          <m:rPr>
            <m:sty m:val="p"/>
          </m:rPr>
          <w:rPr>
            <w:rFonts w:ascii="Cambria Math" w:eastAsia="Times New Roman" w:hAnsi="Cambria Math"/>
            <w:sz w:val="28"/>
            <w:szCs w:val="28"/>
          </w:rPr>
          <m:t>≤1400</m:t>
        </m:r>
      </m:oMath>
      <w:r w:rsidRPr="003617A7">
        <w:rPr>
          <w:rFonts w:eastAsia="Times New Roman"/>
          <w:sz w:val="28"/>
          <w:szCs w:val="28"/>
        </w:rPr>
        <w:t xml:space="preserve"> (МДж</w:t>
      </w:r>
      <w:r>
        <w:rPr>
          <w:rFonts w:eastAsia="Times New Roman"/>
          <w:sz w:val="28"/>
          <w:szCs w:val="28"/>
        </w:rPr>
        <w:t xml:space="preserve"> </w:t>
      </w:r>
      <w:r w:rsidRPr="003617A7">
        <w:rPr>
          <w:rFonts w:eastAsia="Times New Roman"/>
          <w:sz w:val="28"/>
          <w:szCs w:val="28"/>
        </w:rPr>
        <w:t>·</w:t>
      </w:r>
      <w:r>
        <w:rPr>
          <w:rFonts w:eastAsia="Times New Roman"/>
          <w:sz w:val="28"/>
          <w:szCs w:val="28"/>
        </w:rPr>
        <w:t xml:space="preserve"> </w:t>
      </w:r>
      <w:r w:rsidRPr="003617A7">
        <w:rPr>
          <w:rFonts w:eastAsia="Times New Roman"/>
          <w:sz w:val="28"/>
          <w:szCs w:val="28"/>
        </w:rPr>
        <w:t>м)</w:t>
      </w:r>
      <w:r>
        <w:rPr>
          <w:rFonts w:eastAsia="Times New Roman"/>
          <w:sz w:val="28"/>
          <w:szCs w:val="28"/>
        </w:rPr>
        <w:t>.</w:t>
      </w:r>
    </w:p>
    <w:p w:rsidR="00C323FA" w:rsidRPr="0080499B" w:rsidRDefault="00C323FA" w:rsidP="00C323FA">
      <w:pPr>
        <w:pStyle w:val="ConsPlusNonformat"/>
        <w:spacing w:line="360" w:lineRule="auto"/>
        <w:ind w:firstLine="709"/>
        <w:jc w:val="both"/>
        <w:rPr>
          <w:rFonts w:ascii="Times New Roman" w:hAnsi="Times New Roman" w:cs="Times New Roman"/>
          <w:sz w:val="28"/>
          <w:szCs w:val="28"/>
        </w:rPr>
      </w:pPr>
      <w:r w:rsidRPr="003617A7">
        <w:rPr>
          <w:rFonts w:ascii="Times New Roman" w:hAnsi="Times New Roman" w:cs="Times New Roman"/>
          <w:sz w:val="28"/>
          <w:szCs w:val="28"/>
        </w:rPr>
        <w:t xml:space="preserve">Значения </w:t>
      </w:r>
      <w:r w:rsidRPr="003617A7">
        <w:rPr>
          <w:rFonts w:ascii="Times New Roman" w:hAnsi="Times New Roman" w:cs="Times New Roman"/>
          <w:sz w:val="28"/>
          <w:szCs w:val="28"/>
          <w:lang w:val="en-US"/>
        </w:rPr>
        <w:t>q</w:t>
      </w:r>
      <w:r w:rsidRPr="00F6263C">
        <w:rPr>
          <w:rFonts w:ascii="Times New Roman" w:hAnsi="Times New Roman" w:cs="Times New Roman"/>
          <w:sz w:val="28"/>
          <w:szCs w:val="28"/>
        </w:rPr>
        <w:t xml:space="preserve"> </w:t>
      </w:r>
      <w:r w:rsidRPr="00B813D2">
        <w:rPr>
          <w:rFonts w:ascii="Times New Roman" w:hAnsi="Times New Roman" w:cs="Times New Roman"/>
          <w:sz w:val="28"/>
          <w:szCs w:val="28"/>
        </w:rPr>
        <w:t>для некоторых материалов</w:t>
      </w:r>
      <w:r w:rsidRPr="005F7C84">
        <w:rPr>
          <w:rFonts w:ascii="Times New Roman" w:hAnsi="Times New Roman" w:cs="Times New Roman"/>
          <w:sz w:val="28"/>
          <w:szCs w:val="28"/>
        </w:rPr>
        <w:t xml:space="preserve"> </w:t>
      </w:r>
      <w:r w:rsidRPr="0080499B">
        <w:rPr>
          <w:rFonts w:ascii="Times New Roman" w:hAnsi="Times New Roman" w:cs="Times New Roman"/>
          <w:sz w:val="28"/>
          <w:szCs w:val="28"/>
        </w:rPr>
        <w:t>пожарно</w:t>
      </w:r>
      <w:r w:rsidRPr="003617A7">
        <w:rPr>
          <w:rFonts w:ascii="Times New Roman" w:hAnsi="Times New Roman" w:cs="Times New Roman"/>
          <w:sz w:val="28"/>
          <w:szCs w:val="28"/>
        </w:rPr>
        <w:t>й нагрузки приведены в табл</w:t>
      </w:r>
      <w:r>
        <w:rPr>
          <w:rFonts w:ascii="Times New Roman" w:hAnsi="Times New Roman" w:cs="Times New Roman"/>
          <w:sz w:val="28"/>
          <w:szCs w:val="28"/>
        </w:rPr>
        <w:t xml:space="preserve">ице </w:t>
      </w:r>
      <w:r w:rsidRPr="0080499B">
        <w:rPr>
          <w:rFonts w:ascii="Times New Roman" w:hAnsi="Times New Roman" w:cs="Times New Roman"/>
          <w:sz w:val="28"/>
          <w:szCs w:val="28"/>
        </w:rPr>
        <w:t>14.</w:t>
      </w:r>
    </w:p>
    <w:p w:rsidR="00C323FA" w:rsidRPr="003617A7" w:rsidRDefault="00C323FA" w:rsidP="00C323FA">
      <w:pPr>
        <w:pStyle w:val="ConsPlusNonformat"/>
        <w:spacing w:line="360" w:lineRule="auto"/>
        <w:ind w:firstLine="709"/>
        <w:jc w:val="both"/>
        <w:rPr>
          <w:rFonts w:ascii="Times New Roman" w:hAnsi="Times New Roman" w:cs="Times New Roman"/>
          <w:sz w:val="28"/>
          <w:szCs w:val="28"/>
        </w:rPr>
      </w:pPr>
      <w:r w:rsidRPr="003617A7">
        <w:rPr>
          <w:rFonts w:ascii="Times New Roman" w:hAnsi="Times New Roman" w:cs="Times New Roman"/>
          <w:sz w:val="28"/>
          <w:szCs w:val="28"/>
        </w:rPr>
        <w:t xml:space="preserve">Значения </w:t>
      </w:r>
      <m:oMath>
        <m:sSub>
          <m:sSubPr>
            <m:ctrlPr>
              <w:rPr>
                <w:rFonts w:ascii="Cambria Math" w:hAnsi="Cambria Math"/>
                <w:i/>
                <w:sz w:val="28"/>
                <w:szCs w:val="28"/>
              </w:rPr>
            </m:ctrlPr>
          </m:sSubPr>
          <m:e>
            <m:r>
              <w:rPr>
                <w:rFonts w:ascii="Cambria Math" w:hAnsi="Cambria Math"/>
                <w:sz w:val="28"/>
                <w:szCs w:val="28"/>
              </w:rPr>
              <m:t>q</m:t>
            </m:r>
          </m:e>
          <m:sub>
            <m:r>
              <w:rPr>
                <w:rFonts w:ascii="Cambria Math" w:hAnsi="Cambria Math" w:hint="eastAsia"/>
                <w:sz w:val="28"/>
                <w:szCs w:val="28"/>
              </w:rPr>
              <m:t>кр</m:t>
            </m:r>
          </m:sub>
        </m:sSub>
        <m:r>
          <w:rPr>
            <w:rFonts w:ascii="Cambria Math" w:hAnsi="Cambria Math"/>
            <w:sz w:val="28"/>
            <w:szCs w:val="28"/>
          </w:rPr>
          <m:t xml:space="preserve"> </m:t>
        </m:r>
      </m:oMath>
      <w:r w:rsidRPr="003617A7">
        <w:rPr>
          <w:rFonts w:ascii="Times New Roman" w:hAnsi="Times New Roman" w:cs="Times New Roman"/>
          <w:sz w:val="28"/>
          <w:szCs w:val="28"/>
        </w:rPr>
        <w:t>для некоторых материалов пожарной нагрузки приведены в табл. 15.</w:t>
      </w:r>
    </w:p>
    <w:p w:rsidR="00C323FA" w:rsidRPr="003617A7" w:rsidRDefault="00C323FA" w:rsidP="00C323FA">
      <w:pPr>
        <w:pStyle w:val="ConsPlusNonformat"/>
        <w:spacing w:line="360" w:lineRule="auto"/>
        <w:jc w:val="right"/>
        <w:rPr>
          <w:rFonts w:ascii="Times New Roman" w:hAnsi="Times New Roman" w:cs="Times New Roman"/>
          <w:sz w:val="28"/>
          <w:szCs w:val="28"/>
        </w:rPr>
      </w:pPr>
      <w:r w:rsidRPr="003617A7">
        <w:rPr>
          <w:rFonts w:ascii="Times New Roman" w:hAnsi="Times New Roman" w:cs="Times New Roman"/>
          <w:sz w:val="28"/>
          <w:szCs w:val="28"/>
        </w:rPr>
        <w:t xml:space="preserve">Таблица </w:t>
      </w:r>
      <w:bookmarkStart w:id="8" w:name="Par857"/>
      <w:bookmarkEnd w:id="8"/>
      <w:r w:rsidRPr="003617A7">
        <w:rPr>
          <w:rFonts w:ascii="Times New Roman" w:hAnsi="Times New Roman" w:cs="Times New Roman"/>
          <w:sz w:val="28"/>
          <w:szCs w:val="28"/>
        </w:rPr>
        <w:t>15</w:t>
      </w:r>
    </w:p>
    <w:p w:rsidR="00C323FA" w:rsidRPr="00FF002D" w:rsidRDefault="00C323FA" w:rsidP="00C323FA">
      <w:pPr>
        <w:pStyle w:val="ConsPlusNonformat"/>
        <w:spacing w:line="360" w:lineRule="auto"/>
        <w:jc w:val="center"/>
        <w:rPr>
          <w:rFonts w:ascii="Times New Roman" w:hAnsi="Times New Roman" w:cs="Times New Roman"/>
          <w:sz w:val="28"/>
          <w:szCs w:val="28"/>
        </w:rPr>
      </w:pPr>
      <w:r w:rsidRPr="003617A7">
        <w:rPr>
          <w:rFonts w:ascii="Times New Roman" w:hAnsi="Times New Roman" w:cs="Times New Roman"/>
          <w:sz w:val="28"/>
          <w:szCs w:val="28"/>
        </w:rPr>
        <w:t xml:space="preserve">Значения </w:t>
      </w:r>
      <m:oMath>
        <m:sSub>
          <m:sSubPr>
            <m:ctrlPr>
              <w:rPr>
                <w:rFonts w:ascii="Cambria Math" w:hAnsi="Cambria Math"/>
                <w:i/>
                <w:sz w:val="28"/>
                <w:szCs w:val="28"/>
              </w:rPr>
            </m:ctrlPr>
          </m:sSubPr>
          <m:e>
            <m:r>
              <w:rPr>
                <w:rFonts w:ascii="Cambria Math" w:hAnsi="Cambria Math"/>
                <w:sz w:val="28"/>
                <w:szCs w:val="28"/>
              </w:rPr>
              <m:t>q</m:t>
            </m:r>
          </m:e>
          <m:sub>
            <m:r>
              <w:rPr>
                <w:rFonts w:ascii="Cambria Math" w:hAnsi="Cambria Math"/>
                <w:sz w:val="28"/>
                <w:szCs w:val="28"/>
              </w:rPr>
              <m:t>кр</m:t>
            </m:r>
          </m:sub>
        </m:sSub>
      </m:oMath>
      <w:r w:rsidRPr="00FF002D">
        <w:rPr>
          <w:rFonts w:ascii="Times New Roman" w:hAnsi="Times New Roman" w:cs="Times New Roman"/>
          <w:sz w:val="28"/>
          <w:szCs w:val="28"/>
        </w:rPr>
        <w:t xml:space="preserve"> для некоторых материалов пожарной нагрузки</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52"/>
        <w:gridCol w:w="2516"/>
      </w:tblGrid>
      <w:tr w:rsidR="00C323FA" w:rsidRPr="003617A7" w:rsidTr="00F6263C">
        <w:tc>
          <w:tcPr>
            <w:tcW w:w="7052" w:type="dxa"/>
          </w:tcPr>
          <w:p w:rsidR="00C323FA" w:rsidRPr="003617A7" w:rsidRDefault="00C323FA" w:rsidP="00F6263C">
            <w:pPr>
              <w:widowControl w:val="0"/>
              <w:autoSpaceDE w:val="0"/>
              <w:autoSpaceDN w:val="0"/>
              <w:adjustRightInd w:val="0"/>
              <w:spacing w:line="360" w:lineRule="auto"/>
              <w:jc w:val="center"/>
              <w:rPr>
                <w:rFonts w:eastAsia="Times New Roman"/>
                <w:sz w:val="28"/>
                <w:szCs w:val="28"/>
              </w:rPr>
            </w:pPr>
            <w:r w:rsidRPr="003617A7">
              <w:rPr>
                <w:rFonts w:eastAsia="Times New Roman"/>
                <w:sz w:val="28"/>
                <w:szCs w:val="28"/>
              </w:rPr>
              <w:lastRenderedPageBreak/>
              <w:t>Материал</w:t>
            </w:r>
          </w:p>
        </w:tc>
        <w:tc>
          <w:tcPr>
            <w:tcW w:w="2516" w:type="dxa"/>
          </w:tcPr>
          <w:p w:rsidR="00C323FA" w:rsidRPr="003617A7" w:rsidRDefault="00C323FA" w:rsidP="00F6263C">
            <w:pPr>
              <w:widowControl w:val="0"/>
              <w:autoSpaceDE w:val="0"/>
              <w:autoSpaceDN w:val="0"/>
              <w:adjustRightInd w:val="0"/>
              <w:spacing w:line="360" w:lineRule="auto"/>
              <w:jc w:val="center"/>
              <w:rPr>
                <w:rFonts w:eastAsia="Times New Roman"/>
                <w:sz w:val="28"/>
                <w:szCs w:val="28"/>
              </w:rPr>
            </w:pPr>
            <m:oMath>
              <m:sSub>
                <m:sSubPr>
                  <m:ctrlPr>
                    <w:rPr>
                      <w:rFonts w:ascii="Cambria Math" w:eastAsia="Times New Roman" w:hAnsi="Cambria Math"/>
                      <w:i/>
                      <w:sz w:val="28"/>
                      <w:szCs w:val="28"/>
                    </w:rPr>
                  </m:ctrlPr>
                </m:sSubPr>
                <m:e>
                  <m:r>
                    <w:rPr>
                      <w:rFonts w:ascii="Cambria Math" w:eastAsia="Times New Roman" w:hAnsi="Cambria Math"/>
                      <w:sz w:val="28"/>
                      <w:szCs w:val="28"/>
                    </w:rPr>
                    <m:t>q</m:t>
                  </m:r>
                </m:e>
                <m:sub>
                  <m:r>
                    <w:rPr>
                      <w:rFonts w:ascii="Cambria Math" w:eastAsia="Times New Roman" w:hAnsi="Cambria Math" w:hint="eastAsia"/>
                      <w:sz w:val="28"/>
                      <w:szCs w:val="28"/>
                    </w:rPr>
                    <m:t>кр</m:t>
                  </m:r>
                </m:sub>
              </m:sSub>
            </m:oMath>
            <w:r w:rsidRPr="003617A7">
              <w:rPr>
                <w:rFonts w:eastAsia="Times New Roman"/>
                <w:sz w:val="28"/>
                <w:szCs w:val="28"/>
              </w:rPr>
              <w:t>, кВт/м</w:t>
            </w:r>
            <w:r w:rsidRPr="003617A7">
              <w:rPr>
                <w:rFonts w:eastAsia="Times New Roman"/>
                <w:sz w:val="28"/>
                <w:szCs w:val="28"/>
                <w:vertAlign w:val="superscript"/>
              </w:rPr>
              <w:t>2</w:t>
            </w:r>
          </w:p>
        </w:tc>
      </w:tr>
      <w:tr w:rsidR="00C323FA" w:rsidRPr="003617A7" w:rsidTr="00F6263C">
        <w:tc>
          <w:tcPr>
            <w:tcW w:w="7052" w:type="dxa"/>
          </w:tcPr>
          <w:p w:rsidR="00C323FA" w:rsidRPr="00FF002D" w:rsidRDefault="00C323FA" w:rsidP="00F6263C">
            <w:pPr>
              <w:widowControl w:val="0"/>
              <w:autoSpaceDE w:val="0"/>
              <w:autoSpaceDN w:val="0"/>
              <w:adjustRightInd w:val="0"/>
              <w:spacing w:line="360" w:lineRule="auto"/>
              <w:jc w:val="both"/>
              <w:rPr>
                <w:rFonts w:eastAsia="Times New Roman"/>
                <w:sz w:val="28"/>
                <w:szCs w:val="28"/>
              </w:rPr>
            </w:pPr>
            <w:r w:rsidRPr="00B813D2">
              <w:rPr>
                <w:rFonts w:eastAsia="Times New Roman"/>
                <w:sz w:val="28"/>
                <w:szCs w:val="28"/>
              </w:rPr>
              <w:t>Древесина (сосна влажностью 12%)</w:t>
            </w:r>
          </w:p>
        </w:tc>
        <w:tc>
          <w:tcPr>
            <w:tcW w:w="2516" w:type="dxa"/>
          </w:tcPr>
          <w:p w:rsidR="00C323FA" w:rsidRPr="005F7C84" w:rsidRDefault="00C323FA" w:rsidP="00F6263C">
            <w:pPr>
              <w:widowControl w:val="0"/>
              <w:autoSpaceDE w:val="0"/>
              <w:autoSpaceDN w:val="0"/>
              <w:adjustRightInd w:val="0"/>
              <w:spacing w:line="360" w:lineRule="auto"/>
              <w:jc w:val="center"/>
              <w:rPr>
                <w:rFonts w:eastAsia="Times New Roman"/>
                <w:sz w:val="28"/>
                <w:szCs w:val="28"/>
              </w:rPr>
            </w:pPr>
            <w:r w:rsidRPr="005F7C84">
              <w:rPr>
                <w:rFonts w:eastAsia="Times New Roman"/>
                <w:sz w:val="28"/>
                <w:szCs w:val="28"/>
              </w:rPr>
              <w:t>13,9</w:t>
            </w:r>
          </w:p>
        </w:tc>
      </w:tr>
      <w:tr w:rsidR="00C323FA" w:rsidRPr="003617A7" w:rsidTr="00F6263C">
        <w:tc>
          <w:tcPr>
            <w:tcW w:w="7052" w:type="dxa"/>
          </w:tcPr>
          <w:p w:rsidR="00C323FA" w:rsidRPr="005F7C84" w:rsidRDefault="00C323FA" w:rsidP="00F6263C">
            <w:pPr>
              <w:widowControl w:val="0"/>
              <w:autoSpaceDE w:val="0"/>
              <w:autoSpaceDN w:val="0"/>
              <w:adjustRightInd w:val="0"/>
              <w:spacing w:line="360" w:lineRule="auto"/>
              <w:jc w:val="both"/>
              <w:rPr>
                <w:rFonts w:eastAsia="Times New Roman"/>
                <w:sz w:val="28"/>
                <w:szCs w:val="28"/>
              </w:rPr>
            </w:pPr>
            <w:r w:rsidRPr="003617A7">
              <w:rPr>
                <w:rFonts w:eastAsia="Times New Roman"/>
                <w:sz w:val="28"/>
                <w:szCs w:val="28"/>
              </w:rPr>
              <w:t>Древесно</w:t>
            </w:r>
            <w:r>
              <w:rPr>
                <w:rFonts w:eastAsia="Times New Roman"/>
                <w:sz w:val="28"/>
                <w:szCs w:val="28"/>
              </w:rPr>
              <w:t>-</w:t>
            </w:r>
            <w:r w:rsidRPr="005F7C84">
              <w:rPr>
                <w:rFonts w:eastAsia="Times New Roman"/>
                <w:sz w:val="28"/>
                <w:szCs w:val="28"/>
              </w:rPr>
              <w:t>стружечные плиты</w:t>
            </w:r>
          </w:p>
        </w:tc>
        <w:tc>
          <w:tcPr>
            <w:tcW w:w="2516" w:type="dxa"/>
          </w:tcPr>
          <w:p w:rsidR="00C323FA" w:rsidRPr="0080499B" w:rsidRDefault="00C323FA" w:rsidP="00F6263C">
            <w:pPr>
              <w:widowControl w:val="0"/>
              <w:autoSpaceDE w:val="0"/>
              <w:autoSpaceDN w:val="0"/>
              <w:adjustRightInd w:val="0"/>
              <w:spacing w:line="360" w:lineRule="auto"/>
              <w:jc w:val="center"/>
              <w:rPr>
                <w:rFonts w:eastAsia="Times New Roman"/>
                <w:sz w:val="28"/>
                <w:szCs w:val="28"/>
              </w:rPr>
            </w:pPr>
            <w:r w:rsidRPr="0080499B">
              <w:rPr>
                <w:rFonts w:eastAsia="Times New Roman"/>
                <w:sz w:val="28"/>
                <w:szCs w:val="28"/>
              </w:rPr>
              <w:t>8,3</w:t>
            </w:r>
          </w:p>
        </w:tc>
      </w:tr>
      <w:tr w:rsidR="00C323FA" w:rsidRPr="003617A7" w:rsidTr="00F6263C">
        <w:tc>
          <w:tcPr>
            <w:tcW w:w="7052" w:type="dxa"/>
          </w:tcPr>
          <w:p w:rsidR="00C323FA" w:rsidRPr="003617A7" w:rsidRDefault="00C323FA" w:rsidP="00F6263C">
            <w:pPr>
              <w:widowControl w:val="0"/>
              <w:autoSpaceDE w:val="0"/>
              <w:autoSpaceDN w:val="0"/>
              <w:adjustRightInd w:val="0"/>
              <w:spacing w:line="360" w:lineRule="auto"/>
              <w:jc w:val="both"/>
              <w:rPr>
                <w:rFonts w:eastAsia="Times New Roman"/>
                <w:sz w:val="28"/>
                <w:szCs w:val="28"/>
              </w:rPr>
            </w:pPr>
            <w:r w:rsidRPr="003617A7">
              <w:rPr>
                <w:rFonts w:eastAsia="Times New Roman"/>
                <w:sz w:val="28"/>
                <w:szCs w:val="28"/>
              </w:rPr>
              <w:t>Торф брикетный</w:t>
            </w:r>
          </w:p>
        </w:tc>
        <w:tc>
          <w:tcPr>
            <w:tcW w:w="2516" w:type="dxa"/>
          </w:tcPr>
          <w:p w:rsidR="00C323FA" w:rsidRPr="003617A7" w:rsidRDefault="00C323FA" w:rsidP="00F6263C">
            <w:pPr>
              <w:widowControl w:val="0"/>
              <w:autoSpaceDE w:val="0"/>
              <w:autoSpaceDN w:val="0"/>
              <w:adjustRightInd w:val="0"/>
              <w:spacing w:line="360" w:lineRule="auto"/>
              <w:jc w:val="center"/>
              <w:rPr>
                <w:rFonts w:eastAsia="Times New Roman"/>
                <w:sz w:val="28"/>
                <w:szCs w:val="28"/>
              </w:rPr>
            </w:pPr>
            <w:r w:rsidRPr="003617A7">
              <w:rPr>
                <w:rFonts w:eastAsia="Times New Roman"/>
                <w:sz w:val="28"/>
                <w:szCs w:val="28"/>
              </w:rPr>
              <w:t>13,2</w:t>
            </w:r>
          </w:p>
        </w:tc>
      </w:tr>
      <w:tr w:rsidR="00C323FA" w:rsidRPr="003617A7" w:rsidTr="00F6263C">
        <w:tc>
          <w:tcPr>
            <w:tcW w:w="7052" w:type="dxa"/>
          </w:tcPr>
          <w:p w:rsidR="00C323FA" w:rsidRPr="003617A7" w:rsidRDefault="00C323FA" w:rsidP="00F6263C">
            <w:pPr>
              <w:widowControl w:val="0"/>
              <w:autoSpaceDE w:val="0"/>
              <w:autoSpaceDN w:val="0"/>
              <w:adjustRightInd w:val="0"/>
              <w:spacing w:line="360" w:lineRule="auto"/>
              <w:jc w:val="both"/>
              <w:rPr>
                <w:rFonts w:eastAsia="Times New Roman"/>
                <w:sz w:val="28"/>
                <w:szCs w:val="28"/>
              </w:rPr>
            </w:pPr>
            <w:r w:rsidRPr="003617A7">
              <w:rPr>
                <w:rFonts w:eastAsia="Times New Roman"/>
                <w:sz w:val="28"/>
                <w:szCs w:val="28"/>
              </w:rPr>
              <w:t>Торф кусковой</w:t>
            </w:r>
          </w:p>
        </w:tc>
        <w:tc>
          <w:tcPr>
            <w:tcW w:w="2516" w:type="dxa"/>
          </w:tcPr>
          <w:p w:rsidR="00C323FA" w:rsidRPr="003617A7" w:rsidRDefault="00C323FA" w:rsidP="00F6263C">
            <w:pPr>
              <w:widowControl w:val="0"/>
              <w:autoSpaceDE w:val="0"/>
              <w:autoSpaceDN w:val="0"/>
              <w:adjustRightInd w:val="0"/>
              <w:spacing w:line="360" w:lineRule="auto"/>
              <w:jc w:val="center"/>
              <w:rPr>
                <w:rFonts w:eastAsia="Times New Roman"/>
                <w:sz w:val="28"/>
                <w:szCs w:val="28"/>
              </w:rPr>
            </w:pPr>
            <w:r w:rsidRPr="003617A7">
              <w:rPr>
                <w:rFonts w:eastAsia="Times New Roman"/>
                <w:sz w:val="28"/>
                <w:szCs w:val="28"/>
              </w:rPr>
              <w:t>9,8</w:t>
            </w:r>
          </w:p>
        </w:tc>
      </w:tr>
      <w:tr w:rsidR="00C323FA" w:rsidRPr="003617A7" w:rsidTr="00F6263C">
        <w:tc>
          <w:tcPr>
            <w:tcW w:w="7052" w:type="dxa"/>
          </w:tcPr>
          <w:p w:rsidR="00C323FA" w:rsidRPr="005F7C84" w:rsidRDefault="00C323FA" w:rsidP="00F6263C">
            <w:pPr>
              <w:widowControl w:val="0"/>
              <w:autoSpaceDE w:val="0"/>
              <w:autoSpaceDN w:val="0"/>
              <w:adjustRightInd w:val="0"/>
              <w:spacing w:line="360" w:lineRule="auto"/>
              <w:jc w:val="both"/>
              <w:rPr>
                <w:rFonts w:eastAsia="Times New Roman"/>
                <w:sz w:val="28"/>
                <w:szCs w:val="28"/>
              </w:rPr>
            </w:pPr>
            <w:r w:rsidRPr="003617A7">
              <w:rPr>
                <w:rFonts w:eastAsia="Times New Roman"/>
                <w:sz w:val="28"/>
                <w:szCs w:val="28"/>
              </w:rPr>
              <w:t>Хлопок</w:t>
            </w:r>
            <w:r>
              <w:rPr>
                <w:rFonts w:eastAsia="Times New Roman"/>
                <w:sz w:val="28"/>
                <w:szCs w:val="28"/>
              </w:rPr>
              <w:t>-</w:t>
            </w:r>
            <w:r w:rsidRPr="005F7C84">
              <w:rPr>
                <w:rFonts w:eastAsia="Times New Roman"/>
                <w:sz w:val="28"/>
                <w:szCs w:val="28"/>
              </w:rPr>
              <w:t>волокно</w:t>
            </w:r>
          </w:p>
        </w:tc>
        <w:tc>
          <w:tcPr>
            <w:tcW w:w="2516" w:type="dxa"/>
          </w:tcPr>
          <w:p w:rsidR="00C323FA" w:rsidRPr="0080499B" w:rsidRDefault="00C323FA" w:rsidP="00F6263C">
            <w:pPr>
              <w:widowControl w:val="0"/>
              <w:autoSpaceDE w:val="0"/>
              <w:autoSpaceDN w:val="0"/>
              <w:adjustRightInd w:val="0"/>
              <w:spacing w:line="360" w:lineRule="auto"/>
              <w:jc w:val="center"/>
              <w:rPr>
                <w:rFonts w:eastAsia="Times New Roman"/>
                <w:sz w:val="28"/>
                <w:szCs w:val="28"/>
              </w:rPr>
            </w:pPr>
            <w:r w:rsidRPr="0080499B">
              <w:rPr>
                <w:rFonts w:eastAsia="Times New Roman"/>
                <w:sz w:val="28"/>
                <w:szCs w:val="28"/>
              </w:rPr>
              <w:t>7,5</w:t>
            </w:r>
          </w:p>
        </w:tc>
      </w:tr>
      <w:tr w:rsidR="00C323FA" w:rsidRPr="003617A7" w:rsidTr="00F6263C">
        <w:tc>
          <w:tcPr>
            <w:tcW w:w="7052" w:type="dxa"/>
          </w:tcPr>
          <w:p w:rsidR="00C323FA" w:rsidRPr="003617A7" w:rsidRDefault="00C323FA" w:rsidP="00F6263C">
            <w:pPr>
              <w:widowControl w:val="0"/>
              <w:autoSpaceDE w:val="0"/>
              <w:autoSpaceDN w:val="0"/>
              <w:adjustRightInd w:val="0"/>
              <w:spacing w:line="360" w:lineRule="auto"/>
              <w:jc w:val="both"/>
              <w:rPr>
                <w:rFonts w:eastAsia="Times New Roman"/>
                <w:sz w:val="28"/>
                <w:szCs w:val="28"/>
              </w:rPr>
            </w:pPr>
            <w:r w:rsidRPr="003617A7">
              <w:rPr>
                <w:rFonts w:eastAsia="Times New Roman"/>
                <w:sz w:val="28"/>
                <w:szCs w:val="28"/>
              </w:rPr>
              <w:t>Слоистый пластик</w:t>
            </w:r>
          </w:p>
        </w:tc>
        <w:tc>
          <w:tcPr>
            <w:tcW w:w="2516" w:type="dxa"/>
          </w:tcPr>
          <w:p w:rsidR="00C323FA" w:rsidRPr="003617A7" w:rsidRDefault="00C323FA" w:rsidP="00F6263C">
            <w:pPr>
              <w:widowControl w:val="0"/>
              <w:autoSpaceDE w:val="0"/>
              <w:autoSpaceDN w:val="0"/>
              <w:adjustRightInd w:val="0"/>
              <w:spacing w:line="360" w:lineRule="auto"/>
              <w:jc w:val="center"/>
              <w:rPr>
                <w:rFonts w:eastAsia="Times New Roman"/>
                <w:sz w:val="28"/>
                <w:szCs w:val="28"/>
              </w:rPr>
            </w:pPr>
            <w:r w:rsidRPr="003617A7">
              <w:rPr>
                <w:rFonts w:eastAsia="Times New Roman"/>
                <w:sz w:val="28"/>
                <w:szCs w:val="28"/>
              </w:rPr>
              <w:t>15,4</w:t>
            </w:r>
          </w:p>
        </w:tc>
      </w:tr>
      <w:tr w:rsidR="00C323FA" w:rsidRPr="003617A7" w:rsidTr="00F6263C">
        <w:tc>
          <w:tcPr>
            <w:tcW w:w="7052" w:type="dxa"/>
          </w:tcPr>
          <w:p w:rsidR="00C323FA" w:rsidRPr="003617A7" w:rsidRDefault="00C323FA" w:rsidP="00F6263C">
            <w:pPr>
              <w:widowControl w:val="0"/>
              <w:autoSpaceDE w:val="0"/>
              <w:autoSpaceDN w:val="0"/>
              <w:adjustRightInd w:val="0"/>
              <w:spacing w:line="360" w:lineRule="auto"/>
              <w:jc w:val="both"/>
              <w:rPr>
                <w:rFonts w:eastAsia="Times New Roman"/>
                <w:sz w:val="28"/>
                <w:szCs w:val="28"/>
              </w:rPr>
            </w:pPr>
            <w:r w:rsidRPr="003617A7">
              <w:rPr>
                <w:rFonts w:eastAsia="Times New Roman"/>
                <w:sz w:val="28"/>
                <w:szCs w:val="28"/>
              </w:rPr>
              <w:t>Стеклопластик</w:t>
            </w:r>
          </w:p>
        </w:tc>
        <w:tc>
          <w:tcPr>
            <w:tcW w:w="2516" w:type="dxa"/>
          </w:tcPr>
          <w:p w:rsidR="00C323FA" w:rsidRPr="003617A7" w:rsidRDefault="00C323FA" w:rsidP="00F6263C">
            <w:pPr>
              <w:widowControl w:val="0"/>
              <w:autoSpaceDE w:val="0"/>
              <w:autoSpaceDN w:val="0"/>
              <w:adjustRightInd w:val="0"/>
              <w:spacing w:line="360" w:lineRule="auto"/>
              <w:jc w:val="center"/>
              <w:rPr>
                <w:rFonts w:eastAsia="Times New Roman"/>
                <w:sz w:val="28"/>
                <w:szCs w:val="28"/>
              </w:rPr>
            </w:pPr>
            <w:r w:rsidRPr="003617A7">
              <w:rPr>
                <w:rFonts w:eastAsia="Times New Roman"/>
                <w:sz w:val="28"/>
                <w:szCs w:val="28"/>
              </w:rPr>
              <w:t>15,3</w:t>
            </w:r>
          </w:p>
        </w:tc>
      </w:tr>
      <w:tr w:rsidR="00C323FA" w:rsidRPr="003617A7" w:rsidTr="00F6263C">
        <w:tc>
          <w:tcPr>
            <w:tcW w:w="7052" w:type="dxa"/>
          </w:tcPr>
          <w:p w:rsidR="00C323FA" w:rsidRPr="003617A7" w:rsidRDefault="00C323FA" w:rsidP="00F6263C">
            <w:pPr>
              <w:widowControl w:val="0"/>
              <w:autoSpaceDE w:val="0"/>
              <w:autoSpaceDN w:val="0"/>
              <w:adjustRightInd w:val="0"/>
              <w:spacing w:line="360" w:lineRule="auto"/>
              <w:jc w:val="both"/>
              <w:rPr>
                <w:rFonts w:eastAsia="Times New Roman"/>
                <w:sz w:val="28"/>
                <w:szCs w:val="28"/>
              </w:rPr>
            </w:pPr>
            <w:r w:rsidRPr="003617A7">
              <w:rPr>
                <w:rFonts w:eastAsia="Times New Roman"/>
                <w:sz w:val="28"/>
                <w:szCs w:val="28"/>
              </w:rPr>
              <w:t>Пергамин</w:t>
            </w:r>
          </w:p>
        </w:tc>
        <w:tc>
          <w:tcPr>
            <w:tcW w:w="2516" w:type="dxa"/>
          </w:tcPr>
          <w:p w:rsidR="00C323FA" w:rsidRPr="003617A7" w:rsidRDefault="00C323FA" w:rsidP="00F6263C">
            <w:pPr>
              <w:widowControl w:val="0"/>
              <w:autoSpaceDE w:val="0"/>
              <w:autoSpaceDN w:val="0"/>
              <w:adjustRightInd w:val="0"/>
              <w:spacing w:line="360" w:lineRule="auto"/>
              <w:jc w:val="center"/>
              <w:rPr>
                <w:rFonts w:eastAsia="Times New Roman"/>
                <w:sz w:val="28"/>
                <w:szCs w:val="28"/>
              </w:rPr>
            </w:pPr>
            <w:r w:rsidRPr="003617A7">
              <w:rPr>
                <w:rFonts w:eastAsia="Times New Roman"/>
                <w:sz w:val="28"/>
                <w:szCs w:val="28"/>
              </w:rPr>
              <w:t>17,4</w:t>
            </w:r>
          </w:p>
        </w:tc>
      </w:tr>
      <w:tr w:rsidR="00C323FA" w:rsidRPr="003617A7" w:rsidTr="00F6263C">
        <w:tc>
          <w:tcPr>
            <w:tcW w:w="7052" w:type="dxa"/>
          </w:tcPr>
          <w:p w:rsidR="00C323FA" w:rsidRPr="003617A7" w:rsidRDefault="00C323FA" w:rsidP="00F6263C">
            <w:pPr>
              <w:widowControl w:val="0"/>
              <w:autoSpaceDE w:val="0"/>
              <w:autoSpaceDN w:val="0"/>
              <w:adjustRightInd w:val="0"/>
              <w:spacing w:line="360" w:lineRule="auto"/>
              <w:jc w:val="both"/>
              <w:rPr>
                <w:rFonts w:eastAsia="Times New Roman"/>
                <w:sz w:val="28"/>
                <w:szCs w:val="28"/>
              </w:rPr>
            </w:pPr>
            <w:r w:rsidRPr="003617A7">
              <w:rPr>
                <w:rFonts w:eastAsia="Times New Roman"/>
                <w:sz w:val="28"/>
                <w:szCs w:val="28"/>
              </w:rPr>
              <w:t>Резина</w:t>
            </w:r>
          </w:p>
        </w:tc>
        <w:tc>
          <w:tcPr>
            <w:tcW w:w="2516" w:type="dxa"/>
          </w:tcPr>
          <w:p w:rsidR="00C323FA" w:rsidRPr="003617A7" w:rsidRDefault="00C323FA" w:rsidP="00F6263C">
            <w:pPr>
              <w:widowControl w:val="0"/>
              <w:autoSpaceDE w:val="0"/>
              <w:autoSpaceDN w:val="0"/>
              <w:adjustRightInd w:val="0"/>
              <w:spacing w:line="360" w:lineRule="auto"/>
              <w:jc w:val="center"/>
              <w:rPr>
                <w:rFonts w:eastAsia="Times New Roman"/>
                <w:sz w:val="28"/>
                <w:szCs w:val="28"/>
              </w:rPr>
            </w:pPr>
            <w:r w:rsidRPr="003617A7">
              <w:rPr>
                <w:rFonts w:eastAsia="Times New Roman"/>
                <w:sz w:val="28"/>
                <w:szCs w:val="28"/>
              </w:rPr>
              <w:t>14,8</w:t>
            </w:r>
          </w:p>
        </w:tc>
      </w:tr>
      <w:tr w:rsidR="00C323FA" w:rsidRPr="003617A7" w:rsidTr="00F6263C">
        <w:tc>
          <w:tcPr>
            <w:tcW w:w="7052" w:type="dxa"/>
          </w:tcPr>
          <w:p w:rsidR="00C323FA" w:rsidRPr="003617A7" w:rsidRDefault="00C323FA" w:rsidP="00F6263C">
            <w:pPr>
              <w:widowControl w:val="0"/>
              <w:autoSpaceDE w:val="0"/>
              <w:autoSpaceDN w:val="0"/>
              <w:adjustRightInd w:val="0"/>
              <w:spacing w:line="360" w:lineRule="auto"/>
              <w:jc w:val="both"/>
              <w:rPr>
                <w:rFonts w:eastAsia="Times New Roman"/>
                <w:sz w:val="28"/>
                <w:szCs w:val="28"/>
              </w:rPr>
            </w:pPr>
            <w:r w:rsidRPr="003617A7">
              <w:rPr>
                <w:rFonts w:eastAsia="Times New Roman"/>
                <w:sz w:val="28"/>
                <w:szCs w:val="28"/>
              </w:rPr>
              <w:t>Уголь</w:t>
            </w:r>
          </w:p>
        </w:tc>
        <w:tc>
          <w:tcPr>
            <w:tcW w:w="2516" w:type="dxa"/>
          </w:tcPr>
          <w:p w:rsidR="00C323FA" w:rsidRPr="003617A7" w:rsidRDefault="00C323FA" w:rsidP="00F6263C">
            <w:pPr>
              <w:widowControl w:val="0"/>
              <w:autoSpaceDE w:val="0"/>
              <w:autoSpaceDN w:val="0"/>
              <w:adjustRightInd w:val="0"/>
              <w:spacing w:line="360" w:lineRule="auto"/>
              <w:jc w:val="center"/>
              <w:rPr>
                <w:rFonts w:eastAsia="Times New Roman"/>
                <w:sz w:val="28"/>
                <w:szCs w:val="28"/>
              </w:rPr>
            </w:pPr>
            <w:r w:rsidRPr="003617A7">
              <w:rPr>
                <w:rFonts w:eastAsia="Times New Roman"/>
                <w:sz w:val="28"/>
                <w:szCs w:val="28"/>
              </w:rPr>
              <w:t>35,0</w:t>
            </w:r>
          </w:p>
        </w:tc>
      </w:tr>
      <w:tr w:rsidR="00C323FA" w:rsidRPr="003617A7" w:rsidTr="00F6263C">
        <w:tc>
          <w:tcPr>
            <w:tcW w:w="7052" w:type="dxa"/>
          </w:tcPr>
          <w:p w:rsidR="00C323FA" w:rsidRPr="003617A7" w:rsidRDefault="00C323FA" w:rsidP="00F6263C">
            <w:pPr>
              <w:widowControl w:val="0"/>
              <w:autoSpaceDE w:val="0"/>
              <w:autoSpaceDN w:val="0"/>
              <w:adjustRightInd w:val="0"/>
              <w:spacing w:line="360" w:lineRule="auto"/>
              <w:jc w:val="both"/>
              <w:rPr>
                <w:rFonts w:eastAsia="Times New Roman"/>
                <w:sz w:val="28"/>
                <w:szCs w:val="28"/>
              </w:rPr>
            </w:pPr>
            <w:r w:rsidRPr="003617A7">
              <w:rPr>
                <w:rFonts w:eastAsia="Times New Roman"/>
                <w:sz w:val="28"/>
                <w:szCs w:val="28"/>
              </w:rPr>
              <w:t>Рулонная кровля</w:t>
            </w:r>
          </w:p>
        </w:tc>
        <w:tc>
          <w:tcPr>
            <w:tcW w:w="2516" w:type="dxa"/>
          </w:tcPr>
          <w:p w:rsidR="00C323FA" w:rsidRPr="003617A7" w:rsidRDefault="00C323FA" w:rsidP="00F6263C">
            <w:pPr>
              <w:widowControl w:val="0"/>
              <w:autoSpaceDE w:val="0"/>
              <w:autoSpaceDN w:val="0"/>
              <w:adjustRightInd w:val="0"/>
              <w:spacing w:line="360" w:lineRule="auto"/>
              <w:jc w:val="center"/>
              <w:rPr>
                <w:rFonts w:eastAsia="Times New Roman"/>
                <w:sz w:val="28"/>
                <w:szCs w:val="28"/>
              </w:rPr>
            </w:pPr>
            <w:r w:rsidRPr="003617A7">
              <w:rPr>
                <w:rFonts w:eastAsia="Times New Roman"/>
                <w:sz w:val="28"/>
                <w:szCs w:val="28"/>
              </w:rPr>
              <w:t>17,4</w:t>
            </w:r>
          </w:p>
        </w:tc>
      </w:tr>
      <w:tr w:rsidR="00C323FA" w:rsidRPr="003617A7" w:rsidTr="00F6263C">
        <w:tc>
          <w:tcPr>
            <w:tcW w:w="7052" w:type="dxa"/>
          </w:tcPr>
          <w:p w:rsidR="00C323FA" w:rsidRPr="003617A7" w:rsidRDefault="00C323FA" w:rsidP="00F6263C">
            <w:pPr>
              <w:widowControl w:val="0"/>
              <w:autoSpaceDE w:val="0"/>
              <w:autoSpaceDN w:val="0"/>
              <w:adjustRightInd w:val="0"/>
              <w:spacing w:line="360" w:lineRule="auto"/>
              <w:jc w:val="both"/>
              <w:rPr>
                <w:rFonts w:eastAsia="Times New Roman"/>
                <w:sz w:val="28"/>
                <w:szCs w:val="28"/>
              </w:rPr>
            </w:pPr>
            <w:r w:rsidRPr="003617A7">
              <w:rPr>
                <w:rFonts w:eastAsia="Times New Roman"/>
                <w:sz w:val="28"/>
                <w:szCs w:val="28"/>
              </w:rPr>
              <w:t>Сено, солома (при минимальной влажности до 8%)</w:t>
            </w:r>
          </w:p>
        </w:tc>
        <w:tc>
          <w:tcPr>
            <w:tcW w:w="2516" w:type="dxa"/>
          </w:tcPr>
          <w:p w:rsidR="00C323FA" w:rsidRPr="003617A7" w:rsidRDefault="00C323FA" w:rsidP="00F6263C">
            <w:pPr>
              <w:widowControl w:val="0"/>
              <w:autoSpaceDE w:val="0"/>
              <w:autoSpaceDN w:val="0"/>
              <w:adjustRightInd w:val="0"/>
              <w:spacing w:line="360" w:lineRule="auto"/>
              <w:jc w:val="center"/>
              <w:rPr>
                <w:rFonts w:eastAsia="Times New Roman"/>
                <w:sz w:val="28"/>
                <w:szCs w:val="28"/>
              </w:rPr>
            </w:pPr>
            <w:r w:rsidRPr="003617A7">
              <w:rPr>
                <w:rFonts w:eastAsia="Times New Roman"/>
                <w:sz w:val="28"/>
                <w:szCs w:val="28"/>
              </w:rPr>
              <w:t>7,0</w:t>
            </w:r>
          </w:p>
        </w:tc>
      </w:tr>
    </w:tbl>
    <w:p w:rsidR="00C323FA" w:rsidRPr="003617A7" w:rsidRDefault="00C323FA" w:rsidP="00C323FA">
      <w:pPr>
        <w:widowControl w:val="0"/>
        <w:autoSpaceDE w:val="0"/>
        <w:autoSpaceDN w:val="0"/>
        <w:adjustRightInd w:val="0"/>
        <w:spacing w:line="360" w:lineRule="auto"/>
        <w:jc w:val="both"/>
        <w:rPr>
          <w:rFonts w:eastAsia="Times New Roman"/>
          <w:sz w:val="28"/>
          <w:szCs w:val="28"/>
        </w:rPr>
      </w:pPr>
    </w:p>
    <w:p w:rsidR="00C323FA" w:rsidRPr="003617A7" w:rsidRDefault="00C323FA" w:rsidP="00C323FA">
      <w:pPr>
        <w:ind w:firstLine="709"/>
        <w:rPr>
          <w:rFonts w:eastAsia="Times New Roman"/>
          <w:b/>
          <w:bCs/>
          <w:sz w:val="28"/>
          <w:szCs w:val="28"/>
        </w:rPr>
      </w:pPr>
      <w:r w:rsidRPr="003617A7">
        <w:rPr>
          <w:rFonts w:eastAsia="Times New Roman"/>
          <w:b/>
          <w:bCs/>
          <w:sz w:val="28"/>
          <w:szCs w:val="28"/>
        </w:rPr>
        <w:t>Пример расчета</w:t>
      </w:r>
    </w:p>
    <w:p w:rsidR="00C323FA" w:rsidRPr="003617A7" w:rsidRDefault="00C323FA" w:rsidP="00C323FA">
      <w:pPr>
        <w:widowControl w:val="0"/>
        <w:autoSpaceDE w:val="0"/>
        <w:autoSpaceDN w:val="0"/>
        <w:adjustRightInd w:val="0"/>
        <w:spacing w:line="360" w:lineRule="auto"/>
        <w:ind w:firstLine="709"/>
        <w:rPr>
          <w:rFonts w:eastAsia="Times New Roman"/>
          <w:sz w:val="28"/>
          <w:szCs w:val="28"/>
        </w:rPr>
      </w:pPr>
      <w:r w:rsidRPr="003617A7">
        <w:rPr>
          <w:rFonts w:eastAsia="Times New Roman"/>
          <w:sz w:val="28"/>
          <w:szCs w:val="28"/>
        </w:rPr>
        <w:t xml:space="preserve">1. Вещества: </w:t>
      </w:r>
    </w:p>
    <w:p w:rsidR="00C323FA" w:rsidRPr="003617A7" w:rsidRDefault="00C323FA" w:rsidP="00C323FA">
      <w:pPr>
        <w:widowControl w:val="0"/>
        <w:autoSpaceDE w:val="0"/>
        <w:autoSpaceDN w:val="0"/>
        <w:adjustRightInd w:val="0"/>
        <w:spacing w:line="360" w:lineRule="auto"/>
        <w:ind w:firstLine="709"/>
        <w:rPr>
          <w:rFonts w:eastAsia="Times New Roman"/>
          <w:sz w:val="28"/>
          <w:szCs w:val="28"/>
        </w:rPr>
      </w:pPr>
      <w:r w:rsidRPr="003617A7">
        <w:rPr>
          <w:rFonts w:eastAsia="Times New Roman"/>
          <w:sz w:val="28"/>
          <w:szCs w:val="28"/>
        </w:rPr>
        <w:t xml:space="preserve">Кожаные обрезки – </w:t>
      </w:r>
      <w:smartTag w:uri="urn:schemas-microsoft-com:office:smarttags" w:element="metricconverter">
        <w:smartTagPr>
          <w:attr w:name="ProductID" w:val="150 кг"/>
        </w:smartTagPr>
        <w:r w:rsidRPr="003617A7">
          <w:rPr>
            <w:rFonts w:eastAsia="Times New Roman"/>
            <w:sz w:val="28"/>
            <w:szCs w:val="28"/>
          </w:rPr>
          <w:t>150 кг</w:t>
        </w:r>
        <w:r>
          <w:rPr>
            <w:rFonts w:eastAsia="Times New Roman"/>
            <w:sz w:val="28"/>
            <w:szCs w:val="28"/>
          </w:rPr>
          <w:t>;</w:t>
        </w:r>
      </w:smartTag>
    </w:p>
    <w:p w:rsidR="00C323FA" w:rsidRPr="003617A7" w:rsidRDefault="00C323FA" w:rsidP="00C323FA">
      <w:pPr>
        <w:widowControl w:val="0"/>
        <w:autoSpaceDE w:val="0"/>
        <w:autoSpaceDN w:val="0"/>
        <w:adjustRightInd w:val="0"/>
        <w:spacing w:line="360" w:lineRule="auto"/>
        <w:ind w:firstLine="709"/>
        <w:rPr>
          <w:rFonts w:eastAsia="Times New Roman"/>
          <w:sz w:val="28"/>
          <w:szCs w:val="28"/>
        </w:rPr>
      </w:pPr>
      <w:r w:rsidRPr="003617A7">
        <w:rPr>
          <w:rFonts w:eastAsia="Times New Roman"/>
          <w:sz w:val="28"/>
          <w:szCs w:val="28"/>
        </w:rPr>
        <w:t xml:space="preserve">Картон – </w:t>
      </w:r>
      <w:smartTag w:uri="urn:schemas-microsoft-com:office:smarttags" w:element="metricconverter">
        <w:smartTagPr>
          <w:attr w:name="ProductID" w:val="230 кг"/>
        </w:smartTagPr>
        <w:r w:rsidRPr="003617A7">
          <w:rPr>
            <w:rFonts w:eastAsia="Times New Roman"/>
            <w:sz w:val="28"/>
            <w:szCs w:val="28"/>
          </w:rPr>
          <w:t>230 кг</w:t>
        </w:r>
        <w:r>
          <w:rPr>
            <w:rFonts w:eastAsia="Times New Roman"/>
            <w:sz w:val="28"/>
            <w:szCs w:val="28"/>
          </w:rPr>
          <w:t>;</w:t>
        </w:r>
      </w:smartTag>
    </w:p>
    <w:p w:rsidR="00C323FA" w:rsidRPr="003617A7" w:rsidRDefault="00C323FA" w:rsidP="00C323FA">
      <w:pPr>
        <w:widowControl w:val="0"/>
        <w:autoSpaceDE w:val="0"/>
        <w:autoSpaceDN w:val="0"/>
        <w:adjustRightInd w:val="0"/>
        <w:spacing w:line="360" w:lineRule="auto"/>
        <w:ind w:firstLine="709"/>
        <w:rPr>
          <w:rFonts w:eastAsia="Times New Roman"/>
          <w:sz w:val="28"/>
          <w:szCs w:val="28"/>
        </w:rPr>
      </w:pPr>
      <w:r w:rsidRPr="003617A7">
        <w:rPr>
          <w:rFonts w:eastAsia="Times New Roman"/>
          <w:sz w:val="28"/>
          <w:szCs w:val="28"/>
        </w:rPr>
        <w:t xml:space="preserve">Материал (текстиль) – </w:t>
      </w:r>
      <w:smartTag w:uri="urn:schemas-microsoft-com:office:smarttags" w:element="metricconverter">
        <w:smartTagPr>
          <w:attr w:name="ProductID" w:val="500 кг"/>
        </w:smartTagPr>
        <w:r w:rsidRPr="003617A7">
          <w:rPr>
            <w:rFonts w:eastAsia="Times New Roman"/>
            <w:sz w:val="28"/>
            <w:szCs w:val="28"/>
          </w:rPr>
          <w:t>500 кг</w:t>
        </w:r>
        <w:r>
          <w:rPr>
            <w:rFonts w:eastAsia="Times New Roman"/>
            <w:sz w:val="28"/>
            <w:szCs w:val="28"/>
          </w:rPr>
          <w:t>;</w:t>
        </w:r>
      </w:smartTag>
    </w:p>
    <w:p w:rsidR="00C323FA" w:rsidRPr="0080499B" w:rsidRDefault="00C323FA" w:rsidP="00C323FA">
      <w:pPr>
        <w:widowControl w:val="0"/>
        <w:autoSpaceDE w:val="0"/>
        <w:autoSpaceDN w:val="0"/>
        <w:adjustRightInd w:val="0"/>
        <w:spacing w:line="360" w:lineRule="auto"/>
        <w:ind w:firstLine="709"/>
        <w:rPr>
          <w:rFonts w:eastAsia="Times New Roman"/>
          <w:sz w:val="28"/>
          <w:szCs w:val="28"/>
        </w:rPr>
      </w:pPr>
      <w:r w:rsidRPr="003617A7">
        <w:rPr>
          <w:rFonts w:eastAsia="Times New Roman"/>
          <w:sz w:val="28"/>
          <w:szCs w:val="28"/>
        </w:rPr>
        <w:t xml:space="preserve">Ацетон – </w:t>
      </w:r>
      <w:smartTag w:uri="urn:schemas-microsoft-com:office:smarttags" w:element="metricconverter">
        <w:smartTagPr>
          <w:attr w:name="ProductID" w:val="300 кг"/>
        </w:smartTagPr>
        <w:r w:rsidRPr="003617A7">
          <w:rPr>
            <w:rFonts w:eastAsia="Times New Roman"/>
            <w:sz w:val="28"/>
            <w:szCs w:val="28"/>
          </w:rPr>
          <w:t>300 кг</w:t>
        </w:r>
        <w:r>
          <w:rPr>
            <w:rFonts w:eastAsia="Times New Roman"/>
            <w:sz w:val="28"/>
            <w:szCs w:val="28"/>
          </w:rPr>
          <w:t>.</w:t>
        </w:r>
      </w:smartTag>
    </w:p>
    <w:p w:rsidR="00C323FA" w:rsidRPr="003617A7" w:rsidRDefault="00C323FA" w:rsidP="00C323FA">
      <w:pPr>
        <w:widowControl w:val="0"/>
        <w:autoSpaceDE w:val="0"/>
        <w:autoSpaceDN w:val="0"/>
        <w:adjustRightInd w:val="0"/>
        <w:spacing w:line="360" w:lineRule="auto"/>
        <w:ind w:firstLine="709"/>
        <w:jc w:val="both"/>
        <w:rPr>
          <w:rFonts w:eastAsia="Times New Roman"/>
          <w:sz w:val="28"/>
          <w:szCs w:val="28"/>
        </w:rPr>
      </w:pPr>
      <w:r w:rsidRPr="003617A7">
        <w:rPr>
          <w:rFonts w:eastAsia="Times New Roman"/>
          <w:sz w:val="28"/>
          <w:szCs w:val="28"/>
        </w:rPr>
        <w:t>2. По табл</w:t>
      </w:r>
      <w:r>
        <w:rPr>
          <w:rFonts w:eastAsia="Times New Roman"/>
          <w:sz w:val="28"/>
          <w:szCs w:val="28"/>
        </w:rPr>
        <w:t>ице</w:t>
      </w:r>
      <w:r w:rsidRPr="003617A7">
        <w:rPr>
          <w:rFonts w:eastAsia="Times New Roman"/>
          <w:sz w:val="28"/>
          <w:szCs w:val="28"/>
        </w:rPr>
        <w:t xml:space="preserve"> 13 определяем низшую теплоту сгорания.</w:t>
      </w:r>
    </w:p>
    <w:p w:rsidR="00C323FA" w:rsidRPr="0080499B" w:rsidRDefault="00C323FA" w:rsidP="00C323FA">
      <w:pPr>
        <w:widowControl w:val="0"/>
        <w:autoSpaceDE w:val="0"/>
        <w:autoSpaceDN w:val="0"/>
        <w:adjustRightInd w:val="0"/>
        <w:spacing w:line="360" w:lineRule="auto"/>
        <w:ind w:firstLine="709"/>
        <w:jc w:val="both"/>
        <w:rPr>
          <w:rFonts w:eastAsia="Times New Roman"/>
          <w:sz w:val="28"/>
          <w:szCs w:val="28"/>
        </w:rPr>
      </w:pPr>
      <w:r w:rsidRPr="003617A7">
        <w:rPr>
          <w:rFonts w:eastAsia="Times New Roman"/>
          <w:sz w:val="28"/>
          <w:szCs w:val="28"/>
        </w:rPr>
        <w:t>Кожаные обрезки – 19, 9 МДж/кг</w:t>
      </w:r>
      <w:r>
        <w:rPr>
          <w:rFonts w:eastAsia="Times New Roman"/>
          <w:sz w:val="28"/>
          <w:szCs w:val="28"/>
        </w:rPr>
        <w:t>;</w:t>
      </w:r>
    </w:p>
    <w:p w:rsidR="00C323FA" w:rsidRPr="0080499B" w:rsidRDefault="00C323FA" w:rsidP="00C323FA">
      <w:pPr>
        <w:widowControl w:val="0"/>
        <w:autoSpaceDE w:val="0"/>
        <w:autoSpaceDN w:val="0"/>
        <w:adjustRightInd w:val="0"/>
        <w:spacing w:line="360" w:lineRule="auto"/>
        <w:ind w:firstLine="709"/>
        <w:jc w:val="both"/>
        <w:rPr>
          <w:rFonts w:eastAsia="Times New Roman"/>
          <w:sz w:val="28"/>
          <w:szCs w:val="28"/>
        </w:rPr>
      </w:pPr>
      <w:r w:rsidRPr="0080499B">
        <w:rPr>
          <w:rFonts w:eastAsia="Times New Roman"/>
          <w:sz w:val="28"/>
          <w:szCs w:val="28"/>
        </w:rPr>
        <w:t>Картон – 16,5 МДж/кг</w:t>
      </w:r>
      <w:r>
        <w:rPr>
          <w:rFonts w:eastAsia="Times New Roman"/>
          <w:sz w:val="28"/>
          <w:szCs w:val="28"/>
        </w:rPr>
        <w:t>;</w:t>
      </w:r>
    </w:p>
    <w:p w:rsidR="00C323FA" w:rsidRPr="0080499B" w:rsidRDefault="00C323FA" w:rsidP="00C323FA">
      <w:pPr>
        <w:widowControl w:val="0"/>
        <w:autoSpaceDE w:val="0"/>
        <w:autoSpaceDN w:val="0"/>
        <w:adjustRightInd w:val="0"/>
        <w:spacing w:line="360" w:lineRule="auto"/>
        <w:ind w:firstLine="709"/>
        <w:jc w:val="both"/>
        <w:rPr>
          <w:rFonts w:eastAsia="Times New Roman"/>
          <w:sz w:val="28"/>
          <w:szCs w:val="28"/>
        </w:rPr>
      </w:pPr>
      <w:r w:rsidRPr="003617A7">
        <w:rPr>
          <w:rFonts w:eastAsia="Times New Roman"/>
          <w:sz w:val="28"/>
          <w:szCs w:val="28"/>
        </w:rPr>
        <w:t>Материал (текстиль) – 18,84 МДж/кг</w:t>
      </w:r>
      <w:r>
        <w:rPr>
          <w:rFonts w:eastAsia="Times New Roman"/>
          <w:sz w:val="28"/>
          <w:szCs w:val="28"/>
        </w:rPr>
        <w:t>;</w:t>
      </w:r>
    </w:p>
    <w:p w:rsidR="00C323FA" w:rsidRPr="0080499B" w:rsidRDefault="00C323FA" w:rsidP="00C323FA">
      <w:pPr>
        <w:widowControl w:val="0"/>
        <w:autoSpaceDE w:val="0"/>
        <w:autoSpaceDN w:val="0"/>
        <w:adjustRightInd w:val="0"/>
        <w:spacing w:line="360" w:lineRule="auto"/>
        <w:ind w:firstLine="709"/>
        <w:jc w:val="both"/>
        <w:rPr>
          <w:rFonts w:eastAsia="Times New Roman"/>
          <w:sz w:val="28"/>
          <w:szCs w:val="28"/>
        </w:rPr>
      </w:pPr>
      <w:r w:rsidRPr="003617A7">
        <w:rPr>
          <w:rFonts w:eastAsia="Times New Roman"/>
          <w:sz w:val="28"/>
          <w:szCs w:val="28"/>
        </w:rPr>
        <w:t>Ацетон – 74,1 МДж/кг</w:t>
      </w:r>
      <w:r>
        <w:rPr>
          <w:rFonts w:eastAsia="Times New Roman"/>
          <w:sz w:val="28"/>
          <w:szCs w:val="28"/>
        </w:rPr>
        <w:t>.</w:t>
      </w:r>
    </w:p>
    <w:p w:rsidR="00C323FA" w:rsidRPr="003617A7" w:rsidRDefault="00C323FA" w:rsidP="00C323FA">
      <w:pPr>
        <w:widowControl w:val="0"/>
        <w:autoSpaceDE w:val="0"/>
        <w:autoSpaceDN w:val="0"/>
        <w:adjustRightInd w:val="0"/>
        <w:spacing w:line="360" w:lineRule="auto"/>
        <w:ind w:firstLine="709"/>
        <w:jc w:val="both"/>
        <w:rPr>
          <w:rFonts w:eastAsia="Times New Roman"/>
          <w:sz w:val="28"/>
          <w:szCs w:val="28"/>
        </w:rPr>
      </w:pPr>
      <w:r w:rsidRPr="003617A7">
        <w:rPr>
          <w:rFonts w:eastAsia="Times New Roman"/>
          <w:sz w:val="28"/>
          <w:szCs w:val="28"/>
        </w:rPr>
        <w:t>3. Определяем пожарную нагрузку:</w:t>
      </w:r>
    </w:p>
    <w:p w:rsidR="00C323FA" w:rsidRPr="0080499B" w:rsidRDefault="00C323FA" w:rsidP="00C323FA">
      <w:pPr>
        <w:widowControl w:val="0"/>
        <w:autoSpaceDE w:val="0"/>
        <w:autoSpaceDN w:val="0"/>
        <w:adjustRightInd w:val="0"/>
        <w:spacing w:line="360" w:lineRule="auto"/>
        <w:ind w:firstLine="709"/>
        <w:rPr>
          <w:rFonts w:eastAsia="Times New Roman"/>
          <w:sz w:val="28"/>
          <w:szCs w:val="28"/>
        </w:rPr>
      </w:pPr>
      <w:r w:rsidRPr="003617A7">
        <w:rPr>
          <w:rFonts w:eastAsia="Times New Roman"/>
          <w:sz w:val="28"/>
          <w:szCs w:val="28"/>
        </w:rPr>
        <w:t>Q</w:t>
      </w:r>
      <w:r>
        <w:rPr>
          <w:rFonts w:eastAsia="Times New Roman"/>
          <w:sz w:val="28"/>
          <w:szCs w:val="28"/>
        </w:rPr>
        <w:t xml:space="preserve"> </w:t>
      </w:r>
      <w:r w:rsidRPr="003617A7">
        <w:rPr>
          <w:rFonts w:eastAsia="Times New Roman"/>
          <w:sz w:val="28"/>
          <w:szCs w:val="28"/>
        </w:rPr>
        <w:t>=</w:t>
      </w:r>
      <w:r>
        <w:rPr>
          <w:rFonts w:eastAsia="Times New Roman"/>
          <w:sz w:val="28"/>
          <w:szCs w:val="28"/>
        </w:rPr>
        <w:t xml:space="preserve"> </w:t>
      </w:r>
      <w:r w:rsidRPr="003617A7">
        <w:rPr>
          <w:rFonts w:eastAsia="Times New Roman"/>
          <w:sz w:val="28"/>
          <w:szCs w:val="28"/>
        </w:rPr>
        <w:t>150</w:t>
      </w:r>
      <w:r>
        <w:rPr>
          <w:rFonts w:eastAsia="Times New Roman"/>
          <w:sz w:val="28"/>
          <w:szCs w:val="28"/>
        </w:rPr>
        <w:t xml:space="preserve"> </w:t>
      </w:r>
      <w:r w:rsidRPr="003617A7">
        <w:rPr>
          <w:rFonts w:eastAsia="Times New Roman"/>
          <w:sz w:val="28"/>
          <w:szCs w:val="28"/>
        </w:rPr>
        <w:t>·</w:t>
      </w:r>
      <w:r>
        <w:rPr>
          <w:rFonts w:eastAsia="Times New Roman"/>
          <w:sz w:val="28"/>
          <w:szCs w:val="28"/>
        </w:rPr>
        <w:t xml:space="preserve"> </w:t>
      </w:r>
      <w:r w:rsidRPr="003617A7">
        <w:rPr>
          <w:rFonts w:eastAsia="Times New Roman"/>
          <w:sz w:val="28"/>
          <w:szCs w:val="28"/>
        </w:rPr>
        <w:t>19,9</w:t>
      </w:r>
      <w:r>
        <w:rPr>
          <w:rFonts w:eastAsia="Times New Roman"/>
          <w:sz w:val="28"/>
          <w:szCs w:val="28"/>
        </w:rPr>
        <w:t xml:space="preserve"> </w:t>
      </w:r>
      <w:r w:rsidRPr="003617A7">
        <w:rPr>
          <w:rFonts w:eastAsia="Times New Roman"/>
          <w:sz w:val="28"/>
          <w:szCs w:val="28"/>
        </w:rPr>
        <w:t>+</w:t>
      </w:r>
      <w:r>
        <w:rPr>
          <w:rFonts w:eastAsia="Times New Roman"/>
          <w:sz w:val="28"/>
          <w:szCs w:val="28"/>
        </w:rPr>
        <w:t xml:space="preserve"> </w:t>
      </w:r>
      <w:r w:rsidRPr="003617A7">
        <w:rPr>
          <w:rFonts w:eastAsia="Times New Roman"/>
          <w:sz w:val="28"/>
          <w:szCs w:val="28"/>
        </w:rPr>
        <w:t>230</w:t>
      </w:r>
      <w:r>
        <w:rPr>
          <w:rFonts w:eastAsia="Times New Roman"/>
          <w:sz w:val="28"/>
          <w:szCs w:val="28"/>
        </w:rPr>
        <w:t xml:space="preserve"> </w:t>
      </w:r>
      <w:r w:rsidRPr="003617A7">
        <w:rPr>
          <w:rFonts w:eastAsia="Times New Roman"/>
          <w:sz w:val="28"/>
          <w:szCs w:val="28"/>
        </w:rPr>
        <w:t>·</w:t>
      </w:r>
      <w:r>
        <w:rPr>
          <w:rFonts w:eastAsia="Times New Roman"/>
          <w:sz w:val="28"/>
          <w:szCs w:val="28"/>
        </w:rPr>
        <w:t xml:space="preserve"> </w:t>
      </w:r>
      <w:r w:rsidRPr="003617A7">
        <w:rPr>
          <w:rFonts w:eastAsia="Times New Roman"/>
          <w:sz w:val="28"/>
          <w:szCs w:val="28"/>
        </w:rPr>
        <w:t>16,5</w:t>
      </w:r>
      <w:r>
        <w:rPr>
          <w:rFonts w:eastAsia="Times New Roman"/>
          <w:sz w:val="28"/>
          <w:szCs w:val="28"/>
        </w:rPr>
        <w:t xml:space="preserve"> </w:t>
      </w:r>
      <w:r w:rsidRPr="003617A7">
        <w:rPr>
          <w:rFonts w:eastAsia="Times New Roman"/>
          <w:sz w:val="28"/>
          <w:szCs w:val="28"/>
        </w:rPr>
        <w:t>+</w:t>
      </w:r>
      <w:r>
        <w:rPr>
          <w:rFonts w:eastAsia="Times New Roman"/>
          <w:sz w:val="28"/>
          <w:szCs w:val="28"/>
        </w:rPr>
        <w:t xml:space="preserve"> </w:t>
      </w:r>
      <w:r w:rsidRPr="003617A7">
        <w:rPr>
          <w:rFonts w:eastAsia="Times New Roman"/>
          <w:sz w:val="28"/>
          <w:szCs w:val="28"/>
        </w:rPr>
        <w:t>500</w:t>
      </w:r>
      <w:r>
        <w:rPr>
          <w:rFonts w:eastAsia="Times New Roman"/>
          <w:sz w:val="28"/>
          <w:szCs w:val="28"/>
        </w:rPr>
        <w:t xml:space="preserve"> </w:t>
      </w:r>
      <w:r w:rsidRPr="003617A7">
        <w:rPr>
          <w:rFonts w:eastAsia="Times New Roman"/>
          <w:sz w:val="28"/>
          <w:szCs w:val="28"/>
        </w:rPr>
        <w:t>·</w:t>
      </w:r>
      <w:r>
        <w:rPr>
          <w:rFonts w:eastAsia="Times New Roman"/>
          <w:sz w:val="28"/>
          <w:szCs w:val="28"/>
        </w:rPr>
        <w:t xml:space="preserve"> </w:t>
      </w:r>
      <w:r w:rsidRPr="003617A7">
        <w:rPr>
          <w:rFonts w:eastAsia="Times New Roman"/>
          <w:sz w:val="28"/>
          <w:szCs w:val="28"/>
        </w:rPr>
        <w:t>18,84</w:t>
      </w:r>
      <w:r>
        <w:rPr>
          <w:rFonts w:eastAsia="Times New Roman"/>
          <w:sz w:val="28"/>
          <w:szCs w:val="28"/>
        </w:rPr>
        <w:t xml:space="preserve"> </w:t>
      </w:r>
      <w:r w:rsidRPr="003617A7">
        <w:rPr>
          <w:rFonts w:eastAsia="Times New Roman"/>
          <w:sz w:val="28"/>
          <w:szCs w:val="28"/>
        </w:rPr>
        <w:t>+</w:t>
      </w:r>
      <w:r>
        <w:rPr>
          <w:rFonts w:eastAsia="Times New Roman"/>
          <w:sz w:val="28"/>
          <w:szCs w:val="28"/>
        </w:rPr>
        <w:t xml:space="preserve"> </w:t>
      </w:r>
      <w:r w:rsidRPr="003617A7">
        <w:rPr>
          <w:rFonts w:eastAsia="Times New Roman"/>
          <w:sz w:val="28"/>
          <w:szCs w:val="28"/>
        </w:rPr>
        <w:t>300</w:t>
      </w:r>
      <w:r>
        <w:rPr>
          <w:rFonts w:eastAsia="Times New Roman"/>
          <w:sz w:val="28"/>
          <w:szCs w:val="28"/>
        </w:rPr>
        <w:t xml:space="preserve"> </w:t>
      </w:r>
      <w:r w:rsidRPr="003617A7">
        <w:rPr>
          <w:rFonts w:eastAsia="Times New Roman"/>
          <w:sz w:val="28"/>
          <w:szCs w:val="28"/>
        </w:rPr>
        <w:t>·</w:t>
      </w:r>
      <w:r>
        <w:rPr>
          <w:rFonts w:eastAsia="Times New Roman"/>
          <w:sz w:val="28"/>
          <w:szCs w:val="28"/>
        </w:rPr>
        <w:t xml:space="preserve"> </w:t>
      </w:r>
      <w:r w:rsidRPr="003617A7">
        <w:rPr>
          <w:rFonts w:eastAsia="Times New Roman"/>
          <w:sz w:val="28"/>
          <w:szCs w:val="28"/>
        </w:rPr>
        <w:t>74,1</w:t>
      </w:r>
      <w:r>
        <w:rPr>
          <w:rFonts w:eastAsia="Times New Roman"/>
          <w:sz w:val="28"/>
          <w:szCs w:val="28"/>
        </w:rPr>
        <w:t xml:space="preserve"> </w:t>
      </w:r>
      <w:r w:rsidRPr="003617A7">
        <w:rPr>
          <w:rFonts w:eastAsia="Times New Roman"/>
          <w:sz w:val="28"/>
          <w:szCs w:val="28"/>
        </w:rPr>
        <w:t>=</w:t>
      </w:r>
      <w:r>
        <w:rPr>
          <w:rFonts w:eastAsia="Times New Roman"/>
          <w:sz w:val="28"/>
          <w:szCs w:val="28"/>
        </w:rPr>
        <w:t xml:space="preserve"> </w:t>
      </w:r>
      <w:r w:rsidRPr="003617A7">
        <w:rPr>
          <w:rFonts w:eastAsia="Times New Roman"/>
          <w:sz w:val="28"/>
          <w:szCs w:val="28"/>
        </w:rPr>
        <w:t>38430 МДж</w:t>
      </w:r>
      <w:r>
        <w:rPr>
          <w:rFonts w:eastAsia="Times New Roman"/>
          <w:sz w:val="28"/>
          <w:szCs w:val="28"/>
        </w:rPr>
        <w:t>.</w:t>
      </w:r>
    </w:p>
    <w:p w:rsidR="00C323FA" w:rsidRPr="0080499B" w:rsidRDefault="00C323FA" w:rsidP="00C323FA">
      <w:pPr>
        <w:widowControl w:val="0"/>
        <w:autoSpaceDE w:val="0"/>
        <w:autoSpaceDN w:val="0"/>
        <w:adjustRightInd w:val="0"/>
        <w:spacing w:line="360" w:lineRule="auto"/>
        <w:ind w:firstLine="709"/>
        <w:jc w:val="both"/>
        <w:rPr>
          <w:rFonts w:eastAsia="Times New Roman"/>
          <w:sz w:val="28"/>
          <w:szCs w:val="28"/>
        </w:rPr>
      </w:pPr>
      <w:r w:rsidRPr="003617A7">
        <w:rPr>
          <w:rFonts w:eastAsia="Times New Roman"/>
          <w:sz w:val="28"/>
          <w:szCs w:val="28"/>
        </w:rPr>
        <w:t>4. Определяем g, МДж/м</w:t>
      </w:r>
      <w:r w:rsidRPr="003617A7">
        <w:rPr>
          <w:sz w:val="28"/>
          <w:szCs w:val="28"/>
        </w:rPr>
        <w:t>²</w:t>
      </w:r>
      <w:r>
        <w:rPr>
          <w:sz w:val="28"/>
          <w:szCs w:val="28"/>
        </w:rPr>
        <w:t>.</w:t>
      </w:r>
    </w:p>
    <w:p w:rsidR="00C323FA" w:rsidRPr="0080499B" w:rsidRDefault="00C323FA" w:rsidP="00C323FA">
      <w:pPr>
        <w:widowControl w:val="0"/>
        <w:autoSpaceDE w:val="0"/>
        <w:autoSpaceDN w:val="0"/>
        <w:adjustRightInd w:val="0"/>
        <w:spacing w:line="360" w:lineRule="auto"/>
        <w:ind w:firstLine="709"/>
        <w:jc w:val="both"/>
        <w:rPr>
          <w:rFonts w:eastAsia="Times New Roman"/>
          <w:sz w:val="28"/>
          <w:szCs w:val="28"/>
        </w:rPr>
      </w:pPr>
      <w:r w:rsidRPr="003617A7">
        <w:rPr>
          <w:rFonts w:eastAsia="Times New Roman"/>
          <w:sz w:val="28"/>
          <w:szCs w:val="28"/>
        </w:rPr>
        <w:t>G</w:t>
      </w:r>
      <w:r>
        <w:rPr>
          <w:rFonts w:eastAsia="Times New Roman"/>
          <w:sz w:val="28"/>
          <w:szCs w:val="28"/>
        </w:rPr>
        <w:t xml:space="preserve"> </w:t>
      </w:r>
      <w:r w:rsidRPr="003617A7">
        <w:rPr>
          <w:rFonts w:eastAsia="Times New Roman"/>
          <w:sz w:val="28"/>
          <w:szCs w:val="28"/>
        </w:rPr>
        <w:t>=</w:t>
      </w:r>
      <w:r>
        <w:rPr>
          <w:rFonts w:eastAsia="Times New Roman"/>
          <w:sz w:val="28"/>
          <w:szCs w:val="28"/>
        </w:rPr>
        <w:t xml:space="preserve"> </w:t>
      </w:r>
      <w:r w:rsidRPr="003617A7">
        <w:rPr>
          <w:rFonts w:eastAsia="Times New Roman"/>
          <w:sz w:val="28"/>
          <w:szCs w:val="28"/>
        </w:rPr>
        <w:t>3843</w:t>
      </w:r>
      <w:r>
        <w:rPr>
          <w:rFonts w:eastAsia="Times New Roman"/>
          <w:sz w:val="28"/>
          <w:szCs w:val="28"/>
        </w:rPr>
        <w:t>/</w:t>
      </w:r>
      <w:r w:rsidRPr="003617A7">
        <w:rPr>
          <w:rFonts w:eastAsia="Times New Roman"/>
          <w:sz w:val="28"/>
          <w:szCs w:val="28"/>
        </w:rPr>
        <w:t>1000</w:t>
      </w:r>
      <w:r>
        <w:rPr>
          <w:rFonts w:eastAsia="Times New Roman"/>
          <w:sz w:val="28"/>
          <w:szCs w:val="28"/>
        </w:rPr>
        <w:t xml:space="preserve"> </w:t>
      </w:r>
      <w:r w:rsidRPr="003617A7">
        <w:rPr>
          <w:rFonts w:eastAsia="Times New Roman"/>
          <w:sz w:val="28"/>
          <w:szCs w:val="28"/>
        </w:rPr>
        <w:t>=</w:t>
      </w:r>
      <w:r>
        <w:rPr>
          <w:rFonts w:eastAsia="Times New Roman"/>
          <w:sz w:val="28"/>
          <w:szCs w:val="28"/>
        </w:rPr>
        <w:t xml:space="preserve"> </w:t>
      </w:r>
      <w:r w:rsidRPr="003617A7">
        <w:rPr>
          <w:rFonts w:eastAsia="Times New Roman"/>
          <w:sz w:val="28"/>
          <w:szCs w:val="28"/>
        </w:rPr>
        <w:t>38,43 МДж/м</w:t>
      </w:r>
      <w:r w:rsidRPr="003617A7">
        <w:rPr>
          <w:sz w:val="28"/>
          <w:szCs w:val="28"/>
        </w:rPr>
        <w:t>²</w:t>
      </w:r>
      <w:r>
        <w:rPr>
          <w:sz w:val="28"/>
          <w:szCs w:val="28"/>
        </w:rPr>
        <w:t>.</w:t>
      </w:r>
    </w:p>
    <w:p w:rsidR="00C323FA" w:rsidRPr="003617A7" w:rsidRDefault="00C323FA" w:rsidP="00C323FA">
      <w:pPr>
        <w:widowControl w:val="0"/>
        <w:autoSpaceDE w:val="0"/>
        <w:autoSpaceDN w:val="0"/>
        <w:adjustRightInd w:val="0"/>
        <w:spacing w:line="360" w:lineRule="auto"/>
        <w:ind w:firstLine="709"/>
        <w:jc w:val="both"/>
        <w:rPr>
          <w:rFonts w:eastAsia="Times New Roman"/>
          <w:sz w:val="28"/>
          <w:szCs w:val="28"/>
        </w:rPr>
      </w:pPr>
      <w:r w:rsidRPr="003617A7">
        <w:rPr>
          <w:rFonts w:eastAsia="Times New Roman"/>
          <w:sz w:val="28"/>
          <w:szCs w:val="28"/>
        </w:rPr>
        <w:t>5. По табл</w:t>
      </w:r>
      <w:r>
        <w:rPr>
          <w:rFonts w:eastAsia="Times New Roman"/>
          <w:sz w:val="28"/>
          <w:szCs w:val="28"/>
        </w:rPr>
        <w:t>ице</w:t>
      </w:r>
      <w:r w:rsidRPr="003617A7">
        <w:rPr>
          <w:rFonts w:eastAsia="Times New Roman"/>
          <w:sz w:val="28"/>
          <w:szCs w:val="28"/>
        </w:rPr>
        <w:t xml:space="preserve"> 11 определяем категорию В4.</w:t>
      </w:r>
    </w:p>
    <w:p w:rsidR="00C323FA" w:rsidRPr="003617A7" w:rsidRDefault="00C323FA" w:rsidP="00C323FA">
      <w:pPr>
        <w:widowControl w:val="0"/>
        <w:autoSpaceDE w:val="0"/>
        <w:autoSpaceDN w:val="0"/>
        <w:adjustRightInd w:val="0"/>
        <w:spacing w:line="360" w:lineRule="auto"/>
        <w:ind w:firstLine="709"/>
        <w:jc w:val="both"/>
        <w:rPr>
          <w:rFonts w:eastAsia="Times New Roman"/>
          <w:sz w:val="28"/>
          <w:szCs w:val="28"/>
        </w:rPr>
      </w:pPr>
      <w:r w:rsidRPr="003617A7">
        <w:rPr>
          <w:rFonts w:eastAsia="Times New Roman"/>
          <w:sz w:val="28"/>
          <w:szCs w:val="28"/>
        </w:rPr>
        <w:lastRenderedPageBreak/>
        <w:t xml:space="preserve">6. Определяем предельное расстояние </w:t>
      </w:r>
      <m:oMath>
        <m:sSub>
          <m:sSubPr>
            <m:ctrlPr>
              <w:rPr>
                <w:rFonts w:ascii="Cambria Math" w:eastAsia="Times New Roman" w:hAnsi="Cambria Math"/>
                <w:sz w:val="28"/>
                <w:szCs w:val="28"/>
              </w:rPr>
            </m:ctrlPr>
          </m:sSubPr>
          <m:e>
            <m:r>
              <m:rPr>
                <m:sty m:val="p"/>
              </m:rPr>
              <w:rPr>
                <w:rFonts w:ascii="Cambria Math" w:eastAsia="Times New Roman" w:hAnsi="Cambria Math"/>
                <w:sz w:val="28"/>
                <w:szCs w:val="28"/>
                <w:lang w:val="en-US"/>
              </w:rPr>
              <m:t>L</m:t>
            </m:r>
          </m:e>
          <m:sub>
            <m:r>
              <m:rPr>
                <m:sty m:val="p"/>
              </m:rPr>
              <w:rPr>
                <w:rFonts w:ascii="Cambria Math" w:eastAsia="Times New Roman" w:hAnsi="Cambria Math" w:hint="eastAsia"/>
                <w:sz w:val="28"/>
                <w:szCs w:val="28"/>
              </w:rPr>
              <m:t>пр</m:t>
            </m:r>
          </m:sub>
        </m:sSub>
      </m:oMath>
      <w:r w:rsidRPr="003617A7">
        <w:rPr>
          <w:rFonts w:eastAsia="Times New Roman"/>
          <w:sz w:val="28"/>
          <w:szCs w:val="28"/>
        </w:rPr>
        <w:t xml:space="preserve"> по табл. 14 и табл. 15.</w:t>
      </w:r>
    </w:p>
    <w:p w:rsidR="00C323FA" w:rsidRPr="003617A7" w:rsidRDefault="00C323FA" w:rsidP="00C323FA">
      <w:pPr>
        <w:widowControl w:val="0"/>
        <w:autoSpaceDE w:val="0"/>
        <w:autoSpaceDN w:val="0"/>
        <w:adjustRightInd w:val="0"/>
        <w:spacing w:line="360" w:lineRule="auto"/>
        <w:ind w:firstLine="709"/>
        <w:jc w:val="both"/>
        <w:rPr>
          <w:rFonts w:eastAsia="Times New Roman"/>
          <w:sz w:val="28"/>
          <w:szCs w:val="28"/>
        </w:rPr>
      </w:pPr>
      <w:r w:rsidRPr="003617A7">
        <w:rPr>
          <w:rFonts w:eastAsia="Times New Roman"/>
          <w:sz w:val="28"/>
          <w:szCs w:val="28"/>
        </w:rPr>
        <w:t>Материалов картон, кожаные обрезки, текстиль и ацетон в табл</w:t>
      </w:r>
      <w:r>
        <w:rPr>
          <w:rFonts w:eastAsia="Times New Roman"/>
          <w:sz w:val="28"/>
          <w:szCs w:val="28"/>
        </w:rPr>
        <w:t>ице</w:t>
      </w:r>
      <w:r w:rsidRPr="003617A7">
        <w:rPr>
          <w:rFonts w:eastAsia="Times New Roman"/>
          <w:sz w:val="28"/>
          <w:szCs w:val="28"/>
        </w:rPr>
        <w:t xml:space="preserve"> </w:t>
      </w:r>
      <w:r w:rsidRPr="00F6263C">
        <w:rPr>
          <w:rFonts w:eastAsia="Times New Roman"/>
          <w:sz w:val="28"/>
          <w:szCs w:val="28"/>
        </w:rPr>
        <w:t>13</w:t>
      </w:r>
      <w:r w:rsidRPr="00B813D2">
        <w:rPr>
          <w:rFonts w:eastAsia="Times New Roman"/>
          <w:sz w:val="28"/>
          <w:szCs w:val="28"/>
        </w:rPr>
        <w:t xml:space="preserve"> нет</w:t>
      </w:r>
      <w:r>
        <w:rPr>
          <w:rFonts w:eastAsia="Times New Roman"/>
          <w:sz w:val="28"/>
          <w:szCs w:val="28"/>
        </w:rPr>
        <w:t>.</w:t>
      </w:r>
      <w:r w:rsidRPr="00FF002D">
        <w:rPr>
          <w:rFonts w:eastAsia="Times New Roman"/>
          <w:sz w:val="28"/>
          <w:szCs w:val="28"/>
        </w:rPr>
        <w:t xml:space="preserve"> Следовательно, у нас нет возможности определить предельное расстояние. И по условиям мы должны принять равным</w:t>
      </w:r>
      <m:oMath>
        <m:r>
          <w:rPr>
            <w:rFonts w:ascii="Cambria Math" w:eastAsia="Times New Roman" w:hAnsi="Cambria Math"/>
            <w:sz w:val="28"/>
            <w:szCs w:val="28"/>
          </w:rPr>
          <m:t xml:space="preserve"> </m:t>
        </m:r>
        <m:sSub>
          <m:sSubPr>
            <m:ctrlPr>
              <w:rPr>
                <w:rFonts w:ascii="Cambria Math" w:eastAsia="Times New Roman" w:hAnsi="Cambria Math"/>
                <w:sz w:val="28"/>
                <w:szCs w:val="28"/>
              </w:rPr>
            </m:ctrlPr>
          </m:sSubPr>
          <m:e>
            <m:r>
              <m:rPr>
                <m:sty m:val="p"/>
              </m:rPr>
              <w:rPr>
                <w:rFonts w:ascii="Cambria Math" w:eastAsia="Times New Roman" w:hAnsi="Cambria Math"/>
                <w:sz w:val="28"/>
                <w:szCs w:val="28"/>
                <w:lang w:val="en-US"/>
              </w:rPr>
              <m:t>L</m:t>
            </m:r>
          </m:e>
          <m:sub>
            <m:r>
              <m:rPr>
                <m:sty m:val="p"/>
              </m:rPr>
              <w:rPr>
                <w:rFonts w:ascii="Cambria Math" w:eastAsia="Times New Roman" w:hAnsi="Cambria Math" w:hint="eastAsia"/>
                <w:sz w:val="28"/>
                <w:szCs w:val="28"/>
              </w:rPr>
              <m:t>пр</m:t>
            </m:r>
          </m:sub>
        </m:sSub>
      </m:oMath>
      <w:r w:rsidRPr="00804AF5">
        <w:rPr>
          <w:rFonts w:eastAsia="Times New Roman"/>
          <w:sz w:val="28"/>
          <w:szCs w:val="28"/>
        </w:rPr>
        <w:t xml:space="preserve"> </w:t>
      </w:r>
      <w:r w:rsidRPr="00FF002D">
        <w:rPr>
          <w:rFonts w:eastAsia="Times New Roman"/>
          <w:sz w:val="28"/>
          <w:szCs w:val="28"/>
        </w:rPr>
        <w:t xml:space="preserve">или более </w:t>
      </w:r>
      <w:smartTag w:uri="urn:schemas-microsoft-com:office:smarttags" w:element="metricconverter">
        <w:smartTagPr>
          <w:attr w:name="ProductID" w:val="12 м"/>
        </w:smartTagPr>
        <w:r w:rsidRPr="00FF002D">
          <w:rPr>
            <w:rFonts w:eastAsia="Times New Roman"/>
            <w:sz w:val="28"/>
            <w:szCs w:val="28"/>
          </w:rPr>
          <w:t>12 м</w:t>
        </w:r>
      </w:smartTag>
      <w:r w:rsidRPr="00FF002D">
        <w:rPr>
          <w:rFonts w:eastAsia="Times New Roman"/>
          <w:sz w:val="28"/>
          <w:szCs w:val="28"/>
        </w:rPr>
        <w:t xml:space="preserve">. </w:t>
      </w:r>
      <w:r w:rsidRPr="005F7C84">
        <w:rPr>
          <w:rFonts w:eastAsia="Times New Roman"/>
          <w:sz w:val="28"/>
          <w:szCs w:val="28"/>
        </w:rPr>
        <w:t xml:space="preserve">Это </w:t>
      </w:r>
      <w:r>
        <w:rPr>
          <w:rFonts w:eastAsia="Times New Roman"/>
          <w:sz w:val="28"/>
          <w:szCs w:val="28"/>
        </w:rPr>
        <w:t>о</w:t>
      </w:r>
      <w:r w:rsidRPr="005F7C84">
        <w:rPr>
          <w:rFonts w:eastAsia="Times New Roman"/>
          <w:sz w:val="28"/>
          <w:szCs w:val="28"/>
        </w:rPr>
        <w:t>знач</w:t>
      </w:r>
      <w:r>
        <w:rPr>
          <w:rFonts w:eastAsia="Times New Roman"/>
          <w:sz w:val="28"/>
          <w:szCs w:val="28"/>
        </w:rPr>
        <w:t>ае</w:t>
      </w:r>
      <w:r w:rsidRPr="005F7C84">
        <w:rPr>
          <w:rFonts w:eastAsia="Times New Roman"/>
          <w:sz w:val="28"/>
          <w:szCs w:val="28"/>
        </w:rPr>
        <w:t>т, что участки с веществами должны быть расположе</w:t>
      </w:r>
      <w:r w:rsidRPr="0080499B">
        <w:rPr>
          <w:rFonts w:eastAsia="Times New Roman"/>
          <w:sz w:val="28"/>
          <w:szCs w:val="28"/>
        </w:rPr>
        <w:t xml:space="preserve">ны на расстоянии друг от друга более </w:t>
      </w:r>
      <w:smartTag w:uri="urn:schemas-microsoft-com:office:smarttags" w:element="metricconverter">
        <w:smartTagPr>
          <w:attr w:name="ProductID" w:val="12 м"/>
        </w:smartTagPr>
        <w:r w:rsidRPr="0080499B">
          <w:rPr>
            <w:rFonts w:eastAsia="Times New Roman"/>
            <w:sz w:val="28"/>
            <w:szCs w:val="28"/>
          </w:rPr>
          <w:t>12 м</w:t>
        </w:r>
      </w:smartTag>
      <w:r w:rsidRPr="0080499B">
        <w:rPr>
          <w:rFonts w:eastAsia="Times New Roman"/>
          <w:sz w:val="28"/>
          <w:szCs w:val="28"/>
        </w:rPr>
        <w:t xml:space="preserve"> при категории помещения В4.</w:t>
      </w:r>
      <w:bookmarkStart w:id="9" w:name="_Toc409305207"/>
      <w:r w:rsidRPr="003617A7">
        <w:rPr>
          <w:szCs w:val="28"/>
        </w:rPr>
        <w:br w:type="page"/>
      </w:r>
    </w:p>
    <w:p w:rsidR="00C323FA" w:rsidRPr="00F6263C" w:rsidRDefault="00C323FA" w:rsidP="00C323FA">
      <w:pPr>
        <w:pStyle w:val="afff5"/>
        <w:jc w:val="both"/>
        <w:outlineLvl w:val="0"/>
        <w:rPr>
          <w:b w:val="0"/>
          <w:sz w:val="32"/>
        </w:rPr>
      </w:pPr>
      <w:r w:rsidRPr="00F6263C">
        <w:rPr>
          <w:sz w:val="32"/>
          <w:szCs w:val="28"/>
        </w:rPr>
        <w:lastRenderedPageBreak/>
        <w:t xml:space="preserve">Практическое задание </w:t>
      </w:r>
      <w:r w:rsidRPr="00F6263C">
        <w:rPr>
          <w:sz w:val="32"/>
        </w:rPr>
        <w:t>5. Обеспечение помещений первичными средствами пожаротушения согласно категории по взрывопожароопасности</w:t>
      </w:r>
      <w:bookmarkEnd w:id="9"/>
    </w:p>
    <w:p w:rsidR="00C323FA" w:rsidRPr="0080499B" w:rsidRDefault="00C323FA" w:rsidP="00C323FA">
      <w:pPr>
        <w:widowControl w:val="0"/>
        <w:autoSpaceDE w:val="0"/>
        <w:autoSpaceDN w:val="0"/>
        <w:adjustRightInd w:val="0"/>
        <w:spacing w:line="360" w:lineRule="auto"/>
        <w:ind w:firstLine="709"/>
        <w:jc w:val="both"/>
        <w:rPr>
          <w:rFonts w:eastAsia="Times New Roman"/>
          <w:b/>
          <w:sz w:val="28"/>
          <w:szCs w:val="28"/>
        </w:rPr>
      </w:pPr>
      <w:r w:rsidRPr="00F6263C">
        <w:rPr>
          <w:rFonts w:eastAsia="Times New Roman"/>
          <w:b/>
          <w:sz w:val="28"/>
          <w:szCs w:val="28"/>
        </w:rPr>
        <w:t>Тема 4.</w:t>
      </w:r>
      <w:r w:rsidRPr="00B813D2">
        <w:rPr>
          <w:rFonts w:eastAsia="Times New Roman"/>
          <w:b/>
          <w:sz w:val="28"/>
          <w:szCs w:val="28"/>
        </w:rPr>
        <w:t xml:space="preserve"> </w:t>
      </w:r>
      <w:r w:rsidRPr="00FF002D">
        <w:rPr>
          <w:rFonts w:eastAsia="Times New Roman"/>
          <w:b/>
          <w:sz w:val="28"/>
          <w:szCs w:val="28"/>
        </w:rPr>
        <w:t>Структура и функционал МЧС. Положение об МЧС. Состав и полномочия МЧС. Положение о противопожарной службе, состав, полномочия. Положение о Пожнадзоре</w:t>
      </w:r>
      <w:r w:rsidRPr="00804AF5">
        <w:rPr>
          <w:rFonts w:eastAsia="Times New Roman"/>
          <w:b/>
          <w:sz w:val="28"/>
          <w:szCs w:val="28"/>
        </w:rPr>
        <w:t>, состав</w:t>
      </w:r>
      <w:r w:rsidRPr="00F6263C">
        <w:rPr>
          <w:rFonts w:eastAsia="Times New Roman"/>
          <w:b/>
          <w:sz w:val="28"/>
          <w:szCs w:val="28"/>
        </w:rPr>
        <w:t>е,</w:t>
      </w:r>
      <w:r w:rsidRPr="00804AF5">
        <w:rPr>
          <w:rFonts w:eastAsia="Times New Roman"/>
          <w:b/>
          <w:sz w:val="28"/>
          <w:szCs w:val="28"/>
        </w:rPr>
        <w:t xml:space="preserve"> полномочия</w:t>
      </w:r>
      <w:r w:rsidRPr="00F6263C">
        <w:rPr>
          <w:rFonts w:eastAsia="Times New Roman"/>
          <w:b/>
          <w:sz w:val="28"/>
          <w:szCs w:val="28"/>
        </w:rPr>
        <w:t>х</w:t>
      </w:r>
    </w:p>
    <w:p w:rsidR="00C323FA" w:rsidRPr="003617A7" w:rsidRDefault="00C323FA" w:rsidP="00C323FA">
      <w:pPr>
        <w:widowControl w:val="0"/>
        <w:autoSpaceDE w:val="0"/>
        <w:autoSpaceDN w:val="0"/>
        <w:adjustRightInd w:val="0"/>
        <w:spacing w:line="360" w:lineRule="auto"/>
        <w:ind w:firstLine="709"/>
        <w:jc w:val="both"/>
        <w:rPr>
          <w:rFonts w:eastAsia="Times New Roman"/>
          <w:b/>
          <w:sz w:val="28"/>
          <w:szCs w:val="28"/>
        </w:rPr>
      </w:pPr>
    </w:p>
    <w:p w:rsidR="00C323FA" w:rsidRPr="00F6263C" w:rsidRDefault="00C323FA" w:rsidP="00C323FA">
      <w:pPr>
        <w:widowControl w:val="0"/>
        <w:autoSpaceDE w:val="0"/>
        <w:autoSpaceDN w:val="0"/>
        <w:adjustRightInd w:val="0"/>
        <w:spacing w:line="360" w:lineRule="auto"/>
        <w:ind w:firstLine="709"/>
        <w:jc w:val="both"/>
        <w:rPr>
          <w:rFonts w:eastAsia="Times New Roman"/>
          <w:b/>
          <w:sz w:val="28"/>
          <w:szCs w:val="28"/>
        </w:rPr>
      </w:pPr>
      <w:r w:rsidRPr="00F6263C">
        <w:rPr>
          <w:rFonts w:eastAsia="Times New Roman"/>
          <w:b/>
          <w:sz w:val="28"/>
          <w:szCs w:val="28"/>
        </w:rPr>
        <w:t xml:space="preserve">Формулировка задания 5 </w:t>
      </w:r>
    </w:p>
    <w:p w:rsidR="00C323FA" w:rsidRPr="00F6263C" w:rsidRDefault="00C323FA" w:rsidP="00C323FA">
      <w:pPr>
        <w:pStyle w:val="25"/>
        <w:widowControl w:val="0"/>
        <w:overflowPunct w:val="0"/>
        <w:autoSpaceDE w:val="0"/>
        <w:autoSpaceDN w:val="0"/>
        <w:adjustRightInd w:val="0"/>
        <w:spacing w:line="360" w:lineRule="auto"/>
        <w:ind w:left="0" w:firstLine="709"/>
        <w:jc w:val="both"/>
        <w:textAlignment w:val="baseline"/>
        <w:rPr>
          <w:rFonts w:ascii="Times New Roman" w:hAnsi="Times New Roman"/>
          <w:bCs/>
          <w:sz w:val="28"/>
          <w:szCs w:val="28"/>
        </w:rPr>
      </w:pPr>
      <w:r w:rsidRPr="00F6263C">
        <w:rPr>
          <w:rFonts w:ascii="Times New Roman" w:hAnsi="Times New Roman"/>
          <w:bCs/>
          <w:sz w:val="28"/>
          <w:szCs w:val="28"/>
        </w:rPr>
        <w:t>Установить категорию взрывопожароопасности помещения расчетным методом</w:t>
      </w:r>
      <w:r w:rsidRPr="00B813D2">
        <w:rPr>
          <w:rFonts w:ascii="Times New Roman" w:hAnsi="Times New Roman"/>
          <w:bCs/>
          <w:sz w:val="28"/>
          <w:szCs w:val="28"/>
        </w:rPr>
        <w:t>,</w:t>
      </w:r>
      <w:r w:rsidRPr="00FF002D">
        <w:rPr>
          <w:rFonts w:ascii="Times New Roman" w:hAnsi="Times New Roman"/>
          <w:bCs/>
          <w:sz w:val="28"/>
          <w:szCs w:val="28"/>
        </w:rPr>
        <w:t xml:space="preserve"> сделать вывод о рекомендуемом оснащени</w:t>
      </w:r>
      <w:r w:rsidRPr="005F7C84">
        <w:rPr>
          <w:rFonts w:ascii="Times New Roman" w:hAnsi="Times New Roman"/>
          <w:bCs/>
          <w:sz w:val="28"/>
          <w:szCs w:val="28"/>
        </w:rPr>
        <w:t>и</w:t>
      </w:r>
      <w:r w:rsidRPr="0080499B">
        <w:rPr>
          <w:rFonts w:ascii="Times New Roman" w:hAnsi="Times New Roman"/>
          <w:bCs/>
          <w:sz w:val="28"/>
          <w:szCs w:val="28"/>
        </w:rPr>
        <w:t xml:space="preserve"> его огнетушителями, пожарным щитом в соответствии с нормами обеспечения объекта первичными средствами пожаротушения</w:t>
      </w:r>
      <w:r>
        <w:rPr>
          <w:rFonts w:ascii="Times New Roman" w:hAnsi="Times New Roman"/>
          <w:bCs/>
          <w:sz w:val="28"/>
          <w:szCs w:val="28"/>
        </w:rPr>
        <w:t>.</w:t>
      </w:r>
    </w:p>
    <w:p w:rsidR="00C323FA" w:rsidRPr="003617A7" w:rsidRDefault="00C323FA" w:rsidP="00C323FA">
      <w:pPr>
        <w:pStyle w:val="25"/>
        <w:widowControl w:val="0"/>
        <w:overflowPunct w:val="0"/>
        <w:autoSpaceDE w:val="0"/>
        <w:autoSpaceDN w:val="0"/>
        <w:adjustRightInd w:val="0"/>
        <w:spacing w:after="0" w:line="360" w:lineRule="auto"/>
        <w:ind w:left="0" w:firstLine="709"/>
        <w:jc w:val="both"/>
        <w:textAlignment w:val="baseline"/>
        <w:rPr>
          <w:rFonts w:ascii="Times New Roman" w:hAnsi="Times New Roman"/>
          <w:b/>
          <w:bCs/>
          <w:sz w:val="28"/>
          <w:szCs w:val="28"/>
        </w:rPr>
      </w:pPr>
      <w:r w:rsidRPr="00B813D2">
        <w:rPr>
          <w:rFonts w:ascii="Times New Roman" w:hAnsi="Times New Roman"/>
          <w:b/>
          <w:bCs/>
          <w:sz w:val="28"/>
          <w:szCs w:val="28"/>
        </w:rPr>
        <w:t>Цель за</w:t>
      </w:r>
      <w:r w:rsidRPr="005F7C84">
        <w:rPr>
          <w:rFonts w:ascii="Times New Roman" w:hAnsi="Times New Roman"/>
          <w:b/>
          <w:bCs/>
          <w:sz w:val="28"/>
          <w:szCs w:val="28"/>
        </w:rPr>
        <w:t>дания</w:t>
      </w:r>
      <w:r w:rsidRPr="003617A7">
        <w:rPr>
          <w:rFonts w:ascii="Times New Roman" w:hAnsi="Times New Roman"/>
          <w:b/>
          <w:bCs/>
          <w:sz w:val="28"/>
          <w:szCs w:val="28"/>
        </w:rPr>
        <w:t xml:space="preserve"> </w:t>
      </w:r>
      <w:r w:rsidRPr="003617A7">
        <w:rPr>
          <w:rFonts w:hint="cs"/>
          <w:sz w:val="28"/>
          <w:szCs w:val="28"/>
        </w:rPr>
        <w:t>–</w:t>
      </w:r>
      <w:r w:rsidRPr="003617A7">
        <w:rPr>
          <w:sz w:val="28"/>
          <w:szCs w:val="28"/>
        </w:rPr>
        <w:t xml:space="preserve"> </w:t>
      </w:r>
      <w:r w:rsidRPr="003617A7">
        <w:rPr>
          <w:rFonts w:ascii="Times New Roman" w:hAnsi="Times New Roman"/>
          <w:bCs/>
          <w:sz w:val="28"/>
          <w:szCs w:val="28"/>
        </w:rPr>
        <w:t xml:space="preserve">ознакомиться с порядком категорирования объектов по взрывопожарной и пожарной опасности и </w:t>
      </w:r>
      <w:r w:rsidRPr="003617A7">
        <w:rPr>
          <w:rFonts w:ascii="Times New Roman" w:hAnsi="Times New Roman"/>
          <w:sz w:val="28"/>
          <w:szCs w:val="28"/>
        </w:rPr>
        <w:t>получить практические навыки обеспечения объектов средствами тушения пожаров.</w:t>
      </w:r>
    </w:p>
    <w:p w:rsidR="00C323FA" w:rsidRPr="003617A7" w:rsidRDefault="00C323FA" w:rsidP="00C323FA">
      <w:pPr>
        <w:pStyle w:val="25"/>
        <w:widowControl w:val="0"/>
        <w:overflowPunct w:val="0"/>
        <w:autoSpaceDE w:val="0"/>
        <w:autoSpaceDN w:val="0"/>
        <w:adjustRightInd w:val="0"/>
        <w:spacing w:after="0" w:line="360" w:lineRule="auto"/>
        <w:ind w:left="0"/>
        <w:jc w:val="both"/>
        <w:textAlignment w:val="baseline"/>
        <w:rPr>
          <w:rFonts w:ascii="Times New Roman" w:hAnsi="Times New Roman"/>
          <w:b/>
          <w:bCs/>
          <w:sz w:val="28"/>
          <w:szCs w:val="28"/>
        </w:rPr>
      </w:pPr>
    </w:p>
    <w:p w:rsidR="00C323FA" w:rsidRPr="003617A7" w:rsidRDefault="00C323FA" w:rsidP="00C323FA">
      <w:pPr>
        <w:pStyle w:val="25"/>
        <w:widowControl w:val="0"/>
        <w:overflowPunct w:val="0"/>
        <w:autoSpaceDE w:val="0"/>
        <w:autoSpaceDN w:val="0"/>
        <w:adjustRightInd w:val="0"/>
        <w:spacing w:after="0" w:line="360" w:lineRule="auto"/>
        <w:textAlignment w:val="baseline"/>
        <w:rPr>
          <w:rFonts w:ascii="Times New Roman" w:hAnsi="Times New Roman"/>
          <w:b/>
          <w:bCs/>
          <w:sz w:val="28"/>
          <w:szCs w:val="28"/>
        </w:rPr>
      </w:pPr>
      <w:r w:rsidRPr="003617A7">
        <w:rPr>
          <w:rFonts w:ascii="Times New Roman" w:hAnsi="Times New Roman"/>
          <w:b/>
          <w:bCs/>
          <w:sz w:val="28"/>
          <w:szCs w:val="28"/>
        </w:rPr>
        <w:t>Нормативная правовая база</w:t>
      </w:r>
    </w:p>
    <w:p w:rsidR="00C323FA" w:rsidRPr="0080499B" w:rsidRDefault="00C323FA" w:rsidP="00C323FA">
      <w:pPr>
        <w:numPr>
          <w:ilvl w:val="0"/>
          <w:numId w:val="11"/>
        </w:numPr>
        <w:spacing w:line="360" w:lineRule="auto"/>
        <w:jc w:val="both"/>
        <w:rPr>
          <w:rFonts w:eastAsia="Times New Roman"/>
          <w:bCs/>
          <w:sz w:val="28"/>
          <w:szCs w:val="28"/>
        </w:rPr>
      </w:pPr>
      <w:r w:rsidRPr="003617A7">
        <w:rPr>
          <w:rFonts w:eastAsia="Times New Roman"/>
          <w:bCs/>
          <w:sz w:val="28"/>
          <w:szCs w:val="28"/>
        </w:rPr>
        <w:t>Федеральный закон от 21</w:t>
      </w:r>
      <w:r>
        <w:rPr>
          <w:rFonts w:eastAsia="Times New Roman"/>
          <w:bCs/>
          <w:sz w:val="28"/>
          <w:szCs w:val="28"/>
        </w:rPr>
        <w:t>.12.</w:t>
      </w:r>
      <w:r w:rsidRPr="0080499B">
        <w:rPr>
          <w:rFonts w:eastAsia="Times New Roman"/>
          <w:bCs/>
          <w:sz w:val="28"/>
          <w:szCs w:val="28"/>
        </w:rPr>
        <w:t>1994</w:t>
      </w:r>
      <w:r>
        <w:rPr>
          <w:rFonts w:eastAsia="Times New Roman"/>
          <w:bCs/>
          <w:sz w:val="28"/>
          <w:szCs w:val="28"/>
        </w:rPr>
        <w:t xml:space="preserve"> </w:t>
      </w:r>
      <w:r w:rsidRPr="003617A7">
        <w:rPr>
          <w:rFonts w:eastAsia="Times New Roman"/>
          <w:bCs/>
          <w:sz w:val="28"/>
          <w:szCs w:val="28"/>
        </w:rPr>
        <w:t>г. № 69</w:t>
      </w:r>
      <w:r>
        <w:rPr>
          <w:rFonts w:eastAsia="Times New Roman"/>
          <w:bCs/>
          <w:sz w:val="28"/>
          <w:szCs w:val="28"/>
        </w:rPr>
        <w:t>-</w:t>
      </w:r>
      <w:r w:rsidRPr="005F7C84">
        <w:rPr>
          <w:rFonts w:eastAsia="Times New Roman"/>
          <w:bCs/>
          <w:sz w:val="28"/>
          <w:szCs w:val="28"/>
        </w:rPr>
        <w:t xml:space="preserve">ФЗ </w:t>
      </w:r>
      <w:r w:rsidRPr="003617A7">
        <w:rPr>
          <w:rFonts w:eastAsia="Times New Roman"/>
          <w:bCs/>
          <w:sz w:val="28"/>
          <w:szCs w:val="28"/>
        </w:rPr>
        <w:t>«О пожарной безопасности»</w:t>
      </w:r>
      <w:r>
        <w:rPr>
          <w:rFonts w:eastAsia="Times New Roman"/>
          <w:bCs/>
          <w:sz w:val="28"/>
          <w:szCs w:val="28"/>
        </w:rPr>
        <w:t>;</w:t>
      </w:r>
    </w:p>
    <w:p w:rsidR="00C323FA" w:rsidRPr="0080499B" w:rsidRDefault="00C323FA" w:rsidP="00C323FA">
      <w:pPr>
        <w:numPr>
          <w:ilvl w:val="0"/>
          <w:numId w:val="11"/>
        </w:numPr>
        <w:spacing w:line="360" w:lineRule="auto"/>
        <w:jc w:val="both"/>
        <w:rPr>
          <w:rFonts w:eastAsia="Times New Roman"/>
          <w:bCs/>
          <w:sz w:val="28"/>
          <w:szCs w:val="28"/>
        </w:rPr>
      </w:pPr>
      <w:r w:rsidRPr="003617A7">
        <w:rPr>
          <w:rFonts w:eastAsia="Times New Roman"/>
          <w:bCs/>
          <w:sz w:val="28"/>
          <w:szCs w:val="28"/>
        </w:rPr>
        <w:t>Федеральный закон от 22</w:t>
      </w:r>
      <w:r>
        <w:rPr>
          <w:rFonts w:eastAsia="Times New Roman"/>
          <w:bCs/>
          <w:sz w:val="28"/>
          <w:szCs w:val="28"/>
        </w:rPr>
        <w:t>.07.</w:t>
      </w:r>
      <w:r w:rsidRPr="0080499B">
        <w:rPr>
          <w:rFonts w:eastAsia="Times New Roman"/>
          <w:bCs/>
          <w:sz w:val="28"/>
          <w:szCs w:val="28"/>
        </w:rPr>
        <w:t xml:space="preserve"> 2008</w:t>
      </w:r>
      <w:r>
        <w:rPr>
          <w:rFonts w:eastAsia="Times New Roman"/>
          <w:bCs/>
          <w:sz w:val="28"/>
          <w:szCs w:val="28"/>
        </w:rPr>
        <w:t xml:space="preserve"> </w:t>
      </w:r>
      <w:r w:rsidRPr="003617A7">
        <w:rPr>
          <w:rFonts w:eastAsia="Times New Roman"/>
          <w:bCs/>
          <w:sz w:val="28"/>
          <w:szCs w:val="28"/>
        </w:rPr>
        <w:t>г. № 123</w:t>
      </w:r>
      <w:r>
        <w:rPr>
          <w:rFonts w:eastAsia="Times New Roman"/>
          <w:bCs/>
          <w:sz w:val="28"/>
          <w:szCs w:val="28"/>
        </w:rPr>
        <w:t>-</w:t>
      </w:r>
      <w:r w:rsidRPr="005F7C84">
        <w:rPr>
          <w:rFonts w:eastAsia="Times New Roman"/>
          <w:bCs/>
          <w:sz w:val="28"/>
          <w:szCs w:val="28"/>
        </w:rPr>
        <w:t xml:space="preserve">ФЗ </w:t>
      </w:r>
      <w:r w:rsidRPr="003617A7">
        <w:rPr>
          <w:rFonts w:eastAsia="Times New Roman"/>
          <w:bCs/>
          <w:sz w:val="28"/>
          <w:szCs w:val="28"/>
        </w:rPr>
        <w:t>«Технический регламент о требованиях пожарной безопасности»</w:t>
      </w:r>
      <w:r>
        <w:rPr>
          <w:rFonts w:eastAsia="Times New Roman"/>
          <w:bCs/>
          <w:sz w:val="28"/>
          <w:szCs w:val="28"/>
        </w:rPr>
        <w:t>;</w:t>
      </w:r>
    </w:p>
    <w:p w:rsidR="00C323FA" w:rsidRPr="0080499B" w:rsidRDefault="00C323FA" w:rsidP="00C323FA">
      <w:pPr>
        <w:numPr>
          <w:ilvl w:val="0"/>
          <w:numId w:val="11"/>
        </w:numPr>
        <w:spacing w:line="360" w:lineRule="auto"/>
        <w:jc w:val="both"/>
        <w:rPr>
          <w:rFonts w:eastAsia="Times New Roman"/>
          <w:bCs/>
          <w:sz w:val="28"/>
          <w:szCs w:val="28"/>
        </w:rPr>
      </w:pPr>
      <w:r w:rsidRPr="003617A7">
        <w:rPr>
          <w:rFonts w:eastAsia="Times New Roman"/>
          <w:bCs/>
          <w:sz w:val="28"/>
          <w:szCs w:val="28"/>
        </w:rPr>
        <w:t>НПБ 10</w:t>
      </w:r>
      <w:r>
        <w:rPr>
          <w:rFonts w:eastAsia="Times New Roman"/>
          <w:bCs/>
          <w:sz w:val="28"/>
          <w:szCs w:val="28"/>
        </w:rPr>
        <w:t>-</w:t>
      </w:r>
      <w:r w:rsidRPr="005F7C84">
        <w:rPr>
          <w:rFonts w:eastAsia="Times New Roman"/>
          <w:bCs/>
          <w:sz w:val="28"/>
          <w:szCs w:val="28"/>
        </w:rPr>
        <w:t xml:space="preserve">03. Нормы пожарной безопасности </w:t>
      </w:r>
      <w:r w:rsidRPr="003617A7">
        <w:rPr>
          <w:rFonts w:eastAsia="Times New Roman"/>
          <w:bCs/>
          <w:sz w:val="28"/>
          <w:szCs w:val="28"/>
        </w:rPr>
        <w:t>«Определение категорий помещений, зданий и наружных установок по взрывопожарной и пожарной опасности»</w:t>
      </w:r>
      <w:r>
        <w:rPr>
          <w:rFonts w:eastAsia="Times New Roman"/>
          <w:bCs/>
          <w:sz w:val="28"/>
          <w:szCs w:val="28"/>
        </w:rPr>
        <w:t>;</w:t>
      </w:r>
    </w:p>
    <w:p w:rsidR="00C323FA" w:rsidRPr="0080499B" w:rsidRDefault="00C323FA" w:rsidP="00C323FA">
      <w:pPr>
        <w:numPr>
          <w:ilvl w:val="0"/>
          <w:numId w:val="11"/>
        </w:numPr>
        <w:spacing w:line="360" w:lineRule="auto"/>
        <w:jc w:val="both"/>
        <w:rPr>
          <w:rFonts w:eastAsia="Times New Roman"/>
          <w:sz w:val="28"/>
          <w:szCs w:val="28"/>
        </w:rPr>
      </w:pPr>
      <w:r w:rsidRPr="0080499B">
        <w:rPr>
          <w:rFonts w:eastAsia="Times New Roman"/>
          <w:bCs/>
          <w:sz w:val="28"/>
          <w:szCs w:val="28"/>
        </w:rPr>
        <w:t>Св</w:t>
      </w:r>
      <w:r w:rsidRPr="003617A7">
        <w:rPr>
          <w:rFonts w:eastAsia="Times New Roman"/>
          <w:bCs/>
          <w:sz w:val="28"/>
          <w:szCs w:val="28"/>
        </w:rPr>
        <w:t>од правил СП12.13130.2009 «Определение категорий помещений, зданий и наружных установок по взрывопожарной и пожарной опасности»</w:t>
      </w:r>
      <w:r>
        <w:rPr>
          <w:rFonts w:eastAsia="Times New Roman"/>
          <w:bCs/>
          <w:sz w:val="28"/>
          <w:szCs w:val="28"/>
        </w:rPr>
        <w:t>;</w:t>
      </w:r>
    </w:p>
    <w:p w:rsidR="00C323FA" w:rsidRPr="005F7C84" w:rsidRDefault="00C323FA" w:rsidP="00C323FA">
      <w:pPr>
        <w:numPr>
          <w:ilvl w:val="0"/>
          <w:numId w:val="11"/>
        </w:numPr>
        <w:spacing w:line="360" w:lineRule="auto"/>
        <w:jc w:val="both"/>
        <w:rPr>
          <w:rFonts w:eastAsia="Times New Roman"/>
          <w:sz w:val="28"/>
          <w:szCs w:val="28"/>
        </w:rPr>
      </w:pPr>
      <w:r w:rsidRPr="003617A7">
        <w:rPr>
          <w:rFonts w:eastAsia="Times New Roman"/>
          <w:sz w:val="28"/>
          <w:szCs w:val="28"/>
        </w:rPr>
        <w:t>ГОСТ 12.1.044</w:t>
      </w:r>
      <w:r>
        <w:rPr>
          <w:rFonts w:eastAsia="Times New Roman"/>
          <w:sz w:val="28"/>
          <w:szCs w:val="28"/>
        </w:rPr>
        <w:t>-</w:t>
      </w:r>
      <w:r w:rsidRPr="005F7C84">
        <w:rPr>
          <w:rFonts w:eastAsia="Times New Roman"/>
          <w:sz w:val="28"/>
          <w:szCs w:val="28"/>
        </w:rPr>
        <w:t>89* «Пожаровзрывоопасность веществ и материалов. Номенклатура показателей и методы их определения»</w:t>
      </w:r>
      <w:r>
        <w:rPr>
          <w:rFonts w:eastAsia="Times New Roman"/>
          <w:sz w:val="28"/>
          <w:szCs w:val="28"/>
        </w:rPr>
        <w:t>;</w:t>
      </w:r>
    </w:p>
    <w:p w:rsidR="00C323FA" w:rsidRPr="00B813D2" w:rsidRDefault="00C323FA" w:rsidP="00C323FA">
      <w:pPr>
        <w:numPr>
          <w:ilvl w:val="0"/>
          <w:numId w:val="11"/>
        </w:numPr>
        <w:spacing w:line="360" w:lineRule="auto"/>
        <w:jc w:val="both"/>
        <w:rPr>
          <w:rFonts w:eastAsia="Times New Roman"/>
          <w:sz w:val="28"/>
          <w:szCs w:val="28"/>
        </w:rPr>
      </w:pPr>
      <w:hyperlink r:id="rId8" w:tgtFrame="_blank" w:history="1">
        <w:r w:rsidRPr="003617A7">
          <w:rPr>
            <w:rStyle w:val="af1"/>
            <w:rFonts w:eastAsia="Times New Roman"/>
            <w:sz w:val="28"/>
            <w:szCs w:val="28"/>
          </w:rPr>
          <w:t>Постановление Правительства РФ от 25.04.2012</w:t>
        </w:r>
        <w:r>
          <w:rPr>
            <w:rStyle w:val="af1"/>
            <w:rFonts w:eastAsia="Times New Roman"/>
            <w:sz w:val="28"/>
            <w:szCs w:val="28"/>
          </w:rPr>
          <w:t xml:space="preserve"> г.</w:t>
        </w:r>
        <w:r w:rsidRPr="003617A7">
          <w:rPr>
            <w:rStyle w:val="af1"/>
            <w:rFonts w:eastAsia="Times New Roman"/>
            <w:sz w:val="28"/>
            <w:szCs w:val="28"/>
          </w:rPr>
          <w:t xml:space="preserve"> №</w:t>
        </w:r>
        <w:r>
          <w:rPr>
            <w:rStyle w:val="af1"/>
            <w:rFonts w:eastAsia="Times New Roman"/>
            <w:sz w:val="28"/>
            <w:szCs w:val="28"/>
          </w:rPr>
          <w:t xml:space="preserve"> </w:t>
        </w:r>
        <w:r w:rsidRPr="003617A7">
          <w:rPr>
            <w:rStyle w:val="af1"/>
            <w:rFonts w:eastAsia="Times New Roman"/>
            <w:sz w:val="28"/>
            <w:szCs w:val="28"/>
          </w:rPr>
          <w:t xml:space="preserve">390 </w:t>
        </w:r>
        <w:r>
          <w:rPr>
            <w:rStyle w:val="af1"/>
            <w:rFonts w:eastAsia="Times New Roman"/>
            <w:sz w:val="28"/>
            <w:szCs w:val="28"/>
          </w:rPr>
          <w:t>«</w:t>
        </w:r>
        <w:r w:rsidRPr="003617A7">
          <w:rPr>
            <w:rStyle w:val="af1"/>
            <w:rFonts w:eastAsia="Times New Roman"/>
            <w:sz w:val="28"/>
            <w:szCs w:val="28"/>
          </w:rPr>
          <w:t>О противопожарном режиме</w:t>
        </w:r>
        <w:r>
          <w:rPr>
            <w:rStyle w:val="af1"/>
            <w:rFonts w:eastAsia="Times New Roman"/>
            <w:sz w:val="28"/>
            <w:szCs w:val="28"/>
          </w:rPr>
          <w:t>»</w:t>
        </w:r>
      </w:hyperlink>
      <w:r>
        <w:rPr>
          <w:sz w:val="28"/>
          <w:szCs w:val="28"/>
        </w:rPr>
        <w:t>;</w:t>
      </w:r>
    </w:p>
    <w:p w:rsidR="00C323FA" w:rsidRPr="0080499B" w:rsidRDefault="00C323FA" w:rsidP="00C323FA">
      <w:pPr>
        <w:numPr>
          <w:ilvl w:val="0"/>
          <w:numId w:val="11"/>
        </w:numPr>
        <w:spacing w:line="360" w:lineRule="auto"/>
        <w:jc w:val="both"/>
        <w:rPr>
          <w:rFonts w:eastAsia="Times New Roman"/>
          <w:sz w:val="28"/>
          <w:szCs w:val="28"/>
        </w:rPr>
      </w:pPr>
      <w:hyperlink r:id="rId9" w:tgtFrame="_blank" w:history="1">
        <w:r w:rsidRPr="005F7C84">
          <w:rPr>
            <w:rStyle w:val="af1"/>
            <w:rFonts w:eastAsia="Times New Roman"/>
            <w:sz w:val="28"/>
            <w:szCs w:val="28"/>
          </w:rPr>
          <w:t xml:space="preserve">СП 9.13130.2009. Свод правил. </w:t>
        </w:r>
        <w:r w:rsidRPr="003617A7">
          <w:rPr>
            <w:rStyle w:val="af1"/>
            <w:rFonts w:eastAsia="Times New Roman"/>
            <w:sz w:val="28"/>
            <w:szCs w:val="28"/>
          </w:rPr>
          <w:t>«Техника пожарная. Огнетушители. Требования к эксплуатации</w:t>
        </w:r>
      </w:hyperlink>
      <w:r w:rsidRPr="003617A7">
        <w:rPr>
          <w:rFonts w:eastAsia="Times New Roman"/>
          <w:sz w:val="28"/>
          <w:szCs w:val="28"/>
        </w:rPr>
        <w:t>»</w:t>
      </w:r>
      <w:r>
        <w:rPr>
          <w:rFonts w:eastAsia="Times New Roman"/>
          <w:sz w:val="28"/>
          <w:szCs w:val="28"/>
        </w:rPr>
        <w:t>.</w:t>
      </w:r>
    </w:p>
    <w:p w:rsidR="00C323FA" w:rsidRPr="003617A7" w:rsidRDefault="00C323FA" w:rsidP="00C323FA">
      <w:pPr>
        <w:widowControl w:val="0"/>
        <w:autoSpaceDE w:val="0"/>
        <w:autoSpaceDN w:val="0"/>
        <w:adjustRightInd w:val="0"/>
        <w:spacing w:line="360" w:lineRule="auto"/>
        <w:jc w:val="both"/>
        <w:rPr>
          <w:rFonts w:eastAsia="Times New Roman"/>
          <w:sz w:val="28"/>
          <w:szCs w:val="28"/>
        </w:rPr>
      </w:pPr>
    </w:p>
    <w:p w:rsidR="00C323FA" w:rsidRPr="003617A7" w:rsidRDefault="00C323FA" w:rsidP="00C323FA">
      <w:pPr>
        <w:spacing w:line="360" w:lineRule="auto"/>
        <w:jc w:val="center"/>
        <w:rPr>
          <w:rFonts w:eastAsia="Times New Roman"/>
          <w:b/>
          <w:sz w:val="28"/>
          <w:szCs w:val="28"/>
        </w:rPr>
      </w:pPr>
      <w:r w:rsidRPr="003617A7">
        <w:rPr>
          <w:rFonts w:eastAsia="Times New Roman"/>
          <w:b/>
          <w:sz w:val="28"/>
          <w:szCs w:val="28"/>
        </w:rPr>
        <w:t>Теоретические сведения</w:t>
      </w:r>
    </w:p>
    <w:p w:rsidR="00C323FA" w:rsidRPr="003617A7" w:rsidRDefault="00C323FA" w:rsidP="00C323FA">
      <w:pPr>
        <w:widowControl w:val="0"/>
        <w:autoSpaceDE w:val="0"/>
        <w:autoSpaceDN w:val="0"/>
        <w:adjustRightInd w:val="0"/>
        <w:spacing w:line="360" w:lineRule="auto"/>
        <w:ind w:firstLine="720"/>
        <w:jc w:val="both"/>
        <w:rPr>
          <w:rFonts w:eastAsia="Times New Roman"/>
          <w:sz w:val="28"/>
          <w:szCs w:val="28"/>
        </w:rPr>
      </w:pPr>
      <w:r w:rsidRPr="003617A7">
        <w:rPr>
          <w:rFonts w:eastAsia="Times New Roman"/>
          <w:sz w:val="28"/>
          <w:szCs w:val="28"/>
        </w:rPr>
        <w:t>Согласно требованиям №</w:t>
      </w:r>
      <w:r>
        <w:rPr>
          <w:rFonts w:eastAsia="Times New Roman"/>
          <w:sz w:val="28"/>
          <w:szCs w:val="28"/>
        </w:rPr>
        <w:t xml:space="preserve"> </w:t>
      </w:r>
      <w:r w:rsidRPr="003617A7">
        <w:rPr>
          <w:rFonts w:eastAsia="Times New Roman"/>
          <w:sz w:val="28"/>
          <w:szCs w:val="28"/>
        </w:rPr>
        <w:t>123</w:t>
      </w:r>
      <w:r>
        <w:rPr>
          <w:rFonts w:eastAsia="Times New Roman"/>
          <w:sz w:val="28"/>
          <w:szCs w:val="28"/>
        </w:rPr>
        <w:t>-</w:t>
      </w:r>
      <w:r w:rsidRPr="005F7C84">
        <w:rPr>
          <w:rFonts w:eastAsia="Times New Roman"/>
          <w:sz w:val="28"/>
          <w:szCs w:val="28"/>
        </w:rPr>
        <w:t xml:space="preserve">ФЗ </w:t>
      </w:r>
      <w:r w:rsidRPr="003617A7">
        <w:rPr>
          <w:rFonts w:eastAsia="Times New Roman"/>
          <w:sz w:val="28"/>
          <w:szCs w:val="28"/>
        </w:rPr>
        <w:t>«Технический регламент о требованиях пожарной безопасности» для всех производственных и складских помещений должна быть определена категория взрывопожарной и (или) категория пожарной опасности (пожарная категория).</w:t>
      </w:r>
    </w:p>
    <w:p w:rsidR="00C323FA" w:rsidRPr="003617A7" w:rsidRDefault="00C323FA" w:rsidP="00C323FA">
      <w:pPr>
        <w:widowControl w:val="0"/>
        <w:autoSpaceDE w:val="0"/>
        <w:autoSpaceDN w:val="0"/>
        <w:adjustRightInd w:val="0"/>
        <w:spacing w:line="360" w:lineRule="auto"/>
        <w:ind w:firstLine="720"/>
        <w:jc w:val="both"/>
        <w:rPr>
          <w:rFonts w:eastAsia="Times New Roman"/>
          <w:sz w:val="28"/>
          <w:szCs w:val="28"/>
        </w:rPr>
      </w:pPr>
      <w:r w:rsidRPr="003617A7">
        <w:rPr>
          <w:rFonts w:eastAsia="Times New Roman"/>
          <w:sz w:val="28"/>
          <w:szCs w:val="28"/>
        </w:rPr>
        <w:t>Классификация зданий, сооружений и помещений по пожарной и взрывопожарной опасности применяется для установления требований пожарной безопасности, направленных на предотвращение возможности возникновения пожара и обеспечение противопожарной защиты людей и имущества в случае возникновения пожара в зданиях, сооружениях и помещениях.</w:t>
      </w:r>
    </w:p>
    <w:p w:rsidR="00C323FA" w:rsidRPr="003617A7" w:rsidRDefault="00C323FA" w:rsidP="00C323FA">
      <w:pPr>
        <w:widowControl w:val="0"/>
        <w:autoSpaceDE w:val="0"/>
        <w:autoSpaceDN w:val="0"/>
        <w:adjustRightInd w:val="0"/>
        <w:spacing w:line="360" w:lineRule="auto"/>
        <w:ind w:firstLine="720"/>
        <w:jc w:val="both"/>
        <w:rPr>
          <w:rFonts w:eastAsia="Times New Roman"/>
          <w:sz w:val="28"/>
          <w:szCs w:val="28"/>
        </w:rPr>
      </w:pPr>
      <w:r w:rsidRPr="003617A7">
        <w:rPr>
          <w:rFonts w:eastAsia="Times New Roman"/>
          <w:sz w:val="28"/>
          <w:szCs w:val="28"/>
        </w:rPr>
        <w:t>По пожарной и взрывопожарной опасности помещения производственного и складского назначения независимо от их функционального назначения подразделяются на следующие категории:</w:t>
      </w:r>
    </w:p>
    <w:p w:rsidR="00C323FA" w:rsidRPr="003617A7" w:rsidRDefault="00C323FA" w:rsidP="00C323FA">
      <w:pPr>
        <w:widowControl w:val="0"/>
        <w:autoSpaceDE w:val="0"/>
        <w:autoSpaceDN w:val="0"/>
        <w:adjustRightInd w:val="0"/>
        <w:spacing w:line="360" w:lineRule="auto"/>
        <w:ind w:firstLine="720"/>
        <w:jc w:val="both"/>
        <w:rPr>
          <w:rFonts w:eastAsia="Times New Roman"/>
          <w:sz w:val="28"/>
          <w:szCs w:val="28"/>
        </w:rPr>
      </w:pPr>
      <w:r w:rsidRPr="003617A7">
        <w:rPr>
          <w:rFonts w:eastAsia="Times New Roman"/>
          <w:sz w:val="28"/>
          <w:szCs w:val="28"/>
        </w:rPr>
        <w:t>1) повышенная взрывопожароопасность (А);</w:t>
      </w:r>
    </w:p>
    <w:p w:rsidR="00C323FA" w:rsidRPr="003617A7" w:rsidRDefault="00C323FA" w:rsidP="00C323FA">
      <w:pPr>
        <w:widowControl w:val="0"/>
        <w:autoSpaceDE w:val="0"/>
        <w:autoSpaceDN w:val="0"/>
        <w:adjustRightInd w:val="0"/>
        <w:spacing w:line="360" w:lineRule="auto"/>
        <w:ind w:firstLine="720"/>
        <w:jc w:val="both"/>
        <w:rPr>
          <w:rFonts w:eastAsia="Times New Roman"/>
          <w:sz w:val="28"/>
          <w:szCs w:val="28"/>
        </w:rPr>
      </w:pPr>
      <w:r w:rsidRPr="003617A7">
        <w:rPr>
          <w:rFonts w:eastAsia="Times New Roman"/>
          <w:sz w:val="28"/>
          <w:szCs w:val="28"/>
        </w:rPr>
        <w:t>2) взрывопожароопасность (Б);</w:t>
      </w:r>
    </w:p>
    <w:p w:rsidR="00C323FA" w:rsidRPr="003617A7" w:rsidRDefault="00C323FA" w:rsidP="00C323FA">
      <w:pPr>
        <w:widowControl w:val="0"/>
        <w:autoSpaceDE w:val="0"/>
        <w:autoSpaceDN w:val="0"/>
        <w:adjustRightInd w:val="0"/>
        <w:spacing w:line="360" w:lineRule="auto"/>
        <w:ind w:firstLine="720"/>
        <w:jc w:val="both"/>
        <w:rPr>
          <w:rFonts w:eastAsia="Times New Roman"/>
          <w:sz w:val="28"/>
          <w:szCs w:val="28"/>
        </w:rPr>
      </w:pPr>
      <w:r w:rsidRPr="003617A7">
        <w:rPr>
          <w:rFonts w:eastAsia="Times New Roman"/>
          <w:sz w:val="28"/>
          <w:szCs w:val="28"/>
        </w:rPr>
        <w:t>3) пожароопасность (В1</w:t>
      </w:r>
      <w:r>
        <w:rPr>
          <w:rFonts w:eastAsia="Times New Roman"/>
          <w:sz w:val="28"/>
          <w:szCs w:val="28"/>
        </w:rPr>
        <w:t>-</w:t>
      </w:r>
      <w:r w:rsidRPr="003617A7">
        <w:rPr>
          <w:rFonts w:eastAsia="Times New Roman"/>
          <w:sz w:val="28"/>
          <w:szCs w:val="28"/>
        </w:rPr>
        <w:t>В4);</w:t>
      </w:r>
    </w:p>
    <w:p w:rsidR="00C323FA" w:rsidRPr="003617A7" w:rsidRDefault="00C323FA" w:rsidP="00C323FA">
      <w:pPr>
        <w:widowControl w:val="0"/>
        <w:autoSpaceDE w:val="0"/>
        <w:autoSpaceDN w:val="0"/>
        <w:adjustRightInd w:val="0"/>
        <w:spacing w:line="360" w:lineRule="auto"/>
        <w:ind w:firstLine="720"/>
        <w:jc w:val="both"/>
        <w:rPr>
          <w:rFonts w:eastAsia="Times New Roman"/>
          <w:sz w:val="28"/>
          <w:szCs w:val="28"/>
        </w:rPr>
      </w:pPr>
      <w:r w:rsidRPr="003617A7">
        <w:rPr>
          <w:rFonts w:eastAsia="Times New Roman"/>
          <w:sz w:val="28"/>
          <w:szCs w:val="28"/>
        </w:rPr>
        <w:t>4) умеренная пожароопасность (Г);</w:t>
      </w:r>
    </w:p>
    <w:p w:rsidR="00C323FA" w:rsidRPr="003617A7" w:rsidRDefault="00C323FA" w:rsidP="00C323FA">
      <w:pPr>
        <w:widowControl w:val="0"/>
        <w:autoSpaceDE w:val="0"/>
        <w:autoSpaceDN w:val="0"/>
        <w:adjustRightInd w:val="0"/>
        <w:spacing w:line="360" w:lineRule="auto"/>
        <w:ind w:firstLine="720"/>
        <w:jc w:val="both"/>
        <w:rPr>
          <w:rFonts w:eastAsia="Times New Roman"/>
          <w:sz w:val="28"/>
          <w:szCs w:val="28"/>
        </w:rPr>
      </w:pPr>
      <w:r w:rsidRPr="003617A7">
        <w:rPr>
          <w:rFonts w:eastAsia="Times New Roman"/>
          <w:sz w:val="28"/>
          <w:szCs w:val="28"/>
        </w:rPr>
        <w:t>5) пониженная пожароопасность (Д).</w:t>
      </w:r>
    </w:p>
    <w:p w:rsidR="00C323FA" w:rsidRPr="003617A7" w:rsidRDefault="00C323FA" w:rsidP="00C323FA">
      <w:pPr>
        <w:widowControl w:val="0"/>
        <w:autoSpaceDE w:val="0"/>
        <w:autoSpaceDN w:val="0"/>
        <w:adjustRightInd w:val="0"/>
        <w:spacing w:line="360" w:lineRule="auto"/>
        <w:ind w:firstLine="720"/>
        <w:jc w:val="both"/>
        <w:rPr>
          <w:rFonts w:eastAsia="Times New Roman"/>
          <w:sz w:val="28"/>
          <w:szCs w:val="28"/>
        </w:rPr>
      </w:pPr>
      <w:r w:rsidRPr="003617A7">
        <w:rPr>
          <w:rFonts w:eastAsia="Times New Roman"/>
          <w:sz w:val="28"/>
          <w:szCs w:val="28"/>
        </w:rPr>
        <w:t>Здания, сооружения и помещения иного назначения разделению на категории не подлежат.</w:t>
      </w:r>
    </w:p>
    <w:p w:rsidR="00C323FA" w:rsidRPr="00F6263C" w:rsidRDefault="00C323FA" w:rsidP="00C323FA">
      <w:pPr>
        <w:widowControl w:val="0"/>
        <w:autoSpaceDE w:val="0"/>
        <w:autoSpaceDN w:val="0"/>
        <w:adjustRightInd w:val="0"/>
        <w:spacing w:line="360" w:lineRule="auto"/>
        <w:ind w:firstLine="720"/>
        <w:jc w:val="both"/>
        <w:rPr>
          <w:rStyle w:val="apple-converted-space"/>
          <w:sz w:val="28"/>
          <w:szCs w:val="28"/>
          <w:shd w:val="clear" w:color="auto" w:fill="FFFFFF"/>
        </w:rPr>
      </w:pPr>
      <w:r w:rsidRPr="00F6263C">
        <w:rPr>
          <w:rFonts w:eastAsia="Times New Roman"/>
          <w:sz w:val="28"/>
          <w:szCs w:val="28"/>
          <w:shd w:val="clear" w:color="auto" w:fill="FFFFFF"/>
        </w:rPr>
        <w:t>Категории помещений по взрывопожарной и пожарной опасности принимаются в соответствии</w:t>
      </w:r>
      <w:r w:rsidRPr="00F6263C">
        <w:rPr>
          <w:rStyle w:val="apple-converted-space"/>
          <w:sz w:val="28"/>
          <w:szCs w:val="28"/>
          <w:shd w:val="clear" w:color="auto" w:fill="FFFFFF"/>
        </w:rPr>
        <w:t xml:space="preserve"> с таблицей 16. </w:t>
      </w:r>
    </w:p>
    <w:p w:rsidR="00C323FA" w:rsidRPr="00F6263C" w:rsidRDefault="00C323FA" w:rsidP="00C323FA">
      <w:pPr>
        <w:spacing w:line="360" w:lineRule="auto"/>
        <w:jc w:val="right"/>
        <w:rPr>
          <w:rStyle w:val="apple-converted-space"/>
          <w:sz w:val="28"/>
          <w:szCs w:val="28"/>
          <w:shd w:val="clear" w:color="auto" w:fill="FFFFFF"/>
        </w:rPr>
      </w:pPr>
      <w:r w:rsidRPr="00F6263C">
        <w:rPr>
          <w:rStyle w:val="apple-converted-space"/>
          <w:sz w:val="28"/>
          <w:szCs w:val="28"/>
          <w:shd w:val="clear" w:color="auto" w:fill="FFFFFF"/>
        </w:rPr>
        <w:t>Таблица 16</w:t>
      </w:r>
    </w:p>
    <w:p w:rsidR="00C323FA" w:rsidRPr="00F6263C" w:rsidRDefault="00C323FA" w:rsidP="00C323FA">
      <w:pPr>
        <w:spacing w:line="360" w:lineRule="auto"/>
        <w:jc w:val="center"/>
        <w:rPr>
          <w:rStyle w:val="apple-converted-space"/>
          <w:sz w:val="28"/>
          <w:szCs w:val="28"/>
          <w:shd w:val="clear" w:color="auto" w:fill="FFFFFF"/>
        </w:rPr>
      </w:pPr>
      <w:r w:rsidRPr="00F6263C">
        <w:rPr>
          <w:rFonts w:eastAsia="Times New Roman"/>
          <w:sz w:val="28"/>
          <w:szCs w:val="28"/>
          <w:shd w:val="clear" w:color="auto" w:fill="FFFFFF"/>
        </w:rPr>
        <w:t>Категории помещений по взрывопожарной и пожарной опасности</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6"/>
        <w:gridCol w:w="7090"/>
      </w:tblGrid>
      <w:tr w:rsidR="00C323FA" w:rsidRPr="003617A7" w:rsidTr="00F6263C">
        <w:tc>
          <w:tcPr>
            <w:tcW w:w="2516"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8"/>
              </w:rPr>
            </w:pPr>
            <w:r w:rsidRPr="00F6263C">
              <w:rPr>
                <w:rFonts w:eastAsia="Times New Roman"/>
                <w:sz w:val="24"/>
                <w:szCs w:val="28"/>
              </w:rPr>
              <w:lastRenderedPageBreak/>
              <w:t>Категория помещения</w:t>
            </w:r>
          </w:p>
        </w:tc>
        <w:tc>
          <w:tcPr>
            <w:tcW w:w="7090"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8"/>
              </w:rPr>
            </w:pPr>
            <w:r w:rsidRPr="00F6263C">
              <w:rPr>
                <w:rFonts w:eastAsia="Times New Roman"/>
                <w:sz w:val="24"/>
                <w:szCs w:val="28"/>
              </w:rPr>
              <w:t>Характеристика веществ и материалов, находящихся в помещении</w:t>
            </w:r>
          </w:p>
        </w:tc>
      </w:tr>
      <w:tr w:rsidR="00C323FA" w:rsidRPr="003617A7" w:rsidTr="00F6263C">
        <w:tc>
          <w:tcPr>
            <w:tcW w:w="2516"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8"/>
              </w:rPr>
            </w:pPr>
            <w:r w:rsidRPr="00F6263C">
              <w:rPr>
                <w:rFonts w:eastAsia="Times New Roman"/>
                <w:sz w:val="24"/>
                <w:szCs w:val="28"/>
              </w:rPr>
              <w:t>А</w:t>
            </w:r>
          </w:p>
          <w:p w:rsidR="00C323FA" w:rsidRPr="00F6263C" w:rsidRDefault="00C323FA" w:rsidP="00F6263C">
            <w:pPr>
              <w:widowControl w:val="0"/>
              <w:autoSpaceDE w:val="0"/>
              <w:autoSpaceDN w:val="0"/>
              <w:adjustRightInd w:val="0"/>
              <w:spacing w:line="360" w:lineRule="auto"/>
              <w:jc w:val="center"/>
              <w:rPr>
                <w:rFonts w:eastAsia="Times New Roman"/>
                <w:sz w:val="24"/>
                <w:szCs w:val="28"/>
              </w:rPr>
            </w:pPr>
            <w:r w:rsidRPr="00F6263C">
              <w:rPr>
                <w:rFonts w:eastAsia="Times New Roman"/>
                <w:sz w:val="24"/>
                <w:szCs w:val="28"/>
              </w:rPr>
              <w:t>взрывопожароопасная</w:t>
            </w:r>
          </w:p>
        </w:tc>
        <w:tc>
          <w:tcPr>
            <w:tcW w:w="7090" w:type="dxa"/>
          </w:tcPr>
          <w:p w:rsidR="00C323FA" w:rsidRPr="00F6263C" w:rsidRDefault="00C323FA" w:rsidP="00F6263C">
            <w:pPr>
              <w:widowControl w:val="0"/>
              <w:autoSpaceDE w:val="0"/>
              <w:autoSpaceDN w:val="0"/>
              <w:adjustRightInd w:val="0"/>
              <w:spacing w:line="360" w:lineRule="auto"/>
              <w:jc w:val="both"/>
              <w:rPr>
                <w:rFonts w:eastAsia="Times New Roman"/>
                <w:sz w:val="24"/>
                <w:szCs w:val="28"/>
              </w:rPr>
            </w:pPr>
            <w:r w:rsidRPr="00F6263C">
              <w:rPr>
                <w:rFonts w:eastAsia="Times New Roman"/>
                <w:sz w:val="24"/>
                <w:szCs w:val="28"/>
              </w:rPr>
              <w:t xml:space="preserve">Горючие газы, легковоспламеняющиеся жидкости с температурой вспышки не более 28 </w:t>
            </w:r>
            <w:r w:rsidRPr="00F6263C">
              <w:rPr>
                <w:rFonts w:eastAsia="Times New Roman"/>
                <w:sz w:val="24"/>
                <w:szCs w:val="28"/>
                <w:vertAlign w:val="superscript"/>
              </w:rPr>
              <w:t>о</w:t>
            </w:r>
            <w:r w:rsidRPr="00F6263C">
              <w:rPr>
                <w:rFonts w:eastAsia="Times New Roman"/>
                <w:sz w:val="24"/>
                <w:szCs w:val="28"/>
              </w:rPr>
              <w:t>С в таком количестве, что могут образовывать парогазовоздушные смеси, при воспламенении которых развивается избыточное давление взрыва в помещении, превышающее 5 кПа. Вещества и материалы, способные взрываться и гореть при взаимодействии с водой,</w:t>
            </w:r>
            <w:r w:rsidRPr="00B813D2">
              <w:rPr>
                <w:rFonts w:eastAsia="Times New Roman"/>
                <w:sz w:val="24"/>
                <w:szCs w:val="28"/>
              </w:rPr>
              <w:t xml:space="preserve"> </w:t>
            </w:r>
            <w:r w:rsidRPr="00F6263C">
              <w:rPr>
                <w:rFonts w:eastAsia="Times New Roman"/>
                <w:sz w:val="24"/>
                <w:szCs w:val="28"/>
              </w:rPr>
              <w:t>кислородом воздуха или друг с другом в таком количестве, что расчетное избыточное давление взрыва в помещении превышает 5 кПа</w:t>
            </w:r>
          </w:p>
        </w:tc>
      </w:tr>
      <w:tr w:rsidR="00C323FA" w:rsidRPr="003617A7" w:rsidTr="00F6263C">
        <w:tc>
          <w:tcPr>
            <w:tcW w:w="2516"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8"/>
              </w:rPr>
            </w:pPr>
            <w:r w:rsidRPr="00F6263C">
              <w:rPr>
                <w:rFonts w:eastAsia="Times New Roman"/>
                <w:sz w:val="24"/>
                <w:szCs w:val="28"/>
              </w:rPr>
              <w:t>Б</w:t>
            </w:r>
          </w:p>
          <w:p w:rsidR="00C323FA" w:rsidRPr="00F6263C" w:rsidRDefault="00C323FA" w:rsidP="00F6263C">
            <w:pPr>
              <w:widowControl w:val="0"/>
              <w:autoSpaceDE w:val="0"/>
              <w:autoSpaceDN w:val="0"/>
              <w:adjustRightInd w:val="0"/>
              <w:spacing w:line="360" w:lineRule="auto"/>
              <w:jc w:val="center"/>
              <w:rPr>
                <w:rFonts w:eastAsia="Times New Roman"/>
                <w:sz w:val="24"/>
                <w:szCs w:val="28"/>
              </w:rPr>
            </w:pPr>
            <w:r w:rsidRPr="00F6263C">
              <w:rPr>
                <w:rFonts w:eastAsia="Times New Roman"/>
                <w:sz w:val="24"/>
                <w:szCs w:val="28"/>
              </w:rPr>
              <w:t>взрывопожароопасная</w:t>
            </w:r>
          </w:p>
        </w:tc>
        <w:tc>
          <w:tcPr>
            <w:tcW w:w="7090" w:type="dxa"/>
          </w:tcPr>
          <w:p w:rsidR="00C323FA" w:rsidRPr="00F6263C" w:rsidRDefault="00C323FA" w:rsidP="00F6263C">
            <w:pPr>
              <w:widowControl w:val="0"/>
              <w:autoSpaceDE w:val="0"/>
              <w:autoSpaceDN w:val="0"/>
              <w:adjustRightInd w:val="0"/>
              <w:spacing w:line="360" w:lineRule="auto"/>
              <w:jc w:val="both"/>
              <w:rPr>
                <w:rFonts w:eastAsia="Times New Roman"/>
                <w:sz w:val="24"/>
                <w:szCs w:val="28"/>
              </w:rPr>
            </w:pPr>
            <w:r w:rsidRPr="00F6263C">
              <w:rPr>
                <w:rFonts w:eastAsia="Times New Roman"/>
                <w:sz w:val="24"/>
                <w:szCs w:val="28"/>
              </w:rPr>
              <w:t xml:space="preserve">Горючие пыли или волокна, легковоспламеняющиеся жидкости с температурой вспышки более 28 </w:t>
            </w:r>
            <w:r w:rsidRPr="00F6263C">
              <w:rPr>
                <w:rFonts w:eastAsia="Times New Roman"/>
                <w:sz w:val="24"/>
                <w:szCs w:val="28"/>
                <w:vertAlign w:val="superscript"/>
              </w:rPr>
              <w:t>о</w:t>
            </w:r>
            <w:r w:rsidRPr="00F6263C">
              <w:rPr>
                <w:rFonts w:eastAsia="Times New Roman"/>
                <w:sz w:val="24"/>
                <w:szCs w:val="28"/>
              </w:rPr>
              <w:t>С, горючие жидкости в таком количестве, что могут образовывать взрывоопасные пылевоздушные или паровоздушные смеси, при воспламенении которых развивается избыточное давление взрыва в помещении, превышающее 5 кПа</w:t>
            </w:r>
          </w:p>
        </w:tc>
      </w:tr>
      <w:tr w:rsidR="00C323FA" w:rsidRPr="003617A7" w:rsidTr="00F6263C">
        <w:tc>
          <w:tcPr>
            <w:tcW w:w="2516"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8"/>
              </w:rPr>
            </w:pPr>
            <w:r w:rsidRPr="00F6263C">
              <w:rPr>
                <w:rFonts w:eastAsia="Times New Roman"/>
                <w:sz w:val="24"/>
                <w:szCs w:val="28"/>
              </w:rPr>
              <w:t>В1</w:t>
            </w:r>
            <w:r>
              <w:rPr>
                <w:rFonts w:eastAsia="Times New Roman"/>
                <w:sz w:val="24"/>
                <w:szCs w:val="28"/>
              </w:rPr>
              <w:t>–</w:t>
            </w:r>
            <w:r w:rsidRPr="00F6263C">
              <w:rPr>
                <w:rFonts w:eastAsia="Times New Roman"/>
                <w:sz w:val="24"/>
                <w:szCs w:val="28"/>
              </w:rPr>
              <w:t>В4</w:t>
            </w:r>
          </w:p>
          <w:p w:rsidR="00C323FA" w:rsidRPr="00F6263C" w:rsidRDefault="00C323FA" w:rsidP="00F6263C">
            <w:pPr>
              <w:widowControl w:val="0"/>
              <w:autoSpaceDE w:val="0"/>
              <w:autoSpaceDN w:val="0"/>
              <w:adjustRightInd w:val="0"/>
              <w:spacing w:line="360" w:lineRule="auto"/>
              <w:jc w:val="center"/>
              <w:rPr>
                <w:rFonts w:eastAsia="Times New Roman"/>
                <w:sz w:val="24"/>
                <w:szCs w:val="28"/>
              </w:rPr>
            </w:pPr>
            <w:r w:rsidRPr="00F6263C">
              <w:rPr>
                <w:rFonts w:eastAsia="Times New Roman"/>
                <w:sz w:val="24"/>
                <w:szCs w:val="28"/>
              </w:rPr>
              <w:t>пожароопасные</w:t>
            </w:r>
          </w:p>
        </w:tc>
        <w:tc>
          <w:tcPr>
            <w:tcW w:w="7090" w:type="dxa"/>
          </w:tcPr>
          <w:p w:rsidR="00C323FA" w:rsidRPr="00F6263C" w:rsidRDefault="00C323FA" w:rsidP="00F6263C">
            <w:pPr>
              <w:widowControl w:val="0"/>
              <w:autoSpaceDE w:val="0"/>
              <w:autoSpaceDN w:val="0"/>
              <w:adjustRightInd w:val="0"/>
              <w:spacing w:line="360" w:lineRule="auto"/>
              <w:jc w:val="both"/>
              <w:rPr>
                <w:rFonts w:eastAsia="Times New Roman"/>
                <w:sz w:val="24"/>
                <w:szCs w:val="28"/>
              </w:rPr>
            </w:pPr>
            <w:r w:rsidRPr="00F6263C">
              <w:rPr>
                <w:rFonts w:eastAsia="Times New Roman"/>
                <w:sz w:val="24"/>
                <w:szCs w:val="28"/>
              </w:rPr>
              <w:t>Горючие и трудногорючие жидкости, твердые горючие и трудногорючие вещества и материалы (в том числе пыли и волокна), вещества и материалы, способные при взаимодействии с водой, кислородом воздуха или</w:t>
            </w:r>
            <w:r w:rsidRPr="00B813D2">
              <w:rPr>
                <w:rFonts w:eastAsia="Times New Roman"/>
                <w:sz w:val="24"/>
                <w:szCs w:val="28"/>
              </w:rPr>
              <w:t xml:space="preserve"> </w:t>
            </w:r>
            <w:r w:rsidRPr="00F6263C">
              <w:rPr>
                <w:rFonts w:eastAsia="Times New Roman"/>
                <w:sz w:val="24"/>
                <w:szCs w:val="28"/>
              </w:rPr>
              <w:t xml:space="preserve">друг с другом только гореть, при условии, что помещения, в которых они имеются в наличии или обращаются, не относятся к категориям А или Б </w:t>
            </w:r>
          </w:p>
        </w:tc>
      </w:tr>
      <w:tr w:rsidR="00C323FA" w:rsidRPr="003617A7" w:rsidTr="00F6263C">
        <w:tc>
          <w:tcPr>
            <w:tcW w:w="2516"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8"/>
              </w:rPr>
            </w:pPr>
            <w:r w:rsidRPr="00F6263C">
              <w:rPr>
                <w:rFonts w:eastAsia="Times New Roman"/>
                <w:sz w:val="24"/>
                <w:szCs w:val="28"/>
              </w:rPr>
              <w:t>Г</w:t>
            </w:r>
          </w:p>
        </w:tc>
        <w:tc>
          <w:tcPr>
            <w:tcW w:w="7090" w:type="dxa"/>
          </w:tcPr>
          <w:p w:rsidR="00C323FA" w:rsidRPr="00F6263C" w:rsidRDefault="00C323FA" w:rsidP="00F6263C">
            <w:pPr>
              <w:widowControl w:val="0"/>
              <w:autoSpaceDE w:val="0"/>
              <w:autoSpaceDN w:val="0"/>
              <w:adjustRightInd w:val="0"/>
              <w:spacing w:line="360" w:lineRule="auto"/>
              <w:jc w:val="both"/>
              <w:rPr>
                <w:rFonts w:eastAsia="Times New Roman"/>
                <w:sz w:val="24"/>
                <w:szCs w:val="28"/>
              </w:rPr>
            </w:pPr>
            <w:r w:rsidRPr="00F6263C">
              <w:rPr>
                <w:rFonts w:eastAsia="Times New Roman"/>
                <w:sz w:val="24"/>
                <w:szCs w:val="28"/>
              </w:rPr>
              <w:t>Негорючие вещества и материалы в горячем, раскаленном или расплавленном состоянии, процесс обработки которых сопровождается выделением лучистого тепла, искр и пламени; горючие газы, жидкости и твердые вещества, которые сжигаются или утилизируются в качестве топлива</w:t>
            </w:r>
          </w:p>
        </w:tc>
      </w:tr>
      <w:tr w:rsidR="00C323FA" w:rsidRPr="003617A7" w:rsidTr="00F6263C">
        <w:tc>
          <w:tcPr>
            <w:tcW w:w="2516"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8"/>
              </w:rPr>
            </w:pPr>
            <w:r w:rsidRPr="00F6263C">
              <w:rPr>
                <w:rFonts w:eastAsia="Times New Roman"/>
                <w:sz w:val="24"/>
                <w:szCs w:val="28"/>
              </w:rPr>
              <w:t>Д</w:t>
            </w:r>
          </w:p>
        </w:tc>
        <w:tc>
          <w:tcPr>
            <w:tcW w:w="7090" w:type="dxa"/>
          </w:tcPr>
          <w:p w:rsidR="00C323FA" w:rsidRPr="00F6263C" w:rsidRDefault="00C323FA" w:rsidP="00F6263C">
            <w:pPr>
              <w:widowControl w:val="0"/>
              <w:autoSpaceDE w:val="0"/>
              <w:autoSpaceDN w:val="0"/>
              <w:adjustRightInd w:val="0"/>
              <w:spacing w:line="360" w:lineRule="auto"/>
              <w:rPr>
                <w:rFonts w:eastAsia="Times New Roman"/>
                <w:sz w:val="24"/>
                <w:szCs w:val="28"/>
              </w:rPr>
            </w:pPr>
            <w:r w:rsidRPr="00F6263C">
              <w:rPr>
                <w:rFonts w:eastAsia="Times New Roman"/>
                <w:sz w:val="24"/>
                <w:szCs w:val="28"/>
              </w:rPr>
              <w:t>Негорючие вещества и материалы в холодном состоянии</w:t>
            </w:r>
          </w:p>
        </w:tc>
      </w:tr>
    </w:tbl>
    <w:p w:rsidR="00C323FA" w:rsidRPr="003617A7" w:rsidRDefault="00C323FA" w:rsidP="00C323FA">
      <w:pPr>
        <w:widowControl w:val="0"/>
        <w:autoSpaceDE w:val="0"/>
        <w:autoSpaceDN w:val="0"/>
        <w:adjustRightInd w:val="0"/>
        <w:spacing w:line="360" w:lineRule="auto"/>
        <w:ind w:firstLine="720"/>
        <w:jc w:val="both"/>
        <w:rPr>
          <w:rFonts w:eastAsia="Times New Roman"/>
          <w:sz w:val="28"/>
          <w:szCs w:val="28"/>
        </w:rPr>
      </w:pPr>
    </w:p>
    <w:p w:rsidR="00C323FA" w:rsidRPr="005F7C84" w:rsidRDefault="00C323FA" w:rsidP="00C323FA">
      <w:pPr>
        <w:widowControl w:val="0"/>
        <w:autoSpaceDE w:val="0"/>
        <w:autoSpaceDN w:val="0"/>
        <w:adjustRightInd w:val="0"/>
        <w:spacing w:line="360" w:lineRule="auto"/>
        <w:ind w:firstLine="720"/>
        <w:jc w:val="both"/>
        <w:rPr>
          <w:rFonts w:eastAsia="Times New Roman"/>
          <w:sz w:val="28"/>
          <w:szCs w:val="28"/>
        </w:rPr>
      </w:pPr>
      <w:r w:rsidRPr="003617A7">
        <w:rPr>
          <w:rFonts w:eastAsia="Times New Roman"/>
          <w:sz w:val="28"/>
          <w:szCs w:val="28"/>
        </w:rPr>
        <w:t>Категории помещений по пожарной и взрывопожарной опасности определяются исходя из вида находящихся в помещениях горючих веществ и материалов, их количества и пожароопасных свойств, а также исходя из объемно</w:t>
      </w:r>
      <w:r>
        <w:rPr>
          <w:rFonts w:eastAsia="Times New Roman"/>
          <w:sz w:val="28"/>
          <w:szCs w:val="28"/>
        </w:rPr>
        <w:t>-</w:t>
      </w:r>
      <w:r w:rsidRPr="005F7C84">
        <w:rPr>
          <w:rFonts w:eastAsia="Times New Roman"/>
          <w:sz w:val="28"/>
          <w:szCs w:val="28"/>
        </w:rPr>
        <w:t>планировочных решений помещений и характеристик проводимых в них технологических процессов.</w:t>
      </w:r>
    </w:p>
    <w:p w:rsidR="00C323FA" w:rsidRPr="003617A7" w:rsidRDefault="00C323FA" w:rsidP="00C323FA">
      <w:pPr>
        <w:widowControl w:val="0"/>
        <w:autoSpaceDE w:val="0"/>
        <w:autoSpaceDN w:val="0"/>
        <w:adjustRightInd w:val="0"/>
        <w:spacing w:line="360" w:lineRule="auto"/>
        <w:ind w:firstLine="720"/>
        <w:jc w:val="both"/>
        <w:rPr>
          <w:rFonts w:eastAsia="Times New Roman"/>
          <w:sz w:val="28"/>
          <w:szCs w:val="28"/>
        </w:rPr>
      </w:pPr>
      <w:r w:rsidRPr="0080499B">
        <w:rPr>
          <w:rFonts w:eastAsia="Times New Roman"/>
          <w:sz w:val="28"/>
          <w:szCs w:val="28"/>
        </w:rPr>
        <w:t>Определение пожароопасных свойс</w:t>
      </w:r>
      <w:r w:rsidRPr="003617A7">
        <w:rPr>
          <w:rFonts w:eastAsia="Times New Roman"/>
          <w:sz w:val="28"/>
          <w:szCs w:val="28"/>
        </w:rPr>
        <w:t xml:space="preserve">тв, веществ и материалов </w:t>
      </w:r>
      <w:r w:rsidRPr="003617A7">
        <w:rPr>
          <w:rFonts w:eastAsia="Times New Roman"/>
          <w:sz w:val="28"/>
          <w:szCs w:val="28"/>
        </w:rPr>
        <w:lastRenderedPageBreak/>
        <w:t>производится на основании результатов испытаний или расчетов по стандартным методикам с учетом параметров состояния (давления, температуры и т. д.)</w:t>
      </w:r>
    </w:p>
    <w:p w:rsidR="00C323FA" w:rsidRPr="003617A7" w:rsidRDefault="00C323FA" w:rsidP="00C323FA">
      <w:pPr>
        <w:widowControl w:val="0"/>
        <w:autoSpaceDE w:val="0"/>
        <w:autoSpaceDN w:val="0"/>
        <w:adjustRightInd w:val="0"/>
        <w:spacing w:line="360" w:lineRule="auto"/>
        <w:ind w:firstLine="720"/>
        <w:jc w:val="both"/>
        <w:rPr>
          <w:rFonts w:eastAsia="Times New Roman"/>
          <w:sz w:val="28"/>
          <w:szCs w:val="28"/>
        </w:rPr>
      </w:pPr>
      <w:r w:rsidRPr="003617A7">
        <w:rPr>
          <w:rFonts w:eastAsia="Times New Roman"/>
          <w:sz w:val="28"/>
          <w:szCs w:val="28"/>
        </w:rPr>
        <w:t>Определение категорий помещений следует осуществлять путем последовательной проверки принадлежности помещения к категориям от наиболее опасной (А) к наименее опасной (Д).</w:t>
      </w:r>
    </w:p>
    <w:p w:rsidR="00C323FA" w:rsidRPr="003617A7" w:rsidRDefault="00C323FA" w:rsidP="00C323FA">
      <w:pPr>
        <w:widowControl w:val="0"/>
        <w:autoSpaceDE w:val="0"/>
        <w:autoSpaceDN w:val="0"/>
        <w:adjustRightInd w:val="0"/>
        <w:spacing w:line="360" w:lineRule="auto"/>
        <w:ind w:firstLine="720"/>
        <w:jc w:val="both"/>
        <w:rPr>
          <w:rFonts w:eastAsia="Times New Roman"/>
          <w:sz w:val="28"/>
          <w:szCs w:val="28"/>
        </w:rPr>
      </w:pPr>
      <w:r w:rsidRPr="003617A7">
        <w:rPr>
          <w:rFonts w:eastAsia="Times New Roman"/>
          <w:sz w:val="28"/>
          <w:szCs w:val="28"/>
        </w:rPr>
        <w:t>Расчет (определение) категорий по взрывопожарной и пожарной опасности производится для следующих целей:</w:t>
      </w:r>
    </w:p>
    <w:p w:rsidR="00C323FA" w:rsidRPr="003617A7" w:rsidRDefault="00C323FA" w:rsidP="00C323FA">
      <w:pPr>
        <w:widowControl w:val="0"/>
        <w:autoSpaceDE w:val="0"/>
        <w:autoSpaceDN w:val="0"/>
        <w:adjustRightInd w:val="0"/>
        <w:spacing w:line="360" w:lineRule="auto"/>
        <w:ind w:firstLine="720"/>
        <w:jc w:val="both"/>
        <w:rPr>
          <w:rFonts w:eastAsia="Times New Roman"/>
          <w:sz w:val="28"/>
          <w:szCs w:val="28"/>
        </w:rPr>
      </w:pPr>
      <w:r w:rsidRPr="003617A7">
        <w:rPr>
          <w:rFonts w:eastAsia="Times New Roman"/>
          <w:sz w:val="28"/>
          <w:szCs w:val="28"/>
        </w:rPr>
        <w:t>1. Для выбора систем автоматической противопожарной защиты – предусмотреть защиту помещений зданий (сооружений) системами пожаротушения или пожарной сигнализацией, либо ограничиться первичными средствами пожаротушения (огнетушителями);</w:t>
      </w:r>
    </w:p>
    <w:p w:rsidR="00C323FA" w:rsidRPr="0080499B" w:rsidRDefault="00C323FA" w:rsidP="00C323FA">
      <w:pPr>
        <w:widowControl w:val="0"/>
        <w:autoSpaceDE w:val="0"/>
        <w:autoSpaceDN w:val="0"/>
        <w:adjustRightInd w:val="0"/>
        <w:spacing w:line="360" w:lineRule="auto"/>
        <w:ind w:firstLine="720"/>
        <w:jc w:val="both"/>
        <w:rPr>
          <w:rFonts w:eastAsia="Times New Roman"/>
          <w:sz w:val="28"/>
          <w:szCs w:val="28"/>
        </w:rPr>
      </w:pPr>
      <w:r w:rsidRPr="003617A7">
        <w:rPr>
          <w:rFonts w:eastAsia="Times New Roman"/>
          <w:sz w:val="28"/>
          <w:szCs w:val="28"/>
        </w:rPr>
        <w:t>2. Выполняет информационную функцию при проведении аварийно</w:t>
      </w:r>
      <w:r>
        <w:rPr>
          <w:rFonts w:eastAsia="Times New Roman"/>
          <w:sz w:val="28"/>
          <w:szCs w:val="28"/>
        </w:rPr>
        <w:t>-</w:t>
      </w:r>
      <w:r w:rsidRPr="005F7C84">
        <w:rPr>
          <w:rFonts w:eastAsia="Times New Roman"/>
          <w:sz w:val="28"/>
          <w:szCs w:val="28"/>
        </w:rPr>
        <w:t>спасательных работ под</w:t>
      </w:r>
      <w:r w:rsidRPr="0080499B">
        <w:rPr>
          <w:rFonts w:eastAsia="Times New Roman"/>
          <w:sz w:val="28"/>
          <w:szCs w:val="28"/>
        </w:rPr>
        <w:t>разделениями противопожарной службы.</w:t>
      </w:r>
    </w:p>
    <w:p w:rsidR="00C323FA" w:rsidRPr="003617A7" w:rsidRDefault="00C323FA" w:rsidP="00C323FA">
      <w:pPr>
        <w:widowControl w:val="0"/>
        <w:autoSpaceDE w:val="0"/>
        <w:autoSpaceDN w:val="0"/>
        <w:adjustRightInd w:val="0"/>
        <w:spacing w:line="360" w:lineRule="auto"/>
        <w:ind w:firstLine="720"/>
        <w:jc w:val="both"/>
        <w:rPr>
          <w:rFonts w:eastAsia="Times New Roman"/>
          <w:sz w:val="28"/>
          <w:szCs w:val="28"/>
        </w:rPr>
      </w:pPr>
    </w:p>
    <w:p w:rsidR="00C323FA" w:rsidRPr="003617A7" w:rsidRDefault="00C323FA" w:rsidP="00C323FA">
      <w:pPr>
        <w:spacing w:line="360" w:lineRule="auto"/>
        <w:jc w:val="center"/>
        <w:rPr>
          <w:rFonts w:eastAsia="Times New Roman"/>
          <w:b/>
          <w:bCs/>
          <w:sz w:val="28"/>
          <w:szCs w:val="28"/>
        </w:rPr>
      </w:pPr>
      <w:r w:rsidRPr="003617A7">
        <w:rPr>
          <w:rFonts w:eastAsia="Times New Roman"/>
          <w:b/>
          <w:bCs/>
          <w:sz w:val="28"/>
          <w:szCs w:val="28"/>
        </w:rPr>
        <w:t>Методы расчета критериев взрывопожарной опасности помещений</w:t>
      </w:r>
    </w:p>
    <w:p w:rsidR="00C323FA" w:rsidRPr="00B813D2" w:rsidRDefault="00C323FA" w:rsidP="00C323FA">
      <w:pPr>
        <w:widowControl w:val="0"/>
        <w:autoSpaceDE w:val="0"/>
        <w:autoSpaceDN w:val="0"/>
        <w:adjustRightInd w:val="0"/>
        <w:spacing w:line="360" w:lineRule="auto"/>
        <w:ind w:firstLine="720"/>
        <w:jc w:val="both"/>
        <w:rPr>
          <w:rFonts w:eastAsia="Times New Roman"/>
          <w:sz w:val="28"/>
          <w:szCs w:val="28"/>
        </w:rPr>
      </w:pPr>
      <w:bookmarkStart w:id="10" w:name="i72963"/>
      <w:r w:rsidRPr="00F6263C">
        <w:rPr>
          <w:rFonts w:eastAsia="Times New Roman"/>
          <w:sz w:val="28"/>
          <w:szCs w:val="28"/>
        </w:rPr>
        <w:t>При расчете значений критериев взрывопожарной опасности в качестве расчетного следует выбирать наиболее неблагоприятный вариант аварии или период нормальной работы аппаратов, при котором во взрыве участвует наибольшее количество веществ или материалов, наиболее опасных в отношении последствий взрыва.</w:t>
      </w:r>
      <w:bookmarkEnd w:id="10"/>
    </w:p>
    <w:p w:rsidR="00C323FA" w:rsidRPr="0080499B" w:rsidRDefault="00C323FA" w:rsidP="00C323FA">
      <w:pPr>
        <w:widowControl w:val="0"/>
        <w:autoSpaceDE w:val="0"/>
        <w:autoSpaceDN w:val="0"/>
        <w:adjustRightInd w:val="0"/>
        <w:spacing w:line="360" w:lineRule="auto"/>
        <w:ind w:firstLine="720"/>
        <w:jc w:val="both"/>
        <w:rPr>
          <w:rFonts w:eastAsia="Times New Roman"/>
          <w:sz w:val="28"/>
          <w:szCs w:val="28"/>
        </w:rPr>
      </w:pPr>
      <w:bookmarkStart w:id="11" w:name="i84552"/>
      <w:r w:rsidRPr="00FF002D">
        <w:rPr>
          <w:rFonts w:eastAsia="Times New Roman"/>
          <w:sz w:val="28"/>
          <w:szCs w:val="28"/>
        </w:rPr>
        <w:t>Количество поступивших в помещение веществ, которые могут обр</w:t>
      </w:r>
      <w:r w:rsidRPr="005F7C84">
        <w:rPr>
          <w:rFonts w:eastAsia="Times New Roman"/>
          <w:sz w:val="28"/>
          <w:szCs w:val="28"/>
        </w:rPr>
        <w:t>азовать взрывоопасные газовоздушные или паровоздушн</w:t>
      </w:r>
      <w:r w:rsidRPr="0080499B">
        <w:rPr>
          <w:rFonts w:eastAsia="Times New Roman"/>
          <w:sz w:val="28"/>
          <w:szCs w:val="28"/>
        </w:rPr>
        <w:t>ые смеси, определяется исходя из следующих предпосылок:</w:t>
      </w:r>
      <w:bookmarkEnd w:id="11"/>
    </w:p>
    <w:p w:rsidR="00C323FA" w:rsidRPr="003617A7" w:rsidRDefault="00C323FA" w:rsidP="00C323FA">
      <w:pPr>
        <w:widowControl w:val="0"/>
        <w:autoSpaceDE w:val="0"/>
        <w:autoSpaceDN w:val="0"/>
        <w:adjustRightInd w:val="0"/>
        <w:spacing w:line="360" w:lineRule="auto"/>
        <w:ind w:firstLine="720"/>
        <w:jc w:val="both"/>
        <w:rPr>
          <w:rFonts w:eastAsia="Times New Roman"/>
          <w:sz w:val="28"/>
          <w:szCs w:val="28"/>
        </w:rPr>
      </w:pPr>
      <w:r w:rsidRPr="003617A7">
        <w:rPr>
          <w:rFonts w:eastAsia="Times New Roman"/>
          <w:sz w:val="28"/>
          <w:szCs w:val="28"/>
        </w:rPr>
        <w:t>а) происходит расчетная авария одного из аппаратов;</w:t>
      </w:r>
    </w:p>
    <w:p w:rsidR="00C323FA" w:rsidRPr="003617A7" w:rsidRDefault="00C323FA" w:rsidP="00C323FA">
      <w:pPr>
        <w:widowControl w:val="0"/>
        <w:autoSpaceDE w:val="0"/>
        <w:autoSpaceDN w:val="0"/>
        <w:adjustRightInd w:val="0"/>
        <w:spacing w:line="360" w:lineRule="auto"/>
        <w:ind w:firstLine="720"/>
        <w:jc w:val="both"/>
        <w:rPr>
          <w:rFonts w:eastAsia="Times New Roman"/>
          <w:sz w:val="28"/>
          <w:szCs w:val="28"/>
        </w:rPr>
      </w:pPr>
      <w:r w:rsidRPr="003617A7">
        <w:rPr>
          <w:rFonts w:eastAsia="Times New Roman"/>
          <w:sz w:val="28"/>
          <w:szCs w:val="28"/>
        </w:rPr>
        <w:t>б) все содержимое аппарата поступает в помещение;</w:t>
      </w:r>
    </w:p>
    <w:p w:rsidR="00C323FA" w:rsidRPr="003617A7" w:rsidRDefault="00C323FA" w:rsidP="00C323FA">
      <w:pPr>
        <w:widowControl w:val="0"/>
        <w:autoSpaceDE w:val="0"/>
        <w:autoSpaceDN w:val="0"/>
        <w:adjustRightInd w:val="0"/>
        <w:spacing w:line="360" w:lineRule="auto"/>
        <w:ind w:firstLine="720"/>
        <w:jc w:val="both"/>
        <w:rPr>
          <w:rFonts w:eastAsia="Times New Roman"/>
          <w:sz w:val="28"/>
          <w:szCs w:val="28"/>
        </w:rPr>
      </w:pPr>
      <w:r w:rsidRPr="003617A7">
        <w:rPr>
          <w:rFonts w:eastAsia="Times New Roman"/>
          <w:sz w:val="28"/>
          <w:szCs w:val="28"/>
        </w:rPr>
        <w:t>в) происходит одновременн</w:t>
      </w:r>
      <w:r>
        <w:rPr>
          <w:rFonts w:eastAsia="Times New Roman"/>
          <w:sz w:val="28"/>
          <w:szCs w:val="28"/>
        </w:rPr>
        <w:t>ая</w:t>
      </w:r>
      <w:r w:rsidRPr="003617A7">
        <w:rPr>
          <w:rFonts w:eastAsia="Times New Roman"/>
          <w:sz w:val="28"/>
          <w:szCs w:val="28"/>
        </w:rPr>
        <w:t xml:space="preserve"> утечка веществ из трубопроводов, питающих аппара</w:t>
      </w:r>
      <w:r>
        <w:rPr>
          <w:rFonts w:eastAsia="Times New Roman"/>
          <w:sz w:val="28"/>
          <w:szCs w:val="28"/>
        </w:rPr>
        <w:t xml:space="preserve">т, </w:t>
      </w:r>
      <w:r w:rsidRPr="003617A7">
        <w:rPr>
          <w:rFonts w:eastAsia="Times New Roman"/>
          <w:sz w:val="28"/>
          <w:szCs w:val="28"/>
        </w:rPr>
        <w:t>по прямому и обратному потокам в течение времени, необходимого для отключения трубопроводов.</w:t>
      </w:r>
    </w:p>
    <w:p w:rsidR="00C323FA" w:rsidRPr="003617A7" w:rsidRDefault="00C323FA" w:rsidP="00C323FA">
      <w:pPr>
        <w:widowControl w:val="0"/>
        <w:autoSpaceDE w:val="0"/>
        <w:autoSpaceDN w:val="0"/>
        <w:adjustRightInd w:val="0"/>
        <w:spacing w:line="360" w:lineRule="auto"/>
        <w:ind w:firstLine="720"/>
        <w:jc w:val="both"/>
        <w:rPr>
          <w:rFonts w:eastAsia="Times New Roman"/>
          <w:sz w:val="28"/>
          <w:szCs w:val="28"/>
        </w:rPr>
      </w:pPr>
      <w:r w:rsidRPr="003617A7">
        <w:rPr>
          <w:rFonts w:eastAsia="Times New Roman"/>
          <w:sz w:val="28"/>
          <w:szCs w:val="28"/>
        </w:rPr>
        <w:t xml:space="preserve">Для отнесения помещений к категориям А и Б (взрывопожароопасным) </w:t>
      </w:r>
      <w:r w:rsidRPr="003617A7">
        <w:rPr>
          <w:rFonts w:eastAsia="Times New Roman"/>
          <w:sz w:val="28"/>
          <w:szCs w:val="28"/>
        </w:rPr>
        <w:lastRenderedPageBreak/>
        <w:t>осуществляется:</w:t>
      </w:r>
    </w:p>
    <w:p w:rsidR="00C323FA" w:rsidRPr="003617A7" w:rsidRDefault="00C323FA" w:rsidP="00C323FA">
      <w:pPr>
        <w:numPr>
          <w:ilvl w:val="0"/>
          <w:numId w:val="5"/>
        </w:numPr>
        <w:tabs>
          <w:tab w:val="clear" w:pos="1440"/>
          <w:tab w:val="num" w:pos="1134"/>
        </w:tabs>
        <w:spacing w:line="360" w:lineRule="auto"/>
        <w:ind w:left="0" w:firstLine="720"/>
        <w:jc w:val="both"/>
        <w:rPr>
          <w:rFonts w:eastAsia="Times New Roman"/>
          <w:bCs/>
          <w:sz w:val="28"/>
          <w:szCs w:val="28"/>
        </w:rPr>
      </w:pPr>
      <w:r w:rsidRPr="003617A7">
        <w:rPr>
          <w:rFonts w:eastAsia="Times New Roman"/>
          <w:bCs/>
          <w:sz w:val="28"/>
          <w:szCs w:val="28"/>
        </w:rPr>
        <w:t>Расчет избыточного давления взрыва для горючих газов, паров легковоспламеняющихся и горючих жидкостей;</w:t>
      </w:r>
    </w:p>
    <w:p w:rsidR="00C323FA" w:rsidRPr="003617A7" w:rsidRDefault="00C323FA" w:rsidP="00C323FA">
      <w:pPr>
        <w:numPr>
          <w:ilvl w:val="0"/>
          <w:numId w:val="5"/>
        </w:numPr>
        <w:tabs>
          <w:tab w:val="num" w:pos="1134"/>
        </w:tabs>
        <w:spacing w:line="360" w:lineRule="auto"/>
        <w:ind w:left="0" w:firstLine="720"/>
        <w:jc w:val="both"/>
        <w:rPr>
          <w:rFonts w:eastAsia="Times New Roman"/>
          <w:bCs/>
          <w:sz w:val="28"/>
          <w:szCs w:val="28"/>
        </w:rPr>
      </w:pPr>
      <w:r w:rsidRPr="003617A7">
        <w:rPr>
          <w:rFonts w:eastAsia="Times New Roman"/>
          <w:bCs/>
          <w:sz w:val="28"/>
          <w:szCs w:val="28"/>
        </w:rPr>
        <w:t>Расчет избыточного давления взрыва для горючих пылей.</w:t>
      </w:r>
    </w:p>
    <w:p w:rsidR="00C323FA" w:rsidRPr="00F6263C" w:rsidRDefault="00C323FA" w:rsidP="00C323FA">
      <w:pPr>
        <w:widowControl w:val="0"/>
        <w:autoSpaceDE w:val="0"/>
        <w:autoSpaceDN w:val="0"/>
        <w:adjustRightInd w:val="0"/>
        <w:spacing w:line="360" w:lineRule="auto"/>
        <w:ind w:firstLine="720"/>
        <w:jc w:val="both"/>
        <w:rPr>
          <w:rFonts w:eastAsia="Times New Roman"/>
          <w:sz w:val="28"/>
          <w:szCs w:val="28"/>
          <w:shd w:val="clear" w:color="auto" w:fill="FFFFFF"/>
        </w:rPr>
      </w:pPr>
      <w:r w:rsidRPr="00F6263C">
        <w:rPr>
          <w:rFonts w:eastAsia="Times New Roman"/>
          <w:sz w:val="28"/>
          <w:szCs w:val="28"/>
          <w:shd w:val="clear" w:color="auto" w:fill="FFFFFF"/>
        </w:rPr>
        <w:t>Определение пожароопасной категории помещения (</w:t>
      </w:r>
      <w:r w:rsidRPr="00F6263C">
        <w:rPr>
          <w:rFonts w:eastAsia="Times New Roman"/>
          <w:bCs/>
          <w:sz w:val="28"/>
          <w:szCs w:val="28"/>
          <w:shd w:val="clear" w:color="auto" w:fill="FFFFFF"/>
        </w:rPr>
        <w:t>В1</w:t>
      </w:r>
      <w:r>
        <w:rPr>
          <w:rFonts w:eastAsia="Times New Roman"/>
          <w:bCs/>
          <w:sz w:val="28"/>
          <w:szCs w:val="28"/>
          <w:shd w:val="clear" w:color="auto" w:fill="FFFFFF"/>
        </w:rPr>
        <w:t>–</w:t>
      </w:r>
      <w:r w:rsidRPr="00F6263C">
        <w:rPr>
          <w:rFonts w:eastAsia="Times New Roman"/>
          <w:bCs/>
          <w:sz w:val="28"/>
          <w:szCs w:val="28"/>
          <w:shd w:val="clear" w:color="auto" w:fill="FFFFFF"/>
        </w:rPr>
        <w:t>В4)</w:t>
      </w:r>
      <w:r w:rsidRPr="00F6263C">
        <w:rPr>
          <w:rFonts w:eastAsia="Times New Roman"/>
          <w:sz w:val="28"/>
          <w:szCs w:val="28"/>
          <w:shd w:val="clear" w:color="auto" w:fill="FFFFFF"/>
        </w:rPr>
        <w:t xml:space="preserve"> осуществляется путем сравнения максимального значения удельной временной пожарной нагрузки (далее по тексту </w:t>
      </w:r>
      <w:r w:rsidRPr="00B813D2">
        <w:rPr>
          <w:rFonts w:eastAsia="Times New Roman"/>
          <w:sz w:val="28"/>
          <w:szCs w:val="28"/>
        </w:rPr>
        <w:t>–</w:t>
      </w:r>
      <w:r w:rsidRPr="00F6263C">
        <w:rPr>
          <w:rFonts w:eastAsia="Times New Roman"/>
          <w:sz w:val="28"/>
          <w:szCs w:val="28"/>
          <w:shd w:val="clear" w:color="auto" w:fill="FFFFFF"/>
        </w:rPr>
        <w:t xml:space="preserve"> пожарная нагрузка) на любом из участков с величиной удельной пожарной нагрузки, приведенной в табл. 17.</w:t>
      </w:r>
    </w:p>
    <w:p w:rsidR="00C323FA" w:rsidRPr="00F6263C" w:rsidRDefault="00C323FA" w:rsidP="00C323FA">
      <w:pPr>
        <w:widowControl w:val="0"/>
        <w:autoSpaceDE w:val="0"/>
        <w:autoSpaceDN w:val="0"/>
        <w:adjustRightInd w:val="0"/>
        <w:spacing w:line="360" w:lineRule="auto"/>
        <w:ind w:firstLine="720"/>
        <w:jc w:val="right"/>
        <w:rPr>
          <w:rFonts w:eastAsia="Times New Roman"/>
          <w:sz w:val="28"/>
          <w:szCs w:val="28"/>
          <w:shd w:val="clear" w:color="auto" w:fill="FFFFFF"/>
        </w:rPr>
      </w:pPr>
      <w:r w:rsidRPr="00F6263C">
        <w:rPr>
          <w:rFonts w:eastAsia="Times New Roman"/>
          <w:sz w:val="28"/>
          <w:szCs w:val="28"/>
          <w:shd w:val="clear" w:color="auto" w:fill="FFFFFF"/>
        </w:rPr>
        <w:t>Таблица 17</w:t>
      </w:r>
    </w:p>
    <w:p w:rsidR="00C323FA" w:rsidRPr="00FF002D" w:rsidRDefault="00C323FA" w:rsidP="00C323FA">
      <w:pPr>
        <w:widowControl w:val="0"/>
        <w:autoSpaceDE w:val="0"/>
        <w:autoSpaceDN w:val="0"/>
        <w:adjustRightInd w:val="0"/>
        <w:spacing w:line="360" w:lineRule="auto"/>
        <w:ind w:firstLine="720"/>
        <w:jc w:val="center"/>
        <w:rPr>
          <w:rFonts w:eastAsia="Times New Roman"/>
          <w:sz w:val="28"/>
          <w:szCs w:val="28"/>
        </w:rPr>
      </w:pPr>
      <w:r w:rsidRPr="00B813D2">
        <w:rPr>
          <w:rFonts w:eastAsia="Times New Roman"/>
          <w:sz w:val="28"/>
          <w:szCs w:val="28"/>
        </w:rPr>
        <w:t>Категорирование пожароопасных помещений по пожарной нагрузке</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6"/>
        <w:gridCol w:w="3827"/>
        <w:gridCol w:w="4093"/>
      </w:tblGrid>
      <w:tr w:rsidR="00C323FA" w:rsidRPr="003617A7" w:rsidTr="00F6263C">
        <w:trPr>
          <w:jc w:val="center"/>
        </w:trPr>
        <w:tc>
          <w:tcPr>
            <w:tcW w:w="1686" w:type="dxa"/>
            <w:vAlign w:val="center"/>
          </w:tcPr>
          <w:p w:rsidR="00C323FA" w:rsidRPr="00F6263C" w:rsidRDefault="00C323FA" w:rsidP="00F6263C">
            <w:pPr>
              <w:widowControl w:val="0"/>
              <w:autoSpaceDE w:val="0"/>
              <w:autoSpaceDN w:val="0"/>
              <w:adjustRightInd w:val="0"/>
              <w:spacing w:line="360" w:lineRule="auto"/>
              <w:jc w:val="center"/>
              <w:rPr>
                <w:rFonts w:eastAsia="Times New Roman"/>
                <w:sz w:val="24"/>
                <w:szCs w:val="28"/>
              </w:rPr>
            </w:pPr>
            <w:r w:rsidRPr="00F6263C">
              <w:rPr>
                <w:rFonts w:eastAsia="Times New Roman"/>
                <w:sz w:val="24"/>
                <w:szCs w:val="28"/>
              </w:rPr>
              <w:t>Категория</w:t>
            </w:r>
          </w:p>
        </w:tc>
        <w:tc>
          <w:tcPr>
            <w:tcW w:w="3827" w:type="dxa"/>
            <w:vAlign w:val="center"/>
          </w:tcPr>
          <w:p w:rsidR="00C323FA" w:rsidRPr="00F6263C" w:rsidRDefault="00C323FA" w:rsidP="00F6263C">
            <w:pPr>
              <w:widowControl w:val="0"/>
              <w:autoSpaceDE w:val="0"/>
              <w:autoSpaceDN w:val="0"/>
              <w:adjustRightInd w:val="0"/>
              <w:spacing w:line="360" w:lineRule="auto"/>
              <w:jc w:val="center"/>
              <w:rPr>
                <w:rFonts w:eastAsia="Times New Roman"/>
                <w:sz w:val="24"/>
                <w:szCs w:val="28"/>
                <w:vertAlign w:val="superscript"/>
              </w:rPr>
            </w:pPr>
            <w:r w:rsidRPr="00F6263C">
              <w:rPr>
                <w:rFonts w:eastAsia="Times New Roman"/>
                <w:sz w:val="24"/>
                <w:szCs w:val="28"/>
              </w:rPr>
              <w:t xml:space="preserve">Удельная пожарная нагрузка </w:t>
            </w:r>
            <w:r w:rsidRPr="00F6263C">
              <w:rPr>
                <w:rFonts w:eastAsia="Times New Roman"/>
                <w:sz w:val="24"/>
                <w:szCs w:val="28"/>
                <w:lang w:val="en-US"/>
              </w:rPr>
              <w:t>q</w:t>
            </w:r>
            <w:r w:rsidRPr="00B813D2">
              <w:rPr>
                <w:rFonts w:eastAsia="Times New Roman"/>
                <w:sz w:val="24"/>
                <w:szCs w:val="28"/>
              </w:rPr>
              <w:br/>
            </w:r>
            <w:r w:rsidRPr="00F6263C">
              <w:rPr>
                <w:rFonts w:eastAsia="Times New Roman"/>
                <w:sz w:val="24"/>
                <w:szCs w:val="28"/>
              </w:rPr>
              <w:t>на участке, МДж/м</w:t>
            </w:r>
            <w:r w:rsidRPr="00F6263C">
              <w:rPr>
                <w:rFonts w:eastAsia="Times New Roman"/>
                <w:sz w:val="24"/>
                <w:szCs w:val="28"/>
                <w:vertAlign w:val="superscript"/>
              </w:rPr>
              <w:t>2</w:t>
            </w:r>
          </w:p>
        </w:tc>
        <w:tc>
          <w:tcPr>
            <w:tcW w:w="4093" w:type="dxa"/>
            <w:vAlign w:val="center"/>
          </w:tcPr>
          <w:p w:rsidR="00C323FA" w:rsidRPr="00F6263C" w:rsidRDefault="00C323FA" w:rsidP="00F6263C">
            <w:pPr>
              <w:widowControl w:val="0"/>
              <w:autoSpaceDE w:val="0"/>
              <w:autoSpaceDN w:val="0"/>
              <w:adjustRightInd w:val="0"/>
              <w:spacing w:line="360" w:lineRule="auto"/>
              <w:jc w:val="center"/>
              <w:rPr>
                <w:rFonts w:eastAsia="Times New Roman"/>
                <w:sz w:val="24"/>
                <w:szCs w:val="28"/>
              </w:rPr>
            </w:pPr>
            <w:r w:rsidRPr="00F6263C">
              <w:rPr>
                <w:rFonts w:eastAsia="Times New Roman"/>
                <w:sz w:val="24"/>
                <w:szCs w:val="28"/>
              </w:rPr>
              <w:t>Способ размещения</w:t>
            </w:r>
          </w:p>
        </w:tc>
      </w:tr>
      <w:tr w:rsidR="00C323FA" w:rsidRPr="003617A7" w:rsidTr="00F6263C">
        <w:trPr>
          <w:jc w:val="center"/>
        </w:trPr>
        <w:tc>
          <w:tcPr>
            <w:tcW w:w="1686" w:type="dxa"/>
            <w:vAlign w:val="center"/>
          </w:tcPr>
          <w:p w:rsidR="00C323FA" w:rsidRPr="00F6263C" w:rsidRDefault="00C323FA" w:rsidP="00F6263C">
            <w:pPr>
              <w:widowControl w:val="0"/>
              <w:autoSpaceDE w:val="0"/>
              <w:autoSpaceDN w:val="0"/>
              <w:adjustRightInd w:val="0"/>
              <w:spacing w:line="360" w:lineRule="auto"/>
              <w:jc w:val="center"/>
              <w:rPr>
                <w:rFonts w:eastAsia="Times New Roman"/>
                <w:sz w:val="24"/>
                <w:szCs w:val="28"/>
              </w:rPr>
            </w:pPr>
            <w:r w:rsidRPr="00F6263C">
              <w:rPr>
                <w:rFonts w:eastAsia="Times New Roman"/>
                <w:sz w:val="24"/>
                <w:szCs w:val="28"/>
              </w:rPr>
              <w:t>В1</w:t>
            </w:r>
          </w:p>
        </w:tc>
        <w:tc>
          <w:tcPr>
            <w:tcW w:w="3827" w:type="dxa"/>
            <w:vAlign w:val="center"/>
          </w:tcPr>
          <w:p w:rsidR="00C323FA" w:rsidRPr="00F6263C" w:rsidRDefault="00C323FA" w:rsidP="00F6263C">
            <w:pPr>
              <w:widowControl w:val="0"/>
              <w:autoSpaceDE w:val="0"/>
              <w:autoSpaceDN w:val="0"/>
              <w:adjustRightInd w:val="0"/>
              <w:spacing w:line="360" w:lineRule="auto"/>
              <w:jc w:val="center"/>
              <w:rPr>
                <w:rFonts w:eastAsia="Times New Roman"/>
                <w:sz w:val="24"/>
                <w:szCs w:val="28"/>
              </w:rPr>
            </w:pPr>
            <w:r>
              <w:rPr>
                <w:rFonts w:eastAsia="Times New Roman"/>
                <w:sz w:val="24"/>
                <w:szCs w:val="28"/>
              </w:rPr>
              <w:t>б</w:t>
            </w:r>
            <w:r w:rsidRPr="00F6263C">
              <w:rPr>
                <w:rFonts w:eastAsia="Times New Roman"/>
                <w:sz w:val="24"/>
                <w:szCs w:val="28"/>
              </w:rPr>
              <w:t>олее 2200</w:t>
            </w:r>
          </w:p>
        </w:tc>
        <w:tc>
          <w:tcPr>
            <w:tcW w:w="4093" w:type="dxa"/>
            <w:vAlign w:val="center"/>
          </w:tcPr>
          <w:p w:rsidR="00C323FA" w:rsidRPr="00F6263C" w:rsidRDefault="00C323FA" w:rsidP="00F6263C">
            <w:pPr>
              <w:widowControl w:val="0"/>
              <w:autoSpaceDE w:val="0"/>
              <w:autoSpaceDN w:val="0"/>
              <w:adjustRightInd w:val="0"/>
              <w:spacing w:line="360" w:lineRule="auto"/>
              <w:jc w:val="center"/>
              <w:rPr>
                <w:rFonts w:eastAsia="Times New Roman"/>
                <w:sz w:val="24"/>
                <w:szCs w:val="28"/>
              </w:rPr>
            </w:pPr>
            <w:r>
              <w:rPr>
                <w:rFonts w:eastAsia="Times New Roman"/>
                <w:sz w:val="24"/>
                <w:szCs w:val="28"/>
              </w:rPr>
              <w:t>н</w:t>
            </w:r>
            <w:r w:rsidRPr="00F6263C">
              <w:rPr>
                <w:rFonts w:eastAsia="Times New Roman"/>
                <w:sz w:val="24"/>
                <w:szCs w:val="28"/>
              </w:rPr>
              <w:t>е нормируется</w:t>
            </w:r>
          </w:p>
        </w:tc>
      </w:tr>
      <w:tr w:rsidR="00C323FA" w:rsidRPr="003617A7" w:rsidTr="00F6263C">
        <w:trPr>
          <w:jc w:val="center"/>
        </w:trPr>
        <w:tc>
          <w:tcPr>
            <w:tcW w:w="1686" w:type="dxa"/>
            <w:vAlign w:val="center"/>
          </w:tcPr>
          <w:p w:rsidR="00C323FA" w:rsidRPr="00F6263C" w:rsidRDefault="00C323FA" w:rsidP="00F6263C">
            <w:pPr>
              <w:widowControl w:val="0"/>
              <w:autoSpaceDE w:val="0"/>
              <w:autoSpaceDN w:val="0"/>
              <w:adjustRightInd w:val="0"/>
              <w:spacing w:line="360" w:lineRule="auto"/>
              <w:jc w:val="center"/>
              <w:rPr>
                <w:rFonts w:eastAsia="Times New Roman"/>
                <w:sz w:val="24"/>
                <w:szCs w:val="28"/>
              </w:rPr>
            </w:pPr>
            <w:r w:rsidRPr="00F6263C">
              <w:rPr>
                <w:rFonts w:eastAsia="Times New Roman"/>
                <w:sz w:val="24"/>
                <w:szCs w:val="28"/>
              </w:rPr>
              <w:t>В2</w:t>
            </w:r>
          </w:p>
        </w:tc>
        <w:tc>
          <w:tcPr>
            <w:tcW w:w="3827" w:type="dxa"/>
            <w:vAlign w:val="center"/>
          </w:tcPr>
          <w:p w:rsidR="00C323FA" w:rsidRPr="00F6263C" w:rsidRDefault="00C323FA" w:rsidP="00F6263C">
            <w:pPr>
              <w:widowControl w:val="0"/>
              <w:autoSpaceDE w:val="0"/>
              <w:autoSpaceDN w:val="0"/>
              <w:adjustRightInd w:val="0"/>
              <w:spacing w:line="360" w:lineRule="auto"/>
              <w:jc w:val="center"/>
              <w:rPr>
                <w:rFonts w:eastAsia="Times New Roman"/>
                <w:sz w:val="24"/>
                <w:szCs w:val="28"/>
              </w:rPr>
            </w:pPr>
            <w:r w:rsidRPr="00F6263C">
              <w:rPr>
                <w:rFonts w:eastAsia="Times New Roman"/>
                <w:sz w:val="24"/>
                <w:szCs w:val="28"/>
              </w:rPr>
              <w:t>1401</w:t>
            </w:r>
            <w:r>
              <w:rPr>
                <w:rFonts w:eastAsia="Times New Roman"/>
                <w:sz w:val="24"/>
                <w:szCs w:val="28"/>
              </w:rPr>
              <w:t>–</w:t>
            </w:r>
            <w:r w:rsidRPr="00F6263C">
              <w:rPr>
                <w:rFonts w:eastAsia="Times New Roman"/>
                <w:sz w:val="24"/>
                <w:szCs w:val="28"/>
              </w:rPr>
              <w:t>2200</w:t>
            </w:r>
          </w:p>
        </w:tc>
        <w:tc>
          <w:tcPr>
            <w:tcW w:w="4093" w:type="dxa"/>
            <w:vAlign w:val="center"/>
          </w:tcPr>
          <w:p w:rsidR="00C323FA" w:rsidRPr="00F6263C" w:rsidRDefault="00C323FA" w:rsidP="00F6263C">
            <w:pPr>
              <w:widowControl w:val="0"/>
              <w:autoSpaceDE w:val="0"/>
              <w:autoSpaceDN w:val="0"/>
              <w:adjustRightInd w:val="0"/>
              <w:spacing w:line="360" w:lineRule="auto"/>
              <w:jc w:val="both"/>
              <w:rPr>
                <w:rFonts w:eastAsia="Times New Roman"/>
                <w:sz w:val="24"/>
                <w:szCs w:val="28"/>
              </w:rPr>
            </w:pPr>
            <w:r>
              <w:rPr>
                <w:rFonts w:eastAsia="Times New Roman"/>
                <w:sz w:val="24"/>
                <w:szCs w:val="28"/>
              </w:rPr>
              <w:t>д</w:t>
            </w:r>
            <w:r w:rsidRPr="00F6263C">
              <w:rPr>
                <w:rFonts w:eastAsia="Times New Roman"/>
                <w:sz w:val="24"/>
                <w:szCs w:val="28"/>
              </w:rPr>
              <w:t>опускается несколько участков с пожарной нагрузкой, не превышающей указанных значений</w:t>
            </w:r>
          </w:p>
        </w:tc>
      </w:tr>
      <w:tr w:rsidR="00C323FA" w:rsidRPr="003617A7" w:rsidTr="00F6263C">
        <w:trPr>
          <w:jc w:val="center"/>
        </w:trPr>
        <w:tc>
          <w:tcPr>
            <w:tcW w:w="1686" w:type="dxa"/>
            <w:vAlign w:val="center"/>
          </w:tcPr>
          <w:p w:rsidR="00C323FA" w:rsidRPr="00F6263C" w:rsidRDefault="00C323FA" w:rsidP="00F6263C">
            <w:pPr>
              <w:widowControl w:val="0"/>
              <w:autoSpaceDE w:val="0"/>
              <w:autoSpaceDN w:val="0"/>
              <w:adjustRightInd w:val="0"/>
              <w:spacing w:line="360" w:lineRule="auto"/>
              <w:jc w:val="center"/>
              <w:rPr>
                <w:rFonts w:eastAsia="Times New Roman"/>
                <w:sz w:val="24"/>
                <w:szCs w:val="28"/>
              </w:rPr>
            </w:pPr>
            <w:r w:rsidRPr="00F6263C">
              <w:rPr>
                <w:rFonts w:eastAsia="Times New Roman"/>
                <w:sz w:val="24"/>
                <w:szCs w:val="28"/>
              </w:rPr>
              <w:t>В3</w:t>
            </w:r>
          </w:p>
        </w:tc>
        <w:tc>
          <w:tcPr>
            <w:tcW w:w="3827" w:type="dxa"/>
            <w:vAlign w:val="center"/>
          </w:tcPr>
          <w:p w:rsidR="00C323FA" w:rsidRPr="00F6263C" w:rsidRDefault="00C323FA" w:rsidP="00F6263C">
            <w:pPr>
              <w:widowControl w:val="0"/>
              <w:autoSpaceDE w:val="0"/>
              <w:autoSpaceDN w:val="0"/>
              <w:adjustRightInd w:val="0"/>
              <w:spacing w:line="360" w:lineRule="auto"/>
              <w:jc w:val="center"/>
              <w:rPr>
                <w:rFonts w:eastAsia="Times New Roman"/>
                <w:sz w:val="24"/>
                <w:szCs w:val="28"/>
              </w:rPr>
            </w:pPr>
            <w:r w:rsidRPr="00F6263C">
              <w:rPr>
                <w:rFonts w:eastAsia="Times New Roman"/>
                <w:sz w:val="24"/>
                <w:szCs w:val="28"/>
              </w:rPr>
              <w:t>181</w:t>
            </w:r>
            <w:r>
              <w:rPr>
                <w:rFonts w:eastAsia="Times New Roman"/>
                <w:sz w:val="24"/>
                <w:szCs w:val="28"/>
              </w:rPr>
              <w:t>–</w:t>
            </w:r>
            <w:r w:rsidRPr="00F6263C">
              <w:rPr>
                <w:rFonts w:eastAsia="Times New Roman"/>
                <w:sz w:val="24"/>
                <w:szCs w:val="28"/>
              </w:rPr>
              <w:t>1400</w:t>
            </w:r>
          </w:p>
        </w:tc>
        <w:tc>
          <w:tcPr>
            <w:tcW w:w="4093" w:type="dxa"/>
            <w:vAlign w:val="center"/>
          </w:tcPr>
          <w:p w:rsidR="00C323FA" w:rsidRPr="00F6263C" w:rsidRDefault="00C323FA" w:rsidP="00F6263C">
            <w:pPr>
              <w:widowControl w:val="0"/>
              <w:autoSpaceDE w:val="0"/>
              <w:autoSpaceDN w:val="0"/>
              <w:adjustRightInd w:val="0"/>
              <w:spacing w:line="360" w:lineRule="auto"/>
              <w:jc w:val="center"/>
              <w:rPr>
                <w:rFonts w:eastAsia="Times New Roman"/>
                <w:sz w:val="24"/>
                <w:szCs w:val="28"/>
              </w:rPr>
            </w:pPr>
            <w:r>
              <w:rPr>
                <w:rFonts w:eastAsia="Times New Roman"/>
                <w:sz w:val="24"/>
                <w:szCs w:val="28"/>
              </w:rPr>
              <w:t>т</w:t>
            </w:r>
            <w:r w:rsidRPr="00F6263C">
              <w:rPr>
                <w:rFonts w:eastAsia="Times New Roman"/>
                <w:sz w:val="24"/>
                <w:szCs w:val="28"/>
              </w:rPr>
              <w:t>о же</w:t>
            </w:r>
          </w:p>
        </w:tc>
      </w:tr>
      <w:tr w:rsidR="00C323FA" w:rsidRPr="003617A7" w:rsidTr="00F6263C">
        <w:trPr>
          <w:jc w:val="center"/>
        </w:trPr>
        <w:tc>
          <w:tcPr>
            <w:tcW w:w="1686" w:type="dxa"/>
            <w:vAlign w:val="center"/>
          </w:tcPr>
          <w:p w:rsidR="00C323FA" w:rsidRPr="00F6263C" w:rsidRDefault="00C323FA" w:rsidP="00F6263C">
            <w:pPr>
              <w:widowControl w:val="0"/>
              <w:autoSpaceDE w:val="0"/>
              <w:autoSpaceDN w:val="0"/>
              <w:adjustRightInd w:val="0"/>
              <w:spacing w:line="360" w:lineRule="auto"/>
              <w:jc w:val="center"/>
              <w:rPr>
                <w:rFonts w:eastAsia="Times New Roman"/>
                <w:sz w:val="24"/>
                <w:szCs w:val="28"/>
              </w:rPr>
            </w:pPr>
            <w:r w:rsidRPr="00F6263C">
              <w:rPr>
                <w:rFonts w:eastAsia="Times New Roman"/>
                <w:sz w:val="24"/>
                <w:szCs w:val="28"/>
              </w:rPr>
              <w:t>В4</w:t>
            </w:r>
          </w:p>
        </w:tc>
        <w:tc>
          <w:tcPr>
            <w:tcW w:w="3827" w:type="dxa"/>
            <w:vAlign w:val="center"/>
          </w:tcPr>
          <w:p w:rsidR="00C323FA" w:rsidRPr="00F6263C" w:rsidRDefault="00C323FA" w:rsidP="00F6263C">
            <w:pPr>
              <w:widowControl w:val="0"/>
              <w:autoSpaceDE w:val="0"/>
              <w:autoSpaceDN w:val="0"/>
              <w:adjustRightInd w:val="0"/>
              <w:spacing w:line="360" w:lineRule="auto"/>
              <w:jc w:val="center"/>
              <w:rPr>
                <w:rFonts w:eastAsia="Times New Roman"/>
                <w:sz w:val="24"/>
                <w:szCs w:val="28"/>
              </w:rPr>
            </w:pPr>
            <w:r w:rsidRPr="00F6263C">
              <w:rPr>
                <w:rFonts w:eastAsia="Times New Roman"/>
                <w:sz w:val="24"/>
                <w:szCs w:val="28"/>
              </w:rPr>
              <w:t>1</w:t>
            </w:r>
            <w:r>
              <w:rPr>
                <w:rFonts w:eastAsia="Times New Roman"/>
                <w:sz w:val="24"/>
                <w:szCs w:val="28"/>
              </w:rPr>
              <w:t>–</w:t>
            </w:r>
            <w:r w:rsidRPr="00F6263C">
              <w:rPr>
                <w:rFonts w:eastAsia="Times New Roman"/>
                <w:sz w:val="24"/>
                <w:szCs w:val="28"/>
              </w:rPr>
              <w:t>180</w:t>
            </w:r>
          </w:p>
        </w:tc>
        <w:tc>
          <w:tcPr>
            <w:tcW w:w="4093" w:type="dxa"/>
            <w:vAlign w:val="center"/>
          </w:tcPr>
          <w:p w:rsidR="00C323FA" w:rsidRPr="00F6263C" w:rsidRDefault="00C323FA" w:rsidP="00F6263C">
            <w:pPr>
              <w:widowControl w:val="0"/>
              <w:autoSpaceDE w:val="0"/>
              <w:autoSpaceDN w:val="0"/>
              <w:adjustRightInd w:val="0"/>
              <w:spacing w:line="360" w:lineRule="auto"/>
              <w:jc w:val="both"/>
              <w:rPr>
                <w:rFonts w:eastAsia="Times New Roman"/>
                <w:sz w:val="24"/>
                <w:szCs w:val="28"/>
              </w:rPr>
            </w:pPr>
            <w:r>
              <w:rPr>
                <w:rFonts w:eastAsia="Times New Roman"/>
                <w:sz w:val="24"/>
                <w:szCs w:val="28"/>
              </w:rPr>
              <w:t>н</w:t>
            </w:r>
            <w:r w:rsidRPr="00F6263C">
              <w:rPr>
                <w:rFonts w:eastAsia="Times New Roman"/>
                <w:sz w:val="24"/>
                <w:szCs w:val="28"/>
              </w:rPr>
              <w:t>а любом участке площадью 10</w:t>
            </w:r>
            <w:r w:rsidRPr="00FF002D">
              <w:rPr>
                <w:rFonts w:eastAsia="Times New Roman"/>
                <w:sz w:val="24"/>
                <w:szCs w:val="28"/>
              </w:rPr>
              <w:t xml:space="preserve"> </w:t>
            </w:r>
            <w:r w:rsidRPr="00F6263C">
              <w:rPr>
                <w:rFonts w:eastAsia="Times New Roman"/>
                <w:sz w:val="24"/>
                <w:szCs w:val="28"/>
              </w:rPr>
              <w:t>м</w:t>
            </w:r>
            <w:r w:rsidRPr="00F6263C">
              <w:rPr>
                <w:rFonts w:eastAsia="Times New Roman"/>
                <w:sz w:val="24"/>
                <w:szCs w:val="28"/>
                <w:vertAlign w:val="superscript"/>
              </w:rPr>
              <w:t>2</w:t>
            </w:r>
            <w:r w:rsidRPr="00F6263C">
              <w:rPr>
                <w:rFonts w:eastAsia="Times New Roman"/>
                <w:sz w:val="24"/>
                <w:szCs w:val="28"/>
              </w:rPr>
              <w:t>, расстояния между участками должны быть более Lпр</w:t>
            </w:r>
          </w:p>
        </w:tc>
      </w:tr>
    </w:tbl>
    <w:p w:rsidR="00C323FA" w:rsidRPr="003617A7" w:rsidRDefault="00C323FA" w:rsidP="00C323FA">
      <w:pPr>
        <w:widowControl w:val="0"/>
        <w:autoSpaceDE w:val="0"/>
        <w:autoSpaceDN w:val="0"/>
        <w:adjustRightInd w:val="0"/>
        <w:spacing w:line="360" w:lineRule="auto"/>
        <w:rPr>
          <w:rFonts w:eastAsia="Times New Roman"/>
          <w:sz w:val="28"/>
          <w:szCs w:val="28"/>
        </w:rPr>
      </w:pPr>
    </w:p>
    <w:p w:rsidR="00C323FA" w:rsidRPr="003617A7" w:rsidRDefault="00C323FA" w:rsidP="00C323FA">
      <w:pPr>
        <w:spacing w:line="360" w:lineRule="auto"/>
        <w:jc w:val="center"/>
        <w:rPr>
          <w:rFonts w:eastAsia="Times New Roman"/>
          <w:b/>
          <w:sz w:val="28"/>
          <w:szCs w:val="28"/>
        </w:rPr>
      </w:pPr>
      <w:r w:rsidRPr="003617A7">
        <w:rPr>
          <w:rFonts w:eastAsia="Times New Roman"/>
          <w:b/>
          <w:sz w:val="28"/>
          <w:szCs w:val="28"/>
        </w:rPr>
        <w:t>Установление категории взрывопожароопасности помещения</w:t>
      </w:r>
      <w:r w:rsidRPr="003617A7">
        <w:rPr>
          <w:rFonts w:eastAsia="Times New Roman"/>
          <w:b/>
          <w:sz w:val="28"/>
          <w:szCs w:val="28"/>
        </w:rPr>
        <w:br/>
        <w:t>расчетным методом (пример)</w:t>
      </w:r>
    </w:p>
    <w:p w:rsidR="00C323FA" w:rsidRPr="003617A7" w:rsidRDefault="00C323FA" w:rsidP="00C323FA">
      <w:pPr>
        <w:widowControl w:val="0"/>
        <w:autoSpaceDE w:val="0"/>
        <w:autoSpaceDN w:val="0"/>
        <w:adjustRightInd w:val="0"/>
        <w:spacing w:line="360" w:lineRule="auto"/>
        <w:ind w:firstLine="709"/>
        <w:jc w:val="both"/>
        <w:rPr>
          <w:rFonts w:eastAsia="Times New Roman"/>
          <w:sz w:val="28"/>
          <w:szCs w:val="28"/>
        </w:rPr>
      </w:pPr>
      <w:r w:rsidRPr="003617A7">
        <w:rPr>
          <w:rFonts w:eastAsia="Times New Roman"/>
          <w:sz w:val="28"/>
          <w:szCs w:val="28"/>
        </w:rPr>
        <w:t xml:space="preserve">На участке длиной </w:t>
      </w:r>
      <w:smartTag w:uri="urn:schemas-microsoft-com:office:smarttags" w:element="metricconverter">
        <w:smartTagPr>
          <w:attr w:name="ProductID" w:val="60 м"/>
        </w:smartTagPr>
        <w:r w:rsidRPr="003617A7">
          <w:rPr>
            <w:rFonts w:eastAsia="Times New Roman"/>
            <w:sz w:val="28"/>
            <w:szCs w:val="28"/>
          </w:rPr>
          <w:t>60 м</w:t>
        </w:r>
      </w:smartTag>
      <w:r w:rsidRPr="003617A7">
        <w:rPr>
          <w:rFonts w:eastAsia="Times New Roman"/>
          <w:sz w:val="28"/>
          <w:szCs w:val="28"/>
        </w:rPr>
        <w:t xml:space="preserve">, шириной </w:t>
      </w:r>
      <w:smartTag w:uri="urn:schemas-microsoft-com:office:smarttags" w:element="metricconverter">
        <w:smartTagPr>
          <w:attr w:name="ProductID" w:val="20 м"/>
        </w:smartTagPr>
        <w:r w:rsidRPr="003617A7">
          <w:rPr>
            <w:rFonts w:eastAsia="Times New Roman"/>
            <w:sz w:val="28"/>
            <w:szCs w:val="28"/>
          </w:rPr>
          <w:t>20 м</w:t>
        </w:r>
      </w:smartTag>
      <w:r w:rsidRPr="003617A7">
        <w:rPr>
          <w:rFonts w:eastAsia="Times New Roman"/>
          <w:sz w:val="28"/>
          <w:szCs w:val="28"/>
        </w:rPr>
        <w:t xml:space="preserve"> и высотой </w:t>
      </w:r>
      <w:smartTag w:uri="urn:schemas-microsoft-com:office:smarttags" w:element="metricconverter">
        <w:smartTagPr>
          <w:attr w:name="ProductID" w:val="18 м"/>
        </w:smartTagPr>
        <w:r w:rsidRPr="003617A7">
          <w:rPr>
            <w:rFonts w:eastAsia="Times New Roman"/>
            <w:sz w:val="28"/>
            <w:szCs w:val="28"/>
          </w:rPr>
          <w:t>18 м</w:t>
        </w:r>
      </w:smartTag>
      <w:r w:rsidRPr="003617A7">
        <w:rPr>
          <w:rFonts w:eastAsia="Times New Roman"/>
          <w:sz w:val="28"/>
          <w:szCs w:val="28"/>
        </w:rPr>
        <w:t xml:space="preserve"> в результате аварии произошла разгерметизация баллона с ацетиленом С</w:t>
      </w:r>
      <w:r w:rsidRPr="003617A7">
        <w:rPr>
          <w:rFonts w:eastAsia="Times New Roman"/>
          <w:sz w:val="28"/>
          <w:szCs w:val="28"/>
          <w:vertAlign w:val="subscript"/>
        </w:rPr>
        <w:t>2</w:t>
      </w:r>
      <w:r w:rsidRPr="003617A7">
        <w:rPr>
          <w:rFonts w:eastAsia="Times New Roman"/>
          <w:sz w:val="28"/>
          <w:szCs w:val="28"/>
        </w:rPr>
        <w:t>Н</w:t>
      </w:r>
      <w:r w:rsidRPr="003617A7">
        <w:rPr>
          <w:rFonts w:eastAsia="Times New Roman"/>
          <w:sz w:val="28"/>
          <w:szCs w:val="28"/>
          <w:vertAlign w:val="subscript"/>
        </w:rPr>
        <w:t>2</w:t>
      </w:r>
      <w:r w:rsidRPr="003617A7">
        <w:rPr>
          <w:rFonts w:eastAsia="Times New Roman"/>
          <w:sz w:val="28"/>
          <w:szCs w:val="28"/>
        </w:rPr>
        <w:t xml:space="preserve"> и в атмосферу поступило </w:t>
      </w:r>
      <w:smartTag w:uri="urn:schemas-microsoft-com:office:smarttags" w:element="metricconverter">
        <w:smartTagPr>
          <w:attr w:name="ProductID" w:val="18 м3"/>
        </w:smartTagPr>
        <w:r w:rsidRPr="003617A7">
          <w:rPr>
            <w:rFonts w:eastAsia="Times New Roman"/>
            <w:sz w:val="28"/>
            <w:szCs w:val="28"/>
          </w:rPr>
          <w:t>18 м</w:t>
        </w:r>
        <w:r w:rsidRPr="003617A7">
          <w:rPr>
            <w:rFonts w:eastAsia="Times New Roman"/>
            <w:sz w:val="28"/>
            <w:szCs w:val="28"/>
            <w:vertAlign w:val="superscript"/>
          </w:rPr>
          <w:t>3</w:t>
        </w:r>
      </w:smartTag>
      <w:r w:rsidRPr="003617A7">
        <w:rPr>
          <w:rFonts w:eastAsia="Times New Roman"/>
          <w:sz w:val="28"/>
          <w:szCs w:val="28"/>
        </w:rPr>
        <w:t xml:space="preserve"> ацетилена. </w:t>
      </w:r>
    </w:p>
    <w:p w:rsidR="00C323FA" w:rsidRPr="003617A7" w:rsidRDefault="00C323FA" w:rsidP="00C323FA">
      <w:pPr>
        <w:widowControl w:val="0"/>
        <w:autoSpaceDE w:val="0"/>
        <w:autoSpaceDN w:val="0"/>
        <w:adjustRightInd w:val="0"/>
        <w:spacing w:line="360" w:lineRule="auto"/>
        <w:ind w:firstLine="709"/>
        <w:jc w:val="both"/>
        <w:rPr>
          <w:rFonts w:eastAsia="Times New Roman"/>
          <w:sz w:val="28"/>
          <w:szCs w:val="28"/>
        </w:rPr>
      </w:pPr>
      <w:r w:rsidRPr="003617A7">
        <w:rPr>
          <w:rFonts w:eastAsia="Times New Roman"/>
          <w:sz w:val="28"/>
          <w:szCs w:val="28"/>
        </w:rPr>
        <w:t>Требуется определить:</w:t>
      </w:r>
    </w:p>
    <w:p w:rsidR="00C323FA" w:rsidRPr="003617A7" w:rsidRDefault="00C323FA" w:rsidP="00C323FA">
      <w:pPr>
        <w:widowControl w:val="0"/>
        <w:autoSpaceDE w:val="0"/>
        <w:autoSpaceDN w:val="0"/>
        <w:adjustRightInd w:val="0"/>
        <w:spacing w:line="360" w:lineRule="auto"/>
        <w:ind w:firstLine="709"/>
        <w:jc w:val="both"/>
        <w:rPr>
          <w:rFonts w:eastAsia="Times New Roman"/>
          <w:sz w:val="28"/>
          <w:szCs w:val="28"/>
        </w:rPr>
      </w:pPr>
      <w:r w:rsidRPr="003617A7">
        <w:rPr>
          <w:rFonts w:eastAsia="Times New Roman"/>
          <w:sz w:val="28"/>
          <w:szCs w:val="28"/>
        </w:rPr>
        <w:t>1. Давление взрыва паровоздушной смеси.</w:t>
      </w:r>
    </w:p>
    <w:p w:rsidR="00C323FA" w:rsidRPr="003617A7" w:rsidRDefault="00C323FA" w:rsidP="00C323FA">
      <w:pPr>
        <w:widowControl w:val="0"/>
        <w:autoSpaceDE w:val="0"/>
        <w:autoSpaceDN w:val="0"/>
        <w:adjustRightInd w:val="0"/>
        <w:spacing w:line="360" w:lineRule="auto"/>
        <w:ind w:firstLine="709"/>
        <w:jc w:val="both"/>
        <w:rPr>
          <w:rFonts w:eastAsia="Times New Roman"/>
          <w:sz w:val="28"/>
          <w:szCs w:val="28"/>
        </w:rPr>
      </w:pPr>
      <w:r w:rsidRPr="003617A7">
        <w:rPr>
          <w:rFonts w:eastAsia="Times New Roman"/>
          <w:sz w:val="28"/>
          <w:szCs w:val="28"/>
        </w:rPr>
        <w:t>2. Категорию пожароопасности участка.</w:t>
      </w:r>
    </w:p>
    <w:p w:rsidR="00C323FA" w:rsidRPr="003617A7" w:rsidRDefault="00C323FA" w:rsidP="00C323FA">
      <w:pPr>
        <w:widowControl w:val="0"/>
        <w:autoSpaceDE w:val="0"/>
        <w:autoSpaceDN w:val="0"/>
        <w:adjustRightInd w:val="0"/>
        <w:spacing w:line="360" w:lineRule="auto"/>
        <w:ind w:firstLine="540"/>
        <w:jc w:val="both"/>
        <w:rPr>
          <w:rFonts w:eastAsia="Times New Roman"/>
          <w:sz w:val="28"/>
          <w:szCs w:val="28"/>
        </w:rPr>
      </w:pPr>
    </w:p>
    <w:p w:rsidR="00C323FA" w:rsidRPr="003617A7" w:rsidRDefault="00C323FA" w:rsidP="00C323FA">
      <w:pPr>
        <w:spacing w:line="360" w:lineRule="auto"/>
        <w:jc w:val="center"/>
        <w:rPr>
          <w:rFonts w:eastAsia="Times New Roman"/>
          <w:b/>
          <w:sz w:val="28"/>
          <w:szCs w:val="28"/>
        </w:rPr>
      </w:pPr>
      <w:r w:rsidRPr="003617A7">
        <w:rPr>
          <w:rFonts w:eastAsia="Times New Roman"/>
          <w:b/>
          <w:sz w:val="28"/>
          <w:szCs w:val="28"/>
        </w:rPr>
        <w:lastRenderedPageBreak/>
        <w:t>Решение</w:t>
      </w:r>
    </w:p>
    <w:p w:rsidR="00C323FA" w:rsidRPr="003617A7" w:rsidRDefault="00C323FA" w:rsidP="00C323FA">
      <w:pPr>
        <w:widowControl w:val="0"/>
        <w:autoSpaceDE w:val="0"/>
        <w:autoSpaceDN w:val="0"/>
        <w:adjustRightInd w:val="0"/>
        <w:spacing w:line="360" w:lineRule="auto"/>
        <w:ind w:firstLine="709"/>
        <w:jc w:val="both"/>
        <w:rPr>
          <w:rFonts w:eastAsia="Times New Roman"/>
          <w:sz w:val="28"/>
          <w:szCs w:val="28"/>
        </w:rPr>
      </w:pPr>
      <w:r w:rsidRPr="003617A7">
        <w:rPr>
          <w:rFonts w:eastAsia="Times New Roman"/>
          <w:sz w:val="28"/>
          <w:szCs w:val="28"/>
        </w:rPr>
        <w:t>Давление взрыва паровоздушной смеси определяется по формуле 9:</w:t>
      </w:r>
    </w:p>
    <w:p w:rsidR="00C323FA" w:rsidRPr="0080499B" w:rsidRDefault="00C323FA" w:rsidP="00C323FA">
      <w:pPr>
        <w:widowControl w:val="0"/>
        <w:tabs>
          <w:tab w:val="right" w:pos="9072"/>
        </w:tabs>
        <w:autoSpaceDE w:val="0"/>
        <w:autoSpaceDN w:val="0"/>
        <w:adjustRightInd w:val="0"/>
        <w:spacing w:line="360" w:lineRule="auto"/>
        <w:ind w:firstLine="2552"/>
        <w:jc w:val="center"/>
        <w:rPr>
          <w:rFonts w:eastAsia="Times New Roman"/>
          <w:sz w:val="28"/>
          <w:szCs w:val="28"/>
        </w:rPr>
      </w:pPr>
      <w:r w:rsidRPr="00FF002D">
        <w:rPr>
          <w:rFonts w:eastAsia="Times New Roman"/>
          <w:position w:val="-30"/>
          <w:sz w:val="28"/>
          <w:szCs w:val="28"/>
        </w:rPr>
        <w:object w:dxaOrig="394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2.15pt;height:38.3pt" o:ole="">
            <v:imagedata r:id="rId10" o:title=""/>
          </v:shape>
          <o:OLEObject Type="Embed" ProgID="Equation.3" ShapeID="_x0000_i1025" DrawAspect="Content" ObjectID="_1601108483" r:id="rId11"/>
        </w:object>
      </w:r>
      <w:r w:rsidRPr="00B813D2">
        <w:rPr>
          <w:rFonts w:eastAsia="Times New Roman"/>
          <w:sz w:val="28"/>
          <w:szCs w:val="28"/>
        </w:rPr>
        <w:tab/>
        <w:t>(</w:t>
      </w:r>
      <w:r w:rsidRPr="00FF002D">
        <w:rPr>
          <w:rFonts w:eastAsia="Times New Roman"/>
          <w:sz w:val="28"/>
          <w:szCs w:val="28"/>
        </w:rPr>
        <w:t>9</w:t>
      </w:r>
      <w:r w:rsidRPr="005F7C84">
        <w:rPr>
          <w:rFonts w:eastAsia="Times New Roman"/>
          <w:sz w:val="28"/>
          <w:szCs w:val="28"/>
        </w:rPr>
        <w:t>)</w:t>
      </w:r>
    </w:p>
    <w:p w:rsidR="00C323FA" w:rsidRPr="003617A7" w:rsidRDefault="00C323FA" w:rsidP="00C323FA">
      <w:pPr>
        <w:widowControl w:val="0"/>
        <w:autoSpaceDE w:val="0"/>
        <w:autoSpaceDN w:val="0"/>
        <w:adjustRightInd w:val="0"/>
        <w:spacing w:line="360" w:lineRule="auto"/>
        <w:ind w:firstLine="709"/>
        <w:jc w:val="both"/>
        <w:rPr>
          <w:rFonts w:eastAsia="Times New Roman"/>
          <w:sz w:val="28"/>
          <w:szCs w:val="28"/>
        </w:rPr>
      </w:pPr>
      <w:r w:rsidRPr="003617A7">
        <w:rPr>
          <w:rFonts w:eastAsia="Times New Roman"/>
          <w:sz w:val="28"/>
          <w:szCs w:val="28"/>
        </w:rPr>
        <w:t xml:space="preserve">где </w:t>
      </w:r>
      <w:r w:rsidRPr="00FF002D">
        <w:rPr>
          <w:position w:val="-12"/>
        </w:rPr>
        <w:object w:dxaOrig="480" w:dyaOrig="360">
          <v:shape id="_x0000_i1026" type="#_x0000_t75" style="width:23.75pt;height:18.4pt" o:ole="">
            <v:imagedata r:id="rId12" o:title=""/>
          </v:shape>
          <o:OLEObject Type="Embed" ProgID="Equation.3" ShapeID="_x0000_i1026" DrawAspect="Content" ObjectID="_1601108484" r:id="rId13"/>
        </w:object>
      </w:r>
      <w:r w:rsidRPr="005F7C84">
        <w:rPr>
          <w:rFonts w:eastAsia="Times New Roman"/>
          <w:sz w:val="28"/>
          <w:szCs w:val="28"/>
          <w:vertAlign w:val="subscript"/>
        </w:rPr>
        <w:t xml:space="preserve"> </w:t>
      </w:r>
      <w:r w:rsidRPr="0080499B">
        <w:rPr>
          <w:rFonts w:eastAsia="Times New Roman"/>
          <w:sz w:val="28"/>
          <w:szCs w:val="28"/>
        </w:rPr>
        <w:t>–</w:t>
      </w:r>
      <w:r w:rsidRPr="003617A7">
        <w:rPr>
          <w:rFonts w:eastAsia="Times New Roman"/>
          <w:sz w:val="28"/>
          <w:szCs w:val="28"/>
        </w:rPr>
        <w:t xml:space="preserve"> максимальное давление взрыва смеси в замкнутом объеме (см табл. 19);</w:t>
      </w:r>
    </w:p>
    <w:p w:rsidR="00C323FA" w:rsidRPr="003617A7" w:rsidRDefault="00C323FA" w:rsidP="00C323FA">
      <w:pPr>
        <w:widowControl w:val="0"/>
        <w:autoSpaceDE w:val="0"/>
        <w:autoSpaceDN w:val="0"/>
        <w:adjustRightInd w:val="0"/>
        <w:spacing w:line="360" w:lineRule="auto"/>
        <w:ind w:firstLine="709"/>
        <w:jc w:val="both"/>
        <w:rPr>
          <w:rFonts w:eastAsia="Times New Roman"/>
          <w:sz w:val="28"/>
          <w:szCs w:val="28"/>
        </w:rPr>
      </w:pPr>
      <w:r w:rsidRPr="00FF002D">
        <w:rPr>
          <w:position w:val="-12"/>
        </w:rPr>
        <w:object w:dxaOrig="300" w:dyaOrig="360">
          <v:shape id="_x0000_i1027" type="#_x0000_t75" style="width:14.55pt;height:18.4pt" o:ole="">
            <v:imagedata r:id="rId14" o:title=""/>
          </v:shape>
          <o:OLEObject Type="Embed" ProgID="Equation.3" ShapeID="_x0000_i1027" DrawAspect="Content" ObjectID="_1601108485" r:id="rId15"/>
        </w:object>
      </w:r>
      <w:r w:rsidRPr="005F7C84">
        <w:rPr>
          <w:rFonts w:eastAsia="Times New Roman"/>
          <w:sz w:val="28"/>
          <w:szCs w:val="28"/>
          <w:vertAlign w:val="subscript"/>
        </w:rPr>
        <w:t xml:space="preserve"> </w:t>
      </w:r>
      <w:r w:rsidRPr="0080499B">
        <w:rPr>
          <w:rFonts w:eastAsia="Times New Roman"/>
          <w:sz w:val="28"/>
          <w:szCs w:val="28"/>
        </w:rPr>
        <w:t>–</w:t>
      </w:r>
      <w:r w:rsidRPr="003617A7">
        <w:rPr>
          <w:rFonts w:eastAsia="Times New Roman"/>
          <w:sz w:val="28"/>
          <w:szCs w:val="28"/>
        </w:rPr>
        <w:t xml:space="preserve"> давление воздуха до взрыва, кПа, допускается принимать 101 кПа;</w:t>
      </w:r>
    </w:p>
    <w:p w:rsidR="00C323FA" w:rsidRPr="0080499B" w:rsidRDefault="00C323FA" w:rsidP="00C323FA">
      <w:pPr>
        <w:widowControl w:val="0"/>
        <w:autoSpaceDE w:val="0"/>
        <w:autoSpaceDN w:val="0"/>
        <w:adjustRightInd w:val="0"/>
        <w:spacing w:line="360" w:lineRule="auto"/>
        <w:ind w:firstLine="709"/>
        <w:jc w:val="both"/>
        <w:rPr>
          <w:rFonts w:eastAsia="Times New Roman"/>
          <w:sz w:val="28"/>
          <w:szCs w:val="28"/>
        </w:rPr>
      </w:pPr>
      <w:r w:rsidRPr="00F6263C">
        <w:rPr>
          <w:rFonts w:eastAsia="Times New Roman"/>
          <w:i/>
          <w:sz w:val="28"/>
          <w:szCs w:val="28"/>
          <w:lang w:val="en-US"/>
        </w:rPr>
        <w:t>z</w:t>
      </w:r>
      <w:r w:rsidRPr="00B813D2">
        <w:rPr>
          <w:rFonts w:eastAsia="Times New Roman"/>
          <w:sz w:val="28"/>
          <w:szCs w:val="28"/>
        </w:rPr>
        <w:t xml:space="preserve"> </w:t>
      </w:r>
      <w:r w:rsidRPr="00FF002D">
        <w:rPr>
          <w:rFonts w:eastAsia="Times New Roman"/>
          <w:sz w:val="28"/>
          <w:szCs w:val="28"/>
        </w:rPr>
        <w:t>–</w:t>
      </w:r>
      <w:r w:rsidRPr="0080499B">
        <w:rPr>
          <w:rFonts w:eastAsia="Times New Roman"/>
          <w:sz w:val="28"/>
          <w:szCs w:val="28"/>
        </w:rPr>
        <w:t xml:space="preserve"> коэффициент участия горючего во взрыве (см. табл. 18);</w:t>
      </w:r>
    </w:p>
    <w:p w:rsidR="00C323FA" w:rsidRPr="0080499B" w:rsidRDefault="00C323FA" w:rsidP="00C323FA">
      <w:pPr>
        <w:widowControl w:val="0"/>
        <w:autoSpaceDE w:val="0"/>
        <w:autoSpaceDN w:val="0"/>
        <w:adjustRightInd w:val="0"/>
        <w:spacing w:line="360" w:lineRule="auto"/>
        <w:ind w:firstLine="709"/>
        <w:jc w:val="both"/>
        <w:rPr>
          <w:rFonts w:eastAsia="Times New Roman"/>
          <w:sz w:val="28"/>
          <w:szCs w:val="28"/>
        </w:rPr>
      </w:pPr>
      <w:r w:rsidRPr="00F6263C">
        <w:rPr>
          <w:rFonts w:eastAsia="Times New Roman"/>
          <w:i/>
          <w:sz w:val="28"/>
          <w:szCs w:val="28"/>
        </w:rPr>
        <w:t>Н</w:t>
      </w:r>
      <w:r w:rsidRPr="00F6263C">
        <w:rPr>
          <w:rFonts w:eastAsia="Times New Roman"/>
          <w:i/>
          <w:sz w:val="28"/>
          <w:szCs w:val="28"/>
          <w:vertAlign w:val="subscript"/>
        </w:rPr>
        <w:t>т</w:t>
      </w:r>
      <w:r w:rsidRPr="00B813D2">
        <w:rPr>
          <w:rFonts w:eastAsia="Times New Roman"/>
          <w:sz w:val="28"/>
          <w:szCs w:val="28"/>
          <w:vertAlign w:val="subscript"/>
        </w:rPr>
        <w:t xml:space="preserve"> </w:t>
      </w:r>
      <w:r w:rsidRPr="00FF002D">
        <w:rPr>
          <w:rFonts w:eastAsia="Times New Roman"/>
          <w:sz w:val="28"/>
          <w:szCs w:val="28"/>
        </w:rPr>
        <w:t>–</w:t>
      </w:r>
      <w:r w:rsidRPr="0080499B">
        <w:rPr>
          <w:rFonts w:eastAsia="Times New Roman"/>
          <w:sz w:val="28"/>
          <w:szCs w:val="28"/>
        </w:rPr>
        <w:t xml:space="preserve"> теплота сгорания, Дж</w:t>
      </w:r>
      <w:r w:rsidRPr="003617A7">
        <w:rPr>
          <w:rFonts w:eastAsia="Times New Roman"/>
          <w:sz w:val="28"/>
          <w:szCs w:val="28"/>
        </w:rPr>
        <w:t>∙кг</w:t>
      </w:r>
      <w:r>
        <w:rPr>
          <w:rFonts w:eastAsia="Times New Roman"/>
          <w:sz w:val="28"/>
          <w:szCs w:val="28"/>
          <w:vertAlign w:val="superscript"/>
        </w:rPr>
        <w:t>–</w:t>
      </w:r>
      <w:r w:rsidRPr="005F7C84">
        <w:rPr>
          <w:rFonts w:eastAsia="Times New Roman"/>
          <w:sz w:val="28"/>
          <w:szCs w:val="28"/>
          <w:vertAlign w:val="superscript"/>
        </w:rPr>
        <w:t>1</w:t>
      </w:r>
      <w:r w:rsidRPr="0080499B">
        <w:rPr>
          <w:rFonts w:eastAsia="Times New Roman"/>
          <w:sz w:val="28"/>
          <w:szCs w:val="28"/>
        </w:rPr>
        <w:t xml:space="preserve"> (см табл. 19);</w:t>
      </w:r>
    </w:p>
    <w:p w:rsidR="00C323FA" w:rsidRPr="003617A7" w:rsidRDefault="00C323FA" w:rsidP="00C323FA">
      <w:pPr>
        <w:widowControl w:val="0"/>
        <w:autoSpaceDE w:val="0"/>
        <w:autoSpaceDN w:val="0"/>
        <w:adjustRightInd w:val="0"/>
        <w:spacing w:line="360" w:lineRule="auto"/>
        <w:ind w:firstLine="709"/>
        <w:jc w:val="both"/>
        <w:rPr>
          <w:rFonts w:eastAsia="Times New Roman"/>
          <w:sz w:val="28"/>
          <w:szCs w:val="28"/>
        </w:rPr>
      </w:pPr>
      <w:r w:rsidRPr="00F6263C">
        <w:rPr>
          <w:rFonts w:eastAsia="Times New Roman"/>
          <w:i/>
          <w:sz w:val="28"/>
          <w:szCs w:val="28"/>
        </w:rPr>
        <w:t>V</w:t>
      </w:r>
      <w:r w:rsidRPr="00F6263C">
        <w:rPr>
          <w:rFonts w:eastAsia="Times New Roman"/>
          <w:i/>
          <w:sz w:val="28"/>
          <w:szCs w:val="28"/>
          <w:vertAlign w:val="subscript"/>
        </w:rPr>
        <w:t xml:space="preserve">СВ </w:t>
      </w:r>
      <w:r w:rsidRPr="00B813D2">
        <w:rPr>
          <w:rFonts w:eastAsia="Times New Roman"/>
          <w:sz w:val="28"/>
          <w:szCs w:val="28"/>
        </w:rPr>
        <w:t>–</w:t>
      </w:r>
      <w:r w:rsidRPr="005F7C84">
        <w:rPr>
          <w:rFonts w:eastAsia="Times New Roman"/>
          <w:sz w:val="28"/>
          <w:szCs w:val="28"/>
        </w:rPr>
        <w:t xml:space="preserve"> свободный объем помещения, за вычетом объема, занимаемого оборудованием (м</w:t>
      </w:r>
      <w:r w:rsidRPr="0080499B">
        <w:rPr>
          <w:rFonts w:eastAsia="Times New Roman"/>
          <w:sz w:val="28"/>
          <w:szCs w:val="28"/>
          <w:vertAlign w:val="superscript"/>
        </w:rPr>
        <w:t>3</w:t>
      </w:r>
      <w:r w:rsidRPr="003617A7">
        <w:rPr>
          <w:rFonts w:eastAsia="Times New Roman"/>
          <w:sz w:val="28"/>
          <w:szCs w:val="28"/>
        </w:rPr>
        <w:t>) допускается принимать условно равным 80% геометрического объема помещения;</w:t>
      </w:r>
    </w:p>
    <w:p w:rsidR="00C323FA" w:rsidRPr="0080499B" w:rsidRDefault="00C323FA" w:rsidP="00C323FA">
      <w:pPr>
        <w:widowControl w:val="0"/>
        <w:autoSpaceDE w:val="0"/>
        <w:autoSpaceDN w:val="0"/>
        <w:adjustRightInd w:val="0"/>
        <w:spacing w:line="360" w:lineRule="auto"/>
        <w:ind w:firstLine="709"/>
        <w:jc w:val="both"/>
        <w:rPr>
          <w:rFonts w:eastAsia="Times New Roman"/>
          <w:sz w:val="28"/>
          <w:szCs w:val="28"/>
        </w:rPr>
      </w:pPr>
      <w:r w:rsidRPr="00FF002D">
        <w:rPr>
          <w:rFonts w:eastAsia="Times New Roman"/>
          <w:position w:val="-12"/>
          <w:sz w:val="28"/>
          <w:szCs w:val="28"/>
        </w:rPr>
        <w:object w:dxaOrig="520" w:dyaOrig="380">
          <v:shape id="_x0000_i1028" type="#_x0000_t75" style="width:25.3pt;height:18.4pt" o:ole="">
            <v:imagedata r:id="rId16" o:title=""/>
          </v:shape>
          <o:OLEObject Type="Embed" ProgID="Equation.3" ShapeID="_x0000_i1028" DrawAspect="Content" ObjectID="_1601108486" r:id="rId17"/>
        </w:object>
      </w:r>
      <w:r w:rsidRPr="00B813D2">
        <w:rPr>
          <w:rFonts w:eastAsia="Times New Roman"/>
          <w:sz w:val="28"/>
          <w:szCs w:val="28"/>
        </w:rPr>
        <w:t xml:space="preserve"> </w:t>
      </w:r>
      <w:r w:rsidRPr="00FF002D">
        <w:rPr>
          <w:rFonts w:eastAsia="Times New Roman"/>
          <w:sz w:val="28"/>
          <w:szCs w:val="28"/>
        </w:rPr>
        <w:t xml:space="preserve">– </w:t>
      </w:r>
      <w:r w:rsidRPr="0080499B">
        <w:rPr>
          <w:rFonts w:eastAsia="Times New Roman"/>
          <w:sz w:val="28"/>
          <w:szCs w:val="28"/>
        </w:rPr>
        <w:t>плотность пара или газа, кг∙м</w:t>
      </w:r>
      <w:r>
        <w:rPr>
          <w:rFonts w:eastAsia="Times New Roman"/>
          <w:sz w:val="28"/>
          <w:szCs w:val="28"/>
          <w:vertAlign w:val="superscript"/>
        </w:rPr>
        <w:t>–</w:t>
      </w:r>
      <w:r w:rsidRPr="005F7C84">
        <w:rPr>
          <w:rFonts w:eastAsia="Times New Roman"/>
          <w:sz w:val="28"/>
          <w:szCs w:val="28"/>
          <w:vertAlign w:val="superscript"/>
        </w:rPr>
        <w:t>3</w:t>
      </w:r>
      <w:r w:rsidRPr="0080499B">
        <w:rPr>
          <w:rFonts w:eastAsia="Times New Roman"/>
          <w:sz w:val="28"/>
          <w:szCs w:val="28"/>
        </w:rPr>
        <w:t>;</w:t>
      </w:r>
    </w:p>
    <w:p w:rsidR="00C323FA" w:rsidRPr="003617A7" w:rsidRDefault="00C323FA" w:rsidP="00C323FA">
      <w:pPr>
        <w:widowControl w:val="0"/>
        <w:autoSpaceDE w:val="0"/>
        <w:autoSpaceDN w:val="0"/>
        <w:adjustRightInd w:val="0"/>
        <w:spacing w:line="360" w:lineRule="auto"/>
        <w:ind w:firstLine="709"/>
        <w:jc w:val="both"/>
        <w:rPr>
          <w:rFonts w:eastAsia="Times New Roman"/>
          <w:sz w:val="28"/>
          <w:szCs w:val="28"/>
        </w:rPr>
      </w:pPr>
      <w:r w:rsidRPr="00F6263C">
        <w:rPr>
          <w:rFonts w:eastAsia="Times New Roman"/>
          <w:i/>
          <w:sz w:val="28"/>
          <w:szCs w:val="28"/>
        </w:rPr>
        <w:t>К</w:t>
      </w:r>
      <w:r w:rsidRPr="00F6263C">
        <w:rPr>
          <w:rFonts w:eastAsia="Times New Roman"/>
          <w:i/>
          <w:sz w:val="28"/>
          <w:szCs w:val="28"/>
          <w:vertAlign w:val="subscript"/>
        </w:rPr>
        <w:t>Н</w:t>
      </w:r>
      <w:r w:rsidRPr="00B813D2">
        <w:rPr>
          <w:rFonts w:eastAsia="Times New Roman"/>
          <w:sz w:val="28"/>
          <w:szCs w:val="28"/>
          <w:vertAlign w:val="subscript"/>
        </w:rPr>
        <w:t xml:space="preserve"> </w:t>
      </w:r>
      <w:r w:rsidRPr="00FF002D">
        <w:rPr>
          <w:rFonts w:eastAsia="Times New Roman"/>
          <w:sz w:val="28"/>
          <w:szCs w:val="28"/>
        </w:rPr>
        <w:t>–</w:t>
      </w:r>
      <w:r w:rsidRPr="0080499B">
        <w:rPr>
          <w:rFonts w:eastAsia="Times New Roman"/>
          <w:sz w:val="28"/>
          <w:szCs w:val="28"/>
        </w:rPr>
        <w:t xml:space="preserve"> коэффициент учитывающий негермет</w:t>
      </w:r>
      <w:r w:rsidRPr="003617A7">
        <w:rPr>
          <w:rFonts w:eastAsia="Times New Roman"/>
          <w:sz w:val="28"/>
          <w:szCs w:val="28"/>
        </w:rPr>
        <w:t>ичность помещения и неадиабатичность процесса, допускается принимать равным 3;</w:t>
      </w:r>
    </w:p>
    <w:p w:rsidR="00C323FA" w:rsidRPr="0080499B" w:rsidRDefault="00C323FA" w:rsidP="00C323FA">
      <w:pPr>
        <w:widowControl w:val="0"/>
        <w:autoSpaceDE w:val="0"/>
        <w:autoSpaceDN w:val="0"/>
        <w:adjustRightInd w:val="0"/>
        <w:spacing w:line="360" w:lineRule="auto"/>
        <w:ind w:firstLine="709"/>
        <w:jc w:val="both"/>
        <w:rPr>
          <w:rFonts w:eastAsia="Times New Roman"/>
          <w:sz w:val="28"/>
          <w:szCs w:val="28"/>
        </w:rPr>
      </w:pPr>
      <w:r w:rsidRPr="00F6263C">
        <w:rPr>
          <w:rFonts w:eastAsia="Times New Roman"/>
          <w:i/>
          <w:sz w:val="28"/>
          <w:szCs w:val="28"/>
        </w:rPr>
        <w:t>С</w:t>
      </w:r>
      <w:r w:rsidRPr="00F6263C">
        <w:rPr>
          <w:rFonts w:eastAsia="Times New Roman"/>
          <w:i/>
          <w:sz w:val="28"/>
          <w:szCs w:val="28"/>
          <w:vertAlign w:val="subscript"/>
        </w:rPr>
        <w:t>СТ</w:t>
      </w:r>
      <w:r w:rsidRPr="00B813D2">
        <w:rPr>
          <w:rFonts w:eastAsia="Times New Roman"/>
          <w:sz w:val="28"/>
          <w:szCs w:val="28"/>
          <w:vertAlign w:val="subscript"/>
        </w:rPr>
        <w:t xml:space="preserve"> </w:t>
      </w:r>
      <w:r w:rsidRPr="00FF002D">
        <w:rPr>
          <w:rFonts w:eastAsia="Times New Roman"/>
          <w:sz w:val="28"/>
          <w:szCs w:val="28"/>
        </w:rPr>
        <w:t>–</w:t>
      </w:r>
      <w:r w:rsidRPr="0080499B">
        <w:rPr>
          <w:rFonts w:eastAsia="Times New Roman"/>
          <w:sz w:val="28"/>
          <w:szCs w:val="28"/>
        </w:rPr>
        <w:t xml:space="preserve"> стехиометрическая концентрация горючего в воздухе, % по объему.</w:t>
      </w:r>
    </w:p>
    <w:p w:rsidR="00C323FA" w:rsidRPr="003617A7" w:rsidRDefault="00C323FA" w:rsidP="00C323FA">
      <w:pPr>
        <w:widowControl w:val="0"/>
        <w:autoSpaceDE w:val="0"/>
        <w:autoSpaceDN w:val="0"/>
        <w:adjustRightInd w:val="0"/>
        <w:spacing w:line="360" w:lineRule="auto"/>
        <w:ind w:firstLine="709"/>
        <w:jc w:val="both"/>
        <w:rPr>
          <w:rFonts w:eastAsia="Times New Roman"/>
          <w:sz w:val="28"/>
          <w:szCs w:val="28"/>
        </w:rPr>
      </w:pPr>
      <w:r w:rsidRPr="003617A7">
        <w:rPr>
          <w:rFonts w:eastAsia="Times New Roman"/>
          <w:sz w:val="28"/>
          <w:szCs w:val="28"/>
        </w:rPr>
        <w:t>1. По табл. 18, 19 принимаем:</w:t>
      </w:r>
    </w:p>
    <w:p w:rsidR="00C323FA" w:rsidRPr="00FF002D" w:rsidRDefault="00C323FA" w:rsidP="00C323FA">
      <w:pPr>
        <w:widowControl w:val="0"/>
        <w:autoSpaceDE w:val="0"/>
        <w:autoSpaceDN w:val="0"/>
        <w:adjustRightInd w:val="0"/>
        <w:spacing w:line="360" w:lineRule="auto"/>
        <w:ind w:firstLine="709"/>
        <w:jc w:val="both"/>
        <w:rPr>
          <w:rFonts w:eastAsia="Times New Roman"/>
          <w:sz w:val="28"/>
          <w:szCs w:val="28"/>
        </w:rPr>
      </w:pPr>
      <w:r w:rsidRPr="00FF002D">
        <w:rPr>
          <w:position w:val="-12"/>
        </w:rPr>
        <w:object w:dxaOrig="480" w:dyaOrig="360">
          <v:shape id="_x0000_i1029" type="#_x0000_t75" style="width:23.75pt;height:18.4pt" o:ole="">
            <v:imagedata r:id="rId12" o:title=""/>
          </v:shape>
          <o:OLEObject Type="Embed" ProgID="Equation.3" ShapeID="_x0000_i1029" DrawAspect="Content" ObjectID="_1601108487" r:id="rId18"/>
        </w:object>
      </w:r>
      <w:r w:rsidRPr="005F7C84">
        <w:rPr>
          <w:rFonts w:eastAsia="Times New Roman"/>
          <w:sz w:val="28"/>
          <w:szCs w:val="28"/>
        </w:rPr>
        <w:t>=</w:t>
      </w:r>
      <w:r>
        <w:rPr>
          <w:rFonts w:eastAsia="Times New Roman"/>
          <w:sz w:val="28"/>
          <w:szCs w:val="28"/>
        </w:rPr>
        <w:t xml:space="preserve"> </w:t>
      </w:r>
      <w:r w:rsidRPr="005F7C84">
        <w:rPr>
          <w:rFonts w:eastAsia="Times New Roman"/>
          <w:sz w:val="28"/>
          <w:szCs w:val="28"/>
        </w:rPr>
        <w:t xml:space="preserve">1009 кПа; </w:t>
      </w:r>
      <w:r w:rsidRPr="00FF002D">
        <w:rPr>
          <w:position w:val="-12"/>
        </w:rPr>
        <w:object w:dxaOrig="300" w:dyaOrig="360">
          <v:shape id="_x0000_i1030" type="#_x0000_t75" style="width:14.55pt;height:18.4pt" o:ole="">
            <v:imagedata r:id="rId14" o:title=""/>
          </v:shape>
          <o:OLEObject Type="Embed" ProgID="Equation.3" ShapeID="_x0000_i1030" DrawAspect="Content" ObjectID="_1601108488" r:id="rId19"/>
        </w:object>
      </w:r>
      <w:r w:rsidRPr="005F7C84">
        <w:rPr>
          <w:rFonts w:eastAsia="Times New Roman"/>
          <w:sz w:val="28"/>
          <w:szCs w:val="28"/>
        </w:rPr>
        <w:t>=</w:t>
      </w:r>
      <w:r>
        <w:rPr>
          <w:rFonts w:eastAsia="Times New Roman"/>
          <w:sz w:val="28"/>
          <w:szCs w:val="28"/>
        </w:rPr>
        <w:t xml:space="preserve"> </w:t>
      </w:r>
      <w:r w:rsidRPr="005F7C84">
        <w:rPr>
          <w:rFonts w:eastAsia="Times New Roman"/>
          <w:sz w:val="28"/>
          <w:szCs w:val="28"/>
        </w:rPr>
        <w:t xml:space="preserve">101кПа; </w:t>
      </w:r>
      <w:r w:rsidRPr="00F6263C">
        <w:rPr>
          <w:rFonts w:eastAsia="Times New Roman"/>
          <w:i/>
          <w:sz w:val="28"/>
          <w:szCs w:val="28"/>
        </w:rPr>
        <w:t>z</w:t>
      </w:r>
      <w:r>
        <w:rPr>
          <w:rFonts w:eastAsia="Times New Roman"/>
          <w:i/>
          <w:sz w:val="28"/>
          <w:szCs w:val="28"/>
        </w:rPr>
        <w:t xml:space="preserve"> </w:t>
      </w:r>
      <w:r w:rsidRPr="00B813D2">
        <w:rPr>
          <w:rFonts w:eastAsia="Times New Roman"/>
          <w:sz w:val="28"/>
          <w:szCs w:val="28"/>
        </w:rPr>
        <w:t>=</w:t>
      </w:r>
      <w:r>
        <w:rPr>
          <w:rFonts w:eastAsia="Times New Roman"/>
          <w:sz w:val="28"/>
          <w:szCs w:val="28"/>
        </w:rPr>
        <w:t xml:space="preserve"> </w:t>
      </w:r>
      <w:r w:rsidRPr="00B813D2">
        <w:rPr>
          <w:rFonts w:eastAsia="Times New Roman"/>
          <w:sz w:val="28"/>
          <w:szCs w:val="28"/>
        </w:rPr>
        <w:t xml:space="preserve">0,5; </w:t>
      </w:r>
      <w:r w:rsidRPr="00FF002D">
        <w:rPr>
          <w:rFonts w:eastAsia="Times New Roman"/>
          <w:position w:val="-12"/>
          <w:sz w:val="28"/>
          <w:szCs w:val="28"/>
        </w:rPr>
        <w:object w:dxaOrig="520" w:dyaOrig="380">
          <v:shape id="_x0000_i1031" type="#_x0000_t75" style="width:25.3pt;height:18.4pt" o:ole="">
            <v:imagedata r:id="rId16" o:title=""/>
          </v:shape>
          <o:OLEObject Type="Embed" ProgID="Equation.3" ShapeID="_x0000_i1031" DrawAspect="Content" ObjectID="_1601108489" r:id="rId20"/>
        </w:object>
      </w:r>
      <w:r>
        <w:rPr>
          <w:rFonts w:eastAsia="Times New Roman"/>
          <w:sz w:val="28"/>
          <w:szCs w:val="28"/>
        </w:rPr>
        <w:t xml:space="preserve"> </w:t>
      </w:r>
      <w:r w:rsidRPr="00B813D2">
        <w:rPr>
          <w:rFonts w:eastAsia="Times New Roman"/>
          <w:sz w:val="28"/>
          <w:szCs w:val="28"/>
        </w:rPr>
        <w:t>=</w:t>
      </w:r>
      <w:r>
        <w:rPr>
          <w:rFonts w:eastAsia="Times New Roman"/>
          <w:sz w:val="28"/>
          <w:szCs w:val="28"/>
        </w:rPr>
        <w:t xml:space="preserve"> </w:t>
      </w:r>
      <w:r w:rsidRPr="00B813D2">
        <w:rPr>
          <w:rFonts w:eastAsia="Times New Roman"/>
          <w:sz w:val="28"/>
          <w:szCs w:val="28"/>
        </w:rPr>
        <w:t>1,079 кг/м</w:t>
      </w:r>
      <w:r w:rsidRPr="00FF002D">
        <w:rPr>
          <w:rFonts w:eastAsia="Times New Roman"/>
          <w:sz w:val="28"/>
          <w:szCs w:val="28"/>
          <w:vertAlign w:val="superscript"/>
        </w:rPr>
        <w:t>3</w:t>
      </w:r>
      <w:r w:rsidRPr="005F7C84">
        <w:rPr>
          <w:rFonts w:eastAsia="Times New Roman"/>
          <w:sz w:val="28"/>
          <w:szCs w:val="28"/>
        </w:rPr>
        <w:t xml:space="preserve">; </w:t>
      </w:r>
      <w:r w:rsidRPr="00F6263C">
        <w:rPr>
          <w:rFonts w:eastAsia="Times New Roman"/>
          <w:i/>
          <w:sz w:val="28"/>
          <w:szCs w:val="28"/>
          <w:lang w:val="en-US"/>
        </w:rPr>
        <w:t>K</w:t>
      </w:r>
      <w:r w:rsidRPr="00F6263C">
        <w:rPr>
          <w:rFonts w:eastAsia="Times New Roman"/>
          <w:i/>
          <w:sz w:val="28"/>
          <w:szCs w:val="28"/>
          <w:vertAlign w:val="subscript"/>
        </w:rPr>
        <w:t>н</w:t>
      </w:r>
      <w:r>
        <w:rPr>
          <w:rFonts w:eastAsia="Times New Roman"/>
          <w:i/>
          <w:sz w:val="28"/>
          <w:szCs w:val="28"/>
          <w:vertAlign w:val="subscript"/>
        </w:rPr>
        <w:t xml:space="preserve"> </w:t>
      </w:r>
      <w:r w:rsidRPr="00B813D2">
        <w:rPr>
          <w:rFonts w:eastAsia="Times New Roman"/>
          <w:sz w:val="28"/>
          <w:szCs w:val="28"/>
        </w:rPr>
        <w:t>=</w:t>
      </w:r>
      <w:r>
        <w:rPr>
          <w:rFonts w:eastAsia="Times New Roman"/>
          <w:sz w:val="28"/>
          <w:szCs w:val="28"/>
        </w:rPr>
        <w:t xml:space="preserve"> </w:t>
      </w:r>
      <w:r w:rsidRPr="00B813D2">
        <w:rPr>
          <w:rFonts w:eastAsia="Times New Roman"/>
          <w:sz w:val="28"/>
          <w:szCs w:val="28"/>
        </w:rPr>
        <w:t xml:space="preserve">3; </w:t>
      </w:r>
      <w:r w:rsidRPr="00F6263C">
        <w:rPr>
          <w:rFonts w:eastAsia="Times New Roman"/>
          <w:i/>
          <w:sz w:val="28"/>
          <w:szCs w:val="28"/>
          <w:lang w:val="en-US"/>
        </w:rPr>
        <w:t>H</w:t>
      </w:r>
      <w:r w:rsidRPr="00F6263C">
        <w:rPr>
          <w:rFonts w:eastAsia="Times New Roman"/>
          <w:i/>
          <w:sz w:val="28"/>
          <w:szCs w:val="28"/>
          <w:vertAlign w:val="subscript"/>
        </w:rPr>
        <w:t>т</w:t>
      </w:r>
      <w:r>
        <w:rPr>
          <w:rFonts w:eastAsia="Times New Roman"/>
          <w:i/>
          <w:sz w:val="28"/>
          <w:szCs w:val="28"/>
          <w:vertAlign w:val="subscript"/>
        </w:rPr>
        <w:t xml:space="preserve"> </w:t>
      </w:r>
      <w:r w:rsidRPr="00B813D2">
        <w:rPr>
          <w:rFonts w:eastAsia="Times New Roman"/>
          <w:sz w:val="28"/>
          <w:szCs w:val="28"/>
        </w:rPr>
        <w:t>=</w:t>
      </w:r>
      <w:r>
        <w:rPr>
          <w:rFonts w:eastAsia="Times New Roman"/>
          <w:sz w:val="28"/>
          <w:szCs w:val="28"/>
        </w:rPr>
        <w:t xml:space="preserve"> </w:t>
      </w:r>
      <w:r w:rsidRPr="00B813D2">
        <w:rPr>
          <w:rFonts w:eastAsia="Times New Roman"/>
          <w:sz w:val="28"/>
          <w:szCs w:val="28"/>
        </w:rPr>
        <w:t>49960кДж/кг</w:t>
      </w:r>
      <w:r>
        <w:rPr>
          <w:rFonts w:eastAsia="Times New Roman"/>
          <w:sz w:val="28"/>
          <w:szCs w:val="28"/>
        </w:rPr>
        <w:t>.</w:t>
      </w:r>
    </w:p>
    <w:p w:rsidR="00C323FA" w:rsidRPr="005F7C84" w:rsidRDefault="00C323FA" w:rsidP="00C323FA">
      <w:pPr>
        <w:widowControl w:val="0"/>
        <w:autoSpaceDE w:val="0"/>
        <w:autoSpaceDN w:val="0"/>
        <w:adjustRightInd w:val="0"/>
        <w:spacing w:line="360" w:lineRule="auto"/>
        <w:ind w:firstLine="709"/>
        <w:jc w:val="both"/>
        <w:rPr>
          <w:rFonts w:eastAsia="Times New Roman"/>
          <w:sz w:val="28"/>
          <w:szCs w:val="28"/>
        </w:rPr>
      </w:pPr>
      <w:r w:rsidRPr="005F7C84">
        <w:rPr>
          <w:rFonts w:eastAsia="Times New Roman"/>
          <w:sz w:val="28"/>
          <w:szCs w:val="28"/>
        </w:rPr>
        <w:t xml:space="preserve">2. Масса поступившего газа, кг: </w:t>
      </w:r>
    </w:p>
    <w:p w:rsidR="00C323FA" w:rsidRPr="0080499B" w:rsidRDefault="00C323FA" w:rsidP="00C323FA">
      <w:pPr>
        <w:widowControl w:val="0"/>
        <w:tabs>
          <w:tab w:val="right" w:pos="9072"/>
        </w:tabs>
        <w:autoSpaceDE w:val="0"/>
        <w:autoSpaceDN w:val="0"/>
        <w:adjustRightInd w:val="0"/>
        <w:spacing w:line="360" w:lineRule="auto"/>
        <w:ind w:firstLine="3828"/>
        <w:jc w:val="center"/>
        <w:rPr>
          <w:rFonts w:eastAsia="Times New Roman"/>
          <w:sz w:val="28"/>
          <w:szCs w:val="28"/>
          <w:lang w:val="en-US"/>
        </w:rPr>
      </w:pPr>
      <w:r w:rsidRPr="00FF002D">
        <w:rPr>
          <w:rFonts w:eastAsia="Times New Roman"/>
          <w:position w:val="-12"/>
          <w:sz w:val="28"/>
          <w:szCs w:val="28"/>
        </w:rPr>
        <w:object w:dxaOrig="1600" w:dyaOrig="380">
          <v:shape id="_x0000_i1032" type="#_x0000_t75" style="width:95pt;height:20.7pt" o:ole="">
            <v:imagedata r:id="rId21" o:title=""/>
          </v:shape>
          <o:OLEObject Type="Embed" ProgID="Equation.3" ShapeID="_x0000_i1032" DrawAspect="Content" ObjectID="_1601108490" r:id="rId22"/>
        </w:object>
      </w:r>
      <w:r w:rsidRPr="00B813D2">
        <w:rPr>
          <w:rFonts w:eastAsia="Times New Roman"/>
          <w:sz w:val="28"/>
          <w:szCs w:val="28"/>
        </w:rPr>
        <w:tab/>
        <w:t>(</w:t>
      </w:r>
      <w:r w:rsidRPr="00FF002D">
        <w:rPr>
          <w:rFonts w:eastAsia="Times New Roman"/>
          <w:sz w:val="28"/>
          <w:szCs w:val="28"/>
        </w:rPr>
        <w:t>10</w:t>
      </w:r>
      <w:r w:rsidRPr="005F7C84">
        <w:rPr>
          <w:rFonts w:eastAsia="Times New Roman"/>
          <w:sz w:val="28"/>
          <w:szCs w:val="28"/>
        </w:rPr>
        <w:t>)</w:t>
      </w:r>
    </w:p>
    <w:p w:rsidR="00C323FA" w:rsidRPr="00B813D2" w:rsidRDefault="00C323FA" w:rsidP="00C323FA">
      <w:pPr>
        <w:widowControl w:val="0"/>
        <w:autoSpaceDE w:val="0"/>
        <w:autoSpaceDN w:val="0"/>
        <w:adjustRightInd w:val="0"/>
        <w:spacing w:line="360" w:lineRule="auto"/>
        <w:ind w:firstLine="709"/>
        <w:jc w:val="center"/>
        <w:rPr>
          <w:rFonts w:eastAsia="Times New Roman"/>
          <w:sz w:val="28"/>
          <w:szCs w:val="28"/>
        </w:rPr>
      </w:pPr>
      <w:r w:rsidRPr="00FF002D">
        <w:rPr>
          <w:rFonts w:eastAsia="Times New Roman"/>
          <w:position w:val="-10"/>
          <w:sz w:val="28"/>
          <w:szCs w:val="28"/>
          <w:lang w:val="en-US"/>
        </w:rPr>
        <w:object w:dxaOrig="2320" w:dyaOrig="320">
          <v:shape id="_x0000_i1033" type="#_x0000_t75" style="width:133.3pt;height:19.9pt" o:ole="">
            <v:imagedata r:id="rId23" o:title=""/>
          </v:shape>
          <o:OLEObject Type="Embed" ProgID="Equation.3" ShapeID="_x0000_i1033" DrawAspect="Content" ObjectID="_1601108491" r:id="rId24"/>
        </w:object>
      </w:r>
    </w:p>
    <w:p w:rsidR="00C323FA" w:rsidRPr="0080499B" w:rsidRDefault="00C323FA" w:rsidP="00C323FA">
      <w:pPr>
        <w:widowControl w:val="0"/>
        <w:autoSpaceDE w:val="0"/>
        <w:autoSpaceDN w:val="0"/>
        <w:adjustRightInd w:val="0"/>
        <w:spacing w:line="360" w:lineRule="auto"/>
        <w:ind w:firstLine="709"/>
        <w:jc w:val="both"/>
        <w:rPr>
          <w:rFonts w:eastAsia="Times New Roman"/>
          <w:sz w:val="28"/>
          <w:szCs w:val="28"/>
        </w:rPr>
      </w:pPr>
      <w:r w:rsidRPr="00FF002D">
        <w:rPr>
          <w:rFonts w:eastAsia="Times New Roman"/>
          <w:sz w:val="28"/>
          <w:szCs w:val="28"/>
        </w:rPr>
        <w:t>3. Стехиометрическая концентрация,</w:t>
      </w:r>
      <w:r w:rsidRPr="00F6263C">
        <w:rPr>
          <w:rFonts w:eastAsia="Times New Roman"/>
          <w:sz w:val="28"/>
          <w:szCs w:val="28"/>
        </w:rPr>
        <w:t xml:space="preserve"> </w:t>
      </w:r>
      <w:r w:rsidRPr="0080499B">
        <w:rPr>
          <w:rFonts w:eastAsia="Times New Roman"/>
          <w:sz w:val="28"/>
          <w:szCs w:val="28"/>
        </w:rPr>
        <w:t>%:</w:t>
      </w:r>
    </w:p>
    <w:p w:rsidR="00C323FA" w:rsidRPr="00F6263C" w:rsidRDefault="00C323FA" w:rsidP="00C323FA">
      <w:pPr>
        <w:widowControl w:val="0"/>
        <w:tabs>
          <w:tab w:val="right" w:pos="9072"/>
        </w:tabs>
        <w:autoSpaceDE w:val="0"/>
        <w:autoSpaceDN w:val="0"/>
        <w:adjustRightInd w:val="0"/>
        <w:spacing w:line="360" w:lineRule="auto"/>
        <w:ind w:firstLine="3686"/>
        <w:jc w:val="center"/>
        <w:rPr>
          <w:rFonts w:eastAsia="Times New Roman"/>
          <w:sz w:val="28"/>
          <w:szCs w:val="28"/>
        </w:rPr>
      </w:pPr>
      <w:r w:rsidRPr="00FF002D">
        <w:rPr>
          <w:rFonts w:eastAsia="Times New Roman"/>
          <w:position w:val="-12"/>
          <w:sz w:val="28"/>
          <w:szCs w:val="28"/>
        </w:rPr>
        <w:object w:dxaOrig="2840" w:dyaOrig="380">
          <v:shape id="_x0000_i1034" type="#_x0000_t75" style="width:139.4pt;height:18.4pt" o:ole="">
            <v:imagedata r:id="rId25" o:title=""/>
          </v:shape>
          <o:OLEObject Type="Embed" ProgID="Equation.3" ShapeID="_x0000_i1034" DrawAspect="Content" ObjectID="_1601108492" r:id="rId26"/>
        </w:object>
      </w:r>
      <w:r w:rsidRPr="00B813D2">
        <w:rPr>
          <w:rFonts w:eastAsia="Times New Roman"/>
          <w:sz w:val="28"/>
          <w:szCs w:val="28"/>
        </w:rPr>
        <w:tab/>
        <w:t>(</w:t>
      </w:r>
      <w:r w:rsidRPr="00FF002D">
        <w:rPr>
          <w:rFonts w:eastAsia="Times New Roman"/>
          <w:sz w:val="28"/>
          <w:szCs w:val="28"/>
        </w:rPr>
        <w:t>11</w:t>
      </w:r>
      <w:r w:rsidRPr="005F7C84">
        <w:rPr>
          <w:rFonts w:eastAsia="Times New Roman"/>
          <w:sz w:val="28"/>
          <w:szCs w:val="28"/>
        </w:rPr>
        <w:t>)</w:t>
      </w:r>
    </w:p>
    <w:p w:rsidR="00C323FA" w:rsidRPr="00F6263C" w:rsidRDefault="00C323FA" w:rsidP="00C323FA">
      <w:pPr>
        <w:widowControl w:val="0"/>
        <w:autoSpaceDE w:val="0"/>
        <w:autoSpaceDN w:val="0"/>
        <w:adjustRightInd w:val="0"/>
        <w:spacing w:line="360" w:lineRule="auto"/>
        <w:ind w:firstLine="709"/>
        <w:rPr>
          <w:rFonts w:eastAsia="Times New Roman"/>
          <w:sz w:val="28"/>
          <w:szCs w:val="28"/>
        </w:rPr>
      </w:pPr>
      <w:r>
        <w:rPr>
          <w:rFonts w:eastAsia="Times New Roman"/>
          <w:noProof/>
          <w:sz w:val="28"/>
          <w:szCs w:val="28"/>
        </w:rPr>
        <w:pict>
          <v:shape id="_x0000_s1026" type="#_x0000_t75" style="position:absolute;left:0;text-align:left;margin-left:154.5pt;margin-top:-.1pt;width:194.2pt;height:18pt;z-index:251669504;mso-position-horizontal:absolute;mso-position-horizontal-relative:text;mso-position-vertical-relative:text">
            <v:imagedata r:id="rId27" o:title=""/>
            <w10:wrap type="square" side="right"/>
          </v:shape>
          <o:OLEObject Type="Embed" ProgID="Equation.3" ShapeID="_x0000_s1026" DrawAspect="Content" ObjectID="_1601108507" r:id="rId28"/>
        </w:pict>
      </w:r>
      <w:r w:rsidRPr="00F6263C">
        <w:rPr>
          <w:rFonts w:eastAsia="Times New Roman"/>
          <w:sz w:val="28"/>
          <w:szCs w:val="28"/>
        </w:rPr>
        <w:br w:type="textWrapping" w:clear="all"/>
      </w:r>
    </w:p>
    <w:p w:rsidR="00C323FA" w:rsidRPr="0080499B" w:rsidRDefault="00C323FA" w:rsidP="00C323FA">
      <w:pPr>
        <w:widowControl w:val="0"/>
        <w:autoSpaceDE w:val="0"/>
        <w:autoSpaceDN w:val="0"/>
        <w:adjustRightInd w:val="0"/>
        <w:spacing w:line="360" w:lineRule="auto"/>
        <w:ind w:firstLine="709"/>
        <w:jc w:val="both"/>
        <w:rPr>
          <w:rFonts w:eastAsia="Times New Roman"/>
          <w:sz w:val="28"/>
          <w:szCs w:val="28"/>
        </w:rPr>
      </w:pPr>
      <w:r w:rsidRPr="00FF002D">
        <w:rPr>
          <w:rFonts w:eastAsia="Times New Roman"/>
          <w:sz w:val="28"/>
          <w:szCs w:val="28"/>
        </w:rPr>
        <w:t>где</w:t>
      </w:r>
      <w:r w:rsidRPr="00FF002D">
        <w:rPr>
          <w:rFonts w:eastAsia="Times New Roman"/>
          <w:position w:val="-12"/>
          <w:sz w:val="28"/>
          <w:szCs w:val="28"/>
        </w:rPr>
        <w:object w:dxaOrig="280" w:dyaOrig="360">
          <v:shape id="_x0000_i1035" type="#_x0000_t75" style="width:13.8pt;height:18.4pt" o:ole="">
            <v:imagedata r:id="rId29" o:title=""/>
          </v:shape>
          <o:OLEObject Type="Embed" ProgID="Equation.3" ShapeID="_x0000_i1035" DrawAspect="Content" ObjectID="_1601108493" r:id="rId30"/>
        </w:object>
      </w:r>
      <w:r w:rsidRPr="00B813D2">
        <w:rPr>
          <w:rFonts w:eastAsia="Times New Roman"/>
          <w:sz w:val="28"/>
          <w:szCs w:val="28"/>
        </w:rPr>
        <w:t xml:space="preserve"> </w:t>
      </w:r>
      <w:r w:rsidRPr="00FF002D">
        <w:rPr>
          <w:rFonts w:eastAsia="Times New Roman"/>
          <w:sz w:val="28"/>
          <w:szCs w:val="28"/>
        </w:rPr>
        <w:t>–</w:t>
      </w:r>
      <w:r w:rsidRPr="0080499B">
        <w:rPr>
          <w:rFonts w:eastAsia="Times New Roman"/>
          <w:sz w:val="28"/>
          <w:szCs w:val="28"/>
        </w:rPr>
        <w:t xml:space="preserve"> стехиометрический коэффициент кислорода в реакции горения;</w:t>
      </w:r>
    </w:p>
    <w:p w:rsidR="00C323FA" w:rsidRPr="003617A7" w:rsidRDefault="00C323FA" w:rsidP="00C323FA">
      <w:pPr>
        <w:widowControl w:val="0"/>
        <w:autoSpaceDE w:val="0"/>
        <w:autoSpaceDN w:val="0"/>
        <w:adjustRightInd w:val="0"/>
        <w:spacing w:line="360" w:lineRule="auto"/>
        <w:ind w:firstLine="709"/>
        <w:jc w:val="both"/>
        <w:rPr>
          <w:rFonts w:eastAsia="Times New Roman"/>
          <w:sz w:val="28"/>
          <w:szCs w:val="28"/>
        </w:rPr>
      </w:pPr>
      <w:r w:rsidRPr="00F6263C">
        <w:rPr>
          <w:rFonts w:eastAsia="Times New Roman"/>
          <w:i/>
          <w:sz w:val="28"/>
          <w:szCs w:val="28"/>
          <w:lang w:val="en-US"/>
        </w:rPr>
        <w:lastRenderedPageBreak/>
        <w:t>n</w:t>
      </w:r>
      <w:r w:rsidRPr="00F6263C">
        <w:rPr>
          <w:rFonts w:eastAsia="Times New Roman"/>
          <w:i/>
          <w:sz w:val="28"/>
          <w:szCs w:val="28"/>
          <w:vertAlign w:val="subscript"/>
          <w:lang w:val="en-US"/>
        </w:rPr>
        <w:t>c</w:t>
      </w:r>
      <w:r w:rsidRPr="00F6263C">
        <w:rPr>
          <w:rFonts w:eastAsia="Times New Roman"/>
          <w:i/>
          <w:sz w:val="28"/>
          <w:szCs w:val="28"/>
        </w:rPr>
        <w:t>, n</w:t>
      </w:r>
      <w:r w:rsidRPr="00F6263C">
        <w:rPr>
          <w:rFonts w:eastAsia="Times New Roman"/>
          <w:i/>
          <w:sz w:val="28"/>
          <w:szCs w:val="28"/>
          <w:vertAlign w:val="subscript"/>
        </w:rPr>
        <w:t>н</w:t>
      </w:r>
      <w:r w:rsidRPr="00F6263C">
        <w:rPr>
          <w:rFonts w:eastAsia="Times New Roman"/>
          <w:i/>
          <w:sz w:val="28"/>
          <w:szCs w:val="28"/>
        </w:rPr>
        <w:t>, n</w:t>
      </w:r>
      <w:r w:rsidRPr="00F6263C">
        <w:rPr>
          <w:rFonts w:eastAsia="Times New Roman"/>
          <w:i/>
          <w:sz w:val="28"/>
          <w:szCs w:val="28"/>
          <w:vertAlign w:val="subscript"/>
        </w:rPr>
        <w:t>0</w:t>
      </w:r>
      <w:r w:rsidRPr="00F6263C">
        <w:rPr>
          <w:rFonts w:eastAsia="Times New Roman"/>
          <w:i/>
          <w:sz w:val="28"/>
          <w:szCs w:val="28"/>
        </w:rPr>
        <w:t>, n</w:t>
      </w:r>
      <w:r w:rsidRPr="00F6263C">
        <w:rPr>
          <w:rFonts w:eastAsia="Times New Roman"/>
          <w:i/>
          <w:sz w:val="28"/>
          <w:szCs w:val="28"/>
          <w:vertAlign w:val="subscript"/>
        </w:rPr>
        <w:t>х</w:t>
      </w:r>
      <w:r w:rsidRPr="00B813D2">
        <w:rPr>
          <w:rFonts w:eastAsia="Times New Roman"/>
          <w:sz w:val="28"/>
          <w:szCs w:val="28"/>
          <w:vertAlign w:val="subscript"/>
        </w:rPr>
        <w:t xml:space="preserve"> </w:t>
      </w:r>
      <w:r w:rsidRPr="00FF002D">
        <w:rPr>
          <w:rFonts w:eastAsia="Times New Roman"/>
          <w:sz w:val="28"/>
          <w:szCs w:val="28"/>
        </w:rPr>
        <w:t>–</w:t>
      </w:r>
      <w:r w:rsidRPr="0080499B">
        <w:rPr>
          <w:rFonts w:eastAsia="Times New Roman"/>
          <w:sz w:val="28"/>
          <w:szCs w:val="28"/>
        </w:rPr>
        <w:t xml:space="preserve"> число атомов углерода, водорода, кислорода и галоидов в молекуле горючего.</w:t>
      </w:r>
      <w:r w:rsidRPr="003617A7">
        <w:rPr>
          <w:rFonts w:eastAsia="Times New Roman"/>
          <w:sz w:val="28"/>
          <w:szCs w:val="28"/>
        </w:rPr>
        <w:t xml:space="preserve"> </w:t>
      </w:r>
    </w:p>
    <w:p w:rsidR="00C323FA" w:rsidRPr="0080499B" w:rsidRDefault="00C323FA" w:rsidP="00C323FA">
      <w:pPr>
        <w:widowControl w:val="0"/>
        <w:tabs>
          <w:tab w:val="right" w:pos="9072"/>
        </w:tabs>
        <w:autoSpaceDE w:val="0"/>
        <w:autoSpaceDN w:val="0"/>
        <w:adjustRightInd w:val="0"/>
        <w:spacing w:line="360" w:lineRule="auto"/>
        <w:ind w:firstLine="3544"/>
        <w:jc w:val="center"/>
        <w:rPr>
          <w:rFonts w:eastAsia="Times New Roman"/>
          <w:sz w:val="28"/>
          <w:szCs w:val="28"/>
        </w:rPr>
      </w:pPr>
      <w:r w:rsidRPr="00AC0CDF">
        <w:rPr>
          <w:rFonts w:eastAsia="Times New Roman"/>
          <w:position w:val="-24"/>
          <w:sz w:val="28"/>
          <w:szCs w:val="28"/>
        </w:rPr>
        <w:object w:dxaOrig="2320" w:dyaOrig="639">
          <v:shape id="_x0000_i1036" type="#_x0000_t75" style="width:116.45pt;height:32.15pt" o:ole="">
            <v:imagedata r:id="rId31" o:title=""/>
          </v:shape>
          <o:OLEObject Type="Embed" ProgID="Equation.3" ShapeID="_x0000_i1036" DrawAspect="Content" ObjectID="_1601108494" r:id="rId32"/>
        </w:object>
      </w:r>
      <w:r w:rsidRPr="00B813D2">
        <w:rPr>
          <w:rFonts w:eastAsia="Times New Roman"/>
          <w:sz w:val="28"/>
          <w:szCs w:val="28"/>
        </w:rPr>
        <w:tab/>
        <w:t>(1</w:t>
      </w:r>
      <w:r w:rsidRPr="00FF002D">
        <w:rPr>
          <w:rFonts w:eastAsia="Times New Roman"/>
          <w:sz w:val="28"/>
          <w:szCs w:val="28"/>
        </w:rPr>
        <w:t>2</w:t>
      </w:r>
      <w:r w:rsidRPr="005F7C84">
        <w:rPr>
          <w:rFonts w:eastAsia="Times New Roman"/>
          <w:sz w:val="28"/>
          <w:szCs w:val="28"/>
        </w:rPr>
        <w:t>)</w:t>
      </w:r>
    </w:p>
    <w:p w:rsidR="00C323FA" w:rsidRPr="00B813D2" w:rsidRDefault="00C323FA" w:rsidP="00C323FA">
      <w:pPr>
        <w:widowControl w:val="0"/>
        <w:autoSpaceDE w:val="0"/>
        <w:autoSpaceDN w:val="0"/>
        <w:adjustRightInd w:val="0"/>
        <w:spacing w:line="360" w:lineRule="auto"/>
        <w:ind w:firstLine="540"/>
        <w:jc w:val="center"/>
        <w:rPr>
          <w:rFonts w:eastAsia="Times New Roman"/>
          <w:sz w:val="28"/>
          <w:szCs w:val="28"/>
          <w:lang w:val="en-US"/>
        </w:rPr>
      </w:pPr>
      <w:r w:rsidRPr="00FF002D">
        <w:rPr>
          <w:rFonts w:eastAsia="Times New Roman"/>
          <w:position w:val="-26"/>
          <w:sz w:val="28"/>
          <w:szCs w:val="28"/>
          <w:lang w:val="en-US"/>
        </w:rPr>
        <w:object w:dxaOrig="1839" w:dyaOrig="700">
          <v:shape id="_x0000_i1037" type="#_x0000_t75" style="width:91.9pt;height:35.25pt" o:ole="">
            <v:imagedata r:id="rId33" o:title=""/>
          </v:shape>
          <o:OLEObject Type="Embed" ProgID="Equation.3" ShapeID="_x0000_i1037" DrawAspect="Content" ObjectID="_1601108495" r:id="rId34"/>
        </w:object>
      </w:r>
    </w:p>
    <w:p w:rsidR="00C323FA" w:rsidRPr="0080499B" w:rsidRDefault="00C323FA" w:rsidP="00C323FA">
      <w:pPr>
        <w:widowControl w:val="0"/>
        <w:autoSpaceDE w:val="0"/>
        <w:autoSpaceDN w:val="0"/>
        <w:adjustRightInd w:val="0"/>
        <w:spacing w:line="360" w:lineRule="auto"/>
        <w:ind w:firstLine="709"/>
        <w:jc w:val="both"/>
        <w:rPr>
          <w:rFonts w:eastAsia="Times New Roman"/>
          <w:sz w:val="28"/>
          <w:szCs w:val="28"/>
        </w:rPr>
      </w:pPr>
      <w:r w:rsidRPr="00FF002D">
        <w:rPr>
          <w:rFonts w:eastAsia="Times New Roman"/>
          <w:sz w:val="28"/>
          <w:szCs w:val="28"/>
        </w:rPr>
        <w:t>4. Свободный объем помещения, м</w:t>
      </w:r>
      <w:r w:rsidRPr="005F7C84">
        <w:rPr>
          <w:rFonts w:eastAsia="Times New Roman"/>
          <w:sz w:val="28"/>
          <w:szCs w:val="28"/>
          <w:vertAlign w:val="superscript"/>
        </w:rPr>
        <w:t>3</w:t>
      </w:r>
      <w:r w:rsidRPr="0080499B">
        <w:rPr>
          <w:rFonts w:eastAsia="Times New Roman"/>
          <w:sz w:val="28"/>
          <w:szCs w:val="28"/>
        </w:rPr>
        <w:t>:</w:t>
      </w:r>
    </w:p>
    <w:p w:rsidR="00C323FA" w:rsidRPr="0080499B" w:rsidRDefault="00C323FA" w:rsidP="00C323FA">
      <w:pPr>
        <w:widowControl w:val="0"/>
        <w:tabs>
          <w:tab w:val="right" w:pos="9072"/>
        </w:tabs>
        <w:autoSpaceDE w:val="0"/>
        <w:autoSpaceDN w:val="0"/>
        <w:adjustRightInd w:val="0"/>
        <w:spacing w:line="360" w:lineRule="auto"/>
        <w:ind w:firstLine="3686"/>
        <w:jc w:val="center"/>
        <w:rPr>
          <w:rFonts w:eastAsia="Times New Roman"/>
          <w:sz w:val="28"/>
          <w:szCs w:val="28"/>
        </w:rPr>
      </w:pPr>
      <w:r w:rsidRPr="00FF002D">
        <w:rPr>
          <w:rFonts w:eastAsia="Times New Roman"/>
          <w:position w:val="-12"/>
          <w:sz w:val="28"/>
          <w:szCs w:val="28"/>
        </w:rPr>
        <w:object w:dxaOrig="1540" w:dyaOrig="380">
          <v:shape id="_x0000_i1038" type="#_x0000_t75" style="width:77.35pt;height:18.4pt" o:ole="">
            <v:imagedata r:id="rId35" o:title=""/>
          </v:shape>
          <o:OLEObject Type="Embed" ProgID="Equation.3" ShapeID="_x0000_i1038" DrawAspect="Content" ObjectID="_1601108496" r:id="rId36"/>
        </w:object>
      </w:r>
      <w:r w:rsidRPr="00B813D2">
        <w:rPr>
          <w:rFonts w:eastAsia="Times New Roman"/>
          <w:sz w:val="28"/>
          <w:szCs w:val="28"/>
        </w:rPr>
        <w:tab/>
        <w:t>(1</w:t>
      </w:r>
      <w:r w:rsidRPr="00FF002D">
        <w:rPr>
          <w:rFonts w:eastAsia="Times New Roman"/>
          <w:sz w:val="28"/>
          <w:szCs w:val="28"/>
        </w:rPr>
        <w:t>3</w:t>
      </w:r>
      <w:r w:rsidRPr="005F7C84">
        <w:rPr>
          <w:rFonts w:eastAsia="Times New Roman"/>
          <w:sz w:val="28"/>
          <w:szCs w:val="28"/>
        </w:rPr>
        <w:t>)</w:t>
      </w:r>
    </w:p>
    <w:p w:rsidR="00C323FA" w:rsidRPr="00B813D2" w:rsidRDefault="00C323FA" w:rsidP="00C323FA">
      <w:pPr>
        <w:widowControl w:val="0"/>
        <w:autoSpaceDE w:val="0"/>
        <w:autoSpaceDN w:val="0"/>
        <w:adjustRightInd w:val="0"/>
        <w:spacing w:line="360" w:lineRule="auto"/>
        <w:ind w:firstLine="709"/>
        <w:jc w:val="center"/>
        <w:rPr>
          <w:rFonts w:eastAsia="Times New Roman"/>
          <w:sz w:val="28"/>
          <w:szCs w:val="28"/>
        </w:rPr>
      </w:pPr>
      <w:r w:rsidRPr="00FF002D">
        <w:rPr>
          <w:rFonts w:eastAsia="Times New Roman"/>
          <w:position w:val="-12"/>
          <w:sz w:val="28"/>
          <w:szCs w:val="28"/>
        </w:rPr>
        <w:object w:dxaOrig="3780" w:dyaOrig="440">
          <v:shape id="_x0000_i1039" type="#_x0000_t75" style="width:189.2pt;height:20.7pt" o:ole="">
            <v:imagedata r:id="rId37" o:title=""/>
          </v:shape>
          <o:OLEObject Type="Embed" ProgID="Equation.3" ShapeID="_x0000_i1039" DrawAspect="Content" ObjectID="_1601108497" r:id="rId38"/>
        </w:object>
      </w:r>
    </w:p>
    <w:p w:rsidR="00C323FA" w:rsidRPr="00FF002D" w:rsidRDefault="00C323FA" w:rsidP="00C323FA">
      <w:pPr>
        <w:widowControl w:val="0"/>
        <w:autoSpaceDE w:val="0"/>
        <w:autoSpaceDN w:val="0"/>
        <w:adjustRightInd w:val="0"/>
        <w:spacing w:line="360" w:lineRule="auto"/>
        <w:ind w:firstLine="709"/>
        <w:jc w:val="both"/>
        <w:rPr>
          <w:rFonts w:eastAsia="Times New Roman"/>
          <w:sz w:val="28"/>
          <w:szCs w:val="28"/>
        </w:rPr>
      </w:pPr>
      <w:r w:rsidRPr="00FF002D">
        <w:rPr>
          <w:rFonts w:eastAsia="Times New Roman"/>
          <w:sz w:val="28"/>
          <w:szCs w:val="28"/>
        </w:rPr>
        <w:t>5. Избыточное давление взрыва, кПа:</w:t>
      </w:r>
    </w:p>
    <w:p w:rsidR="00C323FA" w:rsidRPr="00B813D2" w:rsidRDefault="00C323FA" w:rsidP="00C323FA">
      <w:pPr>
        <w:widowControl w:val="0"/>
        <w:autoSpaceDE w:val="0"/>
        <w:autoSpaceDN w:val="0"/>
        <w:adjustRightInd w:val="0"/>
        <w:spacing w:line="360" w:lineRule="auto"/>
        <w:ind w:firstLine="709"/>
        <w:jc w:val="center"/>
        <w:rPr>
          <w:rFonts w:eastAsia="Times New Roman"/>
          <w:sz w:val="28"/>
          <w:szCs w:val="28"/>
        </w:rPr>
      </w:pPr>
      <w:r w:rsidRPr="00FF002D">
        <w:rPr>
          <w:rFonts w:eastAsia="Times New Roman"/>
          <w:position w:val="-32"/>
          <w:sz w:val="28"/>
          <w:szCs w:val="28"/>
        </w:rPr>
        <w:object w:dxaOrig="5820" w:dyaOrig="760">
          <v:shape id="_x0000_i1040" type="#_x0000_t75" style="width:291.05pt;height:38.3pt" o:ole="">
            <v:imagedata r:id="rId39" o:title=""/>
          </v:shape>
          <o:OLEObject Type="Embed" ProgID="Equation.3" ShapeID="_x0000_i1040" DrawAspect="Content" ObjectID="_1601108498" r:id="rId40"/>
        </w:object>
      </w:r>
    </w:p>
    <w:p w:rsidR="00C323FA" w:rsidRPr="00FF002D" w:rsidRDefault="00C323FA" w:rsidP="00C323FA">
      <w:pPr>
        <w:widowControl w:val="0"/>
        <w:autoSpaceDE w:val="0"/>
        <w:autoSpaceDN w:val="0"/>
        <w:adjustRightInd w:val="0"/>
        <w:spacing w:line="312" w:lineRule="auto"/>
        <w:ind w:firstLine="709"/>
        <w:jc w:val="both"/>
        <w:rPr>
          <w:rFonts w:eastAsia="Times New Roman"/>
          <w:sz w:val="28"/>
          <w:szCs w:val="28"/>
        </w:rPr>
      </w:pPr>
      <w:r w:rsidRPr="00FF002D">
        <w:rPr>
          <w:rFonts w:eastAsia="Times New Roman"/>
          <w:sz w:val="28"/>
          <w:szCs w:val="28"/>
        </w:rPr>
        <w:t xml:space="preserve">Так как давление взрыва меньше 5 кПа, помещение не относится к категории А. Рассматриваемый участок не может </w:t>
      </w:r>
      <w:r w:rsidRPr="005F7C84">
        <w:rPr>
          <w:rFonts w:eastAsia="Times New Roman"/>
          <w:sz w:val="28"/>
          <w:szCs w:val="28"/>
        </w:rPr>
        <w:t>быть отнесен к категории Б, так как в помещении э</w:t>
      </w:r>
      <w:r w:rsidRPr="0080499B">
        <w:rPr>
          <w:rFonts w:eastAsia="Times New Roman"/>
          <w:sz w:val="28"/>
          <w:szCs w:val="28"/>
        </w:rPr>
        <w:t xml:space="preserve">той категории обращаются взрывоопасные волокна, пыли и ЛЖВ с температурой вспышки паров более 28 </w:t>
      </w:r>
      <w:r w:rsidRPr="00F6263C">
        <w:rPr>
          <w:rFonts w:eastAsia="Times New Roman"/>
          <w:sz w:val="28"/>
          <w:szCs w:val="28"/>
          <w:vertAlign w:val="superscript"/>
        </w:rPr>
        <w:t>о</w:t>
      </w:r>
      <w:r w:rsidRPr="00FF002D">
        <w:rPr>
          <w:rFonts w:eastAsia="Times New Roman"/>
          <w:sz w:val="28"/>
          <w:szCs w:val="28"/>
        </w:rPr>
        <w:t>С (см. табл. 16).</w:t>
      </w:r>
    </w:p>
    <w:p w:rsidR="00C323FA" w:rsidRPr="003617A7" w:rsidRDefault="00C323FA" w:rsidP="00C323FA">
      <w:pPr>
        <w:widowControl w:val="0"/>
        <w:autoSpaceDE w:val="0"/>
        <w:autoSpaceDN w:val="0"/>
        <w:adjustRightInd w:val="0"/>
        <w:spacing w:line="312" w:lineRule="auto"/>
        <w:ind w:firstLine="709"/>
        <w:jc w:val="both"/>
        <w:rPr>
          <w:rFonts w:eastAsia="Times New Roman"/>
          <w:sz w:val="28"/>
          <w:szCs w:val="28"/>
        </w:rPr>
      </w:pPr>
      <w:r w:rsidRPr="005F7C84">
        <w:rPr>
          <w:rFonts w:eastAsia="Times New Roman"/>
          <w:sz w:val="28"/>
          <w:szCs w:val="28"/>
        </w:rPr>
        <w:t xml:space="preserve">Чтобы проверить отнесение участка к категории В, определим пожарную нагрузку на </w:t>
      </w:r>
      <w:smartTag w:uri="urn:schemas-microsoft-com:office:smarttags" w:element="metricconverter">
        <w:smartTagPr>
          <w:attr w:name="ProductID" w:val="1 м2"/>
        </w:smartTagPr>
        <w:r w:rsidRPr="005F7C84">
          <w:rPr>
            <w:rFonts w:eastAsia="Times New Roman"/>
            <w:sz w:val="28"/>
            <w:szCs w:val="28"/>
          </w:rPr>
          <w:t>1 м</w:t>
        </w:r>
        <w:r w:rsidRPr="0080499B">
          <w:rPr>
            <w:rFonts w:eastAsia="Times New Roman"/>
            <w:sz w:val="28"/>
            <w:szCs w:val="28"/>
            <w:vertAlign w:val="superscript"/>
          </w:rPr>
          <w:t>2</w:t>
        </w:r>
      </w:smartTag>
      <w:r w:rsidRPr="003617A7">
        <w:rPr>
          <w:rFonts w:eastAsia="Times New Roman"/>
          <w:sz w:val="28"/>
          <w:szCs w:val="28"/>
          <w:vertAlign w:val="superscript"/>
        </w:rPr>
        <w:t xml:space="preserve"> </w:t>
      </w:r>
      <w:r w:rsidRPr="003617A7">
        <w:rPr>
          <w:rFonts w:eastAsia="Times New Roman"/>
          <w:sz w:val="28"/>
          <w:szCs w:val="28"/>
        </w:rPr>
        <w:t>площади помещения, МДж/м</w:t>
      </w:r>
      <w:r w:rsidRPr="003617A7">
        <w:rPr>
          <w:rFonts w:eastAsia="Times New Roman"/>
          <w:sz w:val="28"/>
          <w:szCs w:val="28"/>
          <w:vertAlign w:val="superscript"/>
        </w:rPr>
        <w:t>2</w:t>
      </w:r>
      <w:r w:rsidRPr="003617A7">
        <w:rPr>
          <w:rFonts w:eastAsia="Times New Roman"/>
          <w:sz w:val="28"/>
          <w:szCs w:val="28"/>
        </w:rPr>
        <w:t>:</w:t>
      </w:r>
    </w:p>
    <w:p w:rsidR="00C323FA" w:rsidRPr="0080499B" w:rsidRDefault="00C323FA" w:rsidP="00C323FA">
      <w:pPr>
        <w:widowControl w:val="0"/>
        <w:tabs>
          <w:tab w:val="right" w:pos="9072"/>
        </w:tabs>
        <w:autoSpaceDE w:val="0"/>
        <w:autoSpaceDN w:val="0"/>
        <w:adjustRightInd w:val="0"/>
        <w:spacing w:line="360" w:lineRule="auto"/>
        <w:ind w:firstLine="3969"/>
        <w:jc w:val="center"/>
        <w:rPr>
          <w:rFonts w:eastAsia="Times New Roman"/>
          <w:sz w:val="28"/>
          <w:szCs w:val="28"/>
        </w:rPr>
      </w:pPr>
      <w:r w:rsidRPr="00FF002D">
        <w:rPr>
          <w:rFonts w:eastAsia="Times New Roman"/>
          <w:position w:val="-12"/>
          <w:sz w:val="28"/>
          <w:szCs w:val="28"/>
          <w:lang w:val="en-US"/>
        </w:rPr>
        <w:object w:dxaOrig="200" w:dyaOrig="380">
          <v:shape id="_x0000_i1041" type="#_x0000_t75" style="width:8.45pt;height:18.4pt" o:ole="">
            <v:imagedata r:id="rId41" o:title=""/>
          </v:shape>
          <o:OLEObject Type="Embed" ProgID="Equation.3" ShapeID="_x0000_i1041" DrawAspect="Content" ObjectID="_1601108499" r:id="rId42"/>
        </w:object>
      </w:r>
      <w:r w:rsidRPr="0080499B">
        <w:rPr>
          <w:rFonts w:eastAsia="Times New Roman"/>
          <w:position w:val="-28"/>
          <w:sz w:val="28"/>
          <w:szCs w:val="28"/>
          <w:lang w:val="en-US"/>
        </w:rPr>
        <w:object w:dxaOrig="840" w:dyaOrig="720">
          <v:shape id="_x0000_i1042" type="#_x0000_t75" style="width:39.85pt;height:36pt" o:ole="">
            <v:imagedata r:id="rId43" o:title=""/>
          </v:shape>
          <o:OLEObject Type="Embed" ProgID="Equation.3" ShapeID="_x0000_i1042" DrawAspect="Content" ObjectID="_1601108500" r:id="rId44"/>
        </w:object>
      </w:r>
      <w:r w:rsidRPr="00B813D2">
        <w:rPr>
          <w:rFonts w:eastAsia="Times New Roman"/>
          <w:sz w:val="28"/>
          <w:szCs w:val="28"/>
        </w:rPr>
        <w:tab/>
        <w:t>(1</w:t>
      </w:r>
      <w:r w:rsidRPr="00FF002D">
        <w:rPr>
          <w:rFonts w:eastAsia="Times New Roman"/>
          <w:sz w:val="28"/>
          <w:szCs w:val="28"/>
        </w:rPr>
        <w:t>4</w:t>
      </w:r>
      <w:r w:rsidRPr="005F7C84">
        <w:rPr>
          <w:rFonts w:eastAsia="Times New Roman"/>
          <w:sz w:val="28"/>
          <w:szCs w:val="28"/>
        </w:rPr>
        <w:t>)</w:t>
      </w:r>
    </w:p>
    <w:p w:rsidR="00C323FA" w:rsidRPr="00FF002D" w:rsidRDefault="00C323FA" w:rsidP="00C323FA">
      <w:pPr>
        <w:widowControl w:val="0"/>
        <w:autoSpaceDE w:val="0"/>
        <w:autoSpaceDN w:val="0"/>
        <w:adjustRightInd w:val="0"/>
        <w:spacing w:line="360" w:lineRule="auto"/>
        <w:ind w:firstLine="709"/>
        <w:jc w:val="both"/>
        <w:rPr>
          <w:rFonts w:eastAsia="Times New Roman"/>
          <w:sz w:val="28"/>
          <w:szCs w:val="28"/>
        </w:rPr>
      </w:pPr>
      <w:r w:rsidRPr="003617A7">
        <w:rPr>
          <w:rFonts w:eastAsia="Times New Roman"/>
          <w:sz w:val="28"/>
          <w:szCs w:val="28"/>
        </w:rPr>
        <w:t xml:space="preserve">где </w:t>
      </w:r>
      <w:r w:rsidRPr="00F6263C">
        <w:rPr>
          <w:rFonts w:eastAsia="Times New Roman"/>
          <w:i/>
          <w:sz w:val="28"/>
          <w:szCs w:val="28"/>
        </w:rPr>
        <w:t>Q</w:t>
      </w:r>
      <w:r w:rsidRPr="00B813D2">
        <w:rPr>
          <w:rFonts w:eastAsia="Times New Roman"/>
          <w:sz w:val="28"/>
          <w:szCs w:val="28"/>
        </w:rPr>
        <w:t xml:space="preserve"> – общая пожарная нагрузка материалов, МДж;</w:t>
      </w:r>
    </w:p>
    <w:p w:rsidR="00C323FA" w:rsidRPr="003617A7" w:rsidRDefault="00C323FA" w:rsidP="00C323FA">
      <w:pPr>
        <w:widowControl w:val="0"/>
        <w:autoSpaceDE w:val="0"/>
        <w:autoSpaceDN w:val="0"/>
        <w:adjustRightInd w:val="0"/>
        <w:spacing w:line="360" w:lineRule="auto"/>
        <w:ind w:firstLine="709"/>
        <w:jc w:val="both"/>
        <w:rPr>
          <w:rFonts w:eastAsia="Times New Roman"/>
          <w:sz w:val="28"/>
          <w:szCs w:val="28"/>
        </w:rPr>
      </w:pPr>
      <w:r w:rsidRPr="00F6263C">
        <w:rPr>
          <w:rFonts w:eastAsia="Times New Roman"/>
          <w:i/>
          <w:sz w:val="28"/>
          <w:szCs w:val="28"/>
          <w:lang w:val="en-US"/>
        </w:rPr>
        <w:t>S</w:t>
      </w:r>
      <w:r w:rsidRPr="00B813D2">
        <w:rPr>
          <w:rFonts w:eastAsia="Times New Roman"/>
          <w:sz w:val="28"/>
          <w:szCs w:val="28"/>
        </w:rPr>
        <w:t xml:space="preserve"> </w:t>
      </w:r>
      <w:r w:rsidRPr="005F7C84">
        <w:rPr>
          <w:rFonts w:eastAsia="Times New Roman"/>
          <w:sz w:val="28"/>
          <w:szCs w:val="28"/>
        </w:rPr>
        <w:t>–</w:t>
      </w:r>
      <w:r w:rsidRPr="0080499B">
        <w:rPr>
          <w:rFonts w:eastAsia="Times New Roman"/>
          <w:sz w:val="28"/>
          <w:szCs w:val="28"/>
        </w:rPr>
        <w:t xml:space="preserve"> площадь размещения пожарной нагрузки, не менее </w:t>
      </w:r>
      <w:smartTag w:uri="urn:schemas-microsoft-com:office:smarttags" w:element="metricconverter">
        <w:smartTagPr>
          <w:attr w:name="ProductID" w:val="10 м2"/>
        </w:smartTagPr>
        <w:r w:rsidRPr="0080499B">
          <w:rPr>
            <w:rFonts w:eastAsia="Times New Roman"/>
            <w:sz w:val="28"/>
            <w:szCs w:val="28"/>
          </w:rPr>
          <w:t>10 м</w:t>
        </w:r>
        <w:r w:rsidRPr="003617A7">
          <w:rPr>
            <w:rFonts w:eastAsia="Times New Roman"/>
            <w:sz w:val="28"/>
            <w:szCs w:val="28"/>
            <w:vertAlign w:val="superscript"/>
          </w:rPr>
          <w:t>2</w:t>
        </w:r>
      </w:smartTag>
      <w:r w:rsidRPr="003617A7">
        <w:rPr>
          <w:rFonts w:eastAsia="Times New Roman"/>
          <w:sz w:val="28"/>
          <w:szCs w:val="28"/>
        </w:rPr>
        <w:t>.</w:t>
      </w:r>
    </w:p>
    <w:p w:rsidR="00C323FA" w:rsidRPr="00B813D2" w:rsidRDefault="00C323FA" w:rsidP="00C323FA">
      <w:pPr>
        <w:widowControl w:val="0"/>
        <w:autoSpaceDE w:val="0"/>
        <w:autoSpaceDN w:val="0"/>
        <w:adjustRightInd w:val="0"/>
        <w:spacing w:line="360" w:lineRule="auto"/>
        <w:ind w:firstLine="709"/>
        <w:jc w:val="center"/>
        <w:rPr>
          <w:rFonts w:eastAsia="Times New Roman"/>
          <w:sz w:val="28"/>
          <w:szCs w:val="28"/>
        </w:rPr>
      </w:pPr>
      <w:r w:rsidRPr="00FF002D">
        <w:rPr>
          <w:rFonts w:eastAsia="Times New Roman"/>
          <w:position w:val="-28"/>
          <w:sz w:val="28"/>
          <w:szCs w:val="28"/>
        </w:rPr>
        <w:object w:dxaOrig="3480" w:dyaOrig="720">
          <v:shape id="_x0000_i1043" type="#_x0000_t75" style="width:173.85pt;height:36pt" o:ole="">
            <v:imagedata r:id="rId45" o:title=""/>
          </v:shape>
          <o:OLEObject Type="Embed" ProgID="Equation.3" ShapeID="_x0000_i1043" DrawAspect="Content" ObjectID="_1601108501" r:id="rId46"/>
        </w:object>
      </w:r>
    </w:p>
    <w:p w:rsidR="00C323FA" w:rsidRPr="003617A7" w:rsidRDefault="00C323FA" w:rsidP="00C323FA">
      <w:pPr>
        <w:widowControl w:val="0"/>
        <w:tabs>
          <w:tab w:val="right" w:pos="9072"/>
        </w:tabs>
        <w:autoSpaceDE w:val="0"/>
        <w:autoSpaceDN w:val="0"/>
        <w:adjustRightInd w:val="0"/>
        <w:spacing w:line="360" w:lineRule="auto"/>
        <w:ind w:firstLine="3969"/>
        <w:jc w:val="both"/>
        <w:rPr>
          <w:rFonts w:eastAsia="Times New Roman"/>
          <w:sz w:val="28"/>
          <w:szCs w:val="28"/>
        </w:rPr>
      </w:pPr>
      <w:r w:rsidRPr="00FF002D">
        <w:rPr>
          <w:rFonts w:eastAsia="Times New Roman"/>
          <w:sz w:val="28"/>
          <w:szCs w:val="28"/>
        </w:rPr>
        <w:t xml:space="preserve">где </w:t>
      </w:r>
      <w:r w:rsidRPr="00FF002D">
        <w:rPr>
          <w:rFonts w:eastAsia="Times New Roman"/>
          <w:position w:val="-12"/>
          <w:sz w:val="28"/>
          <w:szCs w:val="28"/>
          <w:lang w:val="en-US"/>
        </w:rPr>
        <w:object w:dxaOrig="1399" w:dyaOrig="380">
          <v:shape id="_x0000_i1044" type="#_x0000_t75" style="width:67.4pt;height:18.4pt" o:ole="">
            <v:imagedata r:id="rId47" o:title=""/>
          </v:shape>
          <o:OLEObject Type="Embed" ProgID="Equation.3" ShapeID="_x0000_i1044" DrawAspect="Content" ObjectID="_1601108502" r:id="rId48"/>
        </w:object>
      </w:r>
      <w:r w:rsidRPr="00B813D2">
        <w:rPr>
          <w:rFonts w:eastAsia="Times New Roman"/>
          <w:sz w:val="28"/>
          <w:szCs w:val="28"/>
        </w:rPr>
        <w:tab/>
      </w:r>
      <w:r w:rsidRPr="00FF002D">
        <w:rPr>
          <w:rFonts w:eastAsia="Times New Roman"/>
          <w:sz w:val="28"/>
          <w:szCs w:val="28"/>
        </w:rPr>
        <w:t>(1</w:t>
      </w:r>
      <w:r w:rsidRPr="005F7C84">
        <w:rPr>
          <w:rFonts w:eastAsia="Times New Roman"/>
          <w:sz w:val="28"/>
          <w:szCs w:val="28"/>
        </w:rPr>
        <w:t>5</w:t>
      </w:r>
      <w:r w:rsidRPr="0080499B">
        <w:rPr>
          <w:rFonts w:eastAsia="Times New Roman"/>
          <w:sz w:val="28"/>
          <w:szCs w:val="28"/>
        </w:rPr>
        <w:t>)</w:t>
      </w:r>
    </w:p>
    <w:p w:rsidR="00C323FA" w:rsidRPr="00B813D2" w:rsidRDefault="00C323FA" w:rsidP="00C323FA">
      <w:pPr>
        <w:widowControl w:val="0"/>
        <w:autoSpaceDE w:val="0"/>
        <w:autoSpaceDN w:val="0"/>
        <w:adjustRightInd w:val="0"/>
        <w:spacing w:line="360" w:lineRule="auto"/>
        <w:ind w:firstLine="709"/>
        <w:jc w:val="center"/>
        <w:rPr>
          <w:rFonts w:eastAsia="Times New Roman"/>
          <w:sz w:val="28"/>
          <w:szCs w:val="28"/>
        </w:rPr>
      </w:pPr>
      <w:r w:rsidRPr="00FF002D">
        <w:rPr>
          <w:rFonts w:eastAsia="Times New Roman"/>
          <w:position w:val="-12"/>
          <w:sz w:val="28"/>
          <w:szCs w:val="28"/>
        </w:rPr>
        <w:object w:dxaOrig="3700" w:dyaOrig="360">
          <v:shape id="_x0000_i1045" type="#_x0000_t75" style="width:181.55pt;height:18.4pt" o:ole="">
            <v:imagedata r:id="rId49" o:title=""/>
          </v:shape>
          <o:OLEObject Type="Embed" ProgID="Equation.3" ShapeID="_x0000_i1045" DrawAspect="Content" ObjectID="_1601108503" r:id="rId50"/>
        </w:object>
      </w:r>
    </w:p>
    <w:p w:rsidR="00C323FA" w:rsidRPr="005F7C84" w:rsidRDefault="00C323FA" w:rsidP="00C323FA">
      <w:pPr>
        <w:widowControl w:val="0"/>
        <w:autoSpaceDE w:val="0"/>
        <w:autoSpaceDN w:val="0"/>
        <w:adjustRightInd w:val="0"/>
        <w:spacing w:line="360" w:lineRule="auto"/>
        <w:ind w:firstLine="709"/>
        <w:jc w:val="both"/>
        <w:rPr>
          <w:rFonts w:eastAsia="Times New Roman"/>
          <w:sz w:val="28"/>
          <w:szCs w:val="28"/>
        </w:rPr>
      </w:pPr>
      <w:r w:rsidRPr="00FF002D">
        <w:rPr>
          <w:rFonts w:eastAsia="Times New Roman"/>
          <w:sz w:val="28"/>
          <w:szCs w:val="28"/>
        </w:rPr>
        <w:t xml:space="preserve">Вывод: Поскольку </w:t>
      </w:r>
      <w:r w:rsidRPr="00F6263C">
        <w:rPr>
          <w:rFonts w:eastAsia="Times New Roman"/>
          <w:i/>
          <w:sz w:val="28"/>
          <w:szCs w:val="28"/>
        </w:rPr>
        <w:t>q</w:t>
      </w:r>
      <w:r w:rsidRPr="00B813D2">
        <w:rPr>
          <w:rFonts w:eastAsia="Times New Roman"/>
          <w:sz w:val="28"/>
          <w:szCs w:val="28"/>
        </w:rPr>
        <w:t xml:space="preserve"> находится в пределах от 1 до 180 МДж/м</w:t>
      </w:r>
      <w:r w:rsidRPr="00FF002D">
        <w:rPr>
          <w:rFonts w:eastAsia="Times New Roman"/>
          <w:sz w:val="28"/>
          <w:szCs w:val="28"/>
          <w:vertAlign w:val="superscript"/>
        </w:rPr>
        <w:t>2</w:t>
      </w:r>
      <w:r w:rsidRPr="005F7C84">
        <w:rPr>
          <w:rFonts w:eastAsia="Times New Roman"/>
          <w:sz w:val="28"/>
          <w:szCs w:val="28"/>
        </w:rPr>
        <w:t>, то участок относится к категории В4 – пожароопасной (см. табл. 17).</w:t>
      </w:r>
    </w:p>
    <w:p w:rsidR="00C323FA" w:rsidRPr="003617A7" w:rsidRDefault="00C323FA" w:rsidP="00C323FA">
      <w:pPr>
        <w:spacing w:line="360" w:lineRule="auto"/>
        <w:jc w:val="right"/>
        <w:rPr>
          <w:rFonts w:eastAsia="Times New Roman"/>
          <w:sz w:val="28"/>
          <w:szCs w:val="28"/>
        </w:rPr>
      </w:pPr>
      <w:r w:rsidRPr="003617A7">
        <w:rPr>
          <w:rFonts w:eastAsia="Times New Roman"/>
          <w:sz w:val="28"/>
          <w:szCs w:val="28"/>
        </w:rPr>
        <w:t>Таблица 18</w:t>
      </w:r>
    </w:p>
    <w:p w:rsidR="00C323FA" w:rsidRPr="003617A7" w:rsidRDefault="00C323FA" w:rsidP="00C323FA">
      <w:pPr>
        <w:spacing w:line="360" w:lineRule="auto"/>
        <w:jc w:val="center"/>
        <w:rPr>
          <w:rFonts w:eastAsia="Times New Roman"/>
          <w:sz w:val="28"/>
          <w:szCs w:val="28"/>
        </w:rPr>
      </w:pPr>
      <w:r w:rsidRPr="003617A7">
        <w:rPr>
          <w:rFonts w:eastAsia="Times New Roman"/>
          <w:sz w:val="28"/>
          <w:szCs w:val="28"/>
        </w:rPr>
        <w:t>Коэффициент участия горючего во взрыве, z</w:t>
      </w:r>
    </w:p>
    <w:tbl>
      <w:tblPr>
        <w:tblW w:w="95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79"/>
        <w:gridCol w:w="922"/>
      </w:tblGrid>
      <w:tr w:rsidR="00C323FA" w:rsidRPr="003617A7" w:rsidTr="00F6263C">
        <w:tc>
          <w:tcPr>
            <w:tcW w:w="8579" w:type="dxa"/>
          </w:tcPr>
          <w:p w:rsidR="00C323FA" w:rsidRPr="00F6263C" w:rsidRDefault="00C323FA" w:rsidP="00F6263C">
            <w:pPr>
              <w:widowControl w:val="0"/>
              <w:autoSpaceDE w:val="0"/>
              <w:autoSpaceDN w:val="0"/>
              <w:adjustRightInd w:val="0"/>
              <w:spacing w:line="360" w:lineRule="auto"/>
              <w:jc w:val="center"/>
              <w:rPr>
                <w:rFonts w:eastAsia="Times New Roman"/>
                <w:sz w:val="26"/>
                <w:szCs w:val="26"/>
              </w:rPr>
            </w:pPr>
            <w:r w:rsidRPr="00F6263C">
              <w:rPr>
                <w:rFonts w:eastAsia="Times New Roman"/>
                <w:sz w:val="26"/>
                <w:szCs w:val="26"/>
              </w:rPr>
              <w:t>Вид г</w:t>
            </w:r>
            <w:r w:rsidRPr="00F6263C">
              <w:rPr>
                <w:rFonts w:eastAsia="Times New Roman"/>
                <w:sz w:val="26"/>
                <w:szCs w:val="26"/>
                <w:lang w:val="en-US"/>
              </w:rPr>
              <w:t>о</w:t>
            </w:r>
            <w:r w:rsidRPr="00F6263C">
              <w:rPr>
                <w:rFonts w:eastAsia="Times New Roman"/>
                <w:sz w:val="26"/>
                <w:szCs w:val="26"/>
              </w:rPr>
              <w:t>рючего вещества</w:t>
            </w:r>
          </w:p>
        </w:tc>
        <w:tc>
          <w:tcPr>
            <w:tcW w:w="922" w:type="dxa"/>
          </w:tcPr>
          <w:p w:rsidR="00C323FA" w:rsidRPr="00F6263C" w:rsidRDefault="00C323FA" w:rsidP="00F6263C">
            <w:pPr>
              <w:widowControl w:val="0"/>
              <w:autoSpaceDE w:val="0"/>
              <w:autoSpaceDN w:val="0"/>
              <w:adjustRightInd w:val="0"/>
              <w:spacing w:line="360" w:lineRule="auto"/>
              <w:jc w:val="center"/>
              <w:rPr>
                <w:rFonts w:eastAsia="Times New Roman"/>
                <w:sz w:val="26"/>
                <w:szCs w:val="26"/>
                <w:lang w:val="en-US"/>
              </w:rPr>
            </w:pPr>
            <w:r w:rsidRPr="00F6263C">
              <w:rPr>
                <w:rFonts w:eastAsia="Times New Roman"/>
                <w:sz w:val="26"/>
                <w:szCs w:val="26"/>
                <w:lang w:val="en-US"/>
              </w:rPr>
              <w:t>Z</w:t>
            </w:r>
          </w:p>
        </w:tc>
      </w:tr>
      <w:tr w:rsidR="00C323FA" w:rsidRPr="003617A7" w:rsidTr="00F6263C">
        <w:tc>
          <w:tcPr>
            <w:tcW w:w="8579" w:type="dxa"/>
          </w:tcPr>
          <w:p w:rsidR="00C323FA" w:rsidRPr="00F6263C" w:rsidRDefault="00C323FA" w:rsidP="00F6263C">
            <w:pPr>
              <w:widowControl w:val="0"/>
              <w:autoSpaceDE w:val="0"/>
              <w:autoSpaceDN w:val="0"/>
              <w:adjustRightInd w:val="0"/>
              <w:spacing w:line="360" w:lineRule="auto"/>
              <w:jc w:val="both"/>
              <w:rPr>
                <w:rFonts w:eastAsia="Times New Roman"/>
                <w:sz w:val="26"/>
                <w:szCs w:val="26"/>
              </w:rPr>
            </w:pPr>
            <w:r w:rsidRPr="00F6263C">
              <w:rPr>
                <w:rFonts w:eastAsia="Times New Roman"/>
                <w:sz w:val="26"/>
                <w:szCs w:val="26"/>
              </w:rPr>
              <w:lastRenderedPageBreak/>
              <w:t>Горючие газы</w:t>
            </w:r>
          </w:p>
        </w:tc>
        <w:tc>
          <w:tcPr>
            <w:tcW w:w="922" w:type="dxa"/>
          </w:tcPr>
          <w:p w:rsidR="00C323FA" w:rsidRPr="00F6263C" w:rsidRDefault="00C323FA" w:rsidP="00F6263C">
            <w:pPr>
              <w:widowControl w:val="0"/>
              <w:autoSpaceDE w:val="0"/>
              <w:autoSpaceDN w:val="0"/>
              <w:adjustRightInd w:val="0"/>
              <w:spacing w:line="360" w:lineRule="auto"/>
              <w:jc w:val="center"/>
              <w:rPr>
                <w:rFonts w:eastAsia="Times New Roman"/>
                <w:sz w:val="26"/>
                <w:szCs w:val="26"/>
              </w:rPr>
            </w:pPr>
            <w:r w:rsidRPr="00F6263C">
              <w:rPr>
                <w:rFonts w:eastAsia="Times New Roman"/>
                <w:sz w:val="26"/>
                <w:szCs w:val="26"/>
              </w:rPr>
              <w:t>0,5</w:t>
            </w:r>
          </w:p>
        </w:tc>
      </w:tr>
      <w:tr w:rsidR="00C323FA" w:rsidRPr="003617A7" w:rsidTr="00F6263C">
        <w:tc>
          <w:tcPr>
            <w:tcW w:w="8579" w:type="dxa"/>
          </w:tcPr>
          <w:p w:rsidR="00C323FA" w:rsidRPr="00F6263C" w:rsidRDefault="00C323FA" w:rsidP="00F6263C">
            <w:pPr>
              <w:widowControl w:val="0"/>
              <w:autoSpaceDE w:val="0"/>
              <w:autoSpaceDN w:val="0"/>
              <w:adjustRightInd w:val="0"/>
              <w:spacing w:line="360" w:lineRule="auto"/>
              <w:jc w:val="both"/>
              <w:rPr>
                <w:rFonts w:eastAsia="Times New Roman"/>
                <w:sz w:val="26"/>
                <w:szCs w:val="26"/>
              </w:rPr>
            </w:pPr>
            <w:r w:rsidRPr="00F6263C">
              <w:rPr>
                <w:rFonts w:eastAsia="Times New Roman"/>
                <w:sz w:val="26"/>
                <w:szCs w:val="26"/>
              </w:rPr>
              <w:t>Легковоспламеняющиеся и горючие жидкости, нагретые до температуры вспышки и выше</w:t>
            </w:r>
          </w:p>
        </w:tc>
        <w:tc>
          <w:tcPr>
            <w:tcW w:w="922" w:type="dxa"/>
          </w:tcPr>
          <w:p w:rsidR="00C323FA" w:rsidRPr="00F6263C" w:rsidRDefault="00C323FA" w:rsidP="00F6263C">
            <w:pPr>
              <w:widowControl w:val="0"/>
              <w:autoSpaceDE w:val="0"/>
              <w:autoSpaceDN w:val="0"/>
              <w:adjustRightInd w:val="0"/>
              <w:spacing w:line="360" w:lineRule="auto"/>
              <w:jc w:val="center"/>
              <w:rPr>
                <w:rFonts w:eastAsia="Times New Roman"/>
                <w:sz w:val="26"/>
                <w:szCs w:val="26"/>
              </w:rPr>
            </w:pPr>
            <w:r w:rsidRPr="00F6263C">
              <w:rPr>
                <w:rFonts w:eastAsia="Times New Roman"/>
                <w:sz w:val="26"/>
                <w:szCs w:val="26"/>
              </w:rPr>
              <w:t>0,3</w:t>
            </w:r>
          </w:p>
        </w:tc>
      </w:tr>
      <w:tr w:rsidR="00C323FA" w:rsidRPr="003617A7" w:rsidTr="00F6263C">
        <w:tc>
          <w:tcPr>
            <w:tcW w:w="8579" w:type="dxa"/>
          </w:tcPr>
          <w:p w:rsidR="00C323FA" w:rsidRPr="00F6263C" w:rsidRDefault="00C323FA" w:rsidP="00F6263C">
            <w:pPr>
              <w:widowControl w:val="0"/>
              <w:autoSpaceDE w:val="0"/>
              <w:autoSpaceDN w:val="0"/>
              <w:adjustRightInd w:val="0"/>
              <w:spacing w:line="360" w:lineRule="auto"/>
              <w:jc w:val="both"/>
              <w:rPr>
                <w:rFonts w:eastAsia="Times New Roman"/>
                <w:sz w:val="26"/>
                <w:szCs w:val="26"/>
              </w:rPr>
            </w:pPr>
            <w:r w:rsidRPr="00F6263C">
              <w:rPr>
                <w:rFonts w:eastAsia="Times New Roman"/>
                <w:sz w:val="26"/>
                <w:szCs w:val="26"/>
              </w:rPr>
              <w:t>Легковоспламеняющиеся и горючие жидкости, нагретые ниже температуры вспышки, при возможности образования аэровзвеси</w:t>
            </w:r>
          </w:p>
        </w:tc>
        <w:tc>
          <w:tcPr>
            <w:tcW w:w="922" w:type="dxa"/>
          </w:tcPr>
          <w:p w:rsidR="00C323FA" w:rsidRPr="00F6263C" w:rsidRDefault="00C323FA" w:rsidP="00F6263C">
            <w:pPr>
              <w:widowControl w:val="0"/>
              <w:autoSpaceDE w:val="0"/>
              <w:autoSpaceDN w:val="0"/>
              <w:adjustRightInd w:val="0"/>
              <w:spacing w:line="360" w:lineRule="auto"/>
              <w:jc w:val="center"/>
              <w:rPr>
                <w:rFonts w:eastAsia="Times New Roman"/>
                <w:sz w:val="26"/>
                <w:szCs w:val="26"/>
              </w:rPr>
            </w:pPr>
            <w:r w:rsidRPr="00F6263C">
              <w:rPr>
                <w:rFonts w:eastAsia="Times New Roman"/>
                <w:sz w:val="26"/>
                <w:szCs w:val="26"/>
              </w:rPr>
              <w:t>0,3</w:t>
            </w:r>
          </w:p>
        </w:tc>
      </w:tr>
      <w:tr w:rsidR="00C323FA" w:rsidRPr="003617A7" w:rsidTr="00F6263C">
        <w:tc>
          <w:tcPr>
            <w:tcW w:w="8579" w:type="dxa"/>
          </w:tcPr>
          <w:p w:rsidR="00C323FA" w:rsidRPr="00F6263C" w:rsidRDefault="00C323FA" w:rsidP="00F6263C">
            <w:pPr>
              <w:widowControl w:val="0"/>
              <w:autoSpaceDE w:val="0"/>
              <w:autoSpaceDN w:val="0"/>
              <w:adjustRightInd w:val="0"/>
              <w:spacing w:line="360" w:lineRule="auto"/>
              <w:jc w:val="both"/>
              <w:rPr>
                <w:rFonts w:eastAsia="Times New Roman"/>
                <w:sz w:val="26"/>
                <w:szCs w:val="26"/>
              </w:rPr>
            </w:pPr>
            <w:r w:rsidRPr="00F6263C">
              <w:rPr>
                <w:rFonts w:eastAsia="Times New Roman"/>
                <w:sz w:val="26"/>
                <w:szCs w:val="26"/>
              </w:rPr>
              <w:t>Указанные выше жидкости и условия без возможности образования аэрозоля</w:t>
            </w:r>
          </w:p>
        </w:tc>
        <w:tc>
          <w:tcPr>
            <w:tcW w:w="922" w:type="dxa"/>
          </w:tcPr>
          <w:p w:rsidR="00C323FA" w:rsidRPr="00F6263C" w:rsidRDefault="00C323FA" w:rsidP="00F6263C">
            <w:pPr>
              <w:widowControl w:val="0"/>
              <w:autoSpaceDE w:val="0"/>
              <w:autoSpaceDN w:val="0"/>
              <w:adjustRightInd w:val="0"/>
              <w:spacing w:line="360" w:lineRule="auto"/>
              <w:jc w:val="center"/>
              <w:rPr>
                <w:rFonts w:eastAsia="Times New Roman"/>
                <w:sz w:val="26"/>
                <w:szCs w:val="26"/>
              </w:rPr>
            </w:pPr>
            <w:r w:rsidRPr="00F6263C">
              <w:rPr>
                <w:rFonts w:eastAsia="Times New Roman"/>
                <w:sz w:val="26"/>
                <w:szCs w:val="26"/>
              </w:rPr>
              <w:t>0</w:t>
            </w:r>
          </w:p>
        </w:tc>
      </w:tr>
    </w:tbl>
    <w:p w:rsidR="00C323FA" w:rsidRPr="003617A7" w:rsidRDefault="00C323FA" w:rsidP="00C323FA">
      <w:pPr>
        <w:widowControl w:val="0"/>
        <w:autoSpaceDE w:val="0"/>
        <w:autoSpaceDN w:val="0"/>
        <w:adjustRightInd w:val="0"/>
        <w:spacing w:line="360" w:lineRule="auto"/>
        <w:rPr>
          <w:rFonts w:eastAsia="Times New Roman"/>
          <w:sz w:val="28"/>
          <w:szCs w:val="28"/>
        </w:rPr>
        <w:sectPr w:rsidR="00C323FA" w:rsidRPr="003617A7" w:rsidSect="00417DD1">
          <w:pgSz w:w="11906" w:h="16838"/>
          <w:pgMar w:top="1134" w:right="851" w:bottom="1134" w:left="1701" w:header="709" w:footer="709" w:gutter="0"/>
          <w:cols w:space="708"/>
          <w:docGrid w:linePitch="360"/>
        </w:sectPr>
      </w:pPr>
    </w:p>
    <w:p w:rsidR="00C323FA" w:rsidRPr="003617A7" w:rsidRDefault="00C323FA" w:rsidP="00C323FA">
      <w:pPr>
        <w:spacing w:line="360" w:lineRule="auto"/>
        <w:jc w:val="right"/>
        <w:rPr>
          <w:rFonts w:eastAsia="Times New Roman"/>
          <w:sz w:val="28"/>
          <w:szCs w:val="28"/>
        </w:rPr>
      </w:pPr>
      <w:r w:rsidRPr="003617A7">
        <w:rPr>
          <w:rFonts w:eastAsia="Times New Roman"/>
          <w:sz w:val="28"/>
          <w:szCs w:val="28"/>
        </w:rPr>
        <w:lastRenderedPageBreak/>
        <w:t>Таблица 19</w:t>
      </w:r>
    </w:p>
    <w:p w:rsidR="00C323FA" w:rsidRPr="003617A7" w:rsidRDefault="00C323FA" w:rsidP="00C323FA">
      <w:pPr>
        <w:spacing w:line="360" w:lineRule="auto"/>
        <w:jc w:val="center"/>
        <w:rPr>
          <w:rFonts w:eastAsia="Times New Roman"/>
          <w:sz w:val="28"/>
          <w:szCs w:val="28"/>
        </w:rPr>
      </w:pPr>
      <w:r w:rsidRPr="003617A7">
        <w:rPr>
          <w:rFonts w:eastAsia="Times New Roman"/>
          <w:sz w:val="28"/>
          <w:szCs w:val="28"/>
        </w:rPr>
        <w:t>Показатели взрывобезопасности некоторых веществ и материалов</w:t>
      </w:r>
    </w:p>
    <w:tbl>
      <w:tblPr>
        <w:tblW w:w="145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35"/>
        <w:gridCol w:w="1234"/>
        <w:gridCol w:w="1152"/>
        <w:gridCol w:w="1134"/>
        <w:gridCol w:w="992"/>
        <w:gridCol w:w="851"/>
        <w:gridCol w:w="1148"/>
        <w:gridCol w:w="978"/>
        <w:gridCol w:w="992"/>
        <w:gridCol w:w="851"/>
        <w:gridCol w:w="992"/>
        <w:gridCol w:w="1134"/>
        <w:gridCol w:w="992"/>
      </w:tblGrid>
      <w:tr w:rsidR="00C323FA" w:rsidRPr="003617A7" w:rsidTr="00F6263C">
        <w:tc>
          <w:tcPr>
            <w:tcW w:w="2135"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t>Вещество</w:t>
            </w:r>
          </w:p>
        </w:tc>
        <w:tc>
          <w:tcPr>
            <w:tcW w:w="1234" w:type="dxa"/>
          </w:tcPr>
          <w:p w:rsidR="00C323FA" w:rsidRPr="005F7C84"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t>Пожаро</w:t>
            </w:r>
            <w:r>
              <w:rPr>
                <w:rFonts w:eastAsia="Times New Roman"/>
                <w:sz w:val="24"/>
                <w:szCs w:val="24"/>
              </w:rPr>
              <w:t>-</w:t>
            </w:r>
            <w:r w:rsidRPr="005F7C84">
              <w:rPr>
                <w:rFonts w:eastAsia="Times New Roman"/>
                <w:sz w:val="24"/>
                <w:szCs w:val="24"/>
              </w:rPr>
              <w:t>опас</w:t>
            </w:r>
            <w:r>
              <w:rPr>
                <w:rFonts w:eastAsia="Times New Roman"/>
                <w:sz w:val="24"/>
                <w:szCs w:val="24"/>
              </w:rPr>
              <w:t>-</w:t>
            </w:r>
            <w:r w:rsidRPr="005F7C84">
              <w:rPr>
                <w:rFonts w:eastAsia="Times New Roman"/>
                <w:sz w:val="24"/>
                <w:szCs w:val="24"/>
              </w:rPr>
              <w:t>ность</w:t>
            </w:r>
          </w:p>
        </w:tc>
        <w:tc>
          <w:tcPr>
            <w:tcW w:w="1152" w:type="dxa"/>
          </w:tcPr>
          <w:p w:rsidR="00C323FA" w:rsidRPr="0080499B" w:rsidRDefault="00C323FA" w:rsidP="00F6263C">
            <w:pPr>
              <w:widowControl w:val="0"/>
              <w:autoSpaceDE w:val="0"/>
              <w:autoSpaceDN w:val="0"/>
              <w:adjustRightInd w:val="0"/>
              <w:spacing w:line="360" w:lineRule="auto"/>
              <w:jc w:val="center"/>
              <w:rPr>
                <w:rFonts w:eastAsia="Times New Roman"/>
                <w:sz w:val="24"/>
                <w:szCs w:val="24"/>
              </w:rPr>
            </w:pPr>
            <w:r w:rsidRPr="0080499B">
              <w:rPr>
                <w:rFonts w:eastAsia="Times New Roman"/>
                <w:sz w:val="24"/>
                <w:szCs w:val="24"/>
              </w:rPr>
              <w:t>Формула</w:t>
            </w:r>
          </w:p>
        </w:tc>
        <w:tc>
          <w:tcPr>
            <w:tcW w:w="1134"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t>М</w:t>
            </w:r>
          </w:p>
        </w:tc>
        <w:tc>
          <w:tcPr>
            <w:tcW w:w="992" w:type="dxa"/>
          </w:tcPr>
          <w:p w:rsidR="00C323FA" w:rsidRPr="005F7C84"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lang w:val="en-US"/>
              </w:rPr>
              <w:t>t</w:t>
            </w:r>
            <w:r w:rsidRPr="003617A7">
              <w:rPr>
                <w:rFonts w:eastAsia="Times New Roman"/>
                <w:sz w:val="24"/>
                <w:szCs w:val="24"/>
                <w:vertAlign w:val="subscript"/>
              </w:rPr>
              <w:t>всп</w:t>
            </w:r>
            <w:r w:rsidRPr="003617A7">
              <w:rPr>
                <w:rFonts w:eastAsia="Times New Roman"/>
                <w:sz w:val="24"/>
                <w:szCs w:val="24"/>
                <w:lang w:val="en-US"/>
              </w:rPr>
              <w:t xml:space="preserve">; </w:t>
            </w:r>
            <w:r w:rsidRPr="00F6263C">
              <w:rPr>
                <w:rFonts w:eastAsia="Times New Roman"/>
                <w:sz w:val="28"/>
                <w:szCs w:val="28"/>
                <w:vertAlign w:val="superscript"/>
              </w:rPr>
              <w:t>о</w:t>
            </w:r>
            <w:r w:rsidRPr="00FF002D">
              <w:rPr>
                <w:rFonts w:eastAsia="Times New Roman"/>
                <w:sz w:val="24"/>
                <w:szCs w:val="24"/>
                <w:lang w:val="en-US"/>
              </w:rPr>
              <w:t>С</w:t>
            </w:r>
          </w:p>
        </w:tc>
        <w:tc>
          <w:tcPr>
            <w:tcW w:w="851" w:type="dxa"/>
          </w:tcPr>
          <w:p w:rsidR="00C323FA" w:rsidRPr="00FF002D" w:rsidRDefault="00C323FA" w:rsidP="00F6263C">
            <w:pPr>
              <w:widowControl w:val="0"/>
              <w:autoSpaceDE w:val="0"/>
              <w:autoSpaceDN w:val="0"/>
              <w:adjustRightInd w:val="0"/>
              <w:spacing w:line="360" w:lineRule="auto"/>
              <w:jc w:val="center"/>
              <w:rPr>
                <w:rFonts w:eastAsia="Times New Roman"/>
                <w:sz w:val="24"/>
                <w:szCs w:val="24"/>
                <w:lang w:val="en-US"/>
              </w:rPr>
            </w:pPr>
            <w:r w:rsidRPr="0080499B">
              <w:rPr>
                <w:rFonts w:eastAsia="Times New Roman"/>
                <w:sz w:val="24"/>
                <w:szCs w:val="24"/>
                <w:lang w:val="en-US"/>
              </w:rPr>
              <w:t>t</w:t>
            </w:r>
            <w:r w:rsidRPr="003617A7">
              <w:rPr>
                <w:rFonts w:eastAsia="Times New Roman"/>
                <w:sz w:val="24"/>
                <w:szCs w:val="24"/>
                <w:vertAlign w:val="subscript"/>
              </w:rPr>
              <w:t>с.в.,</w:t>
            </w:r>
            <w:r w:rsidRPr="003617A7">
              <w:rPr>
                <w:rFonts w:eastAsia="Times New Roman"/>
                <w:sz w:val="24"/>
                <w:szCs w:val="24"/>
                <w:lang w:val="en-US"/>
              </w:rPr>
              <w:t xml:space="preserve"> </w:t>
            </w:r>
            <w:r w:rsidRPr="00F6263C">
              <w:rPr>
                <w:rFonts w:eastAsia="Times New Roman"/>
                <w:sz w:val="24"/>
                <w:szCs w:val="24"/>
                <w:vertAlign w:val="superscript"/>
              </w:rPr>
              <w:t>о</w:t>
            </w:r>
            <w:r w:rsidRPr="00B813D2">
              <w:rPr>
                <w:rFonts w:eastAsia="Times New Roman"/>
                <w:sz w:val="24"/>
                <w:szCs w:val="24"/>
                <w:lang w:val="en-US"/>
              </w:rPr>
              <w:t>C</w:t>
            </w:r>
          </w:p>
        </w:tc>
        <w:tc>
          <w:tcPr>
            <w:tcW w:w="1148" w:type="dxa"/>
          </w:tcPr>
          <w:p w:rsidR="00C323FA" w:rsidRPr="005F7C84" w:rsidRDefault="00C323FA" w:rsidP="00F6263C">
            <w:pPr>
              <w:widowControl w:val="0"/>
              <w:autoSpaceDE w:val="0"/>
              <w:autoSpaceDN w:val="0"/>
              <w:adjustRightInd w:val="0"/>
              <w:spacing w:line="360" w:lineRule="auto"/>
              <w:jc w:val="center"/>
              <w:rPr>
                <w:rFonts w:eastAsia="Times New Roman"/>
                <w:sz w:val="24"/>
                <w:szCs w:val="24"/>
              </w:rPr>
            </w:pPr>
            <w:r w:rsidRPr="005F7C84">
              <w:rPr>
                <w:rFonts w:eastAsia="Times New Roman"/>
                <w:sz w:val="24"/>
                <w:szCs w:val="24"/>
              </w:rPr>
              <w:t>НКПР, %</w:t>
            </w:r>
          </w:p>
        </w:tc>
        <w:tc>
          <w:tcPr>
            <w:tcW w:w="978" w:type="dxa"/>
          </w:tcPr>
          <w:p w:rsidR="00C323FA" w:rsidRPr="0080499B" w:rsidRDefault="00C323FA" w:rsidP="00F6263C">
            <w:pPr>
              <w:widowControl w:val="0"/>
              <w:autoSpaceDE w:val="0"/>
              <w:autoSpaceDN w:val="0"/>
              <w:adjustRightInd w:val="0"/>
              <w:spacing w:line="360" w:lineRule="auto"/>
              <w:jc w:val="center"/>
              <w:rPr>
                <w:rFonts w:eastAsia="Times New Roman"/>
                <w:sz w:val="24"/>
                <w:szCs w:val="24"/>
              </w:rPr>
            </w:pPr>
            <w:r w:rsidRPr="0080499B">
              <w:rPr>
                <w:rFonts w:eastAsia="Times New Roman"/>
                <w:sz w:val="24"/>
                <w:szCs w:val="24"/>
              </w:rPr>
              <w:t>ВКПР,%</w:t>
            </w:r>
          </w:p>
        </w:tc>
        <w:tc>
          <w:tcPr>
            <w:tcW w:w="992"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lang w:val="en-US"/>
              </w:rPr>
            </w:pPr>
            <w:r w:rsidRPr="003617A7">
              <w:rPr>
                <w:rFonts w:eastAsia="Times New Roman"/>
                <w:sz w:val="24"/>
                <w:szCs w:val="24"/>
                <w:lang w:val="en-US"/>
              </w:rPr>
              <w:t>W</w:t>
            </w:r>
            <w:r w:rsidRPr="003617A7">
              <w:rPr>
                <w:rFonts w:eastAsia="Times New Roman"/>
                <w:sz w:val="24"/>
                <w:szCs w:val="24"/>
                <w:vertAlign w:val="subscript"/>
                <w:lang w:val="en-US"/>
              </w:rPr>
              <w:t>min</w:t>
            </w:r>
            <w:r w:rsidRPr="003617A7">
              <w:rPr>
                <w:rFonts w:eastAsia="Times New Roman"/>
                <w:sz w:val="24"/>
                <w:szCs w:val="24"/>
              </w:rPr>
              <w:t>, мДж</w:t>
            </w:r>
          </w:p>
        </w:tc>
        <w:tc>
          <w:tcPr>
            <w:tcW w:w="851"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t>Р</w:t>
            </w:r>
            <w:r w:rsidRPr="003617A7">
              <w:rPr>
                <w:rFonts w:eastAsia="Times New Roman"/>
                <w:sz w:val="24"/>
                <w:szCs w:val="24"/>
                <w:vertAlign w:val="subscript"/>
                <w:lang w:val="en-US"/>
              </w:rPr>
              <w:t>max</w:t>
            </w:r>
            <w:r w:rsidRPr="003617A7">
              <w:rPr>
                <w:rFonts w:eastAsia="Times New Roman"/>
                <w:sz w:val="24"/>
                <w:szCs w:val="24"/>
              </w:rPr>
              <w:t>, кПа</w:t>
            </w:r>
          </w:p>
        </w:tc>
        <w:tc>
          <w:tcPr>
            <w:tcW w:w="992"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t>Н</w:t>
            </w:r>
            <w:r w:rsidRPr="003617A7">
              <w:rPr>
                <w:rFonts w:eastAsia="Times New Roman"/>
                <w:sz w:val="24"/>
                <w:szCs w:val="24"/>
                <w:vertAlign w:val="subscript"/>
              </w:rPr>
              <w:t>т</w:t>
            </w:r>
            <w:r w:rsidRPr="003617A7">
              <w:rPr>
                <w:rFonts w:eastAsia="Times New Roman"/>
                <w:sz w:val="24"/>
                <w:szCs w:val="24"/>
              </w:rPr>
              <w:t>, МДж/кг</w:t>
            </w:r>
          </w:p>
        </w:tc>
        <w:tc>
          <w:tcPr>
            <w:tcW w:w="1134" w:type="dxa"/>
          </w:tcPr>
          <w:p w:rsidR="00C323FA" w:rsidRPr="00B813D2" w:rsidRDefault="00C323FA" w:rsidP="00F6263C">
            <w:pPr>
              <w:widowControl w:val="0"/>
              <w:autoSpaceDE w:val="0"/>
              <w:autoSpaceDN w:val="0"/>
              <w:adjustRightInd w:val="0"/>
              <w:spacing w:line="360" w:lineRule="auto"/>
              <w:jc w:val="center"/>
              <w:rPr>
                <w:rFonts w:eastAsia="Times New Roman"/>
                <w:sz w:val="24"/>
                <w:szCs w:val="24"/>
                <w:vertAlign w:val="superscript"/>
              </w:rPr>
            </w:pPr>
            <w:r w:rsidRPr="00FF002D">
              <w:rPr>
                <w:rFonts w:eastAsia="Times New Roman"/>
                <w:position w:val="-12"/>
                <w:sz w:val="24"/>
                <w:szCs w:val="24"/>
              </w:rPr>
              <w:object w:dxaOrig="260" w:dyaOrig="300">
                <v:shape id="_x0000_i1046" type="#_x0000_t75" style="width:13pt;height:14.55pt" o:ole="">
                  <v:imagedata r:id="rId51" o:title=""/>
                </v:shape>
                <o:OLEObject Type="Embed" ProgID="Equation.3" ShapeID="_x0000_i1046" DrawAspect="Content" ObjectID="_1601108504" r:id="rId52"/>
              </w:object>
            </w:r>
            <w:r w:rsidRPr="00B813D2">
              <w:rPr>
                <w:rFonts w:eastAsia="Times New Roman"/>
                <w:sz w:val="24"/>
                <w:szCs w:val="24"/>
                <w:vertAlign w:val="subscript"/>
              </w:rPr>
              <w:t>п.г.</w:t>
            </w:r>
            <w:r w:rsidRPr="00FF002D">
              <w:rPr>
                <w:rFonts w:eastAsia="Times New Roman"/>
                <w:sz w:val="24"/>
                <w:szCs w:val="24"/>
              </w:rPr>
              <w:t>, кг/м</w:t>
            </w:r>
            <w:r w:rsidRPr="005F7C84">
              <w:rPr>
                <w:rFonts w:eastAsia="Times New Roman"/>
                <w:sz w:val="24"/>
                <w:szCs w:val="24"/>
                <w:vertAlign w:val="superscript"/>
              </w:rPr>
              <w:t>3</w:t>
            </w:r>
            <w:r w:rsidRPr="00FF002D">
              <w:rPr>
                <w:rFonts w:eastAsia="Times New Roman"/>
                <w:position w:val="-12"/>
                <w:sz w:val="24"/>
                <w:szCs w:val="24"/>
                <w:vertAlign w:val="superscript"/>
              </w:rPr>
              <w:object w:dxaOrig="200" w:dyaOrig="380">
                <v:shape id="_x0000_i1047" type="#_x0000_t75" style="width:8.45pt;height:18.4pt" o:ole="">
                  <v:imagedata r:id="rId41" o:title=""/>
                </v:shape>
                <o:OLEObject Type="Embed" ProgID="Equation.3" ShapeID="_x0000_i1047" DrawAspect="Content" ObjectID="_1601108505" r:id="rId53"/>
              </w:object>
            </w:r>
          </w:p>
        </w:tc>
        <w:tc>
          <w:tcPr>
            <w:tcW w:w="992" w:type="dxa"/>
          </w:tcPr>
          <w:p w:rsidR="00C323FA" w:rsidRPr="0080499B" w:rsidRDefault="00C323FA" w:rsidP="00F6263C">
            <w:pPr>
              <w:widowControl w:val="0"/>
              <w:autoSpaceDE w:val="0"/>
              <w:autoSpaceDN w:val="0"/>
              <w:adjustRightInd w:val="0"/>
              <w:spacing w:line="360" w:lineRule="auto"/>
              <w:jc w:val="center"/>
              <w:rPr>
                <w:rFonts w:eastAsia="Times New Roman"/>
                <w:sz w:val="24"/>
                <w:szCs w:val="24"/>
              </w:rPr>
            </w:pPr>
            <w:r w:rsidRPr="00FF002D">
              <w:rPr>
                <w:rFonts w:eastAsia="Times New Roman"/>
                <w:sz w:val="24"/>
                <w:szCs w:val="24"/>
              </w:rPr>
              <w:t>Р</w:t>
            </w:r>
            <w:r w:rsidRPr="005F7C84">
              <w:rPr>
                <w:rFonts w:eastAsia="Times New Roman"/>
                <w:sz w:val="24"/>
                <w:szCs w:val="24"/>
                <w:vertAlign w:val="subscript"/>
              </w:rPr>
              <w:t>н</w:t>
            </w:r>
            <w:r w:rsidRPr="0080499B">
              <w:rPr>
                <w:rFonts w:eastAsia="Times New Roman"/>
                <w:sz w:val="24"/>
                <w:szCs w:val="24"/>
              </w:rPr>
              <w:t>, кПа</w:t>
            </w:r>
          </w:p>
        </w:tc>
      </w:tr>
      <w:tr w:rsidR="00C323FA" w:rsidRPr="003617A7" w:rsidTr="00F6263C">
        <w:tc>
          <w:tcPr>
            <w:tcW w:w="2135" w:type="dxa"/>
          </w:tcPr>
          <w:p w:rsidR="00C323FA" w:rsidRPr="003617A7" w:rsidRDefault="00C323FA" w:rsidP="00F6263C">
            <w:pPr>
              <w:widowControl w:val="0"/>
              <w:autoSpaceDE w:val="0"/>
              <w:autoSpaceDN w:val="0"/>
              <w:adjustRightInd w:val="0"/>
              <w:spacing w:line="360" w:lineRule="auto"/>
              <w:jc w:val="both"/>
              <w:rPr>
                <w:rFonts w:eastAsia="Times New Roman"/>
                <w:sz w:val="24"/>
                <w:szCs w:val="24"/>
              </w:rPr>
            </w:pPr>
            <w:r w:rsidRPr="003617A7">
              <w:rPr>
                <w:rFonts w:eastAsia="Times New Roman"/>
                <w:sz w:val="24"/>
                <w:szCs w:val="24"/>
              </w:rPr>
              <w:t>Аммиак</w:t>
            </w:r>
          </w:p>
        </w:tc>
        <w:tc>
          <w:tcPr>
            <w:tcW w:w="1234"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t>ГГ</w:t>
            </w:r>
          </w:p>
        </w:tc>
        <w:tc>
          <w:tcPr>
            <w:tcW w:w="1152"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vertAlign w:val="subscript"/>
                <w:lang w:val="en-US"/>
              </w:rPr>
            </w:pPr>
            <w:r w:rsidRPr="003617A7">
              <w:rPr>
                <w:rFonts w:eastAsia="Times New Roman"/>
                <w:sz w:val="24"/>
                <w:szCs w:val="24"/>
                <w:lang w:val="en-US"/>
              </w:rPr>
              <w:t>NH</w:t>
            </w:r>
            <w:r w:rsidRPr="003617A7">
              <w:rPr>
                <w:rFonts w:eastAsia="Times New Roman"/>
                <w:sz w:val="24"/>
                <w:szCs w:val="24"/>
                <w:vertAlign w:val="subscript"/>
                <w:lang w:val="en-US"/>
              </w:rPr>
              <w:t>3</w:t>
            </w:r>
          </w:p>
        </w:tc>
        <w:tc>
          <w:tcPr>
            <w:tcW w:w="1134"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t>17,03</w:t>
            </w:r>
          </w:p>
        </w:tc>
        <w:tc>
          <w:tcPr>
            <w:tcW w:w="992" w:type="dxa"/>
          </w:tcPr>
          <w:p w:rsidR="00C323FA" w:rsidRPr="005F7C84" w:rsidRDefault="00C323FA" w:rsidP="00F6263C">
            <w:pPr>
              <w:widowControl w:val="0"/>
              <w:autoSpaceDE w:val="0"/>
              <w:autoSpaceDN w:val="0"/>
              <w:adjustRightInd w:val="0"/>
              <w:spacing w:line="360" w:lineRule="auto"/>
              <w:jc w:val="center"/>
              <w:rPr>
                <w:rFonts w:eastAsia="Times New Roman"/>
                <w:sz w:val="24"/>
                <w:szCs w:val="24"/>
              </w:rPr>
            </w:pPr>
            <w:r>
              <w:rPr>
                <w:rFonts w:eastAsia="Times New Roman"/>
                <w:sz w:val="24"/>
                <w:szCs w:val="24"/>
              </w:rPr>
              <w:t>–</w:t>
            </w:r>
          </w:p>
        </w:tc>
        <w:tc>
          <w:tcPr>
            <w:tcW w:w="851" w:type="dxa"/>
          </w:tcPr>
          <w:p w:rsidR="00C323FA" w:rsidRPr="0080499B" w:rsidRDefault="00C323FA" w:rsidP="00F6263C">
            <w:pPr>
              <w:widowControl w:val="0"/>
              <w:autoSpaceDE w:val="0"/>
              <w:autoSpaceDN w:val="0"/>
              <w:adjustRightInd w:val="0"/>
              <w:spacing w:line="360" w:lineRule="auto"/>
              <w:jc w:val="center"/>
              <w:rPr>
                <w:rFonts w:eastAsia="Times New Roman"/>
                <w:sz w:val="24"/>
                <w:szCs w:val="24"/>
              </w:rPr>
            </w:pPr>
            <w:r w:rsidRPr="0080499B">
              <w:rPr>
                <w:rFonts w:eastAsia="Times New Roman"/>
                <w:sz w:val="24"/>
                <w:szCs w:val="24"/>
              </w:rPr>
              <w:t>650</w:t>
            </w:r>
          </w:p>
        </w:tc>
        <w:tc>
          <w:tcPr>
            <w:tcW w:w="1148"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t>15,0</w:t>
            </w:r>
          </w:p>
        </w:tc>
        <w:tc>
          <w:tcPr>
            <w:tcW w:w="978"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t>28,0</w:t>
            </w:r>
          </w:p>
        </w:tc>
        <w:tc>
          <w:tcPr>
            <w:tcW w:w="992"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t>680</w:t>
            </w:r>
          </w:p>
        </w:tc>
        <w:tc>
          <w:tcPr>
            <w:tcW w:w="851"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t>588</w:t>
            </w:r>
          </w:p>
        </w:tc>
        <w:tc>
          <w:tcPr>
            <w:tcW w:w="992"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t>18,29</w:t>
            </w:r>
          </w:p>
        </w:tc>
        <w:tc>
          <w:tcPr>
            <w:tcW w:w="1134"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t>0,706</w:t>
            </w:r>
          </w:p>
        </w:tc>
        <w:tc>
          <w:tcPr>
            <w:tcW w:w="992" w:type="dxa"/>
          </w:tcPr>
          <w:p w:rsidR="00C323FA" w:rsidRPr="005F7C84" w:rsidRDefault="00C323FA" w:rsidP="00F6263C">
            <w:pPr>
              <w:widowControl w:val="0"/>
              <w:autoSpaceDE w:val="0"/>
              <w:autoSpaceDN w:val="0"/>
              <w:adjustRightInd w:val="0"/>
              <w:spacing w:line="360" w:lineRule="auto"/>
              <w:jc w:val="center"/>
              <w:rPr>
                <w:rFonts w:eastAsia="Times New Roman"/>
                <w:sz w:val="24"/>
                <w:szCs w:val="24"/>
              </w:rPr>
            </w:pPr>
            <w:r>
              <w:rPr>
                <w:rFonts w:eastAsia="Times New Roman"/>
                <w:sz w:val="24"/>
                <w:szCs w:val="24"/>
              </w:rPr>
              <w:t>–</w:t>
            </w:r>
          </w:p>
        </w:tc>
      </w:tr>
      <w:tr w:rsidR="00C323FA" w:rsidRPr="003617A7" w:rsidTr="00F6263C">
        <w:tc>
          <w:tcPr>
            <w:tcW w:w="2135" w:type="dxa"/>
          </w:tcPr>
          <w:p w:rsidR="00C323FA" w:rsidRPr="003617A7" w:rsidRDefault="00C323FA" w:rsidP="00F6263C">
            <w:pPr>
              <w:widowControl w:val="0"/>
              <w:autoSpaceDE w:val="0"/>
              <w:autoSpaceDN w:val="0"/>
              <w:adjustRightInd w:val="0"/>
              <w:spacing w:line="360" w:lineRule="auto"/>
              <w:jc w:val="both"/>
              <w:rPr>
                <w:rFonts w:eastAsia="Times New Roman"/>
                <w:sz w:val="24"/>
                <w:szCs w:val="24"/>
              </w:rPr>
            </w:pPr>
            <w:r w:rsidRPr="003617A7">
              <w:rPr>
                <w:rFonts w:eastAsia="Times New Roman"/>
                <w:sz w:val="24"/>
                <w:szCs w:val="24"/>
              </w:rPr>
              <w:t>Ацетилен</w:t>
            </w:r>
          </w:p>
        </w:tc>
        <w:tc>
          <w:tcPr>
            <w:tcW w:w="1234"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t>ВГ</w:t>
            </w:r>
          </w:p>
        </w:tc>
        <w:tc>
          <w:tcPr>
            <w:tcW w:w="1152"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vertAlign w:val="subscript"/>
                <w:lang w:val="en-US"/>
              </w:rPr>
            </w:pPr>
            <w:r w:rsidRPr="003617A7">
              <w:rPr>
                <w:rFonts w:eastAsia="Times New Roman"/>
                <w:sz w:val="24"/>
                <w:szCs w:val="24"/>
                <w:lang w:val="en-US"/>
              </w:rPr>
              <w:t>C</w:t>
            </w:r>
            <w:r w:rsidRPr="003617A7">
              <w:rPr>
                <w:rFonts w:eastAsia="Times New Roman"/>
                <w:sz w:val="24"/>
                <w:szCs w:val="24"/>
                <w:vertAlign w:val="subscript"/>
                <w:lang w:val="en-US"/>
              </w:rPr>
              <w:t>2</w:t>
            </w:r>
            <w:r w:rsidRPr="003617A7">
              <w:rPr>
                <w:rFonts w:eastAsia="Times New Roman"/>
                <w:sz w:val="24"/>
                <w:szCs w:val="24"/>
                <w:lang w:val="en-US"/>
              </w:rPr>
              <w:t>H</w:t>
            </w:r>
            <w:r w:rsidRPr="003617A7">
              <w:rPr>
                <w:rFonts w:eastAsia="Times New Roman"/>
                <w:sz w:val="24"/>
                <w:szCs w:val="24"/>
                <w:vertAlign w:val="subscript"/>
                <w:lang w:val="en-US"/>
              </w:rPr>
              <w:t>2</w:t>
            </w:r>
          </w:p>
        </w:tc>
        <w:tc>
          <w:tcPr>
            <w:tcW w:w="1134"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t>26,04</w:t>
            </w:r>
          </w:p>
        </w:tc>
        <w:tc>
          <w:tcPr>
            <w:tcW w:w="992" w:type="dxa"/>
          </w:tcPr>
          <w:p w:rsidR="00C323FA" w:rsidRPr="005F7C84" w:rsidRDefault="00C323FA" w:rsidP="00F6263C">
            <w:pPr>
              <w:widowControl w:val="0"/>
              <w:autoSpaceDE w:val="0"/>
              <w:autoSpaceDN w:val="0"/>
              <w:adjustRightInd w:val="0"/>
              <w:spacing w:line="360" w:lineRule="auto"/>
              <w:jc w:val="center"/>
              <w:rPr>
                <w:rFonts w:eastAsia="Times New Roman"/>
                <w:sz w:val="24"/>
                <w:szCs w:val="24"/>
              </w:rPr>
            </w:pPr>
            <w:r>
              <w:rPr>
                <w:rFonts w:eastAsia="Times New Roman"/>
                <w:sz w:val="24"/>
                <w:szCs w:val="24"/>
              </w:rPr>
              <w:t>–</w:t>
            </w:r>
          </w:p>
        </w:tc>
        <w:tc>
          <w:tcPr>
            <w:tcW w:w="851" w:type="dxa"/>
          </w:tcPr>
          <w:p w:rsidR="00C323FA" w:rsidRPr="0080499B" w:rsidRDefault="00C323FA" w:rsidP="00F6263C">
            <w:pPr>
              <w:widowControl w:val="0"/>
              <w:autoSpaceDE w:val="0"/>
              <w:autoSpaceDN w:val="0"/>
              <w:adjustRightInd w:val="0"/>
              <w:spacing w:line="360" w:lineRule="auto"/>
              <w:jc w:val="center"/>
              <w:rPr>
                <w:rFonts w:eastAsia="Times New Roman"/>
                <w:sz w:val="24"/>
                <w:szCs w:val="24"/>
              </w:rPr>
            </w:pPr>
            <w:r w:rsidRPr="0080499B">
              <w:rPr>
                <w:rFonts w:eastAsia="Times New Roman"/>
                <w:sz w:val="24"/>
                <w:szCs w:val="24"/>
              </w:rPr>
              <w:t>335</w:t>
            </w:r>
          </w:p>
        </w:tc>
        <w:tc>
          <w:tcPr>
            <w:tcW w:w="1148"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t>2,5</w:t>
            </w:r>
          </w:p>
        </w:tc>
        <w:tc>
          <w:tcPr>
            <w:tcW w:w="978"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t>81,0</w:t>
            </w:r>
          </w:p>
        </w:tc>
        <w:tc>
          <w:tcPr>
            <w:tcW w:w="992"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t>0,011</w:t>
            </w:r>
          </w:p>
        </w:tc>
        <w:tc>
          <w:tcPr>
            <w:tcW w:w="851"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t>1009</w:t>
            </w:r>
          </w:p>
        </w:tc>
        <w:tc>
          <w:tcPr>
            <w:tcW w:w="992"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t>49,96</w:t>
            </w:r>
          </w:p>
        </w:tc>
        <w:tc>
          <w:tcPr>
            <w:tcW w:w="1134"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t>1,079</w:t>
            </w:r>
          </w:p>
        </w:tc>
        <w:tc>
          <w:tcPr>
            <w:tcW w:w="992" w:type="dxa"/>
          </w:tcPr>
          <w:p w:rsidR="00C323FA" w:rsidRPr="005F7C84" w:rsidRDefault="00C323FA" w:rsidP="00F6263C">
            <w:pPr>
              <w:widowControl w:val="0"/>
              <w:autoSpaceDE w:val="0"/>
              <w:autoSpaceDN w:val="0"/>
              <w:adjustRightInd w:val="0"/>
              <w:spacing w:line="360" w:lineRule="auto"/>
              <w:jc w:val="center"/>
              <w:rPr>
                <w:rFonts w:eastAsia="Times New Roman"/>
                <w:sz w:val="24"/>
                <w:szCs w:val="24"/>
              </w:rPr>
            </w:pPr>
            <w:r>
              <w:rPr>
                <w:rFonts w:eastAsia="Times New Roman"/>
                <w:sz w:val="24"/>
                <w:szCs w:val="24"/>
              </w:rPr>
              <w:t>–</w:t>
            </w:r>
          </w:p>
        </w:tc>
      </w:tr>
      <w:tr w:rsidR="00C323FA" w:rsidRPr="003617A7" w:rsidTr="00F6263C">
        <w:tc>
          <w:tcPr>
            <w:tcW w:w="2135" w:type="dxa"/>
          </w:tcPr>
          <w:p w:rsidR="00C323FA" w:rsidRPr="003617A7" w:rsidRDefault="00C323FA" w:rsidP="00F6263C">
            <w:pPr>
              <w:widowControl w:val="0"/>
              <w:autoSpaceDE w:val="0"/>
              <w:autoSpaceDN w:val="0"/>
              <w:adjustRightInd w:val="0"/>
              <w:spacing w:line="360" w:lineRule="auto"/>
              <w:jc w:val="both"/>
              <w:rPr>
                <w:rFonts w:eastAsia="Times New Roman"/>
                <w:sz w:val="24"/>
                <w:szCs w:val="24"/>
              </w:rPr>
            </w:pPr>
            <w:r w:rsidRPr="003617A7">
              <w:rPr>
                <w:rFonts w:eastAsia="Times New Roman"/>
                <w:sz w:val="24"/>
                <w:szCs w:val="24"/>
              </w:rPr>
              <w:t>Ацетон</w:t>
            </w:r>
          </w:p>
        </w:tc>
        <w:tc>
          <w:tcPr>
            <w:tcW w:w="1234"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t>ЛВЖ</w:t>
            </w:r>
          </w:p>
        </w:tc>
        <w:tc>
          <w:tcPr>
            <w:tcW w:w="1152"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lang w:val="en-US"/>
              </w:rPr>
            </w:pPr>
            <w:r w:rsidRPr="003617A7">
              <w:rPr>
                <w:rFonts w:eastAsia="Times New Roman"/>
                <w:sz w:val="24"/>
                <w:szCs w:val="24"/>
                <w:lang w:val="en-US"/>
              </w:rPr>
              <w:t>C</w:t>
            </w:r>
            <w:r w:rsidRPr="003617A7">
              <w:rPr>
                <w:rFonts w:eastAsia="Times New Roman"/>
                <w:sz w:val="24"/>
                <w:szCs w:val="24"/>
                <w:vertAlign w:val="subscript"/>
                <w:lang w:val="en-US"/>
              </w:rPr>
              <w:t>2</w:t>
            </w:r>
            <w:r w:rsidRPr="003617A7">
              <w:rPr>
                <w:rFonts w:eastAsia="Times New Roman"/>
                <w:sz w:val="24"/>
                <w:szCs w:val="24"/>
                <w:lang w:val="en-US"/>
              </w:rPr>
              <w:t>H</w:t>
            </w:r>
            <w:r w:rsidRPr="003617A7">
              <w:rPr>
                <w:rFonts w:eastAsia="Times New Roman"/>
                <w:sz w:val="24"/>
                <w:szCs w:val="24"/>
                <w:vertAlign w:val="subscript"/>
                <w:lang w:val="en-US"/>
              </w:rPr>
              <w:t>6</w:t>
            </w:r>
            <w:r w:rsidRPr="003617A7">
              <w:rPr>
                <w:rFonts w:eastAsia="Times New Roman"/>
                <w:sz w:val="24"/>
                <w:szCs w:val="24"/>
                <w:lang w:val="en-US"/>
              </w:rPr>
              <w:t>O</w:t>
            </w:r>
          </w:p>
        </w:tc>
        <w:tc>
          <w:tcPr>
            <w:tcW w:w="1134"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t>58,08</w:t>
            </w:r>
          </w:p>
        </w:tc>
        <w:tc>
          <w:tcPr>
            <w:tcW w:w="992" w:type="dxa"/>
          </w:tcPr>
          <w:p w:rsidR="00C323FA" w:rsidRPr="005F7C84" w:rsidRDefault="00C323FA" w:rsidP="00F6263C">
            <w:pPr>
              <w:widowControl w:val="0"/>
              <w:autoSpaceDE w:val="0"/>
              <w:autoSpaceDN w:val="0"/>
              <w:adjustRightInd w:val="0"/>
              <w:spacing w:line="360" w:lineRule="auto"/>
              <w:jc w:val="center"/>
              <w:rPr>
                <w:rFonts w:eastAsia="Times New Roman"/>
                <w:sz w:val="24"/>
                <w:szCs w:val="24"/>
              </w:rPr>
            </w:pPr>
            <w:r>
              <w:rPr>
                <w:rFonts w:eastAsia="Times New Roman"/>
                <w:sz w:val="24"/>
                <w:szCs w:val="24"/>
              </w:rPr>
              <w:t>–</w:t>
            </w:r>
            <w:r w:rsidRPr="005F7C84">
              <w:rPr>
                <w:rFonts w:eastAsia="Times New Roman"/>
                <w:sz w:val="24"/>
                <w:szCs w:val="24"/>
              </w:rPr>
              <w:t>18</w:t>
            </w:r>
          </w:p>
        </w:tc>
        <w:tc>
          <w:tcPr>
            <w:tcW w:w="851" w:type="dxa"/>
          </w:tcPr>
          <w:p w:rsidR="00C323FA" w:rsidRPr="0080499B" w:rsidRDefault="00C323FA" w:rsidP="00F6263C">
            <w:pPr>
              <w:widowControl w:val="0"/>
              <w:autoSpaceDE w:val="0"/>
              <w:autoSpaceDN w:val="0"/>
              <w:adjustRightInd w:val="0"/>
              <w:spacing w:line="360" w:lineRule="auto"/>
              <w:jc w:val="center"/>
              <w:rPr>
                <w:rFonts w:eastAsia="Times New Roman"/>
                <w:sz w:val="24"/>
                <w:szCs w:val="24"/>
                <w:lang w:val="en-US"/>
              </w:rPr>
            </w:pPr>
            <w:r w:rsidRPr="0080499B">
              <w:rPr>
                <w:rFonts w:eastAsia="Times New Roman"/>
                <w:sz w:val="24"/>
                <w:szCs w:val="24"/>
                <w:lang w:val="en-US"/>
              </w:rPr>
              <w:t>540</w:t>
            </w:r>
          </w:p>
        </w:tc>
        <w:tc>
          <w:tcPr>
            <w:tcW w:w="1148"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t>1,43</w:t>
            </w:r>
          </w:p>
        </w:tc>
        <w:tc>
          <w:tcPr>
            <w:tcW w:w="978"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t>13,0</w:t>
            </w:r>
          </w:p>
        </w:tc>
        <w:tc>
          <w:tcPr>
            <w:tcW w:w="992"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t>0,41</w:t>
            </w:r>
          </w:p>
        </w:tc>
        <w:tc>
          <w:tcPr>
            <w:tcW w:w="851"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t>572</w:t>
            </w:r>
          </w:p>
        </w:tc>
        <w:tc>
          <w:tcPr>
            <w:tcW w:w="992"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t>31,36</w:t>
            </w:r>
          </w:p>
        </w:tc>
        <w:tc>
          <w:tcPr>
            <w:tcW w:w="1134"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t>2,408</w:t>
            </w:r>
          </w:p>
        </w:tc>
        <w:tc>
          <w:tcPr>
            <w:tcW w:w="992"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t>24,35</w:t>
            </w:r>
          </w:p>
        </w:tc>
      </w:tr>
      <w:tr w:rsidR="00C323FA" w:rsidRPr="003617A7" w:rsidTr="00F6263C">
        <w:tc>
          <w:tcPr>
            <w:tcW w:w="2135" w:type="dxa"/>
          </w:tcPr>
          <w:p w:rsidR="00C323FA" w:rsidRPr="003617A7" w:rsidRDefault="00C323FA" w:rsidP="00F6263C">
            <w:pPr>
              <w:widowControl w:val="0"/>
              <w:autoSpaceDE w:val="0"/>
              <w:autoSpaceDN w:val="0"/>
              <w:adjustRightInd w:val="0"/>
              <w:spacing w:line="360" w:lineRule="auto"/>
              <w:jc w:val="both"/>
              <w:rPr>
                <w:rFonts w:eastAsia="Times New Roman"/>
                <w:sz w:val="24"/>
                <w:szCs w:val="24"/>
              </w:rPr>
            </w:pPr>
            <w:r w:rsidRPr="003617A7">
              <w:rPr>
                <w:rFonts w:eastAsia="Times New Roman"/>
                <w:sz w:val="24"/>
                <w:szCs w:val="24"/>
              </w:rPr>
              <w:t>Бутан</w:t>
            </w:r>
          </w:p>
        </w:tc>
        <w:tc>
          <w:tcPr>
            <w:tcW w:w="1234"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t>ГГ</w:t>
            </w:r>
          </w:p>
        </w:tc>
        <w:tc>
          <w:tcPr>
            <w:tcW w:w="1152"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vertAlign w:val="subscript"/>
                <w:lang w:val="en-US"/>
              </w:rPr>
            </w:pPr>
            <w:r w:rsidRPr="003617A7">
              <w:rPr>
                <w:rFonts w:eastAsia="Times New Roman"/>
                <w:sz w:val="24"/>
                <w:szCs w:val="24"/>
                <w:lang w:val="en-US"/>
              </w:rPr>
              <w:t>C</w:t>
            </w:r>
            <w:r w:rsidRPr="003617A7">
              <w:rPr>
                <w:rFonts w:eastAsia="Times New Roman"/>
                <w:sz w:val="24"/>
                <w:szCs w:val="24"/>
                <w:vertAlign w:val="subscript"/>
                <w:lang w:val="en-US"/>
              </w:rPr>
              <w:t>4</w:t>
            </w:r>
            <w:r w:rsidRPr="003617A7">
              <w:rPr>
                <w:rFonts w:eastAsia="Times New Roman"/>
                <w:sz w:val="24"/>
                <w:szCs w:val="24"/>
                <w:lang w:val="en-US"/>
              </w:rPr>
              <w:t>H</w:t>
            </w:r>
            <w:r w:rsidRPr="003617A7">
              <w:rPr>
                <w:rFonts w:eastAsia="Times New Roman"/>
                <w:sz w:val="24"/>
                <w:szCs w:val="24"/>
                <w:vertAlign w:val="subscript"/>
                <w:lang w:val="en-US"/>
              </w:rPr>
              <w:t>10</w:t>
            </w:r>
          </w:p>
        </w:tc>
        <w:tc>
          <w:tcPr>
            <w:tcW w:w="1134"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t>58,12</w:t>
            </w:r>
          </w:p>
        </w:tc>
        <w:tc>
          <w:tcPr>
            <w:tcW w:w="992" w:type="dxa"/>
          </w:tcPr>
          <w:p w:rsidR="00C323FA" w:rsidRPr="005F7C84" w:rsidRDefault="00C323FA" w:rsidP="00F6263C">
            <w:pPr>
              <w:widowControl w:val="0"/>
              <w:autoSpaceDE w:val="0"/>
              <w:autoSpaceDN w:val="0"/>
              <w:adjustRightInd w:val="0"/>
              <w:spacing w:line="360" w:lineRule="auto"/>
              <w:jc w:val="center"/>
              <w:rPr>
                <w:rFonts w:eastAsia="Times New Roman"/>
                <w:sz w:val="24"/>
                <w:szCs w:val="24"/>
              </w:rPr>
            </w:pPr>
            <w:r>
              <w:rPr>
                <w:rFonts w:eastAsia="Times New Roman"/>
                <w:sz w:val="24"/>
                <w:szCs w:val="24"/>
              </w:rPr>
              <w:t>–</w:t>
            </w:r>
            <w:r w:rsidRPr="005F7C84">
              <w:rPr>
                <w:rFonts w:eastAsia="Times New Roman"/>
                <w:sz w:val="24"/>
                <w:szCs w:val="24"/>
              </w:rPr>
              <w:t>69</w:t>
            </w:r>
          </w:p>
        </w:tc>
        <w:tc>
          <w:tcPr>
            <w:tcW w:w="851" w:type="dxa"/>
          </w:tcPr>
          <w:p w:rsidR="00C323FA" w:rsidRPr="0080499B" w:rsidRDefault="00C323FA" w:rsidP="00F6263C">
            <w:pPr>
              <w:widowControl w:val="0"/>
              <w:autoSpaceDE w:val="0"/>
              <w:autoSpaceDN w:val="0"/>
              <w:adjustRightInd w:val="0"/>
              <w:spacing w:line="360" w:lineRule="auto"/>
              <w:jc w:val="center"/>
              <w:rPr>
                <w:rFonts w:eastAsia="Times New Roman"/>
                <w:sz w:val="24"/>
                <w:szCs w:val="24"/>
                <w:lang w:val="en-US"/>
              </w:rPr>
            </w:pPr>
            <w:r w:rsidRPr="0080499B">
              <w:rPr>
                <w:rFonts w:eastAsia="Times New Roman"/>
                <w:sz w:val="24"/>
                <w:szCs w:val="24"/>
                <w:lang w:val="en-US"/>
              </w:rPr>
              <w:t>405</w:t>
            </w:r>
          </w:p>
        </w:tc>
        <w:tc>
          <w:tcPr>
            <w:tcW w:w="1148"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t>1,80</w:t>
            </w:r>
          </w:p>
        </w:tc>
        <w:tc>
          <w:tcPr>
            <w:tcW w:w="978"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t>8,5</w:t>
            </w:r>
          </w:p>
        </w:tc>
        <w:tc>
          <w:tcPr>
            <w:tcW w:w="992"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t>0,25</w:t>
            </w:r>
          </w:p>
        </w:tc>
        <w:tc>
          <w:tcPr>
            <w:tcW w:w="851"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t>843</w:t>
            </w:r>
          </w:p>
        </w:tc>
        <w:tc>
          <w:tcPr>
            <w:tcW w:w="992"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t>44,17</w:t>
            </w:r>
          </w:p>
        </w:tc>
        <w:tc>
          <w:tcPr>
            <w:tcW w:w="1134"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t>2,410</w:t>
            </w:r>
          </w:p>
        </w:tc>
        <w:tc>
          <w:tcPr>
            <w:tcW w:w="992" w:type="dxa"/>
          </w:tcPr>
          <w:p w:rsidR="00C323FA" w:rsidRPr="005F7C84" w:rsidRDefault="00C323FA" w:rsidP="00F6263C">
            <w:pPr>
              <w:widowControl w:val="0"/>
              <w:autoSpaceDE w:val="0"/>
              <w:autoSpaceDN w:val="0"/>
              <w:adjustRightInd w:val="0"/>
              <w:spacing w:line="360" w:lineRule="auto"/>
              <w:jc w:val="center"/>
              <w:rPr>
                <w:rFonts w:eastAsia="Times New Roman"/>
                <w:sz w:val="24"/>
                <w:szCs w:val="24"/>
              </w:rPr>
            </w:pPr>
            <w:r>
              <w:rPr>
                <w:rFonts w:eastAsia="Times New Roman"/>
                <w:sz w:val="24"/>
                <w:szCs w:val="24"/>
              </w:rPr>
              <w:t>–</w:t>
            </w:r>
          </w:p>
        </w:tc>
      </w:tr>
      <w:tr w:rsidR="00C323FA" w:rsidRPr="003617A7" w:rsidTr="00F6263C">
        <w:tc>
          <w:tcPr>
            <w:tcW w:w="2135" w:type="dxa"/>
          </w:tcPr>
          <w:p w:rsidR="00C323FA" w:rsidRPr="003617A7" w:rsidRDefault="00C323FA" w:rsidP="00F6263C">
            <w:pPr>
              <w:widowControl w:val="0"/>
              <w:autoSpaceDE w:val="0"/>
              <w:autoSpaceDN w:val="0"/>
              <w:adjustRightInd w:val="0"/>
              <w:spacing w:line="360" w:lineRule="auto"/>
              <w:jc w:val="both"/>
              <w:rPr>
                <w:rFonts w:eastAsia="Times New Roman"/>
                <w:sz w:val="24"/>
                <w:szCs w:val="24"/>
              </w:rPr>
            </w:pPr>
            <w:r w:rsidRPr="003617A7">
              <w:rPr>
                <w:rFonts w:eastAsia="Times New Roman"/>
                <w:sz w:val="24"/>
                <w:szCs w:val="24"/>
              </w:rPr>
              <w:t>Водород</w:t>
            </w:r>
          </w:p>
        </w:tc>
        <w:tc>
          <w:tcPr>
            <w:tcW w:w="1234"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t>ГГ</w:t>
            </w:r>
          </w:p>
        </w:tc>
        <w:tc>
          <w:tcPr>
            <w:tcW w:w="1152"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vertAlign w:val="subscript"/>
                <w:lang w:val="en-US"/>
              </w:rPr>
            </w:pPr>
            <w:r w:rsidRPr="003617A7">
              <w:rPr>
                <w:rFonts w:eastAsia="Times New Roman"/>
                <w:sz w:val="24"/>
                <w:szCs w:val="24"/>
                <w:lang w:val="en-US"/>
              </w:rPr>
              <w:t>H</w:t>
            </w:r>
            <w:r w:rsidRPr="003617A7">
              <w:rPr>
                <w:rFonts w:eastAsia="Times New Roman"/>
                <w:sz w:val="24"/>
                <w:szCs w:val="24"/>
                <w:vertAlign w:val="subscript"/>
                <w:lang w:val="en-US"/>
              </w:rPr>
              <w:t>2</w:t>
            </w:r>
          </w:p>
        </w:tc>
        <w:tc>
          <w:tcPr>
            <w:tcW w:w="1134"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t>2</w:t>
            </w:r>
          </w:p>
        </w:tc>
        <w:tc>
          <w:tcPr>
            <w:tcW w:w="992" w:type="dxa"/>
          </w:tcPr>
          <w:p w:rsidR="00C323FA" w:rsidRPr="005F7C84" w:rsidRDefault="00C323FA" w:rsidP="00F6263C">
            <w:pPr>
              <w:widowControl w:val="0"/>
              <w:autoSpaceDE w:val="0"/>
              <w:autoSpaceDN w:val="0"/>
              <w:adjustRightInd w:val="0"/>
              <w:spacing w:line="360" w:lineRule="auto"/>
              <w:jc w:val="center"/>
              <w:rPr>
                <w:rFonts w:eastAsia="Times New Roman"/>
                <w:sz w:val="24"/>
                <w:szCs w:val="24"/>
              </w:rPr>
            </w:pPr>
            <w:r>
              <w:rPr>
                <w:rFonts w:eastAsia="Times New Roman"/>
                <w:sz w:val="24"/>
                <w:szCs w:val="24"/>
              </w:rPr>
              <w:t>–</w:t>
            </w:r>
          </w:p>
        </w:tc>
        <w:tc>
          <w:tcPr>
            <w:tcW w:w="851" w:type="dxa"/>
          </w:tcPr>
          <w:p w:rsidR="00C323FA" w:rsidRPr="0080499B" w:rsidRDefault="00C323FA" w:rsidP="00F6263C">
            <w:pPr>
              <w:widowControl w:val="0"/>
              <w:autoSpaceDE w:val="0"/>
              <w:autoSpaceDN w:val="0"/>
              <w:adjustRightInd w:val="0"/>
              <w:spacing w:line="360" w:lineRule="auto"/>
              <w:jc w:val="center"/>
              <w:rPr>
                <w:rFonts w:eastAsia="Times New Roman"/>
                <w:sz w:val="24"/>
                <w:szCs w:val="24"/>
                <w:lang w:val="en-US"/>
              </w:rPr>
            </w:pPr>
            <w:r w:rsidRPr="0080499B">
              <w:rPr>
                <w:rFonts w:eastAsia="Times New Roman"/>
                <w:sz w:val="24"/>
                <w:szCs w:val="24"/>
                <w:lang w:val="en-US"/>
              </w:rPr>
              <w:t>510</w:t>
            </w:r>
          </w:p>
        </w:tc>
        <w:tc>
          <w:tcPr>
            <w:tcW w:w="1148"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t>4,09</w:t>
            </w:r>
          </w:p>
        </w:tc>
        <w:tc>
          <w:tcPr>
            <w:tcW w:w="978"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t>75,0</w:t>
            </w:r>
          </w:p>
        </w:tc>
        <w:tc>
          <w:tcPr>
            <w:tcW w:w="992"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t>0,017</w:t>
            </w:r>
          </w:p>
        </w:tc>
        <w:tc>
          <w:tcPr>
            <w:tcW w:w="851"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t>730</w:t>
            </w:r>
          </w:p>
        </w:tc>
        <w:tc>
          <w:tcPr>
            <w:tcW w:w="992"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t>120,8</w:t>
            </w:r>
          </w:p>
        </w:tc>
        <w:tc>
          <w:tcPr>
            <w:tcW w:w="1134"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t>0,083</w:t>
            </w:r>
          </w:p>
        </w:tc>
        <w:tc>
          <w:tcPr>
            <w:tcW w:w="992" w:type="dxa"/>
          </w:tcPr>
          <w:p w:rsidR="00C323FA" w:rsidRPr="005F7C84" w:rsidRDefault="00C323FA" w:rsidP="00F6263C">
            <w:pPr>
              <w:widowControl w:val="0"/>
              <w:autoSpaceDE w:val="0"/>
              <w:autoSpaceDN w:val="0"/>
              <w:adjustRightInd w:val="0"/>
              <w:spacing w:line="360" w:lineRule="auto"/>
              <w:jc w:val="center"/>
              <w:rPr>
                <w:rFonts w:eastAsia="Times New Roman"/>
                <w:sz w:val="24"/>
                <w:szCs w:val="24"/>
              </w:rPr>
            </w:pPr>
            <w:r>
              <w:rPr>
                <w:rFonts w:eastAsia="Times New Roman"/>
                <w:sz w:val="24"/>
                <w:szCs w:val="24"/>
              </w:rPr>
              <w:t>–</w:t>
            </w:r>
          </w:p>
        </w:tc>
      </w:tr>
      <w:tr w:rsidR="00C323FA" w:rsidRPr="003617A7" w:rsidTr="00F6263C">
        <w:tc>
          <w:tcPr>
            <w:tcW w:w="2135" w:type="dxa"/>
          </w:tcPr>
          <w:p w:rsidR="00C323FA" w:rsidRPr="003617A7" w:rsidRDefault="00C323FA" w:rsidP="00F6263C">
            <w:pPr>
              <w:widowControl w:val="0"/>
              <w:autoSpaceDE w:val="0"/>
              <w:autoSpaceDN w:val="0"/>
              <w:adjustRightInd w:val="0"/>
              <w:spacing w:line="360" w:lineRule="auto"/>
              <w:jc w:val="both"/>
              <w:rPr>
                <w:rFonts w:eastAsia="Times New Roman"/>
                <w:sz w:val="24"/>
                <w:szCs w:val="24"/>
              </w:rPr>
            </w:pPr>
            <w:r w:rsidRPr="003617A7">
              <w:rPr>
                <w:rFonts w:eastAsia="Times New Roman"/>
                <w:sz w:val="24"/>
                <w:szCs w:val="24"/>
              </w:rPr>
              <w:t>Метан</w:t>
            </w:r>
          </w:p>
        </w:tc>
        <w:tc>
          <w:tcPr>
            <w:tcW w:w="1234"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t>ГГ</w:t>
            </w:r>
          </w:p>
        </w:tc>
        <w:tc>
          <w:tcPr>
            <w:tcW w:w="1152"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vertAlign w:val="subscript"/>
                <w:lang w:val="en-US"/>
              </w:rPr>
            </w:pPr>
            <w:r w:rsidRPr="003617A7">
              <w:rPr>
                <w:rFonts w:eastAsia="Times New Roman"/>
                <w:sz w:val="24"/>
                <w:szCs w:val="24"/>
                <w:lang w:val="en-US"/>
              </w:rPr>
              <w:t>CH</w:t>
            </w:r>
            <w:r w:rsidRPr="003617A7">
              <w:rPr>
                <w:rFonts w:eastAsia="Times New Roman"/>
                <w:sz w:val="24"/>
                <w:szCs w:val="24"/>
                <w:vertAlign w:val="subscript"/>
                <w:lang w:val="en-US"/>
              </w:rPr>
              <w:t>4</w:t>
            </w:r>
          </w:p>
        </w:tc>
        <w:tc>
          <w:tcPr>
            <w:tcW w:w="1134"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t>16,04</w:t>
            </w:r>
          </w:p>
        </w:tc>
        <w:tc>
          <w:tcPr>
            <w:tcW w:w="992" w:type="dxa"/>
          </w:tcPr>
          <w:p w:rsidR="00C323FA" w:rsidRPr="005F7C84" w:rsidRDefault="00C323FA" w:rsidP="00F6263C">
            <w:pPr>
              <w:widowControl w:val="0"/>
              <w:autoSpaceDE w:val="0"/>
              <w:autoSpaceDN w:val="0"/>
              <w:adjustRightInd w:val="0"/>
              <w:spacing w:line="360" w:lineRule="auto"/>
              <w:jc w:val="center"/>
              <w:rPr>
                <w:rFonts w:eastAsia="Times New Roman"/>
                <w:sz w:val="24"/>
                <w:szCs w:val="24"/>
              </w:rPr>
            </w:pPr>
            <w:r>
              <w:rPr>
                <w:rFonts w:eastAsia="Times New Roman"/>
                <w:sz w:val="24"/>
                <w:szCs w:val="24"/>
              </w:rPr>
              <w:t>–</w:t>
            </w:r>
            <w:r w:rsidRPr="005F7C84">
              <w:rPr>
                <w:rFonts w:eastAsia="Times New Roman"/>
                <w:sz w:val="24"/>
                <w:szCs w:val="24"/>
              </w:rPr>
              <w:t>181</w:t>
            </w:r>
          </w:p>
        </w:tc>
        <w:tc>
          <w:tcPr>
            <w:tcW w:w="851" w:type="dxa"/>
          </w:tcPr>
          <w:p w:rsidR="00C323FA" w:rsidRPr="0080499B" w:rsidRDefault="00C323FA" w:rsidP="00F6263C">
            <w:pPr>
              <w:widowControl w:val="0"/>
              <w:autoSpaceDE w:val="0"/>
              <w:autoSpaceDN w:val="0"/>
              <w:adjustRightInd w:val="0"/>
              <w:spacing w:line="360" w:lineRule="auto"/>
              <w:jc w:val="center"/>
              <w:rPr>
                <w:rFonts w:eastAsia="Times New Roman"/>
                <w:sz w:val="24"/>
                <w:szCs w:val="24"/>
                <w:lang w:val="en-US"/>
              </w:rPr>
            </w:pPr>
            <w:r w:rsidRPr="0080499B">
              <w:rPr>
                <w:rFonts w:eastAsia="Times New Roman"/>
                <w:sz w:val="24"/>
                <w:szCs w:val="24"/>
                <w:lang w:val="en-US"/>
              </w:rPr>
              <w:t>537</w:t>
            </w:r>
          </w:p>
        </w:tc>
        <w:tc>
          <w:tcPr>
            <w:tcW w:w="1148"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t>5,28</w:t>
            </w:r>
          </w:p>
        </w:tc>
        <w:tc>
          <w:tcPr>
            <w:tcW w:w="978"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t>14,1</w:t>
            </w:r>
          </w:p>
        </w:tc>
        <w:tc>
          <w:tcPr>
            <w:tcW w:w="992"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t>0,28</w:t>
            </w:r>
          </w:p>
        </w:tc>
        <w:tc>
          <w:tcPr>
            <w:tcW w:w="851"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t>706</w:t>
            </w:r>
          </w:p>
        </w:tc>
        <w:tc>
          <w:tcPr>
            <w:tcW w:w="992"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t>50,0</w:t>
            </w:r>
          </w:p>
        </w:tc>
        <w:tc>
          <w:tcPr>
            <w:tcW w:w="1134"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t>0,665</w:t>
            </w:r>
          </w:p>
        </w:tc>
        <w:tc>
          <w:tcPr>
            <w:tcW w:w="992" w:type="dxa"/>
          </w:tcPr>
          <w:p w:rsidR="00C323FA" w:rsidRPr="005F7C84" w:rsidRDefault="00C323FA" w:rsidP="00F6263C">
            <w:pPr>
              <w:widowControl w:val="0"/>
              <w:autoSpaceDE w:val="0"/>
              <w:autoSpaceDN w:val="0"/>
              <w:adjustRightInd w:val="0"/>
              <w:spacing w:line="360" w:lineRule="auto"/>
              <w:jc w:val="center"/>
              <w:rPr>
                <w:rFonts w:eastAsia="Times New Roman"/>
                <w:sz w:val="24"/>
                <w:szCs w:val="24"/>
              </w:rPr>
            </w:pPr>
            <w:r>
              <w:rPr>
                <w:rFonts w:eastAsia="Times New Roman"/>
                <w:sz w:val="24"/>
                <w:szCs w:val="24"/>
              </w:rPr>
              <w:t>–</w:t>
            </w:r>
          </w:p>
        </w:tc>
      </w:tr>
      <w:tr w:rsidR="00C323FA" w:rsidRPr="003617A7" w:rsidTr="00F6263C">
        <w:trPr>
          <w:trHeight w:val="411"/>
        </w:trPr>
        <w:tc>
          <w:tcPr>
            <w:tcW w:w="2135" w:type="dxa"/>
          </w:tcPr>
          <w:p w:rsidR="00C323FA" w:rsidRPr="003617A7" w:rsidRDefault="00C323FA" w:rsidP="00F6263C">
            <w:pPr>
              <w:widowControl w:val="0"/>
              <w:autoSpaceDE w:val="0"/>
              <w:autoSpaceDN w:val="0"/>
              <w:adjustRightInd w:val="0"/>
              <w:spacing w:line="360" w:lineRule="auto"/>
              <w:jc w:val="both"/>
              <w:rPr>
                <w:rFonts w:eastAsia="Times New Roman"/>
                <w:sz w:val="24"/>
                <w:szCs w:val="24"/>
              </w:rPr>
            </w:pPr>
            <w:r w:rsidRPr="003617A7">
              <w:rPr>
                <w:rFonts w:eastAsia="Times New Roman"/>
                <w:sz w:val="24"/>
                <w:szCs w:val="24"/>
              </w:rPr>
              <w:t>Метил.спирт</w:t>
            </w:r>
          </w:p>
        </w:tc>
        <w:tc>
          <w:tcPr>
            <w:tcW w:w="1234"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t>ЛВЖ</w:t>
            </w:r>
          </w:p>
        </w:tc>
        <w:tc>
          <w:tcPr>
            <w:tcW w:w="1152"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lang w:val="en-US"/>
              </w:rPr>
            </w:pPr>
            <w:r w:rsidRPr="003617A7">
              <w:rPr>
                <w:rFonts w:eastAsia="Times New Roman"/>
                <w:sz w:val="24"/>
                <w:szCs w:val="24"/>
                <w:lang w:val="en-US"/>
              </w:rPr>
              <w:t>CH</w:t>
            </w:r>
            <w:r w:rsidRPr="003617A7">
              <w:rPr>
                <w:rFonts w:eastAsia="Times New Roman"/>
                <w:sz w:val="24"/>
                <w:szCs w:val="24"/>
                <w:vertAlign w:val="subscript"/>
                <w:lang w:val="en-US"/>
              </w:rPr>
              <w:t>4</w:t>
            </w:r>
            <w:r w:rsidRPr="003617A7">
              <w:rPr>
                <w:rFonts w:eastAsia="Times New Roman"/>
                <w:sz w:val="24"/>
                <w:szCs w:val="24"/>
                <w:lang w:val="en-US"/>
              </w:rPr>
              <w:t>O</w:t>
            </w:r>
          </w:p>
        </w:tc>
        <w:tc>
          <w:tcPr>
            <w:tcW w:w="1134"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t>32,04</w:t>
            </w:r>
          </w:p>
        </w:tc>
        <w:tc>
          <w:tcPr>
            <w:tcW w:w="992"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t>6</w:t>
            </w:r>
          </w:p>
        </w:tc>
        <w:tc>
          <w:tcPr>
            <w:tcW w:w="851"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lang w:val="en-US"/>
              </w:rPr>
            </w:pPr>
            <w:r w:rsidRPr="003617A7">
              <w:rPr>
                <w:rFonts w:eastAsia="Times New Roman"/>
                <w:sz w:val="24"/>
                <w:szCs w:val="24"/>
                <w:lang w:val="en-US"/>
              </w:rPr>
              <w:t>440</w:t>
            </w:r>
          </w:p>
        </w:tc>
        <w:tc>
          <w:tcPr>
            <w:tcW w:w="1148"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t>6,70</w:t>
            </w:r>
          </w:p>
        </w:tc>
        <w:tc>
          <w:tcPr>
            <w:tcW w:w="978"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t>35,5</w:t>
            </w:r>
          </w:p>
        </w:tc>
        <w:tc>
          <w:tcPr>
            <w:tcW w:w="992"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t>0,14</w:t>
            </w:r>
          </w:p>
        </w:tc>
        <w:tc>
          <w:tcPr>
            <w:tcW w:w="851"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t>620</w:t>
            </w:r>
          </w:p>
        </w:tc>
        <w:tc>
          <w:tcPr>
            <w:tcW w:w="992"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t>23,84</w:t>
            </w:r>
          </w:p>
        </w:tc>
        <w:tc>
          <w:tcPr>
            <w:tcW w:w="1134"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t>1,382</w:t>
            </w:r>
          </w:p>
        </w:tc>
        <w:tc>
          <w:tcPr>
            <w:tcW w:w="992"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t>12,69</w:t>
            </w:r>
          </w:p>
        </w:tc>
      </w:tr>
      <w:tr w:rsidR="00C323FA" w:rsidRPr="003617A7" w:rsidTr="00F6263C">
        <w:tc>
          <w:tcPr>
            <w:tcW w:w="2135" w:type="dxa"/>
          </w:tcPr>
          <w:p w:rsidR="00C323FA" w:rsidRPr="003617A7" w:rsidRDefault="00C323FA" w:rsidP="00F6263C">
            <w:pPr>
              <w:widowControl w:val="0"/>
              <w:autoSpaceDE w:val="0"/>
              <w:autoSpaceDN w:val="0"/>
              <w:adjustRightInd w:val="0"/>
              <w:spacing w:line="360" w:lineRule="auto"/>
              <w:jc w:val="both"/>
              <w:rPr>
                <w:rFonts w:eastAsia="Times New Roman"/>
                <w:sz w:val="24"/>
                <w:szCs w:val="24"/>
              </w:rPr>
            </w:pPr>
            <w:r w:rsidRPr="003617A7">
              <w:rPr>
                <w:rFonts w:eastAsia="Times New Roman"/>
                <w:sz w:val="24"/>
                <w:szCs w:val="24"/>
              </w:rPr>
              <w:t>Окись углерода</w:t>
            </w:r>
          </w:p>
        </w:tc>
        <w:tc>
          <w:tcPr>
            <w:tcW w:w="1234"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t>ГГ</w:t>
            </w:r>
          </w:p>
        </w:tc>
        <w:tc>
          <w:tcPr>
            <w:tcW w:w="1152"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lang w:val="en-US"/>
              </w:rPr>
            </w:pPr>
            <w:r w:rsidRPr="003617A7">
              <w:rPr>
                <w:rFonts w:eastAsia="Times New Roman"/>
                <w:sz w:val="24"/>
                <w:szCs w:val="24"/>
                <w:lang w:val="en-US"/>
              </w:rPr>
              <w:t>CO</w:t>
            </w:r>
          </w:p>
        </w:tc>
        <w:tc>
          <w:tcPr>
            <w:tcW w:w="1134"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t>28,01</w:t>
            </w:r>
          </w:p>
        </w:tc>
        <w:tc>
          <w:tcPr>
            <w:tcW w:w="992" w:type="dxa"/>
          </w:tcPr>
          <w:p w:rsidR="00C323FA" w:rsidRPr="005F7C84" w:rsidRDefault="00C323FA" w:rsidP="00F6263C">
            <w:pPr>
              <w:widowControl w:val="0"/>
              <w:autoSpaceDE w:val="0"/>
              <w:autoSpaceDN w:val="0"/>
              <w:adjustRightInd w:val="0"/>
              <w:spacing w:line="360" w:lineRule="auto"/>
              <w:jc w:val="center"/>
              <w:rPr>
                <w:rFonts w:eastAsia="Times New Roman"/>
                <w:sz w:val="24"/>
                <w:szCs w:val="24"/>
              </w:rPr>
            </w:pPr>
            <w:r>
              <w:rPr>
                <w:rFonts w:eastAsia="Times New Roman"/>
                <w:sz w:val="24"/>
                <w:szCs w:val="24"/>
              </w:rPr>
              <w:t>–</w:t>
            </w:r>
          </w:p>
        </w:tc>
        <w:tc>
          <w:tcPr>
            <w:tcW w:w="851" w:type="dxa"/>
          </w:tcPr>
          <w:p w:rsidR="00C323FA" w:rsidRPr="0080499B" w:rsidRDefault="00C323FA" w:rsidP="00F6263C">
            <w:pPr>
              <w:widowControl w:val="0"/>
              <w:autoSpaceDE w:val="0"/>
              <w:autoSpaceDN w:val="0"/>
              <w:adjustRightInd w:val="0"/>
              <w:spacing w:line="360" w:lineRule="auto"/>
              <w:jc w:val="center"/>
              <w:rPr>
                <w:rFonts w:eastAsia="Times New Roman"/>
                <w:sz w:val="24"/>
                <w:szCs w:val="24"/>
                <w:lang w:val="en-US"/>
              </w:rPr>
            </w:pPr>
            <w:r w:rsidRPr="0080499B">
              <w:rPr>
                <w:rFonts w:eastAsia="Times New Roman"/>
                <w:sz w:val="24"/>
                <w:szCs w:val="24"/>
                <w:lang w:val="en-US"/>
              </w:rPr>
              <w:t>605</w:t>
            </w:r>
          </w:p>
        </w:tc>
        <w:tc>
          <w:tcPr>
            <w:tcW w:w="1148"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t>12,5</w:t>
            </w:r>
          </w:p>
        </w:tc>
        <w:tc>
          <w:tcPr>
            <w:tcW w:w="978"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t>74,0</w:t>
            </w:r>
          </w:p>
        </w:tc>
        <w:tc>
          <w:tcPr>
            <w:tcW w:w="992"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t>8,0</w:t>
            </w:r>
          </w:p>
        </w:tc>
        <w:tc>
          <w:tcPr>
            <w:tcW w:w="851"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t>730</w:t>
            </w:r>
          </w:p>
        </w:tc>
        <w:tc>
          <w:tcPr>
            <w:tcW w:w="992"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t>10,10</w:t>
            </w:r>
          </w:p>
        </w:tc>
        <w:tc>
          <w:tcPr>
            <w:tcW w:w="1134"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t>1,161,</w:t>
            </w:r>
          </w:p>
        </w:tc>
        <w:tc>
          <w:tcPr>
            <w:tcW w:w="992" w:type="dxa"/>
          </w:tcPr>
          <w:p w:rsidR="00C323FA" w:rsidRPr="005F7C84" w:rsidRDefault="00C323FA" w:rsidP="00F6263C">
            <w:pPr>
              <w:widowControl w:val="0"/>
              <w:autoSpaceDE w:val="0"/>
              <w:autoSpaceDN w:val="0"/>
              <w:adjustRightInd w:val="0"/>
              <w:spacing w:line="360" w:lineRule="auto"/>
              <w:jc w:val="center"/>
              <w:rPr>
                <w:rFonts w:eastAsia="Times New Roman"/>
                <w:sz w:val="24"/>
                <w:szCs w:val="24"/>
              </w:rPr>
            </w:pPr>
            <w:r>
              <w:rPr>
                <w:rFonts w:eastAsia="Times New Roman"/>
                <w:sz w:val="24"/>
                <w:szCs w:val="24"/>
              </w:rPr>
              <w:t>–</w:t>
            </w:r>
          </w:p>
        </w:tc>
      </w:tr>
      <w:tr w:rsidR="00C323FA" w:rsidRPr="003617A7" w:rsidTr="00F6263C">
        <w:tc>
          <w:tcPr>
            <w:tcW w:w="2135" w:type="dxa"/>
          </w:tcPr>
          <w:p w:rsidR="00C323FA" w:rsidRPr="003617A7" w:rsidRDefault="00C323FA" w:rsidP="00F6263C">
            <w:pPr>
              <w:widowControl w:val="0"/>
              <w:autoSpaceDE w:val="0"/>
              <w:autoSpaceDN w:val="0"/>
              <w:adjustRightInd w:val="0"/>
              <w:spacing w:line="360" w:lineRule="auto"/>
              <w:jc w:val="both"/>
              <w:rPr>
                <w:rFonts w:eastAsia="Times New Roman"/>
                <w:sz w:val="24"/>
                <w:szCs w:val="24"/>
              </w:rPr>
            </w:pPr>
            <w:r w:rsidRPr="003617A7">
              <w:rPr>
                <w:rFonts w:eastAsia="Times New Roman"/>
                <w:sz w:val="24"/>
                <w:szCs w:val="24"/>
              </w:rPr>
              <w:t>Пропан</w:t>
            </w:r>
          </w:p>
        </w:tc>
        <w:tc>
          <w:tcPr>
            <w:tcW w:w="1234"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t>ГГ</w:t>
            </w:r>
          </w:p>
        </w:tc>
        <w:tc>
          <w:tcPr>
            <w:tcW w:w="1152"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vertAlign w:val="subscript"/>
                <w:lang w:val="en-US"/>
              </w:rPr>
            </w:pPr>
            <w:r w:rsidRPr="003617A7">
              <w:rPr>
                <w:rFonts w:eastAsia="Times New Roman"/>
                <w:sz w:val="24"/>
                <w:szCs w:val="24"/>
                <w:lang w:val="en-US"/>
              </w:rPr>
              <w:t>C</w:t>
            </w:r>
            <w:r w:rsidRPr="003617A7">
              <w:rPr>
                <w:rFonts w:eastAsia="Times New Roman"/>
                <w:sz w:val="24"/>
                <w:szCs w:val="24"/>
                <w:vertAlign w:val="subscript"/>
                <w:lang w:val="en-US"/>
              </w:rPr>
              <w:t>3</w:t>
            </w:r>
            <w:r w:rsidRPr="003617A7">
              <w:rPr>
                <w:rFonts w:eastAsia="Times New Roman"/>
                <w:sz w:val="24"/>
                <w:szCs w:val="24"/>
                <w:lang w:val="en-US"/>
              </w:rPr>
              <w:t>H</w:t>
            </w:r>
            <w:r w:rsidRPr="003617A7">
              <w:rPr>
                <w:rFonts w:eastAsia="Times New Roman"/>
                <w:sz w:val="24"/>
                <w:szCs w:val="24"/>
                <w:vertAlign w:val="subscript"/>
                <w:lang w:val="en-US"/>
              </w:rPr>
              <w:t>8</w:t>
            </w:r>
          </w:p>
        </w:tc>
        <w:tc>
          <w:tcPr>
            <w:tcW w:w="1134"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t>44,1</w:t>
            </w:r>
          </w:p>
        </w:tc>
        <w:tc>
          <w:tcPr>
            <w:tcW w:w="992" w:type="dxa"/>
          </w:tcPr>
          <w:p w:rsidR="00C323FA" w:rsidRPr="005F7C84" w:rsidRDefault="00C323FA" w:rsidP="00F6263C">
            <w:pPr>
              <w:widowControl w:val="0"/>
              <w:autoSpaceDE w:val="0"/>
              <w:autoSpaceDN w:val="0"/>
              <w:adjustRightInd w:val="0"/>
              <w:spacing w:line="360" w:lineRule="auto"/>
              <w:jc w:val="center"/>
              <w:rPr>
                <w:rFonts w:eastAsia="Times New Roman"/>
                <w:sz w:val="24"/>
                <w:szCs w:val="24"/>
              </w:rPr>
            </w:pPr>
            <w:r>
              <w:rPr>
                <w:rFonts w:eastAsia="Times New Roman"/>
                <w:sz w:val="24"/>
                <w:szCs w:val="24"/>
              </w:rPr>
              <w:t>–</w:t>
            </w:r>
          </w:p>
        </w:tc>
        <w:tc>
          <w:tcPr>
            <w:tcW w:w="851" w:type="dxa"/>
          </w:tcPr>
          <w:p w:rsidR="00C323FA" w:rsidRPr="0080499B" w:rsidRDefault="00C323FA" w:rsidP="00F6263C">
            <w:pPr>
              <w:widowControl w:val="0"/>
              <w:autoSpaceDE w:val="0"/>
              <w:autoSpaceDN w:val="0"/>
              <w:adjustRightInd w:val="0"/>
              <w:spacing w:line="360" w:lineRule="auto"/>
              <w:jc w:val="center"/>
              <w:rPr>
                <w:rFonts w:eastAsia="Times New Roman"/>
                <w:sz w:val="24"/>
                <w:szCs w:val="24"/>
                <w:lang w:val="en-US"/>
              </w:rPr>
            </w:pPr>
            <w:r w:rsidRPr="0080499B">
              <w:rPr>
                <w:rFonts w:eastAsia="Times New Roman"/>
                <w:sz w:val="24"/>
                <w:szCs w:val="24"/>
                <w:lang w:val="en-US"/>
              </w:rPr>
              <w:t>470</w:t>
            </w:r>
          </w:p>
        </w:tc>
        <w:tc>
          <w:tcPr>
            <w:tcW w:w="1148"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t>2,31</w:t>
            </w:r>
          </w:p>
        </w:tc>
        <w:tc>
          <w:tcPr>
            <w:tcW w:w="978"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t>9,4</w:t>
            </w:r>
          </w:p>
        </w:tc>
        <w:tc>
          <w:tcPr>
            <w:tcW w:w="992"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t>0,25</w:t>
            </w:r>
          </w:p>
        </w:tc>
        <w:tc>
          <w:tcPr>
            <w:tcW w:w="851"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t>843</w:t>
            </w:r>
          </w:p>
        </w:tc>
        <w:tc>
          <w:tcPr>
            <w:tcW w:w="992"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t>46,35</w:t>
            </w:r>
          </w:p>
        </w:tc>
        <w:tc>
          <w:tcPr>
            <w:tcW w:w="1134"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t>1,828</w:t>
            </w:r>
          </w:p>
        </w:tc>
        <w:tc>
          <w:tcPr>
            <w:tcW w:w="992" w:type="dxa"/>
          </w:tcPr>
          <w:p w:rsidR="00C323FA" w:rsidRPr="005F7C84" w:rsidRDefault="00C323FA" w:rsidP="00F6263C">
            <w:pPr>
              <w:widowControl w:val="0"/>
              <w:autoSpaceDE w:val="0"/>
              <w:autoSpaceDN w:val="0"/>
              <w:adjustRightInd w:val="0"/>
              <w:spacing w:line="360" w:lineRule="auto"/>
              <w:jc w:val="center"/>
              <w:rPr>
                <w:rFonts w:eastAsia="Times New Roman"/>
                <w:sz w:val="24"/>
                <w:szCs w:val="24"/>
              </w:rPr>
            </w:pPr>
            <w:r>
              <w:rPr>
                <w:rFonts w:eastAsia="Times New Roman"/>
                <w:sz w:val="24"/>
                <w:szCs w:val="24"/>
              </w:rPr>
              <w:t>–</w:t>
            </w:r>
          </w:p>
        </w:tc>
      </w:tr>
      <w:tr w:rsidR="00C323FA" w:rsidRPr="003617A7" w:rsidTr="00F6263C">
        <w:tc>
          <w:tcPr>
            <w:tcW w:w="2135" w:type="dxa"/>
          </w:tcPr>
          <w:p w:rsidR="00C323FA" w:rsidRPr="003617A7" w:rsidRDefault="00C323FA" w:rsidP="00F6263C">
            <w:pPr>
              <w:widowControl w:val="0"/>
              <w:autoSpaceDE w:val="0"/>
              <w:autoSpaceDN w:val="0"/>
              <w:adjustRightInd w:val="0"/>
              <w:spacing w:line="360" w:lineRule="auto"/>
              <w:jc w:val="both"/>
              <w:rPr>
                <w:rFonts w:eastAsia="Times New Roman"/>
                <w:sz w:val="24"/>
                <w:szCs w:val="24"/>
              </w:rPr>
            </w:pPr>
            <w:r w:rsidRPr="003617A7">
              <w:rPr>
                <w:rFonts w:eastAsia="Times New Roman"/>
                <w:sz w:val="24"/>
                <w:szCs w:val="24"/>
              </w:rPr>
              <w:t>Сероуглерод</w:t>
            </w:r>
          </w:p>
        </w:tc>
        <w:tc>
          <w:tcPr>
            <w:tcW w:w="1234"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t>ЛВЖ</w:t>
            </w:r>
          </w:p>
        </w:tc>
        <w:tc>
          <w:tcPr>
            <w:tcW w:w="1152"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vertAlign w:val="subscript"/>
                <w:lang w:val="en-US"/>
              </w:rPr>
            </w:pPr>
            <w:r w:rsidRPr="003617A7">
              <w:rPr>
                <w:rFonts w:eastAsia="Times New Roman"/>
                <w:sz w:val="24"/>
                <w:szCs w:val="24"/>
                <w:lang w:val="en-US"/>
              </w:rPr>
              <w:t>CS</w:t>
            </w:r>
            <w:r w:rsidRPr="003617A7">
              <w:rPr>
                <w:rFonts w:eastAsia="Times New Roman"/>
                <w:sz w:val="24"/>
                <w:szCs w:val="24"/>
                <w:vertAlign w:val="subscript"/>
                <w:lang w:val="en-US"/>
              </w:rPr>
              <w:t>2</w:t>
            </w:r>
          </w:p>
        </w:tc>
        <w:tc>
          <w:tcPr>
            <w:tcW w:w="1134"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t>76,13</w:t>
            </w:r>
          </w:p>
        </w:tc>
        <w:tc>
          <w:tcPr>
            <w:tcW w:w="992" w:type="dxa"/>
          </w:tcPr>
          <w:p w:rsidR="00C323FA" w:rsidRPr="005F7C84" w:rsidRDefault="00C323FA" w:rsidP="00F6263C">
            <w:pPr>
              <w:widowControl w:val="0"/>
              <w:autoSpaceDE w:val="0"/>
              <w:autoSpaceDN w:val="0"/>
              <w:adjustRightInd w:val="0"/>
              <w:spacing w:line="360" w:lineRule="auto"/>
              <w:jc w:val="center"/>
              <w:rPr>
                <w:rFonts w:eastAsia="Times New Roman"/>
                <w:sz w:val="24"/>
                <w:szCs w:val="24"/>
              </w:rPr>
            </w:pPr>
            <w:r>
              <w:rPr>
                <w:rFonts w:eastAsia="Times New Roman"/>
                <w:sz w:val="24"/>
                <w:szCs w:val="24"/>
              </w:rPr>
              <w:t>–</w:t>
            </w:r>
            <w:r w:rsidRPr="005F7C84">
              <w:rPr>
                <w:rFonts w:eastAsia="Times New Roman"/>
                <w:sz w:val="24"/>
                <w:szCs w:val="24"/>
              </w:rPr>
              <w:t>43</w:t>
            </w:r>
          </w:p>
        </w:tc>
        <w:tc>
          <w:tcPr>
            <w:tcW w:w="851" w:type="dxa"/>
          </w:tcPr>
          <w:p w:rsidR="00C323FA" w:rsidRPr="0080499B" w:rsidRDefault="00C323FA" w:rsidP="00F6263C">
            <w:pPr>
              <w:widowControl w:val="0"/>
              <w:autoSpaceDE w:val="0"/>
              <w:autoSpaceDN w:val="0"/>
              <w:adjustRightInd w:val="0"/>
              <w:spacing w:line="360" w:lineRule="auto"/>
              <w:jc w:val="center"/>
              <w:rPr>
                <w:rFonts w:eastAsia="Times New Roman"/>
                <w:sz w:val="24"/>
                <w:szCs w:val="24"/>
                <w:lang w:val="en-US"/>
              </w:rPr>
            </w:pPr>
            <w:r w:rsidRPr="0080499B">
              <w:rPr>
                <w:rFonts w:eastAsia="Times New Roman"/>
                <w:sz w:val="24"/>
                <w:szCs w:val="24"/>
                <w:lang w:val="en-US"/>
              </w:rPr>
              <w:t>102</w:t>
            </w:r>
          </w:p>
        </w:tc>
        <w:tc>
          <w:tcPr>
            <w:tcW w:w="1148"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t>1,33</w:t>
            </w:r>
          </w:p>
        </w:tc>
        <w:tc>
          <w:tcPr>
            <w:tcW w:w="978"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t>50,0</w:t>
            </w:r>
          </w:p>
        </w:tc>
        <w:tc>
          <w:tcPr>
            <w:tcW w:w="992"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t>0,09</w:t>
            </w:r>
          </w:p>
        </w:tc>
        <w:tc>
          <w:tcPr>
            <w:tcW w:w="851"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t>780</w:t>
            </w:r>
          </w:p>
        </w:tc>
        <w:tc>
          <w:tcPr>
            <w:tcW w:w="992"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t>14,02</w:t>
            </w:r>
          </w:p>
        </w:tc>
        <w:tc>
          <w:tcPr>
            <w:tcW w:w="1134"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t>3,156</w:t>
            </w:r>
          </w:p>
        </w:tc>
        <w:tc>
          <w:tcPr>
            <w:tcW w:w="992"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t>39,49</w:t>
            </w:r>
          </w:p>
        </w:tc>
      </w:tr>
      <w:tr w:rsidR="00C323FA" w:rsidRPr="003617A7" w:rsidTr="00F6263C">
        <w:tc>
          <w:tcPr>
            <w:tcW w:w="2135" w:type="dxa"/>
          </w:tcPr>
          <w:p w:rsidR="00C323FA" w:rsidRPr="003617A7" w:rsidRDefault="00C323FA" w:rsidP="00F6263C">
            <w:pPr>
              <w:widowControl w:val="0"/>
              <w:autoSpaceDE w:val="0"/>
              <w:autoSpaceDN w:val="0"/>
              <w:adjustRightInd w:val="0"/>
              <w:spacing w:line="360" w:lineRule="auto"/>
              <w:jc w:val="both"/>
              <w:rPr>
                <w:rFonts w:eastAsia="Times New Roman"/>
                <w:sz w:val="24"/>
                <w:szCs w:val="24"/>
              </w:rPr>
            </w:pPr>
            <w:r w:rsidRPr="003617A7">
              <w:rPr>
                <w:rFonts w:eastAsia="Times New Roman"/>
                <w:sz w:val="24"/>
                <w:szCs w:val="24"/>
              </w:rPr>
              <w:t>Толуол</w:t>
            </w:r>
          </w:p>
        </w:tc>
        <w:tc>
          <w:tcPr>
            <w:tcW w:w="1234"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t>ЛВЖ</w:t>
            </w:r>
          </w:p>
        </w:tc>
        <w:tc>
          <w:tcPr>
            <w:tcW w:w="1152"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vertAlign w:val="subscript"/>
                <w:lang w:val="en-US"/>
              </w:rPr>
            </w:pPr>
            <w:r w:rsidRPr="003617A7">
              <w:rPr>
                <w:rFonts w:eastAsia="Times New Roman"/>
                <w:sz w:val="24"/>
                <w:szCs w:val="24"/>
                <w:lang w:val="en-US"/>
              </w:rPr>
              <w:t>C</w:t>
            </w:r>
            <w:r w:rsidRPr="003617A7">
              <w:rPr>
                <w:rFonts w:eastAsia="Times New Roman"/>
                <w:sz w:val="24"/>
                <w:szCs w:val="24"/>
                <w:vertAlign w:val="subscript"/>
                <w:lang w:val="en-US"/>
              </w:rPr>
              <w:t>7</w:t>
            </w:r>
            <w:r w:rsidRPr="003617A7">
              <w:rPr>
                <w:rFonts w:eastAsia="Times New Roman"/>
                <w:sz w:val="24"/>
                <w:szCs w:val="24"/>
                <w:lang w:val="en-US"/>
              </w:rPr>
              <w:t>H</w:t>
            </w:r>
            <w:r w:rsidRPr="003617A7">
              <w:rPr>
                <w:rFonts w:eastAsia="Times New Roman"/>
                <w:sz w:val="24"/>
                <w:szCs w:val="24"/>
                <w:vertAlign w:val="subscript"/>
                <w:lang w:val="en-US"/>
              </w:rPr>
              <w:t>8</w:t>
            </w:r>
          </w:p>
        </w:tc>
        <w:tc>
          <w:tcPr>
            <w:tcW w:w="1134"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t>92,14</w:t>
            </w:r>
          </w:p>
        </w:tc>
        <w:tc>
          <w:tcPr>
            <w:tcW w:w="992"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t>4</w:t>
            </w:r>
          </w:p>
        </w:tc>
        <w:tc>
          <w:tcPr>
            <w:tcW w:w="851"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lang w:val="en-US"/>
              </w:rPr>
            </w:pPr>
            <w:r w:rsidRPr="003617A7">
              <w:rPr>
                <w:rFonts w:eastAsia="Times New Roman"/>
                <w:sz w:val="24"/>
                <w:szCs w:val="24"/>
                <w:lang w:val="en-US"/>
              </w:rPr>
              <w:t>536</w:t>
            </w:r>
          </w:p>
        </w:tc>
        <w:tc>
          <w:tcPr>
            <w:tcW w:w="1148"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t>1,25</w:t>
            </w:r>
          </w:p>
        </w:tc>
        <w:tc>
          <w:tcPr>
            <w:tcW w:w="978"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t>6,8</w:t>
            </w:r>
          </w:p>
        </w:tc>
        <w:tc>
          <w:tcPr>
            <w:tcW w:w="992"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t>0,26</w:t>
            </w:r>
          </w:p>
        </w:tc>
        <w:tc>
          <w:tcPr>
            <w:tcW w:w="851"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t>634</w:t>
            </w:r>
          </w:p>
        </w:tc>
        <w:tc>
          <w:tcPr>
            <w:tcW w:w="992"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t>40,94</w:t>
            </w:r>
          </w:p>
        </w:tc>
        <w:tc>
          <w:tcPr>
            <w:tcW w:w="1134"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t>3,820</w:t>
            </w:r>
          </w:p>
        </w:tc>
        <w:tc>
          <w:tcPr>
            <w:tcW w:w="992"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t>2,9</w:t>
            </w:r>
          </w:p>
        </w:tc>
      </w:tr>
      <w:tr w:rsidR="00C323FA" w:rsidRPr="003617A7" w:rsidTr="00F6263C">
        <w:tc>
          <w:tcPr>
            <w:tcW w:w="2135" w:type="dxa"/>
          </w:tcPr>
          <w:p w:rsidR="00C323FA" w:rsidRPr="003617A7" w:rsidRDefault="00C323FA" w:rsidP="00F6263C">
            <w:pPr>
              <w:widowControl w:val="0"/>
              <w:autoSpaceDE w:val="0"/>
              <w:autoSpaceDN w:val="0"/>
              <w:adjustRightInd w:val="0"/>
              <w:spacing w:line="360" w:lineRule="auto"/>
              <w:jc w:val="both"/>
              <w:rPr>
                <w:rFonts w:eastAsia="Times New Roman"/>
                <w:sz w:val="24"/>
                <w:szCs w:val="24"/>
              </w:rPr>
            </w:pPr>
            <w:r w:rsidRPr="003617A7">
              <w:rPr>
                <w:rFonts w:eastAsia="Times New Roman"/>
                <w:sz w:val="24"/>
                <w:szCs w:val="24"/>
              </w:rPr>
              <w:t>Этиловый спирт</w:t>
            </w:r>
          </w:p>
        </w:tc>
        <w:tc>
          <w:tcPr>
            <w:tcW w:w="1234"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t>ЛВЖ</w:t>
            </w:r>
          </w:p>
        </w:tc>
        <w:tc>
          <w:tcPr>
            <w:tcW w:w="1152"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lang w:val="en-US"/>
              </w:rPr>
            </w:pPr>
            <w:r w:rsidRPr="003617A7">
              <w:rPr>
                <w:rFonts w:eastAsia="Times New Roman"/>
                <w:sz w:val="24"/>
                <w:szCs w:val="24"/>
                <w:lang w:val="en-US"/>
              </w:rPr>
              <w:t>C</w:t>
            </w:r>
            <w:r w:rsidRPr="003617A7">
              <w:rPr>
                <w:rFonts w:eastAsia="Times New Roman"/>
                <w:sz w:val="24"/>
                <w:szCs w:val="24"/>
                <w:vertAlign w:val="subscript"/>
                <w:lang w:val="en-US"/>
              </w:rPr>
              <w:t>2</w:t>
            </w:r>
            <w:r w:rsidRPr="003617A7">
              <w:rPr>
                <w:rFonts w:eastAsia="Times New Roman"/>
                <w:sz w:val="24"/>
                <w:szCs w:val="24"/>
                <w:lang w:val="en-US"/>
              </w:rPr>
              <w:t>H</w:t>
            </w:r>
            <w:r w:rsidRPr="003617A7">
              <w:rPr>
                <w:rFonts w:eastAsia="Times New Roman"/>
                <w:sz w:val="24"/>
                <w:szCs w:val="24"/>
                <w:vertAlign w:val="subscript"/>
                <w:lang w:val="en-US"/>
              </w:rPr>
              <w:t>6</w:t>
            </w:r>
            <w:r w:rsidRPr="003617A7">
              <w:rPr>
                <w:rFonts w:eastAsia="Times New Roman"/>
                <w:sz w:val="24"/>
                <w:szCs w:val="24"/>
                <w:lang w:val="en-US"/>
              </w:rPr>
              <w:t>O</w:t>
            </w:r>
          </w:p>
        </w:tc>
        <w:tc>
          <w:tcPr>
            <w:tcW w:w="1134"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t>46,07</w:t>
            </w:r>
          </w:p>
        </w:tc>
        <w:tc>
          <w:tcPr>
            <w:tcW w:w="992"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t>13</w:t>
            </w:r>
          </w:p>
        </w:tc>
        <w:tc>
          <w:tcPr>
            <w:tcW w:w="851"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lang w:val="en-US"/>
              </w:rPr>
            </w:pPr>
            <w:r w:rsidRPr="003617A7">
              <w:rPr>
                <w:rFonts w:eastAsia="Times New Roman"/>
                <w:sz w:val="24"/>
                <w:szCs w:val="24"/>
                <w:lang w:val="en-US"/>
              </w:rPr>
              <w:t>400</w:t>
            </w:r>
          </w:p>
        </w:tc>
        <w:tc>
          <w:tcPr>
            <w:tcW w:w="1148"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t>3,61</w:t>
            </w:r>
          </w:p>
        </w:tc>
        <w:tc>
          <w:tcPr>
            <w:tcW w:w="978"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t>17,8</w:t>
            </w:r>
          </w:p>
        </w:tc>
        <w:tc>
          <w:tcPr>
            <w:tcW w:w="992"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t>0,246</w:t>
            </w:r>
          </w:p>
        </w:tc>
        <w:tc>
          <w:tcPr>
            <w:tcW w:w="851"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t>682</w:t>
            </w:r>
          </w:p>
        </w:tc>
        <w:tc>
          <w:tcPr>
            <w:tcW w:w="992"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t>30,56</w:t>
            </w:r>
          </w:p>
        </w:tc>
        <w:tc>
          <w:tcPr>
            <w:tcW w:w="1134"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t>1,910</w:t>
            </w:r>
          </w:p>
        </w:tc>
        <w:tc>
          <w:tcPr>
            <w:tcW w:w="992"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t>5,76</w:t>
            </w:r>
          </w:p>
        </w:tc>
      </w:tr>
      <w:tr w:rsidR="00C323FA" w:rsidRPr="003617A7" w:rsidTr="00F6263C">
        <w:tc>
          <w:tcPr>
            <w:tcW w:w="2135" w:type="dxa"/>
          </w:tcPr>
          <w:p w:rsidR="00C323FA" w:rsidRPr="0080499B" w:rsidRDefault="00C323FA" w:rsidP="00F6263C">
            <w:pPr>
              <w:widowControl w:val="0"/>
              <w:autoSpaceDE w:val="0"/>
              <w:autoSpaceDN w:val="0"/>
              <w:adjustRightInd w:val="0"/>
              <w:spacing w:line="360" w:lineRule="auto"/>
              <w:jc w:val="both"/>
              <w:rPr>
                <w:rFonts w:eastAsia="Times New Roman"/>
                <w:sz w:val="24"/>
                <w:szCs w:val="24"/>
              </w:rPr>
            </w:pPr>
            <w:r w:rsidRPr="003617A7">
              <w:rPr>
                <w:rFonts w:eastAsia="Times New Roman"/>
                <w:sz w:val="24"/>
                <w:szCs w:val="24"/>
              </w:rPr>
              <w:t>Уайт</w:t>
            </w:r>
            <w:r>
              <w:rPr>
                <w:rFonts w:eastAsia="Times New Roman"/>
                <w:sz w:val="24"/>
                <w:szCs w:val="24"/>
              </w:rPr>
              <w:t>-</w:t>
            </w:r>
            <w:r w:rsidRPr="0080499B">
              <w:rPr>
                <w:rFonts w:eastAsia="Times New Roman"/>
                <w:sz w:val="24"/>
                <w:szCs w:val="24"/>
              </w:rPr>
              <w:t>спирит</w:t>
            </w:r>
          </w:p>
        </w:tc>
        <w:tc>
          <w:tcPr>
            <w:tcW w:w="1234"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t>ЛВЖ</w:t>
            </w:r>
          </w:p>
        </w:tc>
        <w:tc>
          <w:tcPr>
            <w:tcW w:w="1152"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lang w:val="en-US"/>
              </w:rPr>
            </w:pPr>
            <w:r w:rsidRPr="003617A7">
              <w:rPr>
                <w:rFonts w:eastAsia="Times New Roman"/>
                <w:sz w:val="24"/>
                <w:szCs w:val="24"/>
                <w:lang w:val="en-US"/>
              </w:rPr>
              <w:t>C</w:t>
            </w:r>
            <w:r w:rsidRPr="003617A7">
              <w:rPr>
                <w:rFonts w:eastAsia="Times New Roman"/>
                <w:sz w:val="24"/>
                <w:szCs w:val="24"/>
                <w:vertAlign w:val="subscript"/>
                <w:lang w:val="en-US"/>
              </w:rPr>
              <w:t>10,5</w:t>
            </w:r>
            <w:r w:rsidRPr="003617A7">
              <w:rPr>
                <w:rFonts w:eastAsia="Times New Roman"/>
                <w:sz w:val="24"/>
                <w:szCs w:val="24"/>
                <w:lang w:val="en-US"/>
              </w:rPr>
              <w:t>H</w:t>
            </w:r>
            <w:r w:rsidRPr="003617A7">
              <w:rPr>
                <w:rFonts w:eastAsia="Times New Roman"/>
                <w:sz w:val="24"/>
                <w:szCs w:val="24"/>
                <w:vertAlign w:val="subscript"/>
                <w:lang w:val="en-US"/>
              </w:rPr>
              <w:t>21</w:t>
            </w:r>
          </w:p>
        </w:tc>
        <w:tc>
          <w:tcPr>
            <w:tcW w:w="1134"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t>147,3</w:t>
            </w:r>
          </w:p>
        </w:tc>
        <w:tc>
          <w:tcPr>
            <w:tcW w:w="992" w:type="dxa"/>
          </w:tcPr>
          <w:p w:rsidR="00C323FA" w:rsidRPr="005F7C84"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t>33</w:t>
            </w:r>
            <w:r>
              <w:rPr>
                <w:rFonts w:eastAsia="Times New Roman"/>
                <w:sz w:val="24"/>
                <w:szCs w:val="24"/>
              </w:rPr>
              <w:t>–</w:t>
            </w:r>
            <w:r w:rsidRPr="005F7C84">
              <w:rPr>
                <w:rFonts w:eastAsia="Times New Roman"/>
                <w:sz w:val="24"/>
                <w:szCs w:val="24"/>
              </w:rPr>
              <w:t>36</w:t>
            </w:r>
          </w:p>
        </w:tc>
        <w:tc>
          <w:tcPr>
            <w:tcW w:w="851" w:type="dxa"/>
          </w:tcPr>
          <w:p w:rsidR="00C323FA" w:rsidRPr="0080499B" w:rsidRDefault="00C323FA" w:rsidP="00F6263C">
            <w:pPr>
              <w:widowControl w:val="0"/>
              <w:autoSpaceDE w:val="0"/>
              <w:autoSpaceDN w:val="0"/>
              <w:adjustRightInd w:val="0"/>
              <w:spacing w:line="360" w:lineRule="auto"/>
              <w:jc w:val="center"/>
              <w:rPr>
                <w:rFonts w:eastAsia="Times New Roman"/>
                <w:sz w:val="24"/>
                <w:szCs w:val="24"/>
                <w:lang w:val="en-US"/>
              </w:rPr>
            </w:pPr>
            <w:r w:rsidRPr="0080499B">
              <w:rPr>
                <w:rFonts w:eastAsia="Times New Roman"/>
                <w:sz w:val="24"/>
                <w:szCs w:val="24"/>
                <w:lang w:val="en-US"/>
              </w:rPr>
              <w:t>250</w:t>
            </w:r>
          </w:p>
        </w:tc>
        <w:tc>
          <w:tcPr>
            <w:tcW w:w="1148"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t>0,7</w:t>
            </w:r>
          </w:p>
        </w:tc>
        <w:tc>
          <w:tcPr>
            <w:tcW w:w="978"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t>5,6</w:t>
            </w:r>
          </w:p>
        </w:tc>
        <w:tc>
          <w:tcPr>
            <w:tcW w:w="992"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t>0,33</w:t>
            </w:r>
          </w:p>
        </w:tc>
        <w:tc>
          <w:tcPr>
            <w:tcW w:w="851"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t>572</w:t>
            </w:r>
          </w:p>
        </w:tc>
        <w:tc>
          <w:tcPr>
            <w:tcW w:w="992"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t>43,97</w:t>
            </w:r>
          </w:p>
        </w:tc>
        <w:tc>
          <w:tcPr>
            <w:tcW w:w="1134"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t>6,140</w:t>
            </w:r>
          </w:p>
        </w:tc>
        <w:tc>
          <w:tcPr>
            <w:tcW w:w="992" w:type="dxa"/>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t>0,37</w:t>
            </w:r>
          </w:p>
        </w:tc>
      </w:tr>
    </w:tbl>
    <w:p w:rsidR="00C323FA" w:rsidRPr="003617A7" w:rsidRDefault="00C323FA" w:rsidP="00C323FA">
      <w:pPr>
        <w:widowControl w:val="0"/>
        <w:autoSpaceDE w:val="0"/>
        <w:autoSpaceDN w:val="0"/>
        <w:adjustRightInd w:val="0"/>
        <w:rPr>
          <w:rFonts w:eastAsia="Times New Roman"/>
          <w:sz w:val="24"/>
          <w:szCs w:val="28"/>
        </w:rPr>
      </w:pPr>
    </w:p>
    <w:p w:rsidR="00C323FA" w:rsidRPr="00B813D2" w:rsidRDefault="00C323FA" w:rsidP="00C323FA">
      <w:pPr>
        <w:widowControl w:val="0"/>
        <w:autoSpaceDE w:val="0"/>
        <w:autoSpaceDN w:val="0"/>
        <w:adjustRightInd w:val="0"/>
        <w:rPr>
          <w:rFonts w:eastAsia="Times New Roman"/>
          <w:sz w:val="26"/>
          <w:szCs w:val="26"/>
        </w:rPr>
      </w:pPr>
      <w:r w:rsidRPr="00F6263C">
        <w:rPr>
          <w:rFonts w:eastAsia="Times New Roman"/>
          <w:sz w:val="26"/>
          <w:szCs w:val="26"/>
        </w:rPr>
        <w:t>Обозначения:</w:t>
      </w:r>
    </w:p>
    <w:p w:rsidR="00C323FA" w:rsidRPr="00F6263C" w:rsidRDefault="00C323FA" w:rsidP="00C323FA">
      <w:pPr>
        <w:widowControl w:val="0"/>
        <w:autoSpaceDE w:val="0"/>
        <w:autoSpaceDN w:val="0"/>
        <w:adjustRightInd w:val="0"/>
        <w:rPr>
          <w:rFonts w:eastAsia="Times New Roman"/>
          <w:sz w:val="26"/>
          <w:szCs w:val="26"/>
        </w:rPr>
      </w:pPr>
      <w:r w:rsidRPr="00F6263C">
        <w:rPr>
          <w:rFonts w:eastAsia="Times New Roman"/>
          <w:sz w:val="26"/>
          <w:szCs w:val="26"/>
        </w:rPr>
        <w:t xml:space="preserve">М </w:t>
      </w:r>
      <w:r w:rsidRPr="00B813D2">
        <w:rPr>
          <w:rFonts w:eastAsia="Times New Roman"/>
          <w:sz w:val="26"/>
          <w:szCs w:val="26"/>
        </w:rPr>
        <w:t>–</w:t>
      </w:r>
      <w:r w:rsidRPr="00F6263C">
        <w:rPr>
          <w:rFonts w:eastAsia="Times New Roman"/>
          <w:sz w:val="26"/>
          <w:szCs w:val="26"/>
        </w:rPr>
        <w:t xml:space="preserve"> молекулярная масса; </w:t>
      </w:r>
      <w:r w:rsidRPr="00F6263C">
        <w:rPr>
          <w:rFonts w:eastAsia="Times New Roman"/>
          <w:sz w:val="26"/>
          <w:szCs w:val="26"/>
          <w:lang w:val="en-US"/>
        </w:rPr>
        <w:t>t</w:t>
      </w:r>
      <w:r w:rsidRPr="00F6263C">
        <w:rPr>
          <w:rFonts w:eastAsia="Times New Roman"/>
          <w:sz w:val="26"/>
          <w:szCs w:val="26"/>
          <w:vertAlign w:val="subscript"/>
        </w:rPr>
        <w:t>всп</w:t>
      </w:r>
      <w:r w:rsidRPr="00F6263C">
        <w:rPr>
          <w:rFonts w:eastAsia="Times New Roman"/>
          <w:sz w:val="26"/>
          <w:szCs w:val="26"/>
        </w:rPr>
        <w:t xml:space="preserve"> </w:t>
      </w:r>
      <w:r w:rsidRPr="00B813D2">
        <w:rPr>
          <w:rFonts w:eastAsia="Times New Roman"/>
          <w:sz w:val="26"/>
          <w:szCs w:val="26"/>
        </w:rPr>
        <w:t>–</w:t>
      </w:r>
      <w:r w:rsidRPr="00F6263C">
        <w:rPr>
          <w:rFonts w:eastAsia="Times New Roman"/>
          <w:sz w:val="26"/>
          <w:szCs w:val="26"/>
        </w:rPr>
        <w:t xml:space="preserve"> температура вспышки; </w:t>
      </w:r>
      <w:r w:rsidRPr="00F6263C">
        <w:rPr>
          <w:rFonts w:eastAsia="Times New Roman"/>
          <w:sz w:val="26"/>
          <w:szCs w:val="26"/>
          <w:lang w:val="en-US"/>
        </w:rPr>
        <w:t>t</w:t>
      </w:r>
      <w:r w:rsidRPr="00F6263C">
        <w:rPr>
          <w:rFonts w:eastAsia="Times New Roman"/>
          <w:sz w:val="26"/>
          <w:szCs w:val="26"/>
          <w:vertAlign w:val="subscript"/>
        </w:rPr>
        <w:t>с.в.</w:t>
      </w:r>
      <w:r w:rsidRPr="00F6263C">
        <w:rPr>
          <w:rFonts w:eastAsia="Times New Roman"/>
          <w:sz w:val="26"/>
          <w:szCs w:val="26"/>
        </w:rPr>
        <w:t xml:space="preserve"> </w:t>
      </w:r>
      <w:r w:rsidRPr="00B813D2">
        <w:rPr>
          <w:rFonts w:eastAsia="Times New Roman"/>
          <w:sz w:val="26"/>
          <w:szCs w:val="26"/>
        </w:rPr>
        <w:t>–</w:t>
      </w:r>
      <w:r w:rsidRPr="00F6263C">
        <w:rPr>
          <w:rFonts w:eastAsia="Times New Roman"/>
          <w:sz w:val="26"/>
          <w:szCs w:val="26"/>
        </w:rPr>
        <w:t xml:space="preserve"> температура самовоспламенения; ГГ </w:t>
      </w:r>
      <w:r w:rsidRPr="00B813D2">
        <w:rPr>
          <w:rFonts w:eastAsia="Times New Roman"/>
          <w:sz w:val="26"/>
          <w:szCs w:val="26"/>
        </w:rPr>
        <w:t>–</w:t>
      </w:r>
      <w:r w:rsidRPr="00F6263C">
        <w:rPr>
          <w:rFonts w:eastAsia="Times New Roman"/>
          <w:sz w:val="26"/>
          <w:szCs w:val="26"/>
        </w:rPr>
        <w:t xml:space="preserve"> горючий газ; ВГ </w:t>
      </w:r>
      <w:r w:rsidRPr="00B813D2">
        <w:rPr>
          <w:rFonts w:eastAsia="Times New Roman"/>
          <w:sz w:val="26"/>
          <w:szCs w:val="26"/>
        </w:rPr>
        <w:t>–</w:t>
      </w:r>
      <w:r w:rsidRPr="00F6263C">
        <w:rPr>
          <w:rFonts w:eastAsia="Times New Roman"/>
          <w:sz w:val="26"/>
          <w:szCs w:val="26"/>
        </w:rPr>
        <w:t xml:space="preserve"> взрывчатый газ; ЛЖВ </w:t>
      </w:r>
      <w:r w:rsidRPr="00B813D2">
        <w:rPr>
          <w:rFonts w:eastAsia="Times New Roman"/>
          <w:sz w:val="26"/>
          <w:szCs w:val="26"/>
        </w:rPr>
        <w:t>–</w:t>
      </w:r>
      <w:r w:rsidRPr="00F6263C">
        <w:rPr>
          <w:rFonts w:eastAsia="Times New Roman"/>
          <w:sz w:val="26"/>
          <w:szCs w:val="26"/>
        </w:rPr>
        <w:t xml:space="preserve"> легковоспламеняющаяся жидкость; </w:t>
      </w:r>
      <w:r w:rsidRPr="00F6263C">
        <w:rPr>
          <w:rFonts w:eastAsia="Times New Roman"/>
          <w:sz w:val="26"/>
          <w:szCs w:val="26"/>
          <w:lang w:val="en-US"/>
        </w:rPr>
        <w:t>W</w:t>
      </w:r>
      <w:r w:rsidRPr="00F6263C">
        <w:rPr>
          <w:rFonts w:eastAsia="Times New Roman"/>
          <w:sz w:val="26"/>
          <w:szCs w:val="26"/>
          <w:vertAlign w:val="subscript"/>
          <w:lang w:val="en-US"/>
        </w:rPr>
        <w:t>min</w:t>
      </w:r>
      <w:r w:rsidRPr="00F6263C">
        <w:rPr>
          <w:rFonts w:eastAsia="Times New Roman"/>
          <w:sz w:val="26"/>
          <w:szCs w:val="26"/>
        </w:rPr>
        <w:t xml:space="preserve"> </w:t>
      </w:r>
      <w:r w:rsidRPr="00B813D2">
        <w:rPr>
          <w:rFonts w:eastAsia="Times New Roman"/>
          <w:sz w:val="26"/>
          <w:szCs w:val="26"/>
        </w:rPr>
        <w:t>–</w:t>
      </w:r>
      <w:r w:rsidRPr="00F6263C">
        <w:rPr>
          <w:rFonts w:eastAsia="Times New Roman"/>
          <w:sz w:val="26"/>
          <w:szCs w:val="26"/>
        </w:rPr>
        <w:t xml:space="preserve"> минимальная энергия зажигания; Р</w:t>
      </w:r>
      <w:r w:rsidRPr="00F6263C">
        <w:rPr>
          <w:rFonts w:eastAsia="Times New Roman"/>
          <w:sz w:val="26"/>
          <w:szCs w:val="26"/>
          <w:vertAlign w:val="subscript"/>
          <w:lang w:val="en-US"/>
        </w:rPr>
        <w:t>max</w:t>
      </w:r>
      <w:r w:rsidRPr="00F6263C">
        <w:rPr>
          <w:rFonts w:eastAsia="Times New Roman"/>
          <w:sz w:val="26"/>
          <w:szCs w:val="26"/>
        </w:rPr>
        <w:t xml:space="preserve"> </w:t>
      </w:r>
      <w:r w:rsidRPr="00B813D2">
        <w:rPr>
          <w:rFonts w:eastAsia="Times New Roman"/>
          <w:sz w:val="26"/>
          <w:szCs w:val="26"/>
        </w:rPr>
        <w:t>–</w:t>
      </w:r>
      <w:r w:rsidRPr="00F6263C">
        <w:rPr>
          <w:rFonts w:eastAsia="Times New Roman"/>
          <w:sz w:val="26"/>
          <w:szCs w:val="26"/>
        </w:rPr>
        <w:t xml:space="preserve"> максимальное давление взрыва; Н</w:t>
      </w:r>
      <w:r w:rsidRPr="00F6263C">
        <w:rPr>
          <w:rFonts w:eastAsia="Times New Roman"/>
          <w:sz w:val="26"/>
          <w:szCs w:val="26"/>
          <w:vertAlign w:val="subscript"/>
        </w:rPr>
        <w:t>т</w:t>
      </w:r>
      <w:r w:rsidRPr="00B813D2">
        <w:rPr>
          <w:rFonts w:eastAsia="Times New Roman"/>
          <w:sz w:val="26"/>
          <w:szCs w:val="26"/>
        </w:rPr>
        <w:t>–</w:t>
      </w:r>
      <w:r w:rsidRPr="00F6263C">
        <w:rPr>
          <w:rFonts w:eastAsia="Times New Roman"/>
          <w:sz w:val="26"/>
          <w:szCs w:val="26"/>
        </w:rPr>
        <w:t xml:space="preserve"> теплота сгорания;</w:t>
      </w:r>
      <w:r w:rsidRPr="00B813D2">
        <w:rPr>
          <w:rFonts w:eastAsia="Times New Roman"/>
          <w:sz w:val="26"/>
          <w:szCs w:val="26"/>
        </w:rPr>
        <w:t xml:space="preserve"> </w:t>
      </w:r>
      <w:r w:rsidRPr="00FF002D">
        <w:rPr>
          <w:rFonts w:eastAsia="Times New Roman"/>
          <w:position w:val="-12"/>
          <w:sz w:val="26"/>
          <w:szCs w:val="26"/>
        </w:rPr>
        <w:object w:dxaOrig="260" w:dyaOrig="300">
          <v:shape id="_x0000_i1048" type="#_x0000_t75" style="width:13pt;height:14.55pt" o:ole="">
            <v:imagedata r:id="rId51" o:title=""/>
          </v:shape>
          <o:OLEObject Type="Embed" ProgID="Equation.3" ShapeID="_x0000_i1048" DrawAspect="Content" ObjectID="_1601108506" r:id="rId54"/>
        </w:object>
      </w:r>
      <w:r w:rsidRPr="00F6263C">
        <w:rPr>
          <w:rFonts w:eastAsia="Times New Roman"/>
          <w:sz w:val="26"/>
          <w:szCs w:val="26"/>
          <w:vertAlign w:val="subscript"/>
        </w:rPr>
        <w:t>п.г.</w:t>
      </w:r>
      <w:r w:rsidRPr="00F6263C">
        <w:rPr>
          <w:rFonts w:eastAsia="Times New Roman"/>
          <w:sz w:val="26"/>
          <w:szCs w:val="26"/>
        </w:rPr>
        <w:t xml:space="preserve"> </w:t>
      </w:r>
      <w:r w:rsidRPr="00B813D2">
        <w:rPr>
          <w:rFonts w:eastAsia="Times New Roman"/>
          <w:sz w:val="26"/>
          <w:szCs w:val="26"/>
        </w:rPr>
        <w:t>–</w:t>
      </w:r>
      <w:r w:rsidRPr="00F6263C">
        <w:rPr>
          <w:rFonts w:eastAsia="Times New Roman"/>
          <w:sz w:val="26"/>
          <w:szCs w:val="26"/>
        </w:rPr>
        <w:t xml:space="preserve"> плотность пара или газа при Р =101 кПа и ; </w:t>
      </w:r>
      <w:r w:rsidRPr="00F6263C">
        <w:rPr>
          <w:rFonts w:eastAsia="Times New Roman"/>
          <w:sz w:val="26"/>
          <w:szCs w:val="26"/>
          <w:lang w:val="en-US"/>
        </w:rPr>
        <w:t>t</w:t>
      </w:r>
      <w:r w:rsidRPr="00F6263C">
        <w:rPr>
          <w:rFonts w:eastAsia="Times New Roman"/>
          <w:sz w:val="26"/>
          <w:szCs w:val="26"/>
        </w:rPr>
        <w:t xml:space="preserve"> = 20 </w:t>
      </w:r>
      <w:r w:rsidRPr="00F6263C">
        <w:rPr>
          <w:rFonts w:eastAsia="Times New Roman"/>
          <w:sz w:val="26"/>
          <w:szCs w:val="26"/>
          <w:vertAlign w:val="superscript"/>
        </w:rPr>
        <w:t>0</w:t>
      </w:r>
      <w:r w:rsidRPr="00F6263C">
        <w:rPr>
          <w:rFonts w:eastAsia="Times New Roman"/>
          <w:sz w:val="26"/>
          <w:szCs w:val="26"/>
        </w:rPr>
        <w:t>С; Р</w:t>
      </w:r>
      <w:r w:rsidRPr="00F6263C">
        <w:rPr>
          <w:rFonts w:eastAsia="Times New Roman"/>
          <w:sz w:val="26"/>
          <w:szCs w:val="26"/>
          <w:vertAlign w:val="subscript"/>
        </w:rPr>
        <w:t>н</w:t>
      </w:r>
      <w:r w:rsidRPr="00B813D2">
        <w:rPr>
          <w:rFonts w:eastAsia="Times New Roman"/>
          <w:sz w:val="26"/>
          <w:szCs w:val="26"/>
        </w:rPr>
        <w:t>–</w:t>
      </w:r>
      <w:r w:rsidRPr="00F6263C">
        <w:rPr>
          <w:rFonts w:eastAsia="Times New Roman"/>
          <w:sz w:val="26"/>
          <w:szCs w:val="26"/>
        </w:rPr>
        <w:t xml:space="preserve"> давление насыщенного пара при </w:t>
      </w:r>
      <w:r w:rsidRPr="00F6263C">
        <w:rPr>
          <w:rFonts w:eastAsia="Times New Roman"/>
          <w:sz w:val="26"/>
          <w:szCs w:val="26"/>
          <w:lang w:val="en-US"/>
        </w:rPr>
        <w:t>t</w:t>
      </w:r>
      <w:r w:rsidRPr="00F6263C">
        <w:rPr>
          <w:rFonts w:eastAsia="Times New Roman"/>
          <w:sz w:val="26"/>
          <w:szCs w:val="26"/>
        </w:rPr>
        <w:t xml:space="preserve"> = 20 </w:t>
      </w:r>
      <w:r w:rsidRPr="00F6263C">
        <w:rPr>
          <w:rFonts w:eastAsia="Times New Roman"/>
          <w:sz w:val="26"/>
          <w:szCs w:val="26"/>
          <w:vertAlign w:val="superscript"/>
        </w:rPr>
        <w:t>о</w:t>
      </w:r>
      <w:r w:rsidRPr="00F6263C">
        <w:rPr>
          <w:rFonts w:eastAsia="Times New Roman"/>
          <w:sz w:val="26"/>
          <w:szCs w:val="26"/>
        </w:rPr>
        <w:t>С.</w:t>
      </w:r>
    </w:p>
    <w:p w:rsidR="00C323FA" w:rsidRPr="003617A7" w:rsidRDefault="00C323FA" w:rsidP="00C323FA">
      <w:pPr>
        <w:widowControl w:val="0"/>
        <w:autoSpaceDE w:val="0"/>
        <w:autoSpaceDN w:val="0"/>
        <w:adjustRightInd w:val="0"/>
        <w:spacing w:line="360" w:lineRule="auto"/>
        <w:rPr>
          <w:rFonts w:eastAsia="Times New Roman"/>
          <w:szCs w:val="28"/>
        </w:rPr>
        <w:sectPr w:rsidR="00C323FA" w:rsidRPr="003617A7" w:rsidSect="00417DD1">
          <w:pgSz w:w="16838" w:h="11906" w:orient="landscape"/>
          <w:pgMar w:top="1134" w:right="1134" w:bottom="1134" w:left="1134" w:header="709" w:footer="709" w:gutter="0"/>
          <w:cols w:space="708"/>
          <w:docGrid w:linePitch="381"/>
        </w:sectPr>
      </w:pPr>
    </w:p>
    <w:p w:rsidR="00C323FA" w:rsidRPr="003617A7" w:rsidRDefault="00C323FA" w:rsidP="00C323FA">
      <w:pPr>
        <w:spacing w:line="360" w:lineRule="auto"/>
        <w:jc w:val="center"/>
        <w:rPr>
          <w:rFonts w:eastAsia="Times New Roman"/>
          <w:b/>
          <w:sz w:val="28"/>
          <w:szCs w:val="28"/>
        </w:rPr>
      </w:pPr>
      <w:r w:rsidRPr="003617A7">
        <w:rPr>
          <w:rFonts w:eastAsia="Times New Roman"/>
          <w:b/>
          <w:sz w:val="28"/>
          <w:szCs w:val="28"/>
        </w:rPr>
        <w:lastRenderedPageBreak/>
        <w:t>Оснащение помещения первичными средствами пожаротушения</w:t>
      </w:r>
    </w:p>
    <w:p w:rsidR="00C323FA" w:rsidRPr="0080499B" w:rsidRDefault="00C323FA" w:rsidP="00C323FA">
      <w:pPr>
        <w:widowControl w:val="0"/>
        <w:autoSpaceDE w:val="0"/>
        <w:autoSpaceDN w:val="0"/>
        <w:adjustRightInd w:val="0"/>
        <w:spacing w:line="360" w:lineRule="auto"/>
        <w:ind w:firstLine="720"/>
        <w:jc w:val="both"/>
        <w:rPr>
          <w:rFonts w:eastAsia="Times New Roman"/>
          <w:sz w:val="28"/>
          <w:szCs w:val="28"/>
        </w:rPr>
      </w:pPr>
      <w:r w:rsidRPr="003617A7">
        <w:rPr>
          <w:rFonts w:eastAsia="Times New Roman"/>
          <w:sz w:val="28"/>
          <w:szCs w:val="28"/>
        </w:rPr>
        <w:t>При определении видов и количества первичных средств пожаротушения следует учитывать физико</w:t>
      </w:r>
      <w:r>
        <w:rPr>
          <w:rFonts w:eastAsia="Times New Roman"/>
          <w:sz w:val="28"/>
          <w:szCs w:val="28"/>
        </w:rPr>
        <w:t>-</w:t>
      </w:r>
      <w:r w:rsidRPr="005F7C84">
        <w:rPr>
          <w:rFonts w:eastAsia="Times New Roman"/>
          <w:sz w:val="28"/>
          <w:szCs w:val="28"/>
        </w:rPr>
        <w:t>химические и пожароопасные свойства горючих веществ, их взаимодействие с огнетушащими веществами, а также площадь производственных помещений, открытых пл</w:t>
      </w:r>
      <w:r w:rsidRPr="0080499B">
        <w:rPr>
          <w:rFonts w:eastAsia="Times New Roman"/>
          <w:sz w:val="28"/>
          <w:szCs w:val="28"/>
        </w:rPr>
        <w:t>ощадок и установок.</w:t>
      </w:r>
    </w:p>
    <w:p w:rsidR="00C323FA" w:rsidRPr="003617A7" w:rsidRDefault="00C323FA" w:rsidP="00C323FA">
      <w:pPr>
        <w:widowControl w:val="0"/>
        <w:autoSpaceDE w:val="0"/>
        <w:autoSpaceDN w:val="0"/>
        <w:adjustRightInd w:val="0"/>
        <w:spacing w:line="360" w:lineRule="auto"/>
        <w:ind w:firstLine="720"/>
        <w:jc w:val="both"/>
        <w:rPr>
          <w:rFonts w:eastAsia="Times New Roman"/>
          <w:sz w:val="28"/>
          <w:szCs w:val="28"/>
        </w:rPr>
      </w:pPr>
      <w:r w:rsidRPr="003617A7">
        <w:rPr>
          <w:rFonts w:eastAsia="Times New Roman"/>
          <w:sz w:val="28"/>
          <w:szCs w:val="28"/>
        </w:rPr>
        <w:t>Комплектование технологического оборудования огнетушителями осуществляется согласно требованиям технических условий (паспортов) на это оборудование.</w:t>
      </w:r>
    </w:p>
    <w:p w:rsidR="00C323FA" w:rsidRPr="003617A7" w:rsidRDefault="00C323FA" w:rsidP="00C323FA">
      <w:pPr>
        <w:widowControl w:val="0"/>
        <w:autoSpaceDE w:val="0"/>
        <w:autoSpaceDN w:val="0"/>
        <w:adjustRightInd w:val="0"/>
        <w:spacing w:line="360" w:lineRule="auto"/>
        <w:ind w:firstLine="720"/>
        <w:jc w:val="both"/>
        <w:rPr>
          <w:rFonts w:eastAsia="Times New Roman"/>
          <w:sz w:val="28"/>
          <w:szCs w:val="28"/>
        </w:rPr>
      </w:pPr>
      <w:r w:rsidRPr="003617A7">
        <w:rPr>
          <w:rFonts w:eastAsia="Times New Roman"/>
          <w:sz w:val="28"/>
          <w:szCs w:val="28"/>
        </w:rPr>
        <w:t xml:space="preserve">Выбор типа и расчет необходимого количества огнетушителей на объекте (в помещении) осуществляется в соответствии с </w:t>
      </w:r>
      <w:r>
        <w:rPr>
          <w:rFonts w:eastAsia="Times New Roman"/>
          <w:sz w:val="28"/>
          <w:szCs w:val="28"/>
        </w:rPr>
        <w:t>П</w:t>
      </w:r>
      <w:r w:rsidRPr="003617A7">
        <w:rPr>
          <w:rFonts w:eastAsia="Times New Roman"/>
          <w:sz w:val="28"/>
          <w:szCs w:val="28"/>
        </w:rPr>
        <w:t>риложением 2 в зависимости от огнетушащей способности огнетушителя, предельной площади помещения, а также класса пожара:</w:t>
      </w:r>
    </w:p>
    <w:p w:rsidR="00C323FA" w:rsidRPr="003617A7" w:rsidRDefault="00C323FA" w:rsidP="00C323FA">
      <w:pPr>
        <w:spacing w:line="360" w:lineRule="auto"/>
        <w:ind w:left="720"/>
        <w:jc w:val="both"/>
        <w:rPr>
          <w:rFonts w:eastAsia="Times New Roman"/>
          <w:sz w:val="28"/>
          <w:szCs w:val="28"/>
        </w:rPr>
      </w:pPr>
      <w:r w:rsidRPr="003617A7">
        <w:rPr>
          <w:rFonts w:eastAsia="Times New Roman"/>
          <w:sz w:val="28"/>
          <w:szCs w:val="28"/>
        </w:rPr>
        <w:t xml:space="preserve">класс А – горение твердых веществ; </w:t>
      </w:r>
    </w:p>
    <w:p w:rsidR="00C323FA" w:rsidRPr="003617A7" w:rsidRDefault="00C323FA" w:rsidP="00C323FA">
      <w:pPr>
        <w:spacing w:line="360" w:lineRule="auto"/>
        <w:ind w:left="720"/>
        <w:jc w:val="both"/>
        <w:rPr>
          <w:rFonts w:eastAsia="Times New Roman"/>
          <w:sz w:val="28"/>
          <w:szCs w:val="28"/>
        </w:rPr>
      </w:pPr>
      <w:r w:rsidRPr="003617A7">
        <w:rPr>
          <w:rFonts w:eastAsia="Times New Roman"/>
          <w:sz w:val="28"/>
          <w:szCs w:val="28"/>
        </w:rPr>
        <w:t xml:space="preserve">класс В – горение жидких веществ; </w:t>
      </w:r>
    </w:p>
    <w:p w:rsidR="00C323FA" w:rsidRPr="003617A7" w:rsidRDefault="00C323FA" w:rsidP="00C323FA">
      <w:pPr>
        <w:spacing w:line="360" w:lineRule="auto"/>
        <w:ind w:left="720"/>
        <w:jc w:val="both"/>
        <w:rPr>
          <w:rFonts w:eastAsia="Times New Roman"/>
          <w:sz w:val="28"/>
          <w:szCs w:val="28"/>
        </w:rPr>
      </w:pPr>
      <w:r w:rsidRPr="003617A7">
        <w:rPr>
          <w:rFonts w:eastAsia="Times New Roman"/>
          <w:sz w:val="28"/>
          <w:szCs w:val="28"/>
        </w:rPr>
        <w:t xml:space="preserve">класс С – горение газообразных веществ; </w:t>
      </w:r>
    </w:p>
    <w:p w:rsidR="00C323FA" w:rsidRPr="003617A7" w:rsidRDefault="00C323FA" w:rsidP="00C323FA">
      <w:pPr>
        <w:spacing w:line="360" w:lineRule="auto"/>
        <w:ind w:left="720"/>
        <w:jc w:val="both"/>
        <w:rPr>
          <w:rFonts w:eastAsia="Times New Roman"/>
          <w:sz w:val="28"/>
          <w:szCs w:val="28"/>
        </w:rPr>
      </w:pPr>
      <w:r w:rsidRPr="003617A7">
        <w:rPr>
          <w:rFonts w:eastAsia="Times New Roman"/>
          <w:sz w:val="28"/>
          <w:szCs w:val="28"/>
        </w:rPr>
        <w:t xml:space="preserve">класс D – горение металлов; </w:t>
      </w:r>
    </w:p>
    <w:p w:rsidR="00C323FA" w:rsidRPr="003617A7" w:rsidRDefault="00C323FA" w:rsidP="00C323FA">
      <w:pPr>
        <w:spacing w:line="360" w:lineRule="auto"/>
        <w:ind w:left="720"/>
        <w:jc w:val="both"/>
        <w:rPr>
          <w:rFonts w:eastAsia="Times New Roman"/>
          <w:sz w:val="28"/>
          <w:szCs w:val="28"/>
        </w:rPr>
      </w:pPr>
      <w:r w:rsidRPr="003617A7">
        <w:rPr>
          <w:rFonts w:eastAsia="Times New Roman"/>
          <w:sz w:val="28"/>
          <w:szCs w:val="28"/>
        </w:rPr>
        <w:t>класс Е – горение объектов, находящихся под напряжением.</w:t>
      </w:r>
    </w:p>
    <w:p w:rsidR="00C323FA" w:rsidRPr="003617A7" w:rsidRDefault="00C323FA" w:rsidP="00C323FA">
      <w:pPr>
        <w:widowControl w:val="0"/>
        <w:autoSpaceDE w:val="0"/>
        <w:autoSpaceDN w:val="0"/>
        <w:adjustRightInd w:val="0"/>
        <w:spacing w:line="360" w:lineRule="auto"/>
        <w:ind w:firstLine="720"/>
        <w:jc w:val="both"/>
        <w:rPr>
          <w:rFonts w:eastAsia="Times New Roman"/>
          <w:sz w:val="28"/>
          <w:szCs w:val="28"/>
        </w:rPr>
      </w:pPr>
      <w:r w:rsidRPr="003617A7">
        <w:rPr>
          <w:rFonts w:eastAsia="Times New Roman"/>
          <w:sz w:val="28"/>
          <w:szCs w:val="28"/>
        </w:rPr>
        <w:t>В замкнутых помещениях объемом не более 50 м</w:t>
      </w:r>
      <w:r w:rsidRPr="003617A7">
        <w:rPr>
          <w:rFonts w:eastAsia="Times New Roman"/>
          <w:sz w:val="28"/>
          <w:szCs w:val="28"/>
          <w:vertAlign w:val="superscript"/>
        </w:rPr>
        <w:t>3</w:t>
      </w:r>
      <w:r w:rsidRPr="003617A7">
        <w:rPr>
          <w:rFonts w:eastAsia="Times New Roman"/>
          <w:sz w:val="28"/>
          <w:szCs w:val="28"/>
        </w:rPr>
        <w:t xml:space="preserve"> для тушения пожаров вместо переносных огнетушителей (или дополнительно к ним) могут быть использованы огнетушители самосрабатывающие порошковые.</w:t>
      </w:r>
    </w:p>
    <w:p w:rsidR="00C323FA" w:rsidRPr="003617A7" w:rsidRDefault="00C323FA" w:rsidP="00C323FA">
      <w:pPr>
        <w:widowControl w:val="0"/>
        <w:autoSpaceDE w:val="0"/>
        <w:autoSpaceDN w:val="0"/>
        <w:adjustRightInd w:val="0"/>
        <w:spacing w:line="360" w:lineRule="auto"/>
        <w:ind w:firstLine="720"/>
        <w:jc w:val="both"/>
        <w:rPr>
          <w:rFonts w:eastAsia="Times New Roman"/>
          <w:sz w:val="28"/>
          <w:szCs w:val="28"/>
        </w:rPr>
      </w:pPr>
      <w:r w:rsidRPr="003617A7">
        <w:rPr>
          <w:rFonts w:eastAsia="Times New Roman"/>
          <w:sz w:val="28"/>
          <w:szCs w:val="28"/>
        </w:rPr>
        <w:t>Выбор огнетушителя (передвижной или ручной) обусловлен размерами возможных очагов пожара.</w:t>
      </w:r>
    </w:p>
    <w:p w:rsidR="00C323FA" w:rsidRPr="003617A7" w:rsidRDefault="00C323FA" w:rsidP="00C323FA">
      <w:pPr>
        <w:widowControl w:val="0"/>
        <w:autoSpaceDE w:val="0"/>
        <w:autoSpaceDN w:val="0"/>
        <w:adjustRightInd w:val="0"/>
        <w:spacing w:line="360" w:lineRule="auto"/>
        <w:ind w:firstLine="720"/>
        <w:jc w:val="both"/>
        <w:rPr>
          <w:rFonts w:eastAsia="Times New Roman"/>
          <w:sz w:val="28"/>
          <w:szCs w:val="28"/>
        </w:rPr>
      </w:pPr>
      <w:r w:rsidRPr="003617A7">
        <w:rPr>
          <w:rFonts w:eastAsia="Times New Roman"/>
          <w:sz w:val="28"/>
          <w:szCs w:val="28"/>
        </w:rPr>
        <w:t>При значительных размерах возможных очагов пожара необходимо использовать передвижные огнетушители.</w:t>
      </w:r>
    </w:p>
    <w:p w:rsidR="00C323FA" w:rsidRPr="003617A7" w:rsidRDefault="00C323FA" w:rsidP="00C323FA">
      <w:pPr>
        <w:widowControl w:val="0"/>
        <w:autoSpaceDE w:val="0"/>
        <w:autoSpaceDN w:val="0"/>
        <w:adjustRightInd w:val="0"/>
        <w:spacing w:line="360" w:lineRule="auto"/>
        <w:ind w:firstLine="720"/>
        <w:jc w:val="both"/>
        <w:rPr>
          <w:rFonts w:eastAsia="Times New Roman"/>
          <w:sz w:val="28"/>
          <w:szCs w:val="28"/>
        </w:rPr>
      </w:pPr>
      <w:r w:rsidRPr="003617A7">
        <w:rPr>
          <w:rFonts w:eastAsia="Times New Roman"/>
          <w:sz w:val="28"/>
          <w:szCs w:val="28"/>
        </w:rPr>
        <w:t>При выборе огнетушителя с соответствующим температурным пределом использования учитываются климатические условия эксплуатации зданий и сооружений.</w:t>
      </w:r>
    </w:p>
    <w:p w:rsidR="00C323FA" w:rsidRPr="003617A7" w:rsidRDefault="00C323FA" w:rsidP="00C323FA">
      <w:pPr>
        <w:widowControl w:val="0"/>
        <w:autoSpaceDE w:val="0"/>
        <w:autoSpaceDN w:val="0"/>
        <w:adjustRightInd w:val="0"/>
        <w:spacing w:line="360" w:lineRule="auto"/>
        <w:ind w:firstLine="720"/>
        <w:jc w:val="both"/>
        <w:rPr>
          <w:rFonts w:eastAsia="Times New Roman"/>
          <w:sz w:val="28"/>
          <w:szCs w:val="28"/>
        </w:rPr>
      </w:pPr>
      <w:r w:rsidRPr="003617A7">
        <w:rPr>
          <w:rFonts w:eastAsia="Times New Roman"/>
          <w:sz w:val="28"/>
          <w:szCs w:val="28"/>
        </w:rPr>
        <w:t xml:space="preserve">Если возможны комбинированные очаги пожара, то предпочтение при выборе огнетушителя отдается более универсальному </w:t>
      </w:r>
      <w:r>
        <w:rPr>
          <w:rFonts w:eastAsia="Times New Roman"/>
          <w:sz w:val="28"/>
          <w:szCs w:val="28"/>
        </w:rPr>
        <w:t>в соответствии с</w:t>
      </w:r>
      <w:r w:rsidRPr="003617A7">
        <w:rPr>
          <w:rFonts w:eastAsia="Times New Roman"/>
          <w:sz w:val="28"/>
          <w:szCs w:val="28"/>
        </w:rPr>
        <w:t xml:space="preserve"> </w:t>
      </w:r>
      <w:r w:rsidRPr="003617A7">
        <w:rPr>
          <w:rFonts w:eastAsia="Times New Roman"/>
          <w:sz w:val="28"/>
          <w:szCs w:val="28"/>
        </w:rPr>
        <w:lastRenderedPageBreak/>
        <w:t>област</w:t>
      </w:r>
      <w:r>
        <w:rPr>
          <w:rFonts w:eastAsia="Times New Roman"/>
          <w:sz w:val="28"/>
          <w:szCs w:val="28"/>
        </w:rPr>
        <w:t>ью</w:t>
      </w:r>
      <w:r w:rsidRPr="003617A7">
        <w:rPr>
          <w:rFonts w:eastAsia="Times New Roman"/>
          <w:sz w:val="28"/>
          <w:szCs w:val="28"/>
        </w:rPr>
        <w:t xml:space="preserve"> применения.</w:t>
      </w:r>
    </w:p>
    <w:p w:rsidR="00C323FA" w:rsidRPr="003617A7" w:rsidRDefault="00C323FA" w:rsidP="00C323FA">
      <w:pPr>
        <w:widowControl w:val="0"/>
        <w:autoSpaceDE w:val="0"/>
        <w:autoSpaceDN w:val="0"/>
        <w:adjustRightInd w:val="0"/>
        <w:spacing w:line="360" w:lineRule="auto"/>
        <w:ind w:firstLine="720"/>
        <w:jc w:val="both"/>
        <w:rPr>
          <w:rFonts w:eastAsia="Times New Roman"/>
          <w:sz w:val="28"/>
          <w:szCs w:val="28"/>
        </w:rPr>
      </w:pPr>
      <w:r w:rsidRPr="003617A7">
        <w:rPr>
          <w:rFonts w:eastAsia="Times New Roman"/>
          <w:sz w:val="28"/>
          <w:szCs w:val="28"/>
        </w:rPr>
        <w:t>В общественных зданиях и сооружениях на каждом этаже размещается не менее 2 ручных огнетушителей.</w:t>
      </w:r>
    </w:p>
    <w:p w:rsidR="00C323FA" w:rsidRPr="003617A7" w:rsidRDefault="00C323FA" w:rsidP="00C323FA">
      <w:pPr>
        <w:widowControl w:val="0"/>
        <w:autoSpaceDE w:val="0"/>
        <w:autoSpaceDN w:val="0"/>
        <w:adjustRightInd w:val="0"/>
        <w:spacing w:line="360" w:lineRule="auto"/>
        <w:ind w:firstLine="720"/>
        <w:jc w:val="both"/>
        <w:rPr>
          <w:rFonts w:eastAsia="Times New Roman"/>
          <w:sz w:val="28"/>
          <w:szCs w:val="28"/>
        </w:rPr>
      </w:pPr>
      <w:r w:rsidRPr="003617A7">
        <w:rPr>
          <w:rFonts w:eastAsia="Times New Roman"/>
          <w:sz w:val="28"/>
          <w:szCs w:val="28"/>
        </w:rPr>
        <w:t xml:space="preserve">Помещение категории Д по взрывопожарной и пожарной опасности не оснащается огнетушителями, если площадь этого помещения не превышает </w:t>
      </w:r>
    </w:p>
    <w:p w:rsidR="00C323FA" w:rsidRPr="003617A7" w:rsidRDefault="00C323FA" w:rsidP="00C323FA">
      <w:pPr>
        <w:widowControl w:val="0"/>
        <w:autoSpaceDE w:val="0"/>
        <w:autoSpaceDN w:val="0"/>
        <w:adjustRightInd w:val="0"/>
        <w:spacing w:line="360" w:lineRule="auto"/>
        <w:jc w:val="both"/>
        <w:rPr>
          <w:rFonts w:eastAsia="Times New Roman"/>
          <w:sz w:val="28"/>
          <w:szCs w:val="28"/>
        </w:rPr>
      </w:pPr>
      <w:smartTag w:uri="urn:schemas-microsoft-com:office:smarttags" w:element="metricconverter">
        <w:smartTagPr>
          <w:attr w:name="ProductID" w:val="100 м2"/>
        </w:smartTagPr>
        <w:r w:rsidRPr="003617A7">
          <w:rPr>
            <w:rFonts w:eastAsia="Times New Roman"/>
            <w:sz w:val="28"/>
            <w:szCs w:val="28"/>
          </w:rPr>
          <w:t>100 м</w:t>
        </w:r>
        <w:r w:rsidRPr="003617A7">
          <w:rPr>
            <w:rFonts w:eastAsia="Times New Roman"/>
            <w:sz w:val="28"/>
            <w:szCs w:val="28"/>
            <w:vertAlign w:val="superscript"/>
          </w:rPr>
          <w:t>2</w:t>
        </w:r>
      </w:smartTag>
      <w:r w:rsidRPr="003617A7">
        <w:rPr>
          <w:rFonts w:eastAsia="Times New Roman"/>
          <w:sz w:val="28"/>
          <w:szCs w:val="28"/>
        </w:rPr>
        <w:t>.</w:t>
      </w:r>
    </w:p>
    <w:p w:rsidR="00C323FA" w:rsidRPr="003617A7" w:rsidRDefault="00C323FA" w:rsidP="00C323FA">
      <w:pPr>
        <w:widowControl w:val="0"/>
        <w:autoSpaceDE w:val="0"/>
        <w:autoSpaceDN w:val="0"/>
        <w:adjustRightInd w:val="0"/>
        <w:spacing w:line="360" w:lineRule="auto"/>
        <w:ind w:firstLine="720"/>
        <w:jc w:val="both"/>
        <w:rPr>
          <w:rFonts w:eastAsia="Times New Roman"/>
          <w:sz w:val="28"/>
          <w:szCs w:val="28"/>
        </w:rPr>
      </w:pPr>
      <w:r w:rsidRPr="003617A7">
        <w:rPr>
          <w:rFonts w:eastAsia="Times New Roman"/>
          <w:sz w:val="28"/>
          <w:szCs w:val="28"/>
        </w:rPr>
        <w:t>При защите помещений с вычислительной техникой, телефонных станций, музеев, архивов и т. д. следует учитывать специфику взаимодействия огнетушащих веществ с защищаемым оборудованием, изделиями и материалами. Указанные помещения следует оборудовать хладоновыми и углекислотными огнетушителями.</w:t>
      </w:r>
    </w:p>
    <w:p w:rsidR="00C323FA" w:rsidRPr="003617A7" w:rsidRDefault="00C323FA" w:rsidP="00C323FA">
      <w:pPr>
        <w:widowControl w:val="0"/>
        <w:autoSpaceDE w:val="0"/>
        <w:autoSpaceDN w:val="0"/>
        <w:adjustRightInd w:val="0"/>
        <w:spacing w:line="360" w:lineRule="auto"/>
        <w:ind w:firstLine="720"/>
        <w:jc w:val="both"/>
        <w:rPr>
          <w:rFonts w:eastAsia="Times New Roman"/>
          <w:sz w:val="28"/>
          <w:szCs w:val="28"/>
        </w:rPr>
      </w:pPr>
      <w:r w:rsidRPr="003617A7">
        <w:rPr>
          <w:rFonts w:eastAsia="Times New Roman"/>
          <w:sz w:val="28"/>
          <w:szCs w:val="28"/>
        </w:rPr>
        <w:t>Помещения, оборудованные автоматическими стационарными установками пожаротушения, обеспечиваются огнетушителями на 50 процентов от расчетного количества огнетушителей.</w:t>
      </w:r>
    </w:p>
    <w:p w:rsidR="00C323FA" w:rsidRPr="003617A7" w:rsidRDefault="00C323FA" w:rsidP="00C323FA">
      <w:pPr>
        <w:widowControl w:val="0"/>
        <w:autoSpaceDE w:val="0"/>
        <w:autoSpaceDN w:val="0"/>
        <w:adjustRightInd w:val="0"/>
        <w:spacing w:line="360" w:lineRule="auto"/>
        <w:ind w:firstLine="720"/>
        <w:jc w:val="both"/>
        <w:rPr>
          <w:rFonts w:eastAsia="Times New Roman"/>
          <w:sz w:val="28"/>
          <w:szCs w:val="28"/>
        </w:rPr>
      </w:pPr>
      <w:bookmarkStart w:id="12" w:name="Par1068"/>
      <w:bookmarkEnd w:id="12"/>
      <w:r w:rsidRPr="003617A7">
        <w:rPr>
          <w:rFonts w:eastAsia="Times New Roman"/>
          <w:sz w:val="28"/>
          <w:szCs w:val="28"/>
        </w:rPr>
        <w:t>Каждый огнетушитель, установленный на объекте, должен иметь паспорт и порядковый номер, нанесенный на корпус белой краской.</w:t>
      </w:r>
    </w:p>
    <w:p w:rsidR="00C323FA" w:rsidRPr="005F7C84" w:rsidRDefault="00C323FA" w:rsidP="00C323FA">
      <w:pPr>
        <w:widowControl w:val="0"/>
        <w:autoSpaceDE w:val="0"/>
        <w:autoSpaceDN w:val="0"/>
        <w:adjustRightInd w:val="0"/>
        <w:spacing w:line="360" w:lineRule="auto"/>
        <w:ind w:firstLine="720"/>
        <w:jc w:val="both"/>
        <w:rPr>
          <w:rFonts w:eastAsia="Times New Roman"/>
          <w:sz w:val="28"/>
          <w:szCs w:val="28"/>
        </w:rPr>
      </w:pPr>
      <w:r w:rsidRPr="003617A7">
        <w:rPr>
          <w:rFonts w:eastAsia="Times New Roman"/>
          <w:sz w:val="28"/>
          <w:szCs w:val="28"/>
        </w:rPr>
        <w:t>Запускающее или запорно</w:t>
      </w:r>
      <w:r>
        <w:rPr>
          <w:rFonts w:eastAsia="Times New Roman"/>
          <w:sz w:val="28"/>
          <w:szCs w:val="28"/>
        </w:rPr>
        <w:t>-</w:t>
      </w:r>
      <w:r w:rsidRPr="005F7C84">
        <w:rPr>
          <w:rFonts w:eastAsia="Times New Roman"/>
          <w:sz w:val="28"/>
          <w:szCs w:val="28"/>
        </w:rPr>
        <w:t>пусковое устройство огнетушителя должно быть опломбировано одноразовой пластиковой номерной контрольной пломбой роторного типа.</w:t>
      </w:r>
    </w:p>
    <w:p w:rsidR="00C323FA" w:rsidRPr="003617A7" w:rsidRDefault="00C323FA" w:rsidP="00C323FA">
      <w:pPr>
        <w:widowControl w:val="0"/>
        <w:autoSpaceDE w:val="0"/>
        <w:autoSpaceDN w:val="0"/>
        <w:adjustRightInd w:val="0"/>
        <w:spacing w:line="360" w:lineRule="auto"/>
        <w:ind w:firstLine="720"/>
        <w:jc w:val="both"/>
        <w:rPr>
          <w:rFonts w:eastAsia="Times New Roman"/>
          <w:sz w:val="28"/>
          <w:szCs w:val="28"/>
        </w:rPr>
      </w:pPr>
      <w:r w:rsidRPr="0080499B">
        <w:rPr>
          <w:rFonts w:eastAsia="Times New Roman"/>
          <w:sz w:val="28"/>
          <w:szCs w:val="28"/>
        </w:rPr>
        <w:t>Руководитель организации обеспечивает</w:t>
      </w:r>
      <w:r w:rsidRPr="003617A7">
        <w:rPr>
          <w:rFonts w:eastAsia="Times New Roman"/>
          <w:sz w:val="28"/>
          <w:szCs w:val="28"/>
        </w:rPr>
        <w:t xml:space="preserve"> наличие и исправность огнетушителей, периодичность их осмотра и проверки, а также своевременную перезарядку огнетушителей.</w:t>
      </w:r>
    </w:p>
    <w:p w:rsidR="00C323FA" w:rsidRPr="003617A7" w:rsidRDefault="00C323FA" w:rsidP="00C323FA">
      <w:pPr>
        <w:widowControl w:val="0"/>
        <w:autoSpaceDE w:val="0"/>
        <w:autoSpaceDN w:val="0"/>
        <w:adjustRightInd w:val="0"/>
        <w:spacing w:line="360" w:lineRule="auto"/>
        <w:ind w:firstLine="720"/>
        <w:jc w:val="both"/>
        <w:rPr>
          <w:rFonts w:eastAsia="Times New Roman"/>
          <w:sz w:val="28"/>
          <w:szCs w:val="28"/>
        </w:rPr>
      </w:pPr>
      <w:r w:rsidRPr="003617A7">
        <w:rPr>
          <w:rFonts w:eastAsia="Times New Roman"/>
          <w:sz w:val="28"/>
          <w:szCs w:val="28"/>
        </w:rPr>
        <w:t xml:space="preserve">Для размещения первичных средств пожаротушения, немеханизированного инструмента и пожарного инвентаря в производственных и складских помещениях, не оборудованных внутренним противопожарным водопроводом и автоматическими установками пожаротушения, а также на территории предприятий (организаций), не имеющих наружного противопожарного водопровода, или при удалении зданий (сооружений), наружных технологических установок этих предприятий на расстояние более 100 м от наружных пожарных </w:t>
      </w:r>
      <w:r w:rsidRPr="003617A7">
        <w:rPr>
          <w:rFonts w:eastAsia="Times New Roman"/>
          <w:sz w:val="28"/>
          <w:szCs w:val="28"/>
        </w:rPr>
        <w:lastRenderedPageBreak/>
        <w:t>водоисточников, должны оборудоваться пожарные щиты.</w:t>
      </w:r>
    </w:p>
    <w:p w:rsidR="00C323FA" w:rsidRPr="003617A7" w:rsidRDefault="00C323FA" w:rsidP="00C323FA">
      <w:pPr>
        <w:widowControl w:val="0"/>
        <w:autoSpaceDE w:val="0"/>
        <w:autoSpaceDN w:val="0"/>
        <w:adjustRightInd w:val="0"/>
        <w:spacing w:line="360" w:lineRule="auto"/>
        <w:ind w:firstLine="720"/>
        <w:jc w:val="both"/>
        <w:rPr>
          <w:rFonts w:eastAsia="Times New Roman"/>
          <w:sz w:val="28"/>
          <w:szCs w:val="28"/>
        </w:rPr>
      </w:pPr>
      <w:r w:rsidRPr="003617A7">
        <w:rPr>
          <w:rFonts w:eastAsia="Times New Roman"/>
          <w:sz w:val="28"/>
          <w:szCs w:val="28"/>
        </w:rPr>
        <w:t xml:space="preserve">Требуемое количество пожарных щитов для зданий, сооружений, строений и территорий определяется в соответствии с </w:t>
      </w:r>
      <w:r>
        <w:rPr>
          <w:rFonts w:eastAsia="Times New Roman"/>
          <w:sz w:val="28"/>
          <w:szCs w:val="28"/>
        </w:rPr>
        <w:t>П</w:t>
      </w:r>
      <w:r w:rsidRPr="0080499B">
        <w:rPr>
          <w:rFonts w:eastAsia="Times New Roman"/>
          <w:sz w:val="28"/>
          <w:szCs w:val="28"/>
        </w:rPr>
        <w:t>рил</w:t>
      </w:r>
      <w:r w:rsidRPr="003617A7">
        <w:rPr>
          <w:rFonts w:eastAsia="Times New Roman"/>
          <w:sz w:val="28"/>
          <w:szCs w:val="28"/>
        </w:rPr>
        <w:t>ожением 3.</w:t>
      </w:r>
    </w:p>
    <w:p w:rsidR="00C323FA" w:rsidRPr="003617A7" w:rsidRDefault="00C323FA" w:rsidP="00C323FA">
      <w:pPr>
        <w:widowControl w:val="0"/>
        <w:autoSpaceDE w:val="0"/>
        <w:autoSpaceDN w:val="0"/>
        <w:adjustRightInd w:val="0"/>
        <w:spacing w:line="360" w:lineRule="auto"/>
        <w:ind w:firstLine="720"/>
        <w:jc w:val="both"/>
        <w:rPr>
          <w:rFonts w:eastAsia="Times New Roman"/>
          <w:sz w:val="28"/>
          <w:szCs w:val="28"/>
        </w:rPr>
      </w:pPr>
      <w:r w:rsidRPr="003617A7">
        <w:rPr>
          <w:rFonts w:eastAsia="Times New Roman"/>
          <w:sz w:val="28"/>
          <w:szCs w:val="28"/>
        </w:rPr>
        <w:t xml:space="preserve">Пожарные щиты комплектуются немеханизированным пожарным инструментом и инвентарем согласно </w:t>
      </w:r>
      <w:r>
        <w:rPr>
          <w:rFonts w:eastAsia="Times New Roman"/>
          <w:sz w:val="28"/>
          <w:szCs w:val="28"/>
        </w:rPr>
        <w:t>П</w:t>
      </w:r>
      <w:r w:rsidRPr="0080499B">
        <w:rPr>
          <w:rFonts w:eastAsia="Times New Roman"/>
          <w:sz w:val="28"/>
          <w:szCs w:val="28"/>
        </w:rPr>
        <w:t>рил</w:t>
      </w:r>
      <w:r w:rsidRPr="003617A7">
        <w:rPr>
          <w:rFonts w:eastAsia="Times New Roman"/>
          <w:sz w:val="28"/>
          <w:szCs w:val="28"/>
        </w:rPr>
        <w:t>ожению 4.</w:t>
      </w:r>
    </w:p>
    <w:p w:rsidR="00C323FA" w:rsidRPr="003617A7" w:rsidRDefault="00C323FA" w:rsidP="00C323FA">
      <w:pPr>
        <w:widowControl w:val="0"/>
        <w:autoSpaceDE w:val="0"/>
        <w:autoSpaceDN w:val="0"/>
        <w:adjustRightInd w:val="0"/>
        <w:spacing w:line="360" w:lineRule="auto"/>
        <w:ind w:firstLine="720"/>
        <w:jc w:val="both"/>
        <w:rPr>
          <w:rFonts w:eastAsia="Times New Roman"/>
          <w:sz w:val="28"/>
          <w:szCs w:val="28"/>
        </w:rPr>
      </w:pPr>
      <w:r w:rsidRPr="003617A7">
        <w:rPr>
          <w:rFonts w:eastAsia="Times New Roman"/>
          <w:sz w:val="28"/>
          <w:szCs w:val="28"/>
        </w:rPr>
        <w:t xml:space="preserve">Бочки для хранения воды, устанавливаемые рядом с пожарным щитом, должны иметь объем не менее </w:t>
      </w:r>
      <w:smartTag w:uri="urn:schemas-microsoft-com:office:smarttags" w:element="metricconverter">
        <w:smartTagPr>
          <w:attr w:name="ProductID" w:val="0,2 м3"/>
        </w:smartTagPr>
        <w:r w:rsidRPr="003617A7">
          <w:rPr>
            <w:rFonts w:eastAsia="Times New Roman"/>
            <w:sz w:val="28"/>
            <w:szCs w:val="28"/>
          </w:rPr>
          <w:t>0,2 м</w:t>
        </w:r>
        <w:r w:rsidRPr="003617A7">
          <w:rPr>
            <w:rFonts w:eastAsia="Times New Roman"/>
            <w:sz w:val="28"/>
            <w:szCs w:val="28"/>
            <w:vertAlign w:val="superscript"/>
          </w:rPr>
          <w:t>3</w:t>
        </w:r>
      </w:smartTag>
      <w:r w:rsidRPr="003617A7">
        <w:rPr>
          <w:rFonts w:eastAsia="Times New Roman"/>
          <w:sz w:val="28"/>
          <w:szCs w:val="28"/>
        </w:rPr>
        <w:t xml:space="preserve"> и комплектоваться ведрами.</w:t>
      </w:r>
    </w:p>
    <w:p w:rsidR="00C323FA" w:rsidRPr="003617A7" w:rsidRDefault="00C323FA" w:rsidP="00C323FA">
      <w:pPr>
        <w:widowControl w:val="0"/>
        <w:autoSpaceDE w:val="0"/>
        <w:autoSpaceDN w:val="0"/>
        <w:adjustRightInd w:val="0"/>
        <w:spacing w:line="360" w:lineRule="auto"/>
        <w:ind w:firstLine="720"/>
        <w:jc w:val="both"/>
        <w:rPr>
          <w:rFonts w:eastAsia="Times New Roman"/>
          <w:sz w:val="28"/>
          <w:szCs w:val="28"/>
        </w:rPr>
      </w:pPr>
      <w:r w:rsidRPr="003617A7">
        <w:rPr>
          <w:rFonts w:eastAsia="Times New Roman"/>
          <w:sz w:val="28"/>
          <w:szCs w:val="28"/>
        </w:rPr>
        <w:t>Ящики для песка должны иметь объем 0,5 м</w:t>
      </w:r>
      <w:r w:rsidRPr="003617A7">
        <w:rPr>
          <w:rFonts w:eastAsia="Times New Roman"/>
          <w:sz w:val="28"/>
          <w:szCs w:val="28"/>
          <w:vertAlign w:val="superscript"/>
        </w:rPr>
        <w:t>3</w:t>
      </w:r>
      <w:r w:rsidRPr="003617A7">
        <w:rPr>
          <w:rFonts w:eastAsia="Times New Roman"/>
          <w:sz w:val="28"/>
          <w:szCs w:val="28"/>
        </w:rPr>
        <w:t xml:space="preserve"> и комплектоваться совковой лопатой. Конструкция ящика должна обеспечивать удобство извлечения песка и исключать попадание осадков. Ящики с песком, как правило, устанавливаются со щитами в помещениях или на открытых площадках, где возможен разлив легковоспламеняющихся или горючих жидкостей.</w:t>
      </w:r>
    </w:p>
    <w:p w:rsidR="00C323FA" w:rsidRPr="003617A7" w:rsidRDefault="00C323FA" w:rsidP="00C323FA">
      <w:pPr>
        <w:widowControl w:val="0"/>
        <w:autoSpaceDE w:val="0"/>
        <w:autoSpaceDN w:val="0"/>
        <w:adjustRightInd w:val="0"/>
        <w:spacing w:line="360" w:lineRule="auto"/>
        <w:ind w:firstLine="720"/>
        <w:jc w:val="both"/>
        <w:rPr>
          <w:rFonts w:eastAsia="Times New Roman"/>
          <w:sz w:val="28"/>
          <w:szCs w:val="28"/>
        </w:rPr>
      </w:pPr>
      <w:r w:rsidRPr="003617A7">
        <w:rPr>
          <w:rFonts w:eastAsia="Times New Roman"/>
          <w:sz w:val="28"/>
          <w:szCs w:val="28"/>
        </w:rPr>
        <w:t>Для помещений и наружных технологических установок категорий А, Б и В по взрывопожарной и пожарной опасности предусматривается запас песка 0,5 м</w:t>
      </w:r>
      <w:r w:rsidRPr="003617A7">
        <w:rPr>
          <w:rFonts w:eastAsia="Times New Roman"/>
          <w:sz w:val="28"/>
          <w:szCs w:val="28"/>
          <w:vertAlign w:val="superscript"/>
        </w:rPr>
        <w:t>3</w:t>
      </w:r>
      <w:r w:rsidRPr="003617A7">
        <w:rPr>
          <w:rFonts w:eastAsia="Times New Roman"/>
          <w:sz w:val="28"/>
          <w:szCs w:val="28"/>
        </w:rPr>
        <w:t xml:space="preserve"> на каждые 500 м</w:t>
      </w:r>
      <w:r w:rsidRPr="003617A7">
        <w:rPr>
          <w:rFonts w:eastAsia="Times New Roman"/>
          <w:sz w:val="28"/>
          <w:szCs w:val="28"/>
          <w:vertAlign w:val="superscript"/>
        </w:rPr>
        <w:t>2</w:t>
      </w:r>
      <w:r w:rsidRPr="003617A7">
        <w:rPr>
          <w:rFonts w:eastAsia="Times New Roman"/>
          <w:sz w:val="28"/>
          <w:szCs w:val="28"/>
        </w:rPr>
        <w:t xml:space="preserve"> защищаемой площади, а для помещений и наружных технологических установок категорий Г и Д по взрывопожарной и пожарной опасности – не менее 0,5 м</w:t>
      </w:r>
      <w:r w:rsidRPr="003617A7">
        <w:rPr>
          <w:rFonts w:eastAsia="Times New Roman"/>
          <w:sz w:val="28"/>
          <w:szCs w:val="28"/>
          <w:vertAlign w:val="superscript"/>
        </w:rPr>
        <w:t>3</w:t>
      </w:r>
      <w:r w:rsidRPr="003617A7">
        <w:rPr>
          <w:rFonts w:eastAsia="Times New Roman"/>
          <w:sz w:val="28"/>
          <w:szCs w:val="28"/>
        </w:rPr>
        <w:t xml:space="preserve"> на каждые 1000 м</w:t>
      </w:r>
      <w:r w:rsidRPr="003617A7">
        <w:rPr>
          <w:rFonts w:eastAsia="Times New Roman"/>
          <w:sz w:val="28"/>
          <w:szCs w:val="28"/>
          <w:vertAlign w:val="superscript"/>
        </w:rPr>
        <w:t>2</w:t>
      </w:r>
      <w:r w:rsidRPr="003617A7">
        <w:rPr>
          <w:rFonts w:eastAsia="Times New Roman"/>
          <w:sz w:val="28"/>
          <w:szCs w:val="28"/>
        </w:rPr>
        <w:t xml:space="preserve"> защищаемой площади.</w:t>
      </w:r>
    </w:p>
    <w:p w:rsidR="00C323FA" w:rsidRPr="003617A7" w:rsidRDefault="00C323FA" w:rsidP="00C323FA">
      <w:pPr>
        <w:widowControl w:val="0"/>
        <w:autoSpaceDE w:val="0"/>
        <w:autoSpaceDN w:val="0"/>
        <w:adjustRightInd w:val="0"/>
        <w:spacing w:line="360" w:lineRule="auto"/>
        <w:ind w:firstLine="720"/>
        <w:jc w:val="both"/>
        <w:rPr>
          <w:rFonts w:eastAsia="Times New Roman"/>
          <w:sz w:val="28"/>
          <w:szCs w:val="28"/>
        </w:rPr>
      </w:pPr>
      <w:r w:rsidRPr="003617A7">
        <w:rPr>
          <w:rFonts w:eastAsia="Times New Roman"/>
          <w:sz w:val="28"/>
          <w:szCs w:val="28"/>
        </w:rPr>
        <w:t>Асбестовые полотна, полотна из грубошерстной ткани или из войлока (далее – полотна) должны иметь размер не менее 1</w:t>
      </w:r>
      <w:r>
        <w:rPr>
          <w:rFonts w:eastAsia="Times New Roman"/>
          <w:sz w:val="28"/>
          <w:szCs w:val="28"/>
        </w:rPr>
        <w:t xml:space="preserve"> </w:t>
      </w:r>
      <w:r w:rsidRPr="003617A7">
        <w:rPr>
          <w:sz w:val="28"/>
          <w:szCs w:val="28"/>
        </w:rPr>
        <w:t>×</w:t>
      </w:r>
      <w:r>
        <w:rPr>
          <w:sz w:val="28"/>
          <w:szCs w:val="28"/>
        </w:rPr>
        <w:t xml:space="preserve"> </w:t>
      </w:r>
      <w:r w:rsidRPr="003617A7">
        <w:rPr>
          <w:rFonts w:eastAsia="Times New Roman"/>
          <w:sz w:val="28"/>
          <w:szCs w:val="28"/>
        </w:rPr>
        <w:t>1 м. В помещениях, где применяются и (или) хранятся легковоспламеняющиеся и (или) горючие жидкости, размеры полотен должны быть не менее 2</w:t>
      </w:r>
      <w:r>
        <w:rPr>
          <w:rFonts w:eastAsia="Times New Roman"/>
          <w:sz w:val="28"/>
          <w:szCs w:val="28"/>
        </w:rPr>
        <w:t xml:space="preserve"> </w:t>
      </w:r>
      <w:r w:rsidRPr="003617A7">
        <w:rPr>
          <w:sz w:val="28"/>
          <w:szCs w:val="28"/>
        </w:rPr>
        <w:t>×</w:t>
      </w:r>
      <w:r>
        <w:rPr>
          <w:sz w:val="28"/>
          <w:szCs w:val="28"/>
        </w:rPr>
        <w:t xml:space="preserve"> </w:t>
      </w:r>
      <w:r w:rsidRPr="003617A7">
        <w:rPr>
          <w:rFonts w:eastAsia="Times New Roman"/>
          <w:sz w:val="28"/>
          <w:szCs w:val="28"/>
        </w:rPr>
        <w:t>1,5 м.</w:t>
      </w:r>
    </w:p>
    <w:p w:rsidR="00C323FA" w:rsidRPr="003617A7" w:rsidRDefault="00C323FA" w:rsidP="00C323FA">
      <w:pPr>
        <w:widowControl w:val="0"/>
        <w:autoSpaceDE w:val="0"/>
        <w:autoSpaceDN w:val="0"/>
        <w:adjustRightInd w:val="0"/>
        <w:spacing w:line="360" w:lineRule="auto"/>
        <w:ind w:firstLine="720"/>
        <w:jc w:val="both"/>
        <w:rPr>
          <w:rFonts w:eastAsia="Times New Roman"/>
          <w:sz w:val="28"/>
          <w:szCs w:val="28"/>
        </w:rPr>
      </w:pPr>
      <w:r w:rsidRPr="003617A7">
        <w:rPr>
          <w:rFonts w:eastAsia="Times New Roman"/>
          <w:sz w:val="28"/>
          <w:szCs w:val="28"/>
        </w:rPr>
        <w:t>Полотна хранятся в водонепроницаемых закрывающихся футлярах (чехлах, упаковках), позволяющих быстро применить эти средства в случае пожара. Указанные полотна должны не реже 1 раза в 3 месяца просушиваться и очищаться от пыли.</w:t>
      </w:r>
    </w:p>
    <w:p w:rsidR="00C323FA" w:rsidRPr="003617A7" w:rsidRDefault="00C323FA" w:rsidP="00C323FA">
      <w:pPr>
        <w:widowControl w:val="0"/>
        <w:autoSpaceDE w:val="0"/>
        <w:autoSpaceDN w:val="0"/>
        <w:adjustRightInd w:val="0"/>
        <w:spacing w:line="360" w:lineRule="auto"/>
        <w:ind w:firstLine="720"/>
        <w:jc w:val="both"/>
        <w:rPr>
          <w:rFonts w:eastAsia="Times New Roman"/>
          <w:sz w:val="28"/>
          <w:szCs w:val="28"/>
        </w:rPr>
      </w:pPr>
      <w:r w:rsidRPr="003617A7">
        <w:rPr>
          <w:rFonts w:eastAsia="Times New Roman"/>
          <w:sz w:val="28"/>
          <w:szCs w:val="28"/>
        </w:rPr>
        <w:t xml:space="preserve">Использование первичных средств пожаротушения, немеханизированного пожарного инструмента и инвентаря для хозяйственных и прочих нужд, не связанных с тушением пожара, </w:t>
      </w:r>
      <w:r w:rsidRPr="003617A7">
        <w:rPr>
          <w:rFonts w:eastAsia="Times New Roman"/>
          <w:sz w:val="28"/>
          <w:szCs w:val="28"/>
        </w:rPr>
        <w:lastRenderedPageBreak/>
        <w:t>запрещается.</w:t>
      </w:r>
    </w:p>
    <w:p w:rsidR="00C323FA" w:rsidRPr="003617A7" w:rsidRDefault="00C323FA" w:rsidP="00C323FA">
      <w:pPr>
        <w:pStyle w:val="af"/>
        <w:spacing w:after="120" w:line="360" w:lineRule="auto"/>
        <w:ind w:firstLine="720"/>
        <w:rPr>
          <w:rFonts w:eastAsia="Times New Roman"/>
          <w:b/>
          <w:sz w:val="28"/>
          <w:szCs w:val="28"/>
        </w:rPr>
      </w:pPr>
      <w:r w:rsidRPr="003617A7">
        <w:rPr>
          <w:rFonts w:eastAsia="Times New Roman"/>
          <w:b/>
          <w:sz w:val="28"/>
          <w:szCs w:val="28"/>
        </w:rPr>
        <w:t>Алгоритм выполнения практического задания 5</w:t>
      </w:r>
    </w:p>
    <w:p w:rsidR="00C323FA" w:rsidRPr="003617A7" w:rsidRDefault="00C323FA" w:rsidP="00C323FA">
      <w:pPr>
        <w:pStyle w:val="25"/>
        <w:widowControl w:val="0"/>
        <w:numPr>
          <w:ilvl w:val="0"/>
          <w:numId w:val="13"/>
        </w:numPr>
        <w:overflowPunct w:val="0"/>
        <w:autoSpaceDE w:val="0"/>
        <w:autoSpaceDN w:val="0"/>
        <w:adjustRightInd w:val="0"/>
        <w:spacing w:after="0" w:line="360" w:lineRule="auto"/>
        <w:ind w:left="0" w:firstLine="709"/>
        <w:jc w:val="both"/>
        <w:rPr>
          <w:rFonts w:ascii="Times New Roman" w:hAnsi="Times New Roman"/>
          <w:sz w:val="28"/>
          <w:szCs w:val="28"/>
        </w:rPr>
      </w:pPr>
      <w:r w:rsidRPr="003617A7">
        <w:rPr>
          <w:rFonts w:ascii="Times New Roman" w:hAnsi="Times New Roman"/>
          <w:sz w:val="28"/>
          <w:szCs w:val="28"/>
        </w:rPr>
        <w:t>Изучается теоретический материал и нормативно</w:t>
      </w:r>
      <w:r>
        <w:rPr>
          <w:rFonts w:ascii="Times New Roman" w:hAnsi="Times New Roman"/>
          <w:sz w:val="28"/>
          <w:szCs w:val="28"/>
        </w:rPr>
        <w:t>-</w:t>
      </w:r>
      <w:r w:rsidRPr="0080499B">
        <w:rPr>
          <w:rFonts w:ascii="Times New Roman" w:hAnsi="Times New Roman"/>
          <w:sz w:val="28"/>
          <w:szCs w:val="28"/>
        </w:rPr>
        <w:t xml:space="preserve">правовая </w:t>
      </w:r>
      <w:r w:rsidRPr="003617A7">
        <w:rPr>
          <w:rFonts w:ascii="Times New Roman" w:hAnsi="Times New Roman"/>
          <w:sz w:val="28"/>
          <w:szCs w:val="28"/>
        </w:rPr>
        <w:t>база.</w:t>
      </w:r>
    </w:p>
    <w:p w:rsidR="00C323FA" w:rsidRPr="00FF002D" w:rsidRDefault="00C323FA" w:rsidP="00C323FA">
      <w:pPr>
        <w:pStyle w:val="25"/>
        <w:widowControl w:val="0"/>
        <w:numPr>
          <w:ilvl w:val="0"/>
          <w:numId w:val="13"/>
        </w:numPr>
        <w:overflowPunct w:val="0"/>
        <w:autoSpaceDE w:val="0"/>
        <w:autoSpaceDN w:val="0"/>
        <w:adjustRightInd w:val="0"/>
        <w:spacing w:after="0" w:line="360" w:lineRule="auto"/>
        <w:ind w:left="0" w:firstLine="709"/>
        <w:jc w:val="both"/>
        <w:rPr>
          <w:rFonts w:ascii="Times New Roman" w:hAnsi="Times New Roman"/>
          <w:sz w:val="28"/>
          <w:szCs w:val="28"/>
        </w:rPr>
      </w:pPr>
      <w:r w:rsidRPr="003617A7">
        <w:rPr>
          <w:rFonts w:ascii="Times New Roman" w:hAnsi="Times New Roman"/>
          <w:sz w:val="28"/>
          <w:szCs w:val="28"/>
        </w:rPr>
        <w:t>Выбирается вариант задания (</w:t>
      </w:r>
      <w:r>
        <w:rPr>
          <w:rFonts w:ascii="Times New Roman" w:hAnsi="Times New Roman"/>
          <w:sz w:val="28"/>
          <w:szCs w:val="28"/>
        </w:rPr>
        <w:t>П</w:t>
      </w:r>
      <w:r w:rsidRPr="0080499B">
        <w:rPr>
          <w:rFonts w:ascii="Times New Roman" w:hAnsi="Times New Roman"/>
          <w:sz w:val="28"/>
          <w:szCs w:val="28"/>
        </w:rPr>
        <w:t>рил</w:t>
      </w:r>
      <w:r w:rsidRPr="003617A7">
        <w:rPr>
          <w:rFonts w:ascii="Times New Roman" w:hAnsi="Times New Roman"/>
          <w:sz w:val="28"/>
          <w:szCs w:val="28"/>
        </w:rPr>
        <w:t>ожение 1</w:t>
      </w:r>
      <w:r w:rsidRPr="00F6263C">
        <w:rPr>
          <w:rFonts w:ascii="Times New Roman" w:hAnsi="Times New Roman"/>
          <w:sz w:val="28"/>
          <w:szCs w:val="28"/>
        </w:rPr>
        <w:t>, табл</w:t>
      </w:r>
      <w:r>
        <w:rPr>
          <w:rFonts w:ascii="Times New Roman" w:hAnsi="Times New Roman"/>
          <w:sz w:val="28"/>
          <w:szCs w:val="28"/>
        </w:rPr>
        <w:t>.</w:t>
      </w:r>
      <w:r w:rsidRPr="00F6263C">
        <w:rPr>
          <w:rFonts w:ascii="Times New Roman" w:hAnsi="Times New Roman"/>
          <w:sz w:val="28"/>
          <w:szCs w:val="28"/>
        </w:rPr>
        <w:t xml:space="preserve"> 2</w:t>
      </w:r>
      <w:r w:rsidRPr="00B813D2">
        <w:rPr>
          <w:rFonts w:ascii="Times New Roman" w:hAnsi="Times New Roman"/>
          <w:sz w:val="28"/>
          <w:szCs w:val="28"/>
        </w:rPr>
        <w:t>1</w:t>
      </w:r>
      <w:r w:rsidRPr="00FF002D">
        <w:rPr>
          <w:rFonts w:ascii="Times New Roman" w:hAnsi="Times New Roman"/>
          <w:sz w:val="28"/>
          <w:szCs w:val="28"/>
        </w:rPr>
        <w:t>).</w:t>
      </w:r>
    </w:p>
    <w:p w:rsidR="00C323FA" w:rsidRPr="003617A7" w:rsidRDefault="00C323FA" w:rsidP="00C323FA">
      <w:pPr>
        <w:pStyle w:val="25"/>
        <w:widowControl w:val="0"/>
        <w:numPr>
          <w:ilvl w:val="0"/>
          <w:numId w:val="13"/>
        </w:numPr>
        <w:overflowPunct w:val="0"/>
        <w:autoSpaceDE w:val="0"/>
        <w:autoSpaceDN w:val="0"/>
        <w:adjustRightInd w:val="0"/>
        <w:spacing w:after="0" w:line="360" w:lineRule="auto"/>
        <w:ind w:left="0" w:firstLine="709"/>
        <w:jc w:val="both"/>
        <w:rPr>
          <w:rFonts w:ascii="Times New Roman" w:hAnsi="Times New Roman"/>
          <w:sz w:val="28"/>
          <w:szCs w:val="28"/>
        </w:rPr>
      </w:pPr>
      <w:r w:rsidRPr="0080499B">
        <w:rPr>
          <w:rFonts w:ascii="Times New Roman" w:hAnsi="Times New Roman"/>
          <w:sz w:val="28"/>
          <w:szCs w:val="28"/>
        </w:rPr>
        <w:t xml:space="preserve">Устанавливается </w:t>
      </w:r>
      <w:r w:rsidRPr="003617A7">
        <w:rPr>
          <w:rFonts w:ascii="Times New Roman" w:hAnsi="Times New Roman"/>
          <w:sz w:val="28"/>
          <w:szCs w:val="28"/>
        </w:rPr>
        <w:t xml:space="preserve">категория взрывопожароопасности помещения расчетным методом согласно вышеприведенному примеру. </w:t>
      </w:r>
    </w:p>
    <w:p w:rsidR="00C323FA" w:rsidRPr="00F6263C" w:rsidRDefault="00C323FA" w:rsidP="00C323FA">
      <w:pPr>
        <w:pStyle w:val="ad"/>
        <w:widowControl w:val="0"/>
        <w:numPr>
          <w:ilvl w:val="0"/>
          <w:numId w:val="13"/>
        </w:numPr>
        <w:tabs>
          <w:tab w:val="right" w:pos="1276"/>
        </w:tabs>
        <w:autoSpaceDE w:val="0"/>
        <w:autoSpaceDN w:val="0"/>
        <w:adjustRightInd w:val="0"/>
        <w:spacing w:line="360" w:lineRule="auto"/>
        <w:ind w:left="0" w:firstLine="709"/>
        <w:jc w:val="both"/>
        <w:rPr>
          <w:sz w:val="28"/>
          <w:szCs w:val="28"/>
        </w:rPr>
      </w:pPr>
      <w:r w:rsidRPr="00F6263C">
        <w:rPr>
          <w:sz w:val="28"/>
          <w:szCs w:val="28"/>
        </w:rPr>
        <w:t>Для предложенного вариантом помещения производится оснащение его огнетушителями, пожарным щитом в соответствии с нормами обеспечения объекта первичными средствами пожаротушения (</w:t>
      </w:r>
      <w:r>
        <w:rPr>
          <w:sz w:val="28"/>
          <w:szCs w:val="28"/>
        </w:rPr>
        <w:t>П</w:t>
      </w:r>
      <w:r w:rsidRPr="00F6263C">
        <w:rPr>
          <w:sz w:val="28"/>
          <w:szCs w:val="28"/>
        </w:rPr>
        <w:t>рил</w:t>
      </w:r>
      <w:r w:rsidRPr="00B813D2">
        <w:rPr>
          <w:sz w:val="28"/>
          <w:szCs w:val="28"/>
        </w:rPr>
        <w:t xml:space="preserve">ожения </w:t>
      </w:r>
      <w:r w:rsidRPr="00F6263C">
        <w:rPr>
          <w:sz w:val="28"/>
          <w:szCs w:val="28"/>
        </w:rPr>
        <w:t>2</w:t>
      </w:r>
      <w:r>
        <w:rPr>
          <w:sz w:val="28"/>
          <w:szCs w:val="28"/>
        </w:rPr>
        <w:t>–</w:t>
      </w:r>
      <w:r w:rsidRPr="00F6263C">
        <w:rPr>
          <w:sz w:val="28"/>
          <w:szCs w:val="28"/>
        </w:rPr>
        <w:t>4).</w:t>
      </w:r>
    </w:p>
    <w:p w:rsidR="00C323FA" w:rsidRPr="00B813D2" w:rsidRDefault="00C323FA" w:rsidP="00C323FA">
      <w:pPr>
        <w:pStyle w:val="ad"/>
        <w:widowControl w:val="0"/>
        <w:numPr>
          <w:ilvl w:val="1"/>
          <w:numId w:val="13"/>
        </w:numPr>
        <w:tabs>
          <w:tab w:val="right" w:pos="1276"/>
        </w:tabs>
        <w:autoSpaceDE w:val="0"/>
        <w:autoSpaceDN w:val="0"/>
        <w:adjustRightInd w:val="0"/>
        <w:spacing w:line="360" w:lineRule="auto"/>
        <w:ind w:left="0" w:firstLine="709"/>
        <w:jc w:val="both"/>
        <w:rPr>
          <w:sz w:val="28"/>
          <w:szCs w:val="28"/>
        </w:rPr>
      </w:pPr>
      <w:r w:rsidRPr="00F6263C">
        <w:rPr>
          <w:sz w:val="28"/>
          <w:szCs w:val="28"/>
        </w:rPr>
        <w:t xml:space="preserve"> Выбор типа и расчет необходимого количества ручных огнетушителей.</w:t>
      </w:r>
    </w:p>
    <w:p w:rsidR="00C323FA" w:rsidRPr="00F6263C" w:rsidRDefault="00C323FA" w:rsidP="00C323FA">
      <w:pPr>
        <w:widowControl w:val="0"/>
        <w:tabs>
          <w:tab w:val="right" w:pos="1276"/>
        </w:tabs>
        <w:autoSpaceDE w:val="0"/>
        <w:autoSpaceDN w:val="0"/>
        <w:adjustRightInd w:val="0"/>
        <w:spacing w:line="360" w:lineRule="auto"/>
        <w:ind w:firstLine="709"/>
        <w:jc w:val="both"/>
        <w:rPr>
          <w:sz w:val="28"/>
          <w:szCs w:val="28"/>
        </w:rPr>
      </w:pPr>
      <w:r w:rsidRPr="00F6263C">
        <w:rPr>
          <w:sz w:val="28"/>
          <w:szCs w:val="28"/>
        </w:rPr>
        <w:t>Перечислить типы и количество огнетушителей, которыми может быть оснащено предлагаемое помещение и заполнить таблицу</w:t>
      </w:r>
      <w:r w:rsidRPr="003617A7">
        <w:rPr>
          <w:sz w:val="28"/>
          <w:szCs w:val="28"/>
        </w:rPr>
        <w:t xml:space="preserve"> 26</w:t>
      </w:r>
      <w:r w:rsidRPr="00F6263C">
        <w:rPr>
          <w:sz w:val="28"/>
          <w:szCs w:val="28"/>
        </w:rPr>
        <w:t xml:space="preserve"> в Бланке выполнения задания 5 по приведенному примеру</w:t>
      </w:r>
      <w:r w:rsidRPr="00B813D2">
        <w:rPr>
          <w:sz w:val="28"/>
          <w:szCs w:val="28"/>
        </w:rPr>
        <w:t xml:space="preserve"> (табл. 20)</w:t>
      </w:r>
      <w:r w:rsidRPr="00F6263C">
        <w:rPr>
          <w:sz w:val="28"/>
          <w:szCs w:val="28"/>
        </w:rPr>
        <w:t>.</w:t>
      </w:r>
    </w:p>
    <w:p w:rsidR="00C323FA" w:rsidRPr="0080499B" w:rsidRDefault="00C323FA" w:rsidP="00C323FA">
      <w:pPr>
        <w:widowControl w:val="0"/>
        <w:autoSpaceDE w:val="0"/>
        <w:autoSpaceDN w:val="0"/>
        <w:adjustRightInd w:val="0"/>
        <w:spacing w:line="360" w:lineRule="auto"/>
        <w:ind w:firstLine="709"/>
        <w:jc w:val="right"/>
        <w:rPr>
          <w:sz w:val="28"/>
          <w:szCs w:val="28"/>
        </w:rPr>
      </w:pPr>
      <w:r w:rsidRPr="00B813D2">
        <w:rPr>
          <w:sz w:val="28"/>
          <w:szCs w:val="28"/>
        </w:rPr>
        <w:t>Таблица</w:t>
      </w:r>
      <w:r w:rsidRPr="00FF002D">
        <w:rPr>
          <w:sz w:val="28"/>
          <w:szCs w:val="28"/>
        </w:rPr>
        <w:t xml:space="preserve"> </w:t>
      </w:r>
      <w:r w:rsidRPr="005F7C84">
        <w:rPr>
          <w:sz w:val="28"/>
          <w:szCs w:val="28"/>
        </w:rPr>
        <w:t>20</w:t>
      </w:r>
    </w:p>
    <w:p w:rsidR="00C323FA" w:rsidRPr="00F6263C" w:rsidRDefault="00C323FA" w:rsidP="00C323FA">
      <w:pPr>
        <w:widowControl w:val="0"/>
        <w:autoSpaceDE w:val="0"/>
        <w:autoSpaceDN w:val="0"/>
        <w:adjustRightInd w:val="0"/>
        <w:spacing w:line="360" w:lineRule="auto"/>
        <w:ind w:firstLine="709"/>
        <w:jc w:val="center"/>
        <w:rPr>
          <w:sz w:val="28"/>
          <w:szCs w:val="28"/>
        </w:rPr>
      </w:pPr>
      <w:r w:rsidRPr="003617A7">
        <w:rPr>
          <w:sz w:val="28"/>
          <w:szCs w:val="28"/>
        </w:rPr>
        <w:t>Типы и количество требуемых огнетушителей</w:t>
      </w:r>
    </w:p>
    <w:tbl>
      <w:tblPr>
        <w:tblW w:w="9797"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763"/>
        <w:gridCol w:w="2034"/>
      </w:tblGrid>
      <w:tr w:rsidR="00C323FA" w:rsidRPr="003617A7" w:rsidTr="00F6263C">
        <w:trPr>
          <w:trHeight w:val="906"/>
        </w:trPr>
        <w:tc>
          <w:tcPr>
            <w:tcW w:w="7763" w:type="dxa"/>
          </w:tcPr>
          <w:p w:rsidR="00C323FA" w:rsidRPr="003617A7" w:rsidRDefault="00C323FA" w:rsidP="00F6263C">
            <w:pPr>
              <w:pStyle w:val="25"/>
              <w:widowControl w:val="0"/>
              <w:overflowPunct w:val="0"/>
              <w:autoSpaceDE w:val="0"/>
              <w:autoSpaceDN w:val="0"/>
              <w:adjustRightInd w:val="0"/>
              <w:spacing w:after="0" w:line="360" w:lineRule="auto"/>
              <w:ind w:left="0"/>
              <w:jc w:val="center"/>
              <w:textAlignment w:val="baseline"/>
              <w:rPr>
                <w:rFonts w:ascii="Times New Roman" w:hAnsi="Times New Roman"/>
                <w:bCs/>
                <w:sz w:val="28"/>
              </w:rPr>
            </w:pPr>
            <w:r w:rsidRPr="003617A7">
              <w:rPr>
                <w:rFonts w:ascii="Times New Roman" w:hAnsi="Times New Roman"/>
                <w:bCs/>
                <w:sz w:val="28"/>
              </w:rPr>
              <w:t>Тип огнетушителя</w:t>
            </w:r>
          </w:p>
        </w:tc>
        <w:tc>
          <w:tcPr>
            <w:tcW w:w="2034" w:type="dxa"/>
          </w:tcPr>
          <w:p w:rsidR="00C323FA" w:rsidRPr="003617A7" w:rsidRDefault="00C323FA" w:rsidP="00F6263C">
            <w:pPr>
              <w:pStyle w:val="25"/>
              <w:widowControl w:val="0"/>
              <w:overflowPunct w:val="0"/>
              <w:autoSpaceDE w:val="0"/>
              <w:autoSpaceDN w:val="0"/>
              <w:adjustRightInd w:val="0"/>
              <w:spacing w:after="0" w:line="360" w:lineRule="auto"/>
              <w:ind w:left="0"/>
              <w:jc w:val="center"/>
              <w:textAlignment w:val="baseline"/>
              <w:rPr>
                <w:rFonts w:ascii="Times New Roman" w:hAnsi="Times New Roman"/>
                <w:bCs/>
                <w:sz w:val="28"/>
              </w:rPr>
            </w:pPr>
            <w:r w:rsidRPr="003617A7">
              <w:rPr>
                <w:rFonts w:ascii="Times New Roman" w:hAnsi="Times New Roman"/>
                <w:sz w:val="28"/>
              </w:rPr>
              <w:t>Количество огнетушителей</w:t>
            </w:r>
          </w:p>
        </w:tc>
      </w:tr>
      <w:tr w:rsidR="00C323FA" w:rsidRPr="003617A7" w:rsidTr="00F6263C">
        <w:tc>
          <w:tcPr>
            <w:tcW w:w="7763" w:type="dxa"/>
          </w:tcPr>
          <w:p w:rsidR="00C323FA" w:rsidRPr="003617A7" w:rsidRDefault="00C323FA" w:rsidP="00F6263C">
            <w:pPr>
              <w:pStyle w:val="25"/>
              <w:widowControl w:val="0"/>
              <w:overflowPunct w:val="0"/>
              <w:autoSpaceDE w:val="0"/>
              <w:autoSpaceDN w:val="0"/>
              <w:adjustRightInd w:val="0"/>
              <w:spacing w:after="0" w:line="360" w:lineRule="auto"/>
              <w:ind w:left="0"/>
              <w:textAlignment w:val="baseline"/>
              <w:rPr>
                <w:rFonts w:ascii="Times New Roman" w:hAnsi="Times New Roman"/>
                <w:bCs/>
                <w:sz w:val="28"/>
              </w:rPr>
            </w:pPr>
            <w:r w:rsidRPr="003617A7">
              <w:rPr>
                <w:rFonts w:ascii="Times New Roman" w:hAnsi="Times New Roman"/>
                <w:bCs/>
                <w:sz w:val="28"/>
              </w:rPr>
              <w:t xml:space="preserve">Пенные и водные (вместимостью </w:t>
            </w:r>
            <w:smartTag w:uri="urn:schemas-microsoft-com:office:smarttags" w:element="metricconverter">
              <w:smartTagPr>
                <w:attr w:name="ProductID" w:val="10 литров"/>
              </w:smartTagPr>
              <w:r w:rsidRPr="003617A7">
                <w:rPr>
                  <w:rFonts w:ascii="Times New Roman" w:hAnsi="Times New Roman"/>
                  <w:bCs/>
                  <w:sz w:val="28"/>
                </w:rPr>
                <w:t>10 литров</w:t>
              </w:r>
            </w:smartTag>
            <w:r w:rsidRPr="003617A7">
              <w:rPr>
                <w:rFonts w:ascii="Times New Roman" w:hAnsi="Times New Roman"/>
                <w:bCs/>
                <w:sz w:val="28"/>
              </w:rPr>
              <w:t>)</w:t>
            </w:r>
          </w:p>
        </w:tc>
        <w:tc>
          <w:tcPr>
            <w:tcW w:w="2034" w:type="dxa"/>
          </w:tcPr>
          <w:p w:rsidR="00C323FA" w:rsidRPr="003617A7" w:rsidRDefault="00C323FA" w:rsidP="00F6263C">
            <w:pPr>
              <w:pStyle w:val="25"/>
              <w:widowControl w:val="0"/>
              <w:overflowPunct w:val="0"/>
              <w:autoSpaceDE w:val="0"/>
              <w:autoSpaceDN w:val="0"/>
              <w:adjustRightInd w:val="0"/>
              <w:spacing w:after="0" w:line="360" w:lineRule="auto"/>
              <w:ind w:left="0"/>
              <w:jc w:val="center"/>
              <w:textAlignment w:val="baseline"/>
              <w:rPr>
                <w:rFonts w:ascii="Times New Roman" w:hAnsi="Times New Roman"/>
                <w:bCs/>
                <w:sz w:val="28"/>
              </w:rPr>
            </w:pPr>
            <w:r w:rsidRPr="003617A7">
              <w:rPr>
                <w:rFonts w:ascii="Times New Roman" w:hAnsi="Times New Roman"/>
                <w:bCs/>
                <w:sz w:val="28"/>
              </w:rPr>
              <w:t>–</w:t>
            </w:r>
          </w:p>
        </w:tc>
      </w:tr>
      <w:tr w:rsidR="00C323FA" w:rsidRPr="003617A7" w:rsidTr="00F6263C">
        <w:tc>
          <w:tcPr>
            <w:tcW w:w="7763" w:type="dxa"/>
          </w:tcPr>
          <w:p w:rsidR="00C323FA" w:rsidRPr="003617A7" w:rsidRDefault="00C323FA" w:rsidP="00F6263C">
            <w:pPr>
              <w:pStyle w:val="25"/>
              <w:widowControl w:val="0"/>
              <w:overflowPunct w:val="0"/>
              <w:autoSpaceDE w:val="0"/>
              <w:autoSpaceDN w:val="0"/>
              <w:adjustRightInd w:val="0"/>
              <w:spacing w:after="0" w:line="360" w:lineRule="auto"/>
              <w:ind w:left="0"/>
              <w:textAlignment w:val="baseline"/>
              <w:rPr>
                <w:rFonts w:ascii="Times New Roman" w:hAnsi="Times New Roman"/>
                <w:bCs/>
                <w:sz w:val="28"/>
              </w:rPr>
            </w:pPr>
            <w:r w:rsidRPr="003617A7">
              <w:rPr>
                <w:rFonts w:ascii="Times New Roman" w:hAnsi="Times New Roman"/>
                <w:bCs/>
                <w:sz w:val="28"/>
              </w:rPr>
              <w:t>Порошковые 2/2 (л/масса огнетушащего вещества)</w:t>
            </w:r>
          </w:p>
        </w:tc>
        <w:tc>
          <w:tcPr>
            <w:tcW w:w="2034" w:type="dxa"/>
          </w:tcPr>
          <w:p w:rsidR="00C323FA" w:rsidRPr="003617A7" w:rsidRDefault="00C323FA" w:rsidP="00F6263C">
            <w:pPr>
              <w:pStyle w:val="25"/>
              <w:widowControl w:val="0"/>
              <w:overflowPunct w:val="0"/>
              <w:autoSpaceDE w:val="0"/>
              <w:autoSpaceDN w:val="0"/>
              <w:adjustRightInd w:val="0"/>
              <w:spacing w:after="0" w:line="360" w:lineRule="auto"/>
              <w:ind w:left="0"/>
              <w:jc w:val="center"/>
              <w:textAlignment w:val="baseline"/>
              <w:rPr>
                <w:rFonts w:ascii="Times New Roman" w:hAnsi="Times New Roman"/>
                <w:bCs/>
                <w:sz w:val="28"/>
              </w:rPr>
            </w:pPr>
            <w:r w:rsidRPr="003617A7">
              <w:rPr>
                <w:rFonts w:ascii="Times New Roman" w:hAnsi="Times New Roman"/>
                <w:bCs/>
                <w:sz w:val="28"/>
              </w:rPr>
              <w:t>–</w:t>
            </w:r>
          </w:p>
        </w:tc>
      </w:tr>
      <w:tr w:rsidR="00C323FA" w:rsidRPr="003617A7" w:rsidTr="00F6263C">
        <w:tc>
          <w:tcPr>
            <w:tcW w:w="7763" w:type="dxa"/>
          </w:tcPr>
          <w:p w:rsidR="00C323FA" w:rsidRPr="003617A7" w:rsidRDefault="00C323FA" w:rsidP="00F6263C">
            <w:pPr>
              <w:pStyle w:val="25"/>
              <w:widowControl w:val="0"/>
              <w:overflowPunct w:val="0"/>
              <w:autoSpaceDE w:val="0"/>
              <w:autoSpaceDN w:val="0"/>
              <w:adjustRightInd w:val="0"/>
              <w:spacing w:after="0" w:line="360" w:lineRule="auto"/>
              <w:ind w:left="0"/>
              <w:textAlignment w:val="baseline"/>
              <w:rPr>
                <w:rFonts w:ascii="Times New Roman" w:hAnsi="Times New Roman"/>
                <w:bCs/>
                <w:sz w:val="28"/>
              </w:rPr>
            </w:pPr>
            <w:r w:rsidRPr="003617A7">
              <w:rPr>
                <w:rFonts w:ascii="Times New Roman" w:hAnsi="Times New Roman"/>
                <w:bCs/>
                <w:sz w:val="28"/>
              </w:rPr>
              <w:t>Порошковые 5/4 (л/масса огнетушащего вещества)</w:t>
            </w:r>
          </w:p>
        </w:tc>
        <w:tc>
          <w:tcPr>
            <w:tcW w:w="2034" w:type="dxa"/>
          </w:tcPr>
          <w:p w:rsidR="00C323FA" w:rsidRPr="003617A7" w:rsidRDefault="00C323FA" w:rsidP="00F6263C">
            <w:pPr>
              <w:pStyle w:val="25"/>
              <w:widowControl w:val="0"/>
              <w:overflowPunct w:val="0"/>
              <w:autoSpaceDE w:val="0"/>
              <w:autoSpaceDN w:val="0"/>
              <w:adjustRightInd w:val="0"/>
              <w:spacing w:after="0" w:line="360" w:lineRule="auto"/>
              <w:ind w:left="0"/>
              <w:jc w:val="center"/>
              <w:textAlignment w:val="baseline"/>
              <w:rPr>
                <w:rFonts w:ascii="Times New Roman" w:hAnsi="Times New Roman"/>
                <w:bCs/>
                <w:sz w:val="28"/>
              </w:rPr>
            </w:pPr>
            <w:r w:rsidRPr="003617A7">
              <w:rPr>
                <w:rFonts w:ascii="Times New Roman" w:hAnsi="Times New Roman"/>
                <w:bCs/>
                <w:sz w:val="28"/>
              </w:rPr>
              <w:t>2+</w:t>
            </w:r>
          </w:p>
        </w:tc>
      </w:tr>
      <w:tr w:rsidR="00C323FA" w:rsidRPr="003617A7" w:rsidTr="00F6263C">
        <w:tc>
          <w:tcPr>
            <w:tcW w:w="7763" w:type="dxa"/>
          </w:tcPr>
          <w:p w:rsidR="00C323FA" w:rsidRPr="003617A7" w:rsidRDefault="00C323FA" w:rsidP="00F6263C">
            <w:pPr>
              <w:pStyle w:val="25"/>
              <w:widowControl w:val="0"/>
              <w:overflowPunct w:val="0"/>
              <w:autoSpaceDE w:val="0"/>
              <w:autoSpaceDN w:val="0"/>
              <w:adjustRightInd w:val="0"/>
              <w:spacing w:after="0" w:line="360" w:lineRule="auto"/>
              <w:ind w:left="0"/>
              <w:textAlignment w:val="baseline"/>
              <w:rPr>
                <w:rFonts w:ascii="Times New Roman" w:hAnsi="Times New Roman"/>
                <w:bCs/>
                <w:sz w:val="28"/>
              </w:rPr>
            </w:pPr>
            <w:r w:rsidRPr="003617A7">
              <w:rPr>
                <w:rFonts w:ascii="Times New Roman" w:hAnsi="Times New Roman"/>
                <w:bCs/>
                <w:sz w:val="28"/>
              </w:rPr>
              <w:t>Порошковые 10/9 (л/масса огнетушащего вещества)</w:t>
            </w:r>
          </w:p>
        </w:tc>
        <w:tc>
          <w:tcPr>
            <w:tcW w:w="2034" w:type="dxa"/>
          </w:tcPr>
          <w:p w:rsidR="00C323FA" w:rsidRPr="003617A7" w:rsidRDefault="00C323FA" w:rsidP="00F6263C">
            <w:pPr>
              <w:pStyle w:val="25"/>
              <w:widowControl w:val="0"/>
              <w:overflowPunct w:val="0"/>
              <w:autoSpaceDE w:val="0"/>
              <w:autoSpaceDN w:val="0"/>
              <w:adjustRightInd w:val="0"/>
              <w:spacing w:after="0" w:line="360" w:lineRule="auto"/>
              <w:ind w:left="0"/>
              <w:jc w:val="center"/>
              <w:textAlignment w:val="baseline"/>
              <w:rPr>
                <w:rFonts w:ascii="Times New Roman" w:hAnsi="Times New Roman"/>
                <w:bCs/>
                <w:sz w:val="28"/>
              </w:rPr>
            </w:pPr>
            <w:r w:rsidRPr="003617A7">
              <w:rPr>
                <w:rFonts w:ascii="Times New Roman" w:hAnsi="Times New Roman"/>
                <w:bCs/>
                <w:sz w:val="28"/>
              </w:rPr>
              <w:t>1++</w:t>
            </w:r>
          </w:p>
        </w:tc>
      </w:tr>
      <w:tr w:rsidR="00C323FA" w:rsidRPr="003617A7" w:rsidTr="00F6263C">
        <w:tc>
          <w:tcPr>
            <w:tcW w:w="7763" w:type="dxa"/>
          </w:tcPr>
          <w:p w:rsidR="00C323FA" w:rsidRPr="003617A7" w:rsidRDefault="00C323FA" w:rsidP="00F6263C">
            <w:pPr>
              <w:pStyle w:val="25"/>
              <w:widowControl w:val="0"/>
              <w:overflowPunct w:val="0"/>
              <w:autoSpaceDE w:val="0"/>
              <w:autoSpaceDN w:val="0"/>
              <w:adjustRightInd w:val="0"/>
              <w:spacing w:after="0" w:line="360" w:lineRule="auto"/>
              <w:ind w:left="0"/>
              <w:textAlignment w:val="baseline"/>
              <w:rPr>
                <w:rFonts w:ascii="Times New Roman" w:hAnsi="Times New Roman"/>
                <w:bCs/>
                <w:sz w:val="28"/>
              </w:rPr>
            </w:pPr>
            <w:r w:rsidRPr="003617A7">
              <w:rPr>
                <w:rFonts w:ascii="Times New Roman" w:hAnsi="Times New Roman"/>
                <w:bCs/>
                <w:sz w:val="28"/>
              </w:rPr>
              <w:t>Хладоновые (вместимостью 2 (3) л)</w:t>
            </w:r>
          </w:p>
        </w:tc>
        <w:tc>
          <w:tcPr>
            <w:tcW w:w="2034" w:type="dxa"/>
          </w:tcPr>
          <w:p w:rsidR="00C323FA" w:rsidRPr="003617A7" w:rsidRDefault="00C323FA" w:rsidP="00F6263C">
            <w:pPr>
              <w:pStyle w:val="25"/>
              <w:widowControl w:val="0"/>
              <w:overflowPunct w:val="0"/>
              <w:autoSpaceDE w:val="0"/>
              <w:autoSpaceDN w:val="0"/>
              <w:adjustRightInd w:val="0"/>
              <w:spacing w:after="0" w:line="360" w:lineRule="auto"/>
              <w:ind w:left="0"/>
              <w:jc w:val="center"/>
              <w:textAlignment w:val="baseline"/>
              <w:rPr>
                <w:rFonts w:ascii="Times New Roman" w:hAnsi="Times New Roman"/>
                <w:bCs/>
                <w:sz w:val="28"/>
              </w:rPr>
            </w:pPr>
            <w:r w:rsidRPr="003617A7">
              <w:rPr>
                <w:rFonts w:ascii="Times New Roman" w:hAnsi="Times New Roman"/>
                <w:bCs/>
                <w:sz w:val="28"/>
              </w:rPr>
              <w:t>4+</w:t>
            </w:r>
          </w:p>
        </w:tc>
      </w:tr>
      <w:tr w:rsidR="00C323FA" w:rsidRPr="003617A7" w:rsidTr="00F6263C">
        <w:tc>
          <w:tcPr>
            <w:tcW w:w="7763" w:type="dxa"/>
          </w:tcPr>
          <w:p w:rsidR="00C323FA" w:rsidRPr="003617A7" w:rsidRDefault="00C323FA" w:rsidP="00F6263C">
            <w:pPr>
              <w:pStyle w:val="25"/>
              <w:widowControl w:val="0"/>
              <w:overflowPunct w:val="0"/>
              <w:autoSpaceDE w:val="0"/>
              <w:autoSpaceDN w:val="0"/>
              <w:adjustRightInd w:val="0"/>
              <w:spacing w:after="0" w:line="360" w:lineRule="auto"/>
              <w:ind w:left="0"/>
              <w:textAlignment w:val="baseline"/>
              <w:rPr>
                <w:rFonts w:ascii="Times New Roman" w:hAnsi="Times New Roman"/>
                <w:bCs/>
                <w:sz w:val="28"/>
              </w:rPr>
            </w:pPr>
            <w:r w:rsidRPr="003617A7">
              <w:rPr>
                <w:rFonts w:ascii="Times New Roman" w:hAnsi="Times New Roman"/>
                <w:bCs/>
                <w:sz w:val="28"/>
              </w:rPr>
              <w:t>Углекислотные 2/2 (л/масса огнетушащего вещества)</w:t>
            </w:r>
          </w:p>
        </w:tc>
        <w:tc>
          <w:tcPr>
            <w:tcW w:w="2034" w:type="dxa"/>
          </w:tcPr>
          <w:p w:rsidR="00C323FA" w:rsidRPr="003617A7" w:rsidRDefault="00C323FA" w:rsidP="00F6263C">
            <w:pPr>
              <w:pStyle w:val="25"/>
              <w:widowControl w:val="0"/>
              <w:overflowPunct w:val="0"/>
              <w:autoSpaceDE w:val="0"/>
              <w:autoSpaceDN w:val="0"/>
              <w:adjustRightInd w:val="0"/>
              <w:spacing w:after="0" w:line="360" w:lineRule="auto"/>
              <w:ind w:left="0"/>
              <w:jc w:val="center"/>
              <w:textAlignment w:val="baseline"/>
              <w:rPr>
                <w:rFonts w:ascii="Times New Roman" w:hAnsi="Times New Roman"/>
                <w:bCs/>
                <w:sz w:val="28"/>
              </w:rPr>
            </w:pPr>
            <w:r w:rsidRPr="003617A7">
              <w:rPr>
                <w:rFonts w:ascii="Times New Roman" w:hAnsi="Times New Roman"/>
                <w:bCs/>
                <w:sz w:val="28"/>
              </w:rPr>
              <w:t>–</w:t>
            </w:r>
          </w:p>
        </w:tc>
      </w:tr>
      <w:tr w:rsidR="00C323FA" w:rsidRPr="003617A7" w:rsidTr="00F6263C">
        <w:tc>
          <w:tcPr>
            <w:tcW w:w="7763" w:type="dxa"/>
          </w:tcPr>
          <w:p w:rsidR="00C323FA" w:rsidRPr="003617A7" w:rsidRDefault="00C323FA" w:rsidP="00F6263C">
            <w:pPr>
              <w:pStyle w:val="25"/>
              <w:widowControl w:val="0"/>
              <w:overflowPunct w:val="0"/>
              <w:autoSpaceDE w:val="0"/>
              <w:autoSpaceDN w:val="0"/>
              <w:adjustRightInd w:val="0"/>
              <w:spacing w:after="0" w:line="360" w:lineRule="auto"/>
              <w:ind w:left="0"/>
              <w:textAlignment w:val="baseline"/>
              <w:rPr>
                <w:rFonts w:ascii="Times New Roman" w:hAnsi="Times New Roman"/>
                <w:bCs/>
                <w:sz w:val="28"/>
              </w:rPr>
            </w:pPr>
            <w:r w:rsidRPr="003617A7">
              <w:rPr>
                <w:rFonts w:ascii="Times New Roman" w:hAnsi="Times New Roman"/>
                <w:bCs/>
                <w:sz w:val="28"/>
              </w:rPr>
              <w:t>Углекислотные 5 (8)/3 (5) (л/масса огнетушащего вещества)</w:t>
            </w:r>
          </w:p>
        </w:tc>
        <w:tc>
          <w:tcPr>
            <w:tcW w:w="2034" w:type="dxa"/>
          </w:tcPr>
          <w:p w:rsidR="00C323FA" w:rsidRPr="003617A7" w:rsidRDefault="00C323FA" w:rsidP="00F6263C">
            <w:pPr>
              <w:pStyle w:val="25"/>
              <w:widowControl w:val="0"/>
              <w:overflowPunct w:val="0"/>
              <w:autoSpaceDE w:val="0"/>
              <w:autoSpaceDN w:val="0"/>
              <w:adjustRightInd w:val="0"/>
              <w:spacing w:after="0" w:line="360" w:lineRule="auto"/>
              <w:ind w:left="0"/>
              <w:jc w:val="center"/>
              <w:textAlignment w:val="baseline"/>
              <w:rPr>
                <w:rFonts w:ascii="Times New Roman" w:hAnsi="Times New Roman"/>
                <w:bCs/>
                <w:sz w:val="28"/>
              </w:rPr>
            </w:pPr>
            <w:r w:rsidRPr="003617A7">
              <w:rPr>
                <w:rFonts w:ascii="Times New Roman" w:hAnsi="Times New Roman"/>
                <w:bCs/>
                <w:sz w:val="28"/>
              </w:rPr>
              <w:t>–</w:t>
            </w:r>
          </w:p>
        </w:tc>
      </w:tr>
    </w:tbl>
    <w:p w:rsidR="00C323FA" w:rsidRPr="003617A7" w:rsidRDefault="00C323FA" w:rsidP="00C323FA">
      <w:pPr>
        <w:widowControl w:val="0"/>
        <w:autoSpaceDE w:val="0"/>
        <w:autoSpaceDN w:val="0"/>
        <w:adjustRightInd w:val="0"/>
        <w:spacing w:line="360" w:lineRule="auto"/>
        <w:ind w:firstLine="709"/>
        <w:jc w:val="both"/>
        <w:rPr>
          <w:rFonts w:eastAsia="Times New Roman"/>
          <w:sz w:val="28"/>
          <w:szCs w:val="28"/>
        </w:rPr>
      </w:pPr>
      <w:r w:rsidRPr="003617A7">
        <w:rPr>
          <w:rFonts w:eastAsia="Times New Roman"/>
          <w:sz w:val="28"/>
          <w:szCs w:val="28"/>
        </w:rPr>
        <w:t>Вывод: сделать вывод о рекомендуемых огнетушителях для оснащения помещения.</w:t>
      </w:r>
    </w:p>
    <w:p w:rsidR="00C323FA" w:rsidRPr="00F6263C" w:rsidRDefault="00C323FA" w:rsidP="00C323FA">
      <w:pPr>
        <w:spacing w:line="360" w:lineRule="auto"/>
        <w:ind w:firstLine="709"/>
        <w:rPr>
          <w:sz w:val="28"/>
          <w:szCs w:val="28"/>
        </w:rPr>
      </w:pPr>
      <w:r w:rsidRPr="00F6263C">
        <w:rPr>
          <w:sz w:val="28"/>
          <w:szCs w:val="28"/>
        </w:rPr>
        <w:t>4.2</w:t>
      </w:r>
      <w:r>
        <w:rPr>
          <w:sz w:val="28"/>
          <w:szCs w:val="28"/>
        </w:rPr>
        <w:t>.</w:t>
      </w:r>
      <w:r w:rsidRPr="00F6263C">
        <w:rPr>
          <w:sz w:val="28"/>
          <w:szCs w:val="28"/>
        </w:rPr>
        <w:t xml:space="preserve"> Выбор типа пожарного щита и его комплектация.</w:t>
      </w:r>
    </w:p>
    <w:p w:rsidR="00C323FA" w:rsidRPr="00F6263C" w:rsidRDefault="00C323FA" w:rsidP="00C323FA">
      <w:pPr>
        <w:spacing w:line="360" w:lineRule="auto"/>
        <w:ind w:firstLine="709"/>
        <w:jc w:val="both"/>
        <w:rPr>
          <w:sz w:val="28"/>
          <w:szCs w:val="28"/>
        </w:rPr>
      </w:pPr>
      <w:r w:rsidRPr="00F6263C">
        <w:rPr>
          <w:sz w:val="28"/>
          <w:szCs w:val="28"/>
        </w:rPr>
        <w:lastRenderedPageBreak/>
        <w:t xml:space="preserve">Подобрать тип пожарного щита, которым может быть оснащено предлагаемое помещение. Выбранный пожарный щит укомплектовать немеханизированным пожарным инструментом и инвентарем. </w:t>
      </w:r>
      <w:r>
        <w:rPr>
          <w:sz w:val="28"/>
          <w:szCs w:val="28"/>
        </w:rPr>
        <w:t xml:space="preserve">Сделать </w:t>
      </w:r>
      <w:r w:rsidRPr="00F6263C">
        <w:rPr>
          <w:sz w:val="28"/>
          <w:szCs w:val="28"/>
        </w:rPr>
        <w:t>вывод о рекомендуемой комплектации пожарного щита.</w:t>
      </w:r>
    </w:p>
    <w:p w:rsidR="00C323FA" w:rsidRPr="00F6263C" w:rsidRDefault="00C323FA" w:rsidP="00C323FA">
      <w:pPr>
        <w:pStyle w:val="ad"/>
        <w:numPr>
          <w:ilvl w:val="0"/>
          <w:numId w:val="13"/>
        </w:numPr>
        <w:spacing w:line="360" w:lineRule="auto"/>
        <w:ind w:left="0" w:firstLine="709"/>
        <w:jc w:val="both"/>
        <w:rPr>
          <w:sz w:val="28"/>
        </w:rPr>
      </w:pPr>
      <w:r w:rsidRPr="00F6263C">
        <w:rPr>
          <w:sz w:val="28"/>
        </w:rPr>
        <w:t xml:space="preserve">Оформляется отчет </w:t>
      </w:r>
      <w:r w:rsidRPr="003617A7">
        <w:rPr>
          <w:sz w:val="28"/>
        </w:rPr>
        <w:t xml:space="preserve">с </w:t>
      </w:r>
      <w:r w:rsidRPr="00F6263C">
        <w:rPr>
          <w:sz w:val="28"/>
        </w:rPr>
        <w:t>заполненны</w:t>
      </w:r>
      <w:r w:rsidRPr="00B813D2">
        <w:rPr>
          <w:sz w:val="28"/>
        </w:rPr>
        <w:t>м</w:t>
      </w:r>
      <w:r w:rsidRPr="00F6263C">
        <w:rPr>
          <w:sz w:val="28"/>
        </w:rPr>
        <w:t xml:space="preserve"> бланк</w:t>
      </w:r>
      <w:r w:rsidRPr="00B813D2">
        <w:rPr>
          <w:sz w:val="28"/>
        </w:rPr>
        <w:t>ом</w:t>
      </w:r>
      <w:r w:rsidRPr="00F6263C">
        <w:rPr>
          <w:sz w:val="28"/>
        </w:rPr>
        <w:t xml:space="preserve"> выполнения задания 5</w:t>
      </w:r>
      <w:r>
        <w:rPr>
          <w:sz w:val="28"/>
        </w:rPr>
        <w:t>.</w:t>
      </w:r>
    </w:p>
    <w:p w:rsidR="00C323FA" w:rsidRPr="00B813D2" w:rsidRDefault="00C323FA" w:rsidP="00C323FA">
      <w:pPr>
        <w:pStyle w:val="25"/>
        <w:widowControl w:val="0"/>
        <w:overflowPunct w:val="0"/>
        <w:autoSpaceDE w:val="0"/>
        <w:autoSpaceDN w:val="0"/>
        <w:adjustRightInd w:val="0"/>
        <w:spacing w:after="0" w:line="360" w:lineRule="auto"/>
        <w:ind w:left="0" w:firstLine="720"/>
        <w:jc w:val="right"/>
        <w:textAlignment w:val="baseline"/>
        <w:rPr>
          <w:b/>
          <w:bCs/>
        </w:rPr>
      </w:pPr>
    </w:p>
    <w:p w:rsidR="00C323FA" w:rsidRPr="00F6263C" w:rsidRDefault="00C323FA" w:rsidP="00C323FA">
      <w:pPr>
        <w:pStyle w:val="25"/>
        <w:widowControl w:val="0"/>
        <w:overflowPunct w:val="0"/>
        <w:autoSpaceDE w:val="0"/>
        <w:autoSpaceDN w:val="0"/>
        <w:adjustRightInd w:val="0"/>
        <w:spacing w:after="0" w:line="360" w:lineRule="auto"/>
        <w:ind w:left="0" w:firstLine="720"/>
        <w:jc w:val="right"/>
        <w:textAlignment w:val="baseline"/>
        <w:outlineLvl w:val="0"/>
        <w:rPr>
          <w:rFonts w:ascii="Times New Roman" w:hAnsi="Times New Roman"/>
          <w:b/>
          <w:bCs/>
          <w:sz w:val="32"/>
          <w:szCs w:val="28"/>
        </w:rPr>
      </w:pPr>
      <w:r w:rsidRPr="00FF002D">
        <w:rPr>
          <w:b/>
          <w:bCs/>
        </w:rPr>
        <w:br w:type="page"/>
      </w:r>
      <w:r w:rsidRPr="00F6263C">
        <w:rPr>
          <w:rFonts w:ascii="Times New Roman" w:hAnsi="Times New Roman"/>
          <w:b/>
          <w:bCs/>
          <w:sz w:val="32"/>
          <w:szCs w:val="28"/>
        </w:rPr>
        <w:lastRenderedPageBreak/>
        <w:t>Приложение 1</w:t>
      </w:r>
    </w:p>
    <w:p w:rsidR="00C323FA" w:rsidRPr="00FF002D" w:rsidRDefault="00C323FA" w:rsidP="00C323FA">
      <w:pPr>
        <w:pStyle w:val="25"/>
        <w:widowControl w:val="0"/>
        <w:overflowPunct w:val="0"/>
        <w:autoSpaceDE w:val="0"/>
        <w:autoSpaceDN w:val="0"/>
        <w:adjustRightInd w:val="0"/>
        <w:spacing w:after="0" w:line="360" w:lineRule="auto"/>
        <w:ind w:firstLine="720"/>
        <w:jc w:val="right"/>
        <w:textAlignment w:val="baseline"/>
        <w:rPr>
          <w:rFonts w:ascii="Times New Roman" w:hAnsi="Times New Roman"/>
          <w:bCs/>
          <w:sz w:val="28"/>
          <w:szCs w:val="28"/>
        </w:rPr>
      </w:pPr>
      <w:r w:rsidRPr="00B813D2">
        <w:rPr>
          <w:rFonts w:ascii="Times New Roman" w:hAnsi="Times New Roman"/>
          <w:bCs/>
          <w:sz w:val="28"/>
          <w:szCs w:val="28"/>
        </w:rPr>
        <w:t>Таблица 2</w:t>
      </w:r>
      <w:r w:rsidRPr="005F16E6">
        <w:rPr>
          <w:rFonts w:ascii="Times New Roman" w:hAnsi="Times New Roman"/>
          <w:bCs/>
          <w:sz w:val="28"/>
          <w:szCs w:val="28"/>
        </w:rPr>
        <w:t>1</w:t>
      </w:r>
    </w:p>
    <w:p w:rsidR="00C323FA" w:rsidRPr="005F7C84" w:rsidRDefault="00C323FA" w:rsidP="00C323FA">
      <w:pPr>
        <w:pStyle w:val="25"/>
        <w:widowControl w:val="0"/>
        <w:overflowPunct w:val="0"/>
        <w:autoSpaceDE w:val="0"/>
        <w:autoSpaceDN w:val="0"/>
        <w:adjustRightInd w:val="0"/>
        <w:spacing w:after="0" w:line="360" w:lineRule="auto"/>
        <w:ind w:left="0" w:firstLine="720"/>
        <w:jc w:val="center"/>
        <w:textAlignment w:val="baseline"/>
        <w:rPr>
          <w:rFonts w:ascii="Times New Roman" w:hAnsi="Times New Roman"/>
          <w:bCs/>
          <w:sz w:val="28"/>
          <w:szCs w:val="28"/>
        </w:rPr>
      </w:pPr>
      <w:r w:rsidRPr="005F7C84">
        <w:rPr>
          <w:rFonts w:ascii="Times New Roman" w:hAnsi="Times New Roman"/>
          <w:bCs/>
          <w:sz w:val="28"/>
          <w:szCs w:val="28"/>
        </w:rPr>
        <w:t>Варианты заданий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6"/>
        <w:gridCol w:w="1246"/>
        <w:gridCol w:w="1311"/>
        <w:gridCol w:w="1562"/>
        <w:gridCol w:w="1443"/>
        <w:gridCol w:w="2044"/>
        <w:gridCol w:w="718"/>
      </w:tblGrid>
      <w:tr w:rsidR="00C323FA" w:rsidRPr="003617A7" w:rsidTr="00F6263C">
        <w:trPr>
          <w:trHeight w:val="360"/>
        </w:trPr>
        <w:tc>
          <w:tcPr>
            <w:tcW w:w="651" w:type="pct"/>
            <w:vMerge w:val="restart"/>
          </w:tcPr>
          <w:p w:rsidR="00C323FA" w:rsidRPr="003617A7" w:rsidRDefault="00C323FA" w:rsidP="00F6263C">
            <w:pPr>
              <w:widowControl w:val="0"/>
              <w:autoSpaceDE w:val="0"/>
              <w:autoSpaceDN w:val="0"/>
              <w:adjustRightInd w:val="0"/>
              <w:jc w:val="center"/>
              <w:rPr>
                <w:rFonts w:eastAsia="Times New Roman"/>
                <w:sz w:val="24"/>
                <w:szCs w:val="24"/>
              </w:rPr>
            </w:pPr>
            <w:r w:rsidRPr="0080499B">
              <w:rPr>
                <w:rFonts w:eastAsia="Times New Roman"/>
                <w:sz w:val="24"/>
                <w:szCs w:val="24"/>
              </w:rPr>
              <w:t>Первая буква фамилии студента</w:t>
            </w:r>
          </w:p>
        </w:tc>
        <w:tc>
          <w:tcPr>
            <w:tcW w:w="651" w:type="pct"/>
            <w:vMerge w:val="restart"/>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 варианта</w:t>
            </w:r>
          </w:p>
        </w:tc>
        <w:tc>
          <w:tcPr>
            <w:tcW w:w="2255" w:type="pct"/>
            <w:gridSpan w:val="3"/>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Размеры участка</w:t>
            </w:r>
          </w:p>
        </w:tc>
        <w:tc>
          <w:tcPr>
            <w:tcW w:w="1068" w:type="pct"/>
            <w:vMerge w:val="restart"/>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Вещество</w:t>
            </w:r>
          </w:p>
        </w:tc>
        <w:tc>
          <w:tcPr>
            <w:tcW w:w="375" w:type="pct"/>
            <w:vMerge w:val="restart"/>
          </w:tcPr>
          <w:p w:rsidR="00C323FA" w:rsidRPr="00F6263C" w:rsidRDefault="00C323FA" w:rsidP="00F6263C">
            <w:pPr>
              <w:widowControl w:val="0"/>
              <w:autoSpaceDE w:val="0"/>
              <w:autoSpaceDN w:val="0"/>
              <w:adjustRightInd w:val="0"/>
              <w:jc w:val="center"/>
              <w:rPr>
                <w:rFonts w:eastAsia="Times New Roman"/>
                <w:sz w:val="24"/>
                <w:szCs w:val="24"/>
                <w:vertAlign w:val="superscript"/>
              </w:rPr>
            </w:pPr>
            <w:r w:rsidRPr="00F6263C">
              <w:rPr>
                <w:rFonts w:eastAsia="Times New Roman"/>
                <w:sz w:val="24"/>
                <w:szCs w:val="24"/>
              </w:rPr>
              <w:t>V, м</w:t>
            </w:r>
            <w:r w:rsidRPr="00F6263C">
              <w:rPr>
                <w:rFonts w:eastAsia="Times New Roman"/>
                <w:sz w:val="24"/>
                <w:szCs w:val="24"/>
                <w:vertAlign w:val="superscript"/>
              </w:rPr>
              <w:t>3</w:t>
            </w:r>
          </w:p>
        </w:tc>
      </w:tr>
      <w:tr w:rsidR="00C323FA" w:rsidRPr="003617A7" w:rsidTr="00F6263C">
        <w:trPr>
          <w:trHeight w:val="285"/>
        </w:trPr>
        <w:tc>
          <w:tcPr>
            <w:tcW w:w="651" w:type="pct"/>
            <w:vMerge/>
          </w:tcPr>
          <w:p w:rsidR="00C323FA" w:rsidRPr="003617A7" w:rsidRDefault="00C323FA" w:rsidP="00F6263C">
            <w:pPr>
              <w:widowControl w:val="0"/>
              <w:autoSpaceDE w:val="0"/>
              <w:autoSpaceDN w:val="0"/>
              <w:adjustRightInd w:val="0"/>
              <w:jc w:val="center"/>
              <w:rPr>
                <w:rFonts w:eastAsia="Times New Roman"/>
                <w:sz w:val="24"/>
                <w:szCs w:val="24"/>
              </w:rPr>
            </w:pPr>
          </w:p>
        </w:tc>
        <w:tc>
          <w:tcPr>
            <w:tcW w:w="651" w:type="pct"/>
            <w:vMerge/>
          </w:tcPr>
          <w:p w:rsidR="00C323FA" w:rsidRPr="00F6263C" w:rsidRDefault="00C323FA" w:rsidP="00F6263C">
            <w:pPr>
              <w:widowControl w:val="0"/>
              <w:autoSpaceDE w:val="0"/>
              <w:autoSpaceDN w:val="0"/>
              <w:adjustRightInd w:val="0"/>
              <w:jc w:val="center"/>
              <w:rPr>
                <w:rFonts w:eastAsia="Times New Roman"/>
                <w:sz w:val="24"/>
                <w:szCs w:val="24"/>
              </w:rPr>
            </w:pPr>
          </w:p>
        </w:tc>
        <w:tc>
          <w:tcPr>
            <w:tcW w:w="685" w:type="pct"/>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 xml:space="preserve">длина, </w:t>
            </w:r>
            <w:r w:rsidRPr="00F6263C">
              <w:rPr>
                <w:rFonts w:eastAsia="Times New Roman"/>
                <w:sz w:val="24"/>
                <w:szCs w:val="24"/>
                <w:lang w:val="en-US"/>
              </w:rPr>
              <w:t>l</w:t>
            </w:r>
            <w:r w:rsidRPr="00F6263C">
              <w:rPr>
                <w:rFonts w:eastAsia="Times New Roman"/>
                <w:sz w:val="24"/>
                <w:szCs w:val="24"/>
              </w:rPr>
              <w:t>, м</w:t>
            </w:r>
          </w:p>
        </w:tc>
        <w:tc>
          <w:tcPr>
            <w:tcW w:w="816" w:type="pct"/>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 xml:space="preserve">ширина, </w:t>
            </w:r>
            <w:r w:rsidRPr="00F6263C">
              <w:rPr>
                <w:rFonts w:eastAsia="Times New Roman"/>
                <w:sz w:val="24"/>
                <w:szCs w:val="24"/>
                <w:lang w:val="en-US"/>
              </w:rPr>
              <w:t>b</w:t>
            </w:r>
            <w:r w:rsidRPr="00F6263C">
              <w:rPr>
                <w:rFonts w:eastAsia="Times New Roman"/>
                <w:sz w:val="24"/>
                <w:szCs w:val="24"/>
              </w:rPr>
              <w:t>, м</w:t>
            </w:r>
          </w:p>
        </w:tc>
        <w:tc>
          <w:tcPr>
            <w:tcW w:w="754" w:type="pct"/>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высота, h, м</w:t>
            </w:r>
          </w:p>
        </w:tc>
        <w:tc>
          <w:tcPr>
            <w:tcW w:w="1068" w:type="pct"/>
            <w:vMerge/>
          </w:tcPr>
          <w:p w:rsidR="00C323FA" w:rsidRPr="00F6263C" w:rsidRDefault="00C323FA" w:rsidP="00F6263C">
            <w:pPr>
              <w:widowControl w:val="0"/>
              <w:autoSpaceDE w:val="0"/>
              <w:autoSpaceDN w:val="0"/>
              <w:adjustRightInd w:val="0"/>
              <w:jc w:val="center"/>
              <w:rPr>
                <w:rFonts w:eastAsia="Times New Roman"/>
                <w:sz w:val="24"/>
                <w:szCs w:val="24"/>
              </w:rPr>
            </w:pPr>
          </w:p>
        </w:tc>
        <w:tc>
          <w:tcPr>
            <w:tcW w:w="375" w:type="pct"/>
            <w:vMerge/>
          </w:tcPr>
          <w:p w:rsidR="00C323FA" w:rsidRPr="00F6263C" w:rsidRDefault="00C323FA" w:rsidP="00F6263C">
            <w:pPr>
              <w:widowControl w:val="0"/>
              <w:autoSpaceDE w:val="0"/>
              <w:autoSpaceDN w:val="0"/>
              <w:adjustRightInd w:val="0"/>
              <w:jc w:val="center"/>
              <w:rPr>
                <w:rFonts w:eastAsia="Times New Roman"/>
                <w:sz w:val="24"/>
                <w:szCs w:val="24"/>
              </w:rPr>
            </w:pPr>
          </w:p>
        </w:tc>
      </w:tr>
      <w:tr w:rsidR="00C323FA" w:rsidRPr="003617A7" w:rsidTr="00F6263C">
        <w:tblPrEx>
          <w:jc w:val="center"/>
        </w:tblPrEx>
        <w:trPr>
          <w:jc w:val="center"/>
        </w:trPr>
        <w:tc>
          <w:tcPr>
            <w:tcW w:w="651" w:type="pct"/>
            <w:vMerge w:val="restart"/>
          </w:tcPr>
          <w:p w:rsidR="00C323FA" w:rsidRPr="003617A7" w:rsidRDefault="00C323FA" w:rsidP="00F6263C">
            <w:pPr>
              <w:widowControl w:val="0"/>
              <w:autoSpaceDE w:val="0"/>
              <w:autoSpaceDN w:val="0"/>
              <w:adjustRightInd w:val="0"/>
              <w:jc w:val="center"/>
              <w:rPr>
                <w:rFonts w:eastAsia="Times New Roman"/>
                <w:sz w:val="24"/>
                <w:szCs w:val="24"/>
              </w:rPr>
            </w:pPr>
            <w:r w:rsidRPr="003617A7">
              <w:rPr>
                <w:rFonts w:eastAsia="Times New Roman"/>
                <w:sz w:val="24"/>
                <w:szCs w:val="24"/>
              </w:rPr>
              <w:t>А</w:t>
            </w:r>
          </w:p>
        </w:tc>
        <w:tc>
          <w:tcPr>
            <w:tcW w:w="651" w:type="pct"/>
            <w:vAlign w:val="center"/>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1</w:t>
            </w:r>
          </w:p>
        </w:tc>
        <w:tc>
          <w:tcPr>
            <w:tcW w:w="685" w:type="pct"/>
            <w:vAlign w:val="center"/>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60</w:t>
            </w:r>
          </w:p>
        </w:tc>
        <w:tc>
          <w:tcPr>
            <w:tcW w:w="816" w:type="pct"/>
            <w:vAlign w:val="center"/>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20</w:t>
            </w:r>
          </w:p>
        </w:tc>
        <w:tc>
          <w:tcPr>
            <w:tcW w:w="754" w:type="pct"/>
            <w:vAlign w:val="center"/>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15</w:t>
            </w:r>
          </w:p>
        </w:tc>
        <w:tc>
          <w:tcPr>
            <w:tcW w:w="1068" w:type="pct"/>
            <w:vAlign w:val="center"/>
          </w:tcPr>
          <w:p w:rsidR="00C323FA" w:rsidRPr="00F6263C" w:rsidRDefault="00C323FA" w:rsidP="00F6263C">
            <w:pPr>
              <w:widowControl w:val="0"/>
              <w:autoSpaceDE w:val="0"/>
              <w:autoSpaceDN w:val="0"/>
              <w:adjustRightInd w:val="0"/>
              <w:jc w:val="both"/>
              <w:rPr>
                <w:rFonts w:eastAsia="Times New Roman"/>
                <w:sz w:val="24"/>
                <w:szCs w:val="24"/>
              </w:rPr>
            </w:pPr>
            <w:r w:rsidRPr="00F6263C">
              <w:rPr>
                <w:rFonts w:eastAsia="Times New Roman"/>
                <w:sz w:val="24"/>
                <w:szCs w:val="24"/>
              </w:rPr>
              <w:t>Аммиак</w:t>
            </w:r>
          </w:p>
        </w:tc>
        <w:tc>
          <w:tcPr>
            <w:tcW w:w="375" w:type="pct"/>
            <w:vAlign w:val="center"/>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16</w:t>
            </w:r>
          </w:p>
        </w:tc>
      </w:tr>
      <w:tr w:rsidR="00C323FA" w:rsidRPr="003617A7" w:rsidTr="00F6263C">
        <w:tblPrEx>
          <w:jc w:val="center"/>
        </w:tblPrEx>
        <w:trPr>
          <w:jc w:val="center"/>
        </w:trPr>
        <w:tc>
          <w:tcPr>
            <w:tcW w:w="651" w:type="pct"/>
            <w:vMerge/>
          </w:tcPr>
          <w:p w:rsidR="00C323FA" w:rsidRPr="003617A7" w:rsidRDefault="00C323FA" w:rsidP="00F6263C">
            <w:pPr>
              <w:widowControl w:val="0"/>
              <w:autoSpaceDE w:val="0"/>
              <w:autoSpaceDN w:val="0"/>
              <w:adjustRightInd w:val="0"/>
              <w:jc w:val="center"/>
              <w:rPr>
                <w:rFonts w:eastAsia="Times New Roman"/>
                <w:sz w:val="24"/>
                <w:szCs w:val="24"/>
              </w:rPr>
            </w:pPr>
          </w:p>
        </w:tc>
        <w:tc>
          <w:tcPr>
            <w:tcW w:w="651" w:type="pct"/>
            <w:vAlign w:val="center"/>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2</w:t>
            </w:r>
          </w:p>
        </w:tc>
        <w:tc>
          <w:tcPr>
            <w:tcW w:w="685" w:type="pct"/>
            <w:vAlign w:val="center"/>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50</w:t>
            </w:r>
          </w:p>
        </w:tc>
        <w:tc>
          <w:tcPr>
            <w:tcW w:w="816" w:type="pct"/>
            <w:vAlign w:val="center"/>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24</w:t>
            </w:r>
          </w:p>
        </w:tc>
        <w:tc>
          <w:tcPr>
            <w:tcW w:w="754" w:type="pct"/>
            <w:vAlign w:val="center"/>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12</w:t>
            </w:r>
          </w:p>
        </w:tc>
        <w:tc>
          <w:tcPr>
            <w:tcW w:w="1068" w:type="pct"/>
            <w:vAlign w:val="center"/>
          </w:tcPr>
          <w:p w:rsidR="00C323FA" w:rsidRPr="00F6263C" w:rsidRDefault="00C323FA" w:rsidP="00F6263C">
            <w:pPr>
              <w:widowControl w:val="0"/>
              <w:autoSpaceDE w:val="0"/>
              <w:autoSpaceDN w:val="0"/>
              <w:adjustRightInd w:val="0"/>
              <w:jc w:val="both"/>
              <w:rPr>
                <w:rFonts w:eastAsia="Times New Roman"/>
                <w:sz w:val="24"/>
                <w:szCs w:val="24"/>
              </w:rPr>
            </w:pPr>
            <w:r w:rsidRPr="00F6263C">
              <w:rPr>
                <w:rFonts w:eastAsia="Times New Roman"/>
                <w:sz w:val="24"/>
                <w:szCs w:val="24"/>
              </w:rPr>
              <w:t>Ацетилен</w:t>
            </w:r>
          </w:p>
        </w:tc>
        <w:tc>
          <w:tcPr>
            <w:tcW w:w="375" w:type="pct"/>
            <w:vAlign w:val="center"/>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10</w:t>
            </w:r>
          </w:p>
        </w:tc>
      </w:tr>
      <w:tr w:rsidR="00C323FA" w:rsidRPr="003617A7" w:rsidTr="00F6263C">
        <w:tblPrEx>
          <w:jc w:val="center"/>
        </w:tblPrEx>
        <w:trPr>
          <w:jc w:val="center"/>
        </w:trPr>
        <w:tc>
          <w:tcPr>
            <w:tcW w:w="651" w:type="pct"/>
            <w:vMerge w:val="restart"/>
          </w:tcPr>
          <w:p w:rsidR="00C323FA" w:rsidRPr="003617A7" w:rsidRDefault="00C323FA" w:rsidP="00F6263C">
            <w:pPr>
              <w:widowControl w:val="0"/>
              <w:autoSpaceDE w:val="0"/>
              <w:autoSpaceDN w:val="0"/>
              <w:adjustRightInd w:val="0"/>
              <w:jc w:val="center"/>
              <w:rPr>
                <w:rFonts w:eastAsia="Times New Roman"/>
                <w:sz w:val="24"/>
                <w:szCs w:val="24"/>
              </w:rPr>
            </w:pPr>
            <w:r w:rsidRPr="003617A7">
              <w:rPr>
                <w:rFonts w:eastAsia="Times New Roman"/>
                <w:sz w:val="24"/>
                <w:szCs w:val="24"/>
              </w:rPr>
              <w:t>Б</w:t>
            </w:r>
          </w:p>
        </w:tc>
        <w:tc>
          <w:tcPr>
            <w:tcW w:w="651" w:type="pct"/>
            <w:vAlign w:val="center"/>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3</w:t>
            </w:r>
          </w:p>
        </w:tc>
        <w:tc>
          <w:tcPr>
            <w:tcW w:w="685" w:type="pct"/>
            <w:vAlign w:val="center"/>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40</w:t>
            </w:r>
          </w:p>
        </w:tc>
        <w:tc>
          <w:tcPr>
            <w:tcW w:w="816" w:type="pct"/>
            <w:vAlign w:val="center"/>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15</w:t>
            </w:r>
          </w:p>
        </w:tc>
        <w:tc>
          <w:tcPr>
            <w:tcW w:w="754" w:type="pct"/>
            <w:vAlign w:val="center"/>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10</w:t>
            </w:r>
          </w:p>
        </w:tc>
        <w:tc>
          <w:tcPr>
            <w:tcW w:w="1068" w:type="pct"/>
            <w:vAlign w:val="center"/>
          </w:tcPr>
          <w:p w:rsidR="00C323FA" w:rsidRPr="00F6263C" w:rsidRDefault="00C323FA" w:rsidP="00F6263C">
            <w:pPr>
              <w:widowControl w:val="0"/>
              <w:autoSpaceDE w:val="0"/>
              <w:autoSpaceDN w:val="0"/>
              <w:adjustRightInd w:val="0"/>
              <w:jc w:val="both"/>
              <w:rPr>
                <w:rFonts w:eastAsia="Times New Roman"/>
                <w:sz w:val="24"/>
                <w:szCs w:val="24"/>
              </w:rPr>
            </w:pPr>
            <w:r w:rsidRPr="00F6263C">
              <w:rPr>
                <w:rFonts w:eastAsia="Times New Roman"/>
                <w:sz w:val="24"/>
                <w:szCs w:val="24"/>
              </w:rPr>
              <w:t>Ацетон</w:t>
            </w:r>
          </w:p>
        </w:tc>
        <w:tc>
          <w:tcPr>
            <w:tcW w:w="375" w:type="pct"/>
            <w:vAlign w:val="center"/>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8</w:t>
            </w:r>
          </w:p>
        </w:tc>
      </w:tr>
      <w:tr w:rsidR="00C323FA" w:rsidRPr="003617A7" w:rsidTr="00F6263C">
        <w:tblPrEx>
          <w:jc w:val="center"/>
        </w:tblPrEx>
        <w:trPr>
          <w:jc w:val="center"/>
        </w:trPr>
        <w:tc>
          <w:tcPr>
            <w:tcW w:w="651" w:type="pct"/>
            <w:vMerge/>
          </w:tcPr>
          <w:p w:rsidR="00C323FA" w:rsidRPr="003617A7" w:rsidRDefault="00C323FA" w:rsidP="00F6263C">
            <w:pPr>
              <w:widowControl w:val="0"/>
              <w:autoSpaceDE w:val="0"/>
              <w:autoSpaceDN w:val="0"/>
              <w:adjustRightInd w:val="0"/>
              <w:jc w:val="center"/>
              <w:rPr>
                <w:rFonts w:eastAsia="Times New Roman"/>
                <w:sz w:val="24"/>
                <w:szCs w:val="24"/>
              </w:rPr>
            </w:pPr>
          </w:p>
        </w:tc>
        <w:tc>
          <w:tcPr>
            <w:tcW w:w="651" w:type="pct"/>
            <w:vAlign w:val="center"/>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4</w:t>
            </w:r>
          </w:p>
        </w:tc>
        <w:tc>
          <w:tcPr>
            <w:tcW w:w="685" w:type="pct"/>
            <w:vAlign w:val="center"/>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70</w:t>
            </w:r>
          </w:p>
        </w:tc>
        <w:tc>
          <w:tcPr>
            <w:tcW w:w="816" w:type="pct"/>
            <w:vAlign w:val="center"/>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30</w:t>
            </w:r>
          </w:p>
        </w:tc>
        <w:tc>
          <w:tcPr>
            <w:tcW w:w="754" w:type="pct"/>
            <w:vAlign w:val="center"/>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16</w:t>
            </w:r>
          </w:p>
        </w:tc>
        <w:tc>
          <w:tcPr>
            <w:tcW w:w="1068" w:type="pct"/>
            <w:vAlign w:val="center"/>
          </w:tcPr>
          <w:p w:rsidR="00C323FA" w:rsidRPr="00F6263C" w:rsidRDefault="00C323FA" w:rsidP="00F6263C">
            <w:pPr>
              <w:widowControl w:val="0"/>
              <w:autoSpaceDE w:val="0"/>
              <w:autoSpaceDN w:val="0"/>
              <w:adjustRightInd w:val="0"/>
              <w:jc w:val="both"/>
              <w:rPr>
                <w:rFonts w:eastAsia="Times New Roman"/>
                <w:sz w:val="24"/>
                <w:szCs w:val="24"/>
              </w:rPr>
            </w:pPr>
            <w:r w:rsidRPr="00F6263C">
              <w:rPr>
                <w:rFonts w:eastAsia="Times New Roman"/>
                <w:sz w:val="24"/>
                <w:szCs w:val="24"/>
              </w:rPr>
              <w:t>Бутан</w:t>
            </w:r>
          </w:p>
        </w:tc>
        <w:tc>
          <w:tcPr>
            <w:tcW w:w="375" w:type="pct"/>
            <w:vAlign w:val="center"/>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20</w:t>
            </w:r>
          </w:p>
        </w:tc>
      </w:tr>
      <w:tr w:rsidR="00C323FA" w:rsidRPr="003617A7" w:rsidTr="00F6263C">
        <w:tblPrEx>
          <w:jc w:val="center"/>
        </w:tblPrEx>
        <w:trPr>
          <w:jc w:val="center"/>
        </w:trPr>
        <w:tc>
          <w:tcPr>
            <w:tcW w:w="651" w:type="pct"/>
            <w:vMerge w:val="restart"/>
          </w:tcPr>
          <w:p w:rsidR="00C323FA" w:rsidRPr="003617A7" w:rsidRDefault="00C323FA" w:rsidP="00F6263C">
            <w:pPr>
              <w:widowControl w:val="0"/>
              <w:autoSpaceDE w:val="0"/>
              <w:autoSpaceDN w:val="0"/>
              <w:adjustRightInd w:val="0"/>
              <w:jc w:val="center"/>
              <w:rPr>
                <w:rFonts w:eastAsia="Times New Roman"/>
                <w:sz w:val="24"/>
                <w:szCs w:val="24"/>
              </w:rPr>
            </w:pPr>
            <w:r w:rsidRPr="003617A7">
              <w:rPr>
                <w:rFonts w:eastAsia="Times New Roman"/>
                <w:sz w:val="24"/>
                <w:szCs w:val="24"/>
              </w:rPr>
              <w:t>В</w:t>
            </w:r>
          </w:p>
        </w:tc>
        <w:tc>
          <w:tcPr>
            <w:tcW w:w="651" w:type="pct"/>
            <w:vAlign w:val="center"/>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5</w:t>
            </w:r>
          </w:p>
        </w:tc>
        <w:tc>
          <w:tcPr>
            <w:tcW w:w="685" w:type="pct"/>
            <w:vAlign w:val="center"/>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35</w:t>
            </w:r>
          </w:p>
        </w:tc>
        <w:tc>
          <w:tcPr>
            <w:tcW w:w="816" w:type="pct"/>
            <w:vAlign w:val="center"/>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40</w:t>
            </w:r>
          </w:p>
        </w:tc>
        <w:tc>
          <w:tcPr>
            <w:tcW w:w="754" w:type="pct"/>
            <w:vAlign w:val="center"/>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9</w:t>
            </w:r>
          </w:p>
        </w:tc>
        <w:tc>
          <w:tcPr>
            <w:tcW w:w="1068" w:type="pct"/>
            <w:vAlign w:val="center"/>
          </w:tcPr>
          <w:p w:rsidR="00C323FA" w:rsidRPr="00F6263C" w:rsidRDefault="00C323FA" w:rsidP="00F6263C">
            <w:pPr>
              <w:widowControl w:val="0"/>
              <w:autoSpaceDE w:val="0"/>
              <w:autoSpaceDN w:val="0"/>
              <w:adjustRightInd w:val="0"/>
              <w:jc w:val="both"/>
              <w:rPr>
                <w:rFonts w:eastAsia="Times New Roman"/>
                <w:sz w:val="24"/>
                <w:szCs w:val="24"/>
              </w:rPr>
            </w:pPr>
            <w:r w:rsidRPr="00F6263C">
              <w:rPr>
                <w:rFonts w:eastAsia="Times New Roman"/>
                <w:sz w:val="24"/>
                <w:szCs w:val="24"/>
              </w:rPr>
              <w:t>Водород</w:t>
            </w:r>
          </w:p>
        </w:tc>
        <w:tc>
          <w:tcPr>
            <w:tcW w:w="375" w:type="pct"/>
            <w:vAlign w:val="center"/>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24</w:t>
            </w:r>
          </w:p>
        </w:tc>
      </w:tr>
      <w:tr w:rsidR="00C323FA" w:rsidRPr="003617A7" w:rsidTr="00F6263C">
        <w:tblPrEx>
          <w:jc w:val="center"/>
        </w:tblPrEx>
        <w:trPr>
          <w:jc w:val="center"/>
        </w:trPr>
        <w:tc>
          <w:tcPr>
            <w:tcW w:w="651" w:type="pct"/>
            <w:vMerge/>
          </w:tcPr>
          <w:p w:rsidR="00C323FA" w:rsidRPr="003617A7" w:rsidRDefault="00C323FA" w:rsidP="00F6263C">
            <w:pPr>
              <w:widowControl w:val="0"/>
              <w:autoSpaceDE w:val="0"/>
              <w:autoSpaceDN w:val="0"/>
              <w:adjustRightInd w:val="0"/>
              <w:jc w:val="center"/>
              <w:rPr>
                <w:rFonts w:eastAsia="Times New Roman"/>
                <w:sz w:val="24"/>
                <w:szCs w:val="24"/>
              </w:rPr>
            </w:pPr>
          </w:p>
        </w:tc>
        <w:tc>
          <w:tcPr>
            <w:tcW w:w="651" w:type="pct"/>
            <w:vAlign w:val="center"/>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6</w:t>
            </w:r>
          </w:p>
        </w:tc>
        <w:tc>
          <w:tcPr>
            <w:tcW w:w="685" w:type="pct"/>
            <w:vAlign w:val="center"/>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55</w:t>
            </w:r>
          </w:p>
        </w:tc>
        <w:tc>
          <w:tcPr>
            <w:tcW w:w="816" w:type="pct"/>
            <w:vAlign w:val="center"/>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18</w:t>
            </w:r>
          </w:p>
        </w:tc>
        <w:tc>
          <w:tcPr>
            <w:tcW w:w="754" w:type="pct"/>
            <w:vAlign w:val="center"/>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13</w:t>
            </w:r>
          </w:p>
        </w:tc>
        <w:tc>
          <w:tcPr>
            <w:tcW w:w="1068" w:type="pct"/>
            <w:vAlign w:val="center"/>
          </w:tcPr>
          <w:p w:rsidR="00C323FA" w:rsidRPr="00F6263C" w:rsidRDefault="00C323FA" w:rsidP="00F6263C">
            <w:pPr>
              <w:widowControl w:val="0"/>
              <w:autoSpaceDE w:val="0"/>
              <w:autoSpaceDN w:val="0"/>
              <w:adjustRightInd w:val="0"/>
              <w:jc w:val="both"/>
              <w:rPr>
                <w:rFonts w:eastAsia="Times New Roman"/>
                <w:sz w:val="24"/>
                <w:szCs w:val="24"/>
              </w:rPr>
            </w:pPr>
            <w:r w:rsidRPr="00F6263C">
              <w:rPr>
                <w:rFonts w:eastAsia="Times New Roman"/>
                <w:sz w:val="24"/>
                <w:szCs w:val="24"/>
              </w:rPr>
              <w:t>Метан</w:t>
            </w:r>
          </w:p>
        </w:tc>
        <w:tc>
          <w:tcPr>
            <w:tcW w:w="375" w:type="pct"/>
            <w:vAlign w:val="center"/>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18</w:t>
            </w:r>
          </w:p>
        </w:tc>
      </w:tr>
      <w:tr w:rsidR="00C323FA" w:rsidRPr="003617A7" w:rsidTr="00F6263C">
        <w:tblPrEx>
          <w:jc w:val="center"/>
        </w:tblPrEx>
        <w:trPr>
          <w:jc w:val="center"/>
        </w:trPr>
        <w:tc>
          <w:tcPr>
            <w:tcW w:w="651" w:type="pct"/>
            <w:vMerge w:val="restart"/>
          </w:tcPr>
          <w:p w:rsidR="00C323FA" w:rsidRPr="003617A7" w:rsidRDefault="00C323FA" w:rsidP="00F6263C">
            <w:pPr>
              <w:widowControl w:val="0"/>
              <w:autoSpaceDE w:val="0"/>
              <w:autoSpaceDN w:val="0"/>
              <w:adjustRightInd w:val="0"/>
              <w:jc w:val="center"/>
              <w:rPr>
                <w:rFonts w:eastAsia="Times New Roman"/>
                <w:sz w:val="24"/>
                <w:szCs w:val="24"/>
              </w:rPr>
            </w:pPr>
            <w:r w:rsidRPr="003617A7">
              <w:rPr>
                <w:rFonts w:eastAsia="Times New Roman"/>
                <w:sz w:val="24"/>
                <w:szCs w:val="24"/>
              </w:rPr>
              <w:t>Г</w:t>
            </w:r>
          </w:p>
        </w:tc>
        <w:tc>
          <w:tcPr>
            <w:tcW w:w="651" w:type="pct"/>
            <w:vAlign w:val="center"/>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7</w:t>
            </w:r>
          </w:p>
        </w:tc>
        <w:tc>
          <w:tcPr>
            <w:tcW w:w="685" w:type="pct"/>
            <w:vAlign w:val="center"/>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75</w:t>
            </w:r>
          </w:p>
        </w:tc>
        <w:tc>
          <w:tcPr>
            <w:tcW w:w="816" w:type="pct"/>
            <w:vAlign w:val="center"/>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22</w:t>
            </w:r>
          </w:p>
        </w:tc>
        <w:tc>
          <w:tcPr>
            <w:tcW w:w="754" w:type="pct"/>
            <w:vAlign w:val="center"/>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11</w:t>
            </w:r>
          </w:p>
        </w:tc>
        <w:tc>
          <w:tcPr>
            <w:tcW w:w="1068" w:type="pct"/>
            <w:vAlign w:val="center"/>
          </w:tcPr>
          <w:p w:rsidR="00C323FA" w:rsidRPr="00F6263C" w:rsidRDefault="00C323FA" w:rsidP="00F6263C">
            <w:pPr>
              <w:widowControl w:val="0"/>
              <w:autoSpaceDE w:val="0"/>
              <w:autoSpaceDN w:val="0"/>
              <w:adjustRightInd w:val="0"/>
              <w:jc w:val="both"/>
              <w:rPr>
                <w:rFonts w:eastAsia="Times New Roman"/>
                <w:sz w:val="24"/>
                <w:szCs w:val="24"/>
              </w:rPr>
            </w:pPr>
            <w:r w:rsidRPr="00F6263C">
              <w:rPr>
                <w:rFonts w:eastAsia="Times New Roman"/>
                <w:sz w:val="24"/>
                <w:szCs w:val="24"/>
              </w:rPr>
              <w:t>Метиловый спирт</w:t>
            </w:r>
          </w:p>
        </w:tc>
        <w:tc>
          <w:tcPr>
            <w:tcW w:w="375" w:type="pct"/>
            <w:vAlign w:val="center"/>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12</w:t>
            </w:r>
          </w:p>
        </w:tc>
      </w:tr>
      <w:tr w:rsidR="00C323FA" w:rsidRPr="003617A7" w:rsidTr="00F6263C">
        <w:tblPrEx>
          <w:jc w:val="center"/>
        </w:tblPrEx>
        <w:trPr>
          <w:jc w:val="center"/>
        </w:trPr>
        <w:tc>
          <w:tcPr>
            <w:tcW w:w="651" w:type="pct"/>
            <w:vMerge/>
          </w:tcPr>
          <w:p w:rsidR="00C323FA" w:rsidRPr="003617A7" w:rsidRDefault="00C323FA" w:rsidP="00F6263C">
            <w:pPr>
              <w:widowControl w:val="0"/>
              <w:autoSpaceDE w:val="0"/>
              <w:autoSpaceDN w:val="0"/>
              <w:adjustRightInd w:val="0"/>
              <w:jc w:val="center"/>
              <w:rPr>
                <w:rFonts w:eastAsia="Times New Roman"/>
                <w:sz w:val="24"/>
                <w:szCs w:val="24"/>
              </w:rPr>
            </w:pPr>
          </w:p>
        </w:tc>
        <w:tc>
          <w:tcPr>
            <w:tcW w:w="651" w:type="pct"/>
            <w:vAlign w:val="center"/>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8</w:t>
            </w:r>
          </w:p>
        </w:tc>
        <w:tc>
          <w:tcPr>
            <w:tcW w:w="685" w:type="pct"/>
            <w:vAlign w:val="center"/>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25</w:t>
            </w:r>
          </w:p>
        </w:tc>
        <w:tc>
          <w:tcPr>
            <w:tcW w:w="816" w:type="pct"/>
            <w:vAlign w:val="center"/>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37</w:t>
            </w:r>
          </w:p>
        </w:tc>
        <w:tc>
          <w:tcPr>
            <w:tcW w:w="754" w:type="pct"/>
            <w:vAlign w:val="center"/>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17</w:t>
            </w:r>
          </w:p>
        </w:tc>
        <w:tc>
          <w:tcPr>
            <w:tcW w:w="1068" w:type="pct"/>
            <w:vAlign w:val="center"/>
          </w:tcPr>
          <w:p w:rsidR="00C323FA" w:rsidRPr="00F6263C" w:rsidRDefault="00C323FA" w:rsidP="00F6263C">
            <w:pPr>
              <w:widowControl w:val="0"/>
              <w:autoSpaceDE w:val="0"/>
              <w:autoSpaceDN w:val="0"/>
              <w:adjustRightInd w:val="0"/>
              <w:jc w:val="both"/>
              <w:rPr>
                <w:rFonts w:eastAsia="Times New Roman"/>
                <w:sz w:val="24"/>
                <w:szCs w:val="24"/>
              </w:rPr>
            </w:pPr>
            <w:r w:rsidRPr="00F6263C">
              <w:rPr>
                <w:rFonts w:eastAsia="Times New Roman"/>
                <w:sz w:val="24"/>
                <w:szCs w:val="24"/>
              </w:rPr>
              <w:t>Окись углерода</w:t>
            </w:r>
          </w:p>
        </w:tc>
        <w:tc>
          <w:tcPr>
            <w:tcW w:w="375" w:type="pct"/>
            <w:vAlign w:val="center"/>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26</w:t>
            </w:r>
          </w:p>
        </w:tc>
      </w:tr>
      <w:tr w:rsidR="00C323FA" w:rsidRPr="003617A7" w:rsidTr="00F6263C">
        <w:tblPrEx>
          <w:jc w:val="center"/>
        </w:tblPrEx>
        <w:trPr>
          <w:jc w:val="center"/>
        </w:trPr>
        <w:tc>
          <w:tcPr>
            <w:tcW w:w="651" w:type="pct"/>
            <w:vMerge w:val="restart"/>
          </w:tcPr>
          <w:p w:rsidR="00C323FA" w:rsidRPr="003617A7" w:rsidRDefault="00C323FA" w:rsidP="00F6263C">
            <w:pPr>
              <w:widowControl w:val="0"/>
              <w:autoSpaceDE w:val="0"/>
              <w:autoSpaceDN w:val="0"/>
              <w:adjustRightInd w:val="0"/>
              <w:jc w:val="center"/>
              <w:rPr>
                <w:rFonts w:eastAsia="Times New Roman"/>
                <w:sz w:val="24"/>
                <w:szCs w:val="24"/>
              </w:rPr>
            </w:pPr>
            <w:r w:rsidRPr="003617A7">
              <w:rPr>
                <w:rFonts w:eastAsia="Times New Roman"/>
                <w:sz w:val="24"/>
                <w:szCs w:val="24"/>
              </w:rPr>
              <w:t>Д</w:t>
            </w:r>
          </w:p>
        </w:tc>
        <w:tc>
          <w:tcPr>
            <w:tcW w:w="651" w:type="pct"/>
            <w:vAlign w:val="center"/>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9</w:t>
            </w:r>
          </w:p>
        </w:tc>
        <w:tc>
          <w:tcPr>
            <w:tcW w:w="685" w:type="pct"/>
            <w:vAlign w:val="center"/>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65</w:t>
            </w:r>
          </w:p>
        </w:tc>
        <w:tc>
          <w:tcPr>
            <w:tcW w:w="816" w:type="pct"/>
            <w:vAlign w:val="center"/>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41</w:t>
            </w:r>
          </w:p>
        </w:tc>
        <w:tc>
          <w:tcPr>
            <w:tcW w:w="754" w:type="pct"/>
            <w:vAlign w:val="center"/>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8</w:t>
            </w:r>
          </w:p>
        </w:tc>
        <w:tc>
          <w:tcPr>
            <w:tcW w:w="1068" w:type="pct"/>
            <w:vAlign w:val="center"/>
          </w:tcPr>
          <w:p w:rsidR="00C323FA" w:rsidRPr="00F6263C" w:rsidRDefault="00C323FA" w:rsidP="00F6263C">
            <w:pPr>
              <w:widowControl w:val="0"/>
              <w:autoSpaceDE w:val="0"/>
              <w:autoSpaceDN w:val="0"/>
              <w:adjustRightInd w:val="0"/>
              <w:jc w:val="both"/>
              <w:rPr>
                <w:rFonts w:eastAsia="Times New Roman"/>
                <w:sz w:val="24"/>
                <w:szCs w:val="24"/>
              </w:rPr>
            </w:pPr>
            <w:r w:rsidRPr="00F6263C">
              <w:rPr>
                <w:rFonts w:eastAsia="Times New Roman"/>
                <w:sz w:val="24"/>
                <w:szCs w:val="24"/>
              </w:rPr>
              <w:t>Пропан</w:t>
            </w:r>
          </w:p>
        </w:tc>
        <w:tc>
          <w:tcPr>
            <w:tcW w:w="375" w:type="pct"/>
            <w:vAlign w:val="center"/>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14</w:t>
            </w:r>
          </w:p>
        </w:tc>
      </w:tr>
      <w:tr w:rsidR="00C323FA" w:rsidRPr="003617A7" w:rsidTr="00F6263C">
        <w:tblPrEx>
          <w:jc w:val="center"/>
        </w:tblPrEx>
        <w:trPr>
          <w:jc w:val="center"/>
        </w:trPr>
        <w:tc>
          <w:tcPr>
            <w:tcW w:w="651" w:type="pct"/>
            <w:vMerge/>
          </w:tcPr>
          <w:p w:rsidR="00C323FA" w:rsidRPr="003617A7" w:rsidRDefault="00C323FA" w:rsidP="00F6263C">
            <w:pPr>
              <w:widowControl w:val="0"/>
              <w:autoSpaceDE w:val="0"/>
              <w:autoSpaceDN w:val="0"/>
              <w:adjustRightInd w:val="0"/>
              <w:jc w:val="center"/>
              <w:rPr>
                <w:rFonts w:eastAsia="Times New Roman"/>
                <w:sz w:val="24"/>
                <w:szCs w:val="24"/>
              </w:rPr>
            </w:pPr>
          </w:p>
        </w:tc>
        <w:tc>
          <w:tcPr>
            <w:tcW w:w="651" w:type="pct"/>
            <w:vAlign w:val="center"/>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10</w:t>
            </w:r>
          </w:p>
        </w:tc>
        <w:tc>
          <w:tcPr>
            <w:tcW w:w="685" w:type="pct"/>
            <w:vAlign w:val="center"/>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45</w:t>
            </w:r>
          </w:p>
        </w:tc>
        <w:tc>
          <w:tcPr>
            <w:tcW w:w="816" w:type="pct"/>
            <w:vAlign w:val="center"/>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35</w:t>
            </w:r>
          </w:p>
        </w:tc>
        <w:tc>
          <w:tcPr>
            <w:tcW w:w="754" w:type="pct"/>
            <w:vAlign w:val="center"/>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12</w:t>
            </w:r>
          </w:p>
        </w:tc>
        <w:tc>
          <w:tcPr>
            <w:tcW w:w="1068" w:type="pct"/>
            <w:vAlign w:val="center"/>
          </w:tcPr>
          <w:p w:rsidR="00C323FA" w:rsidRPr="00F6263C" w:rsidRDefault="00C323FA" w:rsidP="00F6263C">
            <w:pPr>
              <w:widowControl w:val="0"/>
              <w:autoSpaceDE w:val="0"/>
              <w:autoSpaceDN w:val="0"/>
              <w:adjustRightInd w:val="0"/>
              <w:jc w:val="both"/>
              <w:rPr>
                <w:rFonts w:eastAsia="Times New Roman"/>
                <w:sz w:val="24"/>
                <w:szCs w:val="24"/>
              </w:rPr>
            </w:pPr>
            <w:r w:rsidRPr="00F6263C">
              <w:rPr>
                <w:rFonts w:eastAsia="Times New Roman"/>
                <w:sz w:val="24"/>
                <w:szCs w:val="24"/>
              </w:rPr>
              <w:t>Сероуглерод</w:t>
            </w:r>
          </w:p>
        </w:tc>
        <w:tc>
          <w:tcPr>
            <w:tcW w:w="375" w:type="pct"/>
            <w:vAlign w:val="center"/>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22</w:t>
            </w:r>
          </w:p>
        </w:tc>
      </w:tr>
      <w:tr w:rsidR="00C323FA" w:rsidRPr="003617A7" w:rsidTr="00F6263C">
        <w:tc>
          <w:tcPr>
            <w:tcW w:w="651" w:type="pct"/>
          </w:tcPr>
          <w:p w:rsidR="00C323FA" w:rsidRPr="003617A7" w:rsidRDefault="00C323FA" w:rsidP="00F6263C">
            <w:pPr>
              <w:widowControl w:val="0"/>
              <w:autoSpaceDE w:val="0"/>
              <w:autoSpaceDN w:val="0"/>
              <w:adjustRightInd w:val="0"/>
              <w:jc w:val="center"/>
              <w:rPr>
                <w:rFonts w:eastAsia="Times New Roman"/>
                <w:sz w:val="24"/>
                <w:szCs w:val="24"/>
              </w:rPr>
            </w:pPr>
            <w:r w:rsidRPr="003617A7">
              <w:rPr>
                <w:rFonts w:eastAsia="Times New Roman"/>
                <w:sz w:val="24"/>
                <w:szCs w:val="24"/>
              </w:rPr>
              <w:t>Е,Ё</w:t>
            </w:r>
          </w:p>
        </w:tc>
        <w:tc>
          <w:tcPr>
            <w:tcW w:w="651" w:type="pct"/>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11</w:t>
            </w:r>
          </w:p>
        </w:tc>
        <w:tc>
          <w:tcPr>
            <w:tcW w:w="685" w:type="pct"/>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20</w:t>
            </w:r>
          </w:p>
        </w:tc>
        <w:tc>
          <w:tcPr>
            <w:tcW w:w="816" w:type="pct"/>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20</w:t>
            </w:r>
          </w:p>
        </w:tc>
        <w:tc>
          <w:tcPr>
            <w:tcW w:w="754" w:type="pct"/>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15</w:t>
            </w:r>
          </w:p>
        </w:tc>
        <w:tc>
          <w:tcPr>
            <w:tcW w:w="1068" w:type="pct"/>
          </w:tcPr>
          <w:p w:rsidR="00C323FA" w:rsidRPr="00F6263C" w:rsidRDefault="00C323FA" w:rsidP="00F6263C">
            <w:pPr>
              <w:widowControl w:val="0"/>
              <w:autoSpaceDE w:val="0"/>
              <w:autoSpaceDN w:val="0"/>
              <w:adjustRightInd w:val="0"/>
              <w:jc w:val="both"/>
              <w:rPr>
                <w:rFonts w:eastAsia="Times New Roman"/>
                <w:sz w:val="24"/>
                <w:szCs w:val="24"/>
              </w:rPr>
            </w:pPr>
            <w:r w:rsidRPr="00F6263C">
              <w:rPr>
                <w:rFonts w:eastAsia="Times New Roman"/>
                <w:sz w:val="24"/>
                <w:szCs w:val="24"/>
              </w:rPr>
              <w:t>Толуол</w:t>
            </w:r>
          </w:p>
        </w:tc>
        <w:tc>
          <w:tcPr>
            <w:tcW w:w="375" w:type="pct"/>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25</w:t>
            </w:r>
          </w:p>
        </w:tc>
      </w:tr>
      <w:tr w:rsidR="00C323FA" w:rsidRPr="003617A7" w:rsidTr="00F6263C">
        <w:tc>
          <w:tcPr>
            <w:tcW w:w="651" w:type="pct"/>
          </w:tcPr>
          <w:p w:rsidR="00C323FA" w:rsidRPr="003617A7" w:rsidRDefault="00C323FA" w:rsidP="00F6263C">
            <w:pPr>
              <w:widowControl w:val="0"/>
              <w:autoSpaceDE w:val="0"/>
              <w:autoSpaceDN w:val="0"/>
              <w:adjustRightInd w:val="0"/>
              <w:jc w:val="center"/>
              <w:rPr>
                <w:rFonts w:eastAsia="Times New Roman"/>
                <w:sz w:val="24"/>
                <w:szCs w:val="24"/>
              </w:rPr>
            </w:pPr>
            <w:r w:rsidRPr="003617A7">
              <w:rPr>
                <w:rFonts w:eastAsia="Times New Roman"/>
                <w:sz w:val="24"/>
                <w:szCs w:val="24"/>
              </w:rPr>
              <w:t>Ж</w:t>
            </w:r>
          </w:p>
        </w:tc>
        <w:tc>
          <w:tcPr>
            <w:tcW w:w="651" w:type="pct"/>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12</w:t>
            </w:r>
          </w:p>
        </w:tc>
        <w:tc>
          <w:tcPr>
            <w:tcW w:w="685" w:type="pct"/>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80</w:t>
            </w:r>
          </w:p>
        </w:tc>
        <w:tc>
          <w:tcPr>
            <w:tcW w:w="816" w:type="pct"/>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28</w:t>
            </w:r>
          </w:p>
        </w:tc>
        <w:tc>
          <w:tcPr>
            <w:tcW w:w="754" w:type="pct"/>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14</w:t>
            </w:r>
          </w:p>
        </w:tc>
        <w:tc>
          <w:tcPr>
            <w:tcW w:w="1068" w:type="pct"/>
          </w:tcPr>
          <w:p w:rsidR="00C323FA" w:rsidRPr="00F6263C" w:rsidRDefault="00C323FA" w:rsidP="00F6263C">
            <w:pPr>
              <w:widowControl w:val="0"/>
              <w:autoSpaceDE w:val="0"/>
              <w:autoSpaceDN w:val="0"/>
              <w:adjustRightInd w:val="0"/>
              <w:jc w:val="both"/>
              <w:rPr>
                <w:rFonts w:eastAsia="Times New Roman"/>
                <w:sz w:val="24"/>
                <w:szCs w:val="24"/>
              </w:rPr>
            </w:pPr>
            <w:r w:rsidRPr="00F6263C">
              <w:rPr>
                <w:rFonts w:eastAsia="Times New Roman"/>
                <w:sz w:val="24"/>
                <w:szCs w:val="24"/>
              </w:rPr>
              <w:t>Этиловый спирт</w:t>
            </w:r>
          </w:p>
        </w:tc>
        <w:tc>
          <w:tcPr>
            <w:tcW w:w="375" w:type="pct"/>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9</w:t>
            </w:r>
          </w:p>
        </w:tc>
      </w:tr>
      <w:tr w:rsidR="00C323FA" w:rsidRPr="003617A7" w:rsidTr="00F6263C">
        <w:tc>
          <w:tcPr>
            <w:tcW w:w="651" w:type="pct"/>
          </w:tcPr>
          <w:p w:rsidR="00C323FA" w:rsidRPr="003617A7" w:rsidRDefault="00C323FA" w:rsidP="00F6263C">
            <w:pPr>
              <w:widowControl w:val="0"/>
              <w:autoSpaceDE w:val="0"/>
              <w:autoSpaceDN w:val="0"/>
              <w:adjustRightInd w:val="0"/>
              <w:jc w:val="center"/>
              <w:rPr>
                <w:rFonts w:eastAsia="Times New Roman"/>
                <w:sz w:val="24"/>
                <w:szCs w:val="24"/>
              </w:rPr>
            </w:pPr>
            <w:r w:rsidRPr="003617A7">
              <w:rPr>
                <w:rFonts w:eastAsia="Times New Roman"/>
                <w:sz w:val="24"/>
                <w:szCs w:val="24"/>
              </w:rPr>
              <w:t>З</w:t>
            </w:r>
          </w:p>
        </w:tc>
        <w:tc>
          <w:tcPr>
            <w:tcW w:w="651" w:type="pct"/>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13</w:t>
            </w:r>
          </w:p>
        </w:tc>
        <w:tc>
          <w:tcPr>
            <w:tcW w:w="685" w:type="pct"/>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30</w:t>
            </w:r>
          </w:p>
        </w:tc>
        <w:tc>
          <w:tcPr>
            <w:tcW w:w="816" w:type="pct"/>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34</w:t>
            </w:r>
          </w:p>
        </w:tc>
        <w:tc>
          <w:tcPr>
            <w:tcW w:w="754" w:type="pct"/>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9</w:t>
            </w:r>
          </w:p>
        </w:tc>
        <w:tc>
          <w:tcPr>
            <w:tcW w:w="1068" w:type="pct"/>
          </w:tcPr>
          <w:p w:rsidR="00C323FA" w:rsidRPr="00F6263C" w:rsidRDefault="00C323FA" w:rsidP="00F6263C">
            <w:pPr>
              <w:widowControl w:val="0"/>
              <w:autoSpaceDE w:val="0"/>
              <w:autoSpaceDN w:val="0"/>
              <w:adjustRightInd w:val="0"/>
              <w:jc w:val="both"/>
              <w:rPr>
                <w:rFonts w:eastAsia="Times New Roman"/>
                <w:sz w:val="24"/>
                <w:szCs w:val="24"/>
              </w:rPr>
            </w:pPr>
            <w:r w:rsidRPr="00F6263C">
              <w:rPr>
                <w:rFonts w:eastAsia="Times New Roman"/>
                <w:sz w:val="24"/>
                <w:szCs w:val="24"/>
              </w:rPr>
              <w:t>Уайт</w:t>
            </w:r>
            <w:r>
              <w:rPr>
                <w:rFonts w:eastAsia="Times New Roman"/>
                <w:sz w:val="24"/>
                <w:szCs w:val="24"/>
              </w:rPr>
              <w:t>-</w:t>
            </w:r>
            <w:r w:rsidRPr="00F6263C">
              <w:rPr>
                <w:rFonts w:eastAsia="Times New Roman"/>
                <w:sz w:val="24"/>
                <w:szCs w:val="24"/>
              </w:rPr>
              <w:t>спирит</w:t>
            </w:r>
          </w:p>
        </w:tc>
        <w:tc>
          <w:tcPr>
            <w:tcW w:w="375" w:type="pct"/>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27</w:t>
            </w:r>
          </w:p>
        </w:tc>
      </w:tr>
      <w:tr w:rsidR="00C323FA" w:rsidRPr="003617A7" w:rsidTr="00F6263C">
        <w:tc>
          <w:tcPr>
            <w:tcW w:w="651" w:type="pct"/>
          </w:tcPr>
          <w:p w:rsidR="00C323FA" w:rsidRPr="003617A7" w:rsidRDefault="00C323FA" w:rsidP="00F6263C">
            <w:pPr>
              <w:widowControl w:val="0"/>
              <w:autoSpaceDE w:val="0"/>
              <w:autoSpaceDN w:val="0"/>
              <w:adjustRightInd w:val="0"/>
              <w:jc w:val="center"/>
              <w:rPr>
                <w:rFonts w:eastAsia="Times New Roman"/>
                <w:sz w:val="24"/>
                <w:szCs w:val="24"/>
              </w:rPr>
            </w:pPr>
            <w:r w:rsidRPr="003617A7">
              <w:rPr>
                <w:rFonts w:eastAsia="Times New Roman"/>
                <w:sz w:val="24"/>
                <w:szCs w:val="24"/>
              </w:rPr>
              <w:t>И, Й</w:t>
            </w:r>
          </w:p>
        </w:tc>
        <w:tc>
          <w:tcPr>
            <w:tcW w:w="651" w:type="pct"/>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14</w:t>
            </w:r>
          </w:p>
        </w:tc>
        <w:tc>
          <w:tcPr>
            <w:tcW w:w="685" w:type="pct"/>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60</w:t>
            </w:r>
          </w:p>
        </w:tc>
        <w:tc>
          <w:tcPr>
            <w:tcW w:w="816" w:type="pct"/>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25</w:t>
            </w:r>
          </w:p>
        </w:tc>
        <w:tc>
          <w:tcPr>
            <w:tcW w:w="754" w:type="pct"/>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11</w:t>
            </w:r>
          </w:p>
        </w:tc>
        <w:tc>
          <w:tcPr>
            <w:tcW w:w="1068" w:type="pct"/>
          </w:tcPr>
          <w:p w:rsidR="00C323FA" w:rsidRPr="00F6263C" w:rsidRDefault="00C323FA" w:rsidP="00F6263C">
            <w:pPr>
              <w:widowControl w:val="0"/>
              <w:autoSpaceDE w:val="0"/>
              <w:autoSpaceDN w:val="0"/>
              <w:adjustRightInd w:val="0"/>
              <w:jc w:val="both"/>
              <w:rPr>
                <w:rFonts w:eastAsia="Times New Roman"/>
                <w:sz w:val="24"/>
                <w:szCs w:val="24"/>
              </w:rPr>
            </w:pPr>
            <w:r w:rsidRPr="00F6263C">
              <w:rPr>
                <w:rFonts w:eastAsia="Times New Roman"/>
                <w:sz w:val="24"/>
                <w:szCs w:val="24"/>
              </w:rPr>
              <w:t>Бутан</w:t>
            </w:r>
          </w:p>
        </w:tc>
        <w:tc>
          <w:tcPr>
            <w:tcW w:w="375" w:type="pct"/>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21</w:t>
            </w:r>
          </w:p>
        </w:tc>
      </w:tr>
      <w:tr w:rsidR="00C323FA" w:rsidRPr="003617A7" w:rsidTr="00F6263C">
        <w:tblPrEx>
          <w:jc w:val="center"/>
        </w:tblPrEx>
        <w:trPr>
          <w:jc w:val="center"/>
        </w:trPr>
        <w:tc>
          <w:tcPr>
            <w:tcW w:w="651" w:type="pct"/>
            <w:vMerge w:val="restart"/>
          </w:tcPr>
          <w:p w:rsidR="00C323FA" w:rsidRPr="003617A7" w:rsidRDefault="00C323FA" w:rsidP="00F6263C">
            <w:pPr>
              <w:widowControl w:val="0"/>
              <w:autoSpaceDE w:val="0"/>
              <w:autoSpaceDN w:val="0"/>
              <w:adjustRightInd w:val="0"/>
              <w:jc w:val="center"/>
              <w:rPr>
                <w:rFonts w:eastAsia="Times New Roman"/>
                <w:sz w:val="24"/>
                <w:szCs w:val="24"/>
              </w:rPr>
            </w:pPr>
            <w:r w:rsidRPr="003617A7">
              <w:rPr>
                <w:rFonts w:eastAsia="Times New Roman"/>
                <w:sz w:val="24"/>
                <w:szCs w:val="24"/>
              </w:rPr>
              <w:t>К</w:t>
            </w:r>
          </w:p>
        </w:tc>
        <w:tc>
          <w:tcPr>
            <w:tcW w:w="651" w:type="pct"/>
            <w:vAlign w:val="center"/>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15</w:t>
            </w:r>
          </w:p>
        </w:tc>
        <w:tc>
          <w:tcPr>
            <w:tcW w:w="685" w:type="pct"/>
            <w:vAlign w:val="center"/>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52</w:t>
            </w:r>
          </w:p>
        </w:tc>
        <w:tc>
          <w:tcPr>
            <w:tcW w:w="816" w:type="pct"/>
            <w:vAlign w:val="center"/>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40</w:t>
            </w:r>
          </w:p>
        </w:tc>
        <w:tc>
          <w:tcPr>
            <w:tcW w:w="754" w:type="pct"/>
            <w:vAlign w:val="center"/>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12</w:t>
            </w:r>
          </w:p>
        </w:tc>
        <w:tc>
          <w:tcPr>
            <w:tcW w:w="1068" w:type="pct"/>
            <w:vAlign w:val="center"/>
          </w:tcPr>
          <w:p w:rsidR="00C323FA" w:rsidRPr="00F6263C" w:rsidRDefault="00C323FA" w:rsidP="00F6263C">
            <w:pPr>
              <w:widowControl w:val="0"/>
              <w:autoSpaceDE w:val="0"/>
              <w:autoSpaceDN w:val="0"/>
              <w:adjustRightInd w:val="0"/>
              <w:jc w:val="both"/>
              <w:rPr>
                <w:rFonts w:eastAsia="Times New Roman"/>
                <w:sz w:val="24"/>
                <w:szCs w:val="24"/>
              </w:rPr>
            </w:pPr>
            <w:r w:rsidRPr="00F6263C">
              <w:rPr>
                <w:rFonts w:eastAsia="Times New Roman"/>
                <w:sz w:val="24"/>
                <w:szCs w:val="24"/>
              </w:rPr>
              <w:t>Метан</w:t>
            </w:r>
          </w:p>
        </w:tc>
        <w:tc>
          <w:tcPr>
            <w:tcW w:w="375" w:type="pct"/>
            <w:vAlign w:val="center"/>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17</w:t>
            </w:r>
          </w:p>
        </w:tc>
      </w:tr>
      <w:tr w:rsidR="00C323FA" w:rsidRPr="003617A7" w:rsidTr="00F6263C">
        <w:tblPrEx>
          <w:jc w:val="center"/>
        </w:tblPrEx>
        <w:trPr>
          <w:jc w:val="center"/>
        </w:trPr>
        <w:tc>
          <w:tcPr>
            <w:tcW w:w="651" w:type="pct"/>
            <w:vMerge/>
          </w:tcPr>
          <w:p w:rsidR="00C323FA" w:rsidRPr="003617A7" w:rsidRDefault="00C323FA" w:rsidP="00F6263C">
            <w:pPr>
              <w:widowControl w:val="0"/>
              <w:autoSpaceDE w:val="0"/>
              <w:autoSpaceDN w:val="0"/>
              <w:adjustRightInd w:val="0"/>
              <w:jc w:val="center"/>
              <w:rPr>
                <w:rFonts w:eastAsia="Times New Roman"/>
                <w:sz w:val="24"/>
                <w:szCs w:val="24"/>
              </w:rPr>
            </w:pPr>
          </w:p>
        </w:tc>
        <w:tc>
          <w:tcPr>
            <w:tcW w:w="651" w:type="pct"/>
            <w:vAlign w:val="center"/>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16</w:t>
            </w:r>
          </w:p>
        </w:tc>
        <w:tc>
          <w:tcPr>
            <w:tcW w:w="685" w:type="pct"/>
            <w:vAlign w:val="center"/>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38</w:t>
            </w:r>
          </w:p>
        </w:tc>
        <w:tc>
          <w:tcPr>
            <w:tcW w:w="816" w:type="pct"/>
            <w:vAlign w:val="center"/>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22</w:t>
            </w:r>
          </w:p>
        </w:tc>
        <w:tc>
          <w:tcPr>
            <w:tcW w:w="754" w:type="pct"/>
            <w:vAlign w:val="center"/>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10</w:t>
            </w:r>
          </w:p>
        </w:tc>
        <w:tc>
          <w:tcPr>
            <w:tcW w:w="1068" w:type="pct"/>
            <w:vAlign w:val="center"/>
          </w:tcPr>
          <w:p w:rsidR="00C323FA" w:rsidRPr="00F6263C" w:rsidRDefault="00C323FA" w:rsidP="00F6263C">
            <w:pPr>
              <w:widowControl w:val="0"/>
              <w:autoSpaceDE w:val="0"/>
              <w:autoSpaceDN w:val="0"/>
              <w:adjustRightInd w:val="0"/>
              <w:jc w:val="both"/>
              <w:rPr>
                <w:rFonts w:eastAsia="Times New Roman"/>
                <w:sz w:val="24"/>
                <w:szCs w:val="24"/>
              </w:rPr>
            </w:pPr>
            <w:r w:rsidRPr="00F6263C">
              <w:rPr>
                <w:rFonts w:eastAsia="Times New Roman"/>
                <w:sz w:val="24"/>
                <w:szCs w:val="24"/>
              </w:rPr>
              <w:t>Аммиак</w:t>
            </w:r>
          </w:p>
        </w:tc>
        <w:tc>
          <w:tcPr>
            <w:tcW w:w="375" w:type="pct"/>
            <w:vAlign w:val="center"/>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30</w:t>
            </w:r>
          </w:p>
        </w:tc>
      </w:tr>
      <w:tr w:rsidR="00C323FA" w:rsidRPr="003617A7" w:rsidTr="00F6263C">
        <w:tblPrEx>
          <w:jc w:val="center"/>
        </w:tblPrEx>
        <w:trPr>
          <w:jc w:val="center"/>
        </w:trPr>
        <w:tc>
          <w:tcPr>
            <w:tcW w:w="651" w:type="pct"/>
            <w:vMerge w:val="restart"/>
          </w:tcPr>
          <w:p w:rsidR="00C323FA" w:rsidRPr="003617A7" w:rsidRDefault="00C323FA" w:rsidP="00F6263C">
            <w:pPr>
              <w:widowControl w:val="0"/>
              <w:autoSpaceDE w:val="0"/>
              <w:autoSpaceDN w:val="0"/>
              <w:adjustRightInd w:val="0"/>
              <w:jc w:val="center"/>
              <w:rPr>
                <w:rFonts w:eastAsia="Times New Roman"/>
                <w:sz w:val="24"/>
                <w:szCs w:val="24"/>
              </w:rPr>
            </w:pPr>
            <w:r w:rsidRPr="003617A7">
              <w:rPr>
                <w:rFonts w:eastAsia="Times New Roman"/>
                <w:sz w:val="24"/>
                <w:szCs w:val="24"/>
              </w:rPr>
              <w:t>Л</w:t>
            </w:r>
          </w:p>
        </w:tc>
        <w:tc>
          <w:tcPr>
            <w:tcW w:w="651" w:type="pct"/>
            <w:vAlign w:val="center"/>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17</w:t>
            </w:r>
          </w:p>
        </w:tc>
        <w:tc>
          <w:tcPr>
            <w:tcW w:w="685" w:type="pct"/>
            <w:vAlign w:val="center"/>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46</w:t>
            </w:r>
          </w:p>
        </w:tc>
        <w:tc>
          <w:tcPr>
            <w:tcW w:w="816" w:type="pct"/>
            <w:vAlign w:val="center"/>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37</w:t>
            </w:r>
          </w:p>
        </w:tc>
        <w:tc>
          <w:tcPr>
            <w:tcW w:w="754" w:type="pct"/>
            <w:vAlign w:val="center"/>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13</w:t>
            </w:r>
          </w:p>
        </w:tc>
        <w:tc>
          <w:tcPr>
            <w:tcW w:w="1068" w:type="pct"/>
            <w:vAlign w:val="center"/>
          </w:tcPr>
          <w:p w:rsidR="00C323FA" w:rsidRPr="00F6263C" w:rsidRDefault="00C323FA" w:rsidP="00F6263C">
            <w:pPr>
              <w:widowControl w:val="0"/>
              <w:autoSpaceDE w:val="0"/>
              <w:autoSpaceDN w:val="0"/>
              <w:adjustRightInd w:val="0"/>
              <w:jc w:val="both"/>
              <w:rPr>
                <w:rFonts w:eastAsia="Times New Roman"/>
                <w:sz w:val="24"/>
                <w:szCs w:val="24"/>
              </w:rPr>
            </w:pPr>
            <w:r w:rsidRPr="00F6263C">
              <w:rPr>
                <w:rFonts w:eastAsia="Times New Roman"/>
                <w:sz w:val="24"/>
                <w:szCs w:val="24"/>
              </w:rPr>
              <w:t>Ацетон</w:t>
            </w:r>
          </w:p>
        </w:tc>
        <w:tc>
          <w:tcPr>
            <w:tcW w:w="375" w:type="pct"/>
            <w:vAlign w:val="center"/>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10</w:t>
            </w:r>
          </w:p>
        </w:tc>
      </w:tr>
      <w:tr w:rsidR="00C323FA" w:rsidRPr="003617A7" w:rsidTr="00F6263C">
        <w:tblPrEx>
          <w:jc w:val="center"/>
        </w:tblPrEx>
        <w:trPr>
          <w:jc w:val="center"/>
        </w:trPr>
        <w:tc>
          <w:tcPr>
            <w:tcW w:w="651" w:type="pct"/>
            <w:vMerge/>
          </w:tcPr>
          <w:p w:rsidR="00C323FA" w:rsidRPr="003617A7" w:rsidRDefault="00C323FA" w:rsidP="00F6263C">
            <w:pPr>
              <w:widowControl w:val="0"/>
              <w:autoSpaceDE w:val="0"/>
              <w:autoSpaceDN w:val="0"/>
              <w:adjustRightInd w:val="0"/>
              <w:jc w:val="center"/>
              <w:rPr>
                <w:rFonts w:eastAsia="Times New Roman"/>
                <w:sz w:val="24"/>
                <w:szCs w:val="24"/>
              </w:rPr>
            </w:pPr>
          </w:p>
        </w:tc>
        <w:tc>
          <w:tcPr>
            <w:tcW w:w="651" w:type="pct"/>
            <w:vAlign w:val="center"/>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18</w:t>
            </w:r>
          </w:p>
        </w:tc>
        <w:tc>
          <w:tcPr>
            <w:tcW w:w="685" w:type="pct"/>
            <w:vAlign w:val="center"/>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77</w:t>
            </w:r>
          </w:p>
        </w:tc>
        <w:tc>
          <w:tcPr>
            <w:tcW w:w="816" w:type="pct"/>
            <w:vAlign w:val="center"/>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32</w:t>
            </w:r>
          </w:p>
        </w:tc>
        <w:tc>
          <w:tcPr>
            <w:tcW w:w="754" w:type="pct"/>
            <w:vAlign w:val="center"/>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8</w:t>
            </w:r>
          </w:p>
        </w:tc>
        <w:tc>
          <w:tcPr>
            <w:tcW w:w="1068" w:type="pct"/>
            <w:vAlign w:val="center"/>
          </w:tcPr>
          <w:p w:rsidR="00C323FA" w:rsidRPr="00F6263C" w:rsidRDefault="00C323FA" w:rsidP="00F6263C">
            <w:pPr>
              <w:widowControl w:val="0"/>
              <w:autoSpaceDE w:val="0"/>
              <w:autoSpaceDN w:val="0"/>
              <w:adjustRightInd w:val="0"/>
              <w:jc w:val="both"/>
              <w:rPr>
                <w:rFonts w:eastAsia="Times New Roman"/>
                <w:sz w:val="24"/>
                <w:szCs w:val="24"/>
              </w:rPr>
            </w:pPr>
            <w:r w:rsidRPr="00F6263C">
              <w:rPr>
                <w:rFonts w:eastAsia="Times New Roman"/>
                <w:sz w:val="24"/>
                <w:szCs w:val="24"/>
              </w:rPr>
              <w:t>Водород</w:t>
            </w:r>
          </w:p>
        </w:tc>
        <w:tc>
          <w:tcPr>
            <w:tcW w:w="375" w:type="pct"/>
            <w:vAlign w:val="center"/>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20</w:t>
            </w:r>
          </w:p>
        </w:tc>
      </w:tr>
      <w:tr w:rsidR="00C323FA" w:rsidRPr="003617A7" w:rsidTr="00F6263C">
        <w:tblPrEx>
          <w:jc w:val="center"/>
        </w:tblPrEx>
        <w:trPr>
          <w:jc w:val="center"/>
        </w:trPr>
        <w:tc>
          <w:tcPr>
            <w:tcW w:w="651" w:type="pct"/>
            <w:vMerge w:val="restart"/>
          </w:tcPr>
          <w:p w:rsidR="00C323FA" w:rsidRPr="003617A7" w:rsidRDefault="00C323FA" w:rsidP="00F6263C">
            <w:pPr>
              <w:widowControl w:val="0"/>
              <w:autoSpaceDE w:val="0"/>
              <w:autoSpaceDN w:val="0"/>
              <w:adjustRightInd w:val="0"/>
              <w:jc w:val="center"/>
              <w:rPr>
                <w:rFonts w:eastAsia="Times New Roman"/>
                <w:sz w:val="24"/>
                <w:szCs w:val="24"/>
              </w:rPr>
            </w:pPr>
            <w:r w:rsidRPr="003617A7">
              <w:rPr>
                <w:rFonts w:eastAsia="Times New Roman"/>
                <w:sz w:val="24"/>
                <w:szCs w:val="24"/>
              </w:rPr>
              <w:t>М</w:t>
            </w:r>
          </w:p>
        </w:tc>
        <w:tc>
          <w:tcPr>
            <w:tcW w:w="651" w:type="pct"/>
            <w:vAlign w:val="center"/>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19</w:t>
            </w:r>
          </w:p>
        </w:tc>
        <w:tc>
          <w:tcPr>
            <w:tcW w:w="685" w:type="pct"/>
            <w:vAlign w:val="center"/>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28</w:t>
            </w:r>
          </w:p>
        </w:tc>
        <w:tc>
          <w:tcPr>
            <w:tcW w:w="816" w:type="pct"/>
            <w:vAlign w:val="center"/>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18</w:t>
            </w:r>
          </w:p>
        </w:tc>
        <w:tc>
          <w:tcPr>
            <w:tcW w:w="754" w:type="pct"/>
            <w:vAlign w:val="center"/>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9</w:t>
            </w:r>
          </w:p>
        </w:tc>
        <w:tc>
          <w:tcPr>
            <w:tcW w:w="1068" w:type="pct"/>
            <w:vAlign w:val="center"/>
          </w:tcPr>
          <w:p w:rsidR="00C323FA" w:rsidRPr="00F6263C" w:rsidRDefault="00C323FA" w:rsidP="00F6263C">
            <w:pPr>
              <w:widowControl w:val="0"/>
              <w:autoSpaceDE w:val="0"/>
              <w:autoSpaceDN w:val="0"/>
              <w:adjustRightInd w:val="0"/>
              <w:jc w:val="both"/>
              <w:rPr>
                <w:rFonts w:eastAsia="Times New Roman"/>
                <w:sz w:val="24"/>
                <w:szCs w:val="24"/>
              </w:rPr>
            </w:pPr>
            <w:r w:rsidRPr="00F6263C">
              <w:rPr>
                <w:rFonts w:eastAsia="Times New Roman"/>
                <w:sz w:val="24"/>
                <w:szCs w:val="24"/>
              </w:rPr>
              <w:t>Пропан</w:t>
            </w:r>
          </w:p>
        </w:tc>
        <w:tc>
          <w:tcPr>
            <w:tcW w:w="375" w:type="pct"/>
            <w:vAlign w:val="center"/>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19</w:t>
            </w:r>
          </w:p>
        </w:tc>
      </w:tr>
      <w:tr w:rsidR="00C323FA" w:rsidRPr="003617A7" w:rsidTr="00F6263C">
        <w:tblPrEx>
          <w:jc w:val="center"/>
        </w:tblPrEx>
        <w:trPr>
          <w:jc w:val="center"/>
        </w:trPr>
        <w:tc>
          <w:tcPr>
            <w:tcW w:w="651" w:type="pct"/>
            <w:vMerge/>
          </w:tcPr>
          <w:p w:rsidR="00C323FA" w:rsidRPr="003617A7" w:rsidRDefault="00C323FA" w:rsidP="00F6263C">
            <w:pPr>
              <w:widowControl w:val="0"/>
              <w:autoSpaceDE w:val="0"/>
              <w:autoSpaceDN w:val="0"/>
              <w:adjustRightInd w:val="0"/>
              <w:jc w:val="center"/>
              <w:rPr>
                <w:rFonts w:eastAsia="Times New Roman"/>
                <w:sz w:val="24"/>
                <w:szCs w:val="24"/>
              </w:rPr>
            </w:pPr>
          </w:p>
        </w:tc>
        <w:tc>
          <w:tcPr>
            <w:tcW w:w="651" w:type="pct"/>
            <w:vAlign w:val="center"/>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20</w:t>
            </w:r>
          </w:p>
        </w:tc>
        <w:tc>
          <w:tcPr>
            <w:tcW w:w="685" w:type="pct"/>
            <w:vAlign w:val="center"/>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40</w:t>
            </w:r>
          </w:p>
        </w:tc>
        <w:tc>
          <w:tcPr>
            <w:tcW w:w="816" w:type="pct"/>
            <w:vAlign w:val="center"/>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30</w:t>
            </w:r>
          </w:p>
        </w:tc>
        <w:tc>
          <w:tcPr>
            <w:tcW w:w="754" w:type="pct"/>
            <w:vAlign w:val="center"/>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10</w:t>
            </w:r>
          </w:p>
        </w:tc>
        <w:tc>
          <w:tcPr>
            <w:tcW w:w="1068" w:type="pct"/>
            <w:vAlign w:val="center"/>
          </w:tcPr>
          <w:p w:rsidR="00C323FA" w:rsidRPr="00F6263C" w:rsidRDefault="00C323FA" w:rsidP="00F6263C">
            <w:pPr>
              <w:widowControl w:val="0"/>
              <w:autoSpaceDE w:val="0"/>
              <w:autoSpaceDN w:val="0"/>
              <w:adjustRightInd w:val="0"/>
              <w:jc w:val="both"/>
              <w:rPr>
                <w:rFonts w:eastAsia="Times New Roman"/>
                <w:sz w:val="24"/>
                <w:szCs w:val="24"/>
              </w:rPr>
            </w:pPr>
            <w:r w:rsidRPr="00F6263C">
              <w:rPr>
                <w:rFonts w:eastAsia="Times New Roman"/>
                <w:sz w:val="24"/>
                <w:szCs w:val="24"/>
              </w:rPr>
              <w:t>Толуол</w:t>
            </w:r>
          </w:p>
        </w:tc>
        <w:tc>
          <w:tcPr>
            <w:tcW w:w="375" w:type="pct"/>
            <w:vAlign w:val="center"/>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18</w:t>
            </w:r>
          </w:p>
        </w:tc>
      </w:tr>
      <w:tr w:rsidR="00C323FA" w:rsidRPr="003617A7" w:rsidTr="00F6263C">
        <w:tblPrEx>
          <w:jc w:val="center"/>
        </w:tblPrEx>
        <w:trPr>
          <w:jc w:val="center"/>
        </w:trPr>
        <w:tc>
          <w:tcPr>
            <w:tcW w:w="651" w:type="pct"/>
            <w:vMerge w:val="restart"/>
          </w:tcPr>
          <w:p w:rsidR="00C323FA" w:rsidRPr="003617A7" w:rsidRDefault="00C323FA" w:rsidP="00F6263C">
            <w:pPr>
              <w:widowControl w:val="0"/>
              <w:autoSpaceDE w:val="0"/>
              <w:autoSpaceDN w:val="0"/>
              <w:adjustRightInd w:val="0"/>
              <w:jc w:val="center"/>
              <w:rPr>
                <w:rFonts w:eastAsia="Times New Roman"/>
                <w:sz w:val="24"/>
                <w:szCs w:val="24"/>
              </w:rPr>
            </w:pPr>
            <w:r w:rsidRPr="003617A7">
              <w:rPr>
                <w:rFonts w:eastAsia="Times New Roman"/>
                <w:sz w:val="24"/>
                <w:szCs w:val="24"/>
              </w:rPr>
              <w:t>Н</w:t>
            </w:r>
          </w:p>
        </w:tc>
        <w:tc>
          <w:tcPr>
            <w:tcW w:w="651" w:type="pct"/>
            <w:vAlign w:val="center"/>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21</w:t>
            </w:r>
          </w:p>
        </w:tc>
        <w:tc>
          <w:tcPr>
            <w:tcW w:w="685" w:type="pct"/>
            <w:vAlign w:val="center"/>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50</w:t>
            </w:r>
          </w:p>
        </w:tc>
        <w:tc>
          <w:tcPr>
            <w:tcW w:w="816" w:type="pct"/>
            <w:vAlign w:val="center"/>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24</w:t>
            </w:r>
          </w:p>
        </w:tc>
        <w:tc>
          <w:tcPr>
            <w:tcW w:w="754" w:type="pct"/>
            <w:vAlign w:val="center"/>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12</w:t>
            </w:r>
          </w:p>
        </w:tc>
        <w:tc>
          <w:tcPr>
            <w:tcW w:w="1068" w:type="pct"/>
            <w:vAlign w:val="center"/>
          </w:tcPr>
          <w:p w:rsidR="00C323FA" w:rsidRPr="00F6263C" w:rsidRDefault="00C323FA" w:rsidP="00F6263C">
            <w:pPr>
              <w:widowControl w:val="0"/>
              <w:autoSpaceDE w:val="0"/>
              <w:autoSpaceDN w:val="0"/>
              <w:adjustRightInd w:val="0"/>
              <w:jc w:val="both"/>
              <w:rPr>
                <w:rFonts w:eastAsia="Times New Roman"/>
                <w:sz w:val="24"/>
                <w:szCs w:val="24"/>
              </w:rPr>
            </w:pPr>
            <w:r w:rsidRPr="00F6263C">
              <w:rPr>
                <w:rFonts w:eastAsia="Times New Roman"/>
                <w:sz w:val="24"/>
                <w:szCs w:val="24"/>
              </w:rPr>
              <w:t>Ацетилен</w:t>
            </w:r>
          </w:p>
        </w:tc>
        <w:tc>
          <w:tcPr>
            <w:tcW w:w="375" w:type="pct"/>
            <w:vAlign w:val="center"/>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10</w:t>
            </w:r>
          </w:p>
        </w:tc>
      </w:tr>
      <w:tr w:rsidR="00C323FA" w:rsidRPr="003617A7" w:rsidTr="00F6263C">
        <w:tblPrEx>
          <w:jc w:val="center"/>
        </w:tblPrEx>
        <w:trPr>
          <w:jc w:val="center"/>
        </w:trPr>
        <w:tc>
          <w:tcPr>
            <w:tcW w:w="651" w:type="pct"/>
            <w:vMerge/>
          </w:tcPr>
          <w:p w:rsidR="00C323FA" w:rsidRPr="003617A7" w:rsidRDefault="00C323FA" w:rsidP="00F6263C">
            <w:pPr>
              <w:widowControl w:val="0"/>
              <w:autoSpaceDE w:val="0"/>
              <w:autoSpaceDN w:val="0"/>
              <w:adjustRightInd w:val="0"/>
              <w:jc w:val="center"/>
              <w:rPr>
                <w:rFonts w:eastAsia="Times New Roman"/>
                <w:sz w:val="24"/>
                <w:szCs w:val="24"/>
              </w:rPr>
            </w:pPr>
          </w:p>
        </w:tc>
        <w:tc>
          <w:tcPr>
            <w:tcW w:w="651" w:type="pct"/>
            <w:vAlign w:val="center"/>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22</w:t>
            </w:r>
          </w:p>
        </w:tc>
        <w:tc>
          <w:tcPr>
            <w:tcW w:w="685" w:type="pct"/>
            <w:vAlign w:val="center"/>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65</w:t>
            </w:r>
          </w:p>
        </w:tc>
        <w:tc>
          <w:tcPr>
            <w:tcW w:w="816" w:type="pct"/>
            <w:vAlign w:val="center"/>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18</w:t>
            </w:r>
          </w:p>
        </w:tc>
        <w:tc>
          <w:tcPr>
            <w:tcW w:w="754" w:type="pct"/>
            <w:vAlign w:val="center"/>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12</w:t>
            </w:r>
          </w:p>
        </w:tc>
        <w:tc>
          <w:tcPr>
            <w:tcW w:w="1068" w:type="pct"/>
            <w:vAlign w:val="center"/>
          </w:tcPr>
          <w:p w:rsidR="00C323FA" w:rsidRPr="00F6263C" w:rsidRDefault="00C323FA" w:rsidP="00F6263C">
            <w:pPr>
              <w:widowControl w:val="0"/>
              <w:autoSpaceDE w:val="0"/>
              <w:autoSpaceDN w:val="0"/>
              <w:adjustRightInd w:val="0"/>
              <w:jc w:val="both"/>
              <w:rPr>
                <w:rFonts w:eastAsia="Times New Roman"/>
                <w:sz w:val="24"/>
                <w:szCs w:val="24"/>
              </w:rPr>
            </w:pPr>
            <w:r w:rsidRPr="00F6263C">
              <w:rPr>
                <w:rFonts w:eastAsia="Times New Roman"/>
                <w:sz w:val="24"/>
                <w:szCs w:val="24"/>
              </w:rPr>
              <w:t>Метиловый спирт</w:t>
            </w:r>
          </w:p>
        </w:tc>
        <w:tc>
          <w:tcPr>
            <w:tcW w:w="375" w:type="pct"/>
            <w:vAlign w:val="center"/>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10</w:t>
            </w:r>
          </w:p>
        </w:tc>
      </w:tr>
      <w:tr w:rsidR="00C323FA" w:rsidRPr="003617A7" w:rsidTr="00F6263C">
        <w:tblPrEx>
          <w:jc w:val="center"/>
        </w:tblPrEx>
        <w:trPr>
          <w:jc w:val="center"/>
        </w:trPr>
        <w:tc>
          <w:tcPr>
            <w:tcW w:w="651" w:type="pct"/>
            <w:vMerge w:val="restart"/>
          </w:tcPr>
          <w:p w:rsidR="00C323FA" w:rsidRPr="003617A7" w:rsidRDefault="00C323FA" w:rsidP="00F6263C">
            <w:pPr>
              <w:widowControl w:val="0"/>
              <w:autoSpaceDE w:val="0"/>
              <w:autoSpaceDN w:val="0"/>
              <w:adjustRightInd w:val="0"/>
              <w:jc w:val="center"/>
              <w:rPr>
                <w:rFonts w:eastAsia="Times New Roman"/>
                <w:sz w:val="24"/>
                <w:szCs w:val="24"/>
              </w:rPr>
            </w:pPr>
            <w:r w:rsidRPr="003617A7">
              <w:rPr>
                <w:rFonts w:eastAsia="Times New Roman"/>
                <w:sz w:val="24"/>
                <w:szCs w:val="24"/>
              </w:rPr>
              <w:t>О</w:t>
            </w:r>
          </w:p>
        </w:tc>
        <w:tc>
          <w:tcPr>
            <w:tcW w:w="651" w:type="pct"/>
            <w:vAlign w:val="center"/>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23</w:t>
            </w:r>
          </w:p>
        </w:tc>
        <w:tc>
          <w:tcPr>
            <w:tcW w:w="685" w:type="pct"/>
            <w:vAlign w:val="center"/>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28</w:t>
            </w:r>
          </w:p>
        </w:tc>
        <w:tc>
          <w:tcPr>
            <w:tcW w:w="816" w:type="pct"/>
            <w:vAlign w:val="center"/>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39</w:t>
            </w:r>
          </w:p>
        </w:tc>
        <w:tc>
          <w:tcPr>
            <w:tcW w:w="754" w:type="pct"/>
            <w:vAlign w:val="center"/>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18</w:t>
            </w:r>
          </w:p>
        </w:tc>
        <w:tc>
          <w:tcPr>
            <w:tcW w:w="1068" w:type="pct"/>
            <w:vAlign w:val="center"/>
          </w:tcPr>
          <w:p w:rsidR="00C323FA" w:rsidRPr="00F6263C" w:rsidRDefault="00C323FA" w:rsidP="00F6263C">
            <w:pPr>
              <w:widowControl w:val="0"/>
              <w:autoSpaceDE w:val="0"/>
              <w:autoSpaceDN w:val="0"/>
              <w:adjustRightInd w:val="0"/>
              <w:jc w:val="both"/>
              <w:rPr>
                <w:rFonts w:eastAsia="Times New Roman"/>
                <w:sz w:val="24"/>
                <w:szCs w:val="24"/>
              </w:rPr>
            </w:pPr>
            <w:r w:rsidRPr="00F6263C">
              <w:rPr>
                <w:rFonts w:eastAsia="Times New Roman"/>
                <w:sz w:val="24"/>
                <w:szCs w:val="24"/>
              </w:rPr>
              <w:t>Окись углерода</w:t>
            </w:r>
          </w:p>
        </w:tc>
        <w:tc>
          <w:tcPr>
            <w:tcW w:w="375" w:type="pct"/>
            <w:vAlign w:val="center"/>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30</w:t>
            </w:r>
          </w:p>
        </w:tc>
      </w:tr>
      <w:tr w:rsidR="00C323FA" w:rsidRPr="003617A7" w:rsidTr="00F6263C">
        <w:tblPrEx>
          <w:jc w:val="center"/>
        </w:tblPrEx>
        <w:trPr>
          <w:jc w:val="center"/>
        </w:trPr>
        <w:tc>
          <w:tcPr>
            <w:tcW w:w="651" w:type="pct"/>
            <w:vMerge/>
          </w:tcPr>
          <w:p w:rsidR="00C323FA" w:rsidRPr="003617A7" w:rsidRDefault="00C323FA" w:rsidP="00F6263C">
            <w:pPr>
              <w:widowControl w:val="0"/>
              <w:autoSpaceDE w:val="0"/>
              <w:autoSpaceDN w:val="0"/>
              <w:adjustRightInd w:val="0"/>
              <w:jc w:val="center"/>
              <w:rPr>
                <w:rFonts w:eastAsia="Times New Roman"/>
                <w:sz w:val="24"/>
                <w:szCs w:val="24"/>
              </w:rPr>
            </w:pPr>
          </w:p>
        </w:tc>
        <w:tc>
          <w:tcPr>
            <w:tcW w:w="651" w:type="pct"/>
            <w:vAlign w:val="center"/>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24</w:t>
            </w:r>
          </w:p>
        </w:tc>
        <w:tc>
          <w:tcPr>
            <w:tcW w:w="685" w:type="pct"/>
            <w:vAlign w:val="center"/>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20</w:t>
            </w:r>
          </w:p>
        </w:tc>
        <w:tc>
          <w:tcPr>
            <w:tcW w:w="816" w:type="pct"/>
            <w:vAlign w:val="center"/>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30</w:t>
            </w:r>
          </w:p>
        </w:tc>
        <w:tc>
          <w:tcPr>
            <w:tcW w:w="754" w:type="pct"/>
            <w:vAlign w:val="center"/>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15</w:t>
            </w:r>
          </w:p>
        </w:tc>
        <w:tc>
          <w:tcPr>
            <w:tcW w:w="1068" w:type="pct"/>
            <w:vAlign w:val="center"/>
          </w:tcPr>
          <w:p w:rsidR="00C323FA" w:rsidRPr="00F6263C" w:rsidRDefault="00C323FA" w:rsidP="00F6263C">
            <w:pPr>
              <w:widowControl w:val="0"/>
              <w:autoSpaceDE w:val="0"/>
              <w:autoSpaceDN w:val="0"/>
              <w:adjustRightInd w:val="0"/>
              <w:jc w:val="both"/>
              <w:rPr>
                <w:rFonts w:eastAsia="Times New Roman"/>
                <w:sz w:val="24"/>
                <w:szCs w:val="24"/>
              </w:rPr>
            </w:pPr>
            <w:r w:rsidRPr="00F6263C">
              <w:rPr>
                <w:rFonts w:eastAsia="Times New Roman"/>
                <w:sz w:val="24"/>
                <w:szCs w:val="24"/>
              </w:rPr>
              <w:t>Окись углерода</w:t>
            </w:r>
          </w:p>
        </w:tc>
        <w:tc>
          <w:tcPr>
            <w:tcW w:w="375" w:type="pct"/>
            <w:vAlign w:val="center"/>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20</w:t>
            </w:r>
          </w:p>
        </w:tc>
      </w:tr>
      <w:tr w:rsidR="00C323FA" w:rsidRPr="003617A7" w:rsidTr="00F6263C">
        <w:tblPrEx>
          <w:jc w:val="center"/>
        </w:tblPrEx>
        <w:trPr>
          <w:jc w:val="center"/>
        </w:trPr>
        <w:tc>
          <w:tcPr>
            <w:tcW w:w="651" w:type="pct"/>
            <w:vMerge w:val="restart"/>
          </w:tcPr>
          <w:p w:rsidR="00C323FA" w:rsidRPr="003617A7" w:rsidRDefault="00C323FA" w:rsidP="00F6263C">
            <w:pPr>
              <w:widowControl w:val="0"/>
              <w:autoSpaceDE w:val="0"/>
              <w:autoSpaceDN w:val="0"/>
              <w:adjustRightInd w:val="0"/>
              <w:jc w:val="center"/>
              <w:rPr>
                <w:rFonts w:eastAsia="Times New Roman"/>
                <w:sz w:val="24"/>
                <w:szCs w:val="24"/>
              </w:rPr>
            </w:pPr>
            <w:r w:rsidRPr="003617A7">
              <w:rPr>
                <w:rFonts w:eastAsia="Times New Roman"/>
                <w:sz w:val="24"/>
                <w:szCs w:val="24"/>
              </w:rPr>
              <w:t>П</w:t>
            </w:r>
          </w:p>
        </w:tc>
        <w:tc>
          <w:tcPr>
            <w:tcW w:w="651" w:type="pct"/>
            <w:vAlign w:val="center"/>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25</w:t>
            </w:r>
          </w:p>
        </w:tc>
        <w:tc>
          <w:tcPr>
            <w:tcW w:w="685" w:type="pct"/>
            <w:vAlign w:val="center"/>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45</w:t>
            </w:r>
          </w:p>
        </w:tc>
        <w:tc>
          <w:tcPr>
            <w:tcW w:w="816" w:type="pct"/>
            <w:vAlign w:val="center"/>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35</w:t>
            </w:r>
          </w:p>
        </w:tc>
        <w:tc>
          <w:tcPr>
            <w:tcW w:w="754" w:type="pct"/>
            <w:vAlign w:val="center"/>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12</w:t>
            </w:r>
          </w:p>
        </w:tc>
        <w:tc>
          <w:tcPr>
            <w:tcW w:w="1068" w:type="pct"/>
            <w:vAlign w:val="center"/>
          </w:tcPr>
          <w:p w:rsidR="00C323FA" w:rsidRPr="00F6263C" w:rsidRDefault="00C323FA" w:rsidP="00F6263C">
            <w:pPr>
              <w:widowControl w:val="0"/>
              <w:autoSpaceDE w:val="0"/>
              <w:autoSpaceDN w:val="0"/>
              <w:adjustRightInd w:val="0"/>
              <w:jc w:val="both"/>
              <w:rPr>
                <w:rFonts w:eastAsia="Times New Roman"/>
                <w:sz w:val="24"/>
                <w:szCs w:val="24"/>
              </w:rPr>
            </w:pPr>
            <w:r w:rsidRPr="00F6263C">
              <w:rPr>
                <w:rFonts w:eastAsia="Times New Roman"/>
                <w:sz w:val="24"/>
                <w:szCs w:val="24"/>
              </w:rPr>
              <w:t>Сероуглерод</w:t>
            </w:r>
          </w:p>
        </w:tc>
        <w:tc>
          <w:tcPr>
            <w:tcW w:w="375" w:type="pct"/>
            <w:vAlign w:val="center"/>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22</w:t>
            </w:r>
          </w:p>
        </w:tc>
      </w:tr>
      <w:tr w:rsidR="00C323FA" w:rsidRPr="003617A7" w:rsidTr="00F6263C">
        <w:tblPrEx>
          <w:jc w:val="center"/>
        </w:tblPrEx>
        <w:trPr>
          <w:jc w:val="center"/>
        </w:trPr>
        <w:tc>
          <w:tcPr>
            <w:tcW w:w="651" w:type="pct"/>
            <w:vMerge/>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p>
        </w:tc>
        <w:tc>
          <w:tcPr>
            <w:tcW w:w="651" w:type="pct"/>
            <w:vAlign w:val="center"/>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26</w:t>
            </w:r>
          </w:p>
        </w:tc>
        <w:tc>
          <w:tcPr>
            <w:tcW w:w="685" w:type="pct"/>
            <w:vAlign w:val="center"/>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81</w:t>
            </w:r>
          </w:p>
        </w:tc>
        <w:tc>
          <w:tcPr>
            <w:tcW w:w="816" w:type="pct"/>
            <w:vAlign w:val="center"/>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30</w:t>
            </w:r>
          </w:p>
        </w:tc>
        <w:tc>
          <w:tcPr>
            <w:tcW w:w="754" w:type="pct"/>
            <w:vAlign w:val="center"/>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15</w:t>
            </w:r>
          </w:p>
        </w:tc>
        <w:tc>
          <w:tcPr>
            <w:tcW w:w="1068" w:type="pct"/>
            <w:vAlign w:val="center"/>
          </w:tcPr>
          <w:p w:rsidR="00C323FA" w:rsidRPr="00F6263C" w:rsidRDefault="00C323FA" w:rsidP="00F6263C">
            <w:pPr>
              <w:widowControl w:val="0"/>
              <w:autoSpaceDE w:val="0"/>
              <w:autoSpaceDN w:val="0"/>
              <w:adjustRightInd w:val="0"/>
              <w:spacing w:line="360" w:lineRule="auto"/>
              <w:jc w:val="both"/>
              <w:rPr>
                <w:rFonts w:eastAsia="Times New Roman"/>
                <w:sz w:val="24"/>
                <w:szCs w:val="24"/>
              </w:rPr>
            </w:pPr>
            <w:r w:rsidRPr="00F6263C">
              <w:rPr>
                <w:rFonts w:eastAsia="Times New Roman"/>
                <w:sz w:val="24"/>
                <w:szCs w:val="24"/>
              </w:rPr>
              <w:t>Этиловый спирт</w:t>
            </w:r>
          </w:p>
        </w:tc>
        <w:tc>
          <w:tcPr>
            <w:tcW w:w="375" w:type="pct"/>
            <w:vAlign w:val="center"/>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15</w:t>
            </w:r>
          </w:p>
        </w:tc>
      </w:tr>
      <w:tr w:rsidR="00C323FA" w:rsidRPr="003617A7" w:rsidTr="00F6263C">
        <w:tblPrEx>
          <w:jc w:val="center"/>
        </w:tblPrEx>
        <w:trPr>
          <w:jc w:val="center"/>
        </w:trPr>
        <w:tc>
          <w:tcPr>
            <w:tcW w:w="651" w:type="pct"/>
            <w:vMerge w:val="restart"/>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t>Р</w:t>
            </w:r>
          </w:p>
        </w:tc>
        <w:tc>
          <w:tcPr>
            <w:tcW w:w="651" w:type="pct"/>
            <w:vAlign w:val="center"/>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27</w:t>
            </w:r>
          </w:p>
        </w:tc>
        <w:tc>
          <w:tcPr>
            <w:tcW w:w="685" w:type="pct"/>
            <w:vAlign w:val="center"/>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35</w:t>
            </w:r>
          </w:p>
        </w:tc>
        <w:tc>
          <w:tcPr>
            <w:tcW w:w="816" w:type="pct"/>
            <w:vAlign w:val="center"/>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39</w:t>
            </w:r>
          </w:p>
        </w:tc>
        <w:tc>
          <w:tcPr>
            <w:tcW w:w="754" w:type="pct"/>
            <w:vAlign w:val="center"/>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10</w:t>
            </w:r>
          </w:p>
        </w:tc>
        <w:tc>
          <w:tcPr>
            <w:tcW w:w="1068" w:type="pct"/>
            <w:vAlign w:val="center"/>
          </w:tcPr>
          <w:p w:rsidR="00C323FA" w:rsidRPr="00F6263C" w:rsidRDefault="00C323FA" w:rsidP="00F6263C">
            <w:pPr>
              <w:widowControl w:val="0"/>
              <w:autoSpaceDE w:val="0"/>
              <w:autoSpaceDN w:val="0"/>
              <w:adjustRightInd w:val="0"/>
              <w:spacing w:line="360" w:lineRule="auto"/>
              <w:jc w:val="both"/>
              <w:rPr>
                <w:rFonts w:eastAsia="Times New Roman"/>
                <w:sz w:val="24"/>
                <w:szCs w:val="24"/>
              </w:rPr>
            </w:pPr>
            <w:r w:rsidRPr="00F6263C">
              <w:rPr>
                <w:rFonts w:eastAsia="Times New Roman"/>
                <w:sz w:val="24"/>
                <w:szCs w:val="24"/>
              </w:rPr>
              <w:t>Уайт</w:t>
            </w:r>
            <w:r>
              <w:rPr>
                <w:rFonts w:eastAsia="Times New Roman"/>
                <w:sz w:val="24"/>
                <w:szCs w:val="24"/>
              </w:rPr>
              <w:t>-</w:t>
            </w:r>
            <w:r w:rsidRPr="00F6263C">
              <w:rPr>
                <w:rFonts w:eastAsia="Times New Roman"/>
                <w:sz w:val="24"/>
                <w:szCs w:val="24"/>
              </w:rPr>
              <w:t>спирит</w:t>
            </w:r>
          </w:p>
        </w:tc>
        <w:tc>
          <w:tcPr>
            <w:tcW w:w="375" w:type="pct"/>
            <w:vAlign w:val="center"/>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31</w:t>
            </w:r>
          </w:p>
        </w:tc>
      </w:tr>
      <w:tr w:rsidR="00C323FA" w:rsidRPr="003617A7" w:rsidTr="00F6263C">
        <w:tblPrEx>
          <w:jc w:val="center"/>
        </w:tblPrEx>
        <w:trPr>
          <w:jc w:val="center"/>
        </w:trPr>
        <w:tc>
          <w:tcPr>
            <w:tcW w:w="651" w:type="pct"/>
            <w:vMerge/>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p>
        </w:tc>
        <w:tc>
          <w:tcPr>
            <w:tcW w:w="651" w:type="pct"/>
            <w:vAlign w:val="center"/>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28</w:t>
            </w:r>
          </w:p>
        </w:tc>
        <w:tc>
          <w:tcPr>
            <w:tcW w:w="685" w:type="pct"/>
            <w:vAlign w:val="center"/>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50</w:t>
            </w:r>
          </w:p>
        </w:tc>
        <w:tc>
          <w:tcPr>
            <w:tcW w:w="816" w:type="pct"/>
            <w:vAlign w:val="center"/>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21</w:t>
            </w:r>
          </w:p>
        </w:tc>
        <w:tc>
          <w:tcPr>
            <w:tcW w:w="754" w:type="pct"/>
            <w:vAlign w:val="center"/>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15</w:t>
            </w:r>
          </w:p>
        </w:tc>
        <w:tc>
          <w:tcPr>
            <w:tcW w:w="1068" w:type="pct"/>
            <w:vAlign w:val="center"/>
          </w:tcPr>
          <w:p w:rsidR="00C323FA" w:rsidRPr="00F6263C" w:rsidRDefault="00C323FA" w:rsidP="00F6263C">
            <w:pPr>
              <w:widowControl w:val="0"/>
              <w:autoSpaceDE w:val="0"/>
              <w:autoSpaceDN w:val="0"/>
              <w:adjustRightInd w:val="0"/>
              <w:spacing w:line="360" w:lineRule="auto"/>
              <w:jc w:val="both"/>
              <w:rPr>
                <w:rFonts w:eastAsia="Times New Roman"/>
                <w:sz w:val="24"/>
                <w:szCs w:val="24"/>
              </w:rPr>
            </w:pPr>
            <w:r w:rsidRPr="00F6263C">
              <w:rPr>
                <w:rFonts w:eastAsia="Times New Roman"/>
                <w:sz w:val="24"/>
                <w:szCs w:val="24"/>
              </w:rPr>
              <w:t>Аммиак</w:t>
            </w:r>
          </w:p>
        </w:tc>
        <w:tc>
          <w:tcPr>
            <w:tcW w:w="375" w:type="pct"/>
            <w:vAlign w:val="center"/>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13</w:t>
            </w:r>
          </w:p>
        </w:tc>
      </w:tr>
      <w:tr w:rsidR="00C323FA" w:rsidRPr="003617A7" w:rsidTr="00F6263C">
        <w:tblPrEx>
          <w:jc w:val="center"/>
        </w:tblPrEx>
        <w:trPr>
          <w:jc w:val="center"/>
        </w:trPr>
        <w:tc>
          <w:tcPr>
            <w:tcW w:w="651" w:type="pct"/>
            <w:vMerge w:val="restart"/>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t>С</w:t>
            </w:r>
          </w:p>
        </w:tc>
        <w:tc>
          <w:tcPr>
            <w:tcW w:w="651" w:type="pct"/>
            <w:vAlign w:val="center"/>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29</w:t>
            </w:r>
          </w:p>
        </w:tc>
        <w:tc>
          <w:tcPr>
            <w:tcW w:w="685" w:type="pct"/>
            <w:vAlign w:val="center"/>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60</w:t>
            </w:r>
          </w:p>
        </w:tc>
        <w:tc>
          <w:tcPr>
            <w:tcW w:w="816" w:type="pct"/>
            <w:vAlign w:val="center"/>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32</w:t>
            </w:r>
          </w:p>
        </w:tc>
        <w:tc>
          <w:tcPr>
            <w:tcW w:w="754" w:type="pct"/>
            <w:vAlign w:val="center"/>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12</w:t>
            </w:r>
          </w:p>
        </w:tc>
        <w:tc>
          <w:tcPr>
            <w:tcW w:w="1068" w:type="pct"/>
            <w:vAlign w:val="center"/>
          </w:tcPr>
          <w:p w:rsidR="00C323FA" w:rsidRPr="00F6263C" w:rsidRDefault="00C323FA" w:rsidP="00F6263C">
            <w:pPr>
              <w:widowControl w:val="0"/>
              <w:autoSpaceDE w:val="0"/>
              <w:autoSpaceDN w:val="0"/>
              <w:adjustRightInd w:val="0"/>
              <w:spacing w:line="360" w:lineRule="auto"/>
              <w:jc w:val="both"/>
              <w:rPr>
                <w:rFonts w:eastAsia="Times New Roman"/>
                <w:sz w:val="24"/>
                <w:szCs w:val="24"/>
              </w:rPr>
            </w:pPr>
            <w:r w:rsidRPr="00F6263C">
              <w:rPr>
                <w:rFonts w:eastAsia="Times New Roman"/>
                <w:sz w:val="24"/>
                <w:szCs w:val="24"/>
              </w:rPr>
              <w:t>Бутан</w:t>
            </w:r>
          </w:p>
        </w:tc>
        <w:tc>
          <w:tcPr>
            <w:tcW w:w="375" w:type="pct"/>
            <w:vAlign w:val="center"/>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23</w:t>
            </w:r>
          </w:p>
        </w:tc>
      </w:tr>
      <w:tr w:rsidR="00C323FA" w:rsidRPr="003617A7" w:rsidTr="00F6263C">
        <w:tblPrEx>
          <w:jc w:val="center"/>
        </w:tblPrEx>
        <w:trPr>
          <w:jc w:val="center"/>
        </w:trPr>
        <w:tc>
          <w:tcPr>
            <w:tcW w:w="651" w:type="pct"/>
            <w:vMerge/>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p>
        </w:tc>
        <w:tc>
          <w:tcPr>
            <w:tcW w:w="651" w:type="pct"/>
            <w:vAlign w:val="center"/>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30</w:t>
            </w:r>
          </w:p>
        </w:tc>
        <w:tc>
          <w:tcPr>
            <w:tcW w:w="685" w:type="pct"/>
            <w:vAlign w:val="center"/>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60</w:t>
            </w:r>
          </w:p>
        </w:tc>
        <w:tc>
          <w:tcPr>
            <w:tcW w:w="816" w:type="pct"/>
            <w:vAlign w:val="center"/>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41</w:t>
            </w:r>
          </w:p>
        </w:tc>
        <w:tc>
          <w:tcPr>
            <w:tcW w:w="754" w:type="pct"/>
            <w:vAlign w:val="center"/>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9</w:t>
            </w:r>
          </w:p>
        </w:tc>
        <w:tc>
          <w:tcPr>
            <w:tcW w:w="1068" w:type="pct"/>
            <w:vAlign w:val="center"/>
          </w:tcPr>
          <w:p w:rsidR="00C323FA" w:rsidRPr="00F6263C" w:rsidRDefault="00C323FA" w:rsidP="00F6263C">
            <w:pPr>
              <w:widowControl w:val="0"/>
              <w:autoSpaceDE w:val="0"/>
              <w:autoSpaceDN w:val="0"/>
              <w:adjustRightInd w:val="0"/>
              <w:spacing w:line="360" w:lineRule="auto"/>
              <w:jc w:val="both"/>
              <w:rPr>
                <w:rFonts w:eastAsia="Times New Roman"/>
                <w:sz w:val="24"/>
                <w:szCs w:val="24"/>
              </w:rPr>
            </w:pPr>
            <w:r w:rsidRPr="00F6263C">
              <w:rPr>
                <w:rFonts w:eastAsia="Times New Roman"/>
                <w:sz w:val="24"/>
                <w:szCs w:val="24"/>
              </w:rPr>
              <w:t>Пропан</w:t>
            </w:r>
          </w:p>
        </w:tc>
        <w:tc>
          <w:tcPr>
            <w:tcW w:w="375" w:type="pct"/>
            <w:vAlign w:val="center"/>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18</w:t>
            </w:r>
          </w:p>
        </w:tc>
      </w:tr>
      <w:tr w:rsidR="00C323FA" w:rsidRPr="003617A7" w:rsidTr="00F6263C">
        <w:tblPrEx>
          <w:jc w:val="center"/>
        </w:tblPrEx>
        <w:trPr>
          <w:jc w:val="center"/>
        </w:trPr>
        <w:tc>
          <w:tcPr>
            <w:tcW w:w="651" w:type="pct"/>
            <w:vMerge w:val="restart"/>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t>Т</w:t>
            </w:r>
          </w:p>
        </w:tc>
        <w:tc>
          <w:tcPr>
            <w:tcW w:w="651" w:type="pct"/>
            <w:vAlign w:val="center"/>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31</w:t>
            </w:r>
          </w:p>
        </w:tc>
        <w:tc>
          <w:tcPr>
            <w:tcW w:w="685" w:type="pct"/>
            <w:vAlign w:val="center"/>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30</w:t>
            </w:r>
          </w:p>
        </w:tc>
        <w:tc>
          <w:tcPr>
            <w:tcW w:w="816" w:type="pct"/>
            <w:vAlign w:val="center"/>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22</w:t>
            </w:r>
          </w:p>
        </w:tc>
        <w:tc>
          <w:tcPr>
            <w:tcW w:w="754" w:type="pct"/>
            <w:vAlign w:val="center"/>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11</w:t>
            </w:r>
          </w:p>
        </w:tc>
        <w:tc>
          <w:tcPr>
            <w:tcW w:w="1068" w:type="pct"/>
            <w:vAlign w:val="center"/>
          </w:tcPr>
          <w:p w:rsidR="00C323FA" w:rsidRPr="00F6263C" w:rsidRDefault="00C323FA" w:rsidP="00F6263C">
            <w:pPr>
              <w:widowControl w:val="0"/>
              <w:autoSpaceDE w:val="0"/>
              <w:autoSpaceDN w:val="0"/>
              <w:adjustRightInd w:val="0"/>
              <w:spacing w:line="360" w:lineRule="auto"/>
              <w:jc w:val="both"/>
              <w:rPr>
                <w:rFonts w:eastAsia="Times New Roman"/>
                <w:sz w:val="24"/>
                <w:szCs w:val="24"/>
              </w:rPr>
            </w:pPr>
            <w:r w:rsidRPr="00F6263C">
              <w:rPr>
                <w:rFonts w:eastAsia="Times New Roman"/>
                <w:sz w:val="24"/>
                <w:szCs w:val="24"/>
              </w:rPr>
              <w:t>Пропан</w:t>
            </w:r>
          </w:p>
        </w:tc>
        <w:tc>
          <w:tcPr>
            <w:tcW w:w="375" w:type="pct"/>
            <w:vAlign w:val="center"/>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12</w:t>
            </w:r>
          </w:p>
        </w:tc>
      </w:tr>
      <w:tr w:rsidR="00C323FA" w:rsidRPr="003617A7" w:rsidTr="00F6263C">
        <w:tblPrEx>
          <w:jc w:val="center"/>
        </w:tblPrEx>
        <w:trPr>
          <w:jc w:val="center"/>
        </w:trPr>
        <w:tc>
          <w:tcPr>
            <w:tcW w:w="651" w:type="pct"/>
            <w:vMerge/>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p>
        </w:tc>
        <w:tc>
          <w:tcPr>
            <w:tcW w:w="651" w:type="pct"/>
            <w:vAlign w:val="center"/>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32</w:t>
            </w:r>
          </w:p>
        </w:tc>
        <w:tc>
          <w:tcPr>
            <w:tcW w:w="685" w:type="pct"/>
            <w:vAlign w:val="center"/>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23</w:t>
            </w:r>
          </w:p>
        </w:tc>
        <w:tc>
          <w:tcPr>
            <w:tcW w:w="816" w:type="pct"/>
            <w:vAlign w:val="center"/>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18</w:t>
            </w:r>
          </w:p>
        </w:tc>
        <w:tc>
          <w:tcPr>
            <w:tcW w:w="754" w:type="pct"/>
            <w:vAlign w:val="center"/>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7</w:t>
            </w:r>
          </w:p>
        </w:tc>
        <w:tc>
          <w:tcPr>
            <w:tcW w:w="1068" w:type="pct"/>
            <w:vAlign w:val="center"/>
          </w:tcPr>
          <w:p w:rsidR="00C323FA" w:rsidRPr="00F6263C" w:rsidRDefault="00C323FA" w:rsidP="00F6263C">
            <w:pPr>
              <w:widowControl w:val="0"/>
              <w:autoSpaceDE w:val="0"/>
              <w:autoSpaceDN w:val="0"/>
              <w:adjustRightInd w:val="0"/>
              <w:spacing w:line="360" w:lineRule="auto"/>
              <w:jc w:val="both"/>
              <w:rPr>
                <w:rFonts w:eastAsia="Times New Roman"/>
                <w:sz w:val="24"/>
                <w:szCs w:val="24"/>
              </w:rPr>
            </w:pPr>
            <w:r w:rsidRPr="00F6263C">
              <w:rPr>
                <w:rFonts w:eastAsia="Times New Roman"/>
                <w:sz w:val="24"/>
                <w:szCs w:val="24"/>
              </w:rPr>
              <w:t>Толуол</w:t>
            </w:r>
          </w:p>
        </w:tc>
        <w:tc>
          <w:tcPr>
            <w:tcW w:w="375" w:type="pct"/>
            <w:vAlign w:val="center"/>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21</w:t>
            </w:r>
          </w:p>
        </w:tc>
      </w:tr>
      <w:tr w:rsidR="00C323FA" w:rsidRPr="003617A7" w:rsidTr="00F6263C">
        <w:tblPrEx>
          <w:jc w:val="center"/>
        </w:tblPrEx>
        <w:trPr>
          <w:jc w:val="center"/>
        </w:trPr>
        <w:tc>
          <w:tcPr>
            <w:tcW w:w="651" w:type="pct"/>
            <w:vMerge w:val="restart"/>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t>У</w:t>
            </w:r>
          </w:p>
        </w:tc>
        <w:tc>
          <w:tcPr>
            <w:tcW w:w="651" w:type="pct"/>
            <w:vAlign w:val="center"/>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33</w:t>
            </w:r>
          </w:p>
        </w:tc>
        <w:tc>
          <w:tcPr>
            <w:tcW w:w="685" w:type="pct"/>
            <w:vAlign w:val="center"/>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35</w:t>
            </w:r>
          </w:p>
        </w:tc>
        <w:tc>
          <w:tcPr>
            <w:tcW w:w="816" w:type="pct"/>
            <w:vAlign w:val="center"/>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21</w:t>
            </w:r>
          </w:p>
        </w:tc>
        <w:tc>
          <w:tcPr>
            <w:tcW w:w="754" w:type="pct"/>
            <w:vAlign w:val="center"/>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6</w:t>
            </w:r>
          </w:p>
        </w:tc>
        <w:tc>
          <w:tcPr>
            <w:tcW w:w="1068" w:type="pct"/>
            <w:vAlign w:val="center"/>
          </w:tcPr>
          <w:p w:rsidR="00C323FA" w:rsidRPr="00F6263C" w:rsidRDefault="00C323FA" w:rsidP="00F6263C">
            <w:pPr>
              <w:widowControl w:val="0"/>
              <w:autoSpaceDE w:val="0"/>
              <w:autoSpaceDN w:val="0"/>
              <w:adjustRightInd w:val="0"/>
              <w:spacing w:line="360" w:lineRule="auto"/>
              <w:jc w:val="both"/>
              <w:rPr>
                <w:rFonts w:eastAsia="Times New Roman"/>
                <w:sz w:val="24"/>
                <w:szCs w:val="24"/>
              </w:rPr>
            </w:pPr>
            <w:r w:rsidRPr="00F6263C">
              <w:rPr>
                <w:rFonts w:eastAsia="Times New Roman"/>
                <w:sz w:val="24"/>
                <w:szCs w:val="24"/>
              </w:rPr>
              <w:t>Ацетилен</w:t>
            </w:r>
          </w:p>
        </w:tc>
        <w:tc>
          <w:tcPr>
            <w:tcW w:w="375" w:type="pct"/>
            <w:vAlign w:val="center"/>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14</w:t>
            </w:r>
          </w:p>
        </w:tc>
      </w:tr>
      <w:tr w:rsidR="00C323FA" w:rsidRPr="003617A7" w:rsidTr="00F6263C">
        <w:tblPrEx>
          <w:jc w:val="center"/>
        </w:tblPrEx>
        <w:trPr>
          <w:jc w:val="center"/>
        </w:trPr>
        <w:tc>
          <w:tcPr>
            <w:tcW w:w="651" w:type="pct"/>
            <w:vMerge/>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p>
        </w:tc>
        <w:tc>
          <w:tcPr>
            <w:tcW w:w="651" w:type="pct"/>
            <w:vAlign w:val="center"/>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34</w:t>
            </w:r>
          </w:p>
        </w:tc>
        <w:tc>
          <w:tcPr>
            <w:tcW w:w="685" w:type="pct"/>
            <w:vAlign w:val="center"/>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25</w:t>
            </w:r>
          </w:p>
        </w:tc>
        <w:tc>
          <w:tcPr>
            <w:tcW w:w="816" w:type="pct"/>
            <w:vAlign w:val="center"/>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20</w:t>
            </w:r>
          </w:p>
        </w:tc>
        <w:tc>
          <w:tcPr>
            <w:tcW w:w="754" w:type="pct"/>
            <w:vAlign w:val="center"/>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10</w:t>
            </w:r>
          </w:p>
        </w:tc>
        <w:tc>
          <w:tcPr>
            <w:tcW w:w="1068" w:type="pct"/>
            <w:vAlign w:val="center"/>
          </w:tcPr>
          <w:p w:rsidR="00C323FA" w:rsidRPr="00F6263C" w:rsidRDefault="00C323FA" w:rsidP="00F6263C">
            <w:pPr>
              <w:widowControl w:val="0"/>
              <w:autoSpaceDE w:val="0"/>
              <w:autoSpaceDN w:val="0"/>
              <w:adjustRightInd w:val="0"/>
              <w:spacing w:line="360" w:lineRule="auto"/>
              <w:jc w:val="both"/>
              <w:rPr>
                <w:rFonts w:eastAsia="Times New Roman"/>
                <w:sz w:val="24"/>
                <w:szCs w:val="24"/>
              </w:rPr>
            </w:pPr>
            <w:r w:rsidRPr="00F6263C">
              <w:rPr>
                <w:rFonts w:eastAsia="Times New Roman"/>
                <w:sz w:val="24"/>
                <w:szCs w:val="24"/>
              </w:rPr>
              <w:t xml:space="preserve">Метиловый </w:t>
            </w:r>
            <w:r w:rsidRPr="00F6263C">
              <w:rPr>
                <w:rFonts w:eastAsia="Times New Roman"/>
                <w:sz w:val="24"/>
                <w:szCs w:val="24"/>
              </w:rPr>
              <w:lastRenderedPageBreak/>
              <w:t>спирт</w:t>
            </w:r>
          </w:p>
        </w:tc>
        <w:tc>
          <w:tcPr>
            <w:tcW w:w="375" w:type="pct"/>
            <w:vAlign w:val="center"/>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lastRenderedPageBreak/>
              <w:t>15</w:t>
            </w:r>
          </w:p>
        </w:tc>
      </w:tr>
      <w:tr w:rsidR="00C323FA" w:rsidRPr="003617A7" w:rsidTr="00F6263C">
        <w:tblPrEx>
          <w:jc w:val="center"/>
        </w:tblPrEx>
        <w:trPr>
          <w:jc w:val="center"/>
        </w:trPr>
        <w:tc>
          <w:tcPr>
            <w:tcW w:w="651" w:type="pct"/>
            <w:vMerge w:val="restart"/>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lastRenderedPageBreak/>
              <w:t>Ф</w:t>
            </w:r>
          </w:p>
        </w:tc>
        <w:tc>
          <w:tcPr>
            <w:tcW w:w="651" w:type="pct"/>
            <w:vAlign w:val="center"/>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35</w:t>
            </w:r>
          </w:p>
        </w:tc>
        <w:tc>
          <w:tcPr>
            <w:tcW w:w="685" w:type="pct"/>
            <w:vAlign w:val="center"/>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40</w:t>
            </w:r>
          </w:p>
        </w:tc>
        <w:tc>
          <w:tcPr>
            <w:tcW w:w="816" w:type="pct"/>
            <w:vAlign w:val="center"/>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30</w:t>
            </w:r>
          </w:p>
        </w:tc>
        <w:tc>
          <w:tcPr>
            <w:tcW w:w="754" w:type="pct"/>
            <w:vAlign w:val="center"/>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8</w:t>
            </w:r>
          </w:p>
        </w:tc>
        <w:tc>
          <w:tcPr>
            <w:tcW w:w="1068" w:type="pct"/>
            <w:vAlign w:val="center"/>
          </w:tcPr>
          <w:p w:rsidR="00C323FA" w:rsidRPr="00F6263C" w:rsidRDefault="00C323FA" w:rsidP="00F6263C">
            <w:pPr>
              <w:widowControl w:val="0"/>
              <w:autoSpaceDE w:val="0"/>
              <w:autoSpaceDN w:val="0"/>
              <w:adjustRightInd w:val="0"/>
              <w:spacing w:line="360" w:lineRule="auto"/>
              <w:jc w:val="both"/>
              <w:rPr>
                <w:rFonts w:eastAsia="Times New Roman"/>
                <w:sz w:val="24"/>
                <w:szCs w:val="24"/>
              </w:rPr>
            </w:pPr>
            <w:r w:rsidRPr="00F6263C">
              <w:rPr>
                <w:rFonts w:eastAsia="Times New Roman"/>
                <w:sz w:val="24"/>
                <w:szCs w:val="24"/>
              </w:rPr>
              <w:t>Окись углерода</w:t>
            </w:r>
          </w:p>
        </w:tc>
        <w:tc>
          <w:tcPr>
            <w:tcW w:w="375" w:type="pct"/>
            <w:vAlign w:val="center"/>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18</w:t>
            </w:r>
          </w:p>
        </w:tc>
      </w:tr>
      <w:tr w:rsidR="00C323FA" w:rsidRPr="003617A7" w:rsidTr="00F6263C">
        <w:tblPrEx>
          <w:jc w:val="center"/>
        </w:tblPrEx>
        <w:trPr>
          <w:jc w:val="center"/>
        </w:trPr>
        <w:tc>
          <w:tcPr>
            <w:tcW w:w="651" w:type="pct"/>
            <w:vMerge/>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p>
        </w:tc>
        <w:tc>
          <w:tcPr>
            <w:tcW w:w="651" w:type="pct"/>
            <w:vAlign w:val="center"/>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36</w:t>
            </w:r>
          </w:p>
        </w:tc>
        <w:tc>
          <w:tcPr>
            <w:tcW w:w="685" w:type="pct"/>
            <w:vAlign w:val="center"/>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50</w:t>
            </w:r>
          </w:p>
        </w:tc>
        <w:tc>
          <w:tcPr>
            <w:tcW w:w="816" w:type="pct"/>
            <w:vAlign w:val="center"/>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30</w:t>
            </w:r>
          </w:p>
        </w:tc>
        <w:tc>
          <w:tcPr>
            <w:tcW w:w="754" w:type="pct"/>
            <w:vAlign w:val="center"/>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5</w:t>
            </w:r>
          </w:p>
        </w:tc>
        <w:tc>
          <w:tcPr>
            <w:tcW w:w="1068" w:type="pct"/>
            <w:vAlign w:val="center"/>
          </w:tcPr>
          <w:p w:rsidR="00C323FA" w:rsidRPr="00F6263C" w:rsidRDefault="00C323FA" w:rsidP="00F6263C">
            <w:pPr>
              <w:widowControl w:val="0"/>
              <w:autoSpaceDE w:val="0"/>
              <w:autoSpaceDN w:val="0"/>
              <w:adjustRightInd w:val="0"/>
              <w:spacing w:line="360" w:lineRule="auto"/>
              <w:jc w:val="both"/>
              <w:rPr>
                <w:rFonts w:eastAsia="Times New Roman"/>
                <w:sz w:val="24"/>
                <w:szCs w:val="24"/>
              </w:rPr>
            </w:pPr>
            <w:r w:rsidRPr="00F6263C">
              <w:rPr>
                <w:rFonts w:eastAsia="Times New Roman"/>
                <w:sz w:val="24"/>
                <w:szCs w:val="24"/>
              </w:rPr>
              <w:t>Аммиак</w:t>
            </w:r>
          </w:p>
        </w:tc>
        <w:tc>
          <w:tcPr>
            <w:tcW w:w="375" w:type="pct"/>
            <w:vAlign w:val="center"/>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26</w:t>
            </w:r>
          </w:p>
        </w:tc>
      </w:tr>
      <w:tr w:rsidR="00C323FA" w:rsidRPr="003617A7" w:rsidTr="00F6263C">
        <w:tblPrEx>
          <w:jc w:val="center"/>
        </w:tblPrEx>
        <w:trPr>
          <w:jc w:val="center"/>
        </w:trPr>
        <w:tc>
          <w:tcPr>
            <w:tcW w:w="651" w:type="pct"/>
            <w:vMerge w:val="restart"/>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t>Х</w:t>
            </w:r>
          </w:p>
        </w:tc>
        <w:tc>
          <w:tcPr>
            <w:tcW w:w="651" w:type="pct"/>
            <w:vAlign w:val="center"/>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37</w:t>
            </w:r>
          </w:p>
        </w:tc>
        <w:tc>
          <w:tcPr>
            <w:tcW w:w="685" w:type="pct"/>
            <w:vAlign w:val="center"/>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40</w:t>
            </w:r>
          </w:p>
        </w:tc>
        <w:tc>
          <w:tcPr>
            <w:tcW w:w="816" w:type="pct"/>
            <w:vAlign w:val="center"/>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14</w:t>
            </w:r>
          </w:p>
        </w:tc>
        <w:tc>
          <w:tcPr>
            <w:tcW w:w="754" w:type="pct"/>
            <w:vAlign w:val="center"/>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6</w:t>
            </w:r>
          </w:p>
        </w:tc>
        <w:tc>
          <w:tcPr>
            <w:tcW w:w="1068" w:type="pct"/>
            <w:vAlign w:val="center"/>
          </w:tcPr>
          <w:p w:rsidR="00C323FA" w:rsidRPr="00F6263C" w:rsidRDefault="00C323FA" w:rsidP="00F6263C">
            <w:pPr>
              <w:widowControl w:val="0"/>
              <w:autoSpaceDE w:val="0"/>
              <w:autoSpaceDN w:val="0"/>
              <w:adjustRightInd w:val="0"/>
              <w:spacing w:line="360" w:lineRule="auto"/>
              <w:jc w:val="both"/>
              <w:rPr>
                <w:rFonts w:eastAsia="Times New Roman"/>
                <w:sz w:val="24"/>
                <w:szCs w:val="24"/>
              </w:rPr>
            </w:pPr>
            <w:r w:rsidRPr="00F6263C">
              <w:rPr>
                <w:rFonts w:eastAsia="Times New Roman"/>
                <w:sz w:val="24"/>
                <w:szCs w:val="24"/>
              </w:rPr>
              <w:t>Ацетилен</w:t>
            </w:r>
          </w:p>
        </w:tc>
        <w:tc>
          <w:tcPr>
            <w:tcW w:w="375" w:type="pct"/>
            <w:vAlign w:val="center"/>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20</w:t>
            </w:r>
          </w:p>
        </w:tc>
      </w:tr>
      <w:tr w:rsidR="00C323FA" w:rsidRPr="003617A7" w:rsidTr="00F6263C">
        <w:tblPrEx>
          <w:jc w:val="center"/>
        </w:tblPrEx>
        <w:trPr>
          <w:jc w:val="center"/>
        </w:trPr>
        <w:tc>
          <w:tcPr>
            <w:tcW w:w="651" w:type="pct"/>
            <w:vMerge/>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p>
        </w:tc>
        <w:tc>
          <w:tcPr>
            <w:tcW w:w="651" w:type="pct"/>
            <w:vAlign w:val="center"/>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38</w:t>
            </w:r>
          </w:p>
        </w:tc>
        <w:tc>
          <w:tcPr>
            <w:tcW w:w="685" w:type="pct"/>
            <w:vAlign w:val="center"/>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30</w:t>
            </w:r>
          </w:p>
        </w:tc>
        <w:tc>
          <w:tcPr>
            <w:tcW w:w="816" w:type="pct"/>
            <w:vAlign w:val="center"/>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25</w:t>
            </w:r>
          </w:p>
        </w:tc>
        <w:tc>
          <w:tcPr>
            <w:tcW w:w="754" w:type="pct"/>
            <w:vAlign w:val="center"/>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10</w:t>
            </w:r>
          </w:p>
        </w:tc>
        <w:tc>
          <w:tcPr>
            <w:tcW w:w="1068" w:type="pct"/>
            <w:vAlign w:val="center"/>
          </w:tcPr>
          <w:p w:rsidR="00C323FA" w:rsidRPr="00F6263C" w:rsidRDefault="00C323FA" w:rsidP="00F6263C">
            <w:pPr>
              <w:widowControl w:val="0"/>
              <w:autoSpaceDE w:val="0"/>
              <w:autoSpaceDN w:val="0"/>
              <w:adjustRightInd w:val="0"/>
              <w:spacing w:line="360" w:lineRule="auto"/>
              <w:jc w:val="both"/>
              <w:rPr>
                <w:rFonts w:eastAsia="Times New Roman"/>
                <w:sz w:val="24"/>
                <w:szCs w:val="24"/>
              </w:rPr>
            </w:pPr>
            <w:r w:rsidRPr="00F6263C">
              <w:rPr>
                <w:rFonts w:eastAsia="Times New Roman"/>
                <w:sz w:val="24"/>
                <w:szCs w:val="24"/>
              </w:rPr>
              <w:t>Ацетон</w:t>
            </w:r>
          </w:p>
        </w:tc>
        <w:tc>
          <w:tcPr>
            <w:tcW w:w="375" w:type="pct"/>
            <w:vAlign w:val="center"/>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28</w:t>
            </w:r>
          </w:p>
        </w:tc>
      </w:tr>
      <w:tr w:rsidR="00C323FA" w:rsidRPr="003617A7" w:rsidTr="00F6263C">
        <w:tblPrEx>
          <w:jc w:val="center"/>
        </w:tblPrEx>
        <w:trPr>
          <w:jc w:val="center"/>
        </w:trPr>
        <w:tc>
          <w:tcPr>
            <w:tcW w:w="651" w:type="pct"/>
            <w:vMerge w:val="restart"/>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t>Ц</w:t>
            </w:r>
          </w:p>
        </w:tc>
        <w:tc>
          <w:tcPr>
            <w:tcW w:w="651" w:type="pct"/>
            <w:vAlign w:val="center"/>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39</w:t>
            </w:r>
          </w:p>
        </w:tc>
        <w:tc>
          <w:tcPr>
            <w:tcW w:w="685" w:type="pct"/>
            <w:vAlign w:val="center"/>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50</w:t>
            </w:r>
          </w:p>
        </w:tc>
        <w:tc>
          <w:tcPr>
            <w:tcW w:w="816" w:type="pct"/>
            <w:vAlign w:val="center"/>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20</w:t>
            </w:r>
          </w:p>
        </w:tc>
        <w:tc>
          <w:tcPr>
            <w:tcW w:w="754" w:type="pct"/>
            <w:vAlign w:val="center"/>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6</w:t>
            </w:r>
          </w:p>
        </w:tc>
        <w:tc>
          <w:tcPr>
            <w:tcW w:w="1068" w:type="pct"/>
            <w:vAlign w:val="center"/>
          </w:tcPr>
          <w:p w:rsidR="00C323FA" w:rsidRPr="00F6263C" w:rsidRDefault="00C323FA" w:rsidP="00F6263C">
            <w:pPr>
              <w:widowControl w:val="0"/>
              <w:autoSpaceDE w:val="0"/>
              <w:autoSpaceDN w:val="0"/>
              <w:adjustRightInd w:val="0"/>
              <w:spacing w:line="360" w:lineRule="auto"/>
              <w:jc w:val="both"/>
              <w:rPr>
                <w:rFonts w:eastAsia="Times New Roman"/>
                <w:sz w:val="24"/>
                <w:szCs w:val="24"/>
              </w:rPr>
            </w:pPr>
            <w:r w:rsidRPr="00F6263C">
              <w:rPr>
                <w:rFonts w:eastAsia="Times New Roman"/>
                <w:sz w:val="24"/>
                <w:szCs w:val="24"/>
              </w:rPr>
              <w:t>Бутан</w:t>
            </w:r>
          </w:p>
        </w:tc>
        <w:tc>
          <w:tcPr>
            <w:tcW w:w="375" w:type="pct"/>
            <w:vAlign w:val="center"/>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30</w:t>
            </w:r>
          </w:p>
        </w:tc>
      </w:tr>
      <w:tr w:rsidR="00C323FA" w:rsidRPr="003617A7" w:rsidTr="00F6263C">
        <w:tblPrEx>
          <w:jc w:val="center"/>
        </w:tblPrEx>
        <w:trPr>
          <w:jc w:val="center"/>
        </w:trPr>
        <w:tc>
          <w:tcPr>
            <w:tcW w:w="651" w:type="pct"/>
            <w:vMerge/>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p>
        </w:tc>
        <w:tc>
          <w:tcPr>
            <w:tcW w:w="651" w:type="pct"/>
            <w:vAlign w:val="center"/>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40</w:t>
            </w:r>
          </w:p>
        </w:tc>
        <w:tc>
          <w:tcPr>
            <w:tcW w:w="685" w:type="pct"/>
            <w:vAlign w:val="center"/>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25</w:t>
            </w:r>
          </w:p>
        </w:tc>
        <w:tc>
          <w:tcPr>
            <w:tcW w:w="816" w:type="pct"/>
            <w:vAlign w:val="center"/>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30</w:t>
            </w:r>
          </w:p>
        </w:tc>
        <w:tc>
          <w:tcPr>
            <w:tcW w:w="754" w:type="pct"/>
            <w:vAlign w:val="center"/>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9</w:t>
            </w:r>
          </w:p>
        </w:tc>
        <w:tc>
          <w:tcPr>
            <w:tcW w:w="1068" w:type="pct"/>
            <w:vAlign w:val="center"/>
          </w:tcPr>
          <w:p w:rsidR="00C323FA" w:rsidRPr="00F6263C" w:rsidRDefault="00C323FA" w:rsidP="00F6263C">
            <w:pPr>
              <w:widowControl w:val="0"/>
              <w:autoSpaceDE w:val="0"/>
              <w:autoSpaceDN w:val="0"/>
              <w:adjustRightInd w:val="0"/>
              <w:spacing w:line="360" w:lineRule="auto"/>
              <w:jc w:val="both"/>
              <w:rPr>
                <w:rFonts w:eastAsia="Times New Roman"/>
                <w:sz w:val="24"/>
                <w:szCs w:val="24"/>
              </w:rPr>
            </w:pPr>
            <w:r w:rsidRPr="00F6263C">
              <w:rPr>
                <w:rFonts w:eastAsia="Times New Roman"/>
                <w:sz w:val="24"/>
                <w:szCs w:val="24"/>
              </w:rPr>
              <w:t>Водород</w:t>
            </w:r>
          </w:p>
        </w:tc>
        <w:tc>
          <w:tcPr>
            <w:tcW w:w="375" w:type="pct"/>
            <w:vAlign w:val="center"/>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14</w:t>
            </w:r>
          </w:p>
        </w:tc>
      </w:tr>
      <w:tr w:rsidR="00C323FA" w:rsidRPr="003617A7" w:rsidTr="00F6263C">
        <w:tblPrEx>
          <w:jc w:val="center"/>
        </w:tblPrEx>
        <w:trPr>
          <w:jc w:val="center"/>
        </w:trPr>
        <w:tc>
          <w:tcPr>
            <w:tcW w:w="651" w:type="pct"/>
            <w:vMerge w:val="restart"/>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t>Ч</w:t>
            </w:r>
          </w:p>
        </w:tc>
        <w:tc>
          <w:tcPr>
            <w:tcW w:w="651" w:type="pct"/>
            <w:vAlign w:val="center"/>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41</w:t>
            </w:r>
          </w:p>
        </w:tc>
        <w:tc>
          <w:tcPr>
            <w:tcW w:w="685" w:type="pct"/>
            <w:vAlign w:val="center"/>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35</w:t>
            </w:r>
          </w:p>
        </w:tc>
        <w:tc>
          <w:tcPr>
            <w:tcW w:w="816" w:type="pct"/>
            <w:vAlign w:val="center"/>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28</w:t>
            </w:r>
          </w:p>
        </w:tc>
        <w:tc>
          <w:tcPr>
            <w:tcW w:w="754" w:type="pct"/>
            <w:vAlign w:val="center"/>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3</w:t>
            </w:r>
          </w:p>
        </w:tc>
        <w:tc>
          <w:tcPr>
            <w:tcW w:w="1068" w:type="pct"/>
            <w:vAlign w:val="center"/>
          </w:tcPr>
          <w:p w:rsidR="00C323FA" w:rsidRPr="00F6263C" w:rsidRDefault="00C323FA" w:rsidP="00F6263C">
            <w:pPr>
              <w:widowControl w:val="0"/>
              <w:autoSpaceDE w:val="0"/>
              <w:autoSpaceDN w:val="0"/>
              <w:adjustRightInd w:val="0"/>
              <w:spacing w:line="360" w:lineRule="auto"/>
              <w:jc w:val="both"/>
              <w:rPr>
                <w:rFonts w:eastAsia="Times New Roman"/>
                <w:sz w:val="24"/>
                <w:szCs w:val="24"/>
              </w:rPr>
            </w:pPr>
            <w:r w:rsidRPr="00F6263C">
              <w:rPr>
                <w:rFonts w:eastAsia="Times New Roman"/>
                <w:sz w:val="24"/>
                <w:szCs w:val="24"/>
              </w:rPr>
              <w:t>Метан</w:t>
            </w:r>
          </w:p>
        </w:tc>
        <w:tc>
          <w:tcPr>
            <w:tcW w:w="375" w:type="pct"/>
            <w:vAlign w:val="center"/>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18</w:t>
            </w:r>
          </w:p>
        </w:tc>
      </w:tr>
      <w:tr w:rsidR="00C323FA" w:rsidRPr="003617A7" w:rsidTr="00F6263C">
        <w:tblPrEx>
          <w:jc w:val="center"/>
        </w:tblPrEx>
        <w:trPr>
          <w:jc w:val="center"/>
        </w:trPr>
        <w:tc>
          <w:tcPr>
            <w:tcW w:w="651" w:type="pct"/>
            <w:vMerge/>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p>
        </w:tc>
        <w:tc>
          <w:tcPr>
            <w:tcW w:w="651" w:type="pct"/>
            <w:vAlign w:val="center"/>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42</w:t>
            </w:r>
          </w:p>
        </w:tc>
        <w:tc>
          <w:tcPr>
            <w:tcW w:w="685" w:type="pct"/>
            <w:vAlign w:val="center"/>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75</w:t>
            </w:r>
          </w:p>
        </w:tc>
        <w:tc>
          <w:tcPr>
            <w:tcW w:w="816" w:type="pct"/>
            <w:vAlign w:val="center"/>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22</w:t>
            </w:r>
          </w:p>
        </w:tc>
        <w:tc>
          <w:tcPr>
            <w:tcW w:w="754" w:type="pct"/>
            <w:vAlign w:val="center"/>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10</w:t>
            </w:r>
          </w:p>
        </w:tc>
        <w:tc>
          <w:tcPr>
            <w:tcW w:w="1068" w:type="pct"/>
            <w:vAlign w:val="center"/>
          </w:tcPr>
          <w:p w:rsidR="00C323FA" w:rsidRPr="00F6263C" w:rsidRDefault="00C323FA" w:rsidP="00F6263C">
            <w:pPr>
              <w:widowControl w:val="0"/>
              <w:autoSpaceDE w:val="0"/>
              <w:autoSpaceDN w:val="0"/>
              <w:adjustRightInd w:val="0"/>
              <w:spacing w:line="360" w:lineRule="auto"/>
              <w:jc w:val="both"/>
              <w:rPr>
                <w:rFonts w:eastAsia="Times New Roman"/>
                <w:sz w:val="24"/>
                <w:szCs w:val="24"/>
              </w:rPr>
            </w:pPr>
            <w:r w:rsidRPr="00F6263C">
              <w:rPr>
                <w:rFonts w:eastAsia="Times New Roman"/>
                <w:sz w:val="24"/>
                <w:szCs w:val="24"/>
              </w:rPr>
              <w:t>Метиловый спирт</w:t>
            </w:r>
          </w:p>
        </w:tc>
        <w:tc>
          <w:tcPr>
            <w:tcW w:w="375" w:type="pct"/>
            <w:vAlign w:val="center"/>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12</w:t>
            </w:r>
          </w:p>
        </w:tc>
      </w:tr>
      <w:tr w:rsidR="00C323FA" w:rsidRPr="003617A7" w:rsidTr="00F6263C">
        <w:tblPrEx>
          <w:jc w:val="center"/>
        </w:tblPrEx>
        <w:trPr>
          <w:jc w:val="center"/>
        </w:trPr>
        <w:tc>
          <w:tcPr>
            <w:tcW w:w="651" w:type="pct"/>
            <w:vMerge w:val="restart"/>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t>Ш</w:t>
            </w:r>
          </w:p>
        </w:tc>
        <w:tc>
          <w:tcPr>
            <w:tcW w:w="651" w:type="pct"/>
            <w:vAlign w:val="center"/>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43</w:t>
            </w:r>
          </w:p>
        </w:tc>
        <w:tc>
          <w:tcPr>
            <w:tcW w:w="685" w:type="pct"/>
            <w:vAlign w:val="center"/>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25</w:t>
            </w:r>
          </w:p>
        </w:tc>
        <w:tc>
          <w:tcPr>
            <w:tcW w:w="816" w:type="pct"/>
            <w:vAlign w:val="center"/>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37</w:t>
            </w:r>
          </w:p>
        </w:tc>
        <w:tc>
          <w:tcPr>
            <w:tcW w:w="754" w:type="pct"/>
            <w:vAlign w:val="center"/>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7</w:t>
            </w:r>
          </w:p>
        </w:tc>
        <w:tc>
          <w:tcPr>
            <w:tcW w:w="1068" w:type="pct"/>
            <w:vAlign w:val="center"/>
          </w:tcPr>
          <w:p w:rsidR="00C323FA" w:rsidRPr="00F6263C" w:rsidRDefault="00C323FA" w:rsidP="00F6263C">
            <w:pPr>
              <w:widowControl w:val="0"/>
              <w:autoSpaceDE w:val="0"/>
              <w:autoSpaceDN w:val="0"/>
              <w:adjustRightInd w:val="0"/>
              <w:spacing w:line="360" w:lineRule="auto"/>
              <w:jc w:val="both"/>
              <w:rPr>
                <w:rFonts w:eastAsia="Times New Roman"/>
                <w:sz w:val="24"/>
                <w:szCs w:val="24"/>
              </w:rPr>
            </w:pPr>
            <w:r w:rsidRPr="00F6263C">
              <w:rPr>
                <w:rFonts w:eastAsia="Times New Roman"/>
                <w:sz w:val="24"/>
                <w:szCs w:val="24"/>
              </w:rPr>
              <w:t>Окись углерода</w:t>
            </w:r>
          </w:p>
        </w:tc>
        <w:tc>
          <w:tcPr>
            <w:tcW w:w="375" w:type="pct"/>
            <w:vAlign w:val="center"/>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26</w:t>
            </w:r>
          </w:p>
        </w:tc>
      </w:tr>
      <w:tr w:rsidR="00C323FA" w:rsidRPr="003617A7" w:rsidTr="00F6263C">
        <w:tblPrEx>
          <w:jc w:val="center"/>
        </w:tblPrEx>
        <w:trPr>
          <w:jc w:val="center"/>
        </w:trPr>
        <w:tc>
          <w:tcPr>
            <w:tcW w:w="651" w:type="pct"/>
            <w:vMerge/>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p>
        </w:tc>
        <w:tc>
          <w:tcPr>
            <w:tcW w:w="651" w:type="pct"/>
            <w:vAlign w:val="center"/>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44</w:t>
            </w:r>
          </w:p>
        </w:tc>
        <w:tc>
          <w:tcPr>
            <w:tcW w:w="685" w:type="pct"/>
            <w:vAlign w:val="center"/>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65</w:t>
            </w:r>
          </w:p>
        </w:tc>
        <w:tc>
          <w:tcPr>
            <w:tcW w:w="816" w:type="pct"/>
            <w:vAlign w:val="center"/>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41</w:t>
            </w:r>
          </w:p>
        </w:tc>
        <w:tc>
          <w:tcPr>
            <w:tcW w:w="754" w:type="pct"/>
            <w:vAlign w:val="center"/>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8</w:t>
            </w:r>
          </w:p>
        </w:tc>
        <w:tc>
          <w:tcPr>
            <w:tcW w:w="1068" w:type="pct"/>
            <w:vAlign w:val="center"/>
          </w:tcPr>
          <w:p w:rsidR="00C323FA" w:rsidRPr="00F6263C" w:rsidRDefault="00C323FA" w:rsidP="00F6263C">
            <w:pPr>
              <w:widowControl w:val="0"/>
              <w:autoSpaceDE w:val="0"/>
              <w:autoSpaceDN w:val="0"/>
              <w:adjustRightInd w:val="0"/>
              <w:spacing w:line="360" w:lineRule="auto"/>
              <w:jc w:val="both"/>
              <w:rPr>
                <w:rFonts w:eastAsia="Times New Roman"/>
                <w:sz w:val="24"/>
                <w:szCs w:val="24"/>
              </w:rPr>
            </w:pPr>
            <w:r w:rsidRPr="00F6263C">
              <w:rPr>
                <w:rFonts w:eastAsia="Times New Roman"/>
                <w:sz w:val="24"/>
                <w:szCs w:val="24"/>
              </w:rPr>
              <w:t>Пропан</w:t>
            </w:r>
          </w:p>
        </w:tc>
        <w:tc>
          <w:tcPr>
            <w:tcW w:w="375" w:type="pct"/>
            <w:vAlign w:val="center"/>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14</w:t>
            </w:r>
          </w:p>
        </w:tc>
      </w:tr>
      <w:tr w:rsidR="00C323FA" w:rsidRPr="003617A7" w:rsidTr="00F6263C">
        <w:tblPrEx>
          <w:jc w:val="center"/>
        </w:tblPrEx>
        <w:trPr>
          <w:jc w:val="center"/>
        </w:trPr>
        <w:tc>
          <w:tcPr>
            <w:tcW w:w="651" w:type="pct"/>
            <w:vMerge w:val="restart"/>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t>Щ</w:t>
            </w:r>
          </w:p>
        </w:tc>
        <w:tc>
          <w:tcPr>
            <w:tcW w:w="651" w:type="pct"/>
            <w:vAlign w:val="center"/>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45</w:t>
            </w:r>
          </w:p>
        </w:tc>
        <w:tc>
          <w:tcPr>
            <w:tcW w:w="685" w:type="pct"/>
            <w:vAlign w:val="center"/>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45</w:t>
            </w:r>
          </w:p>
        </w:tc>
        <w:tc>
          <w:tcPr>
            <w:tcW w:w="816" w:type="pct"/>
            <w:vAlign w:val="center"/>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35</w:t>
            </w:r>
          </w:p>
        </w:tc>
        <w:tc>
          <w:tcPr>
            <w:tcW w:w="754" w:type="pct"/>
            <w:vAlign w:val="center"/>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7</w:t>
            </w:r>
          </w:p>
        </w:tc>
        <w:tc>
          <w:tcPr>
            <w:tcW w:w="1068" w:type="pct"/>
            <w:vAlign w:val="center"/>
          </w:tcPr>
          <w:p w:rsidR="00C323FA" w:rsidRPr="00F6263C" w:rsidRDefault="00C323FA" w:rsidP="00F6263C">
            <w:pPr>
              <w:widowControl w:val="0"/>
              <w:autoSpaceDE w:val="0"/>
              <w:autoSpaceDN w:val="0"/>
              <w:adjustRightInd w:val="0"/>
              <w:spacing w:line="360" w:lineRule="auto"/>
              <w:jc w:val="both"/>
              <w:rPr>
                <w:rFonts w:eastAsia="Times New Roman"/>
                <w:sz w:val="24"/>
                <w:szCs w:val="24"/>
              </w:rPr>
            </w:pPr>
            <w:r w:rsidRPr="00F6263C">
              <w:rPr>
                <w:rFonts w:eastAsia="Times New Roman"/>
                <w:sz w:val="24"/>
                <w:szCs w:val="24"/>
              </w:rPr>
              <w:t>Сероуглерод</w:t>
            </w:r>
          </w:p>
        </w:tc>
        <w:tc>
          <w:tcPr>
            <w:tcW w:w="375" w:type="pct"/>
            <w:vAlign w:val="center"/>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22</w:t>
            </w:r>
          </w:p>
        </w:tc>
      </w:tr>
      <w:tr w:rsidR="00C323FA" w:rsidRPr="003617A7" w:rsidTr="00F6263C">
        <w:tblPrEx>
          <w:jc w:val="center"/>
        </w:tblPrEx>
        <w:trPr>
          <w:jc w:val="center"/>
        </w:trPr>
        <w:tc>
          <w:tcPr>
            <w:tcW w:w="651" w:type="pct"/>
            <w:vMerge/>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p>
        </w:tc>
        <w:tc>
          <w:tcPr>
            <w:tcW w:w="651" w:type="pct"/>
            <w:vAlign w:val="center"/>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46</w:t>
            </w:r>
          </w:p>
        </w:tc>
        <w:tc>
          <w:tcPr>
            <w:tcW w:w="685" w:type="pct"/>
            <w:vAlign w:val="center"/>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20</w:t>
            </w:r>
          </w:p>
        </w:tc>
        <w:tc>
          <w:tcPr>
            <w:tcW w:w="816" w:type="pct"/>
            <w:vAlign w:val="center"/>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20</w:t>
            </w:r>
          </w:p>
        </w:tc>
        <w:tc>
          <w:tcPr>
            <w:tcW w:w="754" w:type="pct"/>
            <w:vAlign w:val="center"/>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5</w:t>
            </w:r>
          </w:p>
        </w:tc>
        <w:tc>
          <w:tcPr>
            <w:tcW w:w="1068" w:type="pct"/>
            <w:vAlign w:val="center"/>
          </w:tcPr>
          <w:p w:rsidR="00C323FA" w:rsidRPr="00F6263C" w:rsidRDefault="00C323FA" w:rsidP="00F6263C">
            <w:pPr>
              <w:widowControl w:val="0"/>
              <w:autoSpaceDE w:val="0"/>
              <w:autoSpaceDN w:val="0"/>
              <w:adjustRightInd w:val="0"/>
              <w:spacing w:line="360" w:lineRule="auto"/>
              <w:jc w:val="both"/>
              <w:rPr>
                <w:rFonts w:eastAsia="Times New Roman"/>
                <w:sz w:val="24"/>
                <w:szCs w:val="24"/>
              </w:rPr>
            </w:pPr>
            <w:r w:rsidRPr="00F6263C">
              <w:rPr>
                <w:rFonts w:eastAsia="Times New Roman"/>
                <w:sz w:val="24"/>
                <w:szCs w:val="24"/>
              </w:rPr>
              <w:t>Толуол</w:t>
            </w:r>
          </w:p>
        </w:tc>
        <w:tc>
          <w:tcPr>
            <w:tcW w:w="375" w:type="pct"/>
            <w:vAlign w:val="center"/>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25</w:t>
            </w:r>
          </w:p>
        </w:tc>
      </w:tr>
      <w:tr w:rsidR="00C323FA" w:rsidRPr="003617A7" w:rsidTr="00F6263C">
        <w:tc>
          <w:tcPr>
            <w:tcW w:w="651" w:type="pct"/>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t>Э</w:t>
            </w:r>
          </w:p>
        </w:tc>
        <w:tc>
          <w:tcPr>
            <w:tcW w:w="651" w:type="pct"/>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47</w:t>
            </w:r>
          </w:p>
        </w:tc>
        <w:tc>
          <w:tcPr>
            <w:tcW w:w="685" w:type="pct"/>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80</w:t>
            </w:r>
          </w:p>
        </w:tc>
        <w:tc>
          <w:tcPr>
            <w:tcW w:w="816" w:type="pct"/>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28</w:t>
            </w:r>
          </w:p>
        </w:tc>
        <w:tc>
          <w:tcPr>
            <w:tcW w:w="754" w:type="pct"/>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8</w:t>
            </w:r>
          </w:p>
        </w:tc>
        <w:tc>
          <w:tcPr>
            <w:tcW w:w="1068" w:type="pct"/>
          </w:tcPr>
          <w:p w:rsidR="00C323FA" w:rsidRPr="00F6263C" w:rsidRDefault="00C323FA" w:rsidP="00F6263C">
            <w:pPr>
              <w:widowControl w:val="0"/>
              <w:autoSpaceDE w:val="0"/>
              <w:autoSpaceDN w:val="0"/>
              <w:adjustRightInd w:val="0"/>
              <w:spacing w:line="360" w:lineRule="auto"/>
              <w:jc w:val="both"/>
              <w:rPr>
                <w:rFonts w:eastAsia="Times New Roman"/>
                <w:sz w:val="24"/>
                <w:szCs w:val="24"/>
              </w:rPr>
            </w:pPr>
            <w:r w:rsidRPr="00F6263C">
              <w:rPr>
                <w:rFonts w:eastAsia="Times New Roman"/>
                <w:sz w:val="24"/>
                <w:szCs w:val="24"/>
              </w:rPr>
              <w:t>Этиловый спирт</w:t>
            </w:r>
          </w:p>
        </w:tc>
        <w:tc>
          <w:tcPr>
            <w:tcW w:w="375" w:type="pct"/>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9</w:t>
            </w:r>
          </w:p>
        </w:tc>
      </w:tr>
      <w:tr w:rsidR="00C323FA" w:rsidRPr="003617A7" w:rsidTr="00F6263C">
        <w:tc>
          <w:tcPr>
            <w:tcW w:w="651" w:type="pct"/>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t>Ю</w:t>
            </w:r>
          </w:p>
        </w:tc>
        <w:tc>
          <w:tcPr>
            <w:tcW w:w="651" w:type="pct"/>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48</w:t>
            </w:r>
          </w:p>
        </w:tc>
        <w:tc>
          <w:tcPr>
            <w:tcW w:w="685" w:type="pct"/>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30</w:t>
            </w:r>
          </w:p>
        </w:tc>
        <w:tc>
          <w:tcPr>
            <w:tcW w:w="816" w:type="pct"/>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34</w:t>
            </w:r>
          </w:p>
        </w:tc>
        <w:tc>
          <w:tcPr>
            <w:tcW w:w="754" w:type="pct"/>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9</w:t>
            </w:r>
          </w:p>
        </w:tc>
        <w:tc>
          <w:tcPr>
            <w:tcW w:w="1068" w:type="pct"/>
          </w:tcPr>
          <w:p w:rsidR="00C323FA" w:rsidRPr="00F6263C" w:rsidRDefault="00C323FA" w:rsidP="00F6263C">
            <w:pPr>
              <w:widowControl w:val="0"/>
              <w:autoSpaceDE w:val="0"/>
              <w:autoSpaceDN w:val="0"/>
              <w:adjustRightInd w:val="0"/>
              <w:spacing w:line="360" w:lineRule="auto"/>
              <w:jc w:val="both"/>
              <w:rPr>
                <w:rFonts w:eastAsia="Times New Roman"/>
                <w:sz w:val="24"/>
                <w:szCs w:val="24"/>
              </w:rPr>
            </w:pPr>
            <w:r w:rsidRPr="00F6263C">
              <w:rPr>
                <w:rFonts w:eastAsia="Times New Roman"/>
                <w:sz w:val="24"/>
                <w:szCs w:val="24"/>
              </w:rPr>
              <w:t>Уайт</w:t>
            </w:r>
            <w:r>
              <w:rPr>
                <w:rFonts w:eastAsia="Times New Roman"/>
                <w:sz w:val="24"/>
                <w:szCs w:val="24"/>
              </w:rPr>
              <w:t>-</w:t>
            </w:r>
            <w:r w:rsidRPr="00F6263C">
              <w:rPr>
                <w:rFonts w:eastAsia="Times New Roman"/>
                <w:sz w:val="24"/>
                <w:szCs w:val="24"/>
              </w:rPr>
              <w:t>спирит</w:t>
            </w:r>
          </w:p>
        </w:tc>
        <w:tc>
          <w:tcPr>
            <w:tcW w:w="375" w:type="pct"/>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27</w:t>
            </w:r>
          </w:p>
        </w:tc>
      </w:tr>
      <w:tr w:rsidR="00C323FA" w:rsidRPr="003617A7" w:rsidTr="00F6263C">
        <w:tblPrEx>
          <w:jc w:val="center"/>
        </w:tblPrEx>
        <w:trPr>
          <w:jc w:val="center"/>
        </w:trPr>
        <w:tc>
          <w:tcPr>
            <w:tcW w:w="651" w:type="pct"/>
            <w:vMerge w:val="restart"/>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r w:rsidRPr="003617A7">
              <w:rPr>
                <w:rFonts w:eastAsia="Times New Roman"/>
                <w:sz w:val="24"/>
                <w:szCs w:val="24"/>
              </w:rPr>
              <w:t>Я</w:t>
            </w:r>
          </w:p>
        </w:tc>
        <w:tc>
          <w:tcPr>
            <w:tcW w:w="651" w:type="pct"/>
            <w:vAlign w:val="center"/>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49</w:t>
            </w:r>
          </w:p>
        </w:tc>
        <w:tc>
          <w:tcPr>
            <w:tcW w:w="685" w:type="pct"/>
            <w:vAlign w:val="center"/>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60</w:t>
            </w:r>
          </w:p>
        </w:tc>
        <w:tc>
          <w:tcPr>
            <w:tcW w:w="816" w:type="pct"/>
            <w:vAlign w:val="center"/>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25</w:t>
            </w:r>
          </w:p>
        </w:tc>
        <w:tc>
          <w:tcPr>
            <w:tcW w:w="754" w:type="pct"/>
            <w:vAlign w:val="center"/>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11</w:t>
            </w:r>
          </w:p>
        </w:tc>
        <w:tc>
          <w:tcPr>
            <w:tcW w:w="1068" w:type="pct"/>
            <w:vAlign w:val="center"/>
          </w:tcPr>
          <w:p w:rsidR="00C323FA" w:rsidRPr="00F6263C" w:rsidRDefault="00C323FA" w:rsidP="00F6263C">
            <w:pPr>
              <w:widowControl w:val="0"/>
              <w:autoSpaceDE w:val="0"/>
              <w:autoSpaceDN w:val="0"/>
              <w:adjustRightInd w:val="0"/>
              <w:spacing w:line="360" w:lineRule="auto"/>
              <w:jc w:val="both"/>
              <w:rPr>
                <w:rFonts w:eastAsia="Times New Roman"/>
                <w:sz w:val="24"/>
                <w:szCs w:val="24"/>
              </w:rPr>
            </w:pPr>
            <w:r w:rsidRPr="00F6263C">
              <w:rPr>
                <w:rFonts w:eastAsia="Times New Roman"/>
                <w:sz w:val="24"/>
                <w:szCs w:val="24"/>
              </w:rPr>
              <w:t>Бутан</w:t>
            </w:r>
          </w:p>
        </w:tc>
        <w:tc>
          <w:tcPr>
            <w:tcW w:w="375" w:type="pct"/>
            <w:vAlign w:val="center"/>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21</w:t>
            </w:r>
          </w:p>
        </w:tc>
      </w:tr>
      <w:tr w:rsidR="00C323FA" w:rsidRPr="003617A7" w:rsidTr="00F6263C">
        <w:tblPrEx>
          <w:jc w:val="center"/>
        </w:tblPrEx>
        <w:trPr>
          <w:jc w:val="center"/>
        </w:trPr>
        <w:tc>
          <w:tcPr>
            <w:tcW w:w="651" w:type="pct"/>
            <w:vMerge/>
          </w:tcPr>
          <w:p w:rsidR="00C323FA" w:rsidRPr="003617A7" w:rsidRDefault="00C323FA" w:rsidP="00F6263C">
            <w:pPr>
              <w:widowControl w:val="0"/>
              <w:autoSpaceDE w:val="0"/>
              <w:autoSpaceDN w:val="0"/>
              <w:adjustRightInd w:val="0"/>
              <w:spacing w:line="360" w:lineRule="auto"/>
              <w:jc w:val="center"/>
              <w:rPr>
                <w:rFonts w:eastAsia="Times New Roman"/>
                <w:sz w:val="24"/>
                <w:szCs w:val="24"/>
              </w:rPr>
            </w:pPr>
          </w:p>
        </w:tc>
        <w:tc>
          <w:tcPr>
            <w:tcW w:w="651" w:type="pct"/>
            <w:vAlign w:val="center"/>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50</w:t>
            </w:r>
          </w:p>
        </w:tc>
        <w:tc>
          <w:tcPr>
            <w:tcW w:w="685" w:type="pct"/>
            <w:vAlign w:val="center"/>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52</w:t>
            </w:r>
          </w:p>
        </w:tc>
        <w:tc>
          <w:tcPr>
            <w:tcW w:w="816" w:type="pct"/>
            <w:vAlign w:val="center"/>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40</w:t>
            </w:r>
          </w:p>
        </w:tc>
        <w:tc>
          <w:tcPr>
            <w:tcW w:w="754" w:type="pct"/>
            <w:vAlign w:val="center"/>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12</w:t>
            </w:r>
          </w:p>
        </w:tc>
        <w:tc>
          <w:tcPr>
            <w:tcW w:w="1068" w:type="pct"/>
            <w:vAlign w:val="center"/>
          </w:tcPr>
          <w:p w:rsidR="00C323FA" w:rsidRPr="00F6263C" w:rsidRDefault="00C323FA" w:rsidP="00F6263C">
            <w:pPr>
              <w:widowControl w:val="0"/>
              <w:autoSpaceDE w:val="0"/>
              <w:autoSpaceDN w:val="0"/>
              <w:adjustRightInd w:val="0"/>
              <w:spacing w:line="360" w:lineRule="auto"/>
              <w:jc w:val="both"/>
              <w:rPr>
                <w:rFonts w:eastAsia="Times New Roman"/>
                <w:sz w:val="24"/>
                <w:szCs w:val="24"/>
              </w:rPr>
            </w:pPr>
            <w:r w:rsidRPr="00F6263C">
              <w:rPr>
                <w:rFonts w:eastAsia="Times New Roman"/>
                <w:sz w:val="24"/>
                <w:szCs w:val="24"/>
              </w:rPr>
              <w:t>Метан</w:t>
            </w:r>
          </w:p>
        </w:tc>
        <w:tc>
          <w:tcPr>
            <w:tcW w:w="375" w:type="pct"/>
            <w:vAlign w:val="center"/>
          </w:tcPr>
          <w:p w:rsidR="00C323FA" w:rsidRPr="00F6263C" w:rsidRDefault="00C323FA" w:rsidP="00F6263C">
            <w:pPr>
              <w:widowControl w:val="0"/>
              <w:autoSpaceDE w:val="0"/>
              <w:autoSpaceDN w:val="0"/>
              <w:adjustRightInd w:val="0"/>
              <w:spacing w:line="360" w:lineRule="auto"/>
              <w:jc w:val="center"/>
              <w:rPr>
                <w:rFonts w:eastAsia="Times New Roman"/>
                <w:sz w:val="24"/>
                <w:szCs w:val="24"/>
              </w:rPr>
            </w:pPr>
            <w:r w:rsidRPr="00F6263C">
              <w:rPr>
                <w:rFonts w:eastAsia="Times New Roman"/>
                <w:sz w:val="24"/>
                <w:szCs w:val="24"/>
              </w:rPr>
              <w:t>17</w:t>
            </w:r>
          </w:p>
        </w:tc>
      </w:tr>
    </w:tbl>
    <w:p w:rsidR="00C323FA" w:rsidRPr="003617A7" w:rsidRDefault="00C323FA" w:rsidP="00C323FA">
      <w:pPr>
        <w:pStyle w:val="25"/>
        <w:widowControl w:val="0"/>
        <w:overflowPunct w:val="0"/>
        <w:autoSpaceDE w:val="0"/>
        <w:autoSpaceDN w:val="0"/>
        <w:adjustRightInd w:val="0"/>
        <w:spacing w:after="0" w:line="360" w:lineRule="auto"/>
        <w:ind w:left="0" w:firstLine="720"/>
        <w:jc w:val="center"/>
        <w:textAlignment w:val="baseline"/>
        <w:rPr>
          <w:b/>
          <w:bCs/>
          <w:sz w:val="28"/>
          <w:szCs w:val="28"/>
        </w:rPr>
      </w:pPr>
    </w:p>
    <w:p w:rsidR="00C323FA" w:rsidRPr="003617A7" w:rsidRDefault="00C323FA" w:rsidP="00C323FA">
      <w:pPr>
        <w:pStyle w:val="25"/>
        <w:widowControl w:val="0"/>
        <w:overflowPunct w:val="0"/>
        <w:autoSpaceDE w:val="0"/>
        <w:autoSpaceDN w:val="0"/>
        <w:adjustRightInd w:val="0"/>
        <w:spacing w:after="0" w:line="360" w:lineRule="auto"/>
        <w:ind w:left="0" w:firstLine="720"/>
        <w:jc w:val="right"/>
        <w:textAlignment w:val="baseline"/>
        <w:rPr>
          <w:b/>
          <w:bCs/>
        </w:rPr>
        <w:sectPr w:rsidR="00C323FA" w:rsidRPr="003617A7" w:rsidSect="000A458F">
          <w:pgSz w:w="11906" w:h="16838"/>
          <w:pgMar w:top="1134" w:right="851" w:bottom="1134" w:left="1701" w:header="709" w:footer="709" w:gutter="0"/>
          <w:cols w:space="708"/>
          <w:docGrid w:linePitch="360"/>
        </w:sectPr>
      </w:pPr>
    </w:p>
    <w:p w:rsidR="00C323FA" w:rsidRPr="00F6263C" w:rsidRDefault="00C323FA" w:rsidP="00C323FA">
      <w:pPr>
        <w:pStyle w:val="25"/>
        <w:widowControl w:val="0"/>
        <w:overflowPunct w:val="0"/>
        <w:autoSpaceDE w:val="0"/>
        <w:autoSpaceDN w:val="0"/>
        <w:adjustRightInd w:val="0"/>
        <w:spacing w:after="0" w:line="360" w:lineRule="auto"/>
        <w:ind w:left="0" w:firstLine="720"/>
        <w:jc w:val="right"/>
        <w:textAlignment w:val="baseline"/>
        <w:outlineLvl w:val="0"/>
        <w:rPr>
          <w:rFonts w:ascii="Times New Roman" w:hAnsi="Times New Roman"/>
          <w:b/>
          <w:bCs/>
          <w:sz w:val="32"/>
          <w:szCs w:val="28"/>
        </w:rPr>
      </w:pPr>
      <w:r w:rsidRPr="00F6263C">
        <w:rPr>
          <w:rFonts w:ascii="Times New Roman" w:hAnsi="Times New Roman"/>
          <w:b/>
          <w:bCs/>
          <w:sz w:val="32"/>
          <w:szCs w:val="28"/>
        </w:rPr>
        <w:lastRenderedPageBreak/>
        <w:t>Приложение 2</w:t>
      </w:r>
    </w:p>
    <w:p w:rsidR="00C323FA" w:rsidRPr="005F7C84" w:rsidRDefault="00C323FA" w:rsidP="00C323FA">
      <w:pPr>
        <w:pStyle w:val="25"/>
        <w:widowControl w:val="0"/>
        <w:overflowPunct w:val="0"/>
        <w:autoSpaceDE w:val="0"/>
        <w:autoSpaceDN w:val="0"/>
        <w:adjustRightInd w:val="0"/>
        <w:spacing w:after="0" w:line="360" w:lineRule="auto"/>
        <w:jc w:val="right"/>
        <w:textAlignment w:val="baseline"/>
        <w:rPr>
          <w:rFonts w:ascii="Times New Roman" w:hAnsi="Times New Roman"/>
          <w:bCs/>
          <w:sz w:val="28"/>
          <w:szCs w:val="28"/>
        </w:rPr>
      </w:pPr>
      <w:r w:rsidRPr="00B813D2">
        <w:rPr>
          <w:rFonts w:ascii="Times New Roman" w:hAnsi="Times New Roman"/>
          <w:bCs/>
          <w:sz w:val="28"/>
          <w:szCs w:val="28"/>
        </w:rPr>
        <w:t>Таблица 2</w:t>
      </w:r>
      <w:r w:rsidRPr="00FF002D">
        <w:rPr>
          <w:rFonts w:ascii="Times New Roman" w:hAnsi="Times New Roman"/>
          <w:bCs/>
          <w:sz w:val="28"/>
          <w:szCs w:val="28"/>
        </w:rPr>
        <w:t>2</w:t>
      </w:r>
    </w:p>
    <w:p w:rsidR="00C323FA" w:rsidRPr="0080499B" w:rsidRDefault="00C323FA" w:rsidP="00C323FA">
      <w:pPr>
        <w:pStyle w:val="25"/>
        <w:widowControl w:val="0"/>
        <w:overflowPunct w:val="0"/>
        <w:autoSpaceDE w:val="0"/>
        <w:autoSpaceDN w:val="0"/>
        <w:adjustRightInd w:val="0"/>
        <w:spacing w:after="0" w:line="360" w:lineRule="auto"/>
        <w:ind w:left="0"/>
        <w:jc w:val="center"/>
        <w:textAlignment w:val="baseline"/>
        <w:rPr>
          <w:rFonts w:ascii="Times New Roman" w:hAnsi="Times New Roman"/>
          <w:bCs/>
          <w:sz w:val="28"/>
          <w:szCs w:val="28"/>
        </w:rPr>
      </w:pPr>
      <w:r w:rsidRPr="0080499B">
        <w:rPr>
          <w:rFonts w:ascii="Times New Roman" w:hAnsi="Times New Roman"/>
          <w:bCs/>
          <w:sz w:val="28"/>
          <w:szCs w:val="28"/>
        </w:rPr>
        <w:t>Нормы оснащения помещений ручными огнетушителями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668"/>
        <w:gridCol w:w="1699"/>
        <w:gridCol w:w="1134"/>
        <w:gridCol w:w="1842"/>
        <w:gridCol w:w="1278"/>
        <w:gridCol w:w="1134"/>
        <w:gridCol w:w="990"/>
        <w:gridCol w:w="1843"/>
        <w:gridCol w:w="1214"/>
        <w:gridCol w:w="1940"/>
      </w:tblGrid>
      <w:tr w:rsidR="00C323FA" w:rsidRPr="003617A7" w:rsidTr="00F6263C">
        <w:trPr>
          <w:trHeight w:val="493"/>
        </w:trPr>
        <w:tc>
          <w:tcPr>
            <w:tcW w:w="1668" w:type="dxa"/>
            <w:vMerge w:val="restart"/>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Категория помещения по взрывной и пожарной опасности</w:t>
            </w:r>
          </w:p>
        </w:tc>
        <w:tc>
          <w:tcPr>
            <w:tcW w:w="1699" w:type="dxa"/>
            <w:vMerge w:val="restart"/>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Предельная защищаемая площадь, м</w:t>
            </w:r>
            <w:r w:rsidRPr="00F6263C">
              <w:rPr>
                <w:rFonts w:ascii="Times New Roman" w:hAnsi="Times New Roman"/>
                <w:bCs/>
                <w:sz w:val="26"/>
                <w:szCs w:val="26"/>
                <w:vertAlign w:val="superscript"/>
              </w:rPr>
              <w:t>2</w:t>
            </w:r>
          </w:p>
        </w:tc>
        <w:tc>
          <w:tcPr>
            <w:tcW w:w="1134" w:type="dxa"/>
            <w:vMerge w:val="restart"/>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Класс пожара</w:t>
            </w:r>
          </w:p>
        </w:tc>
        <w:tc>
          <w:tcPr>
            <w:tcW w:w="10241" w:type="dxa"/>
            <w:gridSpan w:val="7"/>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 xml:space="preserve">Огнетушители (штук) </w:t>
            </w:r>
            <w:r w:rsidRPr="00F6263C">
              <w:rPr>
                <w:rFonts w:ascii="Times New Roman" w:hAnsi="Times New Roman"/>
                <w:sz w:val="26"/>
                <w:szCs w:val="26"/>
              </w:rPr>
              <w:t>&lt;*&gt;</w:t>
            </w:r>
          </w:p>
        </w:tc>
      </w:tr>
      <w:tr w:rsidR="00C323FA" w:rsidRPr="003617A7" w:rsidTr="00F6263C">
        <w:trPr>
          <w:trHeight w:val="944"/>
        </w:trPr>
        <w:tc>
          <w:tcPr>
            <w:tcW w:w="1668" w:type="dxa"/>
            <w:vMerge/>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p>
        </w:tc>
        <w:tc>
          <w:tcPr>
            <w:tcW w:w="1699" w:type="dxa"/>
            <w:vMerge/>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p>
        </w:tc>
        <w:tc>
          <w:tcPr>
            <w:tcW w:w="1134" w:type="dxa"/>
            <w:vMerge/>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p>
        </w:tc>
        <w:tc>
          <w:tcPr>
            <w:tcW w:w="1842" w:type="dxa"/>
            <w:vMerge w:val="restart"/>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 xml:space="preserve">пенные и водные (вместимость </w:t>
            </w:r>
            <w:smartTag w:uri="urn:schemas-microsoft-com:office:smarttags" w:element="metricconverter">
              <w:smartTagPr>
                <w:attr w:name="ProductID" w:val="10 литров"/>
              </w:smartTagPr>
              <w:r w:rsidRPr="00F6263C">
                <w:rPr>
                  <w:rFonts w:ascii="Times New Roman" w:hAnsi="Times New Roman"/>
                  <w:bCs/>
                  <w:sz w:val="26"/>
                  <w:szCs w:val="26"/>
                </w:rPr>
                <w:t>10 литров</w:t>
              </w:r>
            </w:smartTag>
            <w:r w:rsidRPr="00F6263C">
              <w:rPr>
                <w:rFonts w:ascii="Times New Roman" w:hAnsi="Times New Roman"/>
                <w:bCs/>
                <w:sz w:val="26"/>
                <w:szCs w:val="26"/>
              </w:rPr>
              <w:t>)</w:t>
            </w:r>
          </w:p>
        </w:tc>
        <w:tc>
          <w:tcPr>
            <w:tcW w:w="3402" w:type="dxa"/>
            <w:gridSpan w:val="3"/>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Порошковые (вместимость, л/масса огнетушащего вещества, кг)</w:t>
            </w:r>
          </w:p>
        </w:tc>
        <w:tc>
          <w:tcPr>
            <w:tcW w:w="1843" w:type="dxa"/>
            <w:vMerge w:val="restart"/>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Хладоновые (вместимость 2 (3) л)</w:t>
            </w:r>
          </w:p>
        </w:tc>
        <w:tc>
          <w:tcPr>
            <w:tcW w:w="3154" w:type="dxa"/>
            <w:gridSpan w:val="2"/>
          </w:tcPr>
          <w:p w:rsidR="00C323FA" w:rsidRPr="00F6263C" w:rsidRDefault="00C323FA" w:rsidP="00F6263C">
            <w:pPr>
              <w:pStyle w:val="25"/>
              <w:widowControl w:val="0"/>
              <w:overflowPunct w:val="0"/>
              <w:autoSpaceDE w:val="0"/>
              <w:autoSpaceDN w:val="0"/>
              <w:adjustRightInd w:val="0"/>
              <w:spacing w:after="0"/>
              <w:ind w:left="-108" w:right="-73"/>
              <w:textAlignment w:val="baseline"/>
              <w:rPr>
                <w:rFonts w:ascii="Times New Roman" w:hAnsi="Times New Roman"/>
                <w:bCs/>
                <w:sz w:val="26"/>
                <w:szCs w:val="26"/>
              </w:rPr>
            </w:pPr>
            <w:r w:rsidRPr="00F6263C">
              <w:rPr>
                <w:rFonts w:ascii="Times New Roman" w:hAnsi="Times New Roman"/>
                <w:bCs/>
                <w:sz w:val="26"/>
                <w:szCs w:val="26"/>
              </w:rPr>
              <w:t>Углекислотные (вместимость, л/масса огнетушащего вещества, кг</w:t>
            </w:r>
          </w:p>
        </w:tc>
      </w:tr>
      <w:tr w:rsidR="00C323FA" w:rsidRPr="003617A7" w:rsidTr="00F6263C">
        <w:tc>
          <w:tcPr>
            <w:tcW w:w="1668" w:type="dxa"/>
            <w:vMerge/>
          </w:tcPr>
          <w:p w:rsidR="00C323FA" w:rsidRPr="00F6263C" w:rsidRDefault="00C323FA" w:rsidP="00F6263C">
            <w:pPr>
              <w:pStyle w:val="25"/>
              <w:widowControl w:val="0"/>
              <w:overflowPunct w:val="0"/>
              <w:autoSpaceDE w:val="0"/>
              <w:autoSpaceDN w:val="0"/>
              <w:adjustRightInd w:val="0"/>
              <w:spacing w:after="0"/>
              <w:jc w:val="both"/>
              <w:textAlignment w:val="baseline"/>
              <w:rPr>
                <w:rFonts w:ascii="Times New Roman" w:hAnsi="Times New Roman"/>
                <w:bCs/>
                <w:sz w:val="26"/>
                <w:szCs w:val="26"/>
              </w:rPr>
            </w:pPr>
          </w:p>
        </w:tc>
        <w:tc>
          <w:tcPr>
            <w:tcW w:w="1699" w:type="dxa"/>
            <w:vMerge/>
          </w:tcPr>
          <w:p w:rsidR="00C323FA" w:rsidRPr="00F6263C" w:rsidRDefault="00C323FA" w:rsidP="00F6263C">
            <w:pPr>
              <w:pStyle w:val="25"/>
              <w:widowControl w:val="0"/>
              <w:overflowPunct w:val="0"/>
              <w:autoSpaceDE w:val="0"/>
              <w:autoSpaceDN w:val="0"/>
              <w:adjustRightInd w:val="0"/>
              <w:spacing w:after="0"/>
              <w:jc w:val="both"/>
              <w:textAlignment w:val="baseline"/>
              <w:rPr>
                <w:rFonts w:ascii="Times New Roman" w:hAnsi="Times New Roman"/>
                <w:bCs/>
                <w:sz w:val="26"/>
                <w:szCs w:val="26"/>
              </w:rPr>
            </w:pPr>
          </w:p>
        </w:tc>
        <w:tc>
          <w:tcPr>
            <w:tcW w:w="1134" w:type="dxa"/>
            <w:vMerge/>
          </w:tcPr>
          <w:p w:rsidR="00C323FA" w:rsidRPr="00F6263C" w:rsidRDefault="00C323FA" w:rsidP="00F6263C">
            <w:pPr>
              <w:pStyle w:val="25"/>
              <w:widowControl w:val="0"/>
              <w:overflowPunct w:val="0"/>
              <w:autoSpaceDE w:val="0"/>
              <w:autoSpaceDN w:val="0"/>
              <w:adjustRightInd w:val="0"/>
              <w:spacing w:after="0"/>
              <w:jc w:val="both"/>
              <w:textAlignment w:val="baseline"/>
              <w:rPr>
                <w:rFonts w:ascii="Times New Roman" w:hAnsi="Times New Roman"/>
                <w:bCs/>
                <w:sz w:val="26"/>
                <w:szCs w:val="26"/>
              </w:rPr>
            </w:pPr>
          </w:p>
        </w:tc>
        <w:tc>
          <w:tcPr>
            <w:tcW w:w="1842" w:type="dxa"/>
            <w:vMerge/>
          </w:tcPr>
          <w:p w:rsidR="00C323FA" w:rsidRPr="00F6263C" w:rsidRDefault="00C323FA" w:rsidP="00F6263C">
            <w:pPr>
              <w:pStyle w:val="25"/>
              <w:widowControl w:val="0"/>
              <w:overflowPunct w:val="0"/>
              <w:autoSpaceDE w:val="0"/>
              <w:autoSpaceDN w:val="0"/>
              <w:adjustRightInd w:val="0"/>
              <w:spacing w:after="0"/>
              <w:jc w:val="both"/>
              <w:textAlignment w:val="baseline"/>
              <w:rPr>
                <w:rFonts w:ascii="Times New Roman" w:hAnsi="Times New Roman"/>
                <w:bCs/>
                <w:sz w:val="26"/>
                <w:szCs w:val="26"/>
              </w:rPr>
            </w:pPr>
          </w:p>
        </w:tc>
        <w:tc>
          <w:tcPr>
            <w:tcW w:w="1278"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2/2</w:t>
            </w:r>
          </w:p>
        </w:tc>
        <w:tc>
          <w:tcPr>
            <w:tcW w:w="1134"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5/4</w:t>
            </w:r>
          </w:p>
        </w:tc>
        <w:tc>
          <w:tcPr>
            <w:tcW w:w="990"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10/9</w:t>
            </w:r>
          </w:p>
        </w:tc>
        <w:tc>
          <w:tcPr>
            <w:tcW w:w="1843" w:type="dxa"/>
            <w:vMerge/>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p>
        </w:tc>
        <w:tc>
          <w:tcPr>
            <w:tcW w:w="1214"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2/2</w:t>
            </w:r>
          </w:p>
        </w:tc>
        <w:tc>
          <w:tcPr>
            <w:tcW w:w="1940"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5 (8)/3 (5)</w:t>
            </w:r>
          </w:p>
        </w:tc>
      </w:tr>
      <w:tr w:rsidR="00C323FA" w:rsidRPr="003617A7" w:rsidTr="00F6263C">
        <w:tc>
          <w:tcPr>
            <w:tcW w:w="1668" w:type="dxa"/>
            <w:vMerge w:val="restart"/>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А, Б, В</w:t>
            </w:r>
          </w:p>
        </w:tc>
        <w:tc>
          <w:tcPr>
            <w:tcW w:w="1699" w:type="dxa"/>
            <w:vMerge w:val="restart"/>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200</w:t>
            </w:r>
          </w:p>
        </w:tc>
        <w:tc>
          <w:tcPr>
            <w:tcW w:w="1134"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А</w:t>
            </w:r>
          </w:p>
        </w:tc>
        <w:tc>
          <w:tcPr>
            <w:tcW w:w="1842"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2 ++</w:t>
            </w:r>
          </w:p>
        </w:tc>
        <w:tc>
          <w:tcPr>
            <w:tcW w:w="1278"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B813D2">
              <w:rPr>
                <w:rFonts w:ascii="Times New Roman" w:hAnsi="Times New Roman"/>
                <w:bCs/>
                <w:sz w:val="26"/>
                <w:szCs w:val="26"/>
              </w:rPr>
              <w:t>–</w:t>
            </w:r>
          </w:p>
        </w:tc>
        <w:tc>
          <w:tcPr>
            <w:tcW w:w="1134"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2 +</w:t>
            </w:r>
          </w:p>
        </w:tc>
        <w:tc>
          <w:tcPr>
            <w:tcW w:w="990"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1 ++</w:t>
            </w:r>
          </w:p>
        </w:tc>
        <w:tc>
          <w:tcPr>
            <w:tcW w:w="1843"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B813D2">
              <w:rPr>
                <w:rFonts w:ascii="Times New Roman" w:hAnsi="Times New Roman"/>
                <w:bCs/>
                <w:sz w:val="26"/>
                <w:szCs w:val="26"/>
              </w:rPr>
              <w:t>–</w:t>
            </w:r>
          </w:p>
        </w:tc>
        <w:tc>
          <w:tcPr>
            <w:tcW w:w="1214"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B813D2">
              <w:rPr>
                <w:rFonts w:ascii="Times New Roman" w:hAnsi="Times New Roman"/>
                <w:bCs/>
                <w:sz w:val="26"/>
                <w:szCs w:val="26"/>
              </w:rPr>
              <w:t>–</w:t>
            </w:r>
          </w:p>
        </w:tc>
        <w:tc>
          <w:tcPr>
            <w:tcW w:w="1940"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B813D2">
              <w:rPr>
                <w:rFonts w:ascii="Times New Roman" w:hAnsi="Times New Roman"/>
                <w:bCs/>
                <w:sz w:val="26"/>
                <w:szCs w:val="26"/>
              </w:rPr>
              <w:t>–</w:t>
            </w:r>
          </w:p>
        </w:tc>
      </w:tr>
      <w:tr w:rsidR="00C323FA" w:rsidRPr="003617A7" w:rsidTr="00F6263C">
        <w:tc>
          <w:tcPr>
            <w:tcW w:w="1668" w:type="dxa"/>
            <w:vMerge/>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p>
        </w:tc>
        <w:tc>
          <w:tcPr>
            <w:tcW w:w="1699" w:type="dxa"/>
            <w:vMerge/>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p>
        </w:tc>
        <w:tc>
          <w:tcPr>
            <w:tcW w:w="1134"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В</w:t>
            </w:r>
          </w:p>
        </w:tc>
        <w:tc>
          <w:tcPr>
            <w:tcW w:w="1842"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4 +</w:t>
            </w:r>
          </w:p>
        </w:tc>
        <w:tc>
          <w:tcPr>
            <w:tcW w:w="1278"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B813D2">
              <w:rPr>
                <w:rFonts w:ascii="Times New Roman" w:hAnsi="Times New Roman"/>
                <w:bCs/>
                <w:sz w:val="26"/>
                <w:szCs w:val="26"/>
              </w:rPr>
              <w:t>–</w:t>
            </w:r>
          </w:p>
        </w:tc>
        <w:tc>
          <w:tcPr>
            <w:tcW w:w="1134"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2 +</w:t>
            </w:r>
          </w:p>
        </w:tc>
        <w:tc>
          <w:tcPr>
            <w:tcW w:w="990"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1 ++</w:t>
            </w:r>
          </w:p>
        </w:tc>
        <w:tc>
          <w:tcPr>
            <w:tcW w:w="1843"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4 +</w:t>
            </w:r>
          </w:p>
        </w:tc>
        <w:tc>
          <w:tcPr>
            <w:tcW w:w="1214"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B813D2">
              <w:rPr>
                <w:rFonts w:ascii="Times New Roman" w:hAnsi="Times New Roman"/>
                <w:bCs/>
                <w:sz w:val="26"/>
                <w:szCs w:val="26"/>
              </w:rPr>
              <w:t>–</w:t>
            </w:r>
          </w:p>
        </w:tc>
        <w:tc>
          <w:tcPr>
            <w:tcW w:w="1940"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B813D2">
              <w:rPr>
                <w:rFonts w:ascii="Times New Roman" w:hAnsi="Times New Roman"/>
                <w:bCs/>
                <w:sz w:val="26"/>
                <w:szCs w:val="26"/>
              </w:rPr>
              <w:t>–</w:t>
            </w:r>
          </w:p>
        </w:tc>
      </w:tr>
      <w:tr w:rsidR="00C323FA" w:rsidRPr="003617A7" w:rsidTr="00F6263C">
        <w:tc>
          <w:tcPr>
            <w:tcW w:w="1668" w:type="dxa"/>
            <w:vMerge/>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p>
        </w:tc>
        <w:tc>
          <w:tcPr>
            <w:tcW w:w="1699" w:type="dxa"/>
            <w:vMerge/>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p>
        </w:tc>
        <w:tc>
          <w:tcPr>
            <w:tcW w:w="1134"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С</w:t>
            </w:r>
          </w:p>
        </w:tc>
        <w:tc>
          <w:tcPr>
            <w:tcW w:w="1842"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B813D2">
              <w:rPr>
                <w:rFonts w:ascii="Times New Roman" w:hAnsi="Times New Roman"/>
                <w:bCs/>
                <w:sz w:val="26"/>
                <w:szCs w:val="26"/>
              </w:rPr>
              <w:t>–</w:t>
            </w:r>
          </w:p>
        </w:tc>
        <w:tc>
          <w:tcPr>
            <w:tcW w:w="1278"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B813D2">
              <w:rPr>
                <w:rFonts w:ascii="Times New Roman" w:hAnsi="Times New Roman"/>
                <w:bCs/>
                <w:sz w:val="26"/>
                <w:szCs w:val="26"/>
              </w:rPr>
              <w:t>–</w:t>
            </w:r>
          </w:p>
        </w:tc>
        <w:tc>
          <w:tcPr>
            <w:tcW w:w="1134"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2 +</w:t>
            </w:r>
          </w:p>
        </w:tc>
        <w:tc>
          <w:tcPr>
            <w:tcW w:w="990"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1 ++</w:t>
            </w:r>
          </w:p>
        </w:tc>
        <w:tc>
          <w:tcPr>
            <w:tcW w:w="1843"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4 +</w:t>
            </w:r>
          </w:p>
        </w:tc>
        <w:tc>
          <w:tcPr>
            <w:tcW w:w="1214"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B813D2">
              <w:rPr>
                <w:rFonts w:ascii="Times New Roman" w:hAnsi="Times New Roman"/>
                <w:bCs/>
                <w:sz w:val="26"/>
                <w:szCs w:val="26"/>
              </w:rPr>
              <w:t>–</w:t>
            </w:r>
          </w:p>
        </w:tc>
        <w:tc>
          <w:tcPr>
            <w:tcW w:w="1940"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B813D2">
              <w:rPr>
                <w:rFonts w:ascii="Times New Roman" w:hAnsi="Times New Roman"/>
                <w:bCs/>
                <w:sz w:val="26"/>
                <w:szCs w:val="26"/>
              </w:rPr>
              <w:t>–</w:t>
            </w:r>
          </w:p>
        </w:tc>
      </w:tr>
      <w:tr w:rsidR="00C323FA" w:rsidRPr="003617A7" w:rsidTr="00F6263C">
        <w:tc>
          <w:tcPr>
            <w:tcW w:w="1668" w:type="dxa"/>
            <w:vMerge/>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p>
        </w:tc>
        <w:tc>
          <w:tcPr>
            <w:tcW w:w="1699" w:type="dxa"/>
            <w:vMerge/>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p>
        </w:tc>
        <w:tc>
          <w:tcPr>
            <w:tcW w:w="1134"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D</w:t>
            </w:r>
          </w:p>
        </w:tc>
        <w:tc>
          <w:tcPr>
            <w:tcW w:w="1842"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B813D2">
              <w:rPr>
                <w:rFonts w:ascii="Times New Roman" w:hAnsi="Times New Roman"/>
                <w:bCs/>
                <w:sz w:val="26"/>
                <w:szCs w:val="26"/>
              </w:rPr>
              <w:t>–</w:t>
            </w:r>
          </w:p>
        </w:tc>
        <w:tc>
          <w:tcPr>
            <w:tcW w:w="1278"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B813D2">
              <w:rPr>
                <w:rFonts w:ascii="Times New Roman" w:hAnsi="Times New Roman"/>
                <w:bCs/>
                <w:sz w:val="26"/>
                <w:szCs w:val="26"/>
              </w:rPr>
              <w:t>–</w:t>
            </w:r>
          </w:p>
        </w:tc>
        <w:tc>
          <w:tcPr>
            <w:tcW w:w="1134"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2 +</w:t>
            </w:r>
          </w:p>
        </w:tc>
        <w:tc>
          <w:tcPr>
            <w:tcW w:w="990"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1 ++</w:t>
            </w:r>
          </w:p>
        </w:tc>
        <w:tc>
          <w:tcPr>
            <w:tcW w:w="1843"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B813D2">
              <w:rPr>
                <w:rFonts w:ascii="Times New Roman" w:hAnsi="Times New Roman"/>
                <w:bCs/>
                <w:sz w:val="26"/>
                <w:szCs w:val="26"/>
              </w:rPr>
              <w:t>–</w:t>
            </w:r>
          </w:p>
        </w:tc>
        <w:tc>
          <w:tcPr>
            <w:tcW w:w="1214"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B813D2">
              <w:rPr>
                <w:rFonts w:ascii="Times New Roman" w:hAnsi="Times New Roman"/>
                <w:bCs/>
                <w:sz w:val="26"/>
                <w:szCs w:val="26"/>
              </w:rPr>
              <w:t>–</w:t>
            </w:r>
          </w:p>
        </w:tc>
        <w:tc>
          <w:tcPr>
            <w:tcW w:w="1940"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B813D2">
              <w:rPr>
                <w:rFonts w:ascii="Times New Roman" w:hAnsi="Times New Roman"/>
                <w:bCs/>
                <w:sz w:val="26"/>
                <w:szCs w:val="26"/>
              </w:rPr>
              <w:t>–</w:t>
            </w:r>
          </w:p>
        </w:tc>
      </w:tr>
      <w:tr w:rsidR="00C323FA" w:rsidRPr="003617A7" w:rsidTr="00F6263C">
        <w:tc>
          <w:tcPr>
            <w:tcW w:w="1668" w:type="dxa"/>
            <w:vMerge/>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p>
        </w:tc>
        <w:tc>
          <w:tcPr>
            <w:tcW w:w="1699" w:type="dxa"/>
            <w:vMerge/>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p>
        </w:tc>
        <w:tc>
          <w:tcPr>
            <w:tcW w:w="1134"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Е</w:t>
            </w:r>
          </w:p>
        </w:tc>
        <w:tc>
          <w:tcPr>
            <w:tcW w:w="1842"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B813D2">
              <w:rPr>
                <w:rFonts w:ascii="Times New Roman" w:hAnsi="Times New Roman"/>
                <w:bCs/>
                <w:sz w:val="26"/>
                <w:szCs w:val="26"/>
              </w:rPr>
              <w:t>–</w:t>
            </w:r>
          </w:p>
        </w:tc>
        <w:tc>
          <w:tcPr>
            <w:tcW w:w="1278"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B813D2">
              <w:rPr>
                <w:rFonts w:ascii="Times New Roman" w:hAnsi="Times New Roman"/>
                <w:bCs/>
                <w:sz w:val="26"/>
                <w:szCs w:val="26"/>
              </w:rPr>
              <w:t>–</w:t>
            </w:r>
          </w:p>
        </w:tc>
        <w:tc>
          <w:tcPr>
            <w:tcW w:w="1134"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2 +</w:t>
            </w:r>
          </w:p>
        </w:tc>
        <w:tc>
          <w:tcPr>
            <w:tcW w:w="990"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1 ++</w:t>
            </w:r>
          </w:p>
        </w:tc>
        <w:tc>
          <w:tcPr>
            <w:tcW w:w="1843"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B813D2">
              <w:rPr>
                <w:rFonts w:ascii="Times New Roman" w:hAnsi="Times New Roman"/>
                <w:bCs/>
                <w:sz w:val="26"/>
                <w:szCs w:val="26"/>
              </w:rPr>
              <w:t>–</w:t>
            </w:r>
          </w:p>
        </w:tc>
        <w:tc>
          <w:tcPr>
            <w:tcW w:w="1214"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B813D2">
              <w:rPr>
                <w:rFonts w:ascii="Times New Roman" w:hAnsi="Times New Roman"/>
                <w:bCs/>
                <w:sz w:val="26"/>
                <w:szCs w:val="26"/>
              </w:rPr>
              <w:t>–</w:t>
            </w:r>
          </w:p>
        </w:tc>
        <w:tc>
          <w:tcPr>
            <w:tcW w:w="1940"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2 ++</w:t>
            </w:r>
          </w:p>
        </w:tc>
      </w:tr>
      <w:tr w:rsidR="00C323FA" w:rsidRPr="003617A7" w:rsidTr="00F6263C">
        <w:tc>
          <w:tcPr>
            <w:tcW w:w="1668" w:type="dxa"/>
            <w:vMerge w:val="restart"/>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lastRenderedPageBreak/>
              <w:t>В</w:t>
            </w:r>
          </w:p>
        </w:tc>
        <w:tc>
          <w:tcPr>
            <w:tcW w:w="1699" w:type="dxa"/>
            <w:vMerge w:val="restart"/>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400</w:t>
            </w:r>
          </w:p>
        </w:tc>
        <w:tc>
          <w:tcPr>
            <w:tcW w:w="1134"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А</w:t>
            </w:r>
          </w:p>
        </w:tc>
        <w:tc>
          <w:tcPr>
            <w:tcW w:w="1842"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2 ++</w:t>
            </w:r>
          </w:p>
        </w:tc>
        <w:tc>
          <w:tcPr>
            <w:tcW w:w="1278"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4 +</w:t>
            </w:r>
          </w:p>
        </w:tc>
        <w:tc>
          <w:tcPr>
            <w:tcW w:w="1134"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2 ++</w:t>
            </w:r>
          </w:p>
        </w:tc>
        <w:tc>
          <w:tcPr>
            <w:tcW w:w="990"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1 +</w:t>
            </w:r>
          </w:p>
        </w:tc>
        <w:tc>
          <w:tcPr>
            <w:tcW w:w="1843"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B813D2">
              <w:rPr>
                <w:rFonts w:ascii="Times New Roman" w:hAnsi="Times New Roman"/>
                <w:bCs/>
                <w:sz w:val="26"/>
                <w:szCs w:val="26"/>
              </w:rPr>
              <w:t>–</w:t>
            </w:r>
          </w:p>
        </w:tc>
        <w:tc>
          <w:tcPr>
            <w:tcW w:w="1214"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B813D2">
              <w:rPr>
                <w:rFonts w:ascii="Times New Roman" w:hAnsi="Times New Roman"/>
                <w:bCs/>
                <w:sz w:val="26"/>
                <w:szCs w:val="26"/>
              </w:rPr>
              <w:t>–</w:t>
            </w:r>
          </w:p>
        </w:tc>
        <w:tc>
          <w:tcPr>
            <w:tcW w:w="1940"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2 +</w:t>
            </w:r>
          </w:p>
        </w:tc>
      </w:tr>
      <w:tr w:rsidR="00C323FA" w:rsidRPr="003617A7" w:rsidTr="00F6263C">
        <w:tc>
          <w:tcPr>
            <w:tcW w:w="1668" w:type="dxa"/>
            <w:vMerge/>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p>
        </w:tc>
        <w:tc>
          <w:tcPr>
            <w:tcW w:w="1699" w:type="dxa"/>
            <w:vMerge/>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p>
        </w:tc>
        <w:tc>
          <w:tcPr>
            <w:tcW w:w="1134"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D</w:t>
            </w:r>
          </w:p>
        </w:tc>
        <w:tc>
          <w:tcPr>
            <w:tcW w:w="1842"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B813D2">
              <w:rPr>
                <w:rFonts w:ascii="Times New Roman" w:hAnsi="Times New Roman"/>
                <w:bCs/>
                <w:sz w:val="26"/>
                <w:szCs w:val="26"/>
              </w:rPr>
              <w:t>–</w:t>
            </w:r>
          </w:p>
        </w:tc>
        <w:tc>
          <w:tcPr>
            <w:tcW w:w="1278"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B813D2">
              <w:rPr>
                <w:rFonts w:ascii="Times New Roman" w:hAnsi="Times New Roman"/>
                <w:bCs/>
                <w:sz w:val="26"/>
                <w:szCs w:val="26"/>
              </w:rPr>
              <w:t>–</w:t>
            </w:r>
          </w:p>
        </w:tc>
        <w:tc>
          <w:tcPr>
            <w:tcW w:w="1134"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2 +</w:t>
            </w:r>
          </w:p>
        </w:tc>
        <w:tc>
          <w:tcPr>
            <w:tcW w:w="990"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1 ++</w:t>
            </w:r>
          </w:p>
        </w:tc>
        <w:tc>
          <w:tcPr>
            <w:tcW w:w="1843"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B813D2">
              <w:rPr>
                <w:rFonts w:ascii="Times New Roman" w:hAnsi="Times New Roman"/>
                <w:bCs/>
                <w:sz w:val="26"/>
                <w:szCs w:val="26"/>
              </w:rPr>
              <w:t>–</w:t>
            </w:r>
          </w:p>
        </w:tc>
        <w:tc>
          <w:tcPr>
            <w:tcW w:w="1214"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B813D2">
              <w:rPr>
                <w:rFonts w:ascii="Times New Roman" w:hAnsi="Times New Roman"/>
                <w:bCs/>
                <w:sz w:val="26"/>
                <w:szCs w:val="26"/>
              </w:rPr>
              <w:t>–</w:t>
            </w:r>
          </w:p>
        </w:tc>
        <w:tc>
          <w:tcPr>
            <w:tcW w:w="1940"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B813D2">
              <w:rPr>
                <w:rFonts w:ascii="Times New Roman" w:hAnsi="Times New Roman"/>
                <w:bCs/>
                <w:sz w:val="26"/>
                <w:szCs w:val="26"/>
              </w:rPr>
              <w:t>–</w:t>
            </w:r>
          </w:p>
        </w:tc>
      </w:tr>
      <w:tr w:rsidR="00C323FA" w:rsidRPr="003617A7" w:rsidTr="00F6263C">
        <w:tc>
          <w:tcPr>
            <w:tcW w:w="1668" w:type="dxa"/>
            <w:vMerge/>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p>
        </w:tc>
        <w:tc>
          <w:tcPr>
            <w:tcW w:w="1699" w:type="dxa"/>
            <w:vMerge/>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p>
        </w:tc>
        <w:tc>
          <w:tcPr>
            <w:tcW w:w="1134"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(Е)</w:t>
            </w:r>
          </w:p>
        </w:tc>
        <w:tc>
          <w:tcPr>
            <w:tcW w:w="1842"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B813D2">
              <w:rPr>
                <w:rFonts w:ascii="Times New Roman" w:hAnsi="Times New Roman"/>
                <w:bCs/>
                <w:sz w:val="26"/>
                <w:szCs w:val="26"/>
              </w:rPr>
              <w:t>–</w:t>
            </w:r>
          </w:p>
        </w:tc>
        <w:tc>
          <w:tcPr>
            <w:tcW w:w="1278"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B813D2">
              <w:rPr>
                <w:rFonts w:ascii="Times New Roman" w:hAnsi="Times New Roman"/>
                <w:bCs/>
                <w:sz w:val="26"/>
                <w:szCs w:val="26"/>
              </w:rPr>
              <w:t>–</w:t>
            </w:r>
          </w:p>
        </w:tc>
        <w:tc>
          <w:tcPr>
            <w:tcW w:w="1134"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2 ++</w:t>
            </w:r>
          </w:p>
        </w:tc>
        <w:tc>
          <w:tcPr>
            <w:tcW w:w="990"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1 +</w:t>
            </w:r>
          </w:p>
        </w:tc>
        <w:tc>
          <w:tcPr>
            <w:tcW w:w="1843"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2 +</w:t>
            </w:r>
          </w:p>
        </w:tc>
        <w:tc>
          <w:tcPr>
            <w:tcW w:w="1214"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4 +</w:t>
            </w:r>
          </w:p>
        </w:tc>
        <w:tc>
          <w:tcPr>
            <w:tcW w:w="1940"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2 ++</w:t>
            </w:r>
          </w:p>
        </w:tc>
      </w:tr>
      <w:tr w:rsidR="00C323FA" w:rsidRPr="003617A7" w:rsidTr="00F6263C">
        <w:tc>
          <w:tcPr>
            <w:tcW w:w="1668" w:type="dxa"/>
            <w:vMerge w:val="restart"/>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Г</w:t>
            </w:r>
          </w:p>
        </w:tc>
        <w:tc>
          <w:tcPr>
            <w:tcW w:w="1699" w:type="dxa"/>
            <w:vMerge w:val="restart"/>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800</w:t>
            </w:r>
          </w:p>
        </w:tc>
        <w:tc>
          <w:tcPr>
            <w:tcW w:w="1134"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В</w:t>
            </w:r>
          </w:p>
        </w:tc>
        <w:tc>
          <w:tcPr>
            <w:tcW w:w="1842"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2 +</w:t>
            </w:r>
          </w:p>
        </w:tc>
        <w:tc>
          <w:tcPr>
            <w:tcW w:w="1278"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B813D2">
              <w:rPr>
                <w:rFonts w:ascii="Times New Roman" w:hAnsi="Times New Roman"/>
                <w:bCs/>
                <w:sz w:val="26"/>
                <w:szCs w:val="26"/>
              </w:rPr>
              <w:t>–</w:t>
            </w:r>
          </w:p>
        </w:tc>
        <w:tc>
          <w:tcPr>
            <w:tcW w:w="1134"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2 ++</w:t>
            </w:r>
          </w:p>
        </w:tc>
        <w:tc>
          <w:tcPr>
            <w:tcW w:w="990"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1 +</w:t>
            </w:r>
          </w:p>
        </w:tc>
        <w:tc>
          <w:tcPr>
            <w:tcW w:w="1843"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B813D2">
              <w:rPr>
                <w:rFonts w:ascii="Times New Roman" w:hAnsi="Times New Roman"/>
                <w:bCs/>
                <w:sz w:val="26"/>
                <w:szCs w:val="26"/>
              </w:rPr>
              <w:t>–</w:t>
            </w:r>
          </w:p>
        </w:tc>
        <w:tc>
          <w:tcPr>
            <w:tcW w:w="1214"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B813D2">
              <w:rPr>
                <w:rFonts w:ascii="Times New Roman" w:hAnsi="Times New Roman"/>
                <w:bCs/>
                <w:sz w:val="26"/>
                <w:szCs w:val="26"/>
              </w:rPr>
              <w:t>–</w:t>
            </w:r>
          </w:p>
        </w:tc>
        <w:tc>
          <w:tcPr>
            <w:tcW w:w="1940"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B813D2">
              <w:rPr>
                <w:rFonts w:ascii="Times New Roman" w:hAnsi="Times New Roman"/>
                <w:bCs/>
                <w:sz w:val="26"/>
                <w:szCs w:val="26"/>
              </w:rPr>
              <w:t>–</w:t>
            </w:r>
          </w:p>
        </w:tc>
      </w:tr>
      <w:tr w:rsidR="00C323FA" w:rsidRPr="003617A7" w:rsidTr="00F6263C">
        <w:tc>
          <w:tcPr>
            <w:tcW w:w="1668" w:type="dxa"/>
            <w:vMerge/>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p>
        </w:tc>
        <w:tc>
          <w:tcPr>
            <w:tcW w:w="1699" w:type="dxa"/>
            <w:vMerge/>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p>
        </w:tc>
        <w:tc>
          <w:tcPr>
            <w:tcW w:w="1134"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С</w:t>
            </w:r>
          </w:p>
        </w:tc>
        <w:tc>
          <w:tcPr>
            <w:tcW w:w="1842"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B813D2">
              <w:rPr>
                <w:rFonts w:ascii="Times New Roman" w:hAnsi="Times New Roman"/>
                <w:bCs/>
                <w:sz w:val="26"/>
                <w:szCs w:val="26"/>
              </w:rPr>
              <w:t>–</w:t>
            </w:r>
          </w:p>
        </w:tc>
        <w:tc>
          <w:tcPr>
            <w:tcW w:w="1278"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4 +</w:t>
            </w:r>
          </w:p>
        </w:tc>
        <w:tc>
          <w:tcPr>
            <w:tcW w:w="1134"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2 ++</w:t>
            </w:r>
          </w:p>
        </w:tc>
        <w:tc>
          <w:tcPr>
            <w:tcW w:w="990"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1 +</w:t>
            </w:r>
          </w:p>
        </w:tc>
        <w:tc>
          <w:tcPr>
            <w:tcW w:w="1843"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B813D2">
              <w:rPr>
                <w:rFonts w:ascii="Times New Roman" w:hAnsi="Times New Roman"/>
                <w:bCs/>
                <w:sz w:val="26"/>
                <w:szCs w:val="26"/>
              </w:rPr>
              <w:t>–</w:t>
            </w:r>
          </w:p>
        </w:tc>
        <w:tc>
          <w:tcPr>
            <w:tcW w:w="1214"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B813D2">
              <w:rPr>
                <w:rFonts w:ascii="Times New Roman" w:hAnsi="Times New Roman"/>
                <w:bCs/>
                <w:sz w:val="26"/>
                <w:szCs w:val="26"/>
              </w:rPr>
              <w:t>–</w:t>
            </w:r>
          </w:p>
        </w:tc>
        <w:tc>
          <w:tcPr>
            <w:tcW w:w="1940"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B813D2">
              <w:rPr>
                <w:rFonts w:ascii="Times New Roman" w:hAnsi="Times New Roman"/>
                <w:bCs/>
                <w:sz w:val="26"/>
                <w:szCs w:val="26"/>
              </w:rPr>
              <w:t>–</w:t>
            </w:r>
          </w:p>
        </w:tc>
      </w:tr>
      <w:tr w:rsidR="00C323FA" w:rsidRPr="003617A7" w:rsidTr="00F6263C">
        <w:tc>
          <w:tcPr>
            <w:tcW w:w="1668" w:type="dxa"/>
            <w:vMerge w:val="restart"/>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Г, Д</w:t>
            </w:r>
          </w:p>
        </w:tc>
        <w:tc>
          <w:tcPr>
            <w:tcW w:w="1699" w:type="dxa"/>
            <w:vMerge w:val="restart"/>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1800</w:t>
            </w:r>
          </w:p>
        </w:tc>
        <w:tc>
          <w:tcPr>
            <w:tcW w:w="1134"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А</w:t>
            </w:r>
          </w:p>
        </w:tc>
        <w:tc>
          <w:tcPr>
            <w:tcW w:w="1842"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2 ++</w:t>
            </w:r>
          </w:p>
        </w:tc>
        <w:tc>
          <w:tcPr>
            <w:tcW w:w="1278"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4 +</w:t>
            </w:r>
          </w:p>
        </w:tc>
        <w:tc>
          <w:tcPr>
            <w:tcW w:w="1134"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2 ++</w:t>
            </w:r>
          </w:p>
        </w:tc>
        <w:tc>
          <w:tcPr>
            <w:tcW w:w="990"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1 +</w:t>
            </w:r>
          </w:p>
        </w:tc>
        <w:tc>
          <w:tcPr>
            <w:tcW w:w="1843"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B813D2">
              <w:rPr>
                <w:rFonts w:ascii="Times New Roman" w:hAnsi="Times New Roman"/>
                <w:bCs/>
                <w:sz w:val="26"/>
                <w:szCs w:val="26"/>
              </w:rPr>
              <w:t>–</w:t>
            </w:r>
          </w:p>
        </w:tc>
        <w:tc>
          <w:tcPr>
            <w:tcW w:w="1214"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B813D2">
              <w:rPr>
                <w:rFonts w:ascii="Times New Roman" w:hAnsi="Times New Roman"/>
                <w:bCs/>
                <w:sz w:val="26"/>
                <w:szCs w:val="26"/>
              </w:rPr>
              <w:t>–</w:t>
            </w:r>
          </w:p>
        </w:tc>
        <w:tc>
          <w:tcPr>
            <w:tcW w:w="1940"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B813D2">
              <w:rPr>
                <w:rFonts w:ascii="Times New Roman" w:hAnsi="Times New Roman"/>
                <w:bCs/>
                <w:sz w:val="26"/>
                <w:szCs w:val="26"/>
              </w:rPr>
              <w:t>–</w:t>
            </w:r>
          </w:p>
        </w:tc>
      </w:tr>
      <w:tr w:rsidR="00C323FA" w:rsidRPr="003617A7" w:rsidTr="00F6263C">
        <w:tc>
          <w:tcPr>
            <w:tcW w:w="1668" w:type="dxa"/>
            <w:vMerge/>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p>
        </w:tc>
        <w:tc>
          <w:tcPr>
            <w:tcW w:w="1699" w:type="dxa"/>
            <w:vMerge/>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p>
        </w:tc>
        <w:tc>
          <w:tcPr>
            <w:tcW w:w="1134"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D</w:t>
            </w:r>
          </w:p>
        </w:tc>
        <w:tc>
          <w:tcPr>
            <w:tcW w:w="1842"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B813D2">
              <w:rPr>
                <w:rFonts w:ascii="Times New Roman" w:hAnsi="Times New Roman"/>
                <w:bCs/>
                <w:sz w:val="26"/>
                <w:szCs w:val="26"/>
              </w:rPr>
              <w:t>–</w:t>
            </w:r>
          </w:p>
        </w:tc>
        <w:tc>
          <w:tcPr>
            <w:tcW w:w="1278"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B813D2">
              <w:rPr>
                <w:rFonts w:ascii="Times New Roman" w:hAnsi="Times New Roman"/>
                <w:bCs/>
                <w:sz w:val="26"/>
                <w:szCs w:val="26"/>
              </w:rPr>
              <w:t>–</w:t>
            </w:r>
          </w:p>
        </w:tc>
        <w:tc>
          <w:tcPr>
            <w:tcW w:w="1134"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2 +</w:t>
            </w:r>
          </w:p>
        </w:tc>
        <w:tc>
          <w:tcPr>
            <w:tcW w:w="990"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1 ++</w:t>
            </w:r>
          </w:p>
        </w:tc>
        <w:tc>
          <w:tcPr>
            <w:tcW w:w="1843"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B813D2">
              <w:rPr>
                <w:rFonts w:ascii="Times New Roman" w:hAnsi="Times New Roman"/>
                <w:bCs/>
                <w:sz w:val="26"/>
                <w:szCs w:val="26"/>
              </w:rPr>
              <w:t>–</w:t>
            </w:r>
          </w:p>
        </w:tc>
        <w:tc>
          <w:tcPr>
            <w:tcW w:w="1214"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B813D2">
              <w:rPr>
                <w:rFonts w:ascii="Times New Roman" w:hAnsi="Times New Roman"/>
                <w:bCs/>
                <w:sz w:val="26"/>
                <w:szCs w:val="26"/>
              </w:rPr>
              <w:t>–</w:t>
            </w:r>
          </w:p>
        </w:tc>
        <w:tc>
          <w:tcPr>
            <w:tcW w:w="1940"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B813D2">
              <w:rPr>
                <w:rFonts w:ascii="Times New Roman" w:hAnsi="Times New Roman"/>
                <w:bCs/>
                <w:sz w:val="26"/>
                <w:szCs w:val="26"/>
              </w:rPr>
              <w:t>–</w:t>
            </w:r>
          </w:p>
        </w:tc>
      </w:tr>
      <w:tr w:rsidR="00C323FA" w:rsidRPr="003617A7" w:rsidTr="00F6263C">
        <w:tc>
          <w:tcPr>
            <w:tcW w:w="1668" w:type="dxa"/>
            <w:vMerge/>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p>
        </w:tc>
        <w:tc>
          <w:tcPr>
            <w:tcW w:w="1699" w:type="dxa"/>
            <w:vMerge/>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p>
        </w:tc>
        <w:tc>
          <w:tcPr>
            <w:tcW w:w="1134"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(Е)</w:t>
            </w:r>
          </w:p>
        </w:tc>
        <w:tc>
          <w:tcPr>
            <w:tcW w:w="1842"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B813D2">
              <w:rPr>
                <w:rFonts w:ascii="Times New Roman" w:hAnsi="Times New Roman"/>
                <w:bCs/>
                <w:sz w:val="26"/>
                <w:szCs w:val="26"/>
              </w:rPr>
              <w:t>–</w:t>
            </w:r>
          </w:p>
        </w:tc>
        <w:tc>
          <w:tcPr>
            <w:tcW w:w="1278"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2 +</w:t>
            </w:r>
          </w:p>
        </w:tc>
        <w:tc>
          <w:tcPr>
            <w:tcW w:w="1134"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2 ++</w:t>
            </w:r>
          </w:p>
        </w:tc>
        <w:tc>
          <w:tcPr>
            <w:tcW w:w="990"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1 +</w:t>
            </w:r>
          </w:p>
        </w:tc>
        <w:tc>
          <w:tcPr>
            <w:tcW w:w="1843"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2 +</w:t>
            </w:r>
          </w:p>
        </w:tc>
        <w:tc>
          <w:tcPr>
            <w:tcW w:w="1214"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4 +</w:t>
            </w:r>
          </w:p>
        </w:tc>
        <w:tc>
          <w:tcPr>
            <w:tcW w:w="1940"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2 ++</w:t>
            </w:r>
          </w:p>
        </w:tc>
      </w:tr>
      <w:tr w:rsidR="00C323FA" w:rsidRPr="003617A7" w:rsidTr="00F6263C">
        <w:tc>
          <w:tcPr>
            <w:tcW w:w="1668" w:type="dxa"/>
            <w:vMerge w:val="restart"/>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Общественные здания</w:t>
            </w:r>
          </w:p>
        </w:tc>
        <w:tc>
          <w:tcPr>
            <w:tcW w:w="1699" w:type="dxa"/>
            <w:vMerge w:val="restart"/>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800</w:t>
            </w:r>
          </w:p>
        </w:tc>
        <w:tc>
          <w:tcPr>
            <w:tcW w:w="1134"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А</w:t>
            </w:r>
          </w:p>
        </w:tc>
        <w:tc>
          <w:tcPr>
            <w:tcW w:w="1842"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4 ++</w:t>
            </w:r>
          </w:p>
        </w:tc>
        <w:tc>
          <w:tcPr>
            <w:tcW w:w="1278"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8 +</w:t>
            </w:r>
          </w:p>
        </w:tc>
        <w:tc>
          <w:tcPr>
            <w:tcW w:w="1134"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4 ++</w:t>
            </w:r>
          </w:p>
        </w:tc>
        <w:tc>
          <w:tcPr>
            <w:tcW w:w="990"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2 +</w:t>
            </w:r>
          </w:p>
        </w:tc>
        <w:tc>
          <w:tcPr>
            <w:tcW w:w="1843"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B813D2">
              <w:rPr>
                <w:rFonts w:ascii="Times New Roman" w:hAnsi="Times New Roman"/>
                <w:bCs/>
                <w:sz w:val="26"/>
                <w:szCs w:val="26"/>
              </w:rPr>
              <w:t>–</w:t>
            </w:r>
          </w:p>
        </w:tc>
        <w:tc>
          <w:tcPr>
            <w:tcW w:w="1214"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B813D2">
              <w:rPr>
                <w:rFonts w:ascii="Times New Roman" w:hAnsi="Times New Roman"/>
                <w:bCs/>
                <w:sz w:val="26"/>
                <w:szCs w:val="26"/>
              </w:rPr>
              <w:t>–</w:t>
            </w:r>
          </w:p>
        </w:tc>
        <w:tc>
          <w:tcPr>
            <w:tcW w:w="1940"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4 +</w:t>
            </w:r>
          </w:p>
        </w:tc>
      </w:tr>
      <w:tr w:rsidR="00C323FA" w:rsidRPr="003617A7" w:rsidTr="00F6263C">
        <w:tc>
          <w:tcPr>
            <w:tcW w:w="1668" w:type="dxa"/>
            <w:vMerge/>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p>
        </w:tc>
        <w:tc>
          <w:tcPr>
            <w:tcW w:w="1699" w:type="dxa"/>
            <w:vMerge/>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p>
        </w:tc>
        <w:tc>
          <w:tcPr>
            <w:tcW w:w="1134"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(Е)</w:t>
            </w:r>
          </w:p>
        </w:tc>
        <w:tc>
          <w:tcPr>
            <w:tcW w:w="1842"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B813D2">
              <w:rPr>
                <w:rFonts w:ascii="Times New Roman" w:hAnsi="Times New Roman"/>
                <w:bCs/>
                <w:sz w:val="26"/>
                <w:szCs w:val="26"/>
              </w:rPr>
              <w:t>–</w:t>
            </w:r>
          </w:p>
        </w:tc>
        <w:tc>
          <w:tcPr>
            <w:tcW w:w="1278"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B813D2">
              <w:rPr>
                <w:rFonts w:ascii="Times New Roman" w:hAnsi="Times New Roman"/>
                <w:bCs/>
                <w:sz w:val="26"/>
                <w:szCs w:val="26"/>
              </w:rPr>
              <w:t>–</w:t>
            </w:r>
          </w:p>
        </w:tc>
        <w:tc>
          <w:tcPr>
            <w:tcW w:w="1134"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4 ++</w:t>
            </w:r>
          </w:p>
        </w:tc>
        <w:tc>
          <w:tcPr>
            <w:tcW w:w="990"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2 +</w:t>
            </w:r>
          </w:p>
        </w:tc>
        <w:tc>
          <w:tcPr>
            <w:tcW w:w="1843"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4 +</w:t>
            </w:r>
          </w:p>
        </w:tc>
        <w:tc>
          <w:tcPr>
            <w:tcW w:w="1214"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4 +</w:t>
            </w:r>
          </w:p>
        </w:tc>
        <w:tc>
          <w:tcPr>
            <w:tcW w:w="1940"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2 ++</w:t>
            </w:r>
          </w:p>
        </w:tc>
      </w:tr>
    </w:tbl>
    <w:p w:rsidR="00C323FA" w:rsidRPr="00B813D2" w:rsidRDefault="00C323FA" w:rsidP="00C323FA">
      <w:pPr>
        <w:pStyle w:val="25"/>
        <w:widowControl w:val="0"/>
        <w:overflowPunct w:val="0"/>
        <w:autoSpaceDE w:val="0"/>
        <w:autoSpaceDN w:val="0"/>
        <w:adjustRightInd w:val="0"/>
        <w:spacing w:after="0" w:line="240" w:lineRule="auto"/>
        <w:ind w:left="0"/>
        <w:jc w:val="both"/>
        <w:textAlignment w:val="baseline"/>
        <w:rPr>
          <w:szCs w:val="24"/>
        </w:rPr>
      </w:pPr>
    </w:p>
    <w:p w:rsidR="00C323FA" w:rsidRPr="007D431A" w:rsidRDefault="00C323FA" w:rsidP="00C323FA">
      <w:pPr>
        <w:pStyle w:val="25"/>
        <w:widowControl w:val="0"/>
        <w:overflowPunct w:val="0"/>
        <w:autoSpaceDE w:val="0"/>
        <w:autoSpaceDN w:val="0"/>
        <w:adjustRightInd w:val="0"/>
        <w:spacing w:after="0"/>
        <w:ind w:firstLine="709"/>
        <w:jc w:val="both"/>
        <w:textAlignment w:val="baseline"/>
        <w:rPr>
          <w:rFonts w:ascii="Times New Roman" w:hAnsi="Times New Roman"/>
          <w:b/>
          <w:bCs/>
          <w:sz w:val="28"/>
          <w:szCs w:val="28"/>
        </w:rPr>
      </w:pPr>
      <w:r w:rsidRPr="00F6263C">
        <w:rPr>
          <w:rFonts w:ascii="Times New Roman" w:hAnsi="Times New Roman"/>
          <w:b/>
          <w:bCs/>
          <w:sz w:val="28"/>
          <w:szCs w:val="28"/>
        </w:rPr>
        <w:t>Примечание.</w:t>
      </w:r>
      <w:r w:rsidRPr="00F6263C">
        <w:rPr>
          <w:rFonts w:ascii="Times New Roman" w:hAnsi="Times New Roman"/>
          <w:bCs/>
          <w:sz w:val="28"/>
          <w:szCs w:val="28"/>
        </w:rPr>
        <w:t xml:space="preserve"> Знаком </w:t>
      </w:r>
      <w:r w:rsidRPr="00F6263C">
        <w:rPr>
          <w:rFonts w:ascii="Times New Roman" w:hAnsi="Times New Roman" w:hint="cs"/>
          <w:bCs/>
          <w:sz w:val="28"/>
          <w:szCs w:val="28"/>
        </w:rPr>
        <w:t>«</w:t>
      </w:r>
      <w:r w:rsidRPr="00F6263C">
        <w:rPr>
          <w:rFonts w:ascii="Times New Roman" w:hAnsi="Times New Roman"/>
          <w:bCs/>
          <w:sz w:val="28"/>
          <w:szCs w:val="28"/>
        </w:rPr>
        <w:t>++</w:t>
      </w:r>
      <w:r w:rsidRPr="00F6263C">
        <w:rPr>
          <w:rFonts w:ascii="Times New Roman" w:hAnsi="Times New Roman" w:hint="cs"/>
          <w:bCs/>
          <w:sz w:val="28"/>
          <w:szCs w:val="28"/>
        </w:rPr>
        <w:t>»</w:t>
      </w:r>
      <w:r w:rsidRPr="007D431A">
        <w:rPr>
          <w:bCs/>
          <w:sz w:val="28"/>
          <w:szCs w:val="28"/>
        </w:rPr>
        <w:t xml:space="preserve"> </w:t>
      </w:r>
      <w:r w:rsidRPr="00F6263C">
        <w:rPr>
          <w:rFonts w:ascii="Times New Roman" w:hAnsi="Times New Roman"/>
          <w:bCs/>
          <w:sz w:val="28"/>
          <w:szCs w:val="28"/>
        </w:rPr>
        <w:t xml:space="preserve">обозначены рекомендуемые </w:t>
      </w:r>
      <w:r>
        <w:rPr>
          <w:rFonts w:ascii="Times New Roman" w:hAnsi="Times New Roman"/>
          <w:bCs/>
          <w:sz w:val="28"/>
          <w:szCs w:val="28"/>
        </w:rPr>
        <w:t xml:space="preserve">для </w:t>
      </w:r>
      <w:r w:rsidRPr="00F6263C">
        <w:rPr>
          <w:rFonts w:ascii="Times New Roman" w:hAnsi="Times New Roman"/>
          <w:bCs/>
          <w:sz w:val="28"/>
          <w:szCs w:val="28"/>
        </w:rPr>
        <w:t>оснащени</w:t>
      </w:r>
      <w:r>
        <w:rPr>
          <w:rFonts w:ascii="Times New Roman" w:hAnsi="Times New Roman"/>
          <w:bCs/>
          <w:sz w:val="28"/>
          <w:szCs w:val="28"/>
        </w:rPr>
        <w:t>я</w:t>
      </w:r>
      <w:r w:rsidRPr="00F6263C">
        <w:rPr>
          <w:rFonts w:ascii="Times New Roman" w:hAnsi="Times New Roman"/>
          <w:bCs/>
          <w:sz w:val="28"/>
          <w:szCs w:val="28"/>
        </w:rPr>
        <w:t xml:space="preserve"> объектов огнетушители, знаком </w:t>
      </w:r>
      <w:r w:rsidRPr="00F6263C">
        <w:rPr>
          <w:rFonts w:ascii="Times New Roman" w:hAnsi="Times New Roman" w:hint="cs"/>
          <w:bCs/>
          <w:sz w:val="28"/>
          <w:szCs w:val="28"/>
        </w:rPr>
        <w:t>«</w:t>
      </w:r>
      <w:r w:rsidRPr="00F6263C">
        <w:rPr>
          <w:rFonts w:ascii="Times New Roman" w:hAnsi="Times New Roman"/>
          <w:bCs/>
          <w:sz w:val="28"/>
          <w:szCs w:val="28"/>
        </w:rPr>
        <w:t>+</w:t>
      </w:r>
      <w:r w:rsidRPr="00F6263C">
        <w:rPr>
          <w:rFonts w:ascii="Times New Roman" w:hAnsi="Times New Roman" w:hint="cs"/>
          <w:bCs/>
          <w:sz w:val="28"/>
          <w:szCs w:val="28"/>
        </w:rPr>
        <w:t>»</w:t>
      </w:r>
      <w:r w:rsidRPr="00F6263C">
        <w:rPr>
          <w:rFonts w:ascii="Times New Roman" w:hAnsi="Times New Roman"/>
          <w:bCs/>
          <w:sz w:val="28"/>
          <w:szCs w:val="28"/>
        </w:rPr>
        <w:t xml:space="preserve"> </w:t>
      </w:r>
      <w:r w:rsidRPr="00F6263C">
        <w:rPr>
          <w:rFonts w:ascii="Times New Roman" w:hAnsi="Times New Roman" w:hint="cs"/>
          <w:bCs/>
          <w:sz w:val="28"/>
          <w:szCs w:val="28"/>
        </w:rPr>
        <w:t>–</w:t>
      </w:r>
      <w:r w:rsidRPr="00F6263C">
        <w:rPr>
          <w:rFonts w:ascii="Times New Roman" w:hAnsi="Times New Roman"/>
          <w:bCs/>
          <w:sz w:val="28"/>
          <w:szCs w:val="28"/>
        </w:rPr>
        <w:t xml:space="preserve"> огнетушители, применение которых допускается при отсутствии рекомендуемых и при соответствующем обосновании, знаком </w:t>
      </w:r>
      <w:r w:rsidRPr="00F6263C">
        <w:rPr>
          <w:rFonts w:ascii="Times New Roman" w:hAnsi="Times New Roman" w:hint="cs"/>
          <w:bCs/>
          <w:sz w:val="28"/>
          <w:szCs w:val="28"/>
        </w:rPr>
        <w:t>«–»</w:t>
      </w:r>
      <w:r w:rsidRPr="00F6263C">
        <w:rPr>
          <w:rFonts w:ascii="Times New Roman" w:hAnsi="Times New Roman"/>
          <w:bCs/>
          <w:sz w:val="28"/>
          <w:szCs w:val="28"/>
        </w:rPr>
        <w:t xml:space="preserve"> </w:t>
      </w:r>
      <w:r w:rsidRPr="00F6263C">
        <w:rPr>
          <w:rFonts w:ascii="Times New Roman" w:hAnsi="Times New Roman" w:hint="cs"/>
          <w:bCs/>
          <w:sz w:val="28"/>
          <w:szCs w:val="28"/>
        </w:rPr>
        <w:t>–</w:t>
      </w:r>
      <w:r w:rsidRPr="00F6263C">
        <w:rPr>
          <w:rFonts w:ascii="Times New Roman" w:hAnsi="Times New Roman"/>
          <w:bCs/>
          <w:sz w:val="28"/>
          <w:szCs w:val="28"/>
        </w:rPr>
        <w:t xml:space="preserve"> огнетушители, которые не допускаются для оснащения данных объектов.</w:t>
      </w:r>
      <w:r w:rsidRPr="007D431A">
        <w:rPr>
          <w:rFonts w:ascii="Times New Roman" w:hAnsi="Times New Roman"/>
          <w:b/>
          <w:bCs/>
          <w:sz w:val="28"/>
          <w:szCs w:val="28"/>
        </w:rPr>
        <w:br w:type="page"/>
      </w:r>
    </w:p>
    <w:p w:rsidR="00C323FA" w:rsidRPr="003617A7" w:rsidRDefault="00C323FA" w:rsidP="00C323FA">
      <w:pPr>
        <w:pStyle w:val="25"/>
        <w:widowControl w:val="0"/>
        <w:overflowPunct w:val="0"/>
        <w:autoSpaceDE w:val="0"/>
        <w:autoSpaceDN w:val="0"/>
        <w:adjustRightInd w:val="0"/>
        <w:spacing w:after="0" w:line="360" w:lineRule="auto"/>
        <w:ind w:left="0"/>
        <w:jc w:val="right"/>
        <w:textAlignment w:val="baseline"/>
        <w:rPr>
          <w:rFonts w:ascii="Times New Roman" w:hAnsi="Times New Roman"/>
          <w:bCs/>
          <w:sz w:val="28"/>
          <w:szCs w:val="28"/>
        </w:rPr>
      </w:pPr>
      <w:r w:rsidRPr="003617A7">
        <w:rPr>
          <w:rFonts w:ascii="Times New Roman" w:hAnsi="Times New Roman"/>
          <w:bCs/>
          <w:sz w:val="28"/>
          <w:szCs w:val="28"/>
        </w:rPr>
        <w:lastRenderedPageBreak/>
        <w:t>Таблица 23</w:t>
      </w:r>
    </w:p>
    <w:p w:rsidR="00C323FA" w:rsidRPr="003617A7" w:rsidRDefault="00C323FA" w:rsidP="00C323FA">
      <w:pPr>
        <w:pStyle w:val="25"/>
        <w:widowControl w:val="0"/>
        <w:overflowPunct w:val="0"/>
        <w:autoSpaceDE w:val="0"/>
        <w:autoSpaceDN w:val="0"/>
        <w:adjustRightInd w:val="0"/>
        <w:spacing w:after="0" w:line="360" w:lineRule="auto"/>
        <w:textAlignment w:val="baseline"/>
        <w:rPr>
          <w:rFonts w:ascii="Times New Roman" w:hAnsi="Times New Roman"/>
          <w:bCs/>
          <w:sz w:val="28"/>
          <w:szCs w:val="28"/>
        </w:rPr>
      </w:pPr>
      <w:r w:rsidRPr="003617A7">
        <w:rPr>
          <w:rFonts w:ascii="Times New Roman" w:hAnsi="Times New Roman"/>
          <w:bCs/>
          <w:sz w:val="28"/>
          <w:szCs w:val="28"/>
        </w:rPr>
        <w:t>Нормы оснащения помещений передвижными огнетушителями</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27"/>
        <w:gridCol w:w="2054"/>
        <w:gridCol w:w="1141"/>
        <w:gridCol w:w="2236"/>
        <w:gridCol w:w="2886"/>
        <w:gridCol w:w="2013"/>
        <w:gridCol w:w="1070"/>
        <w:gridCol w:w="1057"/>
      </w:tblGrid>
      <w:tr w:rsidR="00C323FA" w:rsidRPr="003617A7" w:rsidTr="00F6263C">
        <w:trPr>
          <w:trHeight w:val="654"/>
        </w:trPr>
        <w:tc>
          <w:tcPr>
            <w:tcW w:w="0" w:type="auto"/>
            <w:vMerge w:val="restart"/>
          </w:tcPr>
          <w:p w:rsidR="00C323FA" w:rsidRPr="00F6263C" w:rsidRDefault="00C323FA" w:rsidP="00F6263C">
            <w:pPr>
              <w:pStyle w:val="25"/>
              <w:widowControl w:val="0"/>
              <w:overflowPunct w:val="0"/>
              <w:autoSpaceDE w:val="0"/>
              <w:autoSpaceDN w:val="0"/>
              <w:adjustRightInd w:val="0"/>
              <w:spacing w:after="0" w:line="240" w:lineRule="auto"/>
              <w:ind w:left="0"/>
              <w:jc w:val="center"/>
              <w:textAlignment w:val="baseline"/>
              <w:rPr>
                <w:rFonts w:ascii="Times New Roman" w:hAnsi="Times New Roman"/>
                <w:bCs/>
                <w:sz w:val="26"/>
                <w:szCs w:val="26"/>
              </w:rPr>
            </w:pPr>
            <w:r w:rsidRPr="00F6263C">
              <w:rPr>
                <w:rFonts w:ascii="Times New Roman" w:hAnsi="Times New Roman"/>
                <w:bCs/>
                <w:sz w:val="26"/>
                <w:szCs w:val="26"/>
              </w:rPr>
              <w:t>Категория помещения по взрывной и пожарной опасности</w:t>
            </w:r>
          </w:p>
        </w:tc>
        <w:tc>
          <w:tcPr>
            <w:tcW w:w="0" w:type="auto"/>
            <w:vMerge w:val="restart"/>
          </w:tcPr>
          <w:p w:rsidR="00C323FA" w:rsidRPr="00F6263C" w:rsidRDefault="00C323FA" w:rsidP="00F6263C">
            <w:pPr>
              <w:pStyle w:val="25"/>
              <w:widowControl w:val="0"/>
              <w:overflowPunct w:val="0"/>
              <w:autoSpaceDE w:val="0"/>
              <w:autoSpaceDN w:val="0"/>
              <w:adjustRightInd w:val="0"/>
              <w:spacing w:after="0" w:line="240" w:lineRule="auto"/>
              <w:ind w:left="0"/>
              <w:jc w:val="center"/>
              <w:textAlignment w:val="baseline"/>
              <w:rPr>
                <w:rFonts w:ascii="Times New Roman" w:hAnsi="Times New Roman"/>
                <w:bCs/>
                <w:sz w:val="26"/>
                <w:szCs w:val="26"/>
              </w:rPr>
            </w:pPr>
            <w:r w:rsidRPr="00F6263C">
              <w:rPr>
                <w:rFonts w:ascii="Times New Roman" w:hAnsi="Times New Roman"/>
                <w:bCs/>
                <w:sz w:val="26"/>
                <w:szCs w:val="26"/>
              </w:rPr>
              <w:t>Предельная защищаемая площадь, м</w:t>
            </w:r>
            <w:r w:rsidRPr="00F6263C">
              <w:rPr>
                <w:rFonts w:ascii="Times New Roman" w:hAnsi="Times New Roman"/>
                <w:bCs/>
                <w:sz w:val="26"/>
                <w:szCs w:val="26"/>
                <w:vertAlign w:val="superscript"/>
              </w:rPr>
              <w:t>2</w:t>
            </w:r>
          </w:p>
        </w:tc>
        <w:tc>
          <w:tcPr>
            <w:tcW w:w="0" w:type="auto"/>
            <w:vMerge w:val="restart"/>
          </w:tcPr>
          <w:p w:rsidR="00C323FA" w:rsidRPr="00F6263C" w:rsidRDefault="00C323FA" w:rsidP="00F6263C">
            <w:pPr>
              <w:pStyle w:val="25"/>
              <w:widowControl w:val="0"/>
              <w:overflowPunct w:val="0"/>
              <w:autoSpaceDE w:val="0"/>
              <w:autoSpaceDN w:val="0"/>
              <w:adjustRightInd w:val="0"/>
              <w:spacing w:after="0" w:line="240" w:lineRule="auto"/>
              <w:ind w:left="0"/>
              <w:jc w:val="center"/>
              <w:textAlignment w:val="baseline"/>
              <w:rPr>
                <w:rFonts w:ascii="Times New Roman" w:hAnsi="Times New Roman"/>
                <w:bCs/>
                <w:sz w:val="26"/>
                <w:szCs w:val="26"/>
              </w:rPr>
            </w:pPr>
            <w:r w:rsidRPr="00F6263C">
              <w:rPr>
                <w:rFonts w:ascii="Times New Roman" w:hAnsi="Times New Roman"/>
                <w:bCs/>
                <w:sz w:val="26"/>
                <w:szCs w:val="26"/>
              </w:rPr>
              <w:t>Класс пожара</w:t>
            </w:r>
          </w:p>
        </w:tc>
        <w:tc>
          <w:tcPr>
            <w:tcW w:w="0" w:type="auto"/>
            <w:gridSpan w:val="5"/>
          </w:tcPr>
          <w:p w:rsidR="00C323FA" w:rsidRPr="00F6263C" w:rsidRDefault="00C323FA" w:rsidP="00F6263C">
            <w:pPr>
              <w:pStyle w:val="25"/>
              <w:widowControl w:val="0"/>
              <w:overflowPunct w:val="0"/>
              <w:autoSpaceDE w:val="0"/>
              <w:autoSpaceDN w:val="0"/>
              <w:adjustRightInd w:val="0"/>
              <w:spacing w:after="0" w:line="240" w:lineRule="auto"/>
              <w:ind w:left="0"/>
              <w:jc w:val="center"/>
              <w:textAlignment w:val="baseline"/>
              <w:rPr>
                <w:rFonts w:ascii="Times New Roman" w:hAnsi="Times New Roman"/>
                <w:bCs/>
                <w:sz w:val="26"/>
                <w:szCs w:val="26"/>
              </w:rPr>
            </w:pPr>
            <w:r w:rsidRPr="00F6263C">
              <w:rPr>
                <w:rFonts w:ascii="Times New Roman" w:hAnsi="Times New Roman"/>
                <w:bCs/>
                <w:sz w:val="26"/>
                <w:szCs w:val="26"/>
              </w:rPr>
              <w:t xml:space="preserve">Огнетушители (штук) </w:t>
            </w:r>
            <w:r w:rsidRPr="00F6263C">
              <w:rPr>
                <w:rFonts w:ascii="Times New Roman" w:hAnsi="Times New Roman"/>
                <w:sz w:val="26"/>
                <w:szCs w:val="26"/>
              </w:rPr>
              <w:t>&lt;*&gt;</w:t>
            </w:r>
          </w:p>
        </w:tc>
      </w:tr>
      <w:tr w:rsidR="00C323FA" w:rsidRPr="003617A7" w:rsidTr="00F6263C">
        <w:tc>
          <w:tcPr>
            <w:tcW w:w="0" w:type="auto"/>
            <w:vMerge/>
          </w:tcPr>
          <w:p w:rsidR="00C323FA" w:rsidRPr="00F6263C" w:rsidRDefault="00C323FA" w:rsidP="00F6263C">
            <w:pPr>
              <w:pStyle w:val="25"/>
              <w:widowControl w:val="0"/>
              <w:overflowPunct w:val="0"/>
              <w:autoSpaceDE w:val="0"/>
              <w:autoSpaceDN w:val="0"/>
              <w:adjustRightInd w:val="0"/>
              <w:spacing w:after="0" w:line="240" w:lineRule="auto"/>
              <w:ind w:left="0"/>
              <w:jc w:val="both"/>
              <w:textAlignment w:val="baseline"/>
              <w:rPr>
                <w:rFonts w:ascii="Times New Roman" w:hAnsi="Times New Roman"/>
                <w:bCs/>
                <w:sz w:val="26"/>
                <w:szCs w:val="26"/>
              </w:rPr>
            </w:pPr>
          </w:p>
        </w:tc>
        <w:tc>
          <w:tcPr>
            <w:tcW w:w="0" w:type="auto"/>
            <w:vMerge/>
          </w:tcPr>
          <w:p w:rsidR="00C323FA" w:rsidRPr="00F6263C" w:rsidRDefault="00C323FA" w:rsidP="00F6263C">
            <w:pPr>
              <w:pStyle w:val="25"/>
              <w:widowControl w:val="0"/>
              <w:overflowPunct w:val="0"/>
              <w:autoSpaceDE w:val="0"/>
              <w:autoSpaceDN w:val="0"/>
              <w:adjustRightInd w:val="0"/>
              <w:spacing w:after="0" w:line="240" w:lineRule="auto"/>
              <w:ind w:left="0"/>
              <w:jc w:val="both"/>
              <w:textAlignment w:val="baseline"/>
              <w:rPr>
                <w:rFonts w:ascii="Times New Roman" w:hAnsi="Times New Roman"/>
                <w:bCs/>
                <w:sz w:val="26"/>
                <w:szCs w:val="26"/>
              </w:rPr>
            </w:pPr>
          </w:p>
        </w:tc>
        <w:tc>
          <w:tcPr>
            <w:tcW w:w="0" w:type="auto"/>
            <w:vMerge/>
          </w:tcPr>
          <w:p w:rsidR="00C323FA" w:rsidRPr="00F6263C" w:rsidRDefault="00C323FA" w:rsidP="00F6263C">
            <w:pPr>
              <w:pStyle w:val="25"/>
              <w:widowControl w:val="0"/>
              <w:overflowPunct w:val="0"/>
              <w:autoSpaceDE w:val="0"/>
              <w:autoSpaceDN w:val="0"/>
              <w:adjustRightInd w:val="0"/>
              <w:spacing w:after="0" w:line="240" w:lineRule="auto"/>
              <w:ind w:left="0"/>
              <w:jc w:val="both"/>
              <w:textAlignment w:val="baseline"/>
              <w:rPr>
                <w:rFonts w:ascii="Times New Roman" w:hAnsi="Times New Roman"/>
                <w:bCs/>
                <w:sz w:val="26"/>
                <w:szCs w:val="26"/>
              </w:rPr>
            </w:pPr>
          </w:p>
        </w:tc>
        <w:tc>
          <w:tcPr>
            <w:tcW w:w="2236" w:type="dxa"/>
            <w:vMerge w:val="restart"/>
          </w:tcPr>
          <w:p w:rsidR="00C323FA" w:rsidRPr="00F6263C" w:rsidRDefault="00C323FA" w:rsidP="00F6263C">
            <w:pPr>
              <w:pStyle w:val="25"/>
              <w:widowControl w:val="0"/>
              <w:overflowPunct w:val="0"/>
              <w:autoSpaceDE w:val="0"/>
              <w:autoSpaceDN w:val="0"/>
              <w:adjustRightInd w:val="0"/>
              <w:spacing w:after="0" w:line="240" w:lineRule="auto"/>
              <w:ind w:left="0"/>
              <w:jc w:val="center"/>
              <w:textAlignment w:val="baseline"/>
              <w:rPr>
                <w:rFonts w:ascii="Times New Roman" w:hAnsi="Times New Roman"/>
                <w:bCs/>
                <w:sz w:val="26"/>
                <w:szCs w:val="26"/>
              </w:rPr>
            </w:pPr>
            <w:r w:rsidRPr="00F6263C">
              <w:rPr>
                <w:rFonts w:ascii="Times New Roman" w:hAnsi="Times New Roman"/>
                <w:bCs/>
                <w:sz w:val="26"/>
                <w:szCs w:val="26"/>
              </w:rPr>
              <w:t>Воздушно</w:t>
            </w:r>
            <w:r>
              <w:rPr>
                <w:rFonts w:ascii="Times New Roman" w:hAnsi="Times New Roman"/>
                <w:bCs/>
                <w:sz w:val="26"/>
                <w:szCs w:val="26"/>
              </w:rPr>
              <w:t>-</w:t>
            </w:r>
            <w:r w:rsidRPr="00F6263C">
              <w:rPr>
                <w:rFonts w:ascii="Times New Roman" w:hAnsi="Times New Roman"/>
                <w:bCs/>
                <w:sz w:val="26"/>
                <w:szCs w:val="26"/>
              </w:rPr>
              <w:t xml:space="preserve">пенные огнетушители (вместимостью </w:t>
            </w:r>
            <w:smartTag w:uri="urn:schemas-microsoft-com:office:smarttags" w:element="metricconverter">
              <w:smartTagPr>
                <w:attr w:name="ProductID" w:val="100 л"/>
              </w:smartTagPr>
              <w:r w:rsidRPr="00F6263C">
                <w:rPr>
                  <w:rFonts w:ascii="Times New Roman" w:hAnsi="Times New Roman"/>
                  <w:bCs/>
                  <w:sz w:val="26"/>
                  <w:szCs w:val="26"/>
                </w:rPr>
                <w:t>100 л</w:t>
              </w:r>
            </w:smartTag>
            <w:r w:rsidRPr="00F6263C">
              <w:rPr>
                <w:rFonts w:ascii="Times New Roman" w:hAnsi="Times New Roman"/>
                <w:bCs/>
                <w:sz w:val="26"/>
                <w:szCs w:val="26"/>
              </w:rPr>
              <w:t>)</w:t>
            </w:r>
          </w:p>
        </w:tc>
        <w:tc>
          <w:tcPr>
            <w:tcW w:w="2883" w:type="dxa"/>
            <w:vMerge w:val="restart"/>
          </w:tcPr>
          <w:p w:rsidR="00C323FA" w:rsidRPr="00F6263C" w:rsidRDefault="00C323FA" w:rsidP="00F6263C">
            <w:pPr>
              <w:pStyle w:val="25"/>
              <w:widowControl w:val="0"/>
              <w:overflowPunct w:val="0"/>
              <w:autoSpaceDE w:val="0"/>
              <w:autoSpaceDN w:val="0"/>
              <w:adjustRightInd w:val="0"/>
              <w:spacing w:after="0" w:line="240" w:lineRule="auto"/>
              <w:ind w:left="0"/>
              <w:jc w:val="center"/>
              <w:textAlignment w:val="baseline"/>
              <w:rPr>
                <w:rFonts w:ascii="Times New Roman" w:hAnsi="Times New Roman"/>
                <w:bCs/>
                <w:sz w:val="26"/>
                <w:szCs w:val="26"/>
              </w:rPr>
            </w:pPr>
            <w:r w:rsidRPr="00F6263C">
              <w:rPr>
                <w:rFonts w:ascii="Times New Roman" w:hAnsi="Times New Roman"/>
                <w:bCs/>
                <w:sz w:val="26"/>
                <w:szCs w:val="26"/>
              </w:rPr>
              <w:t xml:space="preserve">Комбинированные огнетушители вместимостью (пена, порошок), (вместимостью </w:t>
            </w:r>
            <w:smartTag w:uri="urn:schemas-microsoft-com:office:smarttags" w:element="metricconverter">
              <w:smartTagPr>
                <w:attr w:name="ProductID" w:val="100 л"/>
              </w:smartTagPr>
              <w:r w:rsidRPr="00F6263C">
                <w:rPr>
                  <w:rFonts w:ascii="Times New Roman" w:hAnsi="Times New Roman"/>
                  <w:bCs/>
                  <w:sz w:val="26"/>
                  <w:szCs w:val="26"/>
                </w:rPr>
                <w:t>100 л</w:t>
              </w:r>
            </w:smartTag>
            <w:r w:rsidRPr="00F6263C">
              <w:rPr>
                <w:rFonts w:ascii="Times New Roman" w:hAnsi="Times New Roman"/>
                <w:bCs/>
                <w:sz w:val="26"/>
                <w:szCs w:val="26"/>
              </w:rPr>
              <w:t>)</w:t>
            </w:r>
          </w:p>
        </w:tc>
        <w:tc>
          <w:tcPr>
            <w:tcW w:w="2013" w:type="dxa"/>
            <w:vMerge w:val="restart"/>
          </w:tcPr>
          <w:p w:rsidR="00C323FA" w:rsidRPr="00F6263C" w:rsidRDefault="00C323FA" w:rsidP="00F6263C">
            <w:pPr>
              <w:pStyle w:val="25"/>
              <w:widowControl w:val="0"/>
              <w:overflowPunct w:val="0"/>
              <w:autoSpaceDE w:val="0"/>
              <w:autoSpaceDN w:val="0"/>
              <w:adjustRightInd w:val="0"/>
              <w:spacing w:after="0" w:line="240" w:lineRule="auto"/>
              <w:ind w:left="0"/>
              <w:jc w:val="center"/>
              <w:textAlignment w:val="baseline"/>
              <w:rPr>
                <w:rFonts w:ascii="Times New Roman" w:hAnsi="Times New Roman"/>
                <w:bCs/>
                <w:sz w:val="26"/>
                <w:szCs w:val="26"/>
              </w:rPr>
            </w:pPr>
            <w:r w:rsidRPr="00F6263C">
              <w:rPr>
                <w:rFonts w:ascii="Times New Roman" w:hAnsi="Times New Roman"/>
                <w:bCs/>
                <w:sz w:val="26"/>
                <w:szCs w:val="26"/>
              </w:rPr>
              <w:t xml:space="preserve">Порошковые огнетушители (вместимостью </w:t>
            </w:r>
            <w:smartTag w:uri="urn:schemas-microsoft-com:office:smarttags" w:element="metricconverter">
              <w:smartTagPr>
                <w:attr w:name="ProductID" w:val="100 л"/>
              </w:smartTagPr>
              <w:r w:rsidRPr="00F6263C">
                <w:rPr>
                  <w:rFonts w:ascii="Times New Roman" w:hAnsi="Times New Roman"/>
                  <w:bCs/>
                  <w:sz w:val="26"/>
                  <w:szCs w:val="26"/>
                </w:rPr>
                <w:t>100 л</w:t>
              </w:r>
            </w:smartTag>
            <w:r w:rsidRPr="00F6263C">
              <w:rPr>
                <w:rFonts w:ascii="Times New Roman" w:hAnsi="Times New Roman"/>
                <w:bCs/>
                <w:sz w:val="26"/>
                <w:szCs w:val="26"/>
              </w:rPr>
              <w:t>)</w:t>
            </w:r>
          </w:p>
        </w:tc>
        <w:tc>
          <w:tcPr>
            <w:tcW w:w="2127" w:type="dxa"/>
            <w:gridSpan w:val="2"/>
          </w:tcPr>
          <w:p w:rsidR="00C323FA" w:rsidRPr="00F6263C" w:rsidRDefault="00C323FA" w:rsidP="00F6263C">
            <w:pPr>
              <w:pStyle w:val="25"/>
              <w:widowControl w:val="0"/>
              <w:overflowPunct w:val="0"/>
              <w:autoSpaceDE w:val="0"/>
              <w:autoSpaceDN w:val="0"/>
              <w:adjustRightInd w:val="0"/>
              <w:spacing w:after="0" w:line="240" w:lineRule="auto"/>
              <w:ind w:left="0"/>
              <w:jc w:val="center"/>
              <w:textAlignment w:val="baseline"/>
              <w:rPr>
                <w:rFonts w:ascii="Times New Roman" w:hAnsi="Times New Roman"/>
                <w:bCs/>
                <w:sz w:val="26"/>
                <w:szCs w:val="26"/>
              </w:rPr>
            </w:pPr>
            <w:r w:rsidRPr="00F6263C">
              <w:rPr>
                <w:rFonts w:ascii="Times New Roman" w:hAnsi="Times New Roman"/>
                <w:bCs/>
                <w:sz w:val="26"/>
                <w:szCs w:val="26"/>
              </w:rPr>
              <w:t>Углекислотные огнетушители (вместимостью, л)</w:t>
            </w:r>
          </w:p>
        </w:tc>
      </w:tr>
      <w:tr w:rsidR="00C323FA" w:rsidRPr="003617A7" w:rsidTr="00F6263C">
        <w:tc>
          <w:tcPr>
            <w:tcW w:w="0" w:type="auto"/>
            <w:vMerge/>
          </w:tcPr>
          <w:p w:rsidR="00C323FA" w:rsidRPr="00F6263C" w:rsidRDefault="00C323FA" w:rsidP="00F6263C">
            <w:pPr>
              <w:pStyle w:val="25"/>
              <w:widowControl w:val="0"/>
              <w:overflowPunct w:val="0"/>
              <w:autoSpaceDE w:val="0"/>
              <w:autoSpaceDN w:val="0"/>
              <w:adjustRightInd w:val="0"/>
              <w:spacing w:after="0"/>
              <w:jc w:val="both"/>
              <w:textAlignment w:val="baseline"/>
              <w:rPr>
                <w:rFonts w:ascii="Times New Roman" w:hAnsi="Times New Roman"/>
                <w:bCs/>
                <w:sz w:val="26"/>
                <w:szCs w:val="26"/>
              </w:rPr>
            </w:pPr>
          </w:p>
        </w:tc>
        <w:tc>
          <w:tcPr>
            <w:tcW w:w="0" w:type="auto"/>
            <w:vMerge/>
          </w:tcPr>
          <w:p w:rsidR="00C323FA" w:rsidRPr="00F6263C" w:rsidRDefault="00C323FA" w:rsidP="00F6263C">
            <w:pPr>
              <w:pStyle w:val="25"/>
              <w:widowControl w:val="0"/>
              <w:overflowPunct w:val="0"/>
              <w:autoSpaceDE w:val="0"/>
              <w:autoSpaceDN w:val="0"/>
              <w:adjustRightInd w:val="0"/>
              <w:spacing w:after="0"/>
              <w:jc w:val="both"/>
              <w:textAlignment w:val="baseline"/>
              <w:rPr>
                <w:rFonts w:ascii="Times New Roman" w:hAnsi="Times New Roman"/>
                <w:bCs/>
                <w:sz w:val="26"/>
                <w:szCs w:val="26"/>
              </w:rPr>
            </w:pPr>
          </w:p>
        </w:tc>
        <w:tc>
          <w:tcPr>
            <w:tcW w:w="0" w:type="auto"/>
            <w:vMerge/>
          </w:tcPr>
          <w:p w:rsidR="00C323FA" w:rsidRPr="00F6263C" w:rsidRDefault="00C323FA" w:rsidP="00F6263C">
            <w:pPr>
              <w:pStyle w:val="25"/>
              <w:widowControl w:val="0"/>
              <w:overflowPunct w:val="0"/>
              <w:autoSpaceDE w:val="0"/>
              <w:autoSpaceDN w:val="0"/>
              <w:adjustRightInd w:val="0"/>
              <w:spacing w:after="0"/>
              <w:jc w:val="both"/>
              <w:textAlignment w:val="baseline"/>
              <w:rPr>
                <w:rFonts w:ascii="Times New Roman" w:hAnsi="Times New Roman"/>
                <w:bCs/>
                <w:sz w:val="26"/>
                <w:szCs w:val="26"/>
              </w:rPr>
            </w:pPr>
          </w:p>
        </w:tc>
        <w:tc>
          <w:tcPr>
            <w:tcW w:w="2236" w:type="dxa"/>
            <w:vMerge/>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p>
        </w:tc>
        <w:tc>
          <w:tcPr>
            <w:tcW w:w="2883" w:type="dxa"/>
            <w:vMerge/>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p>
        </w:tc>
        <w:tc>
          <w:tcPr>
            <w:tcW w:w="2013" w:type="dxa"/>
            <w:vMerge/>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p>
        </w:tc>
        <w:tc>
          <w:tcPr>
            <w:tcW w:w="1070"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25</w:t>
            </w:r>
          </w:p>
        </w:tc>
        <w:tc>
          <w:tcPr>
            <w:tcW w:w="0" w:type="auto"/>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80</w:t>
            </w:r>
          </w:p>
        </w:tc>
      </w:tr>
      <w:tr w:rsidR="00C323FA" w:rsidRPr="003617A7" w:rsidTr="00F6263C">
        <w:tc>
          <w:tcPr>
            <w:tcW w:w="0" w:type="auto"/>
            <w:vMerge w:val="restart"/>
            <w:vAlign w:val="center"/>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А, Б, В</w:t>
            </w:r>
          </w:p>
        </w:tc>
        <w:tc>
          <w:tcPr>
            <w:tcW w:w="0" w:type="auto"/>
            <w:vMerge w:val="restart"/>
            <w:vAlign w:val="center"/>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500</w:t>
            </w:r>
          </w:p>
        </w:tc>
        <w:tc>
          <w:tcPr>
            <w:tcW w:w="0" w:type="auto"/>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А</w:t>
            </w:r>
          </w:p>
        </w:tc>
        <w:tc>
          <w:tcPr>
            <w:tcW w:w="2236"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1 ++</w:t>
            </w:r>
          </w:p>
        </w:tc>
        <w:tc>
          <w:tcPr>
            <w:tcW w:w="2886"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1 ++</w:t>
            </w:r>
          </w:p>
        </w:tc>
        <w:tc>
          <w:tcPr>
            <w:tcW w:w="0" w:type="auto"/>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1 ++</w:t>
            </w:r>
          </w:p>
        </w:tc>
        <w:tc>
          <w:tcPr>
            <w:tcW w:w="0" w:type="auto"/>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B813D2">
              <w:rPr>
                <w:rFonts w:ascii="Times New Roman" w:hAnsi="Times New Roman"/>
                <w:bCs/>
                <w:sz w:val="26"/>
                <w:szCs w:val="26"/>
              </w:rPr>
              <w:t>–</w:t>
            </w:r>
          </w:p>
        </w:tc>
        <w:tc>
          <w:tcPr>
            <w:tcW w:w="0" w:type="auto"/>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3 +</w:t>
            </w:r>
          </w:p>
        </w:tc>
      </w:tr>
      <w:tr w:rsidR="00C323FA" w:rsidRPr="003617A7" w:rsidTr="00F6263C">
        <w:tc>
          <w:tcPr>
            <w:tcW w:w="0" w:type="auto"/>
            <w:vMerge/>
            <w:vAlign w:val="center"/>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p>
        </w:tc>
        <w:tc>
          <w:tcPr>
            <w:tcW w:w="0" w:type="auto"/>
            <w:vMerge/>
            <w:vAlign w:val="center"/>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p>
        </w:tc>
        <w:tc>
          <w:tcPr>
            <w:tcW w:w="0" w:type="auto"/>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В</w:t>
            </w:r>
          </w:p>
        </w:tc>
        <w:tc>
          <w:tcPr>
            <w:tcW w:w="2236"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2 +</w:t>
            </w:r>
          </w:p>
        </w:tc>
        <w:tc>
          <w:tcPr>
            <w:tcW w:w="2886"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1 ++</w:t>
            </w:r>
          </w:p>
        </w:tc>
        <w:tc>
          <w:tcPr>
            <w:tcW w:w="0" w:type="auto"/>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1 ++</w:t>
            </w:r>
          </w:p>
        </w:tc>
        <w:tc>
          <w:tcPr>
            <w:tcW w:w="0" w:type="auto"/>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B813D2">
              <w:rPr>
                <w:rFonts w:ascii="Times New Roman" w:hAnsi="Times New Roman"/>
                <w:bCs/>
                <w:sz w:val="26"/>
                <w:szCs w:val="26"/>
              </w:rPr>
              <w:t>–</w:t>
            </w:r>
          </w:p>
        </w:tc>
        <w:tc>
          <w:tcPr>
            <w:tcW w:w="0" w:type="auto"/>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3 +</w:t>
            </w:r>
          </w:p>
        </w:tc>
      </w:tr>
      <w:tr w:rsidR="00C323FA" w:rsidRPr="003617A7" w:rsidTr="00F6263C">
        <w:tc>
          <w:tcPr>
            <w:tcW w:w="0" w:type="auto"/>
            <w:vMerge/>
            <w:vAlign w:val="center"/>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p>
        </w:tc>
        <w:tc>
          <w:tcPr>
            <w:tcW w:w="0" w:type="auto"/>
            <w:vMerge/>
            <w:vAlign w:val="center"/>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p>
        </w:tc>
        <w:tc>
          <w:tcPr>
            <w:tcW w:w="0" w:type="auto"/>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С</w:t>
            </w:r>
          </w:p>
        </w:tc>
        <w:tc>
          <w:tcPr>
            <w:tcW w:w="2236"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B813D2">
              <w:rPr>
                <w:rFonts w:ascii="Times New Roman" w:hAnsi="Times New Roman"/>
                <w:bCs/>
                <w:sz w:val="26"/>
                <w:szCs w:val="26"/>
              </w:rPr>
              <w:t>–</w:t>
            </w:r>
          </w:p>
        </w:tc>
        <w:tc>
          <w:tcPr>
            <w:tcW w:w="2886"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1 +</w:t>
            </w:r>
          </w:p>
        </w:tc>
        <w:tc>
          <w:tcPr>
            <w:tcW w:w="0" w:type="auto"/>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1 ++</w:t>
            </w:r>
          </w:p>
        </w:tc>
        <w:tc>
          <w:tcPr>
            <w:tcW w:w="0" w:type="auto"/>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B813D2">
              <w:rPr>
                <w:rFonts w:ascii="Times New Roman" w:hAnsi="Times New Roman"/>
                <w:bCs/>
                <w:sz w:val="26"/>
                <w:szCs w:val="26"/>
              </w:rPr>
              <w:t>–</w:t>
            </w:r>
          </w:p>
        </w:tc>
        <w:tc>
          <w:tcPr>
            <w:tcW w:w="0" w:type="auto"/>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3 +</w:t>
            </w:r>
          </w:p>
        </w:tc>
      </w:tr>
      <w:tr w:rsidR="00C323FA" w:rsidRPr="003617A7" w:rsidTr="00F6263C">
        <w:tc>
          <w:tcPr>
            <w:tcW w:w="0" w:type="auto"/>
            <w:vMerge/>
            <w:vAlign w:val="center"/>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p>
        </w:tc>
        <w:tc>
          <w:tcPr>
            <w:tcW w:w="0" w:type="auto"/>
            <w:vMerge/>
            <w:vAlign w:val="center"/>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p>
        </w:tc>
        <w:tc>
          <w:tcPr>
            <w:tcW w:w="0" w:type="auto"/>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D</w:t>
            </w:r>
          </w:p>
        </w:tc>
        <w:tc>
          <w:tcPr>
            <w:tcW w:w="2236"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B813D2">
              <w:rPr>
                <w:rFonts w:ascii="Times New Roman" w:hAnsi="Times New Roman"/>
                <w:bCs/>
                <w:sz w:val="26"/>
                <w:szCs w:val="26"/>
              </w:rPr>
              <w:t>–</w:t>
            </w:r>
          </w:p>
        </w:tc>
        <w:tc>
          <w:tcPr>
            <w:tcW w:w="2886"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B813D2">
              <w:rPr>
                <w:rFonts w:ascii="Times New Roman" w:hAnsi="Times New Roman"/>
                <w:bCs/>
                <w:sz w:val="26"/>
                <w:szCs w:val="26"/>
              </w:rPr>
              <w:t>–</w:t>
            </w:r>
          </w:p>
        </w:tc>
        <w:tc>
          <w:tcPr>
            <w:tcW w:w="0" w:type="auto"/>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1 ++</w:t>
            </w:r>
          </w:p>
        </w:tc>
        <w:tc>
          <w:tcPr>
            <w:tcW w:w="0" w:type="auto"/>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B813D2">
              <w:rPr>
                <w:rFonts w:ascii="Times New Roman" w:hAnsi="Times New Roman"/>
                <w:bCs/>
                <w:sz w:val="26"/>
                <w:szCs w:val="26"/>
              </w:rPr>
              <w:t>–</w:t>
            </w:r>
          </w:p>
        </w:tc>
        <w:tc>
          <w:tcPr>
            <w:tcW w:w="0" w:type="auto"/>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B813D2">
              <w:rPr>
                <w:rFonts w:ascii="Times New Roman" w:hAnsi="Times New Roman"/>
                <w:bCs/>
                <w:sz w:val="26"/>
                <w:szCs w:val="26"/>
              </w:rPr>
              <w:t>–</w:t>
            </w:r>
          </w:p>
        </w:tc>
      </w:tr>
      <w:tr w:rsidR="00C323FA" w:rsidRPr="003617A7" w:rsidTr="00F6263C">
        <w:tc>
          <w:tcPr>
            <w:tcW w:w="0" w:type="auto"/>
            <w:vMerge/>
            <w:vAlign w:val="center"/>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p>
        </w:tc>
        <w:tc>
          <w:tcPr>
            <w:tcW w:w="0" w:type="auto"/>
            <w:vMerge/>
            <w:vAlign w:val="center"/>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p>
        </w:tc>
        <w:tc>
          <w:tcPr>
            <w:tcW w:w="0" w:type="auto"/>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Е</w:t>
            </w:r>
          </w:p>
        </w:tc>
        <w:tc>
          <w:tcPr>
            <w:tcW w:w="2236"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B813D2">
              <w:rPr>
                <w:rFonts w:ascii="Times New Roman" w:hAnsi="Times New Roman"/>
                <w:bCs/>
                <w:sz w:val="26"/>
                <w:szCs w:val="26"/>
              </w:rPr>
              <w:t>–</w:t>
            </w:r>
          </w:p>
        </w:tc>
        <w:tc>
          <w:tcPr>
            <w:tcW w:w="2886"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B813D2">
              <w:rPr>
                <w:rFonts w:ascii="Times New Roman" w:hAnsi="Times New Roman"/>
                <w:bCs/>
                <w:sz w:val="26"/>
                <w:szCs w:val="26"/>
              </w:rPr>
              <w:t>–</w:t>
            </w:r>
          </w:p>
        </w:tc>
        <w:tc>
          <w:tcPr>
            <w:tcW w:w="0" w:type="auto"/>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1 +</w:t>
            </w:r>
          </w:p>
        </w:tc>
        <w:tc>
          <w:tcPr>
            <w:tcW w:w="0" w:type="auto"/>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2 +</w:t>
            </w:r>
          </w:p>
        </w:tc>
        <w:tc>
          <w:tcPr>
            <w:tcW w:w="0" w:type="auto"/>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1 ++</w:t>
            </w:r>
          </w:p>
        </w:tc>
      </w:tr>
      <w:tr w:rsidR="00C323FA" w:rsidRPr="003617A7" w:rsidTr="00F6263C">
        <w:tc>
          <w:tcPr>
            <w:tcW w:w="0" w:type="auto"/>
            <w:vMerge w:val="restart"/>
            <w:vAlign w:val="center"/>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В Г</w:t>
            </w:r>
          </w:p>
        </w:tc>
        <w:tc>
          <w:tcPr>
            <w:tcW w:w="0" w:type="auto"/>
            <w:vMerge w:val="restart"/>
            <w:vAlign w:val="center"/>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800</w:t>
            </w:r>
          </w:p>
        </w:tc>
        <w:tc>
          <w:tcPr>
            <w:tcW w:w="0" w:type="auto"/>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А</w:t>
            </w:r>
          </w:p>
        </w:tc>
        <w:tc>
          <w:tcPr>
            <w:tcW w:w="2236"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1 ++</w:t>
            </w:r>
          </w:p>
        </w:tc>
        <w:tc>
          <w:tcPr>
            <w:tcW w:w="2886"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1 ++</w:t>
            </w:r>
          </w:p>
        </w:tc>
        <w:tc>
          <w:tcPr>
            <w:tcW w:w="0" w:type="auto"/>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1 ++</w:t>
            </w:r>
          </w:p>
        </w:tc>
        <w:tc>
          <w:tcPr>
            <w:tcW w:w="0" w:type="auto"/>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4 +</w:t>
            </w:r>
          </w:p>
        </w:tc>
        <w:tc>
          <w:tcPr>
            <w:tcW w:w="0" w:type="auto"/>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2 +</w:t>
            </w:r>
          </w:p>
        </w:tc>
      </w:tr>
      <w:tr w:rsidR="00C323FA" w:rsidRPr="003617A7" w:rsidTr="00F6263C">
        <w:tc>
          <w:tcPr>
            <w:tcW w:w="0" w:type="auto"/>
            <w:vMerge/>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p>
        </w:tc>
        <w:tc>
          <w:tcPr>
            <w:tcW w:w="0" w:type="auto"/>
            <w:vMerge/>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p>
        </w:tc>
        <w:tc>
          <w:tcPr>
            <w:tcW w:w="0" w:type="auto"/>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В</w:t>
            </w:r>
          </w:p>
        </w:tc>
        <w:tc>
          <w:tcPr>
            <w:tcW w:w="2236"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2+</w:t>
            </w:r>
          </w:p>
        </w:tc>
        <w:tc>
          <w:tcPr>
            <w:tcW w:w="2886"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1 ++</w:t>
            </w:r>
          </w:p>
        </w:tc>
        <w:tc>
          <w:tcPr>
            <w:tcW w:w="0" w:type="auto"/>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1 ++</w:t>
            </w:r>
          </w:p>
        </w:tc>
        <w:tc>
          <w:tcPr>
            <w:tcW w:w="0" w:type="auto"/>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B813D2">
              <w:rPr>
                <w:rFonts w:ascii="Times New Roman" w:hAnsi="Times New Roman"/>
                <w:bCs/>
                <w:sz w:val="26"/>
                <w:szCs w:val="26"/>
              </w:rPr>
              <w:t>–</w:t>
            </w:r>
          </w:p>
        </w:tc>
        <w:tc>
          <w:tcPr>
            <w:tcW w:w="0" w:type="auto"/>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3 +</w:t>
            </w:r>
          </w:p>
        </w:tc>
      </w:tr>
      <w:tr w:rsidR="00C323FA" w:rsidRPr="003617A7" w:rsidTr="00F6263C">
        <w:tc>
          <w:tcPr>
            <w:tcW w:w="0" w:type="auto"/>
            <w:vMerge/>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p>
        </w:tc>
        <w:tc>
          <w:tcPr>
            <w:tcW w:w="0" w:type="auto"/>
            <w:vMerge/>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p>
        </w:tc>
        <w:tc>
          <w:tcPr>
            <w:tcW w:w="0" w:type="auto"/>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С</w:t>
            </w:r>
          </w:p>
        </w:tc>
        <w:tc>
          <w:tcPr>
            <w:tcW w:w="2236"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B813D2">
              <w:rPr>
                <w:rFonts w:ascii="Times New Roman" w:hAnsi="Times New Roman"/>
                <w:bCs/>
                <w:sz w:val="26"/>
                <w:szCs w:val="26"/>
              </w:rPr>
              <w:t>–</w:t>
            </w:r>
          </w:p>
        </w:tc>
        <w:tc>
          <w:tcPr>
            <w:tcW w:w="2886"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1 +</w:t>
            </w:r>
          </w:p>
        </w:tc>
        <w:tc>
          <w:tcPr>
            <w:tcW w:w="0" w:type="auto"/>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1 ++</w:t>
            </w:r>
          </w:p>
        </w:tc>
        <w:tc>
          <w:tcPr>
            <w:tcW w:w="0" w:type="auto"/>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B813D2">
              <w:rPr>
                <w:rFonts w:ascii="Times New Roman" w:hAnsi="Times New Roman"/>
                <w:bCs/>
                <w:sz w:val="26"/>
                <w:szCs w:val="26"/>
              </w:rPr>
              <w:t>–</w:t>
            </w:r>
          </w:p>
        </w:tc>
        <w:tc>
          <w:tcPr>
            <w:tcW w:w="0" w:type="auto"/>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3 +</w:t>
            </w:r>
          </w:p>
        </w:tc>
      </w:tr>
      <w:tr w:rsidR="00C323FA" w:rsidRPr="003617A7" w:rsidTr="00F6263C">
        <w:tc>
          <w:tcPr>
            <w:tcW w:w="0" w:type="auto"/>
            <w:vMerge/>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p>
        </w:tc>
        <w:tc>
          <w:tcPr>
            <w:tcW w:w="0" w:type="auto"/>
            <w:vMerge/>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p>
        </w:tc>
        <w:tc>
          <w:tcPr>
            <w:tcW w:w="0" w:type="auto"/>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D</w:t>
            </w:r>
          </w:p>
        </w:tc>
        <w:tc>
          <w:tcPr>
            <w:tcW w:w="2236"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B813D2">
              <w:rPr>
                <w:rFonts w:ascii="Times New Roman" w:hAnsi="Times New Roman"/>
                <w:bCs/>
                <w:sz w:val="26"/>
                <w:szCs w:val="26"/>
              </w:rPr>
              <w:t>–</w:t>
            </w:r>
          </w:p>
        </w:tc>
        <w:tc>
          <w:tcPr>
            <w:tcW w:w="2886"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B813D2">
              <w:rPr>
                <w:rFonts w:ascii="Times New Roman" w:hAnsi="Times New Roman"/>
                <w:bCs/>
                <w:sz w:val="26"/>
                <w:szCs w:val="26"/>
              </w:rPr>
              <w:t>–</w:t>
            </w:r>
          </w:p>
        </w:tc>
        <w:tc>
          <w:tcPr>
            <w:tcW w:w="0" w:type="auto"/>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1 ++</w:t>
            </w:r>
          </w:p>
        </w:tc>
        <w:tc>
          <w:tcPr>
            <w:tcW w:w="0" w:type="auto"/>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B813D2">
              <w:rPr>
                <w:rFonts w:ascii="Times New Roman" w:hAnsi="Times New Roman"/>
                <w:bCs/>
                <w:sz w:val="26"/>
                <w:szCs w:val="26"/>
              </w:rPr>
              <w:t>–</w:t>
            </w:r>
          </w:p>
        </w:tc>
        <w:tc>
          <w:tcPr>
            <w:tcW w:w="0" w:type="auto"/>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B813D2">
              <w:rPr>
                <w:rFonts w:ascii="Times New Roman" w:hAnsi="Times New Roman"/>
                <w:bCs/>
                <w:sz w:val="26"/>
                <w:szCs w:val="26"/>
              </w:rPr>
              <w:t>–</w:t>
            </w:r>
          </w:p>
        </w:tc>
      </w:tr>
      <w:tr w:rsidR="00C323FA" w:rsidRPr="003617A7" w:rsidTr="00F6263C">
        <w:tc>
          <w:tcPr>
            <w:tcW w:w="0" w:type="auto"/>
            <w:vMerge/>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p>
        </w:tc>
        <w:tc>
          <w:tcPr>
            <w:tcW w:w="0" w:type="auto"/>
            <w:vMerge/>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p>
        </w:tc>
        <w:tc>
          <w:tcPr>
            <w:tcW w:w="0" w:type="auto"/>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Е</w:t>
            </w:r>
          </w:p>
        </w:tc>
        <w:tc>
          <w:tcPr>
            <w:tcW w:w="2236"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B813D2">
              <w:rPr>
                <w:rFonts w:ascii="Times New Roman" w:hAnsi="Times New Roman"/>
                <w:bCs/>
                <w:sz w:val="26"/>
                <w:szCs w:val="26"/>
              </w:rPr>
              <w:t>–</w:t>
            </w:r>
          </w:p>
        </w:tc>
        <w:tc>
          <w:tcPr>
            <w:tcW w:w="2886" w:type="dxa"/>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B813D2">
              <w:rPr>
                <w:rFonts w:ascii="Times New Roman" w:hAnsi="Times New Roman"/>
                <w:bCs/>
                <w:sz w:val="26"/>
                <w:szCs w:val="26"/>
              </w:rPr>
              <w:t>–</w:t>
            </w:r>
          </w:p>
        </w:tc>
        <w:tc>
          <w:tcPr>
            <w:tcW w:w="0" w:type="auto"/>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1 +</w:t>
            </w:r>
          </w:p>
        </w:tc>
        <w:tc>
          <w:tcPr>
            <w:tcW w:w="0" w:type="auto"/>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1 ++</w:t>
            </w:r>
          </w:p>
        </w:tc>
        <w:tc>
          <w:tcPr>
            <w:tcW w:w="0" w:type="auto"/>
          </w:tcPr>
          <w:p w:rsidR="00C323FA" w:rsidRPr="00F6263C" w:rsidRDefault="00C323FA" w:rsidP="00F6263C">
            <w:pPr>
              <w:pStyle w:val="25"/>
              <w:widowControl w:val="0"/>
              <w:overflowPunct w:val="0"/>
              <w:autoSpaceDE w:val="0"/>
              <w:autoSpaceDN w:val="0"/>
              <w:adjustRightInd w:val="0"/>
              <w:spacing w:after="0"/>
              <w:textAlignment w:val="baseline"/>
              <w:rPr>
                <w:rFonts w:ascii="Times New Roman" w:hAnsi="Times New Roman"/>
                <w:bCs/>
                <w:sz w:val="26"/>
                <w:szCs w:val="26"/>
              </w:rPr>
            </w:pPr>
            <w:r w:rsidRPr="00F6263C">
              <w:rPr>
                <w:rFonts w:ascii="Times New Roman" w:hAnsi="Times New Roman"/>
                <w:bCs/>
                <w:sz w:val="26"/>
                <w:szCs w:val="26"/>
              </w:rPr>
              <w:t>1 +</w:t>
            </w:r>
          </w:p>
        </w:tc>
      </w:tr>
    </w:tbl>
    <w:p w:rsidR="00C323FA" w:rsidRPr="00B813D2" w:rsidRDefault="00C323FA" w:rsidP="00C323FA">
      <w:pPr>
        <w:pStyle w:val="25"/>
        <w:widowControl w:val="0"/>
        <w:overflowPunct w:val="0"/>
        <w:autoSpaceDE w:val="0"/>
        <w:autoSpaceDN w:val="0"/>
        <w:adjustRightInd w:val="0"/>
        <w:spacing w:after="0" w:line="240" w:lineRule="auto"/>
        <w:ind w:left="0"/>
        <w:jc w:val="both"/>
        <w:textAlignment w:val="baseline"/>
        <w:rPr>
          <w:b/>
          <w:bCs/>
          <w:i/>
          <w:szCs w:val="24"/>
        </w:rPr>
      </w:pPr>
    </w:p>
    <w:p w:rsidR="00C323FA" w:rsidRPr="003617A7" w:rsidRDefault="00C323FA" w:rsidP="00C323FA">
      <w:pPr>
        <w:spacing w:line="360" w:lineRule="auto"/>
        <w:ind w:firstLine="709"/>
        <w:rPr>
          <w:b/>
          <w:bCs/>
          <w:szCs w:val="28"/>
        </w:rPr>
      </w:pPr>
      <w:r w:rsidRPr="00F6263C">
        <w:rPr>
          <w:b/>
          <w:bCs/>
          <w:sz w:val="28"/>
          <w:szCs w:val="28"/>
        </w:rPr>
        <w:t>Примечание</w:t>
      </w:r>
      <w:r>
        <w:rPr>
          <w:bCs/>
          <w:sz w:val="28"/>
          <w:szCs w:val="28"/>
        </w:rPr>
        <w:t>.</w:t>
      </w:r>
      <w:r w:rsidRPr="00FF002D">
        <w:rPr>
          <w:bCs/>
          <w:sz w:val="28"/>
          <w:szCs w:val="28"/>
        </w:rPr>
        <w:t xml:space="preserve"> Знаком «++» обозначены реком</w:t>
      </w:r>
      <w:r w:rsidRPr="005F7C84">
        <w:rPr>
          <w:bCs/>
          <w:sz w:val="28"/>
          <w:szCs w:val="28"/>
        </w:rPr>
        <w:t>ендуемые к оснащению о</w:t>
      </w:r>
      <w:r w:rsidRPr="0080499B">
        <w:rPr>
          <w:bCs/>
          <w:sz w:val="28"/>
          <w:szCs w:val="28"/>
        </w:rPr>
        <w:t>бъектов огнетушители, знаком «+» – огнетушители, применение которых допускается при отсутствии рекомендуемых и при соответствующем обосновании, знаком «–» – огнетушители, которые не допускаются для оснащения данных объектов.</w:t>
      </w:r>
    </w:p>
    <w:p w:rsidR="00C323FA" w:rsidRPr="00F6263C" w:rsidRDefault="00C323FA" w:rsidP="00C323FA">
      <w:pPr>
        <w:pStyle w:val="1"/>
        <w:spacing w:line="360" w:lineRule="auto"/>
        <w:jc w:val="right"/>
        <w:rPr>
          <w:bCs w:val="0"/>
          <w:szCs w:val="28"/>
        </w:rPr>
      </w:pPr>
      <w:r w:rsidRPr="003617A7">
        <w:rPr>
          <w:b w:val="0"/>
          <w:bCs w:val="0"/>
          <w:szCs w:val="28"/>
        </w:rPr>
        <w:br w:type="page"/>
      </w:r>
      <w:r w:rsidRPr="00F6263C">
        <w:rPr>
          <w:rFonts w:ascii="Times New Roman" w:hAnsi="Times New Roman" w:cs="Times New Roman"/>
          <w:bCs w:val="0"/>
          <w:szCs w:val="28"/>
        </w:rPr>
        <w:lastRenderedPageBreak/>
        <w:t>Приложение 3</w:t>
      </w:r>
    </w:p>
    <w:p w:rsidR="00C323FA" w:rsidRPr="005F7C84" w:rsidRDefault="00C323FA" w:rsidP="00C323FA">
      <w:pPr>
        <w:pStyle w:val="25"/>
        <w:widowControl w:val="0"/>
        <w:overflowPunct w:val="0"/>
        <w:autoSpaceDE w:val="0"/>
        <w:autoSpaceDN w:val="0"/>
        <w:adjustRightInd w:val="0"/>
        <w:spacing w:after="0" w:line="360" w:lineRule="auto"/>
        <w:ind w:left="0"/>
        <w:jc w:val="right"/>
        <w:textAlignment w:val="baseline"/>
        <w:rPr>
          <w:rFonts w:ascii="Times New Roman" w:hAnsi="Times New Roman"/>
          <w:bCs/>
          <w:sz w:val="28"/>
          <w:szCs w:val="28"/>
        </w:rPr>
      </w:pPr>
      <w:r w:rsidRPr="00B813D2">
        <w:rPr>
          <w:rFonts w:ascii="Times New Roman" w:hAnsi="Times New Roman"/>
          <w:bCs/>
          <w:sz w:val="28"/>
          <w:szCs w:val="28"/>
        </w:rPr>
        <w:t>Таблица 2</w:t>
      </w:r>
      <w:r w:rsidRPr="00FF002D">
        <w:rPr>
          <w:rFonts w:ascii="Times New Roman" w:hAnsi="Times New Roman"/>
          <w:bCs/>
          <w:sz w:val="28"/>
          <w:szCs w:val="28"/>
        </w:rPr>
        <w:t>4</w:t>
      </w:r>
    </w:p>
    <w:p w:rsidR="00C323FA" w:rsidRPr="003617A7" w:rsidRDefault="00C323FA" w:rsidP="00C323FA">
      <w:pPr>
        <w:widowControl w:val="0"/>
        <w:autoSpaceDE w:val="0"/>
        <w:autoSpaceDN w:val="0"/>
        <w:adjustRightInd w:val="0"/>
        <w:spacing w:line="360" w:lineRule="auto"/>
        <w:ind w:left="1440"/>
        <w:jc w:val="center"/>
        <w:rPr>
          <w:rFonts w:eastAsia="Times New Roman"/>
          <w:sz w:val="28"/>
          <w:szCs w:val="28"/>
        </w:rPr>
      </w:pPr>
      <w:r w:rsidRPr="0080499B">
        <w:rPr>
          <w:rFonts w:eastAsia="Times New Roman"/>
          <w:bCs/>
          <w:sz w:val="28"/>
          <w:szCs w:val="28"/>
        </w:rPr>
        <w:t>Нормы оснащения зданий, сооружений, строений и территорий пожарными щитами</w:t>
      </w:r>
    </w:p>
    <w:tbl>
      <w:tblPr>
        <w:tblW w:w="14709"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330"/>
        <w:gridCol w:w="3291"/>
        <w:gridCol w:w="1352"/>
        <w:gridCol w:w="1736"/>
      </w:tblGrid>
      <w:tr w:rsidR="00C323FA" w:rsidRPr="003617A7" w:rsidTr="00F6263C">
        <w:tc>
          <w:tcPr>
            <w:tcW w:w="8330" w:type="dxa"/>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 xml:space="preserve">Наименование функционального назначения помещений и категория помещений или наружных технологических установок по взрывопожарной и пожарной опасности </w:t>
            </w:r>
          </w:p>
        </w:tc>
        <w:tc>
          <w:tcPr>
            <w:tcW w:w="3291" w:type="dxa"/>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Предельная защищаемая площадь одним пожарным щитом, м</w:t>
            </w:r>
            <w:r w:rsidRPr="00F6263C">
              <w:rPr>
                <w:rFonts w:eastAsia="Times New Roman"/>
                <w:sz w:val="26"/>
                <w:szCs w:val="26"/>
                <w:vertAlign w:val="superscript"/>
              </w:rPr>
              <w:t>2</w:t>
            </w:r>
            <w:r w:rsidRPr="00F6263C">
              <w:rPr>
                <w:rFonts w:eastAsia="Times New Roman"/>
                <w:sz w:val="26"/>
                <w:szCs w:val="26"/>
              </w:rPr>
              <w:t xml:space="preserve"> </w:t>
            </w:r>
          </w:p>
        </w:tc>
        <w:tc>
          <w:tcPr>
            <w:tcW w:w="0" w:type="auto"/>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 xml:space="preserve">Класс пожара </w:t>
            </w:r>
          </w:p>
        </w:tc>
        <w:tc>
          <w:tcPr>
            <w:tcW w:w="1736" w:type="dxa"/>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Тип щита &lt;*&gt;</w:t>
            </w:r>
          </w:p>
        </w:tc>
      </w:tr>
      <w:tr w:rsidR="00C323FA" w:rsidRPr="003617A7" w:rsidTr="00F6263C">
        <w:tc>
          <w:tcPr>
            <w:tcW w:w="8330" w:type="dxa"/>
            <w:vAlign w:val="center"/>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А, Б и В</w:t>
            </w:r>
          </w:p>
        </w:tc>
        <w:tc>
          <w:tcPr>
            <w:tcW w:w="3291" w:type="dxa"/>
            <w:vAlign w:val="center"/>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 xml:space="preserve">200 </w:t>
            </w:r>
          </w:p>
        </w:tc>
        <w:tc>
          <w:tcPr>
            <w:tcW w:w="0" w:type="auto"/>
            <w:vAlign w:val="center"/>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А</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В</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 xml:space="preserve">Е </w:t>
            </w:r>
          </w:p>
        </w:tc>
        <w:tc>
          <w:tcPr>
            <w:tcW w:w="1736" w:type="dxa"/>
            <w:vAlign w:val="center"/>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ЩП</w:t>
            </w:r>
            <w:r>
              <w:rPr>
                <w:rFonts w:eastAsia="Times New Roman"/>
                <w:sz w:val="26"/>
                <w:szCs w:val="26"/>
              </w:rPr>
              <w:t>-</w:t>
            </w:r>
            <w:r w:rsidRPr="00F6263C">
              <w:rPr>
                <w:rFonts w:eastAsia="Times New Roman"/>
                <w:sz w:val="26"/>
                <w:szCs w:val="26"/>
              </w:rPr>
              <w:t>А</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ЩП</w:t>
            </w:r>
            <w:r>
              <w:rPr>
                <w:rFonts w:eastAsia="Times New Roman"/>
                <w:sz w:val="26"/>
                <w:szCs w:val="26"/>
              </w:rPr>
              <w:t>-</w:t>
            </w:r>
            <w:r w:rsidRPr="00F6263C">
              <w:rPr>
                <w:rFonts w:eastAsia="Times New Roman"/>
                <w:sz w:val="26"/>
                <w:szCs w:val="26"/>
              </w:rPr>
              <w:t>В</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ЩП</w:t>
            </w:r>
            <w:r>
              <w:rPr>
                <w:rFonts w:eastAsia="Times New Roman"/>
                <w:sz w:val="26"/>
                <w:szCs w:val="26"/>
              </w:rPr>
              <w:t>-</w:t>
            </w:r>
            <w:r w:rsidRPr="00F6263C">
              <w:rPr>
                <w:rFonts w:eastAsia="Times New Roman"/>
                <w:sz w:val="26"/>
                <w:szCs w:val="26"/>
              </w:rPr>
              <w:t>Е</w:t>
            </w:r>
          </w:p>
        </w:tc>
      </w:tr>
      <w:tr w:rsidR="00C323FA" w:rsidRPr="003617A7" w:rsidTr="00F6263C">
        <w:tc>
          <w:tcPr>
            <w:tcW w:w="8330" w:type="dxa"/>
            <w:vAlign w:val="center"/>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В</w:t>
            </w:r>
          </w:p>
        </w:tc>
        <w:tc>
          <w:tcPr>
            <w:tcW w:w="3291" w:type="dxa"/>
            <w:vAlign w:val="center"/>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 xml:space="preserve">400 </w:t>
            </w:r>
          </w:p>
        </w:tc>
        <w:tc>
          <w:tcPr>
            <w:tcW w:w="0" w:type="auto"/>
            <w:vAlign w:val="center"/>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А</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 xml:space="preserve">Е </w:t>
            </w:r>
          </w:p>
        </w:tc>
        <w:tc>
          <w:tcPr>
            <w:tcW w:w="1736" w:type="dxa"/>
            <w:vAlign w:val="center"/>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ЩП</w:t>
            </w:r>
            <w:r>
              <w:rPr>
                <w:rFonts w:eastAsia="Times New Roman"/>
                <w:sz w:val="26"/>
                <w:szCs w:val="26"/>
              </w:rPr>
              <w:t>-</w:t>
            </w:r>
            <w:r w:rsidRPr="00F6263C">
              <w:rPr>
                <w:rFonts w:eastAsia="Times New Roman"/>
                <w:sz w:val="26"/>
                <w:szCs w:val="26"/>
              </w:rPr>
              <w:t>А</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ЩП</w:t>
            </w:r>
            <w:r>
              <w:rPr>
                <w:rFonts w:eastAsia="Times New Roman"/>
                <w:sz w:val="26"/>
                <w:szCs w:val="26"/>
              </w:rPr>
              <w:t>-</w:t>
            </w:r>
            <w:r w:rsidRPr="00F6263C">
              <w:rPr>
                <w:rFonts w:eastAsia="Times New Roman"/>
                <w:sz w:val="26"/>
                <w:szCs w:val="26"/>
              </w:rPr>
              <w:t>Е</w:t>
            </w:r>
          </w:p>
        </w:tc>
      </w:tr>
      <w:tr w:rsidR="00C323FA" w:rsidRPr="003617A7" w:rsidTr="00F6263C">
        <w:tc>
          <w:tcPr>
            <w:tcW w:w="8330" w:type="dxa"/>
            <w:vAlign w:val="center"/>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 xml:space="preserve">Г и Д </w:t>
            </w:r>
          </w:p>
        </w:tc>
        <w:tc>
          <w:tcPr>
            <w:tcW w:w="3291" w:type="dxa"/>
            <w:vAlign w:val="center"/>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 xml:space="preserve">1800 </w:t>
            </w:r>
          </w:p>
        </w:tc>
        <w:tc>
          <w:tcPr>
            <w:tcW w:w="0" w:type="auto"/>
            <w:vAlign w:val="center"/>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А</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В</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 xml:space="preserve">Е </w:t>
            </w:r>
          </w:p>
        </w:tc>
        <w:tc>
          <w:tcPr>
            <w:tcW w:w="1736" w:type="dxa"/>
            <w:vAlign w:val="center"/>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ЩП</w:t>
            </w:r>
            <w:r>
              <w:rPr>
                <w:rFonts w:eastAsia="Times New Roman"/>
                <w:sz w:val="26"/>
                <w:szCs w:val="26"/>
              </w:rPr>
              <w:t>-</w:t>
            </w:r>
            <w:r w:rsidRPr="00F6263C">
              <w:rPr>
                <w:rFonts w:eastAsia="Times New Roman"/>
                <w:sz w:val="26"/>
                <w:szCs w:val="26"/>
              </w:rPr>
              <w:t>А</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ЩП</w:t>
            </w:r>
            <w:r>
              <w:rPr>
                <w:rFonts w:eastAsia="Times New Roman"/>
                <w:sz w:val="26"/>
                <w:szCs w:val="26"/>
              </w:rPr>
              <w:t>-</w:t>
            </w:r>
            <w:r w:rsidRPr="00F6263C">
              <w:rPr>
                <w:rFonts w:eastAsia="Times New Roman"/>
                <w:sz w:val="26"/>
                <w:szCs w:val="26"/>
              </w:rPr>
              <w:t>В</w:t>
            </w:r>
          </w:p>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ЩП</w:t>
            </w:r>
            <w:r>
              <w:rPr>
                <w:rFonts w:eastAsia="Times New Roman"/>
                <w:sz w:val="26"/>
                <w:szCs w:val="26"/>
              </w:rPr>
              <w:t>-</w:t>
            </w:r>
            <w:r w:rsidRPr="00F6263C">
              <w:rPr>
                <w:rFonts w:eastAsia="Times New Roman"/>
                <w:sz w:val="26"/>
                <w:szCs w:val="26"/>
              </w:rPr>
              <w:t>Е</w:t>
            </w:r>
          </w:p>
        </w:tc>
      </w:tr>
      <w:tr w:rsidR="00C323FA" w:rsidRPr="003617A7" w:rsidTr="00F6263C">
        <w:tc>
          <w:tcPr>
            <w:tcW w:w="8330" w:type="dxa"/>
            <w:vAlign w:val="center"/>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 xml:space="preserve">Помещения и открытые площадки предприятий (организаций) по первичной переработке сельскохозяйственных культур </w:t>
            </w:r>
          </w:p>
        </w:tc>
        <w:tc>
          <w:tcPr>
            <w:tcW w:w="3291" w:type="dxa"/>
            <w:vAlign w:val="center"/>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 xml:space="preserve">1000 </w:t>
            </w:r>
          </w:p>
        </w:tc>
        <w:tc>
          <w:tcPr>
            <w:tcW w:w="0" w:type="auto"/>
            <w:vAlign w:val="center"/>
          </w:tcPr>
          <w:p w:rsidR="00C323FA" w:rsidRPr="00F6263C" w:rsidRDefault="00C323FA" w:rsidP="00F6263C">
            <w:pPr>
              <w:widowControl w:val="0"/>
              <w:autoSpaceDE w:val="0"/>
              <w:autoSpaceDN w:val="0"/>
              <w:adjustRightInd w:val="0"/>
              <w:jc w:val="center"/>
              <w:rPr>
                <w:rFonts w:eastAsia="Times New Roman"/>
                <w:sz w:val="26"/>
                <w:szCs w:val="26"/>
              </w:rPr>
            </w:pPr>
            <w:r w:rsidRPr="00B813D2">
              <w:rPr>
                <w:rFonts w:eastAsia="Times New Roman"/>
                <w:sz w:val="26"/>
                <w:szCs w:val="26"/>
              </w:rPr>
              <w:t>–</w:t>
            </w:r>
            <w:r w:rsidRPr="00F6263C">
              <w:rPr>
                <w:rFonts w:eastAsia="Times New Roman"/>
                <w:sz w:val="26"/>
                <w:szCs w:val="26"/>
              </w:rPr>
              <w:t xml:space="preserve"> </w:t>
            </w:r>
          </w:p>
        </w:tc>
        <w:tc>
          <w:tcPr>
            <w:tcW w:w="1736" w:type="dxa"/>
            <w:vAlign w:val="center"/>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ЩП</w:t>
            </w:r>
            <w:r>
              <w:rPr>
                <w:rFonts w:eastAsia="Times New Roman"/>
                <w:sz w:val="26"/>
                <w:szCs w:val="26"/>
              </w:rPr>
              <w:t>-</w:t>
            </w:r>
            <w:r w:rsidRPr="00F6263C">
              <w:rPr>
                <w:rFonts w:eastAsia="Times New Roman"/>
                <w:sz w:val="26"/>
                <w:szCs w:val="26"/>
              </w:rPr>
              <w:t>СХ</w:t>
            </w:r>
          </w:p>
        </w:tc>
      </w:tr>
      <w:tr w:rsidR="00C323FA" w:rsidRPr="003617A7" w:rsidTr="00F6263C">
        <w:tc>
          <w:tcPr>
            <w:tcW w:w="8330" w:type="dxa"/>
            <w:vAlign w:val="center"/>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 xml:space="preserve">Помещения различного назначения, в которых проводятся огневые работы </w:t>
            </w:r>
          </w:p>
        </w:tc>
        <w:tc>
          <w:tcPr>
            <w:tcW w:w="3291" w:type="dxa"/>
            <w:vAlign w:val="center"/>
          </w:tcPr>
          <w:p w:rsidR="00C323FA" w:rsidRPr="00F6263C" w:rsidRDefault="00C323FA" w:rsidP="00F6263C">
            <w:pPr>
              <w:widowControl w:val="0"/>
              <w:autoSpaceDE w:val="0"/>
              <w:autoSpaceDN w:val="0"/>
              <w:adjustRightInd w:val="0"/>
              <w:jc w:val="center"/>
              <w:rPr>
                <w:rFonts w:eastAsia="Times New Roman"/>
                <w:sz w:val="26"/>
                <w:szCs w:val="26"/>
              </w:rPr>
            </w:pPr>
            <w:r w:rsidRPr="00B813D2">
              <w:rPr>
                <w:rFonts w:eastAsia="Times New Roman"/>
                <w:sz w:val="26"/>
                <w:szCs w:val="26"/>
              </w:rPr>
              <w:t>–</w:t>
            </w:r>
            <w:r w:rsidRPr="00F6263C">
              <w:rPr>
                <w:rFonts w:eastAsia="Times New Roman"/>
                <w:sz w:val="26"/>
                <w:szCs w:val="26"/>
              </w:rPr>
              <w:t xml:space="preserve"> </w:t>
            </w:r>
          </w:p>
        </w:tc>
        <w:tc>
          <w:tcPr>
            <w:tcW w:w="0" w:type="auto"/>
            <w:vAlign w:val="center"/>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 xml:space="preserve">А </w:t>
            </w:r>
          </w:p>
        </w:tc>
        <w:tc>
          <w:tcPr>
            <w:tcW w:w="1736" w:type="dxa"/>
            <w:vAlign w:val="center"/>
          </w:tcPr>
          <w:p w:rsidR="00C323FA" w:rsidRPr="00F6263C" w:rsidRDefault="00C323FA" w:rsidP="00F6263C">
            <w:pPr>
              <w:widowControl w:val="0"/>
              <w:autoSpaceDE w:val="0"/>
              <w:autoSpaceDN w:val="0"/>
              <w:adjustRightInd w:val="0"/>
              <w:jc w:val="center"/>
              <w:rPr>
                <w:rFonts w:eastAsia="Times New Roman"/>
                <w:sz w:val="26"/>
                <w:szCs w:val="26"/>
              </w:rPr>
            </w:pPr>
            <w:r w:rsidRPr="00F6263C">
              <w:rPr>
                <w:rFonts w:eastAsia="Times New Roman"/>
                <w:sz w:val="26"/>
                <w:szCs w:val="26"/>
              </w:rPr>
              <w:t>ЩПП</w:t>
            </w:r>
          </w:p>
        </w:tc>
      </w:tr>
    </w:tbl>
    <w:p w:rsidR="00C323FA" w:rsidRPr="003617A7" w:rsidRDefault="00C323FA" w:rsidP="00C323FA">
      <w:pPr>
        <w:widowControl w:val="0"/>
        <w:autoSpaceDE w:val="0"/>
        <w:autoSpaceDN w:val="0"/>
        <w:adjustRightInd w:val="0"/>
        <w:spacing w:line="360" w:lineRule="auto"/>
        <w:rPr>
          <w:rFonts w:eastAsia="Times New Roman"/>
          <w:sz w:val="28"/>
          <w:szCs w:val="28"/>
        </w:rPr>
      </w:pPr>
    </w:p>
    <w:p w:rsidR="00C323FA" w:rsidRPr="003617A7" w:rsidRDefault="00C323FA" w:rsidP="00C323FA">
      <w:pPr>
        <w:widowControl w:val="0"/>
        <w:autoSpaceDE w:val="0"/>
        <w:autoSpaceDN w:val="0"/>
        <w:adjustRightInd w:val="0"/>
        <w:spacing w:line="360" w:lineRule="auto"/>
        <w:rPr>
          <w:rFonts w:eastAsia="Times New Roman"/>
          <w:b/>
          <w:bCs/>
          <w:sz w:val="28"/>
          <w:szCs w:val="28"/>
        </w:rPr>
      </w:pPr>
      <w:r w:rsidRPr="003617A7">
        <w:rPr>
          <w:rFonts w:eastAsia="Times New Roman"/>
          <w:sz w:val="28"/>
          <w:szCs w:val="28"/>
        </w:rPr>
        <w:t>&lt;*&gt; Условные обозначения щитов:</w:t>
      </w:r>
    </w:p>
    <w:p w:rsidR="00C323FA" w:rsidRPr="003617A7" w:rsidRDefault="00C323FA" w:rsidP="00C323FA">
      <w:pPr>
        <w:widowControl w:val="0"/>
        <w:autoSpaceDE w:val="0"/>
        <w:autoSpaceDN w:val="0"/>
        <w:adjustRightInd w:val="0"/>
        <w:jc w:val="both"/>
        <w:rPr>
          <w:rFonts w:eastAsia="Times New Roman"/>
          <w:sz w:val="28"/>
          <w:szCs w:val="28"/>
        </w:rPr>
      </w:pPr>
      <w:r w:rsidRPr="003617A7">
        <w:rPr>
          <w:rFonts w:eastAsia="Times New Roman"/>
          <w:sz w:val="28"/>
          <w:szCs w:val="28"/>
        </w:rPr>
        <w:t>ЩП</w:t>
      </w:r>
      <w:r>
        <w:rPr>
          <w:rFonts w:eastAsia="Times New Roman"/>
          <w:sz w:val="28"/>
          <w:szCs w:val="28"/>
        </w:rPr>
        <w:t>-</w:t>
      </w:r>
      <w:r w:rsidRPr="005F7C84">
        <w:rPr>
          <w:rFonts w:eastAsia="Times New Roman"/>
          <w:sz w:val="28"/>
          <w:szCs w:val="28"/>
        </w:rPr>
        <w:t xml:space="preserve">А </w:t>
      </w:r>
      <w:r w:rsidRPr="0080499B">
        <w:rPr>
          <w:bCs/>
          <w:sz w:val="28"/>
          <w:szCs w:val="28"/>
        </w:rPr>
        <w:t>–</w:t>
      </w:r>
      <w:r w:rsidRPr="003617A7">
        <w:rPr>
          <w:rFonts w:eastAsia="Times New Roman"/>
          <w:sz w:val="28"/>
          <w:szCs w:val="28"/>
        </w:rPr>
        <w:t xml:space="preserve"> щит пожарный для очагов пожара класса А;</w:t>
      </w:r>
    </w:p>
    <w:p w:rsidR="00C323FA" w:rsidRPr="005F7C84" w:rsidRDefault="00C323FA" w:rsidP="00C323FA">
      <w:pPr>
        <w:widowControl w:val="0"/>
        <w:autoSpaceDE w:val="0"/>
        <w:autoSpaceDN w:val="0"/>
        <w:adjustRightInd w:val="0"/>
        <w:jc w:val="both"/>
        <w:rPr>
          <w:rFonts w:eastAsia="Times New Roman"/>
          <w:sz w:val="28"/>
          <w:szCs w:val="28"/>
        </w:rPr>
      </w:pPr>
      <w:r w:rsidRPr="003617A7">
        <w:rPr>
          <w:rFonts w:eastAsia="Times New Roman"/>
          <w:sz w:val="28"/>
          <w:szCs w:val="28"/>
        </w:rPr>
        <w:t>ЩП</w:t>
      </w:r>
      <w:r>
        <w:rPr>
          <w:rFonts w:eastAsia="Times New Roman"/>
          <w:sz w:val="28"/>
          <w:szCs w:val="28"/>
        </w:rPr>
        <w:t>-</w:t>
      </w:r>
      <w:r w:rsidRPr="005F7C84">
        <w:rPr>
          <w:rFonts w:eastAsia="Times New Roman"/>
          <w:sz w:val="28"/>
          <w:szCs w:val="28"/>
        </w:rPr>
        <w:t>В – щит пожарный для очагов пожара класса В;</w:t>
      </w:r>
    </w:p>
    <w:p w:rsidR="00C323FA" w:rsidRPr="003617A7" w:rsidRDefault="00C323FA" w:rsidP="00C323FA">
      <w:pPr>
        <w:widowControl w:val="0"/>
        <w:autoSpaceDE w:val="0"/>
        <w:autoSpaceDN w:val="0"/>
        <w:adjustRightInd w:val="0"/>
        <w:jc w:val="both"/>
        <w:rPr>
          <w:rFonts w:eastAsia="Times New Roman"/>
          <w:sz w:val="28"/>
          <w:szCs w:val="28"/>
        </w:rPr>
      </w:pPr>
      <w:r w:rsidRPr="0080499B">
        <w:rPr>
          <w:rFonts w:eastAsia="Times New Roman"/>
          <w:sz w:val="28"/>
          <w:szCs w:val="28"/>
        </w:rPr>
        <w:t>ЩП</w:t>
      </w:r>
      <w:r>
        <w:rPr>
          <w:rFonts w:eastAsia="Times New Roman"/>
          <w:sz w:val="28"/>
          <w:szCs w:val="28"/>
        </w:rPr>
        <w:t>-</w:t>
      </w:r>
      <w:r w:rsidRPr="005F7C84">
        <w:rPr>
          <w:rFonts w:eastAsia="Times New Roman"/>
          <w:sz w:val="28"/>
          <w:szCs w:val="28"/>
        </w:rPr>
        <w:t xml:space="preserve">Е </w:t>
      </w:r>
      <w:r w:rsidRPr="003617A7">
        <w:rPr>
          <w:rFonts w:eastAsia="Times New Roman"/>
          <w:sz w:val="28"/>
          <w:szCs w:val="28"/>
        </w:rPr>
        <w:t>– щит пожарный для очагов пожара класса Е;</w:t>
      </w:r>
    </w:p>
    <w:p w:rsidR="00C323FA" w:rsidRPr="003617A7" w:rsidRDefault="00C323FA" w:rsidP="00C323FA">
      <w:pPr>
        <w:widowControl w:val="0"/>
        <w:autoSpaceDE w:val="0"/>
        <w:autoSpaceDN w:val="0"/>
        <w:adjustRightInd w:val="0"/>
        <w:jc w:val="both"/>
        <w:rPr>
          <w:rFonts w:eastAsia="Times New Roman"/>
          <w:sz w:val="28"/>
          <w:szCs w:val="28"/>
        </w:rPr>
      </w:pPr>
      <w:r w:rsidRPr="003617A7">
        <w:rPr>
          <w:rFonts w:eastAsia="Times New Roman"/>
          <w:sz w:val="28"/>
          <w:szCs w:val="28"/>
        </w:rPr>
        <w:t>ЩП</w:t>
      </w:r>
      <w:r>
        <w:rPr>
          <w:rFonts w:eastAsia="Times New Roman"/>
          <w:sz w:val="28"/>
          <w:szCs w:val="28"/>
        </w:rPr>
        <w:t>-</w:t>
      </w:r>
      <w:r w:rsidRPr="005F7C84">
        <w:rPr>
          <w:rFonts w:eastAsia="Times New Roman"/>
          <w:sz w:val="28"/>
          <w:szCs w:val="28"/>
        </w:rPr>
        <w:t xml:space="preserve">СХ </w:t>
      </w:r>
      <w:r w:rsidRPr="003617A7">
        <w:rPr>
          <w:rFonts w:eastAsia="Times New Roman"/>
          <w:sz w:val="28"/>
          <w:szCs w:val="28"/>
        </w:rPr>
        <w:t>– щит пожарный для сельскохозяйственных предприятий (организаций);</w:t>
      </w:r>
    </w:p>
    <w:p w:rsidR="00C323FA" w:rsidRPr="00F6263C" w:rsidRDefault="00C323FA" w:rsidP="00C323FA">
      <w:pPr>
        <w:widowControl w:val="0"/>
        <w:autoSpaceDE w:val="0"/>
        <w:autoSpaceDN w:val="0"/>
        <w:adjustRightInd w:val="0"/>
        <w:jc w:val="both"/>
        <w:rPr>
          <w:bCs/>
          <w:sz w:val="28"/>
          <w:szCs w:val="28"/>
        </w:rPr>
      </w:pPr>
      <w:r w:rsidRPr="003C507F">
        <w:rPr>
          <w:rFonts w:eastAsia="Times New Roman"/>
          <w:sz w:val="28"/>
          <w:szCs w:val="28"/>
        </w:rPr>
        <w:t xml:space="preserve">ЩПП </w:t>
      </w:r>
      <w:r w:rsidRPr="00F6263C">
        <w:rPr>
          <w:rFonts w:eastAsia="Times New Roman" w:hint="eastAsia"/>
          <w:sz w:val="28"/>
          <w:szCs w:val="28"/>
        </w:rPr>
        <w:t>–</w:t>
      </w:r>
      <w:r w:rsidRPr="00F6263C">
        <w:rPr>
          <w:rFonts w:eastAsia="Times New Roman"/>
          <w:sz w:val="28"/>
          <w:szCs w:val="28"/>
        </w:rPr>
        <w:t xml:space="preserve"> щит пожарный передвижной. </w:t>
      </w:r>
    </w:p>
    <w:p w:rsidR="00C323FA" w:rsidRPr="00F6263C" w:rsidRDefault="00C323FA" w:rsidP="00C323FA">
      <w:pPr>
        <w:pStyle w:val="25"/>
        <w:widowControl w:val="0"/>
        <w:overflowPunct w:val="0"/>
        <w:autoSpaceDE w:val="0"/>
        <w:autoSpaceDN w:val="0"/>
        <w:adjustRightInd w:val="0"/>
        <w:spacing w:after="0" w:line="360" w:lineRule="auto"/>
        <w:ind w:left="0"/>
        <w:jc w:val="right"/>
        <w:textAlignment w:val="baseline"/>
        <w:outlineLvl w:val="0"/>
        <w:rPr>
          <w:rFonts w:ascii="Times New Roman" w:hAnsi="Times New Roman"/>
          <w:b/>
          <w:bCs/>
          <w:sz w:val="32"/>
          <w:szCs w:val="28"/>
        </w:rPr>
      </w:pPr>
      <w:r w:rsidRPr="003617A7">
        <w:rPr>
          <w:rFonts w:ascii="Times New Roman" w:hAnsi="Times New Roman"/>
          <w:bCs/>
          <w:sz w:val="28"/>
          <w:szCs w:val="28"/>
        </w:rPr>
        <w:br w:type="page"/>
      </w:r>
      <w:r w:rsidRPr="00F6263C">
        <w:rPr>
          <w:rFonts w:ascii="Times New Roman" w:hAnsi="Times New Roman"/>
          <w:b/>
          <w:bCs/>
          <w:sz w:val="32"/>
          <w:szCs w:val="28"/>
        </w:rPr>
        <w:lastRenderedPageBreak/>
        <w:t xml:space="preserve">Приложение 4 </w:t>
      </w:r>
    </w:p>
    <w:p w:rsidR="00C323FA" w:rsidRPr="005F7C84" w:rsidRDefault="00C323FA" w:rsidP="00C323FA">
      <w:pPr>
        <w:pStyle w:val="25"/>
        <w:widowControl w:val="0"/>
        <w:overflowPunct w:val="0"/>
        <w:autoSpaceDE w:val="0"/>
        <w:autoSpaceDN w:val="0"/>
        <w:adjustRightInd w:val="0"/>
        <w:spacing w:after="0" w:line="360" w:lineRule="auto"/>
        <w:ind w:left="0"/>
        <w:jc w:val="right"/>
        <w:textAlignment w:val="baseline"/>
        <w:rPr>
          <w:rFonts w:ascii="Times New Roman" w:hAnsi="Times New Roman"/>
          <w:bCs/>
          <w:sz w:val="28"/>
          <w:szCs w:val="28"/>
        </w:rPr>
      </w:pPr>
      <w:r w:rsidRPr="00B813D2">
        <w:rPr>
          <w:rFonts w:ascii="Times New Roman" w:hAnsi="Times New Roman"/>
          <w:bCs/>
          <w:sz w:val="28"/>
          <w:szCs w:val="28"/>
        </w:rPr>
        <w:t>Таблица 2</w:t>
      </w:r>
      <w:r w:rsidRPr="00FF002D">
        <w:rPr>
          <w:rFonts w:ascii="Times New Roman" w:hAnsi="Times New Roman"/>
          <w:bCs/>
          <w:sz w:val="28"/>
          <w:szCs w:val="28"/>
        </w:rPr>
        <w:t>5</w:t>
      </w:r>
    </w:p>
    <w:p w:rsidR="00C323FA" w:rsidRPr="003617A7" w:rsidRDefault="00C323FA" w:rsidP="00C323FA">
      <w:pPr>
        <w:pStyle w:val="25"/>
        <w:widowControl w:val="0"/>
        <w:overflowPunct w:val="0"/>
        <w:autoSpaceDE w:val="0"/>
        <w:autoSpaceDN w:val="0"/>
        <w:adjustRightInd w:val="0"/>
        <w:spacing w:after="0" w:line="360" w:lineRule="auto"/>
        <w:ind w:left="0"/>
        <w:jc w:val="center"/>
        <w:textAlignment w:val="baseline"/>
        <w:rPr>
          <w:rFonts w:ascii="Times New Roman" w:hAnsi="Times New Roman"/>
          <w:bCs/>
          <w:sz w:val="28"/>
          <w:szCs w:val="28"/>
        </w:rPr>
      </w:pPr>
      <w:r w:rsidRPr="0080499B">
        <w:rPr>
          <w:rFonts w:ascii="Times New Roman" w:hAnsi="Times New Roman"/>
          <w:bCs/>
          <w:sz w:val="28"/>
          <w:szCs w:val="28"/>
        </w:rPr>
        <w:t>Норм</w:t>
      </w:r>
      <w:r w:rsidRPr="003617A7">
        <w:rPr>
          <w:rFonts w:ascii="Times New Roman" w:hAnsi="Times New Roman"/>
          <w:bCs/>
          <w:sz w:val="28"/>
          <w:szCs w:val="28"/>
        </w:rPr>
        <w:t>ы комплектации пожарных щитов немеханизированным инструментом и инвентарем</w:t>
      </w:r>
    </w:p>
    <w:tbl>
      <w:tblPr>
        <w:tblW w:w="14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328"/>
        <w:gridCol w:w="1417"/>
        <w:gridCol w:w="1418"/>
        <w:gridCol w:w="1364"/>
        <w:gridCol w:w="1193"/>
        <w:gridCol w:w="1066"/>
      </w:tblGrid>
      <w:tr w:rsidR="00C323FA" w:rsidRPr="003617A7" w:rsidTr="00F6263C">
        <w:tc>
          <w:tcPr>
            <w:tcW w:w="8328" w:type="dxa"/>
            <w:vMerge w:val="restart"/>
          </w:tcPr>
          <w:p w:rsidR="00C323FA" w:rsidRPr="00F6263C" w:rsidRDefault="00C323FA" w:rsidP="00F6263C">
            <w:pPr>
              <w:pStyle w:val="25"/>
              <w:widowControl w:val="0"/>
              <w:overflowPunct w:val="0"/>
              <w:autoSpaceDE w:val="0"/>
              <w:autoSpaceDN w:val="0"/>
              <w:adjustRightInd w:val="0"/>
              <w:spacing w:after="0" w:line="360" w:lineRule="auto"/>
              <w:ind w:left="0"/>
              <w:jc w:val="center"/>
              <w:textAlignment w:val="baseline"/>
              <w:rPr>
                <w:rFonts w:ascii="Times New Roman" w:hAnsi="Times New Roman"/>
                <w:bCs/>
                <w:sz w:val="26"/>
                <w:szCs w:val="26"/>
              </w:rPr>
            </w:pPr>
            <w:r w:rsidRPr="00F6263C">
              <w:rPr>
                <w:rFonts w:ascii="Times New Roman" w:hAnsi="Times New Roman"/>
                <w:bCs/>
                <w:sz w:val="26"/>
                <w:szCs w:val="26"/>
              </w:rPr>
              <w:t>Наименование первичных средств пожаротушения, немеханизированного инструмента и инвентаря</w:t>
            </w:r>
          </w:p>
        </w:tc>
        <w:tc>
          <w:tcPr>
            <w:tcW w:w="6458" w:type="dxa"/>
            <w:gridSpan w:val="5"/>
          </w:tcPr>
          <w:p w:rsidR="00C323FA" w:rsidRPr="00F6263C" w:rsidRDefault="00C323FA" w:rsidP="00F6263C">
            <w:pPr>
              <w:pStyle w:val="25"/>
              <w:widowControl w:val="0"/>
              <w:overflowPunct w:val="0"/>
              <w:autoSpaceDE w:val="0"/>
              <w:autoSpaceDN w:val="0"/>
              <w:adjustRightInd w:val="0"/>
              <w:spacing w:after="0" w:line="360" w:lineRule="auto"/>
              <w:ind w:left="0"/>
              <w:jc w:val="center"/>
              <w:textAlignment w:val="baseline"/>
              <w:rPr>
                <w:rFonts w:ascii="Times New Roman" w:hAnsi="Times New Roman"/>
                <w:bCs/>
                <w:sz w:val="26"/>
                <w:szCs w:val="26"/>
              </w:rPr>
            </w:pPr>
            <w:r w:rsidRPr="00F6263C">
              <w:rPr>
                <w:rFonts w:ascii="Times New Roman" w:hAnsi="Times New Roman"/>
                <w:bCs/>
                <w:sz w:val="26"/>
                <w:szCs w:val="26"/>
              </w:rPr>
              <w:t>Нормы комплектации в зависимости от типа пожарного щита и класса пожара</w:t>
            </w:r>
          </w:p>
        </w:tc>
      </w:tr>
      <w:tr w:rsidR="00C323FA" w:rsidRPr="003617A7" w:rsidTr="00F6263C">
        <w:tc>
          <w:tcPr>
            <w:tcW w:w="8328" w:type="dxa"/>
            <w:vMerge/>
          </w:tcPr>
          <w:p w:rsidR="00C323FA" w:rsidRPr="00F6263C" w:rsidRDefault="00C323FA" w:rsidP="00F6263C">
            <w:pPr>
              <w:pStyle w:val="25"/>
              <w:widowControl w:val="0"/>
              <w:overflowPunct w:val="0"/>
              <w:autoSpaceDE w:val="0"/>
              <w:autoSpaceDN w:val="0"/>
              <w:adjustRightInd w:val="0"/>
              <w:spacing w:after="0" w:line="360" w:lineRule="auto"/>
              <w:ind w:left="0"/>
              <w:jc w:val="center"/>
              <w:textAlignment w:val="baseline"/>
              <w:rPr>
                <w:rFonts w:ascii="Times New Roman" w:hAnsi="Times New Roman"/>
                <w:bCs/>
                <w:sz w:val="26"/>
                <w:szCs w:val="26"/>
              </w:rPr>
            </w:pPr>
          </w:p>
        </w:tc>
        <w:tc>
          <w:tcPr>
            <w:tcW w:w="1417" w:type="dxa"/>
          </w:tcPr>
          <w:p w:rsidR="00C323FA" w:rsidRPr="00F6263C" w:rsidRDefault="00C323FA" w:rsidP="00F6263C">
            <w:pPr>
              <w:pStyle w:val="25"/>
              <w:widowControl w:val="0"/>
              <w:overflowPunct w:val="0"/>
              <w:autoSpaceDE w:val="0"/>
              <w:autoSpaceDN w:val="0"/>
              <w:adjustRightInd w:val="0"/>
              <w:spacing w:after="0" w:line="360" w:lineRule="auto"/>
              <w:ind w:left="0"/>
              <w:jc w:val="center"/>
              <w:textAlignment w:val="baseline"/>
              <w:rPr>
                <w:rFonts w:ascii="Times New Roman" w:hAnsi="Times New Roman"/>
                <w:bCs/>
                <w:sz w:val="26"/>
                <w:szCs w:val="26"/>
              </w:rPr>
            </w:pPr>
            <w:r w:rsidRPr="00F6263C">
              <w:rPr>
                <w:rFonts w:ascii="Times New Roman" w:hAnsi="Times New Roman"/>
                <w:bCs/>
                <w:sz w:val="26"/>
                <w:szCs w:val="26"/>
              </w:rPr>
              <w:t>ЩП</w:t>
            </w:r>
            <w:r>
              <w:rPr>
                <w:rFonts w:ascii="Times New Roman" w:hAnsi="Times New Roman"/>
                <w:bCs/>
                <w:sz w:val="26"/>
                <w:szCs w:val="26"/>
              </w:rPr>
              <w:t>-</w:t>
            </w:r>
            <w:r w:rsidRPr="00F6263C">
              <w:rPr>
                <w:rFonts w:ascii="Times New Roman" w:hAnsi="Times New Roman"/>
                <w:bCs/>
                <w:sz w:val="26"/>
                <w:szCs w:val="26"/>
              </w:rPr>
              <w:t>А класс А</w:t>
            </w:r>
          </w:p>
        </w:tc>
        <w:tc>
          <w:tcPr>
            <w:tcW w:w="1418" w:type="dxa"/>
          </w:tcPr>
          <w:p w:rsidR="00C323FA" w:rsidRPr="00F6263C" w:rsidRDefault="00C323FA" w:rsidP="00F6263C">
            <w:pPr>
              <w:pStyle w:val="25"/>
              <w:widowControl w:val="0"/>
              <w:overflowPunct w:val="0"/>
              <w:autoSpaceDE w:val="0"/>
              <w:autoSpaceDN w:val="0"/>
              <w:adjustRightInd w:val="0"/>
              <w:spacing w:after="0" w:line="360" w:lineRule="auto"/>
              <w:ind w:left="0"/>
              <w:jc w:val="center"/>
              <w:textAlignment w:val="baseline"/>
              <w:rPr>
                <w:rFonts w:ascii="Times New Roman" w:hAnsi="Times New Roman"/>
                <w:bCs/>
                <w:sz w:val="26"/>
                <w:szCs w:val="26"/>
              </w:rPr>
            </w:pPr>
            <w:r w:rsidRPr="00F6263C">
              <w:rPr>
                <w:rFonts w:ascii="Times New Roman" w:hAnsi="Times New Roman"/>
                <w:bCs/>
                <w:sz w:val="26"/>
                <w:szCs w:val="26"/>
              </w:rPr>
              <w:t>ЩП</w:t>
            </w:r>
            <w:r>
              <w:rPr>
                <w:rFonts w:ascii="Times New Roman" w:hAnsi="Times New Roman"/>
                <w:bCs/>
                <w:sz w:val="26"/>
                <w:szCs w:val="26"/>
              </w:rPr>
              <w:t>-</w:t>
            </w:r>
            <w:r w:rsidRPr="00F6263C">
              <w:rPr>
                <w:rFonts w:ascii="Times New Roman" w:hAnsi="Times New Roman"/>
                <w:bCs/>
                <w:sz w:val="26"/>
                <w:szCs w:val="26"/>
              </w:rPr>
              <w:t>В класс В</w:t>
            </w:r>
          </w:p>
        </w:tc>
        <w:tc>
          <w:tcPr>
            <w:tcW w:w="1364" w:type="dxa"/>
          </w:tcPr>
          <w:p w:rsidR="00C323FA" w:rsidRPr="00F6263C" w:rsidRDefault="00C323FA" w:rsidP="00F6263C">
            <w:pPr>
              <w:pStyle w:val="25"/>
              <w:widowControl w:val="0"/>
              <w:overflowPunct w:val="0"/>
              <w:autoSpaceDE w:val="0"/>
              <w:autoSpaceDN w:val="0"/>
              <w:adjustRightInd w:val="0"/>
              <w:spacing w:after="0" w:line="360" w:lineRule="auto"/>
              <w:ind w:left="0"/>
              <w:jc w:val="center"/>
              <w:textAlignment w:val="baseline"/>
              <w:rPr>
                <w:rFonts w:ascii="Times New Roman" w:hAnsi="Times New Roman"/>
                <w:bCs/>
                <w:sz w:val="26"/>
                <w:szCs w:val="26"/>
              </w:rPr>
            </w:pPr>
            <w:r w:rsidRPr="00F6263C">
              <w:rPr>
                <w:rFonts w:ascii="Times New Roman" w:hAnsi="Times New Roman"/>
                <w:bCs/>
                <w:sz w:val="26"/>
                <w:szCs w:val="26"/>
              </w:rPr>
              <w:t>ЩП</w:t>
            </w:r>
            <w:r>
              <w:rPr>
                <w:rFonts w:ascii="Times New Roman" w:hAnsi="Times New Roman"/>
                <w:bCs/>
                <w:sz w:val="26"/>
                <w:szCs w:val="26"/>
              </w:rPr>
              <w:t>-</w:t>
            </w:r>
            <w:r w:rsidRPr="00F6263C">
              <w:rPr>
                <w:rFonts w:ascii="Times New Roman" w:hAnsi="Times New Roman"/>
                <w:bCs/>
                <w:sz w:val="26"/>
                <w:szCs w:val="26"/>
              </w:rPr>
              <w:t>Е класс Е</w:t>
            </w:r>
          </w:p>
        </w:tc>
        <w:tc>
          <w:tcPr>
            <w:tcW w:w="1193" w:type="dxa"/>
          </w:tcPr>
          <w:p w:rsidR="00C323FA" w:rsidRPr="00F6263C" w:rsidRDefault="00C323FA" w:rsidP="00F6263C">
            <w:pPr>
              <w:pStyle w:val="25"/>
              <w:widowControl w:val="0"/>
              <w:overflowPunct w:val="0"/>
              <w:autoSpaceDE w:val="0"/>
              <w:autoSpaceDN w:val="0"/>
              <w:adjustRightInd w:val="0"/>
              <w:spacing w:after="0" w:line="360" w:lineRule="auto"/>
              <w:ind w:left="0"/>
              <w:jc w:val="center"/>
              <w:textAlignment w:val="baseline"/>
              <w:rPr>
                <w:rFonts w:ascii="Times New Roman" w:hAnsi="Times New Roman"/>
                <w:bCs/>
                <w:sz w:val="26"/>
                <w:szCs w:val="26"/>
              </w:rPr>
            </w:pPr>
            <w:r w:rsidRPr="00F6263C">
              <w:rPr>
                <w:rFonts w:ascii="Times New Roman" w:hAnsi="Times New Roman"/>
                <w:bCs/>
                <w:sz w:val="26"/>
                <w:szCs w:val="26"/>
              </w:rPr>
              <w:t>ЩП</w:t>
            </w:r>
            <w:r>
              <w:rPr>
                <w:rFonts w:ascii="Times New Roman" w:hAnsi="Times New Roman"/>
                <w:bCs/>
                <w:sz w:val="26"/>
                <w:szCs w:val="26"/>
              </w:rPr>
              <w:t>-</w:t>
            </w:r>
            <w:r w:rsidRPr="00F6263C">
              <w:rPr>
                <w:rFonts w:ascii="Times New Roman" w:hAnsi="Times New Roman"/>
                <w:bCs/>
                <w:sz w:val="26"/>
                <w:szCs w:val="26"/>
              </w:rPr>
              <w:t>СХ</w:t>
            </w:r>
          </w:p>
        </w:tc>
        <w:tc>
          <w:tcPr>
            <w:tcW w:w="1066" w:type="dxa"/>
          </w:tcPr>
          <w:p w:rsidR="00C323FA" w:rsidRPr="00F6263C" w:rsidRDefault="00C323FA" w:rsidP="00F6263C">
            <w:pPr>
              <w:pStyle w:val="25"/>
              <w:widowControl w:val="0"/>
              <w:overflowPunct w:val="0"/>
              <w:autoSpaceDE w:val="0"/>
              <w:autoSpaceDN w:val="0"/>
              <w:adjustRightInd w:val="0"/>
              <w:spacing w:after="0" w:line="360" w:lineRule="auto"/>
              <w:ind w:left="0"/>
              <w:jc w:val="center"/>
              <w:textAlignment w:val="baseline"/>
              <w:rPr>
                <w:rFonts w:ascii="Times New Roman" w:hAnsi="Times New Roman"/>
                <w:bCs/>
                <w:sz w:val="26"/>
                <w:szCs w:val="26"/>
              </w:rPr>
            </w:pPr>
            <w:r w:rsidRPr="00F6263C">
              <w:rPr>
                <w:rFonts w:ascii="Times New Roman" w:hAnsi="Times New Roman"/>
                <w:bCs/>
                <w:sz w:val="26"/>
                <w:szCs w:val="26"/>
              </w:rPr>
              <w:t>ЩПП</w:t>
            </w:r>
          </w:p>
        </w:tc>
      </w:tr>
      <w:tr w:rsidR="00C323FA" w:rsidRPr="003617A7" w:rsidTr="00F6263C">
        <w:tc>
          <w:tcPr>
            <w:tcW w:w="8328" w:type="dxa"/>
          </w:tcPr>
          <w:p w:rsidR="00C323FA" w:rsidRPr="00F6263C" w:rsidRDefault="00C323FA" w:rsidP="00F6263C">
            <w:pPr>
              <w:pStyle w:val="25"/>
              <w:widowControl w:val="0"/>
              <w:overflowPunct w:val="0"/>
              <w:autoSpaceDE w:val="0"/>
              <w:autoSpaceDN w:val="0"/>
              <w:adjustRightInd w:val="0"/>
              <w:spacing w:after="0" w:line="360" w:lineRule="auto"/>
              <w:ind w:left="0"/>
              <w:textAlignment w:val="baseline"/>
              <w:rPr>
                <w:rFonts w:ascii="Times New Roman" w:hAnsi="Times New Roman"/>
                <w:bCs/>
                <w:sz w:val="26"/>
                <w:szCs w:val="26"/>
              </w:rPr>
            </w:pPr>
            <w:r w:rsidRPr="00F6263C">
              <w:rPr>
                <w:rFonts w:ascii="Times New Roman" w:hAnsi="Times New Roman"/>
                <w:bCs/>
                <w:sz w:val="26"/>
                <w:szCs w:val="26"/>
              </w:rPr>
              <w:t xml:space="preserve">1. Огнетушители: </w:t>
            </w:r>
          </w:p>
          <w:p w:rsidR="00C323FA" w:rsidRPr="00F6263C" w:rsidRDefault="00C323FA" w:rsidP="00F6263C">
            <w:pPr>
              <w:pStyle w:val="25"/>
              <w:widowControl w:val="0"/>
              <w:overflowPunct w:val="0"/>
              <w:autoSpaceDE w:val="0"/>
              <w:autoSpaceDN w:val="0"/>
              <w:adjustRightInd w:val="0"/>
              <w:spacing w:after="0" w:line="360" w:lineRule="auto"/>
              <w:ind w:left="0"/>
              <w:textAlignment w:val="baseline"/>
              <w:rPr>
                <w:rFonts w:ascii="Times New Roman" w:hAnsi="Times New Roman"/>
                <w:bCs/>
                <w:sz w:val="26"/>
                <w:szCs w:val="26"/>
              </w:rPr>
            </w:pPr>
            <w:r w:rsidRPr="00F6263C">
              <w:rPr>
                <w:rFonts w:ascii="Times New Roman" w:hAnsi="Times New Roman"/>
                <w:bCs/>
                <w:sz w:val="26"/>
                <w:szCs w:val="26"/>
              </w:rPr>
              <w:t>воздушно</w:t>
            </w:r>
            <w:r>
              <w:rPr>
                <w:rFonts w:ascii="Times New Roman" w:hAnsi="Times New Roman"/>
                <w:bCs/>
                <w:sz w:val="26"/>
                <w:szCs w:val="26"/>
              </w:rPr>
              <w:t>-</w:t>
            </w:r>
            <w:r w:rsidRPr="00F6263C">
              <w:rPr>
                <w:rFonts w:ascii="Times New Roman" w:hAnsi="Times New Roman"/>
                <w:bCs/>
                <w:sz w:val="26"/>
                <w:szCs w:val="26"/>
              </w:rPr>
              <w:t xml:space="preserve">пенные (ОВП) вместимостью </w:t>
            </w:r>
            <w:smartTag w:uri="urn:schemas-microsoft-com:office:smarttags" w:element="metricconverter">
              <w:smartTagPr>
                <w:attr w:name="ProductID" w:val="10 л"/>
              </w:smartTagPr>
              <w:r w:rsidRPr="00F6263C">
                <w:rPr>
                  <w:rFonts w:ascii="Times New Roman" w:hAnsi="Times New Roman"/>
                  <w:bCs/>
                  <w:sz w:val="26"/>
                  <w:szCs w:val="26"/>
                </w:rPr>
                <w:t>10 л</w:t>
              </w:r>
            </w:smartTag>
            <w:r w:rsidRPr="00F6263C">
              <w:rPr>
                <w:rFonts w:ascii="Times New Roman" w:hAnsi="Times New Roman"/>
                <w:bCs/>
                <w:sz w:val="26"/>
                <w:szCs w:val="26"/>
              </w:rPr>
              <w:t xml:space="preserve"> </w:t>
            </w:r>
          </w:p>
        </w:tc>
        <w:tc>
          <w:tcPr>
            <w:tcW w:w="1417" w:type="dxa"/>
          </w:tcPr>
          <w:p w:rsidR="00C323FA" w:rsidRPr="00F6263C" w:rsidRDefault="00C323FA" w:rsidP="00F6263C">
            <w:pPr>
              <w:pStyle w:val="25"/>
              <w:widowControl w:val="0"/>
              <w:overflowPunct w:val="0"/>
              <w:autoSpaceDE w:val="0"/>
              <w:autoSpaceDN w:val="0"/>
              <w:adjustRightInd w:val="0"/>
              <w:spacing w:after="0" w:line="360" w:lineRule="auto"/>
              <w:ind w:left="0"/>
              <w:jc w:val="center"/>
              <w:textAlignment w:val="baseline"/>
              <w:rPr>
                <w:rFonts w:ascii="Times New Roman" w:hAnsi="Times New Roman"/>
                <w:bCs/>
                <w:sz w:val="26"/>
                <w:szCs w:val="26"/>
              </w:rPr>
            </w:pPr>
          </w:p>
          <w:p w:rsidR="00C323FA" w:rsidRPr="00F6263C" w:rsidRDefault="00C323FA" w:rsidP="00F6263C">
            <w:pPr>
              <w:pStyle w:val="25"/>
              <w:widowControl w:val="0"/>
              <w:overflowPunct w:val="0"/>
              <w:autoSpaceDE w:val="0"/>
              <w:autoSpaceDN w:val="0"/>
              <w:adjustRightInd w:val="0"/>
              <w:spacing w:after="0" w:line="360" w:lineRule="auto"/>
              <w:ind w:left="0"/>
              <w:jc w:val="center"/>
              <w:textAlignment w:val="baseline"/>
              <w:rPr>
                <w:rFonts w:ascii="Times New Roman" w:hAnsi="Times New Roman"/>
                <w:bCs/>
                <w:sz w:val="26"/>
                <w:szCs w:val="26"/>
              </w:rPr>
            </w:pPr>
            <w:r w:rsidRPr="00F6263C">
              <w:rPr>
                <w:rFonts w:ascii="Times New Roman" w:hAnsi="Times New Roman"/>
                <w:bCs/>
                <w:sz w:val="26"/>
                <w:szCs w:val="26"/>
              </w:rPr>
              <w:t>2+</w:t>
            </w:r>
          </w:p>
        </w:tc>
        <w:tc>
          <w:tcPr>
            <w:tcW w:w="1418" w:type="dxa"/>
          </w:tcPr>
          <w:p w:rsidR="00C323FA" w:rsidRPr="00F6263C" w:rsidRDefault="00C323FA" w:rsidP="00F6263C">
            <w:pPr>
              <w:pStyle w:val="25"/>
              <w:widowControl w:val="0"/>
              <w:overflowPunct w:val="0"/>
              <w:autoSpaceDE w:val="0"/>
              <w:autoSpaceDN w:val="0"/>
              <w:adjustRightInd w:val="0"/>
              <w:spacing w:after="0" w:line="360" w:lineRule="auto"/>
              <w:ind w:left="0"/>
              <w:jc w:val="center"/>
              <w:textAlignment w:val="baseline"/>
              <w:rPr>
                <w:rFonts w:ascii="Times New Roman" w:hAnsi="Times New Roman"/>
                <w:bCs/>
                <w:sz w:val="26"/>
                <w:szCs w:val="26"/>
              </w:rPr>
            </w:pPr>
          </w:p>
          <w:p w:rsidR="00C323FA" w:rsidRPr="00F6263C" w:rsidRDefault="00C323FA" w:rsidP="00F6263C">
            <w:pPr>
              <w:pStyle w:val="25"/>
              <w:widowControl w:val="0"/>
              <w:overflowPunct w:val="0"/>
              <w:autoSpaceDE w:val="0"/>
              <w:autoSpaceDN w:val="0"/>
              <w:adjustRightInd w:val="0"/>
              <w:spacing w:after="0" w:line="360" w:lineRule="auto"/>
              <w:ind w:left="0"/>
              <w:jc w:val="center"/>
              <w:textAlignment w:val="baseline"/>
              <w:rPr>
                <w:rFonts w:ascii="Times New Roman" w:hAnsi="Times New Roman"/>
                <w:bCs/>
                <w:sz w:val="26"/>
                <w:szCs w:val="26"/>
              </w:rPr>
            </w:pPr>
            <w:r w:rsidRPr="00F6263C">
              <w:rPr>
                <w:rFonts w:ascii="Times New Roman" w:hAnsi="Times New Roman"/>
                <w:bCs/>
                <w:sz w:val="26"/>
                <w:szCs w:val="26"/>
              </w:rPr>
              <w:t>2+</w:t>
            </w:r>
          </w:p>
        </w:tc>
        <w:tc>
          <w:tcPr>
            <w:tcW w:w="1364" w:type="dxa"/>
          </w:tcPr>
          <w:p w:rsidR="00C323FA" w:rsidRPr="00F6263C" w:rsidRDefault="00C323FA" w:rsidP="00F6263C">
            <w:pPr>
              <w:pStyle w:val="25"/>
              <w:widowControl w:val="0"/>
              <w:overflowPunct w:val="0"/>
              <w:autoSpaceDE w:val="0"/>
              <w:autoSpaceDN w:val="0"/>
              <w:adjustRightInd w:val="0"/>
              <w:spacing w:after="0" w:line="360" w:lineRule="auto"/>
              <w:ind w:left="0"/>
              <w:jc w:val="center"/>
              <w:textAlignment w:val="baseline"/>
              <w:rPr>
                <w:rFonts w:ascii="Times New Roman" w:hAnsi="Times New Roman"/>
                <w:bCs/>
                <w:sz w:val="26"/>
                <w:szCs w:val="26"/>
              </w:rPr>
            </w:pPr>
          </w:p>
          <w:p w:rsidR="00C323FA" w:rsidRPr="00F6263C" w:rsidRDefault="00C323FA" w:rsidP="00F6263C">
            <w:pPr>
              <w:pStyle w:val="25"/>
              <w:widowControl w:val="0"/>
              <w:overflowPunct w:val="0"/>
              <w:autoSpaceDE w:val="0"/>
              <w:autoSpaceDN w:val="0"/>
              <w:adjustRightInd w:val="0"/>
              <w:spacing w:after="0" w:line="360" w:lineRule="auto"/>
              <w:ind w:left="0"/>
              <w:jc w:val="center"/>
              <w:textAlignment w:val="baseline"/>
              <w:rPr>
                <w:rFonts w:ascii="Times New Roman" w:hAnsi="Times New Roman"/>
                <w:bCs/>
                <w:sz w:val="26"/>
                <w:szCs w:val="26"/>
              </w:rPr>
            </w:pPr>
            <w:r w:rsidRPr="00B813D2">
              <w:rPr>
                <w:rFonts w:ascii="Times New Roman" w:hAnsi="Times New Roman"/>
                <w:bCs/>
                <w:sz w:val="26"/>
                <w:szCs w:val="26"/>
              </w:rPr>
              <w:t>–</w:t>
            </w:r>
          </w:p>
        </w:tc>
        <w:tc>
          <w:tcPr>
            <w:tcW w:w="1193" w:type="dxa"/>
          </w:tcPr>
          <w:p w:rsidR="00C323FA" w:rsidRPr="00F6263C" w:rsidRDefault="00C323FA" w:rsidP="00F6263C">
            <w:pPr>
              <w:pStyle w:val="25"/>
              <w:widowControl w:val="0"/>
              <w:overflowPunct w:val="0"/>
              <w:autoSpaceDE w:val="0"/>
              <w:autoSpaceDN w:val="0"/>
              <w:adjustRightInd w:val="0"/>
              <w:spacing w:after="0" w:line="360" w:lineRule="auto"/>
              <w:ind w:left="0"/>
              <w:jc w:val="center"/>
              <w:textAlignment w:val="baseline"/>
              <w:rPr>
                <w:rFonts w:ascii="Times New Roman" w:hAnsi="Times New Roman"/>
                <w:bCs/>
                <w:sz w:val="26"/>
                <w:szCs w:val="26"/>
              </w:rPr>
            </w:pPr>
          </w:p>
          <w:p w:rsidR="00C323FA" w:rsidRPr="00F6263C" w:rsidRDefault="00C323FA" w:rsidP="00F6263C">
            <w:pPr>
              <w:pStyle w:val="25"/>
              <w:widowControl w:val="0"/>
              <w:overflowPunct w:val="0"/>
              <w:autoSpaceDE w:val="0"/>
              <w:autoSpaceDN w:val="0"/>
              <w:adjustRightInd w:val="0"/>
              <w:spacing w:after="0" w:line="360" w:lineRule="auto"/>
              <w:ind w:left="0"/>
              <w:jc w:val="center"/>
              <w:textAlignment w:val="baseline"/>
              <w:rPr>
                <w:rFonts w:ascii="Times New Roman" w:hAnsi="Times New Roman"/>
                <w:bCs/>
                <w:sz w:val="26"/>
                <w:szCs w:val="26"/>
              </w:rPr>
            </w:pPr>
            <w:r w:rsidRPr="00F6263C">
              <w:rPr>
                <w:rFonts w:ascii="Times New Roman" w:hAnsi="Times New Roman"/>
                <w:bCs/>
                <w:sz w:val="26"/>
                <w:szCs w:val="26"/>
              </w:rPr>
              <w:t>2+</w:t>
            </w:r>
          </w:p>
        </w:tc>
        <w:tc>
          <w:tcPr>
            <w:tcW w:w="1066" w:type="dxa"/>
          </w:tcPr>
          <w:p w:rsidR="00C323FA" w:rsidRPr="00F6263C" w:rsidRDefault="00C323FA" w:rsidP="00F6263C">
            <w:pPr>
              <w:pStyle w:val="25"/>
              <w:widowControl w:val="0"/>
              <w:overflowPunct w:val="0"/>
              <w:autoSpaceDE w:val="0"/>
              <w:autoSpaceDN w:val="0"/>
              <w:adjustRightInd w:val="0"/>
              <w:spacing w:after="0" w:line="360" w:lineRule="auto"/>
              <w:ind w:left="0"/>
              <w:jc w:val="center"/>
              <w:textAlignment w:val="baseline"/>
              <w:rPr>
                <w:rFonts w:ascii="Times New Roman" w:hAnsi="Times New Roman"/>
                <w:bCs/>
                <w:sz w:val="26"/>
                <w:szCs w:val="26"/>
              </w:rPr>
            </w:pPr>
          </w:p>
          <w:p w:rsidR="00C323FA" w:rsidRPr="00F6263C" w:rsidRDefault="00C323FA" w:rsidP="00F6263C">
            <w:pPr>
              <w:pStyle w:val="25"/>
              <w:widowControl w:val="0"/>
              <w:overflowPunct w:val="0"/>
              <w:autoSpaceDE w:val="0"/>
              <w:autoSpaceDN w:val="0"/>
              <w:adjustRightInd w:val="0"/>
              <w:spacing w:after="0" w:line="360" w:lineRule="auto"/>
              <w:ind w:left="0"/>
              <w:jc w:val="center"/>
              <w:textAlignment w:val="baseline"/>
              <w:rPr>
                <w:rFonts w:ascii="Times New Roman" w:hAnsi="Times New Roman"/>
                <w:bCs/>
                <w:sz w:val="26"/>
                <w:szCs w:val="26"/>
              </w:rPr>
            </w:pPr>
            <w:r w:rsidRPr="00F6263C">
              <w:rPr>
                <w:rFonts w:ascii="Times New Roman" w:hAnsi="Times New Roman"/>
                <w:bCs/>
                <w:sz w:val="26"/>
                <w:szCs w:val="26"/>
              </w:rPr>
              <w:t>2+</w:t>
            </w:r>
          </w:p>
        </w:tc>
      </w:tr>
      <w:tr w:rsidR="00C323FA" w:rsidRPr="003617A7" w:rsidTr="00F6263C">
        <w:tc>
          <w:tcPr>
            <w:tcW w:w="8328" w:type="dxa"/>
          </w:tcPr>
          <w:p w:rsidR="00C323FA" w:rsidRPr="00F6263C" w:rsidRDefault="00C323FA" w:rsidP="00F6263C">
            <w:pPr>
              <w:pStyle w:val="25"/>
              <w:widowControl w:val="0"/>
              <w:overflowPunct w:val="0"/>
              <w:autoSpaceDE w:val="0"/>
              <w:autoSpaceDN w:val="0"/>
              <w:adjustRightInd w:val="0"/>
              <w:spacing w:after="0" w:line="360" w:lineRule="auto"/>
              <w:ind w:left="0"/>
              <w:textAlignment w:val="baseline"/>
              <w:rPr>
                <w:rFonts w:ascii="Times New Roman" w:hAnsi="Times New Roman"/>
                <w:bCs/>
                <w:sz w:val="26"/>
                <w:szCs w:val="26"/>
              </w:rPr>
            </w:pPr>
            <w:r w:rsidRPr="00F6263C">
              <w:rPr>
                <w:rFonts w:ascii="Times New Roman" w:hAnsi="Times New Roman"/>
                <w:bCs/>
                <w:sz w:val="26"/>
                <w:szCs w:val="26"/>
              </w:rPr>
              <w:t>порошковые (ОП) вместимостью, л/ массой огнетушащего состава, кг</w:t>
            </w:r>
          </w:p>
          <w:p w:rsidR="00C323FA" w:rsidRPr="00F6263C" w:rsidRDefault="00C323FA" w:rsidP="00F6263C">
            <w:pPr>
              <w:pStyle w:val="25"/>
              <w:widowControl w:val="0"/>
              <w:overflowPunct w:val="0"/>
              <w:autoSpaceDE w:val="0"/>
              <w:autoSpaceDN w:val="0"/>
              <w:adjustRightInd w:val="0"/>
              <w:spacing w:after="0" w:line="360" w:lineRule="auto"/>
              <w:ind w:left="565"/>
              <w:textAlignment w:val="baseline"/>
              <w:rPr>
                <w:rFonts w:ascii="Times New Roman" w:hAnsi="Times New Roman"/>
                <w:bCs/>
                <w:sz w:val="26"/>
                <w:szCs w:val="26"/>
              </w:rPr>
            </w:pPr>
            <w:r w:rsidRPr="00F6263C">
              <w:rPr>
                <w:rFonts w:ascii="Times New Roman" w:hAnsi="Times New Roman"/>
                <w:bCs/>
                <w:sz w:val="26"/>
                <w:szCs w:val="26"/>
              </w:rPr>
              <w:t>10/9</w:t>
            </w:r>
          </w:p>
          <w:p w:rsidR="00C323FA" w:rsidRPr="00F6263C" w:rsidRDefault="00C323FA" w:rsidP="00F6263C">
            <w:pPr>
              <w:pStyle w:val="25"/>
              <w:widowControl w:val="0"/>
              <w:overflowPunct w:val="0"/>
              <w:autoSpaceDE w:val="0"/>
              <w:autoSpaceDN w:val="0"/>
              <w:adjustRightInd w:val="0"/>
              <w:spacing w:after="0" w:line="360" w:lineRule="auto"/>
              <w:ind w:left="565"/>
              <w:textAlignment w:val="baseline"/>
              <w:rPr>
                <w:rFonts w:ascii="Times New Roman" w:hAnsi="Times New Roman"/>
                <w:bCs/>
                <w:sz w:val="26"/>
                <w:szCs w:val="26"/>
              </w:rPr>
            </w:pPr>
            <w:r w:rsidRPr="00F6263C">
              <w:rPr>
                <w:rFonts w:ascii="Times New Roman" w:hAnsi="Times New Roman"/>
                <w:bCs/>
                <w:sz w:val="26"/>
                <w:szCs w:val="26"/>
              </w:rPr>
              <w:t xml:space="preserve">5/4 </w:t>
            </w:r>
          </w:p>
        </w:tc>
        <w:tc>
          <w:tcPr>
            <w:tcW w:w="1417" w:type="dxa"/>
          </w:tcPr>
          <w:p w:rsidR="00C323FA" w:rsidRPr="00F6263C" w:rsidRDefault="00C323FA" w:rsidP="00F6263C">
            <w:pPr>
              <w:pStyle w:val="25"/>
              <w:widowControl w:val="0"/>
              <w:overflowPunct w:val="0"/>
              <w:autoSpaceDE w:val="0"/>
              <w:autoSpaceDN w:val="0"/>
              <w:adjustRightInd w:val="0"/>
              <w:spacing w:after="0" w:line="360" w:lineRule="auto"/>
              <w:ind w:left="0"/>
              <w:jc w:val="center"/>
              <w:textAlignment w:val="baseline"/>
              <w:rPr>
                <w:rFonts w:ascii="Times New Roman" w:hAnsi="Times New Roman"/>
                <w:bCs/>
                <w:sz w:val="26"/>
                <w:szCs w:val="26"/>
              </w:rPr>
            </w:pPr>
          </w:p>
          <w:p w:rsidR="00C323FA" w:rsidRPr="00F6263C" w:rsidRDefault="00C323FA" w:rsidP="00F6263C">
            <w:pPr>
              <w:pStyle w:val="25"/>
              <w:widowControl w:val="0"/>
              <w:overflowPunct w:val="0"/>
              <w:autoSpaceDE w:val="0"/>
              <w:autoSpaceDN w:val="0"/>
              <w:adjustRightInd w:val="0"/>
              <w:spacing w:after="0" w:line="360" w:lineRule="auto"/>
              <w:ind w:left="0"/>
              <w:jc w:val="center"/>
              <w:textAlignment w:val="baseline"/>
              <w:rPr>
                <w:rFonts w:ascii="Times New Roman" w:hAnsi="Times New Roman"/>
                <w:bCs/>
                <w:sz w:val="26"/>
                <w:szCs w:val="26"/>
              </w:rPr>
            </w:pPr>
            <w:r w:rsidRPr="00F6263C">
              <w:rPr>
                <w:rFonts w:ascii="Times New Roman" w:hAnsi="Times New Roman"/>
                <w:bCs/>
                <w:sz w:val="26"/>
                <w:szCs w:val="26"/>
              </w:rPr>
              <w:t>1++</w:t>
            </w:r>
          </w:p>
          <w:p w:rsidR="00C323FA" w:rsidRPr="00F6263C" w:rsidRDefault="00C323FA" w:rsidP="00F6263C">
            <w:pPr>
              <w:pStyle w:val="25"/>
              <w:widowControl w:val="0"/>
              <w:overflowPunct w:val="0"/>
              <w:autoSpaceDE w:val="0"/>
              <w:autoSpaceDN w:val="0"/>
              <w:adjustRightInd w:val="0"/>
              <w:spacing w:after="0" w:line="360" w:lineRule="auto"/>
              <w:ind w:left="0"/>
              <w:jc w:val="center"/>
              <w:textAlignment w:val="baseline"/>
              <w:rPr>
                <w:rFonts w:ascii="Times New Roman" w:hAnsi="Times New Roman"/>
                <w:bCs/>
                <w:sz w:val="26"/>
                <w:szCs w:val="26"/>
              </w:rPr>
            </w:pPr>
            <w:r w:rsidRPr="00F6263C">
              <w:rPr>
                <w:rFonts w:ascii="Times New Roman" w:hAnsi="Times New Roman"/>
                <w:bCs/>
                <w:sz w:val="26"/>
                <w:szCs w:val="26"/>
              </w:rPr>
              <w:t>2+</w:t>
            </w:r>
          </w:p>
        </w:tc>
        <w:tc>
          <w:tcPr>
            <w:tcW w:w="1418" w:type="dxa"/>
          </w:tcPr>
          <w:p w:rsidR="00C323FA" w:rsidRPr="00F6263C" w:rsidRDefault="00C323FA" w:rsidP="00F6263C">
            <w:pPr>
              <w:pStyle w:val="25"/>
              <w:widowControl w:val="0"/>
              <w:overflowPunct w:val="0"/>
              <w:autoSpaceDE w:val="0"/>
              <w:autoSpaceDN w:val="0"/>
              <w:adjustRightInd w:val="0"/>
              <w:spacing w:after="0" w:line="360" w:lineRule="auto"/>
              <w:ind w:left="0"/>
              <w:jc w:val="center"/>
              <w:textAlignment w:val="baseline"/>
              <w:rPr>
                <w:rFonts w:ascii="Times New Roman" w:hAnsi="Times New Roman"/>
                <w:bCs/>
                <w:sz w:val="26"/>
                <w:szCs w:val="26"/>
              </w:rPr>
            </w:pPr>
          </w:p>
          <w:p w:rsidR="00C323FA" w:rsidRPr="00F6263C" w:rsidRDefault="00C323FA" w:rsidP="00F6263C">
            <w:pPr>
              <w:pStyle w:val="25"/>
              <w:widowControl w:val="0"/>
              <w:overflowPunct w:val="0"/>
              <w:autoSpaceDE w:val="0"/>
              <w:autoSpaceDN w:val="0"/>
              <w:adjustRightInd w:val="0"/>
              <w:spacing w:after="0" w:line="360" w:lineRule="auto"/>
              <w:ind w:left="0"/>
              <w:jc w:val="center"/>
              <w:textAlignment w:val="baseline"/>
              <w:rPr>
                <w:rFonts w:ascii="Times New Roman" w:hAnsi="Times New Roman"/>
                <w:bCs/>
                <w:sz w:val="26"/>
                <w:szCs w:val="26"/>
              </w:rPr>
            </w:pPr>
            <w:r w:rsidRPr="00F6263C">
              <w:rPr>
                <w:rFonts w:ascii="Times New Roman" w:hAnsi="Times New Roman"/>
                <w:bCs/>
                <w:sz w:val="26"/>
                <w:szCs w:val="26"/>
              </w:rPr>
              <w:t>1++</w:t>
            </w:r>
          </w:p>
          <w:p w:rsidR="00C323FA" w:rsidRPr="00F6263C" w:rsidRDefault="00C323FA" w:rsidP="00F6263C">
            <w:pPr>
              <w:pStyle w:val="25"/>
              <w:widowControl w:val="0"/>
              <w:overflowPunct w:val="0"/>
              <w:autoSpaceDE w:val="0"/>
              <w:autoSpaceDN w:val="0"/>
              <w:adjustRightInd w:val="0"/>
              <w:spacing w:after="0" w:line="360" w:lineRule="auto"/>
              <w:ind w:left="0"/>
              <w:jc w:val="center"/>
              <w:textAlignment w:val="baseline"/>
              <w:rPr>
                <w:rFonts w:ascii="Times New Roman" w:hAnsi="Times New Roman"/>
                <w:bCs/>
                <w:sz w:val="26"/>
                <w:szCs w:val="26"/>
              </w:rPr>
            </w:pPr>
            <w:r w:rsidRPr="00F6263C">
              <w:rPr>
                <w:rFonts w:ascii="Times New Roman" w:hAnsi="Times New Roman"/>
                <w:bCs/>
                <w:sz w:val="26"/>
                <w:szCs w:val="26"/>
              </w:rPr>
              <w:t>2+</w:t>
            </w:r>
          </w:p>
        </w:tc>
        <w:tc>
          <w:tcPr>
            <w:tcW w:w="1364" w:type="dxa"/>
          </w:tcPr>
          <w:p w:rsidR="00C323FA" w:rsidRPr="00F6263C" w:rsidRDefault="00C323FA" w:rsidP="00F6263C">
            <w:pPr>
              <w:pStyle w:val="25"/>
              <w:widowControl w:val="0"/>
              <w:overflowPunct w:val="0"/>
              <w:autoSpaceDE w:val="0"/>
              <w:autoSpaceDN w:val="0"/>
              <w:adjustRightInd w:val="0"/>
              <w:spacing w:after="0" w:line="360" w:lineRule="auto"/>
              <w:ind w:left="0"/>
              <w:jc w:val="center"/>
              <w:textAlignment w:val="baseline"/>
              <w:rPr>
                <w:rFonts w:ascii="Times New Roman" w:hAnsi="Times New Roman"/>
                <w:bCs/>
                <w:sz w:val="26"/>
                <w:szCs w:val="26"/>
              </w:rPr>
            </w:pPr>
          </w:p>
          <w:p w:rsidR="00C323FA" w:rsidRPr="00F6263C" w:rsidRDefault="00C323FA" w:rsidP="00F6263C">
            <w:pPr>
              <w:pStyle w:val="25"/>
              <w:widowControl w:val="0"/>
              <w:overflowPunct w:val="0"/>
              <w:autoSpaceDE w:val="0"/>
              <w:autoSpaceDN w:val="0"/>
              <w:adjustRightInd w:val="0"/>
              <w:spacing w:after="0" w:line="360" w:lineRule="auto"/>
              <w:ind w:left="0"/>
              <w:jc w:val="center"/>
              <w:textAlignment w:val="baseline"/>
              <w:rPr>
                <w:rFonts w:ascii="Times New Roman" w:hAnsi="Times New Roman"/>
                <w:bCs/>
                <w:sz w:val="26"/>
                <w:szCs w:val="26"/>
              </w:rPr>
            </w:pPr>
            <w:r w:rsidRPr="00F6263C">
              <w:rPr>
                <w:rFonts w:ascii="Times New Roman" w:hAnsi="Times New Roman"/>
                <w:bCs/>
                <w:sz w:val="26"/>
                <w:szCs w:val="26"/>
              </w:rPr>
              <w:t>1++</w:t>
            </w:r>
          </w:p>
          <w:p w:rsidR="00C323FA" w:rsidRPr="00F6263C" w:rsidRDefault="00C323FA" w:rsidP="00F6263C">
            <w:pPr>
              <w:pStyle w:val="25"/>
              <w:widowControl w:val="0"/>
              <w:overflowPunct w:val="0"/>
              <w:autoSpaceDE w:val="0"/>
              <w:autoSpaceDN w:val="0"/>
              <w:adjustRightInd w:val="0"/>
              <w:spacing w:after="0" w:line="360" w:lineRule="auto"/>
              <w:ind w:left="0"/>
              <w:jc w:val="center"/>
              <w:textAlignment w:val="baseline"/>
              <w:rPr>
                <w:rFonts w:ascii="Times New Roman" w:hAnsi="Times New Roman"/>
                <w:bCs/>
                <w:sz w:val="26"/>
                <w:szCs w:val="26"/>
              </w:rPr>
            </w:pPr>
            <w:r w:rsidRPr="00F6263C">
              <w:rPr>
                <w:rFonts w:ascii="Times New Roman" w:hAnsi="Times New Roman"/>
                <w:bCs/>
                <w:sz w:val="26"/>
                <w:szCs w:val="26"/>
              </w:rPr>
              <w:t>2+</w:t>
            </w:r>
          </w:p>
        </w:tc>
        <w:tc>
          <w:tcPr>
            <w:tcW w:w="1193" w:type="dxa"/>
          </w:tcPr>
          <w:p w:rsidR="00C323FA" w:rsidRPr="00F6263C" w:rsidRDefault="00C323FA" w:rsidP="00F6263C">
            <w:pPr>
              <w:pStyle w:val="25"/>
              <w:widowControl w:val="0"/>
              <w:overflowPunct w:val="0"/>
              <w:autoSpaceDE w:val="0"/>
              <w:autoSpaceDN w:val="0"/>
              <w:adjustRightInd w:val="0"/>
              <w:spacing w:after="0" w:line="360" w:lineRule="auto"/>
              <w:ind w:left="0"/>
              <w:jc w:val="center"/>
              <w:textAlignment w:val="baseline"/>
              <w:rPr>
                <w:rFonts w:ascii="Times New Roman" w:hAnsi="Times New Roman"/>
                <w:bCs/>
                <w:sz w:val="26"/>
                <w:szCs w:val="26"/>
              </w:rPr>
            </w:pPr>
          </w:p>
          <w:p w:rsidR="00C323FA" w:rsidRPr="00F6263C" w:rsidRDefault="00C323FA" w:rsidP="00F6263C">
            <w:pPr>
              <w:pStyle w:val="25"/>
              <w:widowControl w:val="0"/>
              <w:overflowPunct w:val="0"/>
              <w:autoSpaceDE w:val="0"/>
              <w:autoSpaceDN w:val="0"/>
              <w:adjustRightInd w:val="0"/>
              <w:spacing w:after="0" w:line="360" w:lineRule="auto"/>
              <w:ind w:left="0"/>
              <w:jc w:val="center"/>
              <w:textAlignment w:val="baseline"/>
              <w:rPr>
                <w:rFonts w:ascii="Times New Roman" w:hAnsi="Times New Roman"/>
                <w:bCs/>
                <w:sz w:val="26"/>
                <w:szCs w:val="26"/>
              </w:rPr>
            </w:pPr>
            <w:r w:rsidRPr="00F6263C">
              <w:rPr>
                <w:rFonts w:ascii="Times New Roman" w:hAnsi="Times New Roman"/>
                <w:bCs/>
                <w:sz w:val="26"/>
                <w:szCs w:val="26"/>
              </w:rPr>
              <w:t>1++</w:t>
            </w:r>
          </w:p>
          <w:p w:rsidR="00C323FA" w:rsidRPr="00F6263C" w:rsidRDefault="00C323FA" w:rsidP="00F6263C">
            <w:pPr>
              <w:pStyle w:val="25"/>
              <w:widowControl w:val="0"/>
              <w:overflowPunct w:val="0"/>
              <w:autoSpaceDE w:val="0"/>
              <w:autoSpaceDN w:val="0"/>
              <w:adjustRightInd w:val="0"/>
              <w:spacing w:after="0" w:line="360" w:lineRule="auto"/>
              <w:ind w:left="0"/>
              <w:jc w:val="center"/>
              <w:textAlignment w:val="baseline"/>
              <w:rPr>
                <w:rFonts w:ascii="Times New Roman" w:hAnsi="Times New Roman"/>
                <w:bCs/>
                <w:sz w:val="26"/>
                <w:szCs w:val="26"/>
              </w:rPr>
            </w:pPr>
            <w:r w:rsidRPr="00F6263C">
              <w:rPr>
                <w:rFonts w:ascii="Times New Roman" w:hAnsi="Times New Roman"/>
                <w:bCs/>
                <w:sz w:val="26"/>
                <w:szCs w:val="26"/>
              </w:rPr>
              <w:t>2+</w:t>
            </w:r>
          </w:p>
        </w:tc>
        <w:tc>
          <w:tcPr>
            <w:tcW w:w="1066" w:type="dxa"/>
          </w:tcPr>
          <w:p w:rsidR="00C323FA" w:rsidRPr="00F6263C" w:rsidRDefault="00C323FA" w:rsidP="00F6263C">
            <w:pPr>
              <w:pStyle w:val="25"/>
              <w:widowControl w:val="0"/>
              <w:overflowPunct w:val="0"/>
              <w:autoSpaceDE w:val="0"/>
              <w:autoSpaceDN w:val="0"/>
              <w:adjustRightInd w:val="0"/>
              <w:spacing w:after="0" w:line="360" w:lineRule="auto"/>
              <w:ind w:left="0"/>
              <w:jc w:val="center"/>
              <w:textAlignment w:val="baseline"/>
              <w:rPr>
                <w:rFonts w:ascii="Times New Roman" w:hAnsi="Times New Roman"/>
                <w:bCs/>
                <w:sz w:val="26"/>
                <w:szCs w:val="26"/>
              </w:rPr>
            </w:pPr>
          </w:p>
          <w:p w:rsidR="00C323FA" w:rsidRPr="00F6263C" w:rsidRDefault="00C323FA" w:rsidP="00F6263C">
            <w:pPr>
              <w:pStyle w:val="25"/>
              <w:widowControl w:val="0"/>
              <w:overflowPunct w:val="0"/>
              <w:autoSpaceDE w:val="0"/>
              <w:autoSpaceDN w:val="0"/>
              <w:adjustRightInd w:val="0"/>
              <w:spacing w:after="0" w:line="360" w:lineRule="auto"/>
              <w:ind w:left="0"/>
              <w:jc w:val="center"/>
              <w:textAlignment w:val="baseline"/>
              <w:rPr>
                <w:rFonts w:ascii="Times New Roman" w:hAnsi="Times New Roman"/>
                <w:bCs/>
                <w:sz w:val="26"/>
                <w:szCs w:val="26"/>
              </w:rPr>
            </w:pPr>
            <w:r w:rsidRPr="00F6263C">
              <w:rPr>
                <w:rFonts w:ascii="Times New Roman" w:hAnsi="Times New Roman"/>
                <w:bCs/>
                <w:sz w:val="26"/>
                <w:szCs w:val="26"/>
              </w:rPr>
              <w:t>1++</w:t>
            </w:r>
          </w:p>
          <w:p w:rsidR="00C323FA" w:rsidRPr="00F6263C" w:rsidRDefault="00C323FA" w:rsidP="00F6263C">
            <w:pPr>
              <w:pStyle w:val="25"/>
              <w:widowControl w:val="0"/>
              <w:overflowPunct w:val="0"/>
              <w:autoSpaceDE w:val="0"/>
              <w:autoSpaceDN w:val="0"/>
              <w:adjustRightInd w:val="0"/>
              <w:spacing w:after="0" w:line="360" w:lineRule="auto"/>
              <w:ind w:left="0"/>
              <w:jc w:val="center"/>
              <w:textAlignment w:val="baseline"/>
              <w:rPr>
                <w:rFonts w:ascii="Times New Roman" w:hAnsi="Times New Roman"/>
                <w:bCs/>
                <w:sz w:val="26"/>
                <w:szCs w:val="26"/>
              </w:rPr>
            </w:pPr>
            <w:r w:rsidRPr="00F6263C">
              <w:rPr>
                <w:rFonts w:ascii="Times New Roman" w:hAnsi="Times New Roman"/>
                <w:bCs/>
                <w:sz w:val="26"/>
                <w:szCs w:val="26"/>
              </w:rPr>
              <w:t>2+</w:t>
            </w:r>
          </w:p>
        </w:tc>
      </w:tr>
      <w:tr w:rsidR="00C323FA" w:rsidRPr="003617A7" w:rsidTr="00F6263C">
        <w:tc>
          <w:tcPr>
            <w:tcW w:w="8328" w:type="dxa"/>
          </w:tcPr>
          <w:p w:rsidR="00C323FA" w:rsidRPr="00F6263C" w:rsidRDefault="00C323FA" w:rsidP="00F6263C">
            <w:pPr>
              <w:pStyle w:val="25"/>
              <w:widowControl w:val="0"/>
              <w:overflowPunct w:val="0"/>
              <w:autoSpaceDE w:val="0"/>
              <w:autoSpaceDN w:val="0"/>
              <w:adjustRightInd w:val="0"/>
              <w:spacing w:after="0" w:line="360" w:lineRule="auto"/>
              <w:ind w:left="0"/>
              <w:textAlignment w:val="baseline"/>
              <w:rPr>
                <w:rFonts w:ascii="Times New Roman" w:hAnsi="Times New Roman"/>
                <w:bCs/>
                <w:sz w:val="26"/>
                <w:szCs w:val="26"/>
              </w:rPr>
            </w:pPr>
            <w:r w:rsidRPr="00F6263C">
              <w:rPr>
                <w:rFonts w:ascii="Times New Roman" w:hAnsi="Times New Roman"/>
                <w:bCs/>
                <w:sz w:val="26"/>
                <w:szCs w:val="26"/>
              </w:rPr>
              <w:t>углекислотные (ОУ) вместимостью, л/ массой огнетушащего состава, кг</w:t>
            </w:r>
          </w:p>
          <w:p w:rsidR="00C323FA" w:rsidRPr="00F6263C" w:rsidRDefault="00C323FA" w:rsidP="00F6263C">
            <w:pPr>
              <w:pStyle w:val="25"/>
              <w:widowControl w:val="0"/>
              <w:overflowPunct w:val="0"/>
              <w:autoSpaceDE w:val="0"/>
              <w:autoSpaceDN w:val="0"/>
              <w:adjustRightInd w:val="0"/>
              <w:spacing w:after="0" w:line="360" w:lineRule="auto"/>
              <w:ind w:left="565"/>
              <w:textAlignment w:val="baseline"/>
              <w:rPr>
                <w:rFonts w:ascii="Times New Roman" w:hAnsi="Times New Roman"/>
                <w:bCs/>
                <w:sz w:val="26"/>
                <w:szCs w:val="26"/>
              </w:rPr>
            </w:pPr>
            <w:r w:rsidRPr="00F6263C">
              <w:rPr>
                <w:rFonts w:ascii="Times New Roman" w:hAnsi="Times New Roman"/>
                <w:bCs/>
                <w:sz w:val="26"/>
                <w:szCs w:val="26"/>
              </w:rPr>
              <w:t xml:space="preserve"> 5/3 </w:t>
            </w:r>
          </w:p>
        </w:tc>
        <w:tc>
          <w:tcPr>
            <w:tcW w:w="1417" w:type="dxa"/>
          </w:tcPr>
          <w:p w:rsidR="00C323FA" w:rsidRPr="00F6263C" w:rsidRDefault="00C323FA" w:rsidP="00F6263C">
            <w:pPr>
              <w:pStyle w:val="25"/>
              <w:widowControl w:val="0"/>
              <w:overflowPunct w:val="0"/>
              <w:autoSpaceDE w:val="0"/>
              <w:autoSpaceDN w:val="0"/>
              <w:adjustRightInd w:val="0"/>
              <w:spacing w:after="0" w:line="360" w:lineRule="auto"/>
              <w:ind w:left="0"/>
              <w:jc w:val="center"/>
              <w:textAlignment w:val="baseline"/>
              <w:rPr>
                <w:rFonts w:ascii="Times New Roman" w:hAnsi="Times New Roman"/>
                <w:bCs/>
                <w:sz w:val="26"/>
                <w:szCs w:val="26"/>
              </w:rPr>
            </w:pPr>
          </w:p>
          <w:p w:rsidR="00C323FA" w:rsidRPr="00F6263C" w:rsidRDefault="00C323FA" w:rsidP="00F6263C">
            <w:pPr>
              <w:pStyle w:val="25"/>
              <w:widowControl w:val="0"/>
              <w:overflowPunct w:val="0"/>
              <w:autoSpaceDE w:val="0"/>
              <w:autoSpaceDN w:val="0"/>
              <w:adjustRightInd w:val="0"/>
              <w:spacing w:after="0" w:line="360" w:lineRule="auto"/>
              <w:ind w:left="0"/>
              <w:jc w:val="center"/>
              <w:textAlignment w:val="baseline"/>
              <w:rPr>
                <w:rFonts w:ascii="Times New Roman" w:hAnsi="Times New Roman"/>
                <w:bCs/>
                <w:sz w:val="26"/>
                <w:szCs w:val="26"/>
              </w:rPr>
            </w:pPr>
            <w:r w:rsidRPr="00B813D2">
              <w:rPr>
                <w:rFonts w:ascii="Times New Roman" w:hAnsi="Times New Roman"/>
                <w:bCs/>
                <w:sz w:val="26"/>
                <w:szCs w:val="26"/>
              </w:rPr>
              <w:t>–</w:t>
            </w:r>
          </w:p>
        </w:tc>
        <w:tc>
          <w:tcPr>
            <w:tcW w:w="1418" w:type="dxa"/>
          </w:tcPr>
          <w:p w:rsidR="00C323FA" w:rsidRPr="00F6263C" w:rsidRDefault="00C323FA" w:rsidP="00F6263C">
            <w:pPr>
              <w:pStyle w:val="25"/>
              <w:widowControl w:val="0"/>
              <w:overflowPunct w:val="0"/>
              <w:autoSpaceDE w:val="0"/>
              <w:autoSpaceDN w:val="0"/>
              <w:adjustRightInd w:val="0"/>
              <w:spacing w:after="0" w:line="360" w:lineRule="auto"/>
              <w:ind w:left="0"/>
              <w:jc w:val="center"/>
              <w:textAlignment w:val="baseline"/>
              <w:rPr>
                <w:rFonts w:ascii="Times New Roman" w:hAnsi="Times New Roman"/>
                <w:bCs/>
                <w:sz w:val="26"/>
                <w:szCs w:val="26"/>
              </w:rPr>
            </w:pPr>
          </w:p>
          <w:p w:rsidR="00C323FA" w:rsidRPr="00F6263C" w:rsidRDefault="00C323FA" w:rsidP="00F6263C">
            <w:pPr>
              <w:pStyle w:val="25"/>
              <w:widowControl w:val="0"/>
              <w:overflowPunct w:val="0"/>
              <w:autoSpaceDE w:val="0"/>
              <w:autoSpaceDN w:val="0"/>
              <w:adjustRightInd w:val="0"/>
              <w:spacing w:after="0" w:line="360" w:lineRule="auto"/>
              <w:ind w:left="0"/>
              <w:jc w:val="center"/>
              <w:textAlignment w:val="baseline"/>
              <w:rPr>
                <w:rFonts w:ascii="Times New Roman" w:hAnsi="Times New Roman"/>
                <w:bCs/>
                <w:sz w:val="26"/>
                <w:szCs w:val="26"/>
              </w:rPr>
            </w:pPr>
            <w:r w:rsidRPr="00B813D2">
              <w:rPr>
                <w:rFonts w:ascii="Times New Roman" w:hAnsi="Times New Roman"/>
                <w:bCs/>
                <w:sz w:val="26"/>
                <w:szCs w:val="26"/>
              </w:rPr>
              <w:t>–</w:t>
            </w:r>
          </w:p>
        </w:tc>
        <w:tc>
          <w:tcPr>
            <w:tcW w:w="1364" w:type="dxa"/>
          </w:tcPr>
          <w:p w:rsidR="00C323FA" w:rsidRPr="00F6263C" w:rsidRDefault="00C323FA" w:rsidP="00F6263C">
            <w:pPr>
              <w:pStyle w:val="25"/>
              <w:widowControl w:val="0"/>
              <w:overflowPunct w:val="0"/>
              <w:autoSpaceDE w:val="0"/>
              <w:autoSpaceDN w:val="0"/>
              <w:adjustRightInd w:val="0"/>
              <w:spacing w:after="0" w:line="360" w:lineRule="auto"/>
              <w:ind w:left="0"/>
              <w:jc w:val="center"/>
              <w:textAlignment w:val="baseline"/>
              <w:rPr>
                <w:rFonts w:ascii="Times New Roman" w:hAnsi="Times New Roman"/>
                <w:bCs/>
                <w:sz w:val="26"/>
                <w:szCs w:val="26"/>
              </w:rPr>
            </w:pPr>
          </w:p>
          <w:p w:rsidR="00C323FA" w:rsidRPr="00F6263C" w:rsidRDefault="00C323FA" w:rsidP="00F6263C">
            <w:pPr>
              <w:pStyle w:val="25"/>
              <w:widowControl w:val="0"/>
              <w:overflowPunct w:val="0"/>
              <w:autoSpaceDE w:val="0"/>
              <w:autoSpaceDN w:val="0"/>
              <w:adjustRightInd w:val="0"/>
              <w:spacing w:after="0" w:line="360" w:lineRule="auto"/>
              <w:ind w:left="0"/>
              <w:jc w:val="center"/>
              <w:textAlignment w:val="baseline"/>
              <w:rPr>
                <w:rFonts w:ascii="Times New Roman" w:hAnsi="Times New Roman"/>
                <w:bCs/>
                <w:sz w:val="26"/>
                <w:szCs w:val="26"/>
              </w:rPr>
            </w:pPr>
            <w:r w:rsidRPr="00F6263C">
              <w:rPr>
                <w:rFonts w:ascii="Times New Roman" w:hAnsi="Times New Roman"/>
                <w:bCs/>
                <w:sz w:val="26"/>
                <w:szCs w:val="26"/>
              </w:rPr>
              <w:t>+</w:t>
            </w:r>
          </w:p>
        </w:tc>
        <w:tc>
          <w:tcPr>
            <w:tcW w:w="1193" w:type="dxa"/>
          </w:tcPr>
          <w:p w:rsidR="00C323FA" w:rsidRPr="00F6263C" w:rsidRDefault="00C323FA" w:rsidP="00F6263C">
            <w:pPr>
              <w:pStyle w:val="25"/>
              <w:widowControl w:val="0"/>
              <w:overflowPunct w:val="0"/>
              <w:autoSpaceDE w:val="0"/>
              <w:autoSpaceDN w:val="0"/>
              <w:adjustRightInd w:val="0"/>
              <w:spacing w:after="0" w:line="360" w:lineRule="auto"/>
              <w:ind w:left="0"/>
              <w:jc w:val="center"/>
              <w:textAlignment w:val="baseline"/>
              <w:rPr>
                <w:rFonts w:ascii="Times New Roman" w:hAnsi="Times New Roman"/>
                <w:bCs/>
                <w:sz w:val="26"/>
                <w:szCs w:val="26"/>
              </w:rPr>
            </w:pPr>
          </w:p>
          <w:p w:rsidR="00C323FA" w:rsidRPr="00F6263C" w:rsidRDefault="00C323FA" w:rsidP="00F6263C">
            <w:pPr>
              <w:pStyle w:val="25"/>
              <w:widowControl w:val="0"/>
              <w:overflowPunct w:val="0"/>
              <w:autoSpaceDE w:val="0"/>
              <w:autoSpaceDN w:val="0"/>
              <w:adjustRightInd w:val="0"/>
              <w:spacing w:after="0" w:line="360" w:lineRule="auto"/>
              <w:ind w:left="0"/>
              <w:jc w:val="center"/>
              <w:textAlignment w:val="baseline"/>
              <w:rPr>
                <w:rFonts w:ascii="Times New Roman" w:hAnsi="Times New Roman"/>
                <w:bCs/>
                <w:sz w:val="26"/>
                <w:szCs w:val="26"/>
              </w:rPr>
            </w:pPr>
            <w:r w:rsidRPr="00B813D2">
              <w:rPr>
                <w:rFonts w:ascii="Times New Roman" w:hAnsi="Times New Roman"/>
                <w:bCs/>
                <w:sz w:val="26"/>
                <w:szCs w:val="26"/>
              </w:rPr>
              <w:t>–</w:t>
            </w:r>
          </w:p>
        </w:tc>
        <w:tc>
          <w:tcPr>
            <w:tcW w:w="1066" w:type="dxa"/>
          </w:tcPr>
          <w:p w:rsidR="00C323FA" w:rsidRPr="00F6263C" w:rsidRDefault="00C323FA" w:rsidP="00F6263C">
            <w:pPr>
              <w:pStyle w:val="25"/>
              <w:widowControl w:val="0"/>
              <w:overflowPunct w:val="0"/>
              <w:autoSpaceDE w:val="0"/>
              <w:autoSpaceDN w:val="0"/>
              <w:adjustRightInd w:val="0"/>
              <w:spacing w:after="0" w:line="360" w:lineRule="auto"/>
              <w:ind w:left="0"/>
              <w:jc w:val="center"/>
              <w:textAlignment w:val="baseline"/>
              <w:rPr>
                <w:rFonts w:ascii="Times New Roman" w:hAnsi="Times New Roman"/>
                <w:bCs/>
                <w:sz w:val="26"/>
                <w:szCs w:val="26"/>
              </w:rPr>
            </w:pPr>
          </w:p>
          <w:p w:rsidR="00C323FA" w:rsidRPr="00F6263C" w:rsidRDefault="00C323FA" w:rsidP="00F6263C">
            <w:pPr>
              <w:pStyle w:val="25"/>
              <w:widowControl w:val="0"/>
              <w:overflowPunct w:val="0"/>
              <w:autoSpaceDE w:val="0"/>
              <w:autoSpaceDN w:val="0"/>
              <w:adjustRightInd w:val="0"/>
              <w:spacing w:after="0" w:line="360" w:lineRule="auto"/>
              <w:ind w:left="0"/>
              <w:jc w:val="center"/>
              <w:textAlignment w:val="baseline"/>
              <w:rPr>
                <w:rFonts w:ascii="Times New Roman" w:hAnsi="Times New Roman"/>
                <w:bCs/>
                <w:sz w:val="26"/>
                <w:szCs w:val="26"/>
              </w:rPr>
            </w:pPr>
            <w:r w:rsidRPr="00B813D2">
              <w:rPr>
                <w:rFonts w:ascii="Times New Roman" w:hAnsi="Times New Roman"/>
                <w:bCs/>
                <w:sz w:val="26"/>
                <w:szCs w:val="26"/>
              </w:rPr>
              <w:t>–</w:t>
            </w:r>
          </w:p>
        </w:tc>
      </w:tr>
      <w:tr w:rsidR="00C323FA" w:rsidRPr="003617A7" w:rsidTr="00F6263C">
        <w:tc>
          <w:tcPr>
            <w:tcW w:w="8328" w:type="dxa"/>
          </w:tcPr>
          <w:p w:rsidR="00C323FA" w:rsidRPr="00F6263C" w:rsidRDefault="00C323FA" w:rsidP="00F6263C">
            <w:pPr>
              <w:pStyle w:val="25"/>
              <w:widowControl w:val="0"/>
              <w:overflowPunct w:val="0"/>
              <w:autoSpaceDE w:val="0"/>
              <w:autoSpaceDN w:val="0"/>
              <w:adjustRightInd w:val="0"/>
              <w:spacing w:after="0" w:line="360" w:lineRule="auto"/>
              <w:ind w:left="0"/>
              <w:textAlignment w:val="baseline"/>
              <w:rPr>
                <w:rFonts w:ascii="Times New Roman" w:hAnsi="Times New Roman"/>
                <w:bCs/>
                <w:sz w:val="26"/>
                <w:szCs w:val="26"/>
              </w:rPr>
            </w:pPr>
            <w:r w:rsidRPr="00F6263C">
              <w:rPr>
                <w:rFonts w:ascii="Times New Roman" w:hAnsi="Times New Roman"/>
                <w:bCs/>
                <w:sz w:val="26"/>
                <w:szCs w:val="26"/>
              </w:rPr>
              <w:t xml:space="preserve">2. Лом </w:t>
            </w:r>
          </w:p>
        </w:tc>
        <w:tc>
          <w:tcPr>
            <w:tcW w:w="1417" w:type="dxa"/>
          </w:tcPr>
          <w:p w:rsidR="00C323FA" w:rsidRPr="00F6263C" w:rsidRDefault="00C323FA" w:rsidP="00F6263C">
            <w:pPr>
              <w:pStyle w:val="25"/>
              <w:widowControl w:val="0"/>
              <w:overflowPunct w:val="0"/>
              <w:autoSpaceDE w:val="0"/>
              <w:autoSpaceDN w:val="0"/>
              <w:adjustRightInd w:val="0"/>
              <w:spacing w:after="0" w:line="360" w:lineRule="auto"/>
              <w:ind w:left="0"/>
              <w:jc w:val="center"/>
              <w:textAlignment w:val="baseline"/>
              <w:rPr>
                <w:rFonts w:ascii="Times New Roman" w:hAnsi="Times New Roman"/>
                <w:bCs/>
                <w:sz w:val="26"/>
                <w:szCs w:val="26"/>
              </w:rPr>
            </w:pPr>
            <w:r w:rsidRPr="00F6263C">
              <w:rPr>
                <w:rFonts w:ascii="Times New Roman" w:hAnsi="Times New Roman"/>
                <w:bCs/>
                <w:sz w:val="26"/>
                <w:szCs w:val="26"/>
              </w:rPr>
              <w:t>1</w:t>
            </w:r>
          </w:p>
        </w:tc>
        <w:tc>
          <w:tcPr>
            <w:tcW w:w="1418" w:type="dxa"/>
          </w:tcPr>
          <w:p w:rsidR="00C323FA" w:rsidRPr="00F6263C" w:rsidRDefault="00C323FA" w:rsidP="00F6263C">
            <w:pPr>
              <w:pStyle w:val="25"/>
              <w:widowControl w:val="0"/>
              <w:overflowPunct w:val="0"/>
              <w:autoSpaceDE w:val="0"/>
              <w:autoSpaceDN w:val="0"/>
              <w:adjustRightInd w:val="0"/>
              <w:spacing w:after="0" w:line="360" w:lineRule="auto"/>
              <w:ind w:left="0"/>
              <w:jc w:val="center"/>
              <w:textAlignment w:val="baseline"/>
              <w:rPr>
                <w:rFonts w:ascii="Times New Roman" w:hAnsi="Times New Roman"/>
                <w:bCs/>
                <w:sz w:val="26"/>
                <w:szCs w:val="26"/>
              </w:rPr>
            </w:pPr>
            <w:r w:rsidRPr="00F6263C">
              <w:rPr>
                <w:rFonts w:ascii="Times New Roman" w:hAnsi="Times New Roman"/>
                <w:bCs/>
                <w:sz w:val="26"/>
                <w:szCs w:val="26"/>
              </w:rPr>
              <w:t>1</w:t>
            </w:r>
          </w:p>
        </w:tc>
        <w:tc>
          <w:tcPr>
            <w:tcW w:w="1364" w:type="dxa"/>
          </w:tcPr>
          <w:p w:rsidR="00C323FA" w:rsidRPr="00F6263C" w:rsidRDefault="00C323FA" w:rsidP="00F6263C">
            <w:pPr>
              <w:pStyle w:val="25"/>
              <w:widowControl w:val="0"/>
              <w:overflowPunct w:val="0"/>
              <w:autoSpaceDE w:val="0"/>
              <w:autoSpaceDN w:val="0"/>
              <w:adjustRightInd w:val="0"/>
              <w:spacing w:after="0" w:line="360" w:lineRule="auto"/>
              <w:ind w:left="0"/>
              <w:jc w:val="center"/>
              <w:textAlignment w:val="baseline"/>
              <w:rPr>
                <w:rFonts w:ascii="Times New Roman" w:hAnsi="Times New Roman"/>
                <w:bCs/>
                <w:sz w:val="26"/>
                <w:szCs w:val="26"/>
              </w:rPr>
            </w:pPr>
            <w:r w:rsidRPr="00B813D2">
              <w:rPr>
                <w:rFonts w:ascii="Times New Roman" w:hAnsi="Times New Roman"/>
                <w:bCs/>
                <w:sz w:val="26"/>
                <w:szCs w:val="26"/>
              </w:rPr>
              <w:t>–</w:t>
            </w:r>
          </w:p>
        </w:tc>
        <w:tc>
          <w:tcPr>
            <w:tcW w:w="1193" w:type="dxa"/>
          </w:tcPr>
          <w:p w:rsidR="00C323FA" w:rsidRPr="00F6263C" w:rsidRDefault="00C323FA" w:rsidP="00F6263C">
            <w:pPr>
              <w:pStyle w:val="25"/>
              <w:widowControl w:val="0"/>
              <w:overflowPunct w:val="0"/>
              <w:autoSpaceDE w:val="0"/>
              <w:autoSpaceDN w:val="0"/>
              <w:adjustRightInd w:val="0"/>
              <w:spacing w:after="0" w:line="360" w:lineRule="auto"/>
              <w:ind w:left="0"/>
              <w:jc w:val="center"/>
              <w:textAlignment w:val="baseline"/>
              <w:rPr>
                <w:rFonts w:ascii="Times New Roman" w:hAnsi="Times New Roman"/>
                <w:bCs/>
                <w:sz w:val="26"/>
                <w:szCs w:val="26"/>
              </w:rPr>
            </w:pPr>
            <w:r w:rsidRPr="00F6263C">
              <w:rPr>
                <w:rFonts w:ascii="Times New Roman" w:hAnsi="Times New Roman"/>
                <w:bCs/>
                <w:sz w:val="26"/>
                <w:szCs w:val="26"/>
              </w:rPr>
              <w:t>1</w:t>
            </w:r>
          </w:p>
        </w:tc>
        <w:tc>
          <w:tcPr>
            <w:tcW w:w="1066" w:type="dxa"/>
          </w:tcPr>
          <w:p w:rsidR="00C323FA" w:rsidRPr="00F6263C" w:rsidRDefault="00C323FA" w:rsidP="00F6263C">
            <w:pPr>
              <w:pStyle w:val="25"/>
              <w:widowControl w:val="0"/>
              <w:overflowPunct w:val="0"/>
              <w:autoSpaceDE w:val="0"/>
              <w:autoSpaceDN w:val="0"/>
              <w:adjustRightInd w:val="0"/>
              <w:spacing w:after="0" w:line="360" w:lineRule="auto"/>
              <w:ind w:left="0"/>
              <w:jc w:val="center"/>
              <w:textAlignment w:val="baseline"/>
              <w:rPr>
                <w:rFonts w:ascii="Times New Roman" w:hAnsi="Times New Roman"/>
                <w:bCs/>
                <w:sz w:val="26"/>
                <w:szCs w:val="26"/>
              </w:rPr>
            </w:pPr>
            <w:r w:rsidRPr="00F6263C">
              <w:rPr>
                <w:rFonts w:ascii="Times New Roman" w:hAnsi="Times New Roman"/>
                <w:bCs/>
                <w:sz w:val="26"/>
                <w:szCs w:val="26"/>
              </w:rPr>
              <w:t>1</w:t>
            </w:r>
          </w:p>
        </w:tc>
      </w:tr>
      <w:tr w:rsidR="00C323FA" w:rsidRPr="003617A7" w:rsidTr="00F6263C">
        <w:tc>
          <w:tcPr>
            <w:tcW w:w="8328" w:type="dxa"/>
          </w:tcPr>
          <w:p w:rsidR="00C323FA" w:rsidRPr="00F6263C" w:rsidRDefault="00C323FA" w:rsidP="00F6263C">
            <w:pPr>
              <w:pStyle w:val="25"/>
              <w:widowControl w:val="0"/>
              <w:overflowPunct w:val="0"/>
              <w:autoSpaceDE w:val="0"/>
              <w:autoSpaceDN w:val="0"/>
              <w:adjustRightInd w:val="0"/>
              <w:spacing w:after="0" w:line="360" w:lineRule="auto"/>
              <w:ind w:left="0"/>
              <w:textAlignment w:val="baseline"/>
              <w:rPr>
                <w:rFonts w:ascii="Times New Roman" w:hAnsi="Times New Roman"/>
                <w:bCs/>
                <w:sz w:val="26"/>
                <w:szCs w:val="26"/>
              </w:rPr>
            </w:pPr>
            <w:r w:rsidRPr="00F6263C">
              <w:rPr>
                <w:rFonts w:ascii="Times New Roman" w:hAnsi="Times New Roman"/>
                <w:bCs/>
                <w:sz w:val="26"/>
                <w:szCs w:val="26"/>
              </w:rPr>
              <w:t xml:space="preserve">3. Багор </w:t>
            </w:r>
          </w:p>
        </w:tc>
        <w:tc>
          <w:tcPr>
            <w:tcW w:w="1417" w:type="dxa"/>
          </w:tcPr>
          <w:p w:rsidR="00C323FA" w:rsidRPr="00F6263C" w:rsidRDefault="00C323FA" w:rsidP="00F6263C">
            <w:pPr>
              <w:pStyle w:val="25"/>
              <w:widowControl w:val="0"/>
              <w:overflowPunct w:val="0"/>
              <w:autoSpaceDE w:val="0"/>
              <w:autoSpaceDN w:val="0"/>
              <w:adjustRightInd w:val="0"/>
              <w:spacing w:after="0" w:line="360" w:lineRule="auto"/>
              <w:ind w:left="0"/>
              <w:jc w:val="center"/>
              <w:textAlignment w:val="baseline"/>
              <w:rPr>
                <w:rFonts w:ascii="Times New Roman" w:hAnsi="Times New Roman"/>
                <w:bCs/>
                <w:sz w:val="26"/>
                <w:szCs w:val="26"/>
              </w:rPr>
            </w:pPr>
            <w:r w:rsidRPr="00F6263C">
              <w:rPr>
                <w:rFonts w:ascii="Times New Roman" w:hAnsi="Times New Roman"/>
                <w:bCs/>
                <w:sz w:val="26"/>
                <w:szCs w:val="26"/>
              </w:rPr>
              <w:t>1</w:t>
            </w:r>
          </w:p>
        </w:tc>
        <w:tc>
          <w:tcPr>
            <w:tcW w:w="1418" w:type="dxa"/>
          </w:tcPr>
          <w:p w:rsidR="00C323FA" w:rsidRPr="00F6263C" w:rsidRDefault="00C323FA" w:rsidP="00F6263C">
            <w:pPr>
              <w:pStyle w:val="25"/>
              <w:widowControl w:val="0"/>
              <w:overflowPunct w:val="0"/>
              <w:autoSpaceDE w:val="0"/>
              <w:autoSpaceDN w:val="0"/>
              <w:adjustRightInd w:val="0"/>
              <w:spacing w:after="0" w:line="360" w:lineRule="auto"/>
              <w:ind w:left="0"/>
              <w:jc w:val="center"/>
              <w:textAlignment w:val="baseline"/>
              <w:rPr>
                <w:rFonts w:ascii="Times New Roman" w:hAnsi="Times New Roman"/>
                <w:bCs/>
                <w:sz w:val="26"/>
                <w:szCs w:val="26"/>
              </w:rPr>
            </w:pPr>
            <w:r w:rsidRPr="00B813D2">
              <w:rPr>
                <w:rFonts w:ascii="Times New Roman" w:hAnsi="Times New Roman"/>
                <w:bCs/>
                <w:sz w:val="26"/>
                <w:szCs w:val="26"/>
              </w:rPr>
              <w:t>–</w:t>
            </w:r>
          </w:p>
        </w:tc>
        <w:tc>
          <w:tcPr>
            <w:tcW w:w="1364" w:type="dxa"/>
          </w:tcPr>
          <w:p w:rsidR="00C323FA" w:rsidRPr="00F6263C" w:rsidRDefault="00C323FA" w:rsidP="00F6263C">
            <w:pPr>
              <w:pStyle w:val="25"/>
              <w:widowControl w:val="0"/>
              <w:overflowPunct w:val="0"/>
              <w:autoSpaceDE w:val="0"/>
              <w:autoSpaceDN w:val="0"/>
              <w:adjustRightInd w:val="0"/>
              <w:spacing w:after="0" w:line="360" w:lineRule="auto"/>
              <w:ind w:left="0"/>
              <w:jc w:val="center"/>
              <w:textAlignment w:val="baseline"/>
              <w:rPr>
                <w:rFonts w:ascii="Times New Roman" w:hAnsi="Times New Roman"/>
                <w:bCs/>
                <w:sz w:val="26"/>
                <w:szCs w:val="26"/>
              </w:rPr>
            </w:pPr>
            <w:r w:rsidRPr="00B813D2">
              <w:rPr>
                <w:rFonts w:ascii="Times New Roman" w:hAnsi="Times New Roman"/>
                <w:bCs/>
                <w:sz w:val="26"/>
                <w:szCs w:val="26"/>
              </w:rPr>
              <w:t>–</w:t>
            </w:r>
          </w:p>
        </w:tc>
        <w:tc>
          <w:tcPr>
            <w:tcW w:w="1193" w:type="dxa"/>
          </w:tcPr>
          <w:p w:rsidR="00C323FA" w:rsidRPr="00F6263C" w:rsidRDefault="00C323FA" w:rsidP="00F6263C">
            <w:pPr>
              <w:pStyle w:val="25"/>
              <w:widowControl w:val="0"/>
              <w:overflowPunct w:val="0"/>
              <w:autoSpaceDE w:val="0"/>
              <w:autoSpaceDN w:val="0"/>
              <w:adjustRightInd w:val="0"/>
              <w:spacing w:after="0" w:line="360" w:lineRule="auto"/>
              <w:ind w:left="0"/>
              <w:jc w:val="center"/>
              <w:textAlignment w:val="baseline"/>
              <w:rPr>
                <w:rFonts w:ascii="Times New Roman" w:hAnsi="Times New Roman"/>
                <w:bCs/>
                <w:sz w:val="26"/>
                <w:szCs w:val="26"/>
              </w:rPr>
            </w:pPr>
            <w:r w:rsidRPr="00F6263C">
              <w:rPr>
                <w:rFonts w:ascii="Times New Roman" w:hAnsi="Times New Roman"/>
                <w:bCs/>
                <w:sz w:val="26"/>
                <w:szCs w:val="26"/>
              </w:rPr>
              <w:t>1</w:t>
            </w:r>
          </w:p>
        </w:tc>
        <w:tc>
          <w:tcPr>
            <w:tcW w:w="1066" w:type="dxa"/>
          </w:tcPr>
          <w:p w:rsidR="00C323FA" w:rsidRPr="00F6263C" w:rsidRDefault="00C323FA" w:rsidP="00F6263C">
            <w:pPr>
              <w:pStyle w:val="25"/>
              <w:widowControl w:val="0"/>
              <w:overflowPunct w:val="0"/>
              <w:autoSpaceDE w:val="0"/>
              <w:autoSpaceDN w:val="0"/>
              <w:adjustRightInd w:val="0"/>
              <w:spacing w:after="0" w:line="360" w:lineRule="auto"/>
              <w:ind w:left="0"/>
              <w:jc w:val="center"/>
              <w:textAlignment w:val="baseline"/>
              <w:rPr>
                <w:rFonts w:ascii="Times New Roman" w:hAnsi="Times New Roman"/>
                <w:bCs/>
                <w:sz w:val="26"/>
                <w:szCs w:val="26"/>
              </w:rPr>
            </w:pPr>
            <w:r w:rsidRPr="00B813D2">
              <w:rPr>
                <w:rFonts w:ascii="Times New Roman" w:hAnsi="Times New Roman"/>
                <w:bCs/>
                <w:sz w:val="26"/>
                <w:szCs w:val="26"/>
              </w:rPr>
              <w:t>–</w:t>
            </w:r>
          </w:p>
        </w:tc>
      </w:tr>
      <w:tr w:rsidR="00C323FA" w:rsidRPr="003617A7" w:rsidTr="00F6263C">
        <w:tc>
          <w:tcPr>
            <w:tcW w:w="8328" w:type="dxa"/>
          </w:tcPr>
          <w:p w:rsidR="00C323FA" w:rsidRPr="00F6263C" w:rsidRDefault="00C323FA" w:rsidP="00F6263C">
            <w:pPr>
              <w:pStyle w:val="25"/>
              <w:widowControl w:val="0"/>
              <w:overflowPunct w:val="0"/>
              <w:autoSpaceDE w:val="0"/>
              <w:autoSpaceDN w:val="0"/>
              <w:adjustRightInd w:val="0"/>
              <w:spacing w:after="0" w:line="360" w:lineRule="auto"/>
              <w:ind w:left="0"/>
              <w:textAlignment w:val="baseline"/>
              <w:rPr>
                <w:rFonts w:ascii="Times New Roman" w:hAnsi="Times New Roman"/>
                <w:bCs/>
                <w:sz w:val="26"/>
                <w:szCs w:val="26"/>
              </w:rPr>
            </w:pPr>
            <w:r w:rsidRPr="00F6263C">
              <w:rPr>
                <w:rFonts w:ascii="Times New Roman" w:hAnsi="Times New Roman"/>
                <w:bCs/>
                <w:sz w:val="26"/>
                <w:szCs w:val="26"/>
              </w:rPr>
              <w:t xml:space="preserve">4. Крюк с деревянной рукояткой </w:t>
            </w:r>
          </w:p>
        </w:tc>
        <w:tc>
          <w:tcPr>
            <w:tcW w:w="1417" w:type="dxa"/>
          </w:tcPr>
          <w:p w:rsidR="00C323FA" w:rsidRPr="00F6263C" w:rsidRDefault="00C323FA" w:rsidP="00F6263C">
            <w:pPr>
              <w:pStyle w:val="25"/>
              <w:widowControl w:val="0"/>
              <w:overflowPunct w:val="0"/>
              <w:autoSpaceDE w:val="0"/>
              <w:autoSpaceDN w:val="0"/>
              <w:adjustRightInd w:val="0"/>
              <w:spacing w:after="0" w:line="360" w:lineRule="auto"/>
              <w:ind w:left="0"/>
              <w:jc w:val="center"/>
              <w:textAlignment w:val="baseline"/>
              <w:rPr>
                <w:rFonts w:ascii="Times New Roman" w:hAnsi="Times New Roman"/>
                <w:bCs/>
                <w:sz w:val="26"/>
                <w:szCs w:val="26"/>
              </w:rPr>
            </w:pPr>
            <w:r w:rsidRPr="00B813D2">
              <w:rPr>
                <w:rFonts w:ascii="Times New Roman" w:hAnsi="Times New Roman"/>
                <w:bCs/>
                <w:sz w:val="26"/>
                <w:szCs w:val="26"/>
              </w:rPr>
              <w:t>–</w:t>
            </w:r>
          </w:p>
        </w:tc>
        <w:tc>
          <w:tcPr>
            <w:tcW w:w="1418" w:type="dxa"/>
          </w:tcPr>
          <w:p w:rsidR="00C323FA" w:rsidRPr="00F6263C" w:rsidRDefault="00C323FA" w:rsidP="00F6263C">
            <w:pPr>
              <w:pStyle w:val="25"/>
              <w:widowControl w:val="0"/>
              <w:overflowPunct w:val="0"/>
              <w:autoSpaceDE w:val="0"/>
              <w:autoSpaceDN w:val="0"/>
              <w:adjustRightInd w:val="0"/>
              <w:spacing w:after="0" w:line="360" w:lineRule="auto"/>
              <w:ind w:left="0"/>
              <w:jc w:val="center"/>
              <w:textAlignment w:val="baseline"/>
              <w:rPr>
                <w:rFonts w:ascii="Times New Roman" w:hAnsi="Times New Roman"/>
                <w:bCs/>
                <w:sz w:val="26"/>
                <w:szCs w:val="26"/>
              </w:rPr>
            </w:pPr>
            <w:r w:rsidRPr="00B813D2">
              <w:rPr>
                <w:rFonts w:ascii="Times New Roman" w:hAnsi="Times New Roman"/>
                <w:bCs/>
                <w:sz w:val="26"/>
                <w:szCs w:val="26"/>
              </w:rPr>
              <w:t>–</w:t>
            </w:r>
          </w:p>
        </w:tc>
        <w:tc>
          <w:tcPr>
            <w:tcW w:w="1364" w:type="dxa"/>
          </w:tcPr>
          <w:p w:rsidR="00C323FA" w:rsidRPr="00F6263C" w:rsidRDefault="00C323FA" w:rsidP="00F6263C">
            <w:pPr>
              <w:pStyle w:val="25"/>
              <w:widowControl w:val="0"/>
              <w:overflowPunct w:val="0"/>
              <w:autoSpaceDE w:val="0"/>
              <w:autoSpaceDN w:val="0"/>
              <w:adjustRightInd w:val="0"/>
              <w:spacing w:after="0" w:line="360" w:lineRule="auto"/>
              <w:ind w:left="0"/>
              <w:jc w:val="center"/>
              <w:textAlignment w:val="baseline"/>
              <w:rPr>
                <w:rFonts w:ascii="Times New Roman" w:hAnsi="Times New Roman"/>
                <w:bCs/>
                <w:sz w:val="26"/>
                <w:szCs w:val="26"/>
              </w:rPr>
            </w:pPr>
            <w:r w:rsidRPr="00F6263C">
              <w:rPr>
                <w:rFonts w:ascii="Times New Roman" w:hAnsi="Times New Roman"/>
                <w:bCs/>
                <w:sz w:val="26"/>
                <w:szCs w:val="26"/>
              </w:rPr>
              <w:t>1</w:t>
            </w:r>
          </w:p>
        </w:tc>
        <w:tc>
          <w:tcPr>
            <w:tcW w:w="1193" w:type="dxa"/>
          </w:tcPr>
          <w:p w:rsidR="00C323FA" w:rsidRPr="00F6263C" w:rsidRDefault="00C323FA" w:rsidP="00F6263C">
            <w:pPr>
              <w:pStyle w:val="25"/>
              <w:widowControl w:val="0"/>
              <w:overflowPunct w:val="0"/>
              <w:autoSpaceDE w:val="0"/>
              <w:autoSpaceDN w:val="0"/>
              <w:adjustRightInd w:val="0"/>
              <w:spacing w:after="0" w:line="360" w:lineRule="auto"/>
              <w:ind w:left="0"/>
              <w:jc w:val="center"/>
              <w:textAlignment w:val="baseline"/>
              <w:rPr>
                <w:rFonts w:ascii="Times New Roman" w:hAnsi="Times New Roman"/>
                <w:bCs/>
                <w:sz w:val="26"/>
                <w:szCs w:val="26"/>
              </w:rPr>
            </w:pPr>
            <w:r w:rsidRPr="00B813D2">
              <w:rPr>
                <w:rFonts w:ascii="Times New Roman" w:hAnsi="Times New Roman"/>
                <w:bCs/>
                <w:sz w:val="26"/>
                <w:szCs w:val="26"/>
              </w:rPr>
              <w:t>–</w:t>
            </w:r>
          </w:p>
        </w:tc>
        <w:tc>
          <w:tcPr>
            <w:tcW w:w="1066" w:type="dxa"/>
          </w:tcPr>
          <w:p w:rsidR="00C323FA" w:rsidRPr="00F6263C" w:rsidRDefault="00C323FA" w:rsidP="00F6263C">
            <w:pPr>
              <w:pStyle w:val="25"/>
              <w:widowControl w:val="0"/>
              <w:overflowPunct w:val="0"/>
              <w:autoSpaceDE w:val="0"/>
              <w:autoSpaceDN w:val="0"/>
              <w:adjustRightInd w:val="0"/>
              <w:spacing w:after="0" w:line="360" w:lineRule="auto"/>
              <w:ind w:left="0"/>
              <w:jc w:val="center"/>
              <w:textAlignment w:val="baseline"/>
              <w:rPr>
                <w:rFonts w:ascii="Times New Roman" w:hAnsi="Times New Roman"/>
                <w:bCs/>
                <w:sz w:val="26"/>
                <w:szCs w:val="26"/>
              </w:rPr>
            </w:pPr>
            <w:r w:rsidRPr="00B813D2">
              <w:rPr>
                <w:rFonts w:ascii="Times New Roman" w:hAnsi="Times New Roman"/>
                <w:bCs/>
                <w:sz w:val="26"/>
                <w:szCs w:val="26"/>
              </w:rPr>
              <w:t>–</w:t>
            </w:r>
          </w:p>
        </w:tc>
      </w:tr>
      <w:tr w:rsidR="00C323FA" w:rsidRPr="003617A7" w:rsidTr="00F6263C">
        <w:tc>
          <w:tcPr>
            <w:tcW w:w="8328" w:type="dxa"/>
          </w:tcPr>
          <w:p w:rsidR="00C323FA" w:rsidRPr="00F6263C" w:rsidRDefault="00C323FA" w:rsidP="00F6263C">
            <w:pPr>
              <w:pStyle w:val="25"/>
              <w:widowControl w:val="0"/>
              <w:overflowPunct w:val="0"/>
              <w:autoSpaceDE w:val="0"/>
              <w:autoSpaceDN w:val="0"/>
              <w:adjustRightInd w:val="0"/>
              <w:spacing w:after="0" w:line="360" w:lineRule="auto"/>
              <w:ind w:left="0"/>
              <w:textAlignment w:val="baseline"/>
              <w:rPr>
                <w:rFonts w:ascii="Times New Roman" w:hAnsi="Times New Roman"/>
                <w:bCs/>
                <w:sz w:val="26"/>
                <w:szCs w:val="26"/>
              </w:rPr>
            </w:pPr>
            <w:r w:rsidRPr="00F6263C">
              <w:rPr>
                <w:rFonts w:ascii="Times New Roman" w:hAnsi="Times New Roman"/>
                <w:bCs/>
                <w:sz w:val="26"/>
                <w:szCs w:val="26"/>
              </w:rPr>
              <w:t xml:space="preserve">5. Комплект для резки электропроводов: ножницы, диэлектрические боты и коврик </w:t>
            </w:r>
          </w:p>
        </w:tc>
        <w:tc>
          <w:tcPr>
            <w:tcW w:w="1417" w:type="dxa"/>
          </w:tcPr>
          <w:p w:rsidR="00C323FA" w:rsidRPr="00F6263C" w:rsidRDefault="00C323FA" w:rsidP="00F6263C">
            <w:pPr>
              <w:pStyle w:val="25"/>
              <w:widowControl w:val="0"/>
              <w:overflowPunct w:val="0"/>
              <w:autoSpaceDE w:val="0"/>
              <w:autoSpaceDN w:val="0"/>
              <w:adjustRightInd w:val="0"/>
              <w:spacing w:after="0" w:line="360" w:lineRule="auto"/>
              <w:ind w:left="0"/>
              <w:jc w:val="center"/>
              <w:textAlignment w:val="baseline"/>
              <w:rPr>
                <w:rFonts w:ascii="Times New Roman" w:hAnsi="Times New Roman"/>
                <w:bCs/>
                <w:sz w:val="26"/>
                <w:szCs w:val="26"/>
              </w:rPr>
            </w:pPr>
            <w:r w:rsidRPr="00B813D2">
              <w:rPr>
                <w:rFonts w:ascii="Times New Roman" w:hAnsi="Times New Roman"/>
                <w:bCs/>
                <w:sz w:val="26"/>
                <w:szCs w:val="26"/>
              </w:rPr>
              <w:t>–</w:t>
            </w:r>
          </w:p>
        </w:tc>
        <w:tc>
          <w:tcPr>
            <w:tcW w:w="1418" w:type="dxa"/>
          </w:tcPr>
          <w:p w:rsidR="00C323FA" w:rsidRPr="00F6263C" w:rsidRDefault="00C323FA" w:rsidP="00F6263C">
            <w:pPr>
              <w:pStyle w:val="25"/>
              <w:widowControl w:val="0"/>
              <w:overflowPunct w:val="0"/>
              <w:autoSpaceDE w:val="0"/>
              <w:autoSpaceDN w:val="0"/>
              <w:adjustRightInd w:val="0"/>
              <w:spacing w:after="0" w:line="360" w:lineRule="auto"/>
              <w:ind w:left="0"/>
              <w:jc w:val="center"/>
              <w:textAlignment w:val="baseline"/>
              <w:rPr>
                <w:rFonts w:ascii="Times New Roman" w:hAnsi="Times New Roman"/>
                <w:bCs/>
                <w:sz w:val="26"/>
                <w:szCs w:val="26"/>
              </w:rPr>
            </w:pPr>
            <w:r w:rsidRPr="00B813D2">
              <w:rPr>
                <w:rFonts w:ascii="Times New Roman" w:hAnsi="Times New Roman"/>
                <w:bCs/>
                <w:sz w:val="26"/>
                <w:szCs w:val="26"/>
              </w:rPr>
              <w:t>–</w:t>
            </w:r>
          </w:p>
        </w:tc>
        <w:tc>
          <w:tcPr>
            <w:tcW w:w="1364" w:type="dxa"/>
          </w:tcPr>
          <w:p w:rsidR="00C323FA" w:rsidRPr="00F6263C" w:rsidRDefault="00C323FA" w:rsidP="00F6263C">
            <w:pPr>
              <w:pStyle w:val="25"/>
              <w:widowControl w:val="0"/>
              <w:overflowPunct w:val="0"/>
              <w:autoSpaceDE w:val="0"/>
              <w:autoSpaceDN w:val="0"/>
              <w:adjustRightInd w:val="0"/>
              <w:spacing w:after="0" w:line="360" w:lineRule="auto"/>
              <w:ind w:left="0"/>
              <w:jc w:val="center"/>
              <w:textAlignment w:val="baseline"/>
              <w:rPr>
                <w:rFonts w:ascii="Times New Roman" w:hAnsi="Times New Roman"/>
                <w:bCs/>
                <w:sz w:val="26"/>
                <w:szCs w:val="26"/>
              </w:rPr>
            </w:pPr>
            <w:r w:rsidRPr="00F6263C">
              <w:rPr>
                <w:rFonts w:ascii="Times New Roman" w:hAnsi="Times New Roman"/>
                <w:bCs/>
                <w:sz w:val="26"/>
                <w:szCs w:val="26"/>
              </w:rPr>
              <w:t>1</w:t>
            </w:r>
          </w:p>
        </w:tc>
        <w:tc>
          <w:tcPr>
            <w:tcW w:w="1193" w:type="dxa"/>
          </w:tcPr>
          <w:p w:rsidR="00C323FA" w:rsidRPr="00F6263C" w:rsidRDefault="00C323FA" w:rsidP="00F6263C">
            <w:pPr>
              <w:pStyle w:val="25"/>
              <w:widowControl w:val="0"/>
              <w:overflowPunct w:val="0"/>
              <w:autoSpaceDE w:val="0"/>
              <w:autoSpaceDN w:val="0"/>
              <w:adjustRightInd w:val="0"/>
              <w:spacing w:after="0" w:line="360" w:lineRule="auto"/>
              <w:ind w:left="0"/>
              <w:jc w:val="center"/>
              <w:textAlignment w:val="baseline"/>
              <w:rPr>
                <w:rFonts w:ascii="Times New Roman" w:hAnsi="Times New Roman"/>
                <w:bCs/>
                <w:sz w:val="26"/>
                <w:szCs w:val="26"/>
              </w:rPr>
            </w:pPr>
            <w:r w:rsidRPr="00B813D2">
              <w:rPr>
                <w:rFonts w:ascii="Times New Roman" w:hAnsi="Times New Roman"/>
                <w:bCs/>
                <w:sz w:val="26"/>
                <w:szCs w:val="26"/>
              </w:rPr>
              <w:t>–</w:t>
            </w:r>
          </w:p>
        </w:tc>
        <w:tc>
          <w:tcPr>
            <w:tcW w:w="1066" w:type="dxa"/>
          </w:tcPr>
          <w:p w:rsidR="00C323FA" w:rsidRPr="00F6263C" w:rsidRDefault="00C323FA" w:rsidP="00F6263C">
            <w:pPr>
              <w:pStyle w:val="25"/>
              <w:widowControl w:val="0"/>
              <w:overflowPunct w:val="0"/>
              <w:autoSpaceDE w:val="0"/>
              <w:autoSpaceDN w:val="0"/>
              <w:adjustRightInd w:val="0"/>
              <w:spacing w:after="0" w:line="360" w:lineRule="auto"/>
              <w:ind w:left="0"/>
              <w:jc w:val="center"/>
              <w:textAlignment w:val="baseline"/>
              <w:rPr>
                <w:rFonts w:ascii="Times New Roman" w:hAnsi="Times New Roman"/>
                <w:bCs/>
                <w:sz w:val="26"/>
                <w:szCs w:val="26"/>
              </w:rPr>
            </w:pPr>
            <w:r w:rsidRPr="00B813D2">
              <w:rPr>
                <w:rFonts w:ascii="Times New Roman" w:hAnsi="Times New Roman"/>
                <w:bCs/>
                <w:sz w:val="26"/>
                <w:szCs w:val="26"/>
              </w:rPr>
              <w:t>–</w:t>
            </w:r>
          </w:p>
        </w:tc>
      </w:tr>
      <w:tr w:rsidR="00C323FA" w:rsidRPr="003617A7" w:rsidTr="00F6263C">
        <w:tc>
          <w:tcPr>
            <w:tcW w:w="8328" w:type="dxa"/>
          </w:tcPr>
          <w:p w:rsidR="00C323FA" w:rsidRPr="00F6263C" w:rsidRDefault="00C323FA" w:rsidP="00F6263C">
            <w:pPr>
              <w:pStyle w:val="25"/>
              <w:widowControl w:val="0"/>
              <w:overflowPunct w:val="0"/>
              <w:autoSpaceDE w:val="0"/>
              <w:autoSpaceDN w:val="0"/>
              <w:adjustRightInd w:val="0"/>
              <w:spacing w:after="0" w:line="360" w:lineRule="auto"/>
              <w:ind w:left="0"/>
              <w:textAlignment w:val="baseline"/>
              <w:rPr>
                <w:rFonts w:ascii="Times New Roman" w:hAnsi="Times New Roman"/>
                <w:bCs/>
                <w:sz w:val="26"/>
                <w:szCs w:val="26"/>
              </w:rPr>
            </w:pPr>
            <w:r w:rsidRPr="00F6263C">
              <w:rPr>
                <w:rFonts w:ascii="Times New Roman" w:hAnsi="Times New Roman"/>
                <w:bCs/>
                <w:sz w:val="26"/>
                <w:szCs w:val="26"/>
              </w:rPr>
              <w:lastRenderedPageBreak/>
              <w:t xml:space="preserve">6. Ведро </w:t>
            </w:r>
          </w:p>
        </w:tc>
        <w:tc>
          <w:tcPr>
            <w:tcW w:w="1417" w:type="dxa"/>
          </w:tcPr>
          <w:p w:rsidR="00C323FA" w:rsidRPr="00F6263C" w:rsidRDefault="00C323FA" w:rsidP="00F6263C">
            <w:pPr>
              <w:pStyle w:val="25"/>
              <w:widowControl w:val="0"/>
              <w:overflowPunct w:val="0"/>
              <w:autoSpaceDE w:val="0"/>
              <w:autoSpaceDN w:val="0"/>
              <w:adjustRightInd w:val="0"/>
              <w:spacing w:after="0" w:line="360" w:lineRule="auto"/>
              <w:ind w:left="0"/>
              <w:jc w:val="center"/>
              <w:textAlignment w:val="baseline"/>
              <w:rPr>
                <w:rFonts w:ascii="Times New Roman" w:hAnsi="Times New Roman"/>
                <w:bCs/>
                <w:sz w:val="26"/>
                <w:szCs w:val="26"/>
              </w:rPr>
            </w:pPr>
            <w:r w:rsidRPr="00F6263C">
              <w:rPr>
                <w:rFonts w:ascii="Times New Roman" w:hAnsi="Times New Roman"/>
                <w:bCs/>
                <w:sz w:val="26"/>
                <w:szCs w:val="26"/>
              </w:rPr>
              <w:t>2</w:t>
            </w:r>
          </w:p>
        </w:tc>
        <w:tc>
          <w:tcPr>
            <w:tcW w:w="1418" w:type="dxa"/>
          </w:tcPr>
          <w:p w:rsidR="00C323FA" w:rsidRPr="00F6263C" w:rsidRDefault="00C323FA" w:rsidP="00F6263C">
            <w:pPr>
              <w:pStyle w:val="25"/>
              <w:widowControl w:val="0"/>
              <w:overflowPunct w:val="0"/>
              <w:autoSpaceDE w:val="0"/>
              <w:autoSpaceDN w:val="0"/>
              <w:adjustRightInd w:val="0"/>
              <w:spacing w:after="0" w:line="360" w:lineRule="auto"/>
              <w:ind w:left="0"/>
              <w:jc w:val="center"/>
              <w:textAlignment w:val="baseline"/>
              <w:rPr>
                <w:rFonts w:ascii="Times New Roman" w:hAnsi="Times New Roman"/>
                <w:bCs/>
                <w:sz w:val="26"/>
                <w:szCs w:val="26"/>
              </w:rPr>
            </w:pPr>
            <w:r w:rsidRPr="00F6263C">
              <w:rPr>
                <w:rFonts w:ascii="Times New Roman" w:hAnsi="Times New Roman"/>
                <w:bCs/>
                <w:sz w:val="26"/>
                <w:szCs w:val="26"/>
              </w:rPr>
              <w:t>1</w:t>
            </w:r>
          </w:p>
        </w:tc>
        <w:tc>
          <w:tcPr>
            <w:tcW w:w="1364" w:type="dxa"/>
          </w:tcPr>
          <w:p w:rsidR="00C323FA" w:rsidRPr="00F6263C" w:rsidRDefault="00C323FA" w:rsidP="00F6263C">
            <w:pPr>
              <w:pStyle w:val="25"/>
              <w:widowControl w:val="0"/>
              <w:overflowPunct w:val="0"/>
              <w:autoSpaceDE w:val="0"/>
              <w:autoSpaceDN w:val="0"/>
              <w:adjustRightInd w:val="0"/>
              <w:spacing w:after="0" w:line="360" w:lineRule="auto"/>
              <w:ind w:left="0"/>
              <w:jc w:val="center"/>
              <w:textAlignment w:val="baseline"/>
              <w:rPr>
                <w:rFonts w:ascii="Times New Roman" w:hAnsi="Times New Roman"/>
                <w:bCs/>
                <w:sz w:val="26"/>
                <w:szCs w:val="26"/>
              </w:rPr>
            </w:pPr>
            <w:r w:rsidRPr="00B813D2">
              <w:rPr>
                <w:rFonts w:ascii="Times New Roman" w:hAnsi="Times New Roman"/>
                <w:bCs/>
                <w:sz w:val="26"/>
                <w:szCs w:val="26"/>
              </w:rPr>
              <w:t>–</w:t>
            </w:r>
          </w:p>
        </w:tc>
        <w:tc>
          <w:tcPr>
            <w:tcW w:w="1193" w:type="dxa"/>
          </w:tcPr>
          <w:p w:rsidR="00C323FA" w:rsidRPr="00F6263C" w:rsidRDefault="00C323FA" w:rsidP="00F6263C">
            <w:pPr>
              <w:pStyle w:val="25"/>
              <w:widowControl w:val="0"/>
              <w:overflowPunct w:val="0"/>
              <w:autoSpaceDE w:val="0"/>
              <w:autoSpaceDN w:val="0"/>
              <w:adjustRightInd w:val="0"/>
              <w:spacing w:after="0" w:line="360" w:lineRule="auto"/>
              <w:ind w:left="0"/>
              <w:jc w:val="center"/>
              <w:textAlignment w:val="baseline"/>
              <w:rPr>
                <w:rFonts w:ascii="Times New Roman" w:hAnsi="Times New Roman"/>
                <w:bCs/>
                <w:sz w:val="26"/>
                <w:szCs w:val="26"/>
              </w:rPr>
            </w:pPr>
            <w:r w:rsidRPr="00F6263C">
              <w:rPr>
                <w:rFonts w:ascii="Times New Roman" w:hAnsi="Times New Roman"/>
                <w:bCs/>
                <w:sz w:val="26"/>
                <w:szCs w:val="26"/>
              </w:rPr>
              <w:t>2</w:t>
            </w:r>
          </w:p>
        </w:tc>
        <w:tc>
          <w:tcPr>
            <w:tcW w:w="1066" w:type="dxa"/>
          </w:tcPr>
          <w:p w:rsidR="00C323FA" w:rsidRPr="00F6263C" w:rsidRDefault="00C323FA" w:rsidP="00F6263C">
            <w:pPr>
              <w:pStyle w:val="25"/>
              <w:widowControl w:val="0"/>
              <w:overflowPunct w:val="0"/>
              <w:autoSpaceDE w:val="0"/>
              <w:autoSpaceDN w:val="0"/>
              <w:adjustRightInd w:val="0"/>
              <w:spacing w:after="0" w:line="360" w:lineRule="auto"/>
              <w:ind w:left="0"/>
              <w:jc w:val="center"/>
              <w:textAlignment w:val="baseline"/>
              <w:rPr>
                <w:rFonts w:ascii="Times New Roman" w:hAnsi="Times New Roman"/>
                <w:bCs/>
                <w:sz w:val="26"/>
                <w:szCs w:val="26"/>
              </w:rPr>
            </w:pPr>
            <w:r w:rsidRPr="00F6263C">
              <w:rPr>
                <w:rFonts w:ascii="Times New Roman" w:hAnsi="Times New Roman"/>
                <w:bCs/>
                <w:sz w:val="26"/>
                <w:szCs w:val="26"/>
              </w:rPr>
              <w:t>1</w:t>
            </w:r>
          </w:p>
        </w:tc>
      </w:tr>
      <w:tr w:rsidR="00C323FA" w:rsidRPr="003617A7" w:rsidTr="00F6263C">
        <w:tc>
          <w:tcPr>
            <w:tcW w:w="8328" w:type="dxa"/>
          </w:tcPr>
          <w:p w:rsidR="00C323FA" w:rsidRPr="00F6263C" w:rsidRDefault="00C323FA" w:rsidP="00F6263C">
            <w:pPr>
              <w:pStyle w:val="25"/>
              <w:widowControl w:val="0"/>
              <w:overflowPunct w:val="0"/>
              <w:autoSpaceDE w:val="0"/>
              <w:autoSpaceDN w:val="0"/>
              <w:adjustRightInd w:val="0"/>
              <w:spacing w:after="0" w:line="360" w:lineRule="auto"/>
              <w:ind w:left="0"/>
              <w:textAlignment w:val="baseline"/>
              <w:rPr>
                <w:rFonts w:ascii="Times New Roman" w:hAnsi="Times New Roman"/>
                <w:bCs/>
                <w:sz w:val="26"/>
                <w:szCs w:val="26"/>
              </w:rPr>
            </w:pPr>
            <w:r w:rsidRPr="00F6263C">
              <w:rPr>
                <w:rFonts w:ascii="Times New Roman" w:hAnsi="Times New Roman"/>
                <w:bCs/>
                <w:sz w:val="26"/>
                <w:szCs w:val="26"/>
              </w:rPr>
              <w:t xml:space="preserve">7. Асбестовое полотно, грубошерстная ткань или войлок (кошма, покрывало из негорючего материала) </w:t>
            </w:r>
          </w:p>
        </w:tc>
        <w:tc>
          <w:tcPr>
            <w:tcW w:w="1417" w:type="dxa"/>
          </w:tcPr>
          <w:p w:rsidR="00C323FA" w:rsidRPr="00F6263C" w:rsidRDefault="00C323FA" w:rsidP="00F6263C">
            <w:pPr>
              <w:pStyle w:val="25"/>
              <w:widowControl w:val="0"/>
              <w:overflowPunct w:val="0"/>
              <w:autoSpaceDE w:val="0"/>
              <w:autoSpaceDN w:val="0"/>
              <w:adjustRightInd w:val="0"/>
              <w:spacing w:after="0" w:line="360" w:lineRule="auto"/>
              <w:ind w:left="0"/>
              <w:jc w:val="center"/>
              <w:textAlignment w:val="baseline"/>
              <w:rPr>
                <w:rFonts w:ascii="Times New Roman" w:hAnsi="Times New Roman"/>
                <w:bCs/>
                <w:sz w:val="26"/>
                <w:szCs w:val="26"/>
              </w:rPr>
            </w:pPr>
            <w:r w:rsidRPr="00B813D2">
              <w:rPr>
                <w:rFonts w:ascii="Times New Roman" w:hAnsi="Times New Roman"/>
                <w:bCs/>
                <w:sz w:val="26"/>
                <w:szCs w:val="26"/>
              </w:rPr>
              <w:t>–</w:t>
            </w:r>
          </w:p>
        </w:tc>
        <w:tc>
          <w:tcPr>
            <w:tcW w:w="1418" w:type="dxa"/>
          </w:tcPr>
          <w:p w:rsidR="00C323FA" w:rsidRPr="00F6263C" w:rsidRDefault="00C323FA" w:rsidP="00F6263C">
            <w:pPr>
              <w:pStyle w:val="25"/>
              <w:widowControl w:val="0"/>
              <w:overflowPunct w:val="0"/>
              <w:autoSpaceDE w:val="0"/>
              <w:autoSpaceDN w:val="0"/>
              <w:adjustRightInd w:val="0"/>
              <w:spacing w:after="0" w:line="360" w:lineRule="auto"/>
              <w:ind w:left="0"/>
              <w:jc w:val="center"/>
              <w:textAlignment w:val="baseline"/>
              <w:rPr>
                <w:rFonts w:ascii="Times New Roman" w:hAnsi="Times New Roman"/>
                <w:bCs/>
                <w:sz w:val="26"/>
                <w:szCs w:val="26"/>
              </w:rPr>
            </w:pPr>
            <w:r w:rsidRPr="00F6263C">
              <w:rPr>
                <w:rFonts w:ascii="Times New Roman" w:hAnsi="Times New Roman"/>
                <w:bCs/>
                <w:sz w:val="26"/>
                <w:szCs w:val="26"/>
              </w:rPr>
              <w:t>1</w:t>
            </w:r>
          </w:p>
        </w:tc>
        <w:tc>
          <w:tcPr>
            <w:tcW w:w="1364" w:type="dxa"/>
          </w:tcPr>
          <w:p w:rsidR="00C323FA" w:rsidRPr="00F6263C" w:rsidRDefault="00C323FA" w:rsidP="00F6263C">
            <w:pPr>
              <w:pStyle w:val="25"/>
              <w:widowControl w:val="0"/>
              <w:overflowPunct w:val="0"/>
              <w:autoSpaceDE w:val="0"/>
              <w:autoSpaceDN w:val="0"/>
              <w:adjustRightInd w:val="0"/>
              <w:spacing w:after="0" w:line="360" w:lineRule="auto"/>
              <w:ind w:left="0"/>
              <w:jc w:val="center"/>
              <w:textAlignment w:val="baseline"/>
              <w:rPr>
                <w:rFonts w:ascii="Times New Roman" w:hAnsi="Times New Roman"/>
                <w:bCs/>
                <w:sz w:val="26"/>
                <w:szCs w:val="26"/>
              </w:rPr>
            </w:pPr>
            <w:r w:rsidRPr="00F6263C">
              <w:rPr>
                <w:rFonts w:ascii="Times New Roman" w:hAnsi="Times New Roman"/>
                <w:bCs/>
                <w:sz w:val="26"/>
                <w:szCs w:val="26"/>
              </w:rPr>
              <w:t>1</w:t>
            </w:r>
          </w:p>
        </w:tc>
        <w:tc>
          <w:tcPr>
            <w:tcW w:w="1193" w:type="dxa"/>
          </w:tcPr>
          <w:p w:rsidR="00C323FA" w:rsidRPr="00F6263C" w:rsidRDefault="00C323FA" w:rsidP="00F6263C">
            <w:pPr>
              <w:pStyle w:val="25"/>
              <w:widowControl w:val="0"/>
              <w:overflowPunct w:val="0"/>
              <w:autoSpaceDE w:val="0"/>
              <w:autoSpaceDN w:val="0"/>
              <w:adjustRightInd w:val="0"/>
              <w:spacing w:after="0" w:line="360" w:lineRule="auto"/>
              <w:ind w:left="0"/>
              <w:jc w:val="center"/>
              <w:textAlignment w:val="baseline"/>
              <w:rPr>
                <w:rFonts w:ascii="Times New Roman" w:hAnsi="Times New Roman"/>
                <w:bCs/>
                <w:sz w:val="26"/>
                <w:szCs w:val="26"/>
              </w:rPr>
            </w:pPr>
            <w:r w:rsidRPr="00F6263C">
              <w:rPr>
                <w:rFonts w:ascii="Times New Roman" w:hAnsi="Times New Roman"/>
                <w:bCs/>
                <w:sz w:val="26"/>
                <w:szCs w:val="26"/>
              </w:rPr>
              <w:t>1</w:t>
            </w:r>
          </w:p>
        </w:tc>
        <w:tc>
          <w:tcPr>
            <w:tcW w:w="1066" w:type="dxa"/>
          </w:tcPr>
          <w:p w:rsidR="00C323FA" w:rsidRPr="00F6263C" w:rsidRDefault="00C323FA" w:rsidP="00F6263C">
            <w:pPr>
              <w:pStyle w:val="25"/>
              <w:widowControl w:val="0"/>
              <w:overflowPunct w:val="0"/>
              <w:autoSpaceDE w:val="0"/>
              <w:autoSpaceDN w:val="0"/>
              <w:adjustRightInd w:val="0"/>
              <w:spacing w:after="0" w:line="360" w:lineRule="auto"/>
              <w:ind w:left="0"/>
              <w:jc w:val="center"/>
              <w:textAlignment w:val="baseline"/>
              <w:rPr>
                <w:rFonts w:ascii="Times New Roman" w:hAnsi="Times New Roman"/>
                <w:bCs/>
                <w:sz w:val="26"/>
                <w:szCs w:val="26"/>
              </w:rPr>
            </w:pPr>
            <w:r w:rsidRPr="00F6263C">
              <w:rPr>
                <w:rFonts w:ascii="Times New Roman" w:hAnsi="Times New Roman"/>
                <w:bCs/>
                <w:sz w:val="26"/>
                <w:szCs w:val="26"/>
              </w:rPr>
              <w:t>1</w:t>
            </w:r>
          </w:p>
        </w:tc>
      </w:tr>
      <w:tr w:rsidR="00C323FA" w:rsidRPr="003617A7" w:rsidTr="00F6263C">
        <w:tc>
          <w:tcPr>
            <w:tcW w:w="8328" w:type="dxa"/>
          </w:tcPr>
          <w:p w:rsidR="00C323FA" w:rsidRPr="00F6263C" w:rsidRDefault="00C323FA" w:rsidP="00F6263C">
            <w:pPr>
              <w:pStyle w:val="25"/>
              <w:widowControl w:val="0"/>
              <w:overflowPunct w:val="0"/>
              <w:autoSpaceDE w:val="0"/>
              <w:autoSpaceDN w:val="0"/>
              <w:adjustRightInd w:val="0"/>
              <w:spacing w:after="0" w:line="360" w:lineRule="auto"/>
              <w:ind w:left="0"/>
              <w:textAlignment w:val="baseline"/>
              <w:rPr>
                <w:rFonts w:ascii="Times New Roman" w:hAnsi="Times New Roman"/>
                <w:bCs/>
                <w:sz w:val="26"/>
                <w:szCs w:val="26"/>
              </w:rPr>
            </w:pPr>
            <w:r w:rsidRPr="00F6263C">
              <w:rPr>
                <w:rFonts w:ascii="Times New Roman" w:hAnsi="Times New Roman"/>
                <w:bCs/>
                <w:sz w:val="26"/>
                <w:szCs w:val="26"/>
              </w:rPr>
              <w:t xml:space="preserve">8. Лопата штыковая </w:t>
            </w:r>
          </w:p>
        </w:tc>
        <w:tc>
          <w:tcPr>
            <w:tcW w:w="1417" w:type="dxa"/>
          </w:tcPr>
          <w:p w:rsidR="00C323FA" w:rsidRPr="00F6263C" w:rsidRDefault="00C323FA" w:rsidP="00F6263C">
            <w:pPr>
              <w:pStyle w:val="25"/>
              <w:widowControl w:val="0"/>
              <w:overflowPunct w:val="0"/>
              <w:autoSpaceDE w:val="0"/>
              <w:autoSpaceDN w:val="0"/>
              <w:adjustRightInd w:val="0"/>
              <w:spacing w:after="0" w:line="360" w:lineRule="auto"/>
              <w:ind w:left="0"/>
              <w:jc w:val="center"/>
              <w:textAlignment w:val="baseline"/>
              <w:rPr>
                <w:rFonts w:ascii="Times New Roman" w:hAnsi="Times New Roman"/>
                <w:bCs/>
                <w:sz w:val="26"/>
                <w:szCs w:val="26"/>
              </w:rPr>
            </w:pPr>
            <w:r w:rsidRPr="00F6263C">
              <w:rPr>
                <w:rFonts w:ascii="Times New Roman" w:hAnsi="Times New Roman"/>
                <w:bCs/>
                <w:sz w:val="26"/>
                <w:szCs w:val="26"/>
              </w:rPr>
              <w:t>1</w:t>
            </w:r>
          </w:p>
        </w:tc>
        <w:tc>
          <w:tcPr>
            <w:tcW w:w="1418" w:type="dxa"/>
          </w:tcPr>
          <w:p w:rsidR="00C323FA" w:rsidRPr="00F6263C" w:rsidRDefault="00C323FA" w:rsidP="00F6263C">
            <w:pPr>
              <w:pStyle w:val="25"/>
              <w:widowControl w:val="0"/>
              <w:overflowPunct w:val="0"/>
              <w:autoSpaceDE w:val="0"/>
              <w:autoSpaceDN w:val="0"/>
              <w:adjustRightInd w:val="0"/>
              <w:spacing w:after="0" w:line="360" w:lineRule="auto"/>
              <w:ind w:left="0"/>
              <w:jc w:val="center"/>
              <w:textAlignment w:val="baseline"/>
              <w:rPr>
                <w:rFonts w:ascii="Times New Roman" w:hAnsi="Times New Roman"/>
                <w:bCs/>
                <w:sz w:val="26"/>
                <w:szCs w:val="26"/>
              </w:rPr>
            </w:pPr>
            <w:r w:rsidRPr="00F6263C">
              <w:rPr>
                <w:rFonts w:ascii="Times New Roman" w:hAnsi="Times New Roman"/>
                <w:bCs/>
                <w:sz w:val="26"/>
                <w:szCs w:val="26"/>
              </w:rPr>
              <w:t>1</w:t>
            </w:r>
          </w:p>
        </w:tc>
        <w:tc>
          <w:tcPr>
            <w:tcW w:w="1364" w:type="dxa"/>
          </w:tcPr>
          <w:p w:rsidR="00C323FA" w:rsidRPr="00F6263C" w:rsidRDefault="00C323FA" w:rsidP="00F6263C">
            <w:pPr>
              <w:pStyle w:val="25"/>
              <w:widowControl w:val="0"/>
              <w:overflowPunct w:val="0"/>
              <w:autoSpaceDE w:val="0"/>
              <w:autoSpaceDN w:val="0"/>
              <w:adjustRightInd w:val="0"/>
              <w:spacing w:after="0" w:line="360" w:lineRule="auto"/>
              <w:ind w:left="0"/>
              <w:jc w:val="center"/>
              <w:textAlignment w:val="baseline"/>
              <w:rPr>
                <w:rFonts w:ascii="Times New Roman" w:hAnsi="Times New Roman"/>
                <w:bCs/>
                <w:sz w:val="26"/>
                <w:szCs w:val="26"/>
              </w:rPr>
            </w:pPr>
            <w:r w:rsidRPr="00B813D2">
              <w:rPr>
                <w:rFonts w:ascii="Times New Roman" w:hAnsi="Times New Roman"/>
                <w:bCs/>
                <w:sz w:val="26"/>
                <w:szCs w:val="26"/>
              </w:rPr>
              <w:t>–</w:t>
            </w:r>
          </w:p>
        </w:tc>
        <w:tc>
          <w:tcPr>
            <w:tcW w:w="1193" w:type="dxa"/>
          </w:tcPr>
          <w:p w:rsidR="00C323FA" w:rsidRPr="00F6263C" w:rsidRDefault="00C323FA" w:rsidP="00F6263C">
            <w:pPr>
              <w:pStyle w:val="25"/>
              <w:widowControl w:val="0"/>
              <w:overflowPunct w:val="0"/>
              <w:autoSpaceDE w:val="0"/>
              <w:autoSpaceDN w:val="0"/>
              <w:adjustRightInd w:val="0"/>
              <w:spacing w:after="0" w:line="360" w:lineRule="auto"/>
              <w:ind w:left="0"/>
              <w:jc w:val="center"/>
              <w:textAlignment w:val="baseline"/>
              <w:rPr>
                <w:rFonts w:ascii="Times New Roman" w:hAnsi="Times New Roman"/>
                <w:bCs/>
                <w:sz w:val="26"/>
                <w:szCs w:val="26"/>
              </w:rPr>
            </w:pPr>
            <w:r w:rsidRPr="00F6263C">
              <w:rPr>
                <w:rFonts w:ascii="Times New Roman" w:hAnsi="Times New Roman"/>
                <w:bCs/>
                <w:sz w:val="26"/>
                <w:szCs w:val="26"/>
              </w:rPr>
              <w:t>1</w:t>
            </w:r>
          </w:p>
        </w:tc>
        <w:tc>
          <w:tcPr>
            <w:tcW w:w="1066" w:type="dxa"/>
          </w:tcPr>
          <w:p w:rsidR="00C323FA" w:rsidRPr="00F6263C" w:rsidRDefault="00C323FA" w:rsidP="00F6263C">
            <w:pPr>
              <w:pStyle w:val="25"/>
              <w:widowControl w:val="0"/>
              <w:overflowPunct w:val="0"/>
              <w:autoSpaceDE w:val="0"/>
              <w:autoSpaceDN w:val="0"/>
              <w:adjustRightInd w:val="0"/>
              <w:spacing w:after="0" w:line="360" w:lineRule="auto"/>
              <w:ind w:left="0"/>
              <w:jc w:val="center"/>
              <w:textAlignment w:val="baseline"/>
              <w:rPr>
                <w:rFonts w:ascii="Times New Roman" w:hAnsi="Times New Roman"/>
                <w:bCs/>
                <w:sz w:val="26"/>
                <w:szCs w:val="26"/>
              </w:rPr>
            </w:pPr>
            <w:r w:rsidRPr="00F6263C">
              <w:rPr>
                <w:rFonts w:ascii="Times New Roman" w:hAnsi="Times New Roman"/>
                <w:bCs/>
                <w:sz w:val="26"/>
                <w:szCs w:val="26"/>
              </w:rPr>
              <w:t>1</w:t>
            </w:r>
          </w:p>
        </w:tc>
      </w:tr>
      <w:tr w:rsidR="00C323FA" w:rsidRPr="003617A7" w:rsidTr="00F6263C">
        <w:tc>
          <w:tcPr>
            <w:tcW w:w="8328" w:type="dxa"/>
          </w:tcPr>
          <w:p w:rsidR="00C323FA" w:rsidRPr="00F6263C" w:rsidRDefault="00C323FA" w:rsidP="00F6263C">
            <w:pPr>
              <w:pStyle w:val="25"/>
              <w:widowControl w:val="0"/>
              <w:overflowPunct w:val="0"/>
              <w:autoSpaceDE w:val="0"/>
              <w:autoSpaceDN w:val="0"/>
              <w:adjustRightInd w:val="0"/>
              <w:spacing w:after="0" w:line="360" w:lineRule="auto"/>
              <w:ind w:left="0"/>
              <w:textAlignment w:val="baseline"/>
              <w:rPr>
                <w:rFonts w:ascii="Times New Roman" w:hAnsi="Times New Roman"/>
                <w:bCs/>
                <w:sz w:val="26"/>
                <w:szCs w:val="26"/>
              </w:rPr>
            </w:pPr>
            <w:r w:rsidRPr="00F6263C">
              <w:rPr>
                <w:rFonts w:ascii="Times New Roman" w:hAnsi="Times New Roman"/>
                <w:bCs/>
                <w:sz w:val="26"/>
                <w:szCs w:val="26"/>
              </w:rPr>
              <w:t xml:space="preserve">9. Лопата совковая </w:t>
            </w:r>
          </w:p>
        </w:tc>
        <w:tc>
          <w:tcPr>
            <w:tcW w:w="1417" w:type="dxa"/>
          </w:tcPr>
          <w:p w:rsidR="00C323FA" w:rsidRPr="00F6263C" w:rsidRDefault="00C323FA" w:rsidP="00F6263C">
            <w:pPr>
              <w:pStyle w:val="25"/>
              <w:widowControl w:val="0"/>
              <w:overflowPunct w:val="0"/>
              <w:autoSpaceDE w:val="0"/>
              <w:autoSpaceDN w:val="0"/>
              <w:adjustRightInd w:val="0"/>
              <w:spacing w:after="0" w:line="360" w:lineRule="auto"/>
              <w:ind w:left="0"/>
              <w:jc w:val="center"/>
              <w:textAlignment w:val="baseline"/>
              <w:rPr>
                <w:rFonts w:ascii="Times New Roman" w:hAnsi="Times New Roman"/>
                <w:bCs/>
                <w:sz w:val="26"/>
                <w:szCs w:val="26"/>
              </w:rPr>
            </w:pPr>
            <w:r w:rsidRPr="00F6263C">
              <w:rPr>
                <w:rFonts w:ascii="Times New Roman" w:hAnsi="Times New Roman"/>
                <w:bCs/>
                <w:sz w:val="26"/>
                <w:szCs w:val="26"/>
              </w:rPr>
              <w:t>1</w:t>
            </w:r>
          </w:p>
        </w:tc>
        <w:tc>
          <w:tcPr>
            <w:tcW w:w="1418" w:type="dxa"/>
          </w:tcPr>
          <w:p w:rsidR="00C323FA" w:rsidRPr="00F6263C" w:rsidRDefault="00C323FA" w:rsidP="00F6263C">
            <w:pPr>
              <w:pStyle w:val="25"/>
              <w:widowControl w:val="0"/>
              <w:overflowPunct w:val="0"/>
              <w:autoSpaceDE w:val="0"/>
              <w:autoSpaceDN w:val="0"/>
              <w:adjustRightInd w:val="0"/>
              <w:spacing w:after="0" w:line="360" w:lineRule="auto"/>
              <w:ind w:left="0"/>
              <w:jc w:val="center"/>
              <w:textAlignment w:val="baseline"/>
              <w:rPr>
                <w:rFonts w:ascii="Times New Roman" w:hAnsi="Times New Roman"/>
                <w:bCs/>
                <w:sz w:val="26"/>
                <w:szCs w:val="26"/>
              </w:rPr>
            </w:pPr>
            <w:r w:rsidRPr="00F6263C">
              <w:rPr>
                <w:rFonts w:ascii="Times New Roman" w:hAnsi="Times New Roman"/>
                <w:bCs/>
                <w:sz w:val="26"/>
                <w:szCs w:val="26"/>
              </w:rPr>
              <w:t>1</w:t>
            </w:r>
          </w:p>
        </w:tc>
        <w:tc>
          <w:tcPr>
            <w:tcW w:w="1364" w:type="dxa"/>
          </w:tcPr>
          <w:p w:rsidR="00C323FA" w:rsidRPr="00F6263C" w:rsidRDefault="00C323FA" w:rsidP="00F6263C">
            <w:pPr>
              <w:pStyle w:val="25"/>
              <w:widowControl w:val="0"/>
              <w:overflowPunct w:val="0"/>
              <w:autoSpaceDE w:val="0"/>
              <w:autoSpaceDN w:val="0"/>
              <w:adjustRightInd w:val="0"/>
              <w:spacing w:after="0" w:line="360" w:lineRule="auto"/>
              <w:ind w:left="0"/>
              <w:jc w:val="center"/>
              <w:textAlignment w:val="baseline"/>
              <w:rPr>
                <w:rFonts w:ascii="Times New Roman" w:hAnsi="Times New Roman"/>
                <w:bCs/>
                <w:sz w:val="26"/>
                <w:szCs w:val="26"/>
              </w:rPr>
            </w:pPr>
            <w:r w:rsidRPr="00F6263C">
              <w:rPr>
                <w:rFonts w:ascii="Times New Roman" w:hAnsi="Times New Roman"/>
                <w:bCs/>
                <w:sz w:val="26"/>
                <w:szCs w:val="26"/>
              </w:rPr>
              <w:t>1</w:t>
            </w:r>
          </w:p>
        </w:tc>
        <w:tc>
          <w:tcPr>
            <w:tcW w:w="1193" w:type="dxa"/>
          </w:tcPr>
          <w:p w:rsidR="00C323FA" w:rsidRPr="00F6263C" w:rsidRDefault="00C323FA" w:rsidP="00F6263C">
            <w:pPr>
              <w:pStyle w:val="25"/>
              <w:widowControl w:val="0"/>
              <w:overflowPunct w:val="0"/>
              <w:autoSpaceDE w:val="0"/>
              <w:autoSpaceDN w:val="0"/>
              <w:adjustRightInd w:val="0"/>
              <w:spacing w:after="0" w:line="360" w:lineRule="auto"/>
              <w:ind w:left="0"/>
              <w:jc w:val="center"/>
              <w:textAlignment w:val="baseline"/>
              <w:rPr>
                <w:rFonts w:ascii="Times New Roman" w:hAnsi="Times New Roman"/>
                <w:bCs/>
                <w:sz w:val="26"/>
                <w:szCs w:val="26"/>
              </w:rPr>
            </w:pPr>
            <w:r w:rsidRPr="00F6263C">
              <w:rPr>
                <w:rFonts w:ascii="Times New Roman" w:hAnsi="Times New Roman"/>
                <w:bCs/>
                <w:sz w:val="26"/>
                <w:szCs w:val="26"/>
              </w:rPr>
              <w:t>1</w:t>
            </w:r>
          </w:p>
        </w:tc>
        <w:tc>
          <w:tcPr>
            <w:tcW w:w="1066" w:type="dxa"/>
          </w:tcPr>
          <w:p w:rsidR="00C323FA" w:rsidRPr="00F6263C" w:rsidRDefault="00C323FA" w:rsidP="00F6263C">
            <w:pPr>
              <w:pStyle w:val="25"/>
              <w:widowControl w:val="0"/>
              <w:overflowPunct w:val="0"/>
              <w:autoSpaceDE w:val="0"/>
              <w:autoSpaceDN w:val="0"/>
              <w:adjustRightInd w:val="0"/>
              <w:spacing w:after="0" w:line="360" w:lineRule="auto"/>
              <w:ind w:left="0"/>
              <w:jc w:val="center"/>
              <w:textAlignment w:val="baseline"/>
              <w:rPr>
                <w:rFonts w:ascii="Times New Roman" w:hAnsi="Times New Roman"/>
                <w:bCs/>
                <w:sz w:val="26"/>
                <w:szCs w:val="26"/>
              </w:rPr>
            </w:pPr>
          </w:p>
        </w:tc>
      </w:tr>
      <w:tr w:rsidR="00C323FA" w:rsidRPr="003617A7" w:rsidTr="00F6263C">
        <w:tc>
          <w:tcPr>
            <w:tcW w:w="8328" w:type="dxa"/>
          </w:tcPr>
          <w:p w:rsidR="00C323FA" w:rsidRPr="00F6263C" w:rsidRDefault="00C323FA" w:rsidP="00F6263C">
            <w:pPr>
              <w:pStyle w:val="25"/>
              <w:widowControl w:val="0"/>
              <w:overflowPunct w:val="0"/>
              <w:autoSpaceDE w:val="0"/>
              <w:autoSpaceDN w:val="0"/>
              <w:adjustRightInd w:val="0"/>
              <w:spacing w:after="0" w:line="276" w:lineRule="auto"/>
              <w:ind w:left="0"/>
              <w:textAlignment w:val="baseline"/>
              <w:rPr>
                <w:rFonts w:ascii="Times New Roman" w:hAnsi="Times New Roman"/>
                <w:bCs/>
                <w:sz w:val="26"/>
                <w:szCs w:val="26"/>
              </w:rPr>
            </w:pPr>
            <w:r w:rsidRPr="00F6263C">
              <w:rPr>
                <w:rFonts w:ascii="Times New Roman" w:hAnsi="Times New Roman"/>
                <w:bCs/>
                <w:sz w:val="26"/>
                <w:szCs w:val="26"/>
              </w:rPr>
              <w:t xml:space="preserve">10. Вилы </w:t>
            </w:r>
          </w:p>
        </w:tc>
        <w:tc>
          <w:tcPr>
            <w:tcW w:w="1417" w:type="dxa"/>
          </w:tcPr>
          <w:p w:rsidR="00C323FA" w:rsidRPr="00F6263C" w:rsidRDefault="00C323FA" w:rsidP="00F6263C">
            <w:pPr>
              <w:pStyle w:val="25"/>
              <w:widowControl w:val="0"/>
              <w:overflowPunct w:val="0"/>
              <w:autoSpaceDE w:val="0"/>
              <w:autoSpaceDN w:val="0"/>
              <w:adjustRightInd w:val="0"/>
              <w:spacing w:after="0" w:line="276" w:lineRule="auto"/>
              <w:ind w:left="0"/>
              <w:jc w:val="center"/>
              <w:textAlignment w:val="baseline"/>
              <w:rPr>
                <w:rFonts w:ascii="Times New Roman" w:hAnsi="Times New Roman"/>
                <w:bCs/>
                <w:sz w:val="26"/>
                <w:szCs w:val="26"/>
              </w:rPr>
            </w:pPr>
            <w:r w:rsidRPr="00B813D2">
              <w:rPr>
                <w:rFonts w:ascii="Times New Roman" w:hAnsi="Times New Roman"/>
                <w:bCs/>
                <w:sz w:val="26"/>
                <w:szCs w:val="26"/>
              </w:rPr>
              <w:t>–</w:t>
            </w:r>
          </w:p>
        </w:tc>
        <w:tc>
          <w:tcPr>
            <w:tcW w:w="1418" w:type="dxa"/>
          </w:tcPr>
          <w:p w:rsidR="00C323FA" w:rsidRPr="00F6263C" w:rsidRDefault="00C323FA" w:rsidP="00F6263C">
            <w:pPr>
              <w:pStyle w:val="25"/>
              <w:widowControl w:val="0"/>
              <w:overflowPunct w:val="0"/>
              <w:autoSpaceDE w:val="0"/>
              <w:autoSpaceDN w:val="0"/>
              <w:adjustRightInd w:val="0"/>
              <w:spacing w:after="0" w:line="276" w:lineRule="auto"/>
              <w:ind w:left="0"/>
              <w:jc w:val="center"/>
              <w:textAlignment w:val="baseline"/>
              <w:rPr>
                <w:rFonts w:ascii="Times New Roman" w:hAnsi="Times New Roman"/>
                <w:bCs/>
                <w:sz w:val="26"/>
                <w:szCs w:val="26"/>
              </w:rPr>
            </w:pPr>
            <w:r w:rsidRPr="00B813D2">
              <w:rPr>
                <w:rFonts w:ascii="Times New Roman" w:hAnsi="Times New Roman"/>
                <w:bCs/>
                <w:sz w:val="26"/>
                <w:szCs w:val="26"/>
              </w:rPr>
              <w:t>–</w:t>
            </w:r>
          </w:p>
        </w:tc>
        <w:tc>
          <w:tcPr>
            <w:tcW w:w="1364" w:type="dxa"/>
          </w:tcPr>
          <w:p w:rsidR="00C323FA" w:rsidRPr="00F6263C" w:rsidRDefault="00C323FA" w:rsidP="00F6263C">
            <w:pPr>
              <w:pStyle w:val="25"/>
              <w:widowControl w:val="0"/>
              <w:overflowPunct w:val="0"/>
              <w:autoSpaceDE w:val="0"/>
              <w:autoSpaceDN w:val="0"/>
              <w:adjustRightInd w:val="0"/>
              <w:spacing w:after="0" w:line="276" w:lineRule="auto"/>
              <w:ind w:left="0"/>
              <w:jc w:val="center"/>
              <w:textAlignment w:val="baseline"/>
              <w:rPr>
                <w:rFonts w:ascii="Times New Roman" w:hAnsi="Times New Roman"/>
                <w:bCs/>
                <w:sz w:val="26"/>
                <w:szCs w:val="26"/>
              </w:rPr>
            </w:pPr>
            <w:r w:rsidRPr="00B813D2">
              <w:rPr>
                <w:rFonts w:ascii="Times New Roman" w:hAnsi="Times New Roman"/>
                <w:bCs/>
                <w:sz w:val="26"/>
                <w:szCs w:val="26"/>
              </w:rPr>
              <w:t>–</w:t>
            </w:r>
          </w:p>
        </w:tc>
        <w:tc>
          <w:tcPr>
            <w:tcW w:w="1193" w:type="dxa"/>
          </w:tcPr>
          <w:p w:rsidR="00C323FA" w:rsidRPr="00F6263C" w:rsidRDefault="00C323FA" w:rsidP="00F6263C">
            <w:pPr>
              <w:pStyle w:val="25"/>
              <w:widowControl w:val="0"/>
              <w:overflowPunct w:val="0"/>
              <w:autoSpaceDE w:val="0"/>
              <w:autoSpaceDN w:val="0"/>
              <w:adjustRightInd w:val="0"/>
              <w:spacing w:after="0" w:line="276" w:lineRule="auto"/>
              <w:ind w:left="0"/>
              <w:jc w:val="center"/>
              <w:textAlignment w:val="baseline"/>
              <w:rPr>
                <w:rFonts w:ascii="Times New Roman" w:hAnsi="Times New Roman"/>
                <w:bCs/>
                <w:sz w:val="26"/>
                <w:szCs w:val="26"/>
              </w:rPr>
            </w:pPr>
            <w:r w:rsidRPr="00F6263C">
              <w:rPr>
                <w:rFonts w:ascii="Times New Roman" w:hAnsi="Times New Roman"/>
                <w:bCs/>
                <w:sz w:val="26"/>
                <w:szCs w:val="26"/>
              </w:rPr>
              <w:t>1</w:t>
            </w:r>
          </w:p>
        </w:tc>
        <w:tc>
          <w:tcPr>
            <w:tcW w:w="1066" w:type="dxa"/>
          </w:tcPr>
          <w:p w:rsidR="00C323FA" w:rsidRPr="00F6263C" w:rsidRDefault="00C323FA" w:rsidP="00F6263C">
            <w:pPr>
              <w:pStyle w:val="25"/>
              <w:widowControl w:val="0"/>
              <w:overflowPunct w:val="0"/>
              <w:autoSpaceDE w:val="0"/>
              <w:autoSpaceDN w:val="0"/>
              <w:adjustRightInd w:val="0"/>
              <w:spacing w:after="0" w:line="276" w:lineRule="auto"/>
              <w:ind w:left="0"/>
              <w:jc w:val="center"/>
              <w:textAlignment w:val="baseline"/>
              <w:rPr>
                <w:rFonts w:ascii="Times New Roman" w:hAnsi="Times New Roman"/>
                <w:bCs/>
                <w:sz w:val="26"/>
                <w:szCs w:val="26"/>
              </w:rPr>
            </w:pPr>
            <w:r w:rsidRPr="00B813D2">
              <w:rPr>
                <w:rFonts w:ascii="Times New Roman" w:hAnsi="Times New Roman"/>
                <w:bCs/>
                <w:sz w:val="26"/>
                <w:szCs w:val="26"/>
              </w:rPr>
              <w:t>–</w:t>
            </w:r>
          </w:p>
        </w:tc>
      </w:tr>
      <w:tr w:rsidR="00C323FA" w:rsidRPr="003617A7" w:rsidTr="00F6263C">
        <w:tc>
          <w:tcPr>
            <w:tcW w:w="8328" w:type="dxa"/>
          </w:tcPr>
          <w:p w:rsidR="00C323FA" w:rsidRPr="00F6263C" w:rsidRDefault="00C323FA" w:rsidP="00F6263C">
            <w:pPr>
              <w:pStyle w:val="25"/>
              <w:widowControl w:val="0"/>
              <w:overflowPunct w:val="0"/>
              <w:autoSpaceDE w:val="0"/>
              <w:autoSpaceDN w:val="0"/>
              <w:adjustRightInd w:val="0"/>
              <w:spacing w:after="0" w:line="276" w:lineRule="auto"/>
              <w:ind w:left="0"/>
              <w:textAlignment w:val="baseline"/>
              <w:rPr>
                <w:rFonts w:ascii="Times New Roman" w:hAnsi="Times New Roman"/>
                <w:bCs/>
                <w:sz w:val="26"/>
                <w:szCs w:val="26"/>
              </w:rPr>
            </w:pPr>
            <w:r w:rsidRPr="00F6263C">
              <w:rPr>
                <w:rFonts w:ascii="Times New Roman" w:hAnsi="Times New Roman"/>
                <w:bCs/>
                <w:sz w:val="26"/>
                <w:szCs w:val="26"/>
              </w:rPr>
              <w:t xml:space="preserve">11. Тележка для перевозки оборудования </w:t>
            </w:r>
          </w:p>
        </w:tc>
        <w:tc>
          <w:tcPr>
            <w:tcW w:w="1417" w:type="dxa"/>
          </w:tcPr>
          <w:p w:rsidR="00C323FA" w:rsidRPr="00F6263C" w:rsidRDefault="00C323FA" w:rsidP="00F6263C">
            <w:pPr>
              <w:pStyle w:val="25"/>
              <w:widowControl w:val="0"/>
              <w:overflowPunct w:val="0"/>
              <w:autoSpaceDE w:val="0"/>
              <w:autoSpaceDN w:val="0"/>
              <w:adjustRightInd w:val="0"/>
              <w:spacing w:after="0" w:line="276" w:lineRule="auto"/>
              <w:ind w:left="0"/>
              <w:jc w:val="center"/>
              <w:textAlignment w:val="baseline"/>
              <w:rPr>
                <w:rFonts w:ascii="Times New Roman" w:hAnsi="Times New Roman"/>
                <w:bCs/>
                <w:sz w:val="26"/>
                <w:szCs w:val="26"/>
              </w:rPr>
            </w:pPr>
            <w:r w:rsidRPr="00B813D2">
              <w:rPr>
                <w:rFonts w:ascii="Times New Roman" w:hAnsi="Times New Roman"/>
                <w:bCs/>
                <w:sz w:val="26"/>
                <w:szCs w:val="26"/>
              </w:rPr>
              <w:t>–</w:t>
            </w:r>
          </w:p>
        </w:tc>
        <w:tc>
          <w:tcPr>
            <w:tcW w:w="1418" w:type="dxa"/>
          </w:tcPr>
          <w:p w:rsidR="00C323FA" w:rsidRPr="00F6263C" w:rsidRDefault="00C323FA" w:rsidP="00F6263C">
            <w:pPr>
              <w:pStyle w:val="25"/>
              <w:widowControl w:val="0"/>
              <w:overflowPunct w:val="0"/>
              <w:autoSpaceDE w:val="0"/>
              <w:autoSpaceDN w:val="0"/>
              <w:adjustRightInd w:val="0"/>
              <w:spacing w:after="0" w:line="276" w:lineRule="auto"/>
              <w:ind w:left="0"/>
              <w:jc w:val="center"/>
              <w:textAlignment w:val="baseline"/>
              <w:rPr>
                <w:rFonts w:ascii="Times New Roman" w:hAnsi="Times New Roman"/>
                <w:bCs/>
                <w:sz w:val="26"/>
                <w:szCs w:val="26"/>
              </w:rPr>
            </w:pPr>
            <w:r w:rsidRPr="00B813D2">
              <w:rPr>
                <w:rFonts w:ascii="Times New Roman" w:hAnsi="Times New Roman"/>
                <w:bCs/>
                <w:sz w:val="26"/>
                <w:szCs w:val="26"/>
              </w:rPr>
              <w:t>–</w:t>
            </w:r>
          </w:p>
        </w:tc>
        <w:tc>
          <w:tcPr>
            <w:tcW w:w="1364" w:type="dxa"/>
          </w:tcPr>
          <w:p w:rsidR="00C323FA" w:rsidRPr="00F6263C" w:rsidRDefault="00C323FA" w:rsidP="00F6263C">
            <w:pPr>
              <w:pStyle w:val="25"/>
              <w:widowControl w:val="0"/>
              <w:overflowPunct w:val="0"/>
              <w:autoSpaceDE w:val="0"/>
              <w:autoSpaceDN w:val="0"/>
              <w:adjustRightInd w:val="0"/>
              <w:spacing w:after="0" w:line="276" w:lineRule="auto"/>
              <w:ind w:left="0"/>
              <w:jc w:val="center"/>
              <w:textAlignment w:val="baseline"/>
              <w:rPr>
                <w:rFonts w:ascii="Times New Roman" w:hAnsi="Times New Roman"/>
                <w:bCs/>
                <w:sz w:val="26"/>
                <w:szCs w:val="26"/>
              </w:rPr>
            </w:pPr>
            <w:r w:rsidRPr="00B813D2">
              <w:rPr>
                <w:rFonts w:ascii="Times New Roman" w:hAnsi="Times New Roman"/>
                <w:bCs/>
                <w:sz w:val="26"/>
                <w:szCs w:val="26"/>
              </w:rPr>
              <w:t>–</w:t>
            </w:r>
          </w:p>
        </w:tc>
        <w:tc>
          <w:tcPr>
            <w:tcW w:w="1193" w:type="dxa"/>
          </w:tcPr>
          <w:p w:rsidR="00C323FA" w:rsidRPr="00F6263C" w:rsidRDefault="00C323FA" w:rsidP="00F6263C">
            <w:pPr>
              <w:pStyle w:val="25"/>
              <w:widowControl w:val="0"/>
              <w:overflowPunct w:val="0"/>
              <w:autoSpaceDE w:val="0"/>
              <w:autoSpaceDN w:val="0"/>
              <w:adjustRightInd w:val="0"/>
              <w:spacing w:after="0" w:line="276" w:lineRule="auto"/>
              <w:ind w:left="0"/>
              <w:jc w:val="center"/>
              <w:textAlignment w:val="baseline"/>
              <w:rPr>
                <w:rFonts w:ascii="Times New Roman" w:hAnsi="Times New Roman"/>
                <w:bCs/>
                <w:sz w:val="26"/>
                <w:szCs w:val="26"/>
              </w:rPr>
            </w:pPr>
            <w:r w:rsidRPr="00B813D2">
              <w:rPr>
                <w:rFonts w:ascii="Times New Roman" w:hAnsi="Times New Roman"/>
                <w:bCs/>
                <w:sz w:val="26"/>
                <w:szCs w:val="26"/>
              </w:rPr>
              <w:t>–</w:t>
            </w:r>
          </w:p>
        </w:tc>
        <w:tc>
          <w:tcPr>
            <w:tcW w:w="1066" w:type="dxa"/>
          </w:tcPr>
          <w:p w:rsidR="00C323FA" w:rsidRPr="00F6263C" w:rsidRDefault="00C323FA" w:rsidP="00F6263C">
            <w:pPr>
              <w:pStyle w:val="25"/>
              <w:widowControl w:val="0"/>
              <w:overflowPunct w:val="0"/>
              <w:autoSpaceDE w:val="0"/>
              <w:autoSpaceDN w:val="0"/>
              <w:adjustRightInd w:val="0"/>
              <w:spacing w:after="0" w:line="276" w:lineRule="auto"/>
              <w:ind w:left="0"/>
              <w:jc w:val="center"/>
              <w:textAlignment w:val="baseline"/>
              <w:rPr>
                <w:rFonts w:ascii="Times New Roman" w:hAnsi="Times New Roman"/>
                <w:bCs/>
                <w:sz w:val="26"/>
                <w:szCs w:val="26"/>
              </w:rPr>
            </w:pPr>
            <w:r w:rsidRPr="00F6263C">
              <w:rPr>
                <w:rFonts w:ascii="Times New Roman" w:hAnsi="Times New Roman"/>
                <w:bCs/>
                <w:sz w:val="26"/>
                <w:szCs w:val="26"/>
              </w:rPr>
              <w:t>1</w:t>
            </w:r>
          </w:p>
        </w:tc>
      </w:tr>
      <w:tr w:rsidR="00C323FA" w:rsidRPr="003617A7" w:rsidTr="00F6263C">
        <w:tc>
          <w:tcPr>
            <w:tcW w:w="8328" w:type="dxa"/>
          </w:tcPr>
          <w:p w:rsidR="00C323FA" w:rsidRDefault="00C323FA" w:rsidP="00F6263C">
            <w:pPr>
              <w:pStyle w:val="25"/>
              <w:widowControl w:val="0"/>
              <w:overflowPunct w:val="0"/>
              <w:autoSpaceDE w:val="0"/>
              <w:autoSpaceDN w:val="0"/>
              <w:adjustRightInd w:val="0"/>
              <w:spacing w:after="0" w:line="276" w:lineRule="auto"/>
              <w:ind w:left="0"/>
              <w:textAlignment w:val="baseline"/>
              <w:rPr>
                <w:rFonts w:ascii="Times New Roman" w:hAnsi="Times New Roman"/>
                <w:bCs/>
                <w:sz w:val="26"/>
                <w:szCs w:val="26"/>
                <w:vertAlign w:val="superscript"/>
              </w:rPr>
            </w:pPr>
            <w:r w:rsidRPr="00F6263C">
              <w:rPr>
                <w:rFonts w:ascii="Times New Roman" w:hAnsi="Times New Roman"/>
                <w:bCs/>
                <w:sz w:val="26"/>
                <w:szCs w:val="26"/>
              </w:rPr>
              <w:t>12. Емкость для хранения воды объемом: 0,2 м</w:t>
            </w:r>
            <w:r w:rsidRPr="00F6263C">
              <w:rPr>
                <w:rFonts w:ascii="Times New Roman" w:hAnsi="Times New Roman"/>
                <w:bCs/>
                <w:sz w:val="26"/>
                <w:szCs w:val="26"/>
                <w:vertAlign w:val="superscript"/>
              </w:rPr>
              <w:t>3</w:t>
            </w:r>
          </w:p>
          <w:p w:rsidR="00C323FA" w:rsidRPr="00F6263C" w:rsidRDefault="00C323FA" w:rsidP="00F6263C">
            <w:pPr>
              <w:pStyle w:val="25"/>
              <w:widowControl w:val="0"/>
              <w:overflowPunct w:val="0"/>
              <w:autoSpaceDE w:val="0"/>
              <w:autoSpaceDN w:val="0"/>
              <w:adjustRightInd w:val="0"/>
              <w:spacing w:after="0" w:line="276" w:lineRule="auto"/>
              <w:ind w:left="0"/>
              <w:textAlignment w:val="baseline"/>
              <w:rPr>
                <w:rFonts w:ascii="Times New Roman" w:hAnsi="Times New Roman"/>
                <w:bCs/>
                <w:sz w:val="26"/>
                <w:szCs w:val="26"/>
              </w:rPr>
            </w:pPr>
            <w:r w:rsidRPr="003C507F">
              <w:rPr>
                <w:rFonts w:ascii="Times New Roman" w:hAnsi="Times New Roman"/>
                <w:bCs/>
                <w:sz w:val="26"/>
                <w:szCs w:val="26"/>
                <w:vertAlign w:val="superscript"/>
              </w:rPr>
              <w:t xml:space="preserve">           </w:t>
            </w:r>
            <w:r w:rsidRPr="00F6263C">
              <w:rPr>
                <w:rFonts w:ascii="Times New Roman" w:hAnsi="Times New Roman"/>
                <w:bCs/>
                <w:sz w:val="26"/>
                <w:szCs w:val="26"/>
              </w:rPr>
              <w:t>-</w:t>
            </w:r>
            <w:smartTag w:uri="urn:schemas-microsoft-com:office:smarttags" w:element="metricconverter">
              <w:smartTagPr>
                <w:attr w:name="ProductID" w:val="0,02 м3"/>
              </w:smartTagPr>
              <w:r w:rsidRPr="00F6263C">
                <w:rPr>
                  <w:rFonts w:ascii="Times New Roman" w:hAnsi="Times New Roman"/>
                  <w:bCs/>
                  <w:sz w:val="26"/>
                  <w:szCs w:val="26"/>
                </w:rPr>
                <w:t>0,02 м</w:t>
              </w:r>
              <w:r w:rsidRPr="00F6263C">
                <w:rPr>
                  <w:rFonts w:ascii="Times New Roman" w:hAnsi="Times New Roman"/>
                  <w:bCs/>
                  <w:sz w:val="26"/>
                  <w:szCs w:val="26"/>
                  <w:vertAlign w:val="superscript"/>
                </w:rPr>
                <w:t>3</w:t>
              </w:r>
            </w:smartTag>
          </w:p>
        </w:tc>
        <w:tc>
          <w:tcPr>
            <w:tcW w:w="1417" w:type="dxa"/>
          </w:tcPr>
          <w:p w:rsidR="00C323FA" w:rsidRPr="00F6263C" w:rsidRDefault="00C323FA" w:rsidP="00F6263C">
            <w:pPr>
              <w:pStyle w:val="25"/>
              <w:widowControl w:val="0"/>
              <w:overflowPunct w:val="0"/>
              <w:autoSpaceDE w:val="0"/>
              <w:autoSpaceDN w:val="0"/>
              <w:adjustRightInd w:val="0"/>
              <w:spacing w:after="0" w:line="276" w:lineRule="auto"/>
              <w:ind w:left="0"/>
              <w:jc w:val="center"/>
              <w:textAlignment w:val="baseline"/>
              <w:rPr>
                <w:rFonts w:ascii="Times New Roman" w:hAnsi="Times New Roman"/>
                <w:bCs/>
                <w:sz w:val="26"/>
                <w:szCs w:val="26"/>
              </w:rPr>
            </w:pPr>
            <w:r w:rsidRPr="00F6263C">
              <w:rPr>
                <w:rFonts w:ascii="Times New Roman" w:hAnsi="Times New Roman"/>
                <w:bCs/>
                <w:sz w:val="26"/>
                <w:szCs w:val="26"/>
              </w:rPr>
              <w:t>1</w:t>
            </w:r>
          </w:p>
          <w:p w:rsidR="00C323FA" w:rsidRPr="00F6263C" w:rsidRDefault="00C323FA" w:rsidP="00F6263C">
            <w:pPr>
              <w:pStyle w:val="25"/>
              <w:widowControl w:val="0"/>
              <w:overflowPunct w:val="0"/>
              <w:autoSpaceDE w:val="0"/>
              <w:autoSpaceDN w:val="0"/>
              <w:adjustRightInd w:val="0"/>
              <w:spacing w:after="0" w:line="276" w:lineRule="auto"/>
              <w:ind w:left="0"/>
              <w:jc w:val="center"/>
              <w:textAlignment w:val="baseline"/>
              <w:rPr>
                <w:rFonts w:ascii="Times New Roman" w:hAnsi="Times New Roman"/>
                <w:bCs/>
                <w:sz w:val="26"/>
                <w:szCs w:val="26"/>
              </w:rPr>
            </w:pPr>
            <w:r w:rsidRPr="00B813D2">
              <w:rPr>
                <w:rFonts w:ascii="Times New Roman" w:hAnsi="Times New Roman"/>
                <w:bCs/>
                <w:sz w:val="26"/>
                <w:szCs w:val="26"/>
              </w:rPr>
              <w:t>–</w:t>
            </w:r>
          </w:p>
        </w:tc>
        <w:tc>
          <w:tcPr>
            <w:tcW w:w="1418" w:type="dxa"/>
          </w:tcPr>
          <w:p w:rsidR="00C323FA" w:rsidRPr="00F6263C" w:rsidRDefault="00C323FA" w:rsidP="00F6263C">
            <w:pPr>
              <w:pStyle w:val="25"/>
              <w:widowControl w:val="0"/>
              <w:overflowPunct w:val="0"/>
              <w:autoSpaceDE w:val="0"/>
              <w:autoSpaceDN w:val="0"/>
              <w:adjustRightInd w:val="0"/>
              <w:spacing w:after="0" w:line="276" w:lineRule="auto"/>
              <w:ind w:left="0"/>
              <w:jc w:val="center"/>
              <w:textAlignment w:val="baseline"/>
              <w:rPr>
                <w:rFonts w:ascii="Times New Roman" w:hAnsi="Times New Roman"/>
                <w:bCs/>
                <w:sz w:val="26"/>
                <w:szCs w:val="26"/>
              </w:rPr>
            </w:pPr>
            <w:r w:rsidRPr="00B813D2">
              <w:rPr>
                <w:rFonts w:ascii="Times New Roman" w:hAnsi="Times New Roman"/>
                <w:bCs/>
                <w:sz w:val="26"/>
                <w:szCs w:val="26"/>
              </w:rPr>
              <w:t>–</w:t>
            </w:r>
          </w:p>
          <w:p w:rsidR="00C323FA" w:rsidRPr="00F6263C" w:rsidRDefault="00C323FA" w:rsidP="00F6263C">
            <w:pPr>
              <w:pStyle w:val="25"/>
              <w:widowControl w:val="0"/>
              <w:overflowPunct w:val="0"/>
              <w:autoSpaceDE w:val="0"/>
              <w:autoSpaceDN w:val="0"/>
              <w:adjustRightInd w:val="0"/>
              <w:spacing w:after="0" w:line="276" w:lineRule="auto"/>
              <w:ind w:left="0"/>
              <w:jc w:val="center"/>
              <w:textAlignment w:val="baseline"/>
              <w:rPr>
                <w:rFonts w:ascii="Times New Roman" w:hAnsi="Times New Roman"/>
                <w:bCs/>
                <w:sz w:val="26"/>
                <w:szCs w:val="26"/>
              </w:rPr>
            </w:pPr>
            <w:r w:rsidRPr="00B813D2">
              <w:rPr>
                <w:rFonts w:ascii="Times New Roman" w:hAnsi="Times New Roman"/>
                <w:bCs/>
                <w:sz w:val="26"/>
                <w:szCs w:val="26"/>
              </w:rPr>
              <w:t>–</w:t>
            </w:r>
          </w:p>
        </w:tc>
        <w:tc>
          <w:tcPr>
            <w:tcW w:w="1364" w:type="dxa"/>
          </w:tcPr>
          <w:p w:rsidR="00C323FA" w:rsidRPr="00F6263C" w:rsidRDefault="00C323FA" w:rsidP="00F6263C">
            <w:pPr>
              <w:pStyle w:val="25"/>
              <w:widowControl w:val="0"/>
              <w:overflowPunct w:val="0"/>
              <w:autoSpaceDE w:val="0"/>
              <w:autoSpaceDN w:val="0"/>
              <w:adjustRightInd w:val="0"/>
              <w:spacing w:after="0" w:line="276" w:lineRule="auto"/>
              <w:ind w:left="0"/>
              <w:jc w:val="center"/>
              <w:textAlignment w:val="baseline"/>
              <w:rPr>
                <w:rFonts w:ascii="Times New Roman" w:hAnsi="Times New Roman"/>
                <w:bCs/>
                <w:sz w:val="26"/>
                <w:szCs w:val="26"/>
              </w:rPr>
            </w:pPr>
            <w:r w:rsidRPr="00B813D2">
              <w:rPr>
                <w:rFonts w:ascii="Times New Roman" w:hAnsi="Times New Roman"/>
                <w:bCs/>
                <w:sz w:val="26"/>
                <w:szCs w:val="26"/>
              </w:rPr>
              <w:t>–</w:t>
            </w:r>
          </w:p>
          <w:p w:rsidR="00C323FA" w:rsidRPr="00F6263C" w:rsidRDefault="00C323FA" w:rsidP="00F6263C">
            <w:pPr>
              <w:pStyle w:val="25"/>
              <w:widowControl w:val="0"/>
              <w:overflowPunct w:val="0"/>
              <w:autoSpaceDE w:val="0"/>
              <w:autoSpaceDN w:val="0"/>
              <w:adjustRightInd w:val="0"/>
              <w:spacing w:after="0" w:line="276" w:lineRule="auto"/>
              <w:ind w:left="0"/>
              <w:jc w:val="center"/>
              <w:textAlignment w:val="baseline"/>
              <w:rPr>
                <w:rFonts w:ascii="Times New Roman" w:hAnsi="Times New Roman"/>
                <w:bCs/>
                <w:sz w:val="26"/>
                <w:szCs w:val="26"/>
              </w:rPr>
            </w:pPr>
            <w:r w:rsidRPr="00B813D2">
              <w:rPr>
                <w:rFonts w:ascii="Times New Roman" w:hAnsi="Times New Roman"/>
                <w:bCs/>
                <w:sz w:val="26"/>
                <w:szCs w:val="26"/>
              </w:rPr>
              <w:t>–</w:t>
            </w:r>
          </w:p>
        </w:tc>
        <w:tc>
          <w:tcPr>
            <w:tcW w:w="1193" w:type="dxa"/>
          </w:tcPr>
          <w:p w:rsidR="00C323FA" w:rsidRPr="00F6263C" w:rsidRDefault="00C323FA" w:rsidP="00F6263C">
            <w:pPr>
              <w:pStyle w:val="25"/>
              <w:widowControl w:val="0"/>
              <w:overflowPunct w:val="0"/>
              <w:autoSpaceDE w:val="0"/>
              <w:autoSpaceDN w:val="0"/>
              <w:adjustRightInd w:val="0"/>
              <w:spacing w:after="0" w:line="276" w:lineRule="auto"/>
              <w:ind w:left="0"/>
              <w:jc w:val="center"/>
              <w:textAlignment w:val="baseline"/>
              <w:rPr>
                <w:rFonts w:ascii="Times New Roman" w:hAnsi="Times New Roman"/>
                <w:bCs/>
                <w:sz w:val="26"/>
                <w:szCs w:val="26"/>
              </w:rPr>
            </w:pPr>
            <w:r w:rsidRPr="00F6263C">
              <w:rPr>
                <w:rFonts w:ascii="Times New Roman" w:hAnsi="Times New Roman"/>
                <w:bCs/>
                <w:sz w:val="26"/>
                <w:szCs w:val="26"/>
              </w:rPr>
              <w:t>1</w:t>
            </w:r>
          </w:p>
          <w:p w:rsidR="00C323FA" w:rsidRPr="00F6263C" w:rsidRDefault="00C323FA" w:rsidP="00F6263C">
            <w:pPr>
              <w:pStyle w:val="25"/>
              <w:widowControl w:val="0"/>
              <w:overflowPunct w:val="0"/>
              <w:autoSpaceDE w:val="0"/>
              <w:autoSpaceDN w:val="0"/>
              <w:adjustRightInd w:val="0"/>
              <w:spacing w:after="0" w:line="276" w:lineRule="auto"/>
              <w:ind w:left="0"/>
              <w:jc w:val="center"/>
              <w:textAlignment w:val="baseline"/>
              <w:rPr>
                <w:rFonts w:ascii="Times New Roman" w:hAnsi="Times New Roman"/>
                <w:bCs/>
                <w:sz w:val="26"/>
                <w:szCs w:val="26"/>
              </w:rPr>
            </w:pPr>
            <w:r w:rsidRPr="00B813D2">
              <w:rPr>
                <w:rFonts w:ascii="Times New Roman" w:hAnsi="Times New Roman"/>
                <w:bCs/>
                <w:sz w:val="26"/>
                <w:szCs w:val="26"/>
              </w:rPr>
              <w:t>–</w:t>
            </w:r>
          </w:p>
        </w:tc>
        <w:tc>
          <w:tcPr>
            <w:tcW w:w="1066" w:type="dxa"/>
          </w:tcPr>
          <w:p w:rsidR="00C323FA" w:rsidRPr="00F6263C" w:rsidRDefault="00C323FA" w:rsidP="00F6263C">
            <w:pPr>
              <w:pStyle w:val="25"/>
              <w:widowControl w:val="0"/>
              <w:overflowPunct w:val="0"/>
              <w:autoSpaceDE w:val="0"/>
              <w:autoSpaceDN w:val="0"/>
              <w:adjustRightInd w:val="0"/>
              <w:spacing w:after="0" w:line="276" w:lineRule="auto"/>
              <w:ind w:left="0"/>
              <w:jc w:val="center"/>
              <w:textAlignment w:val="baseline"/>
              <w:rPr>
                <w:rFonts w:ascii="Times New Roman" w:hAnsi="Times New Roman"/>
                <w:bCs/>
                <w:sz w:val="26"/>
                <w:szCs w:val="26"/>
              </w:rPr>
            </w:pPr>
            <w:r w:rsidRPr="00B813D2">
              <w:rPr>
                <w:rFonts w:ascii="Times New Roman" w:hAnsi="Times New Roman"/>
                <w:bCs/>
                <w:sz w:val="26"/>
                <w:szCs w:val="26"/>
              </w:rPr>
              <w:t>–</w:t>
            </w:r>
          </w:p>
          <w:p w:rsidR="00C323FA" w:rsidRPr="00F6263C" w:rsidRDefault="00C323FA" w:rsidP="00F6263C">
            <w:pPr>
              <w:pStyle w:val="25"/>
              <w:widowControl w:val="0"/>
              <w:overflowPunct w:val="0"/>
              <w:autoSpaceDE w:val="0"/>
              <w:autoSpaceDN w:val="0"/>
              <w:adjustRightInd w:val="0"/>
              <w:spacing w:after="0" w:line="276" w:lineRule="auto"/>
              <w:ind w:left="0"/>
              <w:jc w:val="center"/>
              <w:textAlignment w:val="baseline"/>
              <w:rPr>
                <w:rFonts w:ascii="Times New Roman" w:hAnsi="Times New Roman"/>
                <w:bCs/>
                <w:sz w:val="26"/>
                <w:szCs w:val="26"/>
              </w:rPr>
            </w:pPr>
            <w:r w:rsidRPr="00F6263C">
              <w:rPr>
                <w:rFonts w:ascii="Times New Roman" w:hAnsi="Times New Roman"/>
                <w:bCs/>
                <w:sz w:val="26"/>
                <w:szCs w:val="26"/>
              </w:rPr>
              <w:t>1</w:t>
            </w:r>
          </w:p>
        </w:tc>
      </w:tr>
      <w:tr w:rsidR="00C323FA" w:rsidRPr="003617A7" w:rsidTr="00F6263C">
        <w:tc>
          <w:tcPr>
            <w:tcW w:w="8328" w:type="dxa"/>
          </w:tcPr>
          <w:p w:rsidR="00C323FA" w:rsidRPr="00F6263C" w:rsidRDefault="00C323FA" w:rsidP="00F6263C">
            <w:pPr>
              <w:pStyle w:val="25"/>
              <w:widowControl w:val="0"/>
              <w:overflowPunct w:val="0"/>
              <w:autoSpaceDE w:val="0"/>
              <w:autoSpaceDN w:val="0"/>
              <w:adjustRightInd w:val="0"/>
              <w:spacing w:after="0" w:line="276" w:lineRule="auto"/>
              <w:ind w:left="0"/>
              <w:textAlignment w:val="baseline"/>
              <w:rPr>
                <w:rFonts w:ascii="Times New Roman" w:hAnsi="Times New Roman"/>
                <w:bCs/>
                <w:sz w:val="26"/>
                <w:szCs w:val="26"/>
              </w:rPr>
            </w:pPr>
            <w:r w:rsidRPr="00F6263C">
              <w:rPr>
                <w:rFonts w:ascii="Times New Roman" w:hAnsi="Times New Roman"/>
                <w:bCs/>
                <w:sz w:val="26"/>
                <w:szCs w:val="26"/>
              </w:rPr>
              <w:t xml:space="preserve">13. Ящик с песком </w:t>
            </w:r>
            <w:smartTag w:uri="urn:schemas-microsoft-com:office:smarttags" w:element="metricconverter">
              <w:smartTagPr>
                <w:attr w:name="ProductID" w:val="0,5 м3"/>
              </w:smartTagPr>
              <w:r w:rsidRPr="00F6263C">
                <w:rPr>
                  <w:rFonts w:ascii="Times New Roman" w:hAnsi="Times New Roman"/>
                  <w:bCs/>
                  <w:sz w:val="26"/>
                  <w:szCs w:val="26"/>
                </w:rPr>
                <w:t>0,5 м</w:t>
              </w:r>
              <w:r w:rsidRPr="00F6263C">
                <w:rPr>
                  <w:rFonts w:ascii="Times New Roman" w:hAnsi="Times New Roman"/>
                  <w:bCs/>
                  <w:sz w:val="26"/>
                  <w:szCs w:val="26"/>
                  <w:vertAlign w:val="superscript"/>
                </w:rPr>
                <w:t>3</w:t>
              </w:r>
            </w:smartTag>
          </w:p>
        </w:tc>
        <w:tc>
          <w:tcPr>
            <w:tcW w:w="1417" w:type="dxa"/>
          </w:tcPr>
          <w:p w:rsidR="00C323FA" w:rsidRPr="00F6263C" w:rsidRDefault="00C323FA" w:rsidP="00F6263C">
            <w:pPr>
              <w:pStyle w:val="25"/>
              <w:widowControl w:val="0"/>
              <w:overflowPunct w:val="0"/>
              <w:autoSpaceDE w:val="0"/>
              <w:autoSpaceDN w:val="0"/>
              <w:adjustRightInd w:val="0"/>
              <w:spacing w:after="0" w:line="276" w:lineRule="auto"/>
              <w:ind w:left="0"/>
              <w:jc w:val="center"/>
              <w:textAlignment w:val="baseline"/>
              <w:rPr>
                <w:rFonts w:ascii="Times New Roman" w:hAnsi="Times New Roman"/>
                <w:bCs/>
                <w:sz w:val="26"/>
                <w:szCs w:val="26"/>
              </w:rPr>
            </w:pPr>
            <w:r w:rsidRPr="00B813D2">
              <w:rPr>
                <w:rFonts w:ascii="Times New Roman" w:hAnsi="Times New Roman"/>
                <w:bCs/>
                <w:sz w:val="26"/>
                <w:szCs w:val="26"/>
              </w:rPr>
              <w:t>–</w:t>
            </w:r>
          </w:p>
        </w:tc>
        <w:tc>
          <w:tcPr>
            <w:tcW w:w="1418" w:type="dxa"/>
          </w:tcPr>
          <w:p w:rsidR="00C323FA" w:rsidRPr="00F6263C" w:rsidRDefault="00C323FA" w:rsidP="00F6263C">
            <w:pPr>
              <w:pStyle w:val="25"/>
              <w:widowControl w:val="0"/>
              <w:overflowPunct w:val="0"/>
              <w:autoSpaceDE w:val="0"/>
              <w:autoSpaceDN w:val="0"/>
              <w:adjustRightInd w:val="0"/>
              <w:spacing w:after="0" w:line="276" w:lineRule="auto"/>
              <w:ind w:left="0"/>
              <w:jc w:val="center"/>
              <w:textAlignment w:val="baseline"/>
              <w:rPr>
                <w:rFonts w:ascii="Times New Roman" w:hAnsi="Times New Roman"/>
                <w:bCs/>
                <w:sz w:val="26"/>
                <w:szCs w:val="26"/>
              </w:rPr>
            </w:pPr>
            <w:r w:rsidRPr="00F6263C">
              <w:rPr>
                <w:rFonts w:ascii="Times New Roman" w:hAnsi="Times New Roman"/>
                <w:bCs/>
                <w:sz w:val="26"/>
                <w:szCs w:val="26"/>
              </w:rPr>
              <w:t>1</w:t>
            </w:r>
          </w:p>
        </w:tc>
        <w:tc>
          <w:tcPr>
            <w:tcW w:w="1364" w:type="dxa"/>
          </w:tcPr>
          <w:p w:rsidR="00C323FA" w:rsidRPr="00F6263C" w:rsidRDefault="00C323FA" w:rsidP="00F6263C">
            <w:pPr>
              <w:pStyle w:val="25"/>
              <w:widowControl w:val="0"/>
              <w:overflowPunct w:val="0"/>
              <w:autoSpaceDE w:val="0"/>
              <w:autoSpaceDN w:val="0"/>
              <w:adjustRightInd w:val="0"/>
              <w:spacing w:after="0" w:line="276" w:lineRule="auto"/>
              <w:ind w:left="0"/>
              <w:jc w:val="center"/>
              <w:textAlignment w:val="baseline"/>
              <w:rPr>
                <w:rFonts w:ascii="Times New Roman" w:hAnsi="Times New Roman"/>
                <w:bCs/>
                <w:sz w:val="26"/>
                <w:szCs w:val="26"/>
              </w:rPr>
            </w:pPr>
            <w:r w:rsidRPr="00F6263C">
              <w:rPr>
                <w:rFonts w:ascii="Times New Roman" w:hAnsi="Times New Roman"/>
                <w:bCs/>
                <w:sz w:val="26"/>
                <w:szCs w:val="26"/>
              </w:rPr>
              <w:t>1</w:t>
            </w:r>
          </w:p>
        </w:tc>
        <w:tc>
          <w:tcPr>
            <w:tcW w:w="1193" w:type="dxa"/>
          </w:tcPr>
          <w:p w:rsidR="00C323FA" w:rsidRPr="00F6263C" w:rsidRDefault="00C323FA" w:rsidP="00F6263C">
            <w:pPr>
              <w:pStyle w:val="25"/>
              <w:widowControl w:val="0"/>
              <w:overflowPunct w:val="0"/>
              <w:autoSpaceDE w:val="0"/>
              <w:autoSpaceDN w:val="0"/>
              <w:adjustRightInd w:val="0"/>
              <w:spacing w:after="0" w:line="276" w:lineRule="auto"/>
              <w:ind w:left="0"/>
              <w:jc w:val="center"/>
              <w:textAlignment w:val="baseline"/>
              <w:rPr>
                <w:rFonts w:ascii="Times New Roman" w:hAnsi="Times New Roman"/>
                <w:bCs/>
                <w:sz w:val="26"/>
                <w:szCs w:val="26"/>
              </w:rPr>
            </w:pPr>
            <w:r w:rsidRPr="00B813D2">
              <w:rPr>
                <w:rFonts w:ascii="Times New Roman" w:hAnsi="Times New Roman"/>
                <w:bCs/>
                <w:sz w:val="26"/>
                <w:szCs w:val="26"/>
              </w:rPr>
              <w:t>–</w:t>
            </w:r>
          </w:p>
        </w:tc>
        <w:tc>
          <w:tcPr>
            <w:tcW w:w="1066" w:type="dxa"/>
          </w:tcPr>
          <w:p w:rsidR="00C323FA" w:rsidRPr="00F6263C" w:rsidRDefault="00C323FA" w:rsidP="00F6263C">
            <w:pPr>
              <w:pStyle w:val="25"/>
              <w:widowControl w:val="0"/>
              <w:overflowPunct w:val="0"/>
              <w:autoSpaceDE w:val="0"/>
              <w:autoSpaceDN w:val="0"/>
              <w:adjustRightInd w:val="0"/>
              <w:spacing w:after="0" w:line="276" w:lineRule="auto"/>
              <w:ind w:left="0"/>
              <w:jc w:val="center"/>
              <w:textAlignment w:val="baseline"/>
              <w:rPr>
                <w:rFonts w:ascii="Times New Roman" w:hAnsi="Times New Roman"/>
                <w:bCs/>
                <w:sz w:val="26"/>
                <w:szCs w:val="26"/>
              </w:rPr>
            </w:pPr>
            <w:r w:rsidRPr="00B813D2">
              <w:rPr>
                <w:rFonts w:ascii="Times New Roman" w:hAnsi="Times New Roman"/>
                <w:bCs/>
                <w:sz w:val="26"/>
                <w:szCs w:val="26"/>
              </w:rPr>
              <w:t>–</w:t>
            </w:r>
          </w:p>
        </w:tc>
      </w:tr>
      <w:tr w:rsidR="00C323FA" w:rsidRPr="003617A7" w:rsidTr="00F6263C">
        <w:tc>
          <w:tcPr>
            <w:tcW w:w="8328" w:type="dxa"/>
          </w:tcPr>
          <w:p w:rsidR="00C323FA" w:rsidRPr="00F6263C" w:rsidRDefault="00C323FA" w:rsidP="00F6263C">
            <w:pPr>
              <w:pStyle w:val="25"/>
              <w:widowControl w:val="0"/>
              <w:overflowPunct w:val="0"/>
              <w:autoSpaceDE w:val="0"/>
              <w:autoSpaceDN w:val="0"/>
              <w:adjustRightInd w:val="0"/>
              <w:spacing w:after="0" w:line="276" w:lineRule="auto"/>
              <w:ind w:left="0"/>
              <w:textAlignment w:val="baseline"/>
              <w:rPr>
                <w:rFonts w:ascii="Times New Roman" w:hAnsi="Times New Roman"/>
                <w:bCs/>
                <w:sz w:val="26"/>
                <w:szCs w:val="26"/>
              </w:rPr>
            </w:pPr>
            <w:r w:rsidRPr="00F6263C">
              <w:rPr>
                <w:rFonts w:ascii="Times New Roman" w:hAnsi="Times New Roman"/>
                <w:bCs/>
                <w:sz w:val="26"/>
                <w:szCs w:val="26"/>
              </w:rPr>
              <w:t xml:space="preserve">14. Насос ручной </w:t>
            </w:r>
          </w:p>
        </w:tc>
        <w:tc>
          <w:tcPr>
            <w:tcW w:w="1417" w:type="dxa"/>
          </w:tcPr>
          <w:p w:rsidR="00C323FA" w:rsidRPr="00F6263C" w:rsidRDefault="00C323FA" w:rsidP="00F6263C">
            <w:pPr>
              <w:pStyle w:val="25"/>
              <w:widowControl w:val="0"/>
              <w:overflowPunct w:val="0"/>
              <w:autoSpaceDE w:val="0"/>
              <w:autoSpaceDN w:val="0"/>
              <w:adjustRightInd w:val="0"/>
              <w:spacing w:after="0" w:line="276" w:lineRule="auto"/>
              <w:ind w:left="0"/>
              <w:jc w:val="center"/>
              <w:textAlignment w:val="baseline"/>
              <w:rPr>
                <w:rFonts w:ascii="Times New Roman" w:hAnsi="Times New Roman"/>
                <w:bCs/>
                <w:sz w:val="26"/>
                <w:szCs w:val="26"/>
              </w:rPr>
            </w:pPr>
            <w:r w:rsidRPr="00B813D2">
              <w:rPr>
                <w:rFonts w:ascii="Times New Roman" w:hAnsi="Times New Roman"/>
                <w:bCs/>
                <w:sz w:val="26"/>
                <w:szCs w:val="26"/>
              </w:rPr>
              <w:t>–</w:t>
            </w:r>
          </w:p>
        </w:tc>
        <w:tc>
          <w:tcPr>
            <w:tcW w:w="1418" w:type="dxa"/>
          </w:tcPr>
          <w:p w:rsidR="00C323FA" w:rsidRPr="00F6263C" w:rsidRDefault="00C323FA" w:rsidP="00F6263C">
            <w:pPr>
              <w:pStyle w:val="25"/>
              <w:widowControl w:val="0"/>
              <w:overflowPunct w:val="0"/>
              <w:autoSpaceDE w:val="0"/>
              <w:autoSpaceDN w:val="0"/>
              <w:adjustRightInd w:val="0"/>
              <w:spacing w:after="0" w:line="276" w:lineRule="auto"/>
              <w:ind w:left="0"/>
              <w:jc w:val="center"/>
              <w:textAlignment w:val="baseline"/>
              <w:rPr>
                <w:rFonts w:ascii="Times New Roman" w:hAnsi="Times New Roman"/>
                <w:bCs/>
                <w:sz w:val="26"/>
                <w:szCs w:val="26"/>
              </w:rPr>
            </w:pPr>
            <w:r w:rsidRPr="00B813D2">
              <w:rPr>
                <w:rFonts w:ascii="Times New Roman" w:hAnsi="Times New Roman"/>
                <w:bCs/>
                <w:sz w:val="26"/>
                <w:szCs w:val="26"/>
              </w:rPr>
              <w:t>–</w:t>
            </w:r>
          </w:p>
        </w:tc>
        <w:tc>
          <w:tcPr>
            <w:tcW w:w="1364" w:type="dxa"/>
          </w:tcPr>
          <w:p w:rsidR="00C323FA" w:rsidRPr="00F6263C" w:rsidRDefault="00C323FA" w:rsidP="00F6263C">
            <w:pPr>
              <w:pStyle w:val="25"/>
              <w:widowControl w:val="0"/>
              <w:overflowPunct w:val="0"/>
              <w:autoSpaceDE w:val="0"/>
              <w:autoSpaceDN w:val="0"/>
              <w:adjustRightInd w:val="0"/>
              <w:spacing w:after="0" w:line="276" w:lineRule="auto"/>
              <w:ind w:left="0"/>
              <w:jc w:val="center"/>
              <w:textAlignment w:val="baseline"/>
              <w:rPr>
                <w:rFonts w:ascii="Times New Roman" w:hAnsi="Times New Roman"/>
                <w:bCs/>
                <w:sz w:val="26"/>
                <w:szCs w:val="26"/>
              </w:rPr>
            </w:pPr>
            <w:r w:rsidRPr="00B813D2">
              <w:rPr>
                <w:rFonts w:ascii="Times New Roman" w:hAnsi="Times New Roman"/>
                <w:bCs/>
                <w:sz w:val="26"/>
                <w:szCs w:val="26"/>
              </w:rPr>
              <w:t>–</w:t>
            </w:r>
          </w:p>
        </w:tc>
        <w:tc>
          <w:tcPr>
            <w:tcW w:w="1193" w:type="dxa"/>
          </w:tcPr>
          <w:p w:rsidR="00C323FA" w:rsidRPr="00F6263C" w:rsidRDefault="00C323FA" w:rsidP="00F6263C">
            <w:pPr>
              <w:pStyle w:val="25"/>
              <w:widowControl w:val="0"/>
              <w:overflowPunct w:val="0"/>
              <w:autoSpaceDE w:val="0"/>
              <w:autoSpaceDN w:val="0"/>
              <w:adjustRightInd w:val="0"/>
              <w:spacing w:after="0" w:line="276" w:lineRule="auto"/>
              <w:ind w:left="0"/>
              <w:jc w:val="center"/>
              <w:textAlignment w:val="baseline"/>
              <w:rPr>
                <w:rFonts w:ascii="Times New Roman" w:hAnsi="Times New Roman"/>
                <w:bCs/>
                <w:sz w:val="26"/>
                <w:szCs w:val="26"/>
              </w:rPr>
            </w:pPr>
            <w:r w:rsidRPr="00B813D2">
              <w:rPr>
                <w:rFonts w:ascii="Times New Roman" w:hAnsi="Times New Roman"/>
                <w:bCs/>
                <w:sz w:val="26"/>
                <w:szCs w:val="26"/>
              </w:rPr>
              <w:t>–</w:t>
            </w:r>
          </w:p>
        </w:tc>
        <w:tc>
          <w:tcPr>
            <w:tcW w:w="1066" w:type="dxa"/>
          </w:tcPr>
          <w:p w:rsidR="00C323FA" w:rsidRPr="00F6263C" w:rsidRDefault="00C323FA" w:rsidP="00F6263C">
            <w:pPr>
              <w:pStyle w:val="25"/>
              <w:widowControl w:val="0"/>
              <w:overflowPunct w:val="0"/>
              <w:autoSpaceDE w:val="0"/>
              <w:autoSpaceDN w:val="0"/>
              <w:adjustRightInd w:val="0"/>
              <w:spacing w:after="0" w:line="276" w:lineRule="auto"/>
              <w:ind w:left="0"/>
              <w:jc w:val="center"/>
              <w:textAlignment w:val="baseline"/>
              <w:rPr>
                <w:rFonts w:ascii="Times New Roman" w:hAnsi="Times New Roman"/>
                <w:bCs/>
                <w:sz w:val="26"/>
                <w:szCs w:val="26"/>
              </w:rPr>
            </w:pPr>
            <w:r w:rsidRPr="00F6263C">
              <w:rPr>
                <w:rFonts w:ascii="Times New Roman" w:hAnsi="Times New Roman"/>
                <w:bCs/>
                <w:sz w:val="26"/>
                <w:szCs w:val="26"/>
              </w:rPr>
              <w:t>1</w:t>
            </w:r>
          </w:p>
        </w:tc>
      </w:tr>
      <w:tr w:rsidR="00C323FA" w:rsidRPr="003617A7" w:rsidTr="00F6263C">
        <w:tc>
          <w:tcPr>
            <w:tcW w:w="8328" w:type="dxa"/>
          </w:tcPr>
          <w:p w:rsidR="00C323FA" w:rsidRPr="00F6263C" w:rsidRDefault="00C323FA" w:rsidP="00F6263C">
            <w:pPr>
              <w:pStyle w:val="25"/>
              <w:widowControl w:val="0"/>
              <w:overflowPunct w:val="0"/>
              <w:autoSpaceDE w:val="0"/>
              <w:autoSpaceDN w:val="0"/>
              <w:adjustRightInd w:val="0"/>
              <w:spacing w:after="0" w:line="276" w:lineRule="auto"/>
              <w:ind w:left="0"/>
              <w:textAlignment w:val="baseline"/>
              <w:rPr>
                <w:rFonts w:ascii="Times New Roman" w:hAnsi="Times New Roman"/>
                <w:bCs/>
                <w:sz w:val="26"/>
                <w:szCs w:val="26"/>
              </w:rPr>
            </w:pPr>
            <w:r w:rsidRPr="00F6263C">
              <w:rPr>
                <w:rFonts w:ascii="Times New Roman" w:hAnsi="Times New Roman"/>
                <w:bCs/>
                <w:sz w:val="26"/>
                <w:szCs w:val="26"/>
              </w:rPr>
              <w:t>15. Рукав Ду 18</w:t>
            </w:r>
            <w:r>
              <w:rPr>
                <w:rFonts w:ascii="Times New Roman" w:hAnsi="Times New Roman"/>
                <w:bCs/>
                <w:sz w:val="26"/>
                <w:szCs w:val="26"/>
              </w:rPr>
              <w:t>-</w:t>
            </w:r>
            <w:r w:rsidRPr="00F6263C">
              <w:rPr>
                <w:rFonts w:ascii="Times New Roman" w:hAnsi="Times New Roman"/>
                <w:bCs/>
                <w:sz w:val="26"/>
                <w:szCs w:val="26"/>
              </w:rPr>
              <w:t xml:space="preserve">20 длиной 5м </w:t>
            </w:r>
          </w:p>
        </w:tc>
        <w:tc>
          <w:tcPr>
            <w:tcW w:w="1417" w:type="dxa"/>
          </w:tcPr>
          <w:p w:rsidR="00C323FA" w:rsidRPr="00F6263C" w:rsidRDefault="00C323FA" w:rsidP="00F6263C">
            <w:pPr>
              <w:pStyle w:val="25"/>
              <w:widowControl w:val="0"/>
              <w:overflowPunct w:val="0"/>
              <w:autoSpaceDE w:val="0"/>
              <w:autoSpaceDN w:val="0"/>
              <w:adjustRightInd w:val="0"/>
              <w:spacing w:after="0" w:line="276" w:lineRule="auto"/>
              <w:ind w:left="0"/>
              <w:jc w:val="center"/>
              <w:textAlignment w:val="baseline"/>
              <w:rPr>
                <w:rFonts w:ascii="Times New Roman" w:hAnsi="Times New Roman"/>
                <w:bCs/>
                <w:sz w:val="26"/>
                <w:szCs w:val="26"/>
              </w:rPr>
            </w:pPr>
            <w:r w:rsidRPr="00B813D2">
              <w:rPr>
                <w:rFonts w:ascii="Times New Roman" w:hAnsi="Times New Roman"/>
                <w:bCs/>
                <w:sz w:val="26"/>
                <w:szCs w:val="26"/>
              </w:rPr>
              <w:t>–</w:t>
            </w:r>
          </w:p>
        </w:tc>
        <w:tc>
          <w:tcPr>
            <w:tcW w:w="1418" w:type="dxa"/>
          </w:tcPr>
          <w:p w:rsidR="00C323FA" w:rsidRPr="00F6263C" w:rsidRDefault="00C323FA" w:rsidP="00F6263C">
            <w:pPr>
              <w:pStyle w:val="25"/>
              <w:widowControl w:val="0"/>
              <w:overflowPunct w:val="0"/>
              <w:autoSpaceDE w:val="0"/>
              <w:autoSpaceDN w:val="0"/>
              <w:adjustRightInd w:val="0"/>
              <w:spacing w:after="0" w:line="276" w:lineRule="auto"/>
              <w:ind w:left="0"/>
              <w:jc w:val="center"/>
              <w:textAlignment w:val="baseline"/>
              <w:rPr>
                <w:rFonts w:ascii="Times New Roman" w:hAnsi="Times New Roman"/>
                <w:bCs/>
                <w:sz w:val="26"/>
                <w:szCs w:val="26"/>
              </w:rPr>
            </w:pPr>
            <w:r w:rsidRPr="00B813D2">
              <w:rPr>
                <w:rFonts w:ascii="Times New Roman" w:hAnsi="Times New Roman"/>
                <w:bCs/>
                <w:sz w:val="26"/>
                <w:szCs w:val="26"/>
              </w:rPr>
              <w:t>–</w:t>
            </w:r>
          </w:p>
        </w:tc>
        <w:tc>
          <w:tcPr>
            <w:tcW w:w="1364" w:type="dxa"/>
          </w:tcPr>
          <w:p w:rsidR="00C323FA" w:rsidRPr="00F6263C" w:rsidRDefault="00C323FA" w:rsidP="00F6263C">
            <w:pPr>
              <w:pStyle w:val="25"/>
              <w:widowControl w:val="0"/>
              <w:overflowPunct w:val="0"/>
              <w:autoSpaceDE w:val="0"/>
              <w:autoSpaceDN w:val="0"/>
              <w:adjustRightInd w:val="0"/>
              <w:spacing w:after="0" w:line="276" w:lineRule="auto"/>
              <w:ind w:left="0"/>
              <w:jc w:val="center"/>
              <w:textAlignment w:val="baseline"/>
              <w:rPr>
                <w:rFonts w:ascii="Times New Roman" w:hAnsi="Times New Roman"/>
                <w:bCs/>
                <w:sz w:val="26"/>
                <w:szCs w:val="26"/>
              </w:rPr>
            </w:pPr>
            <w:r w:rsidRPr="00B813D2">
              <w:rPr>
                <w:rFonts w:ascii="Times New Roman" w:hAnsi="Times New Roman"/>
                <w:bCs/>
                <w:sz w:val="26"/>
                <w:szCs w:val="26"/>
              </w:rPr>
              <w:t>–</w:t>
            </w:r>
          </w:p>
        </w:tc>
        <w:tc>
          <w:tcPr>
            <w:tcW w:w="1193" w:type="dxa"/>
          </w:tcPr>
          <w:p w:rsidR="00C323FA" w:rsidRPr="00F6263C" w:rsidRDefault="00C323FA" w:rsidP="00F6263C">
            <w:pPr>
              <w:pStyle w:val="25"/>
              <w:widowControl w:val="0"/>
              <w:overflowPunct w:val="0"/>
              <w:autoSpaceDE w:val="0"/>
              <w:autoSpaceDN w:val="0"/>
              <w:adjustRightInd w:val="0"/>
              <w:spacing w:after="0" w:line="276" w:lineRule="auto"/>
              <w:ind w:left="0"/>
              <w:jc w:val="center"/>
              <w:textAlignment w:val="baseline"/>
              <w:rPr>
                <w:rFonts w:ascii="Times New Roman" w:hAnsi="Times New Roman"/>
                <w:bCs/>
                <w:sz w:val="26"/>
                <w:szCs w:val="26"/>
              </w:rPr>
            </w:pPr>
            <w:r w:rsidRPr="00B813D2">
              <w:rPr>
                <w:rFonts w:ascii="Times New Roman" w:hAnsi="Times New Roman"/>
                <w:bCs/>
                <w:sz w:val="26"/>
                <w:szCs w:val="26"/>
              </w:rPr>
              <w:t>–</w:t>
            </w:r>
          </w:p>
        </w:tc>
        <w:tc>
          <w:tcPr>
            <w:tcW w:w="1066" w:type="dxa"/>
          </w:tcPr>
          <w:p w:rsidR="00C323FA" w:rsidRPr="00F6263C" w:rsidRDefault="00C323FA" w:rsidP="00F6263C">
            <w:pPr>
              <w:pStyle w:val="25"/>
              <w:widowControl w:val="0"/>
              <w:overflowPunct w:val="0"/>
              <w:autoSpaceDE w:val="0"/>
              <w:autoSpaceDN w:val="0"/>
              <w:adjustRightInd w:val="0"/>
              <w:spacing w:after="0" w:line="276" w:lineRule="auto"/>
              <w:ind w:left="0"/>
              <w:jc w:val="center"/>
              <w:textAlignment w:val="baseline"/>
              <w:rPr>
                <w:rFonts w:ascii="Times New Roman" w:hAnsi="Times New Roman"/>
                <w:bCs/>
                <w:sz w:val="26"/>
                <w:szCs w:val="26"/>
              </w:rPr>
            </w:pPr>
            <w:r w:rsidRPr="00F6263C">
              <w:rPr>
                <w:rFonts w:ascii="Times New Roman" w:hAnsi="Times New Roman"/>
                <w:bCs/>
                <w:sz w:val="26"/>
                <w:szCs w:val="26"/>
              </w:rPr>
              <w:t>1</w:t>
            </w:r>
          </w:p>
        </w:tc>
      </w:tr>
      <w:tr w:rsidR="00C323FA" w:rsidRPr="003617A7" w:rsidTr="00F6263C">
        <w:tc>
          <w:tcPr>
            <w:tcW w:w="8328" w:type="dxa"/>
          </w:tcPr>
          <w:p w:rsidR="00C323FA" w:rsidRPr="00F6263C" w:rsidRDefault="00C323FA" w:rsidP="00F6263C">
            <w:pPr>
              <w:pStyle w:val="25"/>
              <w:widowControl w:val="0"/>
              <w:overflowPunct w:val="0"/>
              <w:autoSpaceDE w:val="0"/>
              <w:autoSpaceDN w:val="0"/>
              <w:adjustRightInd w:val="0"/>
              <w:spacing w:after="0" w:line="276" w:lineRule="auto"/>
              <w:ind w:left="0"/>
              <w:textAlignment w:val="baseline"/>
              <w:rPr>
                <w:rFonts w:ascii="Times New Roman" w:hAnsi="Times New Roman"/>
                <w:bCs/>
                <w:sz w:val="26"/>
                <w:szCs w:val="26"/>
              </w:rPr>
            </w:pPr>
            <w:r w:rsidRPr="00F6263C">
              <w:rPr>
                <w:rFonts w:ascii="Times New Roman" w:hAnsi="Times New Roman"/>
                <w:bCs/>
                <w:sz w:val="26"/>
                <w:szCs w:val="26"/>
              </w:rPr>
              <w:t xml:space="preserve">16. Защитный экран 1,4×2 м </w:t>
            </w:r>
          </w:p>
        </w:tc>
        <w:tc>
          <w:tcPr>
            <w:tcW w:w="1417" w:type="dxa"/>
          </w:tcPr>
          <w:p w:rsidR="00C323FA" w:rsidRPr="00F6263C" w:rsidRDefault="00C323FA" w:rsidP="00F6263C">
            <w:pPr>
              <w:pStyle w:val="25"/>
              <w:widowControl w:val="0"/>
              <w:overflowPunct w:val="0"/>
              <w:autoSpaceDE w:val="0"/>
              <w:autoSpaceDN w:val="0"/>
              <w:adjustRightInd w:val="0"/>
              <w:spacing w:after="0" w:line="276" w:lineRule="auto"/>
              <w:ind w:left="0"/>
              <w:jc w:val="center"/>
              <w:textAlignment w:val="baseline"/>
              <w:rPr>
                <w:rFonts w:ascii="Times New Roman" w:hAnsi="Times New Roman"/>
                <w:bCs/>
                <w:sz w:val="26"/>
                <w:szCs w:val="26"/>
              </w:rPr>
            </w:pPr>
            <w:r w:rsidRPr="00B813D2">
              <w:rPr>
                <w:rFonts w:ascii="Times New Roman" w:hAnsi="Times New Roman"/>
                <w:bCs/>
                <w:sz w:val="26"/>
                <w:szCs w:val="26"/>
              </w:rPr>
              <w:t>–</w:t>
            </w:r>
          </w:p>
        </w:tc>
        <w:tc>
          <w:tcPr>
            <w:tcW w:w="1418" w:type="dxa"/>
          </w:tcPr>
          <w:p w:rsidR="00C323FA" w:rsidRPr="00F6263C" w:rsidRDefault="00C323FA" w:rsidP="00F6263C">
            <w:pPr>
              <w:pStyle w:val="25"/>
              <w:widowControl w:val="0"/>
              <w:overflowPunct w:val="0"/>
              <w:autoSpaceDE w:val="0"/>
              <w:autoSpaceDN w:val="0"/>
              <w:adjustRightInd w:val="0"/>
              <w:spacing w:after="0" w:line="276" w:lineRule="auto"/>
              <w:ind w:left="0"/>
              <w:jc w:val="center"/>
              <w:textAlignment w:val="baseline"/>
              <w:rPr>
                <w:rFonts w:ascii="Times New Roman" w:hAnsi="Times New Roman"/>
                <w:bCs/>
                <w:sz w:val="26"/>
                <w:szCs w:val="26"/>
              </w:rPr>
            </w:pPr>
            <w:r w:rsidRPr="00B813D2">
              <w:rPr>
                <w:rFonts w:ascii="Times New Roman" w:hAnsi="Times New Roman"/>
                <w:bCs/>
                <w:sz w:val="26"/>
                <w:szCs w:val="26"/>
              </w:rPr>
              <w:t>–</w:t>
            </w:r>
          </w:p>
        </w:tc>
        <w:tc>
          <w:tcPr>
            <w:tcW w:w="1364" w:type="dxa"/>
          </w:tcPr>
          <w:p w:rsidR="00C323FA" w:rsidRPr="00F6263C" w:rsidRDefault="00C323FA" w:rsidP="00F6263C">
            <w:pPr>
              <w:pStyle w:val="25"/>
              <w:widowControl w:val="0"/>
              <w:overflowPunct w:val="0"/>
              <w:autoSpaceDE w:val="0"/>
              <w:autoSpaceDN w:val="0"/>
              <w:adjustRightInd w:val="0"/>
              <w:spacing w:after="0" w:line="276" w:lineRule="auto"/>
              <w:ind w:left="0"/>
              <w:jc w:val="center"/>
              <w:textAlignment w:val="baseline"/>
              <w:rPr>
                <w:rFonts w:ascii="Times New Roman" w:hAnsi="Times New Roman"/>
                <w:bCs/>
                <w:sz w:val="26"/>
                <w:szCs w:val="26"/>
              </w:rPr>
            </w:pPr>
            <w:r w:rsidRPr="00B813D2">
              <w:rPr>
                <w:rFonts w:ascii="Times New Roman" w:hAnsi="Times New Roman"/>
                <w:bCs/>
                <w:sz w:val="26"/>
                <w:szCs w:val="26"/>
              </w:rPr>
              <w:t>–</w:t>
            </w:r>
          </w:p>
        </w:tc>
        <w:tc>
          <w:tcPr>
            <w:tcW w:w="1193" w:type="dxa"/>
          </w:tcPr>
          <w:p w:rsidR="00C323FA" w:rsidRPr="00F6263C" w:rsidRDefault="00C323FA" w:rsidP="00F6263C">
            <w:pPr>
              <w:pStyle w:val="25"/>
              <w:widowControl w:val="0"/>
              <w:overflowPunct w:val="0"/>
              <w:autoSpaceDE w:val="0"/>
              <w:autoSpaceDN w:val="0"/>
              <w:adjustRightInd w:val="0"/>
              <w:spacing w:after="0" w:line="276" w:lineRule="auto"/>
              <w:ind w:left="0"/>
              <w:jc w:val="center"/>
              <w:textAlignment w:val="baseline"/>
              <w:rPr>
                <w:rFonts w:ascii="Times New Roman" w:hAnsi="Times New Roman"/>
                <w:bCs/>
                <w:sz w:val="26"/>
                <w:szCs w:val="26"/>
              </w:rPr>
            </w:pPr>
            <w:r w:rsidRPr="00B813D2">
              <w:rPr>
                <w:rFonts w:ascii="Times New Roman" w:hAnsi="Times New Roman"/>
                <w:bCs/>
                <w:sz w:val="26"/>
                <w:szCs w:val="26"/>
              </w:rPr>
              <w:t>–</w:t>
            </w:r>
          </w:p>
        </w:tc>
        <w:tc>
          <w:tcPr>
            <w:tcW w:w="1066" w:type="dxa"/>
          </w:tcPr>
          <w:p w:rsidR="00C323FA" w:rsidRPr="00F6263C" w:rsidRDefault="00C323FA" w:rsidP="00F6263C">
            <w:pPr>
              <w:pStyle w:val="25"/>
              <w:widowControl w:val="0"/>
              <w:overflowPunct w:val="0"/>
              <w:autoSpaceDE w:val="0"/>
              <w:autoSpaceDN w:val="0"/>
              <w:adjustRightInd w:val="0"/>
              <w:spacing w:after="0" w:line="276" w:lineRule="auto"/>
              <w:ind w:left="0"/>
              <w:jc w:val="center"/>
              <w:textAlignment w:val="baseline"/>
              <w:rPr>
                <w:rFonts w:ascii="Times New Roman" w:hAnsi="Times New Roman"/>
                <w:bCs/>
                <w:sz w:val="26"/>
                <w:szCs w:val="26"/>
              </w:rPr>
            </w:pPr>
            <w:r w:rsidRPr="00F6263C">
              <w:rPr>
                <w:rFonts w:ascii="Times New Roman" w:hAnsi="Times New Roman"/>
                <w:bCs/>
                <w:sz w:val="26"/>
                <w:szCs w:val="26"/>
              </w:rPr>
              <w:t>6</w:t>
            </w:r>
          </w:p>
        </w:tc>
      </w:tr>
      <w:tr w:rsidR="00C323FA" w:rsidRPr="003617A7" w:rsidTr="00F6263C">
        <w:tc>
          <w:tcPr>
            <w:tcW w:w="8328" w:type="dxa"/>
          </w:tcPr>
          <w:p w:rsidR="00C323FA" w:rsidRPr="00F6263C" w:rsidRDefault="00C323FA" w:rsidP="00F6263C">
            <w:pPr>
              <w:pStyle w:val="25"/>
              <w:widowControl w:val="0"/>
              <w:overflowPunct w:val="0"/>
              <w:autoSpaceDE w:val="0"/>
              <w:autoSpaceDN w:val="0"/>
              <w:adjustRightInd w:val="0"/>
              <w:spacing w:after="0" w:line="276" w:lineRule="auto"/>
              <w:ind w:left="0"/>
              <w:textAlignment w:val="baseline"/>
              <w:rPr>
                <w:rFonts w:ascii="Times New Roman" w:hAnsi="Times New Roman"/>
                <w:bCs/>
                <w:sz w:val="26"/>
                <w:szCs w:val="26"/>
              </w:rPr>
            </w:pPr>
            <w:r w:rsidRPr="00F6263C">
              <w:rPr>
                <w:rFonts w:ascii="Times New Roman" w:hAnsi="Times New Roman"/>
                <w:bCs/>
                <w:sz w:val="26"/>
                <w:szCs w:val="26"/>
              </w:rPr>
              <w:t xml:space="preserve">17. Стойки для подвески экранов </w:t>
            </w:r>
          </w:p>
        </w:tc>
        <w:tc>
          <w:tcPr>
            <w:tcW w:w="1417" w:type="dxa"/>
          </w:tcPr>
          <w:p w:rsidR="00C323FA" w:rsidRPr="00F6263C" w:rsidRDefault="00C323FA" w:rsidP="00F6263C">
            <w:pPr>
              <w:pStyle w:val="25"/>
              <w:widowControl w:val="0"/>
              <w:overflowPunct w:val="0"/>
              <w:autoSpaceDE w:val="0"/>
              <w:autoSpaceDN w:val="0"/>
              <w:adjustRightInd w:val="0"/>
              <w:spacing w:after="0" w:line="276" w:lineRule="auto"/>
              <w:ind w:left="0"/>
              <w:jc w:val="center"/>
              <w:textAlignment w:val="baseline"/>
              <w:rPr>
                <w:rFonts w:ascii="Times New Roman" w:hAnsi="Times New Roman"/>
                <w:bCs/>
                <w:sz w:val="26"/>
                <w:szCs w:val="26"/>
              </w:rPr>
            </w:pPr>
            <w:r w:rsidRPr="00B813D2">
              <w:rPr>
                <w:rFonts w:ascii="Times New Roman" w:hAnsi="Times New Roman"/>
                <w:bCs/>
                <w:sz w:val="26"/>
                <w:szCs w:val="26"/>
              </w:rPr>
              <w:t>–</w:t>
            </w:r>
          </w:p>
        </w:tc>
        <w:tc>
          <w:tcPr>
            <w:tcW w:w="1418" w:type="dxa"/>
          </w:tcPr>
          <w:p w:rsidR="00C323FA" w:rsidRPr="00F6263C" w:rsidRDefault="00C323FA" w:rsidP="00F6263C">
            <w:pPr>
              <w:pStyle w:val="25"/>
              <w:widowControl w:val="0"/>
              <w:overflowPunct w:val="0"/>
              <w:autoSpaceDE w:val="0"/>
              <w:autoSpaceDN w:val="0"/>
              <w:adjustRightInd w:val="0"/>
              <w:spacing w:after="0" w:line="276" w:lineRule="auto"/>
              <w:ind w:left="0"/>
              <w:jc w:val="center"/>
              <w:textAlignment w:val="baseline"/>
              <w:rPr>
                <w:rFonts w:ascii="Times New Roman" w:hAnsi="Times New Roman"/>
                <w:bCs/>
                <w:sz w:val="26"/>
                <w:szCs w:val="26"/>
              </w:rPr>
            </w:pPr>
            <w:r w:rsidRPr="00B813D2">
              <w:rPr>
                <w:rFonts w:ascii="Times New Roman" w:hAnsi="Times New Roman"/>
                <w:bCs/>
                <w:sz w:val="26"/>
                <w:szCs w:val="26"/>
              </w:rPr>
              <w:t>–</w:t>
            </w:r>
          </w:p>
        </w:tc>
        <w:tc>
          <w:tcPr>
            <w:tcW w:w="1364" w:type="dxa"/>
          </w:tcPr>
          <w:p w:rsidR="00C323FA" w:rsidRPr="00F6263C" w:rsidRDefault="00C323FA" w:rsidP="00F6263C">
            <w:pPr>
              <w:pStyle w:val="25"/>
              <w:widowControl w:val="0"/>
              <w:overflowPunct w:val="0"/>
              <w:autoSpaceDE w:val="0"/>
              <w:autoSpaceDN w:val="0"/>
              <w:adjustRightInd w:val="0"/>
              <w:spacing w:after="0" w:line="276" w:lineRule="auto"/>
              <w:ind w:left="0"/>
              <w:jc w:val="center"/>
              <w:textAlignment w:val="baseline"/>
              <w:rPr>
                <w:rFonts w:ascii="Times New Roman" w:hAnsi="Times New Roman"/>
                <w:bCs/>
                <w:sz w:val="26"/>
                <w:szCs w:val="26"/>
              </w:rPr>
            </w:pPr>
            <w:r w:rsidRPr="00B813D2">
              <w:rPr>
                <w:rFonts w:ascii="Times New Roman" w:hAnsi="Times New Roman"/>
                <w:bCs/>
                <w:sz w:val="26"/>
                <w:szCs w:val="26"/>
              </w:rPr>
              <w:t>–</w:t>
            </w:r>
          </w:p>
        </w:tc>
        <w:tc>
          <w:tcPr>
            <w:tcW w:w="1193" w:type="dxa"/>
          </w:tcPr>
          <w:p w:rsidR="00C323FA" w:rsidRPr="00F6263C" w:rsidRDefault="00C323FA" w:rsidP="00F6263C">
            <w:pPr>
              <w:pStyle w:val="25"/>
              <w:widowControl w:val="0"/>
              <w:overflowPunct w:val="0"/>
              <w:autoSpaceDE w:val="0"/>
              <w:autoSpaceDN w:val="0"/>
              <w:adjustRightInd w:val="0"/>
              <w:spacing w:after="0" w:line="276" w:lineRule="auto"/>
              <w:ind w:left="0"/>
              <w:jc w:val="center"/>
              <w:textAlignment w:val="baseline"/>
              <w:rPr>
                <w:rFonts w:ascii="Times New Roman" w:hAnsi="Times New Roman"/>
                <w:bCs/>
                <w:sz w:val="26"/>
                <w:szCs w:val="26"/>
              </w:rPr>
            </w:pPr>
            <w:r w:rsidRPr="00B813D2">
              <w:rPr>
                <w:rFonts w:ascii="Times New Roman" w:hAnsi="Times New Roman"/>
                <w:bCs/>
                <w:sz w:val="26"/>
                <w:szCs w:val="26"/>
              </w:rPr>
              <w:t>–</w:t>
            </w:r>
          </w:p>
        </w:tc>
        <w:tc>
          <w:tcPr>
            <w:tcW w:w="1066" w:type="dxa"/>
          </w:tcPr>
          <w:p w:rsidR="00C323FA" w:rsidRPr="00F6263C" w:rsidRDefault="00C323FA" w:rsidP="00F6263C">
            <w:pPr>
              <w:pStyle w:val="25"/>
              <w:widowControl w:val="0"/>
              <w:overflowPunct w:val="0"/>
              <w:autoSpaceDE w:val="0"/>
              <w:autoSpaceDN w:val="0"/>
              <w:adjustRightInd w:val="0"/>
              <w:spacing w:after="0" w:line="276" w:lineRule="auto"/>
              <w:ind w:left="0"/>
              <w:jc w:val="center"/>
              <w:textAlignment w:val="baseline"/>
              <w:rPr>
                <w:rFonts w:ascii="Times New Roman" w:hAnsi="Times New Roman"/>
                <w:bCs/>
                <w:sz w:val="26"/>
                <w:szCs w:val="26"/>
              </w:rPr>
            </w:pPr>
            <w:r w:rsidRPr="00F6263C">
              <w:rPr>
                <w:rFonts w:ascii="Times New Roman" w:hAnsi="Times New Roman"/>
                <w:bCs/>
                <w:sz w:val="26"/>
                <w:szCs w:val="26"/>
              </w:rPr>
              <w:t>6</w:t>
            </w:r>
          </w:p>
        </w:tc>
      </w:tr>
    </w:tbl>
    <w:p w:rsidR="00C323FA" w:rsidRPr="003617A7" w:rsidRDefault="00C323FA" w:rsidP="00C323FA">
      <w:pPr>
        <w:pStyle w:val="25"/>
        <w:widowControl w:val="0"/>
        <w:overflowPunct w:val="0"/>
        <w:autoSpaceDE w:val="0"/>
        <w:autoSpaceDN w:val="0"/>
        <w:adjustRightInd w:val="0"/>
        <w:spacing w:after="0" w:line="360" w:lineRule="auto"/>
        <w:ind w:left="0"/>
        <w:jc w:val="both"/>
        <w:textAlignment w:val="baseline"/>
        <w:rPr>
          <w:rFonts w:ascii="Times New Roman" w:hAnsi="Times New Roman"/>
          <w:b/>
          <w:bCs/>
          <w:i/>
          <w:sz w:val="28"/>
          <w:szCs w:val="28"/>
        </w:rPr>
      </w:pPr>
    </w:p>
    <w:p w:rsidR="00C323FA" w:rsidRPr="003617A7" w:rsidRDefault="00C323FA" w:rsidP="00C323FA">
      <w:pPr>
        <w:pStyle w:val="25"/>
        <w:widowControl w:val="0"/>
        <w:overflowPunct w:val="0"/>
        <w:autoSpaceDE w:val="0"/>
        <w:autoSpaceDN w:val="0"/>
        <w:adjustRightInd w:val="0"/>
        <w:spacing w:after="0" w:line="360" w:lineRule="auto"/>
        <w:ind w:left="0" w:firstLine="709"/>
        <w:jc w:val="both"/>
        <w:textAlignment w:val="baseline"/>
        <w:rPr>
          <w:rFonts w:ascii="Times New Roman" w:hAnsi="Times New Roman"/>
          <w:bCs/>
          <w:sz w:val="28"/>
          <w:szCs w:val="28"/>
        </w:rPr>
      </w:pPr>
      <w:r w:rsidRPr="00F6263C">
        <w:rPr>
          <w:rFonts w:ascii="Times New Roman" w:hAnsi="Times New Roman"/>
          <w:b/>
          <w:bCs/>
          <w:sz w:val="28"/>
          <w:szCs w:val="28"/>
        </w:rPr>
        <w:t>Примечание.</w:t>
      </w:r>
      <w:r w:rsidRPr="0080499B">
        <w:rPr>
          <w:rFonts w:ascii="Times New Roman" w:hAnsi="Times New Roman"/>
          <w:bCs/>
          <w:sz w:val="28"/>
          <w:szCs w:val="28"/>
        </w:rPr>
        <w:t xml:space="preserve"> Знаком «++» обозначены рекомендуемые к оснащению объ</w:t>
      </w:r>
      <w:r w:rsidRPr="003617A7">
        <w:rPr>
          <w:rFonts w:ascii="Times New Roman" w:hAnsi="Times New Roman"/>
          <w:bCs/>
          <w:sz w:val="28"/>
          <w:szCs w:val="28"/>
        </w:rPr>
        <w:t>ектов огнетушители, знаком «+» – огнетушители, применение которых допускается при отсутствии рекомендуемых и при соответствующем обосновании, знаком «–» – огнетушители, которые не допускаются для оснащения данных объектов.</w:t>
      </w:r>
    </w:p>
    <w:p w:rsidR="00C323FA" w:rsidRPr="003617A7" w:rsidRDefault="00C323FA" w:rsidP="00C323FA">
      <w:pPr>
        <w:pStyle w:val="25"/>
        <w:widowControl w:val="0"/>
        <w:overflowPunct w:val="0"/>
        <w:autoSpaceDE w:val="0"/>
        <w:autoSpaceDN w:val="0"/>
        <w:adjustRightInd w:val="0"/>
        <w:spacing w:after="0" w:line="360" w:lineRule="auto"/>
        <w:ind w:left="0"/>
        <w:jc w:val="both"/>
        <w:textAlignment w:val="baseline"/>
        <w:rPr>
          <w:bCs/>
          <w:szCs w:val="28"/>
        </w:rPr>
        <w:sectPr w:rsidR="00C323FA" w:rsidRPr="003617A7" w:rsidSect="000A458F">
          <w:pgSz w:w="16838" w:h="11906" w:orient="landscape"/>
          <w:pgMar w:top="1701" w:right="1134" w:bottom="851" w:left="1134" w:header="709" w:footer="709" w:gutter="0"/>
          <w:cols w:space="708"/>
          <w:docGrid w:linePitch="381"/>
        </w:sectPr>
      </w:pPr>
    </w:p>
    <w:p w:rsidR="00C323FA" w:rsidRPr="00F6263C" w:rsidRDefault="00C323FA" w:rsidP="00C323FA">
      <w:pPr>
        <w:pStyle w:val="af9"/>
        <w:rPr>
          <w:rFonts w:ascii="Times New Roman" w:hAnsi="Times New Roman"/>
          <w:bCs w:val="0"/>
          <w:szCs w:val="28"/>
        </w:rPr>
      </w:pPr>
      <w:r w:rsidRPr="00F6263C">
        <w:rPr>
          <w:rFonts w:ascii="Times New Roman" w:hAnsi="Times New Roman"/>
          <w:bCs w:val="0"/>
          <w:szCs w:val="28"/>
        </w:rPr>
        <w:lastRenderedPageBreak/>
        <w:t>Бланк для выполнения задания 5</w:t>
      </w:r>
    </w:p>
    <w:p w:rsidR="00C323FA" w:rsidRPr="0080499B" w:rsidRDefault="00C323FA" w:rsidP="00C323FA">
      <w:pPr>
        <w:spacing w:line="360" w:lineRule="auto"/>
        <w:ind w:firstLine="709"/>
        <w:rPr>
          <w:rFonts w:eastAsia="Times New Roman"/>
          <w:b/>
          <w:sz w:val="28"/>
          <w:szCs w:val="28"/>
        </w:rPr>
      </w:pPr>
    </w:p>
    <w:p w:rsidR="00C323FA" w:rsidRDefault="00C323FA" w:rsidP="00C323FA">
      <w:pPr>
        <w:spacing w:line="360" w:lineRule="auto"/>
        <w:ind w:firstLine="709"/>
        <w:jc w:val="both"/>
        <w:rPr>
          <w:b/>
          <w:sz w:val="28"/>
          <w:szCs w:val="28"/>
        </w:rPr>
      </w:pPr>
      <w:r w:rsidRPr="003C507F">
        <w:rPr>
          <w:rFonts w:eastAsia="Times New Roman"/>
          <w:b/>
          <w:sz w:val="28"/>
          <w:szCs w:val="28"/>
        </w:rPr>
        <w:t>Установление категории взрывопожароопасности помещения</w:t>
      </w:r>
      <w:r w:rsidRPr="00F6263C">
        <w:rPr>
          <w:b/>
          <w:sz w:val="28"/>
          <w:szCs w:val="28"/>
        </w:rPr>
        <w:t xml:space="preserve"> расчетным методом</w:t>
      </w:r>
    </w:p>
    <w:p w:rsidR="00C323FA" w:rsidRPr="003C507F" w:rsidRDefault="00C323FA" w:rsidP="00C323FA">
      <w:pPr>
        <w:spacing w:line="360" w:lineRule="auto"/>
        <w:ind w:firstLine="709"/>
        <w:jc w:val="both"/>
        <w:rPr>
          <w:b/>
          <w:sz w:val="28"/>
          <w:szCs w:val="28"/>
        </w:rPr>
      </w:pPr>
    </w:p>
    <w:p w:rsidR="00C323FA" w:rsidRPr="003617A7" w:rsidRDefault="00C323FA" w:rsidP="00C323FA">
      <w:pPr>
        <w:widowControl w:val="0"/>
        <w:autoSpaceDE w:val="0"/>
        <w:autoSpaceDN w:val="0"/>
        <w:adjustRightInd w:val="0"/>
        <w:spacing w:line="360" w:lineRule="auto"/>
        <w:ind w:firstLine="709"/>
        <w:jc w:val="both"/>
        <w:rPr>
          <w:rFonts w:eastAsia="Times New Roman"/>
          <w:sz w:val="28"/>
          <w:szCs w:val="28"/>
        </w:rPr>
      </w:pPr>
      <w:r w:rsidRPr="00F6263C">
        <w:rPr>
          <w:rFonts w:eastAsia="Times New Roman"/>
          <w:b/>
          <w:sz w:val="28"/>
          <w:szCs w:val="28"/>
        </w:rPr>
        <w:t>Расчет</w:t>
      </w:r>
      <w:r>
        <w:rPr>
          <w:rFonts w:eastAsia="Times New Roman"/>
          <w:sz w:val="28"/>
          <w:szCs w:val="28"/>
        </w:rPr>
        <w:t>.</w:t>
      </w:r>
      <w:r w:rsidRPr="003617A7">
        <w:rPr>
          <w:rFonts w:eastAsia="Times New Roman"/>
          <w:sz w:val="28"/>
          <w:szCs w:val="28"/>
        </w:rPr>
        <w:t xml:space="preserve"> </w:t>
      </w:r>
      <w:r>
        <w:rPr>
          <w:rFonts w:eastAsia="Times New Roman"/>
          <w:sz w:val="28"/>
          <w:szCs w:val="28"/>
        </w:rPr>
        <w:t>О</w:t>
      </w:r>
      <w:r w:rsidRPr="003617A7">
        <w:rPr>
          <w:rFonts w:eastAsia="Times New Roman"/>
          <w:sz w:val="28"/>
          <w:szCs w:val="28"/>
        </w:rPr>
        <w:t>формление расчета делается в соответствии с примером.</w:t>
      </w:r>
    </w:p>
    <w:p w:rsidR="00C323FA" w:rsidRPr="003617A7" w:rsidRDefault="00C323FA" w:rsidP="00C323FA">
      <w:pPr>
        <w:widowControl w:val="0"/>
        <w:autoSpaceDE w:val="0"/>
        <w:autoSpaceDN w:val="0"/>
        <w:adjustRightInd w:val="0"/>
        <w:spacing w:line="360" w:lineRule="auto"/>
        <w:ind w:firstLine="709"/>
        <w:jc w:val="both"/>
        <w:rPr>
          <w:rFonts w:eastAsia="Times New Roman"/>
          <w:sz w:val="28"/>
          <w:szCs w:val="28"/>
        </w:rPr>
      </w:pPr>
      <w:r w:rsidRPr="00F6263C">
        <w:rPr>
          <w:rFonts w:eastAsia="Times New Roman"/>
          <w:b/>
          <w:sz w:val="28"/>
          <w:szCs w:val="28"/>
        </w:rPr>
        <w:t>Вывод</w:t>
      </w:r>
      <w:r>
        <w:rPr>
          <w:rFonts w:eastAsia="Times New Roman"/>
          <w:sz w:val="28"/>
          <w:szCs w:val="28"/>
        </w:rPr>
        <w:t>.</w:t>
      </w:r>
      <w:r w:rsidRPr="003617A7">
        <w:rPr>
          <w:rFonts w:eastAsia="Times New Roman"/>
          <w:b/>
          <w:sz w:val="28"/>
          <w:szCs w:val="28"/>
        </w:rPr>
        <w:t xml:space="preserve"> </w:t>
      </w:r>
      <w:r>
        <w:rPr>
          <w:rFonts w:eastAsia="Times New Roman"/>
          <w:sz w:val="28"/>
          <w:szCs w:val="28"/>
        </w:rPr>
        <w:t>Д</w:t>
      </w:r>
      <w:r w:rsidRPr="003617A7">
        <w:rPr>
          <w:rFonts w:eastAsia="Times New Roman"/>
          <w:sz w:val="28"/>
          <w:szCs w:val="28"/>
        </w:rPr>
        <w:t>елается вывод о категории взрывопожароопасности предложенного объекта.</w:t>
      </w:r>
    </w:p>
    <w:p w:rsidR="00C323FA" w:rsidRPr="003617A7" w:rsidRDefault="00C323FA" w:rsidP="00C323FA">
      <w:pPr>
        <w:widowControl w:val="0"/>
        <w:autoSpaceDE w:val="0"/>
        <w:autoSpaceDN w:val="0"/>
        <w:adjustRightInd w:val="0"/>
        <w:spacing w:line="360" w:lineRule="auto"/>
        <w:ind w:firstLine="709"/>
        <w:jc w:val="both"/>
        <w:rPr>
          <w:rFonts w:eastAsia="Times New Roman"/>
          <w:sz w:val="28"/>
          <w:szCs w:val="28"/>
        </w:rPr>
      </w:pPr>
    </w:p>
    <w:p w:rsidR="00C323FA" w:rsidRPr="003617A7" w:rsidRDefault="00C323FA" w:rsidP="00C323FA">
      <w:pPr>
        <w:widowControl w:val="0"/>
        <w:autoSpaceDE w:val="0"/>
        <w:autoSpaceDN w:val="0"/>
        <w:adjustRightInd w:val="0"/>
        <w:spacing w:line="360" w:lineRule="auto"/>
        <w:ind w:firstLine="709"/>
        <w:jc w:val="center"/>
        <w:rPr>
          <w:rFonts w:eastAsia="Times New Roman"/>
          <w:b/>
          <w:sz w:val="28"/>
          <w:szCs w:val="28"/>
        </w:rPr>
      </w:pPr>
      <w:r w:rsidRPr="003617A7">
        <w:rPr>
          <w:rFonts w:eastAsia="Times New Roman"/>
          <w:b/>
          <w:sz w:val="28"/>
          <w:szCs w:val="28"/>
        </w:rPr>
        <w:t>Выбор типа и расчет необходимого количества ручных огнетушителей</w:t>
      </w:r>
    </w:p>
    <w:p w:rsidR="00C323FA" w:rsidRPr="002B33A3" w:rsidRDefault="00C323FA" w:rsidP="00C323FA">
      <w:pPr>
        <w:widowControl w:val="0"/>
        <w:autoSpaceDE w:val="0"/>
        <w:autoSpaceDN w:val="0"/>
        <w:adjustRightInd w:val="0"/>
        <w:spacing w:line="360" w:lineRule="auto"/>
        <w:ind w:firstLine="709"/>
        <w:jc w:val="right"/>
        <w:rPr>
          <w:rFonts w:eastAsia="Times New Roman"/>
          <w:sz w:val="28"/>
          <w:szCs w:val="28"/>
        </w:rPr>
      </w:pPr>
      <w:r w:rsidRPr="002B33A3">
        <w:rPr>
          <w:rFonts w:eastAsia="Times New Roman"/>
          <w:sz w:val="28"/>
          <w:szCs w:val="28"/>
        </w:rPr>
        <w:t>Таблица 26</w:t>
      </w:r>
    </w:p>
    <w:tbl>
      <w:tblPr>
        <w:tblW w:w="97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619"/>
        <w:gridCol w:w="2178"/>
      </w:tblGrid>
      <w:tr w:rsidR="00C323FA" w:rsidRPr="002B33A3" w:rsidTr="00F6263C">
        <w:trPr>
          <w:trHeight w:val="906"/>
        </w:trPr>
        <w:tc>
          <w:tcPr>
            <w:tcW w:w="7619" w:type="dxa"/>
          </w:tcPr>
          <w:p w:rsidR="00C323FA" w:rsidRPr="002B33A3" w:rsidRDefault="00C323FA" w:rsidP="00F6263C">
            <w:pPr>
              <w:pStyle w:val="25"/>
              <w:widowControl w:val="0"/>
              <w:overflowPunct w:val="0"/>
              <w:autoSpaceDE w:val="0"/>
              <w:autoSpaceDN w:val="0"/>
              <w:adjustRightInd w:val="0"/>
              <w:spacing w:after="0" w:line="360" w:lineRule="auto"/>
              <w:ind w:left="0"/>
              <w:jc w:val="center"/>
              <w:textAlignment w:val="baseline"/>
              <w:rPr>
                <w:rFonts w:ascii="Times New Roman" w:hAnsi="Times New Roman"/>
                <w:bCs/>
                <w:sz w:val="28"/>
              </w:rPr>
            </w:pPr>
            <w:r w:rsidRPr="002B33A3">
              <w:rPr>
                <w:rFonts w:ascii="Times New Roman" w:hAnsi="Times New Roman"/>
                <w:bCs/>
                <w:sz w:val="28"/>
              </w:rPr>
              <w:t>Тип огнетушителя</w:t>
            </w:r>
          </w:p>
        </w:tc>
        <w:tc>
          <w:tcPr>
            <w:tcW w:w="2178" w:type="dxa"/>
          </w:tcPr>
          <w:p w:rsidR="00C323FA" w:rsidRPr="002B33A3" w:rsidRDefault="00C323FA" w:rsidP="00F6263C">
            <w:pPr>
              <w:pStyle w:val="25"/>
              <w:widowControl w:val="0"/>
              <w:overflowPunct w:val="0"/>
              <w:autoSpaceDE w:val="0"/>
              <w:autoSpaceDN w:val="0"/>
              <w:adjustRightInd w:val="0"/>
              <w:spacing w:after="0" w:line="360" w:lineRule="auto"/>
              <w:ind w:left="0"/>
              <w:jc w:val="center"/>
              <w:textAlignment w:val="baseline"/>
              <w:rPr>
                <w:rFonts w:ascii="Times New Roman" w:hAnsi="Times New Roman"/>
                <w:bCs/>
                <w:sz w:val="28"/>
              </w:rPr>
            </w:pPr>
            <w:r w:rsidRPr="002B33A3">
              <w:rPr>
                <w:rFonts w:ascii="Times New Roman" w:hAnsi="Times New Roman"/>
                <w:sz w:val="28"/>
              </w:rPr>
              <w:t>Количество огнетушителей</w:t>
            </w:r>
          </w:p>
        </w:tc>
      </w:tr>
      <w:tr w:rsidR="00C323FA" w:rsidRPr="002B33A3" w:rsidTr="00F6263C">
        <w:tc>
          <w:tcPr>
            <w:tcW w:w="7619" w:type="dxa"/>
          </w:tcPr>
          <w:p w:rsidR="00C323FA" w:rsidRPr="002B33A3" w:rsidRDefault="00C323FA" w:rsidP="00F6263C">
            <w:pPr>
              <w:pStyle w:val="25"/>
              <w:widowControl w:val="0"/>
              <w:overflowPunct w:val="0"/>
              <w:autoSpaceDE w:val="0"/>
              <w:autoSpaceDN w:val="0"/>
              <w:adjustRightInd w:val="0"/>
              <w:spacing w:after="0" w:line="360" w:lineRule="auto"/>
              <w:ind w:left="0"/>
              <w:textAlignment w:val="baseline"/>
              <w:rPr>
                <w:rFonts w:ascii="Times New Roman" w:hAnsi="Times New Roman"/>
                <w:bCs/>
                <w:sz w:val="28"/>
              </w:rPr>
            </w:pPr>
          </w:p>
        </w:tc>
        <w:tc>
          <w:tcPr>
            <w:tcW w:w="2178" w:type="dxa"/>
          </w:tcPr>
          <w:p w:rsidR="00C323FA" w:rsidRPr="002B33A3" w:rsidRDefault="00C323FA" w:rsidP="00F6263C">
            <w:pPr>
              <w:pStyle w:val="25"/>
              <w:widowControl w:val="0"/>
              <w:overflowPunct w:val="0"/>
              <w:autoSpaceDE w:val="0"/>
              <w:autoSpaceDN w:val="0"/>
              <w:adjustRightInd w:val="0"/>
              <w:spacing w:after="0" w:line="360" w:lineRule="auto"/>
              <w:ind w:left="0"/>
              <w:jc w:val="center"/>
              <w:textAlignment w:val="baseline"/>
              <w:rPr>
                <w:rFonts w:ascii="Times New Roman" w:hAnsi="Times New Roman"/>
                <w:bCs/>
                <w:sz w:val="28"/>
              </w:rPr>
            </w:pPr>
          </w:p>
        </w:tc>
      </w:tr>
      <w:tr w:rsidR="00C323FA" w:rsidRPr="002B33A3" w:rsidTr="00F6263C">
        <w:tc>
          <w:tcPr>
            <w:tcW w:w="7619" w:type="dxa"/>
          </w:tcPr>
          <w:p w:rsidR="00C323FA" w:rsidRPr="002B33A3" w:rsidRDefault="00C323FA" w:rsidP="00F6263C">
            <w:pPr>
              <w:pStyle w:val="25"/>
              <w:widowControl w:val="0"/>
              <w:overflowPunct w:val="0"/>
              <w:autoSpaceDE w:val="0"/>
              <w:autoSpaceDN w:val="0"/>
              <w:adjustRightInd w:val="0"/>
              <w:spacing w:after="0" w:line="360" w:lineRule="auto"/>
              <w:ind w:left="0"/>
              <w:textAlignment w:val="baseline"/>
              <w:rPr>
                <w:rFonts w:ascii="Times New Roman" w:hAnsi="Times New Roman"/>
                <w:bCs/>
                <w:sz w:val="28"/>
              </w:rPr>
            </w:pPr>
          </w:p>
        </w:tc>
        <w:tc>
          <w:tcPr>
            <w:tcW w:w="2178" w:type="dxa"/>
          </w:tcPr>
          <w:p w:rsidR="00C323FA" w:rsidRPr="002B33A3" w:rsidRDefault="00C323FA" w:rsidP="00F6263C">
            <w:pPr>
              <w:pStyle w:val="25"/>
              <w:widowControl w:val="0"/>
              <w:overflowPunct w:val="0"/>
              <w:autoSpaceDE w:val="0"/>
              <w:autoSpaceDN w:val="0"/>
              <w:adjustRightInd w:val="0"/>
              <w:spacing w:after="0" w:line="360" w:lineRule="auto"/>
              <w:ind w:left="0"/>
              <w:jc w:val="center"/>
              <w:textAlignment w:val="baseline"/>
              <w:rPr>
                <w:rFonts w:ascii="Times New Roman" w:hAnsi="Times New Roman"/>
                <w:bCs/>
                <w:sz w:val="28"/>
              </w:rPr>
            </w:pPr>
          </w:p>
        </w:tc>
      </w:tr>
    </w:tbl>
    <w:p w:rsidR="00C323FA" w:rsidRPr="002B33A3" w:rsidRDefault="00C323FA" w:rsidP="00C323FA">
      <w:pPr>
        <w:widowControl w:val="0"/>
        <w:autoSpaceDE w:val="0"/>
        <w:autoSpaceDN w:val="0"/>
        <w:adjustRightInd w:val="0"/>
        <w:spacing w:line="360" w:lineRule="auto"/>
        <w:ind w:firstLine="709"/>
        <w:jc w:val="both"/>
        <w:rPr>
          <w:rFonts w:eastAsia="Times New Roman"/>
          <w:sz w:val="28"/>
          <w:szCs w:val="28"/>
        </w:rPr>
      </w:pPr>
      <w:r w:rsidRPr="00F6263C">
        <w:rPr>
          <w:rFonts w:eastAsia="Times New Roman"/>
          <w:b/>
          <w:sz w:val="28"/>
          <w:szCs w:val="28"/>
        </w:rPr>
        <w:t>Вывод</w:t>
      </w:r>
      <w:r w:rsidRPr="002B33A3">
        <w:rPr>
          <w:rFonts w:eastAsia="Times New Roman"/>
          <w:sz w:val="28"/>
          <w:szCs w:val="28"/>
        </w:rPr>
        <w:t>. Сделать вывод о рекомендуемых огнетушителях для оснащения помещения.</w:t>
      </w:r>
    </w:p>
    <w:p w:rsidR="00C323FA" w:rsidRPr="002B33A3" w:rsidRDefault="00C323FA" w:rsidP="00C323FA">
      <w:pPr>
        <w:widowControl w:val="0"/>
        <w:autoSpaceDE w:val="0"/>
        <w:autoSpaceDN w:val="0"/>
        <w:adjustRightInd w:val="0"/>
        <w:spacing w:line="360" w:lineRule="auto"/>
        <w:ind w:firstLine="720"/>
        <w:jc w:val="center"/>
        <w:rPr>
          <w:rFonts w:eastAsia="Times New Roman"/>
          <w:b/>
          <w:sz w:val="28"/>
          <w:szCs w:val="28"/>
        </w:rPr>
      </w:pPr>
    </w:p>
    <w:p w:rsidR="00C323FA" w:rsidRPr="002B33A3" w:rsidRDefault="00C323FA" w:rsidP="00C323FA">
      <w:pPr>
        <w:spacing w:line="360" w:lineRule="auto"/>
        <w:ind w:firstLine="709"/>
        <w:jc w:val="both"/>
        <w:rPr>
          <w:rFonts w:eastAsia="Times New Roman"/>
          <w:b/>
          <w:sz w:val="28"/>
          <w:szCs w:val="28"/>
        </w:rPr>
      </w:pPr>
      <w:r w:rsidRPr="002B33A3">
        <w:rPr>
          <w:rFonts w:eastAsia="Times New Roman"/>
          <w:b/>
          <w:sz w:val="28"/>
          <w:szCs w:val="28"/>
        </w:rPr>
        <w:t>Выбор типа пожарного щита и его комплектация</w:t>
      </w:r>
    </w:p>
    <w:p w:rsidR="00C323FA" w:rsidRPr="002B33A3" w:rsidRDefault="00C323FA" w:rsidP="00C323FA">
      <w:pPr>
        <w:widowControl w:val="0"/>
        <w:autoSpaceDE w:val="0"/>
        <w:autoSpaceDN w:val="0"/>
        <w:adjustRightInd w:val="0"/>
        <w:spacing w:line="360" w:lineRule="auto"/>
        <w:ind w:firstLine="720"/>
        <w:jc w:val="both"/>
        <w:rPr>
          <w:rFonts w:eastAsia="Times New Roman"/>
          <w:sz w:val="28"/>
          <w:szCs w:val="28"/>
        </w:rPr>
      </w:pPr>
      <w:r w:rsidRPr="002B33A3">
        <w:rPr>
          <w:rFonts w:eastAsia="Times New Roman"/>
          <w:sz w:val="28"/>
          <w:szCs w:val="28"/>
        </w:rPr>
        <w:t>Подобрать тип пожарного щита, которым может быть оснащено предлагаемое помещение.</w:t>
      </w:r>
    </w:p>
    <w:p w:rsidR="00C323FA" w:rsidRPr="002B33A3" w:rsidRDefault="00C323FA" w:rsidP="00C323FA">
      <w:pPr>
        <w:widowControl w:val="0"/>
        <w:autoSpaceDE w:val="0"/>
        <w:autoSpaceDN w:val="0"/>
        <w:adjustRightInd w:val="0"/>
        <w:spacing w:line="360" w:lineRule="auto"/>
        <w:ind w:firstLine="720"/>
        <w:jc w:val="both"/>
        <w:rPr>
          <w:rFonts w:eastAsia="Times New Roman"/>
          <w:sz w:val="28"/>
          <w:szCs w:val="28"/>
        </w:rPr>
      </w:pPr>
      <w:r w:rsidRPr="002B33A3">
        <w:rPr>
          <w:rFonts w:eastAsia="Times New Roman"/>
          <w:sz w:val="28"/>
          <w:szCs w:val="28"/>
        </w:rPr>
        <w:t>Выбранный пожарный щит укомплектовать немеханизированным пожарным инструментом и инвентарем.</w:t>
      </w:r>
    </w:p>
    <w:p w:rsidR="00C323FA" w:rsidRPr="0080499B" w:rsidRDefault="00C323FA" w:rsidP="00C323FA">
      <w:pPr>
        <w:widowControl w:val="0"/>
        <w:autoSpaceDE w:val="0"/>
        <w:autoSpaceDN w:val="0"/>
        <w:adjustRightInd w:val="0"/>
        <w:spacing w:line="360" w:lineRule="auto"/>
        <w:ind w:firstLine="709"/>
        <w:jc w:val="both"/>
        <w:rPr>
          <w:rFonts w:eastAsia="Times New Roman"/>
          <w:sz w:val="28"/>
          <w:szCs w:val="28"/>
        </w:rPr>
      </w:pPr>
      <w:r w:rsidRPr="002B33A3">
        <w:rPr>
          <w:rFonts w:eastAsia="Times New Roman"/>
          <w:b/>
          <w:sz w:val="28"/>
          <w:szCs w:val="28"/>
        </w:rPr>
        <w:t>Вывод.</w:t>
      </w:r>
      <w:r w:rsidRPr="002B33A3">
        <w:rPr>
          <w:rFonts w:eastAsia="Times New Roman"/>
          <w:sz w:val="28"/>
          <w:szCs w:val="28"/>
        </w:rPr>
        <w:t xml:space="preserve"> Сделать</w:t>
      </w:r>
      <w:r w:rsidRPr="0080499B">
        <w:rPr>
          <w:rFonts w:eastAsia="Times New Roman"/>
          <w:sz w:val="28"/>
          <w:szCs w:val="28"/>
        </w:rPr>
        <w:t xml:space="preserve"> вывод о рекомендуемой комплектации пожарного щита.</w:t>
      </w:r>
    </w:p>
    <w:p w:rsidR="00C323FA" w:rsidRPr="003617A7" w:rsidRDefault="00C323FA" w:rsidP="00C323FA">
      <w:pPr>
        <w:pStyle w:val="afff5"/>
      </w:pPr>
      <w:bookmarkStart w:id="13" w:name="_Toc409305202"/>
      <w:r w:rsidRPr="003617A7">
        <w:br w:type="page"/>
      </w:r>
    </w:p>
    <w:p w:rsidR="00C323FA" w:rsidRPr="00B813D2" w:rsidRDefault="00C323FA" w:rsidP="00C323FA">
      <w:pPr>
        <w:pStyle w:val="1"/>
        <w:spacing w:line="360" w:lineRule="auto"/>
        <w:jc w:val="both"/>
        <w:rPr>
          <w:b w:val="0"/>
          <w:szCs w:val="28"/>
        </w:rPr>
      </w:pPr>
      <w:r w:rsidRPr="00F6263C">
        <w:rPr>
          <w:rFonts w:ascii="Times New Roman" w:hAnsi="Times New Roman" w:cs="Times New Roman"/>
          <w:szCs w:val="28"/>
        </w:rPr>
        <w:lastRenderedPageBreak/>
        <w:t>Практическое задание 6. Обеспечение средствами индивидуальной защиты работников организаций</w:t>
      </w:r>
      <w:bookmarkEnd w:id="13"/>
    </w:p>
    <w:p w:rsidR="00C323FA" w:rsidRDefault="00C323FA" w:rsidP="00C323FA">
      <w:pPr>
        <w:widowControl w:val="0"/>
        <w:autoSpaceDE w:val="0"/>
        <w:autoSpaceDN w:val="0"/>
        <w:adjustRightInd w:val="0"/>
        <w:spacing w:line="360" w:lineRule="auto"/>
        <w:ind w:firstLine="709"/>
        <w:jc w:val="both"/>
        <w:rPr>
          <w:rFonts w:eastAsia="Times New Roman"/>
          <w:b/>
          <w:sz w:val="28"/>
          <w:szCs w:val="28"/>
        </w:rPr>
      </w:pPr>
      <w:r w:rsidRPr="00F6263C">
        <w:rPr>
          <w:rFonts w:eastAsia="Times New Roman"/>
          <w:b/>
          <w:sz w:val="28"/>
          <w:szCs w:val="28"/>
        </w:rPr>
        <w:t>Тема 7.</w:t>
      </w:r>
      <w:r w:rsidRPr="00B813D2">
        <w:rPr>
          <w:rFonts w:eastAsia="Times New Roman"/>
          <w:b/>
          <w:sz w:val="28"/>
          <w:szCs w:val="28"/>
        </w:rPr>
        <w:t xml:space="preserve"> </w:t>
      </w:r>
      <w:r w:rsidRPr="005F16E6">
        <w:rPr>
          <w:rFonts w:eastAsia="Times New Roman"/>
          <w:b/>
          <w:sz w:val="28"/>
          <w:szCs w:val="28"/>
        </w:rPr>
        <w:t>Обеспечение пожарной безопасности в организации. Декларирование пожарной безопасности. Экспертиза пожарной безопасности. Административный регламент по исполнению государственной функции – осуществление государственного надзора за выполнением требований пож</w:t>
      </w:r>
      <w:r w:rsidRPr="00FF002D">
        <w:rPr>
          <w:rFonts w:eastAsia="Times New Roman"/>
          <w:b/>
          <w:sz w:val="28"/>
          <w:szCs w:val="28"/>
        </w:rPr>
        <w:t xml:space="preserve">арной безопасности </w:t>
      </w:r>
    </w:p>
    <w:p w:rsidR="00C323FA" w:rsidRPr="003617A7" w:rsidRDefault="00C323FA" w:rsidP="00C323FA">
      <w:pPr>
        <w:widowControl w:val="0"/>
        <w:autoSpaceDE w:val="0"/>
        <w:autoSpaceDN w:val="0"/>
        <w:adjustRightInd w:val="0"/>
        <w:spacing w:line="360" w:lineRule="auto"/>
        <w:ind w:firstLine="709"/>
        <w:jc w:val="both"/>
        <w:rPr>
          <w:rFonts w:eastAsia="Times New Roman"/>
          <w:b/>
          <w:sz w:val="28"/>
          <w:szCs w:val="28"/>
        </w:rPr>
      </w:pPr>
    </w:p>
    <w:p w:rsidR="00C323FA" w:rsidRPr="00F6263C" w:rsidRDefault="00C323FA" w:rsidP="00C323FA">
      <w:pPr>
        <w:widowControl w:val="0"/>
        <w:autoSpaceDE w:val="0"/>
        <w:autoSpaceDN w:val="0"/>
        <w:adjustRightInd w:val="0"/>
        <w:spacing w:line="360" w:lineRule="auto"/>
        <w:ind w:firstLine="709"/>
        <w:jc w:val="both"/>
        <w:rPr>
          <w:rFonts w:eastAsia="Times New Roman"/>
          <w:b/>
          <w:sz w:val="28"/>
          <w:szCs w:val="28"/>
        </w:rPr>
      </w:pPr>
      <w:r w:rsidRPr="00F6263C">
        <w:rPr>
          <w:rFonts w:eastAsia="Times New Roman"/>
          <w:b/>
          <w:sz w:val="28"/>
          <w:szCs w:val="28"/>
        </w:rPr>
        <w:t xml:space="preserve">Формулировка задания 6 </w:t>
      </w:r>
    </w:p>
    <w:p w:rsidR="00C323FA" w:rsidRPr="003617A7" w:rsidRDefault="00C323FA" w:rsidP="00C323FA">
      <w:pPr>
        <w:pStyle w:val="25"/>
        <w:widowControl w:val="0"/>
        <w:overflowPunct w:val="0"/>
        <w:autoSpaceDE w:val="0"/>
        <w:autoSpaceDN w:val="0"/>
        <w:adjustRightInd w:val="0"/>
        <w:spacing w:after="0" w:line="360" w:lineRule="auto"/>
        <w:ind w:firstLine="709"/>
        <w:jc w:val="both"/>
        <w:textAlignment w:val="baseline"/>
        <w:rPr>
          <w:rFonts w:ascii="Times New Roman" w:hAnsi="Times New Roman"/>
          <w:bCs/>
          <w:sz w:val="28"/>
          <w:szCs w:val="28"/>
        </w:rPr>
      </w:pPr>
      <w:r w:rsidRPr="00B813D2">
        <w:rPr>
          <w:rFonts w:ascii="Times New Roman" w:hAnsi="Times New Roman"/>
          <w:bCs/>
          <w:sz w:val="28"/>
          <w:szCs w:val="28"/>
        </w:rPr>
        <w:t xml:space="preserve">Согласно варианту (см. </w:t>
      </w:r>
      <w:r>
        <w:rPr>
          <w:rFonts w:ascii="Times New Roman" w:hAnsi="Times New Roman"/>
          <w:bCs/>
          <w:sz w:val="28"/>
          <w:szCs w:val="28"/>
        </w:rPr>
        <w:t>П</w:t>
      </w:r>
      <w:r w:rsidRPr="00B813D2">
        <w:rPr>
          <w:rFonts w:ascii="Times New Roman" w:hAnsi="Times New Roman"/>
          <w:bCs/>
          <w:sz w:val="28"/>
          <w:szCs w:val="28"/>
        </w:rPr>
        <w:t xml:space="preserve">рактическое задание № 2 – табл. 1) оформить Приказ по обеспеченности работников специальной </w:t>
      </w:r>
      <w:r w:rsidRPr="00FF002D">
        <w:rPr>
          <w:rFonts w:ascii="Times New Roman" w:hAnsi="Times New Roman"/>
          <w:bCs/>
          <w:sz w:val="28"/>
          <w:szCs w:val="28"/>
        </w:rPr>
        <w:t>одеждой, специальной обувью и другими средствами индивидуально</w:t>
      </w:r>
      <w:r w:rsidRPr="005F7C84">
        <w:rPr>
          <w:rFonts w:ascii="Times New Roman" w:hAnsi="Times New Roman"/>
          <w:bCs/>
          <w:sz w:val="28"/>
          <w:szCs w:val="28"/>
        </w:rPr>
        <w:t>й за</w:t>
      </w:r>
      <w:r w:rsidRPr="0080499B">
        <w:rPr>
          <w:rFonts w:ascii="Times New Roman" w:hAnsi="Times New Roman"/>
          <w:bCs/>
          <w:sz w:val="28"/>
          <w:szCs w:val="28"/>
        </w:rPr>
        <w:t>щиты и заполнить личн</w:t>
      </w:r>
      <w:r w:rsidRPr="003617A7">
        <w:rPr>
          <w:rFonts w:ascii="Times New Roman" w:hAnsi="Times New Roman"/>
          <w:bCs/>
          <w:sz w:val="28"/>
          <w:szCs w:val="28"/>
        </w:rPr>
        <w:t>ую карточку учета выдачи средств индивидуальной защиты (далее – СИЗ) для одного из работников.</w:t>
      </w:r>
    </w:p>
    <w:p w:rsidR="00C323FA" w:rsidRPr="003617A7" w:rsidRDefault="00C323FA" w:rsidP="00C323FA">
      <w:pPr>
        <w:pStyle w:val="25"/>
        <w:widowControl w:val="0"/>
        <w:overflowPunct w:val="0"/>
        <w:autoSpaceDE w:val="0"/>
        <w:autoSpaceDN w:val="0"/>
        <w:adjustRightInd w:val="0"/>
        <w:spacing w:after="0" w:line="360" w:lineRule="auto"/>
        <w:ind w:firstLine="709"/>
        <w:jc w:val="both"/>
        <w:textAlignment w:val="baseline"/>
        <w:rPr>
          <w:rFonts w:ascii="Times New Roman" w:hAnsi="Times New Roman"/>
          <w:b/>
          <w:bCs/>
          <w:sz w:val="28"/>
          <w:szCs w:val="28"/>
        </w:rPr>
      </w:pPr>
      <w:r w:rsidRPr="003617A7">
        <w:rPr>
          <w:rFonts w:ascii="Times New Roman" w:hAnsi="Times New Roman"/>
          <w:b/>
          <w:bCs/>
          <w:sz w:val="28"/>
          <w:szCs w:val="28"/>
        </w:rPr>
        <w:t xml:space="preserve">Цель задания </w:t>
      </w:r>
      <w:r w:rsidRPr="003617A7">
        <w:rPr>
          <w:rFonts w:ascii="Times New Roman" w:hAnsi="Times New Roman"/>
          <w:bCs/>
          <w:sz w:val="28"/>
          <w:szCs w:val="28"/>
        </w:rPr>
        <w:t>–</w:t>
      </w:r>
      <w:r w:rsidRPr="003617A7">
        <w:rPr>
          <w:rFonts w:ascii="Times New Roman" w:hAnsi="Times New Roman"/>
          <w:b/>
          <w:bCs/>
          <w:sz w:val="28"/>
          <w:szCs w:val="28"/>
        </w:rPr>
        <w:t xml:space="preserve"> </w:t>
      </w:r>
      <w:r w:rsidRPr="003617A7">
        <w:rPr>
          <w:rFonts w:ascii="Times New Roman" w:hAnsi="Times New Roman"/>
          <w:bCs/>
          <w:sz w:val="28"/>
          <w:szCs w:val="28"/>
        </w:rPr>
        <w:t>п</w:t>
      </w:r>
      <w:r w:rsidRPr="003617A7">
        <w:rPr>
          <w:rFonts w:ascii="Times New Roman" w:hAnsi="Times New Roman"/>
          <w:sz w:val="28"/>
          <w:szCs w:val="28"/>
        </w:rPr>
        <w:t>олучить практические навыки определения спецодежды, спецобуви, средств индивидуальной защиты</w:t>
      </w:r>
      <w:r w:rsidRPr="003617A7">
        <w:rPr>
          <w:rFonts w:ascii="Times New Roman" w:hAnsi="Times New Roman"/>
          <w:bCs/>
          <w:sz w:val="28"/>
          <w:szCs w:val="28"/>
        </w:rPr>
        <w:t>,</w:t>
      </w:r>
      <w:r w:rsidRPr="003617A7">
        <w:rPr>
          <w:rFonts w:ascii="Times New Roman" w:hAnsi="Times New Roman"/>
          <w:sz w:val="28"/>
          <w:szCs w:val="28"/>
        </w:rPr>
        <w:t xml:space="preserve"> необходимых для конкретного работника организации.</w:t>
      </w:r>
    </w:p>
    <w:p w:rsidR="00C323FA" w:rsidRPr="003617A7" w:rsidRDefault="00C323FA" w:rsidP="00C323FA">
      <w:pPr>
        <w:pStyle w:val="25"/>
        <w:widowControl w:val="0"/>
        <w:overflowPunct w:val="0"/>
        <w:autoSpaceDE w:val="0"/>
        <w:autoSpaceDN w:val="0"/>
        <w:adjustRightInd w:val="0"/>
        <w:spacing w:after="0" w:line="360" w:lineRule="auto"/>
        <w:ind w:firstLine="709"/>
        <w:jc w:val="both"/>
        <w:textAlignment w:val="baseline"/>
        <w:rPr>
          <w:rFonts w:ascii="Times New Roman" w:hAnsi="Times New Roman"/>
          <w:b/>
          <w:bCs/>
          <w:sz w:val="28"/>
          <w:szCs w:val="28"/>
        </w:rPr>
      </w:pPr>
      <w:r w:rsidRPr="003617A7">
        <w:rPr>
          <w:rFonts w:ascii="Times New Roman" w:hAnsi="Times New Roman"/>
          <w:b/>
          <w:bCs/>
          <w:sz w:val="28"/>
          <w:szCs w:val="28"/>
        </w:rPr>
        <w:t>Нормативная правовая база</w:t>
      </w:r>
      <w:r>
        <w:rPr>
          <w:rFonts w:ascii="Times New Roman" w:hAnsi="Times New Roman"/>
          <w:b/>
          <w:bCs/>
          <w:sz w:val="28"/>
          <w:szCs w:val="28"/>
        </w:rPr>
        <w:t>:</w:t>
      </w:r>
    </w:p>
    <w:p w:rsidR="00C323FA" w:rsidRPr="0080499B" w:rsidRDefault="00C323FA" w:rsidP="00C323FA">
      <w:pPr>
        <w:pStyle w:val="ad"/>
        <w:numPr>
          <w:ilvl w:val="0"/>
          <w:numId w:val="36"/>
        </w:numPr>
        <w:tabs>
          <w:tab w:val="right" w:pos="1134"/>
        </w:tabs>
        <w:spacing w:line="360" w:lineRule="auto"/>
        <w:jc w:val="both"/>
        <w:rPr>
          <w:sz w:val="28"/>
          <w:szCs w:val="28"/>
        </w:rPr>
      </w:pPr>
      <w:r w:rsidRPr="002948C4">
        <w:rPr>
          <w:bCs/>
          <w:sz w:val="28"/>
          <w:szCs w:val="28"/>
        </w:rPr>
        <w:t xml:space="preserve">Приказ Министерства здравоохранения и социального развития Российской Федерации от </w:t>
      </w:r>
      <w:r>
        <w:rPr>
          <w:bCs/>
          <w:sz w:val="28"/>
          <w:szCs w:val="28"/>
        </w:rPr>
        <w:t>0</w:t>
      </w:r>
      <w:r w:rsidRPr="0080499B">
        <w:rPr>
          <w:bCs/>
          <w:sz w:val="28"/>
          <w:szCs w:val="28"/>
        </w:rPr>
        <w:t>1</w:t>
      </w:r>
      <w:r>
        <w:rPr>
          <w:bCs/>
          <w:sz w:val="28"/>
          <w:szCs w:val="28"/>
        </w:rPr>
        <w:t>.06.</w:t>
      </w:r>
      <w:r w:rsidRPr="0080499B">
        <w:rPr>
          <w:bCs/>
          <w:sz w:val="28"/>
          <w:szCs w:val="28"/>
        </w:rPr>
        <w:t>2009</w:t>
      </w:r>
      <w:r>
        <w:rPr>
          <w:bCs/>
          <w:sz w:val="28"/>
          <w:szCs w:val="28"/>
        </w:rPr>
        <w:t xml:space="preserve"> </w:t>
      </w:r>
      <w:r w:rsidRPr="002948C4">
        <w:rPr>
          <w:bCs/>
          <w:sz w:val="28"/>
          <w:szCs w:val="28"/>
        </w:rPr>
        <w:t xml:space="preserve">г. № 290н «Об утверждении Межотраслевых правил обеспечения работников специальной одеждой, специальной обувью и другими средствами индивидуальной защиты» </w:t>
      </w:r>
      <w:r w:rsidRPr="002948C4">
        <w:rPr>
          <w:sz w:val="28"/>
          <w:szCs w:val="28"/>
        </w:rPr>
        <w:t>(в ред. Приказа Минздравсоцразвития РФ от 27.01.2010</w:t>
      </w:r>
      <w:r>
        <w:rPr>
          <w:sz w:val="28"/>
          <w:szCs w:val="28"/>
        </w:rPr>
        <w:t xml:space="preserve"> г.</w:t>
      </w:r>
      <w:r w:rsidRPr="0080499B">
        <w:rPr>
          <w:sz w:val="28"/>
          <w:szCs w:val="28"/>
        </w:rPr>
        <w:t xml:space="preserve"> №</w:t>
      </w:r>
      <w:r>
        <w:rPr>
          <w:sz w:val="28"/>
          <w:szCs w:val="28"/>
        </w:rPr>
        <w:t xml:space="preserve"> </w:t>
      </w:r>
      <w:r w:rsidRPr="002948C4">
        <w:rPr>
          <w:sz w:val="28"/>
          <w:szCs w:val="28"/>
        </w:rPr>
        <w:t>28н, приказа Минтруда России от 20.01.2014</w:t>
      </w:r>
      <w:r>
        <w:rPr>
          <w:sz w:val="28"/>
          <w:szCs w:val="28"/>
        </w:rPr>
        <w:t xml:space="preserve"> г.</w:t>
      </w:r>
      <w:r w:rsidRPr="0080499B">
        <w:rPr>
          <w:sz w:val="28"/>
          <w:szCs w:val="28"/>
        </w:rPr>
        <w:t xml:space="preserve"> №</w:t>
      </w:r>
      <w:r>
        <w:rPr>
          <w:sz w:val="28"/>
          <w:szCs w:val="28"/>
        </w:rPr>
        <w:t xml:space="preserve"> </w:t>
      </w:r>
      <w:r w:rsidRPr="002948C4">
        <w:rPr>
          <w:sz w:val="28"/>
          <w:szCs w:val="28"/>
        </w:rPr>
        <w:t>103н)</w:t>
      </w:r>
      <w:r>
        <w:rPr>
          <w:sz w:val="28"/>
          <w:szCs w:val="28"/>
        </w:rPr>
        <w:t>;</w:t>
      </w:r>
    </w:p>
    <w:p w:rsidR="00C323FA" w:rsidRPr="00226FA4" w:rsidRDefault="00C323FA" w:rsidP="00C323FA">
      <w:pPr>
        <w:pStyle w:val="ad"/>
        <w:numPr>
          <w:ilvl w:val="0"/>
          <w:numId w:val="36"/>
        </w:numPr>
        <w:tabs>
          <w:tab w:val="right" w:pos="1134"/>
        </w:tabs>
        <w:spacing w:line="360" w:lineRule="auto"/>
        <w:jc w:val="both"/>
        <w:rPr>
          <w:sz w:val="28"/>
          <w:szCs w:val="28"/>
        </w:rPr>
      </w:pPr>
      <w:r w:rsidRPr="00226FA4">
        <w:rPr>
          <w:bCs/>
          <w:sz w:val="28"/>
          <w:szCs w:val="28"/>
        </w:rPr>
        <w:t>Приказ Министерства здравоохранения и социального развития Российской Федерации от 25</w:t>
      </w:r>
      <w:r>
        <w:rPr>
          <w:bCs/>
          <w:sz w:val="28"/>
          <w:szCs w:val="28"/>
        </w:rPr>
        <w:t>.04.</w:t>
      </w:r>
      <w:r w:rsidRPr="00226FA4">
        <w:rPr>
          <w:bCs/>
          <w:sz w:val="28"/>
          <w:szCs w:val="28"/>
        </w:rPr>
        <w:t>2011</w:t>
      </w:r>
      <w:r>
        <w:rPr>
          <w:bCs/>
          <w:sz w:val="28"/>
          <w:szCs w:val="28"/>
        </w:rPr>
        <w:t xml:space="preserve"> </w:t>
      </w:r>
      <w:r w:rsidRPr="00226FA4">
        <w:rPr>
          <w:bCs/>
          <w:sz w:val="28"/>
          <w:szCs w:val="28"/>
        </w:rPr>
        <w:t>г. №</w:t>
      </w:r>
      <w:r>
        <w:rPr>
          <w:bCs/>
          <w:sz w:val="28"/>
          <w:szCs w:val="28"/>
        </w:rPr>
        <w:t xml:space="preserve"> </w:t>
      </w:r>
      <w:r w:rsidRPr="00226FA4">
        <w:rPr>
          <w:bCs/>
          <w:sz w:val="28"/>
          <w:szCs w:val="28"/>
        </w:rPr>
        <w:t xml:space="preserve">340н «Об утверждении Типовых норм бесплатной выдачи специальной одежды, специальной обуви и других средств индивидуальной защиты работникам организаций электроэнергетической промышленности, занятым на </w:t>
      </w:r>
      <w:r w:rsidRPr="00226FA4">
        <w:rPr>
          <w:bCs/>
          <w:sz w:val="28"/>
          <w:szCs w:val="28"/>
        </w:rPr>
        <w:lastRenderedPageBreak/>
        <w:t>работах с вредными и (или) опасными условиями труда, а также на работах, выполняемых в особых температурных условиях или связанных с загрязнением»</w:t>
      </w:r>
      <w:r>
        <w:rPr>
          <w:bCs/>
          <w:sz w:val="28"/>
          <w:szCs w:val="28"/>
        </w:rPr>
        <w:t>;</w:t>
      </w:r>
    </w:p>
    <w:p w:rsidR="00C323FA" w:rsidRPr="003C507F" w:rsidRDefault="00C323FA" w:rsidP="00C323FA">
      <w:pPr>
        <w:pStyle w:val="ad"/>
        <w:numPr>
          <w:ilvl w:val="0"/>
          <w:numId w:val="36"/>
        </w:numPr>
        <w:tabs>
          <w:tab w:val="right" w:pos="1134"/>
        </w:tabs>
        <w:spacing w:line="360" w:lineRule="auto"/>
        <w:jc w:val="both"/>
        <w:rPr>
          <w:bCs/>
          <w:sz w:val="28"/>
          <w:szCs w:val="28"/>
        </w:rPr>
      </w:pPr>
      <w:r w:rsidRPr="00697080">
        <w:rPr>
          <w:bCs/>
          <w:sz w:val="28"/>
          <w:szCs w:val="28"/>
        </w:rPr>
        <w:t>Приказ Министерства здравоохранения и социального развития Российской Федерации от 11</w:t>
      </w:r>
      <w:r>
        <w:rPr>
          <w:bCs/>
          <w:sz w:val="28"/>
          <w:szCs w:val="28"/>
        </w:rPr>
        <w:t>.08.</w:t>
      </w:r>
      <w:r w:rsidRPr="00697080">
        <w:rPr>
          <w:bCs/>
          <w:sz w:val="28"/>
          <w:szCs w:val="28"/>
        </w:rPr>
        <w:t>2011</w:t>
      </w:r>
      <w:r>
        <w:rPr>
          <w:bCs/>
          <w:sz w:val="28"/>
          <w:szCs w:val="28"/>
        </w:rPr>
        <w:t xml:space="preserve"> </w:t>
      </w:r>
      <w:r w:rsidRPr="00697080">
        <w:rPr>
          <w:bCs/>
          <w:sz w:val="28"/>
          <w:szCs w:val="28"/>
        </w:rPr>
        <w:t>г. №</w:t>
      </w:r>
      <w:r>
        <w:rPr>
          <w:bCs/>
          <w:sz w:val="28"/>
          <w:szCs w:val="28"/>
        </w:rPr>
        <w:t xml:space="preserve"> </w:t>
      </w:r>
      <w:r w:rsidRPr="00697080">
        <w:rPr>
          <w:bCs/>
          <w:sz w:val="28"/>
          <w:szCs w:val="28"/>
        </w:rPr>
        <w:t>906н «Об утверждении Типовых норм бесплатной выдачи специальной одежды, специальной обуви и других средств индивидуальной защиты работникам химических производств,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w:t>
      </w:r>
      <w:r>
        <w:rPr>
          <w:bCs/>
          <w:sz w:val="28"/>
          <w:szCs w:val="28"/>
        </w:rPr>
        <w:t>;</w:t>
      </w:r>
    </w:p>
    <w:p w:rsidR="00C323FA" w:rsidRPr="0080499B" w:rsidRDefault="00C323FA" w:rsidP="00C323FA">
      <w:pPr>
        <w:pStyle w:val="ad"/>
        <w:numPr>
          <w:ilvl w:val="0"/>
          <w:numId w:val="36"/>
        </w:numPr>
        <w:tabs>
          <w:tab w:val="right" w:pos="1134"/>
        </w:tabs>
        <w:spacing w:line="360" w:lineRule="auto"/>
        <w:jc w:val="both"/>
        <w:rPr>
          <w:bCs/>
          <w:sz w:val="28"/>
          <w:szCs w:val="28"/>
        </w:rPr>
      </w:pPr>
      <w:r w:rsidRPr="003617A7">
        <w:rPr>
          <w:bCs/>
          <w:sz w:val="28"/>
          <w:szCs w:val="28"/>
        </w:rPr>
        <w:t>Приказ Министерства здравоохранения и социального развития Российской Федерации от 14</w:t>
      </w:r>
      <w:r>
        <w:rPr>
          <w:bCs/>
          <w:sz w:val="28"/>
          <w:szCs w:val="28"/>
        </w:rPr>
        <w:t>.12.</w:t>
      </w:r>
      <w:r w:rsidRPr="003617A7">
        <w:rPr>
          <w:bCs/>
          <w:sz w:val="28"/>
          <w:szCs w:val="28"/>
        </w:rPr>
        <w:t>2010</w:t>
      </w:r>
      <w:r>
        <w:rPr>
          <w:bCs/>
          <w:sz w:val="28"/>
          <w:szCs w:val="28"/>
        </w:rPr>
        <w:t xml:space="preserve"> </w:t>
      </w:r>
      <w:r w:rsidRPr="003617A7">
        <w:rPr>
          <w:bCs/>
          <w:sz w:val="28"/>
          <w:szCs w:val="28"/>
        </w:rPr>
        <w:t>г. №</w:t>
      </w:r>
      <w:r>
        <w:rPr>
          <w:bCs/>
          <w:sz w:val="28"/>
          <w:szCs w:val="28"/>
        </w:rPr>
        <w:t xml:space="preserve"> </w:t>
      </w:r>
      <w:r w:rsidRPr="003617A7">
        <w:rPr>
          <w:bCs/>
          <w:sz w:val="28"/>
          <w:szCs w:val="28"/>
        </w:rPr>
        <w:t>1104н «Об утверждении Типовых норм бесплатной выдачи специальной одежды, специальной обуви и других средств индивидуальной защиты работникам машиностроительных и металлообрабатывающих производств,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w:t>
      </w:r>
      <w:r>
        <w:rPr>
          <w:bCs/>
          <w:sz w:val="28"/>
          <w:szCs w:val="28"/>
        </w:rPr>
        <w:t>;</w:t>
      </w:r>
    </w:p>
    <w:p w:rsidR="00C323FA" w:rsidRPr="0080499B" w:rsidRDefault="00C323FA" w:rsidP="00C323FA">
      <w:pPr>
        <w:pStyle w:val="ad"/>
        <w:numPr>
          <w:ilvl w:val="0"/>
          <w:numId w:val="36"/>
        </w:numPr>
        <w:tabs>
          <w:tab w:val="right" w:pos="1134"/>
        </w:tabs>
        <w:spacing w:line="360" w:lineRule="auto"/>
        <w:jc w:val="both"/>
        <w:rPr>
          <w:bCs/>
          <w:sz w:val="28"/>
          <w:szCs w:val="28"/>
        </w:rPr>
      </w:pPr>
      <w:r w:rsidRPr="003617A7">
        <w:rPr>
          <w:bCs/>
          <w:sz w:val="28"/>
          <w:szCs w:val="28"/>
        </w:rPr>
        <w:t>Приказ Министерства здравоохранения и социального развития Российской Федерации от 22</w:t>
      </w:r>
      <w:r>
        <w:rPr>
          <w:bCs/>
          <w:sz w:val="28"/>
          <w:szCs w:val="28"/>
        </w:rPr>
        <w:t>.06.</w:t>
      </w:r>
      <w:r w:rsidRPr="003617A7">
        <w:rPr>
          <w:bCs/>
          <w:sz w:val="28"/>
          <w:szCs w:val="28"/>
        </w:rPr>
        <w:t>2009</w:t>
      </w:r>
      <w:r>
        <w:rPr>
          <w:bCs/>
          <w:sz w:val="28"/>
          <w:szCs w:val="28"/>
        </w:rPr>
        <w:t xml:space="preserve"> </w:t>
      </w:r>
      <w:r w:rsidRPr="003617A7">
        <w:rPr>
          <w:bCs/>
          <w:sz w:val="28"/>
          <w:szCs w:val="28"/>
        </w:rPr>
        <w:t>г. №</w:t>
      </w:r>
      <w:r>
        <w:rPr>
          <w:bCs/>
          <w:sz w:val="28"/>
          <w:szCs w:val="28"/>
        </w:rPr>
        <w:t xml:space="preserve"> </w:t>
      </w:r>
      <w:r w:rsidRPr="003617A7">
        <w:rPr>
          <w:bCs/>
          <w:sz w:val="28"/>
          <w:szCs w:val="28"/>
        </w:rPr>
        <w:t>357н «Об утверждении Типовых норм бесплатной выдачи специальной одежды, специальной обуви и других средств индивидуальной защиты работникам автомобильного транспорта и шоссейных дорог,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w:t>
      </w:r>
      <w:r>
        <w:rPr>
          <w:bCs/>
          <w:sz w:val="28"/>
          <w:szCs w:val="28"/>
        </w:rPr>
        <w:t>.</w:t>
      </w:r>
    </w:p>
    <w:p w:rsidR="00C323FA" w:rsidRPr="003617A7" w:rsidRDefault="00C323FA" w:rsidP="00C323FA">
      <w:pPr>
        <w:spacing w:line="360" w:lineRule="auto"/>
        <w:jc w:val="center"/>
        <w:rPr>
          <w:rFonts w:eastAsia="Times New Roman"/>
          <w:b/>
          <w:sz w:val="28"/>
          <w:szCs w:val="28"/>
        </w:rPr>
      </w:pPr>
    </w:p>
    <w:p w:rsidR="00C323FA" w:rsidRPr="003617A7" w:rsidRDefault="00C323FA" w:rsidP="00C323FA">
      <w:pPr>
        <w:spacing w:line="360" w:lineRule="auto"/>
        <w:jc w:val="center"/>
        <w:rPr>
          <w:rFonts w:eastAsia="Times New Roman"/>
          <w:b/>
          <w:sz w:val="28"/>
          <w:szCs w:val="28"/>
        </w:rPr>
      </w:pPr>
      <w:r w:rsidRPr="003617A7">
        <w:rPr>
          <w:rFonts w:eastAsia="Times New Roman"/>
          <w:b/>
          <w:sz w:val="28"/>
          <w:szCs w:val="28"/>
        </w:rPr>
        <w:t>Теоретические сведения</w:t>
      </w:r>
    </w:p>
    <w:p w:rsidR="00C323FA" w:rsidRPr="003617A7" w:rsidRDefault="00C323FA" w:rsidP="00C323FA">
      <w:pPr>
        <w:pStyle w:val="25"/>
        <w:widowControl w:val="0"/>
        <w:overflowPunct w:val="0"/>
        <w:autoSpaceDE w:val="0"/>
        <w:autoSpaceDN w:val="0"/>
        <w:adjustRightInd w:val="0"/>
        <w:spacing w:after="0" w:line="360" w:lineRule="auto"/>
        <w:ind w:left="0" w:firstLine="720"/>
        <w:jc w:val="both"/>
        <w:textAlignment w:val="baseline"/>
        <w:rPr>
          <w:rFonts w:ascii="Times New Roman" w:hAnsi="Times New Roman"/>
          <w:bCs/>
          <w:sz w:val="28"/>
          <w:szCs w:val="28"/>
        </w:rPr>
      </w:pPr>
      <w:r w:rsidRPr="003617A7">
        <w:rPr>
          <w:rFonts w:ascii="Times New Roman" w:hAnsi="Times New Roman"/>
          <w:bCs/>
          <w:sz w:val="28"/>
          <w:szCs w:val="28"/>
        </w:rPr>
        <w:t xml:space="preserve">Под СИЗ понимаются средства индивидуального пользования, используемые для предотвращения или уменьшения воздействия на </w:t>
      </w:r>
      <w:r w:rsidRPr="003617A7">
        <w:rPr>
          <w:rFonts w:ascii="Times New Roman" w:hAnsi="Times New Roman"/>
          <w:bCs/>
          <w:sz w:val="28"/>
          <w:szCs w:val="28"/>
        </w:rPr>
        <w:lastRenderedPageBreak/>
        <w:t>работников вредных и (или) опасных производственных факторов, а также для защиты от загрязнения.</w:t>
      </w:r>
    </w:p>
    <w:p w:rsidR="00C323FA" w:rsidRPr="003617A7" w:rsidRDefault="00C323FA" w:rsidP="00C323FA">
      <w:pPr>
        <w:pStyle w:val="25"/>
        <w:widowControl w:val="0"/>
        <w:overflowPunct w:val="0"/>
        <w:autoSpaceDE w:val="0"/>
        <w:autoSpaceDN w:val="0"/>
        <w:adjustRightInd w:val="0"/>
        <w:spacing w:after="0" w:line="360" w:lineRule="auto"/>
        <w:ind w:left="0" w:firstLine="720"/>
        <w:jc w:val="both"/>
        <w:textAlignment w:val="baseline"/>
        <w:rPr>
          <w:rFonts w:ascii="Times New Roman" w:hAnsi="Times New Roman"/>
          <w:bCs/>
          <w:sz w:val="28"/>
          <w:szCs w:val="28"/>
        </w:rPr>
      </w:pPr>
      <w:r w:rsidRPr="003617A7">
        <w:rPr>
          <w:rFonts w:ascii="Times New Roman" w:hAnsi="Times New Roman"/>
          <w:bCs/>
          <w:sz w:val="28"/>
          <w:szCs w:val="28"/>
        </w:rPr>
        <w:t>Работодатель обязан обеспечить приобретение и выдачу прошедших в установленном порядке сертификацию или декларирование соответствия СИЗ работникам,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w:t>
      </w:r>
    </w:p>
    <w:p w:rsidR="00C323FA" w:rsidRPr="003617A7" w:rsidRDefault="00C323FA" w:rsidP="00C323FA">
      <w:pPr>
        <w:pStyle w:val="25"/>
        <w:widowControl w:val="0"/>
        <w:overflowPunct w:val="0"/>
        <w:autoSpaceDE w:val="0"/>
        <w:autoSpaceDN w:val="0"/>
        <w:adjustRightInd w:val="0"/>
        <w:spacing w:after="0" w:line="360" w:lineRule="auto"/>
        <w:ind w:left="0" w:firstLine="720"/>
        <w:jc w:val="both"/>
        <w:textAlignment w:val="baseline"/>
        <w:rPr>
          <w:rFonts w:ascii="Times New Roman" w:hAnsi="Times New Roman"/>
          <w:bCs/>
          <w:sz w:val="28"/>
          <w:szCs w:val="28"/>
        </w:rPr>
      </w:pPr>
      <w:r w:rsidRPr="003617A7">
        <w:rPr>
          <w:rFonts w:ascii="Times New Roman" w:hAnsi="Times New Roman"/>
          <w:bCs/>
          <w:sz w:val="28"/>
          <w:szCs w:val="28"/>
        </w:rPr>
        <w:t>Приобретение СИЗ осуществляется за счет средств работодателя.</w:t>
      </w:r>
    </w:p>
    <w:p w:rsidR="00C323FA" w:rsidRPr="003617A7" w:rsidRDefault="00C323FA" w:rsidP="00C323FA">
      <w:pPr>
        <w:pStyle w:val="25"/>
        <w:widowControl w:val="0"/>
        <w:overflowPunct w:val="0"/>
        <w:autoSpaceDE w:val="0"/>
        <w:autoSpaceDN w:val="0"/>
        <w:adjustRightInd w:val="0"/>
        <w:spacing w:after="0" w:line="360" w:lineRule="auto"/>
        <w:ind w:left="0" w:firstLine="720"/>
        <w:jc w:val="both"/>
        <w:textAlignment w:val="baseline"/>
        <w:rPr>
          <w:rFonts w:ascii="Times New Roman" w:hAnsi="Times New Roman"/>
          <w:bCs/>
          <w:sz w:val="28"/>
          <w:szCs w:val="28"/>
        </w:rPr>
      </w:pPr>
      <w:r w:rsidRPr="003617A7">
        <w:rPr>
          <w:rFonts w:ascii="Times New Roman" w:hAnsi="Times New Roman"/>
          <w:bCs/>
          <w:sz w:val="28"/>
          <w:szCs w:val="28"/>
        </w:rPr>
        <w:t>Допускается приобретение работодателем СИЗ во временное пользование по договору аренды.</w:t>
      </w:r>
    </w:p>
    <w:p w:rsidR="00C323FA" w:rsidRPr="003617A7" w:rsidRDefault="00C323FA" w:rsidP="00C323FA">
      <w:pPr>
        <w:pStyle w:val="25"/>
        <w:widowControl w:val="0"/>
        <w:overflowPunct w:val="0"/>
        <w:autoSpaceDE w:val="0"/>
        <w:autoSpaceDN w:val="0"/>
        <w:adjustRightInd w:val="0"/>
        <w:spacing w:after="0" w:line="360" w:lineRule="auto"/>
        <w:ind w:left="0" w:firstLine="720"/>
        <w:jc w:val="both"/>
        <w:textAlignment w:val="baseline"/>
        <w:rPr>
          <w:rFonts w:ascii="Times New Roman" w:hAnsi="Times New Roman"/>
          <w:bCs/>
          <w:sz w:val="28"/>
          <w:szCs w:val="28"/>
        </w:rPr>
      </w:pPr>
      <w:r w:rsidRPr="003617A7">
        <w:rPr>
          <w:rFonts w:ascii="Times New Roman" w:hAnsi="Times New Roman"/>
          <w:bCs/>
          <w:sz w:val="28"/>
          <w:szCs w:val="28"/>
        </w:rPr>
        <w:t>Работникам,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 соответствующие СИЗ выдаются бесплатно.</w:t>
      </w:r>
    </w:p>
    <w:p w:rsidR="00C323FA" w:rsidRPr="003617A7" w:rsidRDefault="00C323FA" w:rsidP="00C323FA">
      <w:pPr>
        <w:pStyle w:val="25"/>
        <w:widowControl w:val="0"/>
        <w:overflowPunct w:val="0"/>
        <w:autoSpaceDE w:val="0"/>
        <w:autoSpaceDN w:val="0"/>
        <w:adjustRightInd w:val="0"/>
        <w:spacing w:after="0" w:line="360" w:lineRule="auto"/>
        <w:ind w:left="0" w:firstLine="720"/>
        <w:jc w:val="both"/>
        <w:textAlignment w:val="baseline"/>
        <w:rPr>
          <w:rFonts w:ascii="Times New Roman" w:hAnsi="Times New Roman"/>
          <w:bCs/>
          <w:sz w:val="28"/>
          <w:szCs w:val="28"/>
        </w:rPr>
      </w:pPr>
      <w:r w:rsidRPr="003617A7">
        <w:rPr>
          <w:rFonts w:ascii="Times New Roman" w:hAnsi="Times New Roman"/>
          <w:bCs/>
          <w:sz w:val="28"/>
          <w:szCs w:val="28"/>
        </w:rPr>
        <w:t>Предоставление работникам СИЗ, в том числе приобретенных работодателем во временное пользование по договору аренды, осуществляется в соответствии с типовыми нормами бесплатной выдачи специальной одежды, специальной обуви и других средств индивидуальной защиты (далее – типовые нормы), прошедших в установленном порядке сертификацию или декларирование соответствия, и на основании результатов проведения специальной оценки условий труда.</w:t>
      </w:r>
    </w:p>
    <w:p w:rsidR="00C323FA" w:rsidRPr="0080499B" w:rsidRDefault="00C323FA" w:rsidP="00C323FA">
      <w:pPr>
        <w:pStyle w:val="25"/>
        <w:widowControl w:val="0"/>
        <w:overflowPunct w:val="0"/>
        <w:autoSpaceDE w:val="0"/>
        <w:autoSpaceDN w:val="0"/>
        <w:adjustRightInd w:val="0"/>
        <w:spacing w:after="0" w:line="360" w:lineRule="auto"/>
        <w:ind w:left="0" w:firstLine="720"/>
        <w:jc w:val="both"/>
        <w:textAlignment w:val="baseline"/>
        <w:rPr>
          <w:rFonts w:ascii="Times New Roman" w:hAnsi="Times New Roman"/>
          <w:bCs/>
          <w:sz w:val="28"/>
          <w:szCs w:val="28"/>
        </w:rPr>
      </w:pPr>
      <w:r w:rsidRPr="003617A7">
        <w:rPr>
          <w:rFonts w:ascii="Times New Roman" w:hAnsi="Times New Roman"/>
          <w:bCs/>
          <w:sz w:val="28"/>
          <w:szCs w:val="28"/>
        </w:rPr>
        <w:t>Работодатель имеет право с учетом мнения выборного органа первичной профсоюзной организации или иного представительного органа работников и своего финансово</w:t>
      </w:r>
      <w:r>
        <w:rPr>
          <w:rFonts w:ascii="Times New Roman" w:hAnsi="Times New Roman"/>
          <w:bCs/>
          <w:sz w:val="28"/>
          <w:szCs w:val="28"/>
        </w:rPr>
        <w:t>-</w:t>
      </w:r>
      <w:r w:rsidRPr="005F7C84">
        <w:rPr>
          <w:rFonts w:ascii="Times New Roman" w:hAnsi="Times New Roman"/>
          <w:bCs/>
          <w:sz w:val="28"/>
          <w:szCs w:val="28"/>
        </w:rPr>
        <w:t>экономического положения устанавливать нормы бесплатной выдачи работникам специальной одежды, специальной обуви и других средств индивидуальной защиты, улучшающие по сравнен</w:t>
      </w:r>
      <w:r w:rsidRPr="0080499B">
        <w:rPr>
          <w:rFonts w:ascii="Times New Roman" w:hAnsi="Times New Roman"/>
          <w:bCs/>
          <w:sz w:val="28"/>
          <w:szCs w:val="28"/>
        </w:rPr>
        <w:t>ию с типовыми нормами защиту работников от имеющихся на рабочих местах вредных и (или) опасных факторов, а также особых температурных условий или загрязнения.</w:t>
      </w:r>
    </w:p>
    <w:p w:rsidR="00C323FA" w:rsidRPr="003617A7" w:rsidRDefault="00C323FA" w:rsidP="00C323FA">
      <w:pPr>
        <w:pStyle w:val="25"/>
        <w:widowControl w:val="0"/>
        <w:overflowPunct w:val="0"/>
        <w:autoSpaceDE w:val="0"/>
        <w:autoSpaceDN w:val="0"/>
        <w:adjustRightInd w:val="0"/>
        <w:spacing w:after="0" w:line="360" w:lineRule="auto"/>
        <w:ind w:left="0" w:firstLine="720"/>
        <w:jc w:val="both"/>
        <w:textAlignment w:val="baseline"/>
        <w:rPr>
          <w:rFonts w:ascii="Times New Roman" w:hAnsi="Times New Roman"/>
          <w:bCs/>
          <w:sz w:val="28"/>
          <w:szCs w:val="28"/>
        </w:rPr>
      </w:pPr>
      <w:r w:rsidRPr="003617A7">
        <w:rPr>
          <w:rFonts w:ascii="Times New Roman" w:hAnsi="Times New Roman"/>
          <w:bCs/>
          <w:sz w:val="28"/>
          <w:szCs w:val="28"/>
        </w:rPr>
        <w:t xml:space="preserve">Указанные нормы утверждаются локальными нормативными актами </w:t>
      </w:r>
      <w:r w:rsidRPr="003617A7">
        <w:rPr>
          <w:rFonts w:ascii="Times New Roman" w:hAnsi="Times New Roman"/>
          <w:bCs/>
          <w:sz w:val="28"/>
          <w:szCs w:val="28"/>
        </w:rPr>
        <w:lastRenderedPageBreak/>
        <w:t>работодателя на основании результатов проведения специальной оценки условий труда и с учетом мнения соответствующего профсоюзного или иного уполномоченного работниками органа и могут быть включены в коллективный и (или) трудовой договор с указанием типовых норм, по сравнению с которыми улучшается обеспечение работников средствами индивидуальной защиты.</w:t>
      </w:r>
    </w:p>
    <w:p w:rsidR="00C323FA" w:rsidRPr="003617A7" w:rsidRDefault="00C323FA" w:rsidP="00C323FA">
      <w:pPr>
        <w:pStyle w:val="25"/>
        <w:widowControl w:val="0"/>
        <w:overflowPunct w:val="0"/>
        <w:autoSpaceDE w:val="0"/>
        <w:autoSpaceDN w:val="0"/>
        <w:adjustRightInd w:val="0"/>
        <w:spacing w:after="0" w:line="360" w:lineRule="auto"/>
        <w:ind w:left="0" w:firstLine="720"/>
        <w:jc w:val="both"/>
        <w:textAlignment w:val="baseline"/>
        <w:rPr>
          <w:rFonts w:ascii="Times New Roman" w:hAnsi="Times New Roman"/>
          <w:bCs/>
          <w:sz w:val="28"/>
          <w:szCs w:val="28"/>
        </w:rPr>
      </w:pPr>
      <w:r w:rsidRPr="003617A7">
        <w:rPr>
          <w:rFonts w:ascii="Times New Roman" w:hAnsi="Times New Roman"/>
          <w:bCs/>
          <w:sz w:val="28"/>
          <w:szCs w:val="28"/>
        </w:rPr>
        <w:t>Работодатель имеет право с учетом мнения выборного органа первичной профсоюзной организации или иного уполномоченного работниками представительного органа заменять один вид средств индивидуальной защиты, предусмотренных типовыми нормами, аналогичным, обеспечивающим равноценную защиту от опасных и вредных производственных факторов.</w:t>
      </w:r>
    </w:p>
    <w:p w:rsidR="00C323FA" w:rsidRPr="003617A7" w:rsidRDefault="00C323FA" w:rsidP="00C323FA">
      <w:pPr>
        <w:pStyle w:val="25"/>
        <w:widowControl w:val="0"/>
        <w:overflowPunct w:val="0"/>
        <w:autoSpaceDE w:val="0"/>
        <w:autoSpaceDN w:val="0"/>
        <w:adjustRightInd w:val="0"/>
        <w:spacing w:after="0" w:line="360" w:lineRule="auto"/>
        <w:ind w:left="0" w:firstLine="720"/>
        <w:jc w:val="both"/>
        <w:textAlignment w:val="baseline"/>
        <w:rPr>
          <w:rFonts w:ascii="Times New Roman" w:hAnsi="Times New Roman"/>
          <w:bCs/>
          <w:sz w:val="28"/>
          <w:szCs w:val="28"/>
        </w:rPr>
      </w:pPr>
      <w:r w:rsidRPr="003617A7">
        <w:rPr>
          <w:rFonts w:ascii="Times New Roman" w:hAnsi="Times New Roman"/>
          <w:bCs/>
          <w:sz w:val="28"/>
          <w:szCs w:val="28"/>
        </w:rPr>
        <w:t>Работодатель обязан обеспечить информирование работников о полагающихся им СИЗ. При заключении трудового договора работодатель должен ознакомить работников с настоящими Правилами, а также с соответствующими его профессии и должности типовыми нормами выдачи СИЗ.</w:t>
      </w:r>
    </w:p>
    <w:p w:rsidR="00C323FA" w:rsidRPr="003617A7" w:rsidRDefault="00C323FA" w:rsidP="00C323FA">
      <w:pPr>
        <w:pStyle w:val="25"/>
        <w:widowControl w:val="0"/>
        <w:overflowPunct w:val="0"/>
        <w:autoSpaceDE w:val="0"/>
        <w:autoSpaceDN w:val="0"/>
        <w:adjustRightInd w:val="0"/>
        <w:spacing w:after="0" w:line="360" w:lineRule="auto"/>
        <w:ind w:left="0" w:firstLine="720"/>
        <w:jc w:val="both"/>
        <w:textAlignment w:val="baseline"/>
        <w:rPr>
          <w:rFonts w:ascii="Times New Roman" w:hAnsi="Times New Roman"/>
          <w:bCs/>
          <w:sz w:val="28"/>
          <w:szCs w:val="28"/>
        </w:rPr>
      </w:pPr>
      <w:r w:rsidRPr="003617A7">
        <w:rPr>
          <w:rFonts w:ascii="Times New Roman" w:hAnsi="Times New Roman"/>
          <w:bCs/>
          <w:sz w:val="28"/>
          <w:szCs w:val="28"/>
        </w:rPr>
        <w:t>Работник обязан правильно применять СИЗ, выданные ему, в установленном порядке.</w:t>
      </w:r>
    </w:p>
    <w:p w:rsidR="00C323FA" w:rsidRPr="003617A7" w:rsidRDefault="00C323FA" w:rsidP="00C323FA">
      <w:pPr>
        <w:pStyle w:val="25"/>
        <w:widowControl w:val="0"/>
        <w:overflowPunct w:val="0"/>
        <w:autoSpaceDE w:val="0"/>
        <w:autoSpaceDN w:val="0"/>
        <w:adjustRightInd w:val="0"/>
        <w:spacing w:after="0" w:line="360" w:lineRule="auto"/>
        <w:ind w:left="0" w:firstLine="720"/>
        <w:jc w:val="both"/>
        <w:textAlignment w:val="baseline"/>
        <w:rPr>
          <w:rFonts w:ascii="Times New Roman" w:hAnsi="Times New Roman"/>
          <w:bCs/>
          <w:sz w:val="28"/>
          <w:szCs w:val="28"/>
        </w:rPr>
      </w:pPr>
      <w:r w:rsidRPr="003617A7">
        <w:rPr>
          <w:rFonts w:ascii="Times New Roman" w:hAnsi="Times New Roman"/>
          <w:bCs/>
          <w:sz w:val="28"/>
          <w:szCs w:val="28"/>
        </w:rPr>
        <w:t>В случае необеспечения работника, занятого на работах с вредными и (или) опасными условиями труда, а также с особыми температурными условиями или связанных с загрязнением, СИЗ в соответствии с законодательством Российской Федерации он вправе отказаться от выполнения трудовых обязанностей, а работодатель не имеет права требовать от работника их исполнения, и обязан оплатить возникший по этой причине простой.</w:t>
      </w:r>
    </w:p>
    <w:p w:rsidR="00C323FA" w:rsidRPr="003617A7" w:rsidRDefault="00C323FA" w:rsidP="00C323FA">
      <w:pPr>
        <w:pStyle w:val="25"/>
        <w:widowControl w:val="0"/>
        <w:overflowPunct w:val="0"/>
        <w:autoSpaceDE w:val="0"/>
        <w:autoSpaceDN w:val="0"/>
        <w:adjustRightInd w:val="0"/>
        <w:spacing w:after="0" w:line="360" w:lineRule="auto"/>
        <w:ind w:left="0" w:firstLine="720"/>
        <w:jc w:val="both"/>
        <w:textAlignment w:val="baseline"/>
        <w:rPr>
          <w:rFonts w:ascii="Times New Roman" w:hAnsi="Times New Roman"/>
          <w:bCs/>
          <w:sz w:val="28"/>
          <w:szCs w:val="28"/>
        </w:rPr>
      </w:pPr>
    </w:p>
    <w:p w:rsidR="00C323FA" w:rsidRPr="003617A7" w:rsidRDefault="00C323FA" w:rsidP="00C323FA">
      <w:pPr>
        <w:pStyle w:val="25"/>
        <w:widowControl w:val="0"/>
        <w:overflowPunct w:val="0"/>
        <w:autoSpaceDE w:val="0"/>
        <w:autoSpaceDN w:val="0"/>
        <w:adjustRightInd w:val="0"/>
        <w:spacing w:after="0" w:line="360" w:lineRule="auto"/>
        <w:ind w:firstLine="720"/>
        <w:textAlignment w:val="baseline"/>
        <w:rPr>
          <w:rFonts w:ascii="Times New Roman" w:hAnsi="Times New Roman"/>
          <w:b/>
          <w:bCs/>
          <w:sz w:val="28"/>
          <w:szCs w:val="28"/>
        </w:rPr>
      </w:pPr>
      <w:bookmarkStart w:id="14" w:name="Par68"/>
      <w:bookmarkEnd w:id="14"/>
      <w:r w:rsidRPr="003617A7">
        <w:rPr>
          <w:rFonts w:ascii="Times New Roman" w:hAnsi="Times New Roman"/>
          <w:b/>
          <w:bCs/>
          <w:sz w:val="28"/>
          <w:szCs w:val="28"/>
        </w:rPr>
        <w:t>Порядок выдачи и применения СИЗ</w:t>
      </w:r>
    </w:p>
    <w:p w:rsidR="00C323FA" w:rsidRPr="003617A7" w:rsidRDefault="00C323FA" w:rsidP="00C323FA">
      <w:pPr>
        <w:pStyle w:val="25"/>
        <w:widowControl w:val="0"/>
        <w:overflowPunct w:val="0"/>
        <w:autoSpaceDE w:val="0"/>
        <w:autoSpaceDN w:val="0"/>
        <w:adjustRightInd w:val="0"/>
        <w:spacing w:after="0" w:line="360" w:lineRule="auto"/>
        <w:ind w:left="0" w:firstLine="720"/>
        <w:jc w:val="both"/>
        <w:textAlignment w:val="baseline"/>
        <w:rPr>
          <w:rFonts w:ascii="Times New Roman" w:hAnsi="Times New Roman"/>
          <w:bCs/>
          <w:sz w:val="28"/>
          <w:szCs w:val="28"/>
        </w:rPr>
      </w:pPr>
      <w:r w:rsidRPr="003617A7">
        <w:rPr>
          <w:rFonts w:ascii="Times New Roman" w:hAnsi="Times New Roman"/>
          <w:bCs/>
          <w:sz w:val="28"/>
          <w:szCs w:val="28"/>
        </w:rPr>
        <w:t>СИЗ, выдаваемые работникам, должны соответствовать их полу, росту, размерам, а также характеру и условиям выполняемой ими работы.</w:t>
      </w:r>
    </w:p>
    <w:p w:rsidR="00C323FA" w:rsidRPr="003617A7" w:rsidRDefault="00C323FA" w:rsidP="00C323FA">
      <w:pPr>
        <w:pStyle w:val="25"/>
        <w:widowControl w:val="0"/>
        <w:overflowPunct w:val="0"/>
        <w:autoSpaceDE w:val="0"/>
        <w:autoSpaceDN w:val="0"/>
        <w:adjustRightInd w:val="0"/>
        <w:spacing w:after="0" w:line="360" w:lineRule="auto"/>
        <w:ind w:left="0" w:firstLine="720"/>
        <w:jc w:val="both"/>
        <w:textAlignment w:val="baseline"/>
        <w:rPr>
          <w:rFonts w:ascii="Times New Roman" w:hAnsi="Times New Roman"/>
          <w:bCs/>
          <w:sz w:val="28"/>
          <w:szCs w:val="28"/>
        </w:rPr>
      </w:pPr>
      <w:r w:rsidRPr="003617A7">
        <w:rPr>
          <w:rFonts w:ascii="Times New Roman" w:hAnsi="Times New Roman"/>
          <w:bCs/>
          <w:sz w:val="28"/>
          <w:szCs w:val="28"/>
        </w:rPr>
        <w:lastRenderedPageBreak/>
        <w:t>Работодатель обязан организовать надлежащий учет и контроль за выдачей работникам СИЗ в установленные сроки.</w:t>
      </w:r>
    </w:p>
    <w:p w:rsidR="00C323FA" w:rsidRPr="003617A7" w:rsidRDefault="00C323FA" w:rsidP="00C323FA">
      <w:pPr>
        <w:pStyle w:val="25"/>
        <w:widowControl w:val="0"/>
        <w:overflowPunct w:val="0"/>
        <w:autoSpaceDE w:val="0"/>
        <w:autoSpaceDN w:val="0"/>
        <w:adjustRightInd w:val="0"/>
        <w:spacing w:after="0" w:line="360" w:lineRule="auto"/>
        <w:ind w:left="0" w:firstLine="720"/>
        <w:jc w:val="both"/>
        <w:textAlignment w:val="baseline"/>
        <w:rPr>
          <w:rFonts w:ascii="Times New Roman" w:hAnsi="Times New Roman"/>
          <w:bCs/>
          <w:sz w:val="28"/>
          <w:szCs w:val="28"/>
        </w:rPr>
      </w:pPr>
      <w:r w:rsidRPr="003617A7">
        <w:rPr>
          <w:rFonts w:ascii="Times New Roman" w:hAnsi="Times New Roman"/>
          <w:bCs/>
          <w:sz w:val="28"/>
          <w:szCs w:val="28"/>
        </w:rPr>
        <w:t>Сроки пользования СИЗ исчисляются со дня фактической выдачи их работникам.</w:t>
      </w:r>
    </w:p>
    <w:p w:rsidR="00C323FA" w:rsidRPr="003617A7" w:rsidRDefault="00C323FA" w:rsidP="00C323FA">
      <w:pPr>
        <w:pStyle w:val="25"/>
        <w:widowControl w:val="0"/>
        <w:overflowPunct w:val="0"/>
        <w:autoSpaceDE w:val="0"/>
        <w:autoSpaceDN w:val="0"/>
        <w:adjustRightInd w:val="0"/>
        <w:spacing w:after="0" w:line="360" w:lineRule="auto"/>
        <w:ind w:left="0" w:firstLine="720"/>
        <w:jc w:val="both"/>
        <w:textAlignment w:val="baseline"/>
        <w:rPr>
          <w:rFonts w:ascii="Times New Roman" w:hAnsi="Times New Roman"/>
          <w:bCs/>
          <w:sz w:val="28"/>
          <w:szCs w:val="28"/>
        </w:rPr>
      </w:pPr>
      <w:r w:rsidRPr="003617A7">
        <w:rPr>
          <w:rFonts w:ascii="Times New Roman" w:hAnsi="Times New Roman"/>
          <w:bCs/>
          <w:sz w:val="28"/>
          <w:szCs w:val="28"/>
        </w:rPr>
        <w:t>Выдача работникам и сдача ими СИЗ фиксируются записью в личной карточке учета выдачи СИЗ.</w:t>
      </w:r>
    </w:p>
    <w:p w:rsidR="00C323FA" w:rsidRPr="003617A7" w:rsidRDefault="00C323FA" w:rsidP="00C323FA">
      <w:pPr>
        <w:pStyle w:val="25"/>
        <w:widowControl w:val="0"/>
        <w:overflowPunct w:val="0"/>
        <w:autoSpaceDE w:val="0"/>
        <w:autoSpaceDN w:val="0"/>
        <w:adjustRightInd w:val="0"/>
        <w:spacing w:after="0" w:line="360" w:lineRule="auto"/>
        <w:ind w:left="0" w:firstLine="720"/>
        <w:jc w:val="both"/>
        <w:textAlignment w:val="baseline"/>
        <w:rPr>
          <w:rFonts w:ascii="Times New Roman" w:hAnsi="Times New Roman"/>
          <w:bCs/>
          <w:sz w:val="28"/>
          <w:szCs w:val="28"/>
        </w:rPr>
      </w:pPr>
      <w:r w:rsidRPr="003617A7">
        <w:rPr>
          <w:rFonts w:ascii="Times New Roman" w:hAnsi="Times New Roman"/>
          <w:bCs/>
          <w:sz w:val="28"/>
          <w:szCs w:val="28"/>
        </w:rPr>
        <w:t>Работодатель вправе вести учет выдачи работникам СИЗ с применением программных средств (информационно</w:t>
      </w:r>
      <w:r>
        <w:rPr>
          <w:rFonts w:ascii="Times New Roman" w:hAnsi="Times New Roman"/>
          <w:bCs/>
          <w:sz w:val="28"/>
          <w:szCs w:val="28"/>
        </w:rPr>
        <w:t>-</w:t>
      </w:r>
      <w:r w:rsidRPr="005F7C84">
        <w:rPr>
          <w:rFonts w:ascii="Times New Roman" w:hAnsi="Times New Roman"/>
          <w:bCs/>
          <w:sz w:val="28"/>
          <w:szCs w:val="28"/>
        </w:rPr>
        <w:t xml:space="preserve">аналитических баз данных). Электронная форма учетной карточки должна соответствовать установленной форме </w:t>
      </w:r>
      <w:r w:rsidRPr="0080499B">
        <w:rPr>
          <w:rFonts w:ascii="Times New Roman" w:hAnsi="Times New Roman"/>
          <w:bCs/>
          <w:sz w:val="28"/>
          <w:szCs w:val="28"/>
        </w:rPr>
        <w:t>личной карточки учета выдачи СИЗ. При этом в электронной форме личной карточки учета выдачи СИЗ</w:t>
      </w:r>
      <w:r w:rsidRPr="003617A7">
        <w:rPr>
          <w:rFonts w:ascii="Times New Roman" w:hAnsi="Times New Roman"/>
          <w:bCs/>
          <w:sz w:val="28"/>
          <w:szCs w:val="28"/>
        </w:rPr>
        <w:t xml:space="preserve"> вместо личной подписи работника указываются номер и дата документа бухгалтерского учета о получении СИЗ, на котором имеется личная подпись работника.</w:t>
      </w:r>
    </w:p>
    <w:p w:rsidR="00C323FA" w:rsidRPr="005F7C84" w:rsidRDefault="00C323FA" w:rsidP="00C323FA">
      <w:pPr>
        <w:pStyle w:val="25"/>
        <w:widowControl w:val="0"/>
        <w:overflowPunct w:val="0"/>
        <w:autoSpaceDE w:val="0"/>
        <w:autoSpaceDN w:val="0"/>
        <w:adjustRightInd w:val="0"/>
        <w:spacing w:after="0" w:line="360" w:lineRule="auto"/>
        <w:ind w:left="0" w:firstLine="720"/>
        <w:jc w:val="both"/>
        <w:textAlignment w:val="baseline"/>
        <w:rPr>
          <w:rFonts w:ascii="Times New Roman" w:hAnsi="Times New Roman"/>
          <w:bCs/>
          <w:sz w:val="28"/>
          <w:szCs w:val="28"/>
        </w:rPr>
      </w:pPr>
      <w:r w:rsidRPr="003617A7">
        <w:rPr>
          <w:rFonts w:ascii="Times New Roman" w:hAnsi="Times New Roman"/>
          <w:bCs/>
          <w:sz w:val="28"/>
          <w:szCs w:val="28"/>
        </w:rPr>
        <w:t>Работникам сквозных профессий и должностей всех отраслей экономики СИЗ выдаются в соответствии с типовыми нормами независимо от организационно</w:t>
      </w:r>
      <w:r>
        <w:rPr>
          <w:rFonts w:ascii="Times New Roman" w:hAnsi="Times New Roman"/>
          <w:bCs/>
          <w:sz w:val="28"/>
          <w:szCs w:val="28"/>
        </w:rPr>
        <w:t>-</w:t>
      </w:r>
      <w:r w:rsidRPr="005F7C84">
        <w:rPr>
          <w:rFonts w:ascii="Times New Roman" w:hAnsi="Times New Roman"/>
          <w:bCs/>
          <w:sz w:val="28"/>
          <w:szCs w:val="28"/>
        </w:rPr>
        <w:t>правовых форм и форм собственности работодателя, а также наличия этих профессий и должностей в иных типовых нормах.</w:t>
      </w:r>
    </w:p>
    <w:p w:rsidR="00C323FA" w:rsidRPr="003617A7" w:rsidRDefault="00C323FA" w:rsidP="00C323FA">
      <w:pPr>
        <w:pStyle w:val="25"/>
        <w:widowControl w:val="0"/>
        <w:overflowPunct w:val="0"/>
        <w:autoSpaceDE w:val="0"/>
        <w:autoSpaceDN w:val="0"/>
        <w:adjustRightInd w:val="0"/>
        <w:spacing w:after="0" w:line="360" w:lineRule="auto"/>
        <w:ind w:left="0" w:firstLine="720"/>
        <w:jc w:val="both"/>
        <w:textAlignment w:val="baseline"/>
        <w:rPr>
          <w:rFonts w:ascii="Times New Roman" w:hAnsi="Times New Roman"/>
          <w:bCs/>
          <w:sz w:val="28"/>
          <w:szCs w:val="28"/>
        </w:rPr>
      </w:pPr>
      <w:r w:rsidRPr="003617A7">
        <w:rPr>
          <w:rFonts w:ascii="Times New Roman" w:hAnsi="Times New Roman"/>
          <w:bCs/>
          <w:sz w:val="28"/>
          <w:szCs w:val="28"/>
        </w:rPr>
        <w:t>Мастерам, бригадирам, выполняющим обязанности бригадиров, помощникам и подручным рабочим, профессии которых указаны в соответствующих типовых нормах, выдаются те же СИЗ, что и работникам соответствующих профессий.</w:t>
      </w:r>
    </w:p>
    <w:p w:rsidR="00C323FA" w:rsidRPr="003617A7" w:rsidRDefault="00C323FA" w:rsidP="00C323FA">
      <w:pPr>
        <w:pStyle w:val="25"/>
        <w:widowControl w:val="0"/>
        <w:overflowPunct w:val="0"/>
        <w:autoSpaceDE w:val="0"/>
        <w:autoSpaceDN w:val="0"/>
        <w:adjustRightInd w:val="0"/>
        <w:spacing w:after="0" w:line="360" w:lineRule="auto"/>
        <w:ind w:left="0" w:firstLine="720"/>
        <w:jc w:val="both"/>
        <w:textAlignment w:val="baseline"/>
        <w:rPr>
          <w:rFonts w:ascii="Times New Roman" w:hAnsi="Times New Roman"/>
          <w:bCs/>
          <w:sz w:val="28"/>
          <w:szCs w:val="28"/>
        </w:rPr>
      </w:pPr>
      <w:r w:rsidRPr="003617A7">
        <w:rPr>
          <w:rFonts w:ascii="Times New Roman" w:hAnsi="Times New Roman"/>
          <w:bCs/>
          <w:sz w:val="28"/>
          <w:szCs w:val="28"/>
        </w:rPr>
        <w:t xml:space="preserve">Предусмотренные в типовых </w:t>
      </w:r>
      <w:r w:rsidRPr="00B9494E">
        <w:rPr>
          <w:rFonts w:ascii="Times New Roman" w:hAnsi="Times New Roman"/>
          <w:bCs/>
          <w:sz w:val="28"/>
          <w:szCs w:val="28"/>
        </w:rPr>
        <w:t>нормах СИЗ</w:t>
      </w:r>
      <w:r w:rsidRPr="00F6263C">
        <w:rPr>
          <w:rFonts w:ascii="Times New Roman" w:hAnsi="Times New Roman"/>
          <w:bCs/>
          <w:sz w:val="28"/>
          <w:szCs w:val="28"/>
        </w:rPr>
        <w:t xml:space="preserve"> для</w:t>
      </w:r>
      <w:r w:rsidRPr="00B9494E">
        <w:rPr>
          <w:rFonts w:ascii="Times New Roman" w:hAnsi="Times New Roman"/>
          <w:bCs/>
          <w:sz w:val="28"/>
          <w:szCs w:val="28"/>
        </w:rPr>
        <w:t xml:space="preserve"> рабочих, специалистов</w:t>
      </w:r>
      <w:r w:rsidRPr="0080499B">
        <w:rPr>
          <w:rFonts w:ascii="Times New Roman" w:hAnsi="Times New Roman"/>
          <w:bCs/>
          <w:sz w:val="28"/>
          <w:szCs w:val="28"/>
        </w:rPr>
        <w:t xml:space="preserve"> и других служащих выдаются указанным работникам и в том случае, если они по занимаемой профессии и должности являются старшими и выполняют непосредственно те работы, которые дают право на получение этих средств индивидуальной защиты</w:t>
      </w:r>
      <w:r w:rsidRPr="003617A7">
        <w:rPr>
          <w:rFonts w:ascii="Times New Roman" w:hAnsi="Times New Roman"/>
          <w:bCs/>
          <w:sz w:val="28"/>
          <w:szCs w:val="28"/>
        </w:rPr>
        <w:t>.</w:t>
      </w:r>
    </w:p>
    <w:p w:rsidR="00C323FA" w:rsidRPr="003617A7" w:rsidRDefault="00C323FA" w:rsidP="00C323FA">
      <w:pPr>
        <w:pStyle w:val="25"/>
        <w:widowControl w:val="0"/>
        <w:overflowPunct w:val="0"/>
        <w:autoSpaceDE w:val="0"/>
        <w:autoSpaceDN w:val="0"/>
        <w:adjustRightInd w:val="0"/>
        <w:spacing w:after="0" w:line="360" w:lineRule="auto"/>
        <w:ind w:left="0" w:firstLine="720"/>
        <w:jc w:val="both"/>
        <w:textAlignment w:val="baseline"/>
        <w:rPr>
          <w:rFonts w:ascii="Times New Roman" w:hAnsi="Times New Roman"/>
          <w:bCs/>
          <w:sz w:val="28"/>
          <w:szCs w:val="28"/>
        </w:rPr>
      </w:pPr>
      <w:r w:rsidRPr="003617A7">
        <w:rPr>
          <w:rFonts w:ascii="Times New Roman" w:hAnsi="Times New Roman"/>
          <w:bCs/>
          <w:sz w:val="28"/>
          <w:szCs w:val="28"/>
        </w:rPr>
        <w:t xml:space="preserve">Работникам, совмещающим профессии или постоянно выполняющим совмещаемые работы, в том числе в составе комплексных бригад, помимо выдаваемых им СИЗ по основной профессии, дополнительно выдаются в зависимости от выполняемых работ и другие виды СИЗ, предусмотренные </w:t>
      </w:r>
      <w:r w:rsidRPr="003617A7">
        <w:rPr>
          <w:rFonts w:ascii="Times New Roman" w:hAnsi="Times New Roman"/>
          <w:bCs/>
          <w:sz w:val="28"/>
          <w:szCs w:val="28"/>
        </w:rPr>
        <w:lastRenderedPageBreak/>
        <w:t>соответствующими типовыми нормами для совмещаемой профессии (совмещаемому виду работ).</w:t>
      </w:r>
    </w:p>
    <w:p w:rsidR="00C323FA" w:rsidRPr="003617A7" w:rsidRDefault="00C323FA" w:rsidP="00C323FA">
      <w:pPr>
        <w:pStyle w:val="25"/>
        <w:widowControl w:val="0"/>
        <w:overflowPunct w:val="0"/>
        <w:autoSpaceDE w:val="0"/>
        <w:autoSpaceDN w:val="0"/>
        <w:adjustRightInd w:val="0"/>
        <w:spacing w:after="0" w:line="360" w:lineRule="auto"/>
        <w:ind w:left="0" w:firstLine="720"/>
        <w:jc w:val="both"/>
        <w:textAlignment w:val="baseline"/>
        <w:rPr>
          <w:rFonts w:ascii="Times New Roman" w:hAnsi="Times New Roman"/>
          <w:bCs/>
          <w:sz w:val="28"/>
          <w:szCs w:val="28"/>
        </w:rPr>
      </w:pPr>
      <w:r w:rsidRPr="003617A7">
        <w:rPr>
          <w:rFonts w:ascii="Times New Roman" w:hAnsi="Times New Roman"/>
          <w:bCs/>
          <w:sz w:val="28"/>
          <w:szCs w:val="28"/>
        </w:rPr>
        <w:t>Работникам, временно переведенным на другую работу, работникам и другим лицам, проходящим профессиональное обучение (переобучение) в соответствии с ученическим договором, учащимся и студентам образовательных учреждений начального, среднего и высшего профессионального образования на время прохождения производственной практики (производственного обучения), мастерам производственного обучения, а также другим лицам, участвующим в производственной деятельности работодателя либо осуществляющим в соответствии с действующим законодательством мероприятия по контролю (надзору) в установленной сфере деятельности, СИЗ выдаются в соответствии с Типовыми нормами и Правилами на время выполнения этой работы (прохождения профессионального обучения, переобучения, производственной практики, производственного обучения) или осуществления мероприятий по контролю (надзору).</w:t>
      </w:r>
    </w:p>
    <w:p w:rsidR="00C323FA" w:rsidRPr="003617A7" w:rsidRDefault="00C323FA" w:rsidP="00C323FA">
      <w:pPr>
        <w:pStyle w:val="25"/>
        <w:widowControl w:val="0"/>
        <w:overflowPunct w:val="0"/>
        <w:autoSpaceDE w:val="0"/>
        <w:autoSpaceDN w:val="0"/>
        <w:adjustRightInd w:val="0"/>
        <w:spacing w:after="0" w:line="360" w:lineRule="auto"/>
        <w:ind w:left="0" w:firstLine="720"/>
        <w:jc w:val="both"/>
        <w:textAlignment w:val="baseline"/>
        <w:rPr>
          <w:rFonts w:ascii="Times New Roman" w:hAnsi="Times New Roman"/>
          <w:bCs/>
          <w:sz w:val="28"/>
          <w:szCs w:val="28"/>
        </w:rPr>
      </w:pPr>
      <w:r w:rsidRPr="003617A7">
        <w:rPr>
          <w:rFonts w:ascii="Times New Roman" w:hAnsi="Times New Roman"/>
          <w:bCs/>
          <w:sz w:val="28"/>
          <w:szCs w:val="28"/>
        </w:rPr>
        <w:t xml:space="preserve">В тех случаях, когда такие СИЗ, как жилет сигнальный, страховочная привязь, удерживающая привязь (предохранительный пояс), диэлектрические галоши и перчатки, диэлектрический коврик, защитные очки и щитки, фильтрующие СИЗ органов дыхания с противоаэрозольными и противогазовыми фильтрами, изолирующие СИЗ органов дыхания, защитный шлем, подшлемник, накомарник, каска, наплечники, налокотники, самоспасатели, наушники, противошумные вкладыши, светофильтры, виброзащитные рукавицы или перчатки и т. п. не указаны в соответствующих типовых нормах, они могут быть выданы работникам со сроком носки «до износа» на основании </w:t>
      </w:r>
      <w:r w:rsidRPr="003617A7">
        <w:rPr>
          <w:rFonts w:ascii="Times New Roman" w:hAnsi="Times New Roman"/>
          <w:sz w:val="28"/>
          <w:szCs w:val="28"/>
        </w:rPr>
        <w:t>результатов проведения специальной оценки условий труда</w:t>
      </w:r>
      <w:r w:rsidRPr="003617A7">
        <w:rPr>
          <w:rFonts w:ascii="Times New Roman" w:hAnsi="Times New Roman"/>
          <w:bCs/>
          <w:sz w:val="28"/>
          <w:szCs w:val="28"/>
        </w:rPr>
        <w:t>, а также с учетом условий и особенностей выполняемых работ.</w:t>
      </w:r>
    </w:p>
    <w:p w:rsidR="00C323FA" w:rsidRPr="003617A7" w:rsidRDefault="00C323FA" w:rsidP="00C323FA">
      <w:pPr>
        <w:pStyle w:val="25"/>
        <w:widowControl w:val="0"/>
        <w:overflowPunct w:val="0"/>
        <w:autoSpaceDE w:val="0"/>
        <w:autoSpaceDN w:val="0"/>
        <w:adjustRightInd w:val="0"/>
        <w:spacing w:after="0" w:line="360" w:lineRule="auto"/>
        <w:ind w:left="0" w:firstLine="720"/>
        <w:jc w:val="both"/>
        <w:textAlignment w:val="baseline"/>
        <w:rPr>
          <w:rFonts w:ascii="Times New Roman" w:hAnsi="Times New Roman"/>
          <w:bCs/>
          <w:sz w:val="28"/>
          <w:szCs w:val="28"/>
        </w:rPr>
      </w:pPr>
      <w:r w:rsidRPr="003617A7">
        <w:rPr>
          <w:rFonts w:ascii="Times New Roman" w:hAnsi="Times New Roman"/>
          <w:bCs/>
          <w:sz w:val="28"/>
          <w:szCs w:val="28"/>
        </w:rPr>
        <w:t xml:space="preserve">Указанные СИЗ также выдаются на основании результатов </w:t>
      </w:r>
      <w:r w:rsidRPr="003617A7">
        <w:rPr>
          <w:rFonts w:ascii="Times New Roman" w:hAnsi="Times New Roman"/>
          <w:sz w:val="28"/>
          <w:szCs w:val="28"/>
        </w:rPr>
        <w:t>проведения специальной оценки условий труда</w:t>
      </w:r>
      <w:r w:rsidRPr="003617A7">
        <w:rPr>
          <w:rFonts w:ascii="Times New Roman" w:hAnsi="Times New Roman"/>
          <w:bCs/>
          <w:sz w:val="28"/>
          <w:szCs w:val="28"/>
        </w:rPr>
        <w:t xml:space="preserve"> для периодического использования при </w:t>
      </w:r>
      <w:r w:rsidRPr="003617A7">
        <w:rPr>
          <w:rFonts w:ascii="Times New Roman" w:hAnsi="Times New Roman"/>
          <w:bCs/>
          <w:sz w:val="28"/>
          <w:szCs w:val="28"/>
        </w:rPr>
        <w:lastRenderedPageBreak/>
        <w:t>выполнении отдельных видов работ (далее – дежурные СИЗ). При этом противошумные вкладыши, подшлемники, а также СИЗ органов дыхания, не допускающие многократного применения и выдаваемые в качестве «дежурных», выдаются в виде одноразового комплекта перед рабочей сменой в количестве, соответствующем числу занятых на данном рабочем месте.</w:t>
      </w:r>
    </w:p>
    <w:p w:rsidR="00C323FA" w:rsidRPr="003617A7" w:rsidRDefault="00C323FA" w:rsidP="00C323FA">
      <w:pPr>
        <w:pStyle w:val="25"/>
        <w:widowControl w:val="0"/>
        <w:overflowPunct w:val="0"/>
        <w:autoSpaceDE w:val="0"/>
        <w:autoSpaceDN w:val="0"/>
        <w:adjustRightInd w:val="0"/>
        <w:spacing w:after="0" w:line="360" w:lineRule="auto"/>
        <w:ind w:left="0" w:firstLine="720"/>
        <w:jc w:val="both"/>
        <w:textAlignment w:val="baseline"/>
        <w:rPr>
          <w:rFonts w:ascii="Times New Roman" w:hAnsi="Times New Roman"/>
          <w:bCs/>
          <w:sz w:val="28"/>
          <w:szCs w:val="28"/>
        </w:rPr>
      </w:pPr>
      <w:r w:rsidRPr="003617A7">
        <w:rPr>
          <w:rFonts w:ascii="Times New Roman" w:hAnsi="Times New Roman"/>
          <w:bCs/>
          <w:sz w:val="28"/>
          <w:szCs w:val="28"/>
        </w:rPr>
        <w:t>Дежурные СИЗ общего пользования выдаются работникам только на время выполнения тех работ, для которых они предназначены.</w:t>
      </w:r>
    </w:p>
    <w:p w:rsidR="00C323FA" w:rsidRPr="003617A7" w:rsidRDefault="00C323FA" w:rsidP="00C323FA">
      <w:pPr>
        <w:pStyle w:val="25"/>
        <w:widowControl w:val="0"/>
        <w:overflowPunct w:val="0"/>
        <w:autoSpaceDE w:val="0"/>
        <w:autoSpaceDN w:val="0"/>
        <w:adjustRightInd w:val="0"/>
        <w:spacing w:after="0" w:line="360" w:lineRule="auto"/>
        <w:ind w:left="0" w:firstLine="720"/>
        <w:jc w:val="both"/>
        <w:textAlignment w:val="baseline"/>
        <w:rPr>
          <w:rFonts w:ascii="Times New Roman" w:hAnsi="Times New Roman"/>
          <w:bCs/>
          <w:sz w:val="28"/>
          <w:szCs w:val="28"/>
        </w:rPr>
      </w:pPr>
      <w:r w:rsidRPr="003617A7">
        <w:rPr>
          <w:rFonts w:ascii="Times New Roman" w:hAnsi="Times New Roman"/>
          <w:bCs/>
          <w:sz w:val="28"/>
          <w:szCs w:val="28"/>
        </w:rPr>
        <w:t>Указанные СИЗ с учетом требований личной гигиены и индивидуальных особенностей работников закрепляются за определенными рабочими местами и передаются от одной смены другой.</w:t>
      </w:r>
    </w:p>
    <w:p w:rsidR="00C323FA" w:rsidRPr="003617A7" w:rsidRDefault="00C323FA" w:rsidP="00C323FA">
      <w:pPr>
        <w:pStyle w:val="25"/>
        <w:widowControl w:val="0"/>
        <w:overflowPunct w:val="0"/>
        <w:autoSpaceDE w:val="0"/>
        <w:autoSpaceDN w:val="0"/>
        <w:adjustRightInd w:val="0"/>
        <w:spacing w:after="0" w:line="360" w:lineRule="auto"/>
        <w:ind w:left="0" w:firstLine="720"/>
        <w:jc w:val="both"/>
        <w:textAlignment w:val="baseline"/>
        <w:rPr>
          <w:rFonts w:ascii="Times New Roman" w:hAnsi="Times New Roman"/>
          <w:bCs/>
          <w:sz w:val="28"/>
          <w:szCs w:val="28"/>
        </w:rPr>
      </w:pPr>
      <w:r w:rsidRPr="003617A7">
        <w:rPr>
          <w:rFonts w:ascii="Times New Roman" w:hAnsi="Times New Roman"/>
          <w:bCs/>
          <w:sz w:val="28"/>
          <w:szCs w:val="28"/>
        </w:rPr>
        <w:t>В таких случаях СИЗ выдаются под ответственность руководителей структурных подразделений, уполномоченных работодателем на проведение данных работ.</w:t>
      </w:r>
    </w:p>
    <w:p w:rsidR="00C323FA" w:rsidRPr="003617A7" w:rsidRDefault="00C323FA" w:rsidP="00C323FA">
      <w:pPr>
        <w:pStyle w:val="25"/>
        <w:widowControl w:val="0"/>
        <w:overflowPunct w:val="0"/>
        <w:autoSpaceDE w:val="0"/>
        <w:autoSpaceDN w:val="0"/>
        <w:adjustRightInd w:val="0"/>
        <w:spacing w:after="0" w:line="360" w:lineRule="auto"/>
        <w:ind w:left="0" w:firstLine="720"/>
        <w:jc w:val="both"/>
        <w:textAlignment w:val="baseline"/>
        <w:rPr>
          <w:rFonts w:ascii="Times New Roman" w:hAnsi="Times New Roman"/>
          <w:bCs/>
          <w:sz w:val="28"/>
          <w:szCs w:val="28"/>
        </w:rPr>
      </w:pPr>
      <w:r w:rsidRPr="003617A7">
        <w:rPr>
          <w:rFonts w:ascii="Times New Roman" w:hAnsi="Times New Roman"/>
          <w:bCs/>
          <w:sz w:val="28"/>
          <w:szCs w:val="28"/>
        </w:rPr>
        <w:t>СИЗ, предназначенные для использования в особых температурных условиях, обусловленных ежегодными сезонными изменениями температуры, выдаются работникам с наступлением соответствующего периода года, а с его окончанием сдаются работодателю для организованного хранения до следующего сезона.</w:t>
      </w:r>
    </w:p>
    <w:p w:rsidR="00C323FA" w:rsidRPr="003617A7" w:rsidRDefault="00C323FA" w:rsidP="00C323FA">
      <w:pPr>
        <w:pStyle w:val="25"/>
        <w:widowControl w:val="0"/>
        <w:overflowPunct w:val="0"/>
        <w:autoSpaceDE w:val="0"/>
        <w:autoSpaceDN w:val="0"/>
        <w:adjustRightInd w:val="0"/>
        <w:spacing w:after="0" w:line="360" w:lineRule="auto"/>
        <w:ind w:left="0" w:firstLine="720"/>
        <w:jc w:val="both"/>
        <w:textAlignment w:val="baseline"/>
        <w:rPr>
          <w:rFonts w:ascii="Times New Roman" w:hAnsi="Times New Roman"/>
          <w:bCs/>
          <w:sz w:val="28"/>
          <w:szCs w:val="28"/>
        </w:rPr>
      </w:pPr>
      <w:r w:rsidRPr="003617A7">
        <w:rPr>
          <w:rFonts w:ascii="Times New Roman" w:hAnsi="Times New Roman"/>
          <w:bCs/>
          <w:sz w:val="28"/>
          <w:szCs w:val="28"/>
        </w:rPr>
        <w:t>Время пользования указанными видами СИЗ устанавливается работодателем с учетом мнения выборного органа первичной профсоюзной организации или иного представительного органа работников и местных климатических условий.</w:t>
      </w:r>
    </w:p>
    <w:p w:rsidR="00C323FA" w:rsidRPr="003617A7" w:rsidRDefault="00C323FA" w:rsidP="00C323FA">
      <w:pPr>
        <w:pStyle w:val="25"/>
        <w:widowControl w:val="0"/>
        <w:overflowPunct w:val="0"/>
        <w:autoSpaceDE w:val="0"/>
        <w:autoSpaceDN w:val="0"/>
        <w:adjustRightInd w:val="0"/>
        <w:spacing w:after="0" w:line="360" w:lineRule="auto"/>
        <w:ind w:left="0" w:firstLine="720"/>
        <w:jc w:val="both"/>
        <w:textAlignment w:val="baseline"/>
        <w:rPr>
          <w:rFonts w:ascii="Times New Roman" w:hAnsi="Times New Roman"/>
          <w:bCs/>
          <w:sz w:val="28"/>
          <w:szCs w:val="28"/>
        </w:rPr>
      </w:pPr>
      <w:r w:rsidRPr="003617A7">
        <w:rPr>
          <w:rFonts w:ascii="Times New Roman" w:hAnsi="Times New Roman"/>
          <w:bCs/>
          <w:sz w:val="28"/>
          <w:szCs w:val="28"/>
        </w:rPr>
        <w:t>В сроки носки СИЗ, применяемых в особых температурных условиях, включается время их организованного хранения.</w:t>
      </w:r>
    </w:p>
    <w:p w:rsidR="00C323FA" w:rsidRPr="003617A7" w:rsidRDefault="00C323FA" w:rsidP="00C323FA">
      <w:pPr>
        <w:pStyle w:val="25"/>
        <w:widowControl w:val="0"/>
        <w:overflowPunct w:val="0"/>
        <w:autoSpaceDE w:val="0"/>
        <w:autoSpaceDN w:val="0"/>
        <w:adjustRightInd w:val="0"/>
        <w:spacing w:after="0" w:line="360" w:lineRule="auto"/>
        <w:ind w:left="0" w:firstLine="720"/>
        <w:jc w:val="both"/>
        <w:textAlignment w:val="baseline"/>
        <w:rPr>
          <w:rFonts w:ascii="Times New Roman" w:hAnsi="Times New Roman"/>
          <w:bCs/>
          <w:sz w:val="28"/>
          <w:szCs w:val="28"/>
        </w:rPr>
      </w:pPr>
      <w:r w:rsidRPr="003617A7">
        <w:rPr>
          <w:rFonts w:ascii="Times New Roman" w:hAnsi="Times New Roman"/>
          <w:bCs/>
          <w:sz w:val="28"/>
          <w:szCs w:val="28"/>
        </w:rPr>
        <w:t>СИЗ, возвращенные работниками по истечени</w:t>
      </w:r>
      <w:r>
        <w:rPr>
          <w:rFonts w:ascii="Times New Roman" w:hAnsi="Times New Roman"/>
          <w:bCs/>
          <w:sz w:val="28"/>
          <w:szCs w:val="28"/>
        </w:rPr>
        <w:t>ю</w:t>
      </w:r>
      <w:r w:rsidRPr="0080499B">
        <w:rPr>
          <w:rFonts w:ascii="Times New Roman" w:hAnsi="Times New Roman"/>
          <w:bCs/>
          <w:sz w:val="28"/>
          <w:szCs w:val="28"/>
        </w:rPr>
        <w:t xml:space="preserve"> </w:t>
      </w:r>
      <w:r w:rsidRPr="003617A7">
        <w:rPr>
          <w:rFonts w:ascii="Times New Roman" w:hAnsi="Times New Roman"/>
          <w:bCs/>
          <w:sz w:val="28"/>
          <w:szCs w:val="28"/>
        </w:rPr>
        <w:t xml:space="preserve">сроков носки, но пригодные для дальнейшей эксплуатации, используются по назначению после проведения мероприятий по уходу за ними (стирка, чистка, дезинфекция, дегазация, дезактивация, обеспыливание, обезвреживание и ремонт). Пригодность указанных СИЗ к дальнейшему использованию, необходимость проведения и состав мероприятий по уходу за ними, а также </w:t>
      </w:r>
      <w:r w:rsidRPr="003617A7">
        <w:rPr>
          <w:rFonts w:ascii="Times New Roman" w:hAnsi="Times New Roman"/>
          <w:bCs/>
          <w:sz w:val="28"/>
          <w:szCs w:val="28"/>
        </w:rPr>
        <w:lastRenderedPageBreak/>
        <w:t>процент износа СИЗ устанавливаются уполномоченным работодателем должностным лицом или комиссией по охране труда организации (при наличии) и фиксируются в личной карточке учета выдачи СИЗ.</w:t>
      </w:r>
    </w:p>
    <w:p w:rsidR="00C323FA" w:rsidRPr="003617A7" w:rsidRDefault="00C323FA" w:rsidP="00C323FA">
      <w:pPr>
        <w:pStyle w:val="25"/>
        <w:widowControl w:val="0"/>
        <w:overflowPunct w:val="0"/>
        <w:autoSpaceDE w:val="0"/>
        <w:autoSpaceDN w:val="0"/>
        <w:adjustRightInd w:val="0"/>
        <w:spacing w:after="0" w:line="360" w:lineRule="auto"/>
        <w:ind w:left="0" w:firstLine="720"/>
        <w:jc w:val="both"/>
        <w:textAlignment w:val="baseline"/>
        <w:rPr>
          <w:rFonts w:ascii="Times New Roman" w:hAnsi="Times New Roman"/>
          <w:bCs/>
          <w:sz w:val="28"/>
          <w:szCs w:val="28"/>
        </w:rPr>
      </w:pPr>
      <w:r w:rsidRPr="003617A7">
        <w:rPr>
          <w:rFonts w:ascii="Times New Roman" w:hAnsi="Times New Roman"/>
          <w:bCs/>
          <w:sz w:val="28"/>
          <w:szCs w:val="28"/>
        </w:rPr>
        <w:t>СИЗ, взятые в аренду, выдаются в соответствии с типовыми нормами. При выдаче работнику специальной одежды, взятой работодателем в аренду, за работником закрепляется индивидуальный комплект СИЗ, для чего на него наносится соответствующая маркировка. Сведения о выдаче данного комплекта заносятся в личную карточку учета и выдачи СИЗ работника.</w:t>
      </w:r>
    </w:p>
    <w:p w:rsidR="00C323FA" w:rsidRPr="003617A7" w:rsidRDefault="00C323FA" w:rsidP="00C323FA">
      <w:pPr>
        <w:pStyle w:val="25"/>
        <w:widowControl w:val="0"/>
        <w:overflowPunct w:val="0"/>
        <w:autoSpaceDE w:val="0"/>
        <w:autoSpaceDN w:val="0"/>
        <w:adjustRightInd w:val="0"/>
        <w:spacing w:after="0" w:line="360" w:lineRule="auto"/>
        <w:ind w:left="0" w:firstLine="720"/>
        <w:jc w:val="both"/>
        <w:textAlignment w:val="baseline"/>
        <w:rPr>
          <w:rFonts w:ascii="Times New Roman" w:hAnsi="Times New Roman"/>
          <w:bCs/>
          <w:sz w:val="28"/>
          <w:szCs w:val="28"/>
        </w:rPr>
      </w:pPr>
      <w:r w:rsidRPr="003617A7">
        <w:rPr>
          <w:rFonts w:ascii="Times New Roman" w:hAnsi="Times New Roman"/>
          <w:bCs/>
          <w:sz w:val="28"/>
          <w:szCs w:val="28"/>
        </w:rPr>
        <w:t>При выдаче СИЗ, применение которых требует от работников практических навыков (респираторы, противогазы, самоспасатели, предохранительные пояса, накомарники, каски и др.), работодатель обеспечивает проведение инструктажа работников о правилах применения указанных СИЗ, простейших способах проверки их работоспособности и исправности, а также организует тренировки по их применению.</w:t>
      </w:r>
    </w:p>
    <w:p w:rsidR="00C323FA" w:rsidRPr="0080499B" w:rsidRDefault="00C323FA" w:rsidP="00C323FA">
      <w:pPr>
        <w:pStyle w:val="25"/>
        <w:widowControl w:val="0"/>
        <w:overflowPunct w:val="0"/>
        <w:autoSpaceDE w:val="0"/>
        <w:autoSpaceDN w:val="0"/>
        <w:adjustRightInd w:val="0"/>
        <w:spacing w:after="0" w:line="360" w:lineRule="auto"/>
        <w:ind w:left="0" w:firstLine="720"/>
        <w:jc w:val="both"/>
        <w:textAlignment w:val="baseline"/>
        <w:rPr>
          <w:rFonts w:ascii="Times New Roman" w:hAnsi="Times New Roman"/>
          <w:bCs/>
          <w:sz w:val="28"/>
          <w:szCs w:val="28"/>
        </w:rPr>
      </w:pPr>
      <w:r w:rsidRPr="003617A7">
        <w:rPr>
          <w:rFonts w:ascii="Times New Roman" w:hAnsi="Times New Roman"/>
          <w:bCs/>
          <w:sz w:val="28"/>
          <w:szCs w:val="28"/>
        </w:rPr>
        <w:t>В случае пропажи или порчи СИЗ в установленных местах их хранения по независящим от работников причинам</w:t>
      </w:r>
      <w:r>
        <w:rPr>
          <w:rFonts w:ascii="Times New Roman" w:hAnsi="Times New Roman"/>
          <w:bCs/>
          <w:sz w:val="28"/>
          <w:szCs w:val="28"/>
        </w:rPr>
        <w:t>,</w:t>
      </w:r>
      <w:r w:rsidRPr="0080499B">
        <w:rPr>
          <w:rFonts w:ascii="Times New Roman" w:hAnsi="Times New Roman"/>
          <w:bCs/>
          <w:sz w:val="28"/>
          <w:szCs w:val="28"/>
        </w:rPr>
        <w:t xml:space="preserve"> работодатель выдает им другие исправные СИЗ. Работодатель обеспечивает замену или ремонт СИЗ, пришедших в негодность до окончания срока носки по причинам, не зависящим от работника.</w:t>
      </w:r>
    </w:p>
    <w:p w:rsidR="00C323FA" w:rsidRPr="003617A7" w:rsidRDefault="00C323FA" w:rsidP="00C323FA">
      <w:pPr>
        <w:pStyle w:val="25"/>
        <w:widowControl w:val="0"/>
        <w:overflowPunct w:val="0"/>
        <w:autoSpaceDE w:val="0"/>
        <w:autoSpaceDN w:val="0"/>
        <w:adjustRightInd w:val="0"/>
        <w:spacing w:after="0" w:line="360" w:lineRule="auto"/>
        <w:ind w:left="0" w:firstLine="720"/>
        <w:jc w:val="both"/>
        <w:textAlignment w:val="baseline"/>
        <w:rPr>
          <w:rFonts w:ascii="Times New Roman" w:hAnsi="Times New Roman"/>
          <w:bCs/>
          <w:sz w:val="28"/>
          <w:szCs w:val="28"/>
        </w:rPr>
      </w:pPr>
      <w:r w:rsidRPr="003617A7">
        <w:rPr>
          <w:rFonts w:ascii="Times New Roman" w:hAnsi="Times New Roman"/>
          <w:bCs/>
          <w:sz w:val="28"/>
          <w:szCs w:val="28"/>
        </w:rPr>
        <w:t>Работодатель обеспечивает обязательность применения работниками СИЗ.</w:t>
      </w:r>
    </w:p>
    <w:p w:rsidR="00C323FA" w:rsidRPr="003617A7" w:rsidRDefault="00C323FA" w:rsidP="00C323FA">
      <w:pPr>
        <w:pStyle w:val="25"/>
        <w:widowControl w:val="0"/>
        <w:overflowPunct w:val="0"/>
        <w:autoSpaceDE w:val="0"/>
        <w:autoSpaceDN w:val="0"/>
        <w:adjustRightInd w:val="0"/>
        <w:spacing w:after="0" w:line="360" w:lineRule="auto"/>
        <w:ind w:left="0" w:firstLine="720"/>
        <w:jc w:val="both"/>
        <w:textAlignment w:val="baseline"/>
        <w:rPr>
          <w:rFonts w:ascii="Times New Roman" w:hAnsi="Times New Roman"/>
          <w:bCs/>
          <w:sz w:val="28"/>
          <w:szCs w:val="28"/>
        </w:rPr>
      </w:pPr>
      <w:r w:rsidRPr="003617A7">
        <w:rPr>
          <w:rFonts w:ascii="Times New Roman" w:hAnsi="Times New Roman"/>
          <w:bCs/>
          <w:sz w:val="28"/>
          <w:szCs w:val="28"/>
        </w:rPr>
        <w:t>Работники не допускаются к выполнению работ без выданных им в установленном порядке СИЗ, а также с неисправными, не отремонтированными и загрязненными СИЗ.</w:t>
      </w:r>
    </w:p>
    <w:p w:rsidR="00C323FA" w:rsidRPr="003617A7" w:rsidRDefault="00C323FA" w:rsidP="00C323FA">
      <w:pPr>
        <w:pStyle w:val="25"/>
        <w:widowControl w:val="0"/>
        <w:overflowPunct w:val="0"/>
        <w:autoSpaceDE w:val="0"/>
        <w:autoSpaceDN w:val="0"/>
        <w:adjustRightInd w:val="0"/>
        <w:spacing w:after="0" w:line="360" w:lineRule="auto"/>
        <w:ind w:left="0" w:firstLine="720"/>
        <w:jc w:val="both"/>
        <w:textAlignment w:val="baseline"/>
        <w:rPr>
          <w:rFonts w:ascii="Times New Roman" w:hAnsi="Times New Roman"/>
          <w:bCs/>
          <w:sz w:val="28"/>
          <w:szCs w:val="28"/>
        </w:rPr>
      </w:pPr>
      <w:r w:rsidRPr="003617A7">
        <w:rPr>
          <w:rFonts w:ascii="Times New Roman" w:hAnsi="Times New Roman"/>
          <w:bCs/>
          <w:sz w:val="28"/>
          <w:szCs w:val="28"/>
        </w:rPr>
        <w:t>Работникам запрещается выносить по окончании рабочего дня СИЗ за пределы территории работодателя или территории выполнения работ работодателем – индивидуальным предпринимателем. В отдельных случаях, когда по условиям работы указанный порядок невозможно соблюсти (например, на лесозаготовках, на геологических работах и т. п.), СИЗ остаются в нерабочее время у работников.</w:t>
      </w:r>
    </w:p>
    <w:p w:rsidR="00C323FA" w:rsidRPr="003617A7" w:rsidRDefault="00C323FA" w:rsidP="00C323FA">
      <w:pPr>
        <w:pStyle w:val="25"/>
        <w:widowControl w:val="0"/>
        <w:overflowPunct w:val="0"/>
        <w:autoSpaceDE w:val="0"/>
        <w:autoSpaceDN w:val="0"/>
        <w:adjustRightInd w:val="0"/>
        <w:spacing w:after="0" w:line="360" w:lineRule="auto"/>
        <w:ind w:left="0" w:firstLine="720"/>
        <w:jc w:val="both"/>
        <w:textAlignment w:val="baseline"/>
        <w:rPr>
          <w:rFonts w:ascii="Times New Roman" w:hAnsi="Times New Roman"/>
          <w:bCs/>
          <w:sz w:val="28"/>
          <w:szCs w:val="28"/>
        </w:rPr>
      </w:pPr>
      <w:r w:rsidRPr="003617A7">
        <w:rPr>
          <w:rFonts w:ascii="Times New Roman" w:hAnsi="Times New Roman"/>
          <w:bCs/>
          <w:sz w:val="28"/>
          <w:szCs w:val="28"/>
        </w:rPr>
        <w:lastRenderedPageBreak/>
        <w:t>Работники должны ставить в известность работодателя (или его представителя) о выходе из строя (неисправности) СИЗ.</w:t>
      </w:r>
    </w:p>
    <w:p w:rsidR="00C323FA" w:rsidRPr="003617A7" w:rsidRDefault="00C323FA" w:rsidP="00C323FA">
      <w:pPr>
        <w:pStyle w:val="25"/>
        <w:widowControl w:val="0"/>
        <w:overflowPunct w:val="0"/>
        <w:autoSpaceDE w:val="0"/>
        <w:autoSpaceDN w:val="0"/>
        <w:adjustRightInd w:val="0"/>
        <w:spacing w:after="0" w:line="360" w:lineRule="auto"/>
        <w:ind w:left="0" w:firstLine="720"/>
        <w:jc w:val="both"/>
        <w:textAlignment w:val="baseline"/>
        <w:rPr>
          <w:rFonts w:ascii="Times New Roman" w:hAnsi="Times New Roman"/>
          <w:bCs/>
          <w:sz w:val="28"/>
          <w:szCs w:val="28"/>
        </w:rPr>
      </w:pPr>
      <w:r w:rsidRPr="003617A7">
        <w:rPr>
          <w:rFonts w:ascii="Times New Roman" w:hAnsi="Times New Roman"/>
          <w:bCs/>
          <w:sz w:val="28"/>
          <w:szCs w:val="28"/>
        </w:rPr>
        <w:t>В соответствии с установленными в национальных стандартах сроками работодатель обеспечивает испытание и проверку исправности СИЗ, а также своевременную замену частей СИЗ с понизившимися защитными свойствами. После проверки исправности на СИЗ ставится отметка (клеймо, штамп) о сроках очередного испытания.</w:t>
      </w:r>
    </w:p>
    <w:p w:rsidR="00C323FA" w:rsidRPr="003617A7" w:rsidRDefault="00C323FA" w:rsidP="00C323FA">
      <w:pPr>
        <w:pStyle w:val="25"/>
        <w:widowControl w:val="0"/>
        <w:overflowPunct w:val="0"/>
        <w:autoSpaceDE w:val="0"/>
        <w:autoSpaceDN w:val="0"/>
        <w:adjustRightInd w:val="0"/>
        <w:spacing w:after="0" w:line="360" w:lineRule="auto"/>
        <w:ind w:left="0" w:firstLine="720"/>
        <w:jc w:val="both"/>
        <w:textAlignment w:val="baseline"/>
        <w:rPr>
          <w:rFonts w:ascii="Times New Roman" w:hAnsi="Times New Roman"/>
          <w:bCs/>
          <w:sz w:val="28"/>
          <w:szCs w:val="28"/>
        </w:rPr>
      </w:pPr>
      <w:bookmarkStart w:id="15" w:name="Par114"/>
      <w:bookmarkEnd w:id="15"/>
      <w:r w:rsidRPr="003617A7">
        <w:rPr>
          <w:rFonts w:ascii="Times New Roman" w:hAnsi="Times New Roman"/>
          <w:bCs/>
          <w:sz w:val="28"/>
          <w:szCs w:val="28"/>
        </w:rPr>
        <w:t>Ответственность за своевременную и в полном объеме выдачу работникам прошедших в установленном порядке сертификацию или декларирование соответствия СИЗ в соответствии с типовыми нормами, за организацию контроля за правильностью их применения работниками, а также за хранение и уход за СИЗ возлагается на работодателя (его представителя).</w:t>
      </w:r>
    </w:p>
    <w:p w:rsidR="00C323FA" w:rsidRPr="003617A7" w:rsidRDefault="00C323FA" w:rsidP="00C323FA">
      <w:pPr>
        <w:pStyle w:val="25"/>
        <w:widowControl w:val="0"/>
        <w:overflowPunct w:val="0"/>
        <w:autoSpaceDE w:val="0"/>
        <w:autoSpaceDN w:val="0"/>
        <w:adjustRightInd w:val="0"/>
        <w:spacing w:after="0" w:line="360" w:lineRule="auto"/>
        <w:ind w:left="0" w:firstLine="720"/>
        <w:jc w:val="both"/>
        <w:textAlignment w:val="baseline"/>
        <w:rPr>
          <w:rFonts w:ascii="Times New Roman" w:hAnsi="Times New Roman"/>
          <w:bCs/>
          <w:sz w:val="28"/>
          <w:szCs w:val="28"/>
        </w:rPr>
      </w:pPr>
      <w:r w:rsidRPr="003617A7">
        <w:rPr>
          <w:rFonts w:ascii="Times New Roman" w:hAnsi="Times New Roman"/>
          <w:bCs/>
          <w:sz w:val="28"/>
          <w:szCs w:val="28"/>
        </w:rPr>
        <w:t>Государственный надзор и контроль за соблюдением работодателем Межотраслевых правил обеспечения работников специальной одеждой, специальной обувью и другими средствами индивидуальной защиты (далее, – Правил) осуществляется федеральным органом исполнительной власти, осуществляющим функции надзора и контроля за соблюдением трудового законодательства и иных нормативных правовых актов, содержащих нормы трудового права, и его территориальными органами (государственными инспекциями труда в субъектах Российской Федерации).</w:t>
      </w:r>
    </w:p>
    <w:p w:rsidR="00C323FA" w:rsidRPr="003617A7" w:rsidRDefault="00C323FA" w:rsidP="00C323FA">
      <w:pPr>
        <w:pStyle w:val="25"/>
        <w:widowControl w:val="0"/>
        <w:overflowPunct w:val="0"/>
        <w:autoSpaceDE w:val="0"/>
        <w:autoSpaceDN w:val="0"/>
        <w:adjustRightInd w:val="0"/>
        <w:spacing w:after="0" w:line="360" w:lineRule="auto"/>
        <w:ind w:left="0" w:firstLine="720"/>
        <w:jc w:val="both"/>
        <w:textAlignment w:val="baseline"/>
        <w:rPr>
          <w:rFonts w:ascii="Times New Roman" w:hAnsi="Times New Roman"/>
          <w:bCs/>
          <w:sz w:val="28"/>
          <w:szCs w:val="28"/>
        </w:rPr>
      </w:pPr>
      <w:r w:rsidRPr="003617A7">
        <w:rPr>
          <w:rFonts w:ascii="Times New Roman" w:hAnsi="Times New Roman"/>
          <w:bCs/>
          <w:sz w:val="28"/>
          <w:szCs w:val="28"/>
        </w:rPr>
        <w:t>Контроль за соблюдением работодателями (юридическими и физическими лицами) Правил в подведомственных организациях осуществляется в соответствии со статьями 353 и 370 Трудового кодекса Российской Федерации осуществляется федеральными органами исполнительной власти, органами исполнительной власти субъектов Российской Федерации и органами местного самоуправления, а также профессиональными союзами, их объединениями и состоящими в их ведении техническими инспекторами труда и уполномоченными (доверенными) лицами по охране труда.</w:t>
      </w:r>
    </w:p>
    <w:p w:rsidR="00C323FA" w:rsidRPr="003617A7" w:rsidRDefault="00C323FA" w:rsidP="00C323FA">
      <w:pPr>
        <w:pStyle w:val="25"/>
        <w:widowControl w:val="0"/>
        <w:overflowPunct w:val="0"/>
        <w:autoSpaceDE w:val="0"/>
        <w:autoSpaceDN w:val="0"/>
        <w:adjustRightInd w:val="0"/>
        <w:spacing w:after="0" w:line="360" w:lineRule="auto"/>
        <w:ind w:left="0" w:firstLine="720"/>
        <w:jc w:val="right"/>
        <w:textAlignment w:val="baseline"/>
        <w:rPr>
          <w:rFonts w:ascii="Times New Roman" w:hAnsi="Times New Roman"/>
          <w:b/>
          <w:bCs/>
          <w:sz w:val="28"/>
          <w:szCs w:val="28"/>
        </w:rPr>
      </w:pPr>
    </w:p>
    <w:p w:rsidR="00C323FA" w:rsidRPr="003617A7" w:rsidRDefault="00C323FA" w:rsidP="00C323FA">
      <w:pPr>
        <w:pStyle w:val="af"/>
        <w:spacing w:after="120"/>
        <w:ind w:firstLine="720"/>
        <w:rPr>
          <w:rFonts w:eastAsia="Times New Roman"/>
          <w:b/>
          <w:sz w:val="28"/>
          <w:szCs w:val="28"/>
        </w:rPr>
      </w:pPr>
      <w:r w:rsidRPr="003617A7">
        <w:rPr>
          <w:rFonts w:eastAsia="Times New Roman"/>
          <w:b/>
          <w:sz w:val="28"/>
          <w:szCs w:val="28"/>
        </w:rPr>
        <w:t>Алгоритм выполнения задания 6</w:t>
      </w:r>
    </w:p>
    <w:p w:rsidR="00C323FA" w:rsidRPr="003617A7" w:rsidRDefault="00C323FA" w:rsidP="00C323FA">
      <w:pPr>
        <w:pStyle w:val="25"/>
        <w:widowControl w:val="0"/>
        <w:numPr>
          <w:ilvl w:val="0"/>
          <w:numId w:val="10"/>
        </w:numPr>
        <w:tabs>
          <w:tab w:val="clear" w:pos="720"/>
          <w:tab w:val="num" w:pos="-1985"/>
          <w:tab w:val="right" w:pos="1134"/>
        </w:tabs>
        <w:overflowPunct w:val="0"/>
        <w:autoSpaceDE w:val="0"/>
        <w:autoSpaceDN w:val="0"/>
        <w:adjustRightInd w:val="0"/>
        <w:spacing w:after="0" w:line="360" w:lineRule="auto"/>
        <w:ind w:left="0" w:firstLine="709"/>
        <w:jc w:val="both"/>
        <w:rPr>
          <w:rFonts w:ascii="Times New Roman" w:hAnsi="Times New Roman"/>
          <w:sz w:val="28"/>
          <w:szCs w:val="28"/>
        </w:rPr>
      </w:pPr>
      <w:r w:rsidRPr="003617A7">
        <w:rPr>
          <w:rFonts w:ascii="Times New Roman" w:hAnsi="Times New Roman"/>
          <w:sz w:val="28"/>
          <w:szCs w:val="28"/>
        </w:rPr>
        <w:t>Изучить теоретический материал и нормативно</w:t>
      </w:r>
      <w:r>
        <w:rPr>
          <w:rFonts w:ascii="Times New Roman" w:hAnsi="Times New Roman"/>
          <w:sz w:val="28"/>
          <w:szCs w:val="28"/>
        </w:rPr>
        <w:t>-</w:t>
      </w:r>
      <w:r w:rsidRPr="0080499B">
        <w:rPr>
          <w:rFonts w:ascii="Times New Roman" w:hAnsi="Times New Roman"/>
          <w:sz w:val="28"/>
          <w:szCs w:val="28"/>
        </w:rPr>
        <w:t>правов</w:t>
      </w:r>
      <w:r w:rsidRPr="003617A7">
        <w:rPr>
          <w:rFonts w:ascii="Times New Roman" w:hAnsi="Times New Roman"/>
          <w:sz w:val="28"/>
          <w:szCs w:val="28"/>
        </w:rPr>
        <w:t>ую базу.</w:t>
      </w:r>
    </w:p>
    <w:p w:rsidR="00C323FA" w:rsidRPr="003617A7" w:rsidRDefault="00C323FA" w:rsidP="00C323FA">
      <w:pPr>
        <w:pStyle w:val="25"/>
        <w:widowControl w:val="0"/>
        <w:numPr>
          <w:ilvl w:val="0"/>
          <w:numId w:val="10"/>
        </w:numPr>
        <w:tabs>
          <w:tab w:val="clear" w:pos="720"/>
          <w:tab w:val="num" w:pos="-1985"/>
          <w:tab w:val="right" w:pos="1134"/>
        </w:tabs>
        <w:overflowPunct w:val="0"/>
        <w:autoSpaceDE w:val="0"/>
        <w:autoSpaceDN w:val="0"/>
        <w:adjustRightInd w:val="0"/>
        <w:spacing w:after="0" w:line="360" w:lineRule="auto"/>
        <w:ind w:left="0" w:firstLine="709"/>
        <w:jc w:val="both"/>
        <w:rPr>
          <w:rFonts w:ascii="Times New Roman" w:hAnsi="Times New Roman"/>
          <w:sz w:val="28"/>
          <w:szCs w:val="28"/>
        </w:rPr>
      </w:pPr>
      <w:r w:rsidRPr="003617A7">
        <w:rPr>
          <w:rFonts w:ascii="Times New Roman" w:hAnsi="Times New Roman"/>
          <w:sz w:val="28"/>
          <w:szCs w:val="28"/>
        </w:rPr>
        <w:t>Согласно варианту (см. практическое задание №</w:t>
      </w:r>
      <w:r>
        <w:rPr>
          <w:rFonts w:ascii="Times New Roman" w:hAnsi="Times New Roman"/>
          <w:sz w:val="28"/>
          <w:szCs w:val="28"/>
        </w:rPr>
        <w:t xml:space="preserve"> </w:t>
      </w:r>
      <w:r w:rsidRPr="003617A7">
        <w:rPr>
          <w:rFonts w:ascii="Times New Roman" w:hAnsi="Times New Roman"/>
          <w:sz w:val="28"/>
          <w:szCs w:val="28"/>
        </w:rPr>
        <w:t xml:space="preserve">2 – табл. 1) оформить Приказ по обеспеченности работников специальной одеждой, специальной обувью и другими средствами индивидуальной защиты (Форма 3.1 – </w:t>
      </w:r>
      <w:r>
        <w:rPr>
          <w:rFonts w:ascii="Times New Roman" w:hAnsi="Times New Roman"/>
          <w:sz w:val="28"/>
          <w:szCs w:val="28"/>
        </w:rPr>
        <w:t>б</w:t>
      </w:r>
      <w:r w:rsidRPr="003617A7">
        <w:rPr>
          <w:rFonts w:ascii="Times New Roman" w:hAnsi="Times New Roman"/>
          <w:sz w:val="28"/>
          <w:szCs w:val="28"/>
        </w:rPr>
        <w:t>ланк выполнения задания 6) в соответствии с типовыми отраслевыми нормами (</w:t>
      </w:r>
      <w:r>
        <w:rPr>
          <w:rFonts w:ascii="Times New Roman" w:hAnsi="Times New Roman"/>
          <w:sz w:val="28"/>
          <w:szCs w:val="28"/>
        </w:rPr>
        <w:t>П</w:t>
      </w:r>
      <w:r w:rsidRPr="0080499B">
        <w:rPr>
          <w:rFonts w:ascii="Times New Roman" w:hAnsi="Times New Roman"/>
          <w:sz w:val="28"/>
          <w:szCs w:val="28"/>
        </w:rPr>
        <w:t>рил</w:t>
      </w:r>
      <w:r w:rsidRPr="003617A7">
        <w:rPr>
          <w:rFonts w:ascii="Times New Roman" w:hAnsi="Times New Roman"/>
          <w:sz w:val="28"/>
          <w:szCs w:val="28"/>
        </w:rPr>
        <w:t xml:space="preserve">ожение </w:t>
      </w:r>
      <w:r w:rsidRPr="00F6263C">
        <w:rPr>
          <w:rFonts w:ascii="Times New Roman" w:hAnsi="Times New Roman"/>
          <w:sz w:val="28"/>
          <w:szCs w:val="28"/>
        </w:rPr>
        <w:t>7</w:t>
      </w:r>
      <w:r w:rsidRPr="00FF002D">
        <w:rPr>
          <w:rFonts w:ascii="Times New Roman" w:hAnsi="Times New Roman"/>
          <w:sz w:val="28"/>
          <w:szCs w:val="28"/>
        </w:rPr>
        <w:t xml:space="preserve">). При оформлении </w:t>
      </w:r>
      <w:r w:rsidRPr="0080499B">
        <w:rPr>
          <w:rFonts w:ascii="Times New Roman" w:hAnsi="Times New Roman"/>
          <w:sz w:val="28"/>
          <w:szCs w:val="28"/>
        </w:rPr>
        <w:t>использ</w:t>
      </w:r>
      <w:r w:rsidRPr="003617A7">
        <w:rPr>
          <w:rFonts w:ascii="Times New Roman" w:hAnsi="Times New Roman"/>
          <w:sz w:val="28"/>
          <w:szCs w:val="28"/>
        </w:rPr>
        <w:t xml:space="preserve">овать пример, приведенный в </w:t>
      </w:r>
      <w:r>
        <w:rPr>
          <w:rFonts w:ascii="Times New Roman" w:hAnsi="Times New Roman"/>
          <w:sz w:val="28"/>
          <w:szCs w:val="28"/>
        </w:rPr>
        <w:t>П</w:t>
      </w:r>
      <w:r w:rsidRPr="0080499B">
        <w:rPr>
          <w:rFonts w:ascii="Times New Roman" w:hAnsi="Times New Roman"/>
          <w:sz w:val="28"/>
          <w:szCs w:val="28"/>
        </w:rPr>
        <w:t>рил</w:t>
      </w:r>
      <w:r w:rsidRPr="003617A7">
        <w:rPr>
          <w:rFonts w:ascii="Times New Roman" w:hAnsi="Times New Roman"/>
          <w:sz w:val="28"/>
          <w:szCs w:val="28"/>
        </w:rPr>
        <w:t>ожении 5.</w:t>
      </w:r>
    </w:p>
    <w:p w:rsidR="00C323FA" w:rsidRPr="003617A7" w:rsidRDefault="00C323FA" w:rsidP="00C323FA">
      <w:pPr>
        <w:numPr>
          <w:ilvl w:val="0"/>
          <w:numId w:val="10"/>
        </w:numPr>
        <w:tabs>
          <w:tab w:val="clear" w:pos="720"/>
          <w:tab w:val="num" w:pos="-1985"/>
          <w:tab w:val="right" w:pos="1134"/>
        </w:tabs>
        <w:spacing w:line="360" w:lineRule="auto"/>
        <w:ind w:left="0" w:firstLine="709"/>
        <w:jc w:val="both"/>
        <w:rPr>
          <w:rFonts w:eastAsia="Times New Roman"/>
          <w:sz w:val="28"/>
          <w:szCs w:val="28"/>
        </w:rPr>
      </w:pPr>
      <w:r w:rsidRPr="003617A7">
        <w:rPr>
          <w:rFonts w:eastAsia="Times New Roman"/>
          <w:sz w:val="28"/>
          <w:szCs w:val="28"/>
        </w:rPr>
        <w:t xml:space="preserve">Заполнить личную карточку учета выдачи СИЗ для одного из выбранных работников (Форма 3.2 </w:t>
      </w:r>
      <w:r>
        <w:rPr>
          <w:rFonts w:eastAsia="Times New Roman"/>
          <w:sz w:val="28"/>
          <w:szCs w:val="28"/>
        </w:rPr>
        <w:t>–</w:t>
      </w:r>
      <w:r w:rsidRPr="005F7C84">
        <w:rPr>
          <w:sz w:val="28"/>
          <w:szCs w:val="28"/>
        </w:rPr>
        <w:t xml:space="preserve"> </w:t>
      </w:r>
      <w:r>
        <w:rPr>
          <w:sz w:val="28"/>
          <w:szCs w:val="28"/>
        </w:rPr>
        <w:t>б</w:t>
      </w:r>
      <w:r w:rsidRPr="005F7C84">
        <w:rPr>
          <w:sz w:val="28"/>
          <w:szCs w:val="28"/>
        </w:rPr>
        <w:t>ланк выполнения за</w:t>
      </w:r>
      <w:r w:rsidRPr="0080499B">
        <w:rPr>
          <w:sz w:val="28"/>
          <w:szCs w:val="28"/>
        </w:rPr>
        <w:t>дания 6</w:t>
      </w:r>
      <w:r w:rsidRPr="003617A7">
        <w:rPr>
          <w:rFonts w:eastAsia="Times New Roman"/>
          <w:sz w:val="28"/>
          <w:szCs w:val="28"/>
        </w:rPr>
        <w:t xml:space="preserve">), согласно примеру, приведенному в </w:t>
      </w:r>
      <w:r>
        <w:rPr>
          <w:rFonts w:eastAsia="Times New Roman"/>
          <w:sz w:val="28"/>
          <w:szCs w:val="28"/>
        </w:rPr>
        <w:t>П</w:t>
      </w:r>
      <w:r w:rsidRPr="0080499B">
        <w:rPr>
          <w:rFonts w:eastAsia="Times New Roman"/>
          <w:sz w:val="28"/>
          <w:szCs w:val="28"/>
        </w:rPr>
        <w:t>рил</w:t>
      </w:r>
      <w:r w:rsidRPr="003617A7">
        <w:rPr>
          <w:rFonts w:eastAsia="Times New Roman"/>
          <w:sz w:val="28"/>
          <w:szCs w:val="28"/>
        </w:rPr>
        <w:t>ожении 6. При заполнении формы личные данные работника выбираются произвольно.</w:t>
      </w:r>
    </w:p>
    <w:p w:rsidR="00C323FA" w:rsidRPr="003617A7" w:rsidRDefault="00C323FA" w:rsidP="00C323FA">
      <w:pPr>
        <w:numPr>
          <w:ilvl w:val="0"/>
          <w:numId w:val="10"/>
        </w:numPr>
        <w:tabs>
          <w:tab w:val="clear" w:pos="720"/>
          <w:tab w:val="num" w:pos="-1985"/>
          <w:tab w:val="right" w:pos="1134"/>
        </w:tabs>
        <w:spacing w:line="360" w:lineRule="auto"/>
        <w:ind w:left="0" w:firstLine="709"/>
        <w:jc w:val="both"/>
        <w:rPr>
          <w:rFonts w:eastAsia="Times New Roman"/>
          <w:sz w:val="28"/>
          <w:szCs w:val="28"/>
        </w:rPr>
      </w:pPr>
      <w:r w:rsidRPr="003617A7">
        <w:rPr>
          <w:rFonts w:eastAsia="Times New Roman"/>
          <w:bCs/>
          <w:sz w:val="28"/>
          <w:szCs w:val="28"/>
        </w:rPr>
        <w:t>Оформить отчет о практической работе в соответствии с требованиями к оформлению практических работ</w:t>
      </w:r>
      <w:r>
        <w:rPr>
          <w:rFonts w:eastAsia="Times New Roman"/>
          <w:bCs/>
          <w:sz w:val="28"/>
          <w:szCs w:val="28"/>
        </w:rPr>
        <w:t>. О</w:t>
      </w:r>
      <w:r w:rsidRPr="0080499B">
        <w:rPr>
          <w:rFonts w:eastAsia="Times New Roman"/>
          <w:bCs/>
          <w:sz w:val="28"/>
          <w:szCs w:val="28"/>
        </w:rPr>
        <w:t xml:space="preserve">тчет включает титульный лист и </w:t>
      </w:r>
      <w:r w:rsidRPr="003617A7">
        <w:rPr>
          <w:rFonts w:eastAsia="Times New Roman"/>
          <w:bCs/>
          <w:sz w:val="28"/>
          <w:szCs w:val="28"/>
        </w:rPr>
        <w:t>заполненный бланк выполнения задания 6</w:t>
      </w:r>
      <w:r w:rsidRPr="003617A7">
        <w:rPr>
          <w:rFonts w:eastAsia="Times New Roman"/>
          <w:sz w:val="28"/>
          <w:szCs w:val="28"/>
        </w:rPr>
        <w:t>.</w:t>
      </w:r>
    </w:p>
    <w:p w:rsidR="00C323FA" w:rsidRPr="00F6263C" w:rsidRDefault="00C323FA" w:rsidP="00C323FA">
      <w:pPr>
        <w:pStyle w:val="25"/>
        <w:widowControl w:val="0"/>
        <w:overflowPunct w:val="0"/>
        <w:autoSpaceDE w:val="0"/>
        <w:autoSpaceDN w:val="0"/>
        <w:adjustRightInd w:val="0"/>
        <w:spacing w:after="0" w:line="360" w:lineRule="auto"/>
        <w:ind w:left="0" w:firstLine="720"/>
        <w:jc w:val="right"/>
        <w:textAlignment w:val="baseline"/>
        <w:outlineLvl w:val="0"/>
        <w:rPr>
          <w:rFonts w:ascii="Times New Roman" w:hAnsi="Times New Roman"/>
          <w:b/>
          <w:bCs/>
          <w:sz w:val="32"/>
          <w:szCs w:val="28"/>
        </w:rPr>
      </w:pPr>
      <w:r w:rsidRPr="003617A7">
        <w:rPr>
          <w:b/>
          <w:bCs/>
          <w:sz w:val="28"/>
          <w:szCs w:val="28"/>
        </w:rPr>
        <w:br w:type="page"/>
      </w:r>
      <w:r w:rsidRPr="00F6263C">
        <w:rPr>
          <w:rFonts w:ascii="Times New Roman" w:hAnsi="Times New Roman"/>
          <w:b/>
          <w:bCs/>
          <w:sz w:val="32"/>
          <w:szCs w:val="28"/>
        </w:rPr>
        <w:lastRenderedPageBreak/>
        <w:t>Приложение 5</w:t>
      </w:r>
    </w:p>
    <w:p w:rsidR="00C323FA" w:rsidRPr="00FF002D" w:rsidRDefault="00C323FA" w:rsidP="00C323FA">
      <w:pPr>
        <w:widowControl w:val="0"/>
        <w:autoSpaceDE w:val="0"/>
        <w:autoSpaceDN w:val="0"/>
        <w:adjustRightInd w:val="0"/>
        <w:spacing w:line="360" w:lineRule="auto"/>
        <w:jc w:val="center"/>
        <w:rPr>
          <w:rFonts w:eastAsia="Times New Roman"/>
          <w:sz w:val="28"/>
          <w:szCs w:val="28"/>
        </w:rPr>
      </w:pPr>
      <w:r w:rsidRPr="00B813D2">
        <w:rPr>
          <w:rFonts w:eastAsia="Times New Roman"/>
          <w:sz w:val="28"/>
          <w:szCs w:val="28"/>
        </w:rPr>
        <w:t>Пример заполнения Формы 3.1</w:t>
      </w:r>
    </w:p>
    <w:p w:rsidR="00C323FA" w:rsidRPr="005F7C84" w:rsidRDefault="00C323FA" w:rsidP="00C323FA">
      <w:pPr>
        <w:widowControl w:val="0"/>
        <w:autoSpaceDE w:val="0"/>
        <w:autoSpaceDN w:val="0"/>
        <w:adjustRightInd w:val="0"/>
        <w:spacing w:line="360" w:lineRule="auto"/>
        <w:jc w:val="right"/>
        <w:rPr>
          <w:rFonts w:eastAsia="Times New Roman"/>
          <w:sz w:val="28"/>
          <w:szCs w:val="28"/>
        </w:rPr>
      </w:pPr>
      <w:r w:rsidRPr="005F7C84">
        <w:rPr>
          <w:rFonts w:eastAsia="Times New Roman"/>
          <w:sz w:val="28"/>
          <w:szCs w:val="28"/>
        </w:rPr>
        <w:t>Форма 3.1</w:t>
      </w:r>
    </w:p>
    <w:p w:rsidR="00C323FA" w:rsidRPr="00F6263C" w:rsidRDefault="00C323FA" w:rsidP="00C323FA">
      <w:pPr>
        <w:jc w:val="center"/>
        <w:rPr>
          <w:rFonts w:eastAsia="Times New Roman"/>
          <w:b/>
          <w:sz w:val="28"/>
          <w:szCs w:val="28"/>
        </w:rPr>
      </w:pPr>
      <w:r w:rsidRPr="00F6263C">
        <w:rPr>
          <w:rFonts w:eastAsia="Times New Roman"/>
          <w:b/>
          <w:sz w:val="28"/>
          <w:szCs w:val="28"/>
        </w:rPr>
        <w:t>ПРИКАЗ № 1/10</w:t>
      </w:r>
      <w:r>
        <w:rPr>
          <w:rFonts w:eastAsia="Times New Roman"/>
          <w:b/>
          <w:sz w:val="28"/>
          <w:szCs w:val="28"/>
        </w:rPr>
        <w:t>-</w:t>
      </w:r>
      <w:r w:rsidRPr="00F6263C">
        <w:rPr>
          <w:rFonts w:eastAsia="Times New Roman"/>
          <w:b/>
          <w:sz w:val="28"/>
          <w:szCs w:val="28"/>
        </w:rPr>
        <w:t>СИЗ</w:t>
      </w:r>
    </w:p>
    <w:p w:rsidR="00C323FA" w:rsidRPr="00F6263C" w:rsidRDefault="00C323FA" w:rsidP="00C323FA">
      <w:pPr>
        <w:widowControl w:val="0"/>
        <w:tabs>
          <w:tab w:val="left" w:pos="900"/>
        </w:tabs>
        <w:autoSpaceDE w:val="0"/>
        <w:autoSpaceDN w:val="0"/>
        <w:adjustRightInd w:val="0"/>
        <w:spacing w:line="360" w:lineRule="auto"/>
        <w:jc w:val="center"/>
        <w:rPr>
          <w:rFonts w:eastAsia="Times New Roman"/>
          <w:sz w:val="28"/>
          <w:szCs w:val="28"/>
        </w:rPr>
      </w:pPr>
    </w:p>
    <w:p w:rsidR="00C323FA" w:rsidRPr="00F6263C" w:rsidRDefault="00C323FA" w:rsidP="00C323FA">
      <w:pPr>
        <w:widowControl w:val="0"/>
        <w:tabs>
          <w:tab w:val="left" w:pos="900"/>
        </w:tabs>
        <w:autoSpaceDE w:val="0"/>
        <w:autoSpaceDN w:val="0"/>
        <w:adjustRightInd w:val="0"/>
        <w:spacing w:line="360" w:lineRule="auto"/>
        <w:jc w:val="both"/>
        <w:rPr>
          <w:rFonts w:eastAsia="Times New Roman"/>
          <w:sz w:val="28"/>
          <w:szCs w:val="28"/>
        </w:rPr>
      </w:pPr>
      <w:r w:rsidRPr="00F6263C">
        <w:rPr>
          <w:rFonts w:eastAsia="Times New Roman"/>
          <w:sz w:val="28"/>
          <w:szCs w:val="28"/>
        </w:rPr>
        <w:t>г. Тольятти                                       «01» октября 2013</w:t>
      </w:r>
      <w:r>
        <w:rPr>
          <w:rFonts w:eastAsia="Times New Roman"/>
          <w:sz w:val="28"/>
          <w:szCs w:val="28"/>
        </w:rPr>
        <w:t xml:space="preserve"> </w:t>
      </w:r>
      <w:r w:rsidRPr="00F6263C">
        <w:rPr>
          <w:rFonts w:eastAsia="Times New Roman"/>
          <w:sz w:val="28"/>
          <w:szCs w:val="28"/>
        </w:rPr>
        <w:t>г.</w:t>
      </w:r>
    </w:p>
    <w:p w:rsidR="00C323FA" w:rsidRPr="00F6263C" w:rsidRDefault="00C323FA" w:rsidP="00C323FA">
      <w:pPr>
        <w:widowControl w:val="0"/>
        <w:tabs>
          <w:tab w:val="left" w:pos="900"/>
        </w:tabs>
        <w:autoSpaceDE w:val="0"/>
        <w:autoSpaceDN w:val="0"/>
        <w:adjustRightInd w:val="0"/>
        <w:spacing w:line="360" w:lineRule="auto"/>
        <w:jc w:val="both"/>
        <w:rPr>
          <w:rFonts w:eastAsia="Times New Roman"/>
          <w:sz w:val="28"/>
          <w:szCs w:val="28"/>
        </w:rPr>
      </w:pPr>
    </w:p>
    <w:p w:rsidR="00C323FA" w:rsidRPr="00F6263C" w:rsidRDefault="00C323FA" w:rsidP="00C323FA">
      <w:pPr>
        <w:widowControl w:val="0"/>
        <w:autoSpaceDE w:val="0"/>
        <w:autoSpaceDN w:val="0"/>
        <w:adjustRightInd w:val="0"/>
        <w:spacing w:line="360" w:lineRule="auto"/>
        <w:jc w:val="center"/>
        <w:rPr>
          <w:rFonts w:eastAsia="Times New Roman"/>
          <w:b/>
          <w:bCs/>
          <w:sz w:val="28"/>
          <w:szCs w:val="28"/>
        </w:rPr>
      </w:pPr>
      <w:r>
        <w:rPr>
          <w:rFonts w:eastAsia="Times New Roman"/>
          <w:b/>
          <w:bCs/>
          <w:sz w:val="28"/>
          <w:szCs w:val="28"/>
        </w:rPr>
        <w:t>«</w:t>
      </w:r>
      <w:r w:rsidRPr="00F6263C">
        <w:rPr>
          <w:rFonts w:eastAsia="Times New Roman"/>
          <w:b/>
          <w:bCs/>
          <w:sz w:val="28"/>
          <w:szCs w:val="28"/>
        </w:rPr>
        <w:t xml:space="preserve">Об утверждении Норм бесплатной выдачи спецодежды, спецобуви и других средств индивидуальной защиты в </w:t>
      </w:r>
      <w:r w:rsidRPr="00B813D2">
        <w:rPr>
          <w:rFonts w:eastAsia="Times New Roman"/>
          <w:b/>
          <w:bCs/>
          <w:sz w:val="28"/>
          <w:szCs w:val="28"/>
        </w:rPr>
        <w:t xml:space="preserve">ООО </w:t>
      </w:r>
      <w:r>
        <w:rPr>
          <w:rFonts w:eastAsia="Times New Roman"/>
          <w:b/>
          <w:bCs/>
          <w:sz w:val="28"/>
          <w:szCs w:val="28"/>
        </w:rPr>
        <w:t>“</w:t>
      </w:r>
      <w:r w:rsidRPr="00B813D2">
        <w:rPr>
          <w:rFonts w:eastAsia="Times New Roman"/>
          <w:b/>
          <w:bCs/>
          <w:sz w:val="28"/>
          <w:szCs w:val="28"/>
        </w:rPr>
        <w:t>АЛЬФА+ОМЕГА</w:t>
      </w:r>
      <w:r>
        <w:rPr>
          <w:rFonts w:eastAsia="Times New Roman"/>
          <w:b/>
          <w:bCs/>
          <w:sz w:val="28"/>
          <w:szCs w:val="28"/>
        </w:rPr>
        <w:t>”»</w:t>
      </w:r>
    </w:p>
    <w:p w:rsidR="00C323FA" w:rsidRPr="00F6263C" w:rsidRDefault="00C323FA" w:rsidP="00C323FA">
      <w:pPr>
        <w:widowControl w:val="0"/>
        <w:autoSpaceDE w:val="0"/>
        <w:autoSpaceDN w:val="0"/>
        <w:adjustRightInd w:val="0"/>
        <w:spacing w:line="360" w:lineRule="auto"/>
        <w:jc w:val="center"/>
        <w:rPr>
          <w:rFonts w:eastAsia="Times New Roman"/>
          <w:b/>
          <w:bCs/>
          <w:sz w:val="28"/>
          <w:szCs w:val="28"/>
        </w:rPr>
      </w:pPr>
    </w:p>
    <w:p w:rsidR="00C323FA" w:rsidRPr="00F6263C" w:rsidRDefault="00C323FA" w:rsidP="00C323FA">
      <w:pPr>
        <w:widowControl w:val="0"/>
        <w:autoSpaceDE w:val="0"/>
        <w:autoSpaceDN w:val="0"/>
        <w:adjustRightInd w:val="0"/>
        <w:spacing w:line="360" w:lineRule="auto"/>
        <w:ind w:firstLine="709"/>
        <w:jc w:val="both"/>
        <w:rPr>
          <w:rFonts w:eastAsia="Times New Roman"/>
          <w:sz w:val="28"/>
          <w:szCs w:val="28"/>
        </w:rPr>
      </w:pPr>
      <w:r w:rsidRPr="00F6263C">
        <w:rPr>
          <w:rFonts w:eastAsia="Times New Roman"/>
          <w:sz w:val="28"/>
          <w:szCs w:val="28"/>
        </w:rPr>
        <w:t xml:space="preserve">В целях обеспечения работников бесплатной спецодеждой, спецобувью и другими средствами индивидуальной защиты (далее </w:t>
      </w:r>
      <w:r w:rsidRPr="00B813D2">
        <w:rPr>
          <w:bCs/>
          <w:sz w:val="28"/>
          <w:szCs w:val="28"/>
        </w:rPr>
        <w:t>–</w:t>
      </w:r>
      <w:r w:rsidRPr="00F6263C">
        <w:rPr>
          <w:rFonts w:eastAsia="Times New Roman"/>
          <w:sz w:val="28"/>
          <w:szCs w:val="28"/>
        </w:rPr>
        <w:t xml:space="preserve"> СИЗ), и в соответствии со ст.221 ТК РФ, Постановлением Минтруда РФ от 25.12.1997</w:t>
      </w:r>
      <w:r>
        <w:rPr>
          <w:rFonts w:eastAsia="Times New Roman"/>
          <w:sz w:val="28"/>
          <w:szCs w:val="28"/>
        </w:rPr>
        <w:t xml:space="preserve"> г.</w:t>
      </w:r>
      <w:r w:rsidRPr="00F6263C">
        <w:rPr>
          <w:rFonts w:eastAsia="Times New Roman"/>
          <w:sz w:val="28"/>
          <w:szCs w:val="28"/>
        </w:rPr>
        <w:t xml:space="preserve"> №</w:t>
      </w:r>
      <w:r>
        <w:rPr>
          <w:rFonts w:eastAsia="Times New Roman"/>
          <w:sz w:val="28"/>
          <w:szCs w:val="28"/>
        </w:rPr>
        <w:t xml:space="preserve"> </w:t>
      </w:r>
      <w:r w:rsidRPr="00F6263C">
        <w:rPr>
          <w:rFonts w:eastAsia="Times New Roman"/>
          <w:sz w:val="28"/>
          <w:szCs w:val="28"/>
        </w:rPr>
        <w:t>66 «Об утверждении Типовых отраслевых норм бесплатной выдачи работникам специальной одежды, специальной обуви и других средств индивидуальной защиты», Приказом Минздравсоцразвития РФ от 01.10.2008</w:t>
      </w:r>
      <w:r>
        <w:rPr>
          <w:rFonts w:eastAsia="Times New Roman"/>
          <w:sz w:val="28"/>
          <w:szCs w:val="28"/>
        </w:rPr>
        <w:t xml:space="preserve"> г.</w:t>
      </w:r>
      <w:r w:rsidRPr="00F6263C">
        <w:rPr>
          <w:rFonts w:eastAsia="Times New Roman"/>
          <w:sz w:val="28"/>
          <w:szCs w:val="28"/>
        </w:rPr>
        <w:t xml:space="preserve"> №</w:t>
      </w:r>
      <w:r>
        <w:rPr>
          <w:rFonts w:eastAsia="Times New Roman"/>
          <w:sz w:val="28"/>
          <w:szCs w:val="28"/>
        </w:rPr>
        <w:t xml:space="preserve"> </w:t>
      </w:r>
      <w:r w:rsidRPr="00F6263C">
        <w:rPr>
          <w:rFonts w:eastAsia="Times New Roman"/>
          <w:sz w:val="28"/>
          <w:szCs w:val="28"/>
        </w:rPr>
        <w:t>541н «Об утверждении Типовых норм бесплатной выдачи сертифицированных специальной одежды, специальной обуви и других средств индивидуальной защиты работникам сквозных профессий и должностей всех отраслей экономики,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 Приказом Минздравсоцразвития РФ от 01.06.2009</w:t>
      </w:r>
      <w:r>
        <w:rPr>
          <w:rFonts w:eastAsia="Times New Roman"/>
          <w:sz w:val="28"/>
          <w:szCs w:val="28"/>
        </w:rPr>
        <w:t xml:space="preserve"> г.</w:t>
      </w:r>
      <w:r w:rsidRPr="00F6263C">
        <w:rPr>
          <w:rFonts w:eastAsia="Times New Roman"/>
          <w:sz w:val="28"/>
          <w:szCs w:val="28"/>
        </w:rPr>
        <w:t xml:space="preserve"> №</w:t>
      </w:r>
      <w:r>
        <w:rPr>
          <w:rFonts w:eastAsia="Times New Roman"/>
          <w:sz w:val="28"/>
          <w:szCs w:val="28"/>
        </w:rPr>
        <w:t xml:space="preserve"> </w:t>
      </w:r>
      <w:r w:rsidRPr="00F6263C">
        <w:rPr>
          <w:rFonts w:eastAsia="Times New Roman"/>
          <w:sz w:val="28"/>
          <w:szCs w:val="28"/>
        </w:rPr>
        <w:t>290н «Об утверждении Межотраслевых правил обеспечения работников специальной одеждой, специальной обувью и другими средствами индивидуальной защиты» в ред. Приказа Минздравсоцразвития РФ от 27.01.2010</w:t>
      </w:r>
      <w:r>
        <w:rPr>
          <w:rFonts w:eastAsia="Times New Roman"/>
          <w:sz w:val="28"/>
          <w:szCs w:val="28"/>
        </w:rPr>
        <w:t xml:space="preserve"> г.</w:t>
      </w:r>
      <w:r w:rsidRPr="00F6263C">
        <w:rPr>
          <w:rFonts w:eastAsia="Times New Roman"/>
          <w:sz w:val="28"/>
          <w:szCs w:val="28"/>
        </w:rPr>
        <w:t xml:space="preserve"> №</w:t>
      </w:r>
      <w:r>
        <w:rPr>
          <w:rFonts w:eastAsia="Times New Roman"/>
          <w:sz w:val="28"/>
          <w:szCs w:val="28"/>
        </w:rPr>
        <w:t xml:space="preserve"> </w:t>
      </w:r>
      <w:r w:rsidRPr="00F6263C">
        <w:rPr>
          <w:rFonts w:eastAsia="Times New Roman"/>
          <w:sz w:val="28"/>
          <w:szCs w:val="28"/>
        </w:rPr>
        <w:t>28н</w:t>
      </w:r>
      <w:r>
        <w:rPr>
          <w:rFonts w:eastAsia="Times New Roman"/>
          <w:sz w:val="28"/>
          <w:szCs w:val="28"/>
        </w:rPr>
        <w:t>,</w:t>
      </w:r>
    </w:p>
    <w:p w:rsidR="00C323FA" w:rsidRPr="00F6263C" w:rsidRDefault="00C323FA" w:rsidP="00C323FA">
      <w:pPr>
        <w:widowControl w:val="0"/>
        <w:autoSpaceDE w:val="0"/>
        <w:autoSpaceDN w:val="0"/>
        <w:adjustRightInd w:val="0"/>
        <w:spacing w:line="360" w:lineRule="auto"/>
        <w:ind w:firstLine="709"/>
        <w:jc w:val="both"/>
        <w:rPr>
          <w:rFonts w:eastAsia="Times New Roman"/>
          <w:sz w:val="28"/>
          <w:szCs w:val="28"/>
        </w:rPr>
      </w:pPr>
    </w:p>
    <w:p w:rsidR="00C323FA" w:rsidRPr="00F6263C" w:rsidRDefault="00C323FA" w:rsidP="00C323FA">
      <w:pPr>
        <w:spacing w:line="360" w:lineRule="auto"/>
        <w:rPr>
          <w:rFonts w:eastAsia="Times New Roman"/>
          <w:sz w:val="28"/>
          <w:szCs w:val="28"/>
        </w:rPr>
      </w:pPr>
      <w:r w:rsidRPr="00F6263C">
        <w:rPr>
          <w:rFonts w:eastAsia="Times New Roman"/>
          <w:sz w:val="28"/>
          <w:szCs w:val="28"/>
        </w:rPr>
        <w:t>ПРИКАЗЫВАЮ:</w:t>
      </w:r>
    </w:p>
    <w:p w:rsidR="00C323FA" w:rsidRPr="00F6263C" w:rsidRDefault="00C323FA" w:rsidP="00C323FA">
      <w:pPr>
        <w:numPr>
          <w:ilvl w:val="0"/>
          <w:numId w:val="6"/>
        </w:numPr>
        <w:suppressAutoHyphens/>
        <w:spacing w:line="360" w:lineRule="auto"/>
        <w:jc w:val="both"/>
        <w:rPr>
          <w:rFonts w:eastAsia="Times New Roman"/>
          <w:b/>
          <w:bCs/>
          <w:sz w:val="28"/>
          <w:szCs w:val="28"/>
        </w:rPr>
      </w:pPr>
      <w:r w:rsidRPr="00F6263C">
        <w:rPr>
          <w:rFonts w:eastAsia="Times New Roman"/>
          <w:bCs/>
          <w:sz w:val="28"/>
          <w:szCs w:val="28"/>
        </w:rPr>
        <w:lastRenderedPageBreak/>
        <w:t xml:space="preserve">Утвердить в новой редакции «Нормы бесплатной выдачи спецодежды, спецобуви и других средств индивидуальной защиты в </w:t>
      </w:r>
      <w:r w:rsidRPr="00B813D2">
        <w:rPr>
          <w:rFonts w:eastAsia="Times New Roman"/>
          <w:bCs/>
          <w:i/>
          <w:sz w:val="28"/>
          <w:szCs w:val="28"/>
        </w:rPr>
        <w:t>ООО «АЛЬФА+ОМЕГА»</w:t>
      </w:r>
      <w:r w:rsidRPr="00F6263C">
        <w:rPr>
          <w:rFonts w:eastAsia="Times New Roman"/>
          <w:bCs/>
          <w:sz w:val="28"/>
          <w:szCs w:val="28"/>
        </w:rPr>
        <w:t xml:space="preserve"> (далее </w:t>
      </w:r>
      <w:r w:rsidRPr="00B813D2">
        <w:rPr>
          <w:bCs/>
          <w:sz w:val="28"/>
          <w:szCs w:val="28"/>
        </w:rPr>
        <w:t>–</w:t>
      </w:r>
      <w:r w:rsidRPr="00F6263C">
        <w:rPr>
          <w:rFonts w:eastAsia="Times New Roman"/>
          <w:bCs/>
          <w:sz w:val="28"/>
          <w:szCs w:val="28"/>
        </w:rPr>
        <w:t xml:space="preserve"> «Нормы») в новой редакции:</w:t>
      </w:r>
    </w:p>
    <w:p w:rsidR="00C323FA" w:rsidRPr="00FF002D" w:rsidRDefault="00C323FA" w:rsidP="00C323FA">
      <w:pPr>
        <w:widowControl w:val="0"/>
        <w:autoSpaceDE w:val="0"/>
        <w:autoSpaceDN w:val="0"/>
        <w:adjustRightInd w:val="0"/>
        <w:spacing w:line="360" w:lineRule="auto"/>
        <w:jc w:val="both"/>
        <w:rPr>
          <w:rFonts w:eastAsia="Times New Roman"/>
          <w:sz w:val="28"/>
          <w:szCs w:val="28"/>
        </w:rPr>
      </w:pPr>
      <w:r w:rsidRPr="00F6263C">
        <w:rPr>
          <w:rFonts w:eastAsia="Times New Roman"/>
          <w:sz w:val="28"/>
          <w:szCs w:val="28"/>
        </w:rPr>
        <w:t xml:space="preserve">1.1. </w:t>
      </w:r>
      <w:r w:rsidRPr="00B813D2">
        <w:rPr>
          <w:rFonts w:eastAsia="Times New Roman"/>
          <w:sz w:val="28"/>
          <w:szCs w:val="28"/>
        </w:rPr>
        <w:t>Для монтажниц радиоэлектронной аппаратуры и приборов</w:t>
      </w:r>
    </w:p>
    <w:tbl>
      <w:tblPr>
        <w:tblW w:w="0" w:type="auto"/>
        <w:tblInd w:w="2" w:type="dxa"/>
        <w:tblLayout w:type="fixed"/>
        <w:tblCellMar>
          <w:top w:w="55" w:type="dxa"/>
          <w:left w:w="55" w:type="dxa"/>
          <w:bottom w:w="55" w:type="dxa"/>
          <w:right w:w="55" w:type="dxa"/>
        </w:tblCellMar>
        <w:tblLook w:val="0000" w:firstRow="0" w:lastRow="0" w:firstColumn="0" w:lastColumn="0" w:noHBand="0" w:noVBand="0"/>
      </w:tblPr>
      <w:tblGrid>
        <w:gridCol w:w="575"/>
        <w:gridCol w:w="3912"/>
        <w:gridCol w:w="1750"/>
        <w:gridCol w:w="3138"/>
      </w:tblGrid>
      <w:tr w:rsidR="00C323FA" w:rsidRPr="003617A7" w:rsidTr="00F6263C">
        <w:trPr>
          <w:trHeight w:val="257"/>
        </w:trPr>
        <w:tc>
          <w:tcPr>
            <w:tcW w:w="575" w:type="dxa"/>
            <w:tcBorders>
              <w:top w:val="single" w:sz="2" w:space="0" w:color="000000"/>
              <w:left w:val="single" w:sz="2" w:space="0" w:color="000000"/>
              <w:bottom w:val="single" w:sz="2" w:space="0" w:color="000000"/>
              <w:right w:val="nil"/>
            </w:tcBorders>
          </w:tcPr>
          <w:p w:rsidR="00C323FA" w:rsidRPr="005F7C84" w:rsidRDefault="00C323FA" w:rsidP="00F6263C">
            <w:pPr>
              <w:pStyle w:val="aff0"/>
              <w:snapToGrid w:val="0"/>
              <w:spacing w:line="360" w:lineRule="auto"/>
              <w:jc w:val="center"/>
              <w:rPr>
                <w:sz w:val="28"/>
                <w:szCs w:val="28"/>
              </w:rPr>
            </w:pPr>
            <w:r w:rsidRPr="005F7C84">
              <w:rPr>
                <w:sz w:val="28"/>
                <w:szCs w:val="28"/>
              </w:rPr>
              <w:t>№ п/п</w:t>
            </w:r>
          </w:p>
        </w:tc>
        <w:tc>
          <w:tcPr>
            <w:tcW w:w="3912" w:type="dxa"/>
            <w:tcBorders>
              <w:top w:val="single" w:sz="2" w:space="0" w:color="000000"/>
              <w:left w:val="single" w:sz="2" w:space="0" w:color="000000"/>
              <w:bottom w:val="single" w:sz="2" w:space="0" w:color="000000"/>
              <w:right w:val="nil"/>
            </w:tcBorders>
          </w:tcPr>
          <w:p w:rsidR="00C323FA" w:rsidRPr="0080499B" w:rsidRDefault="00C323FA" w:rsidP="00F6263C">
            <w:pPr>
              <w:pStyle w:val="aff0"/>
              <w:snapToGrid w:val="0"/>
              <w:spacing w:line="360" w:lineRule="auto"/>
              <w:jc w:val="center"/>
              <w:rPr>
                <w:sz w:val="28"/>
                <w:szCs w:val="28"/>
              </w:rPr>
            </w:pPr>
            <w:r w:rsidRPr="0080499B">
              <w:rPr>
                <w:sz w:val="28"/>
                <w:szCs w:val="28"/>
              </w:rPr>
              <w:t>Наименование</w:t>
            </w:r>
          </w:p>
        </w:tc>
        <w:tc>
          <w:tcPr>
            <w:tcW w:w="1750" w:type="dxa"/>
            <w:tcBorders>
              <w:top w:val="single" w:sz="2" w:space="0" w:color="000000"/>
              <w:left w:val="single" w:sz="2" w:space="0" w:color="000000"/>
              <w:bottom w:val="single" w:sz="2" w:space="0" w:color="000000"/>
              <w:right w:val="single" w:sz="2" w:space="0" w:color="000000"/>
            </w:tcBorders>
          </w:tcPr>
          <w:p w:rsidR="00C323FA" w:rsidRPr="003617A7" w:rsidRDefault="00C323FA" w:rsidP="00F6263C">
            <w:pPr>
              <w:pStyle w:val="aff0"/>
              <w:snapToGrid w:val="0"/>
              <w:spacing w:line="360" w:lineRule="auto"/>
              <w:jc w:val="center"/>
              <w:rPr>
                <w:sz w:val="28"/>
                <w:szCs w:val="28"/>
              </w:rPr>
            </w:pPr>
            <w:r w:rsidRPr="003617A7">
              <w:rPr>
                <w:sz w:val="28"/>
                <w:szCs w:val="28"/>
              </w:rPr>
              <w:t>Норма выдачи</w:t>
            </w:r>
          </w:p>
        </w:tc>
        <w:tc>
          <w:tcPr>
            <w:tcW w:w="3138" w:type="dxa"/>
            <w:tcBorders>
              <w:top w:val="single" w:sz="2" w:space="0" w:color="000000"/>
              <w:left w:val="single" w:sz="2" w:space="0" w:color="000000"/>
              <w:bottom w:val="single" w:sz="2" w:space="0" w:color="000000"/>
              <w:right w:val="single" w:sz="2" w:space="0" w:color="000000"/>
            </w:tcBorders>
          </w:tcPr>
          <w:p w:rsidR="00C323FA" w:rsidRPr="003617A7" w:rsidRDefault="00C323FA" w:rsidP="00F6263C">
            <w:pPr>
              <w:pStyle w:val="aff0"/>
              <w:snapToGrid w:val="0"/>
              <w:spacing w:line="360" w:lineRule="auto"/>
              <w:jc w:val="center"/>
              <w:rPr>
                <w:sz w:val="28"/>
                <w:szCs w:val="28"/>
              </w:rPr>
            </w:pPr>
            <w:r w:rsidRPr="003617A7">
              <w:rPr>
                <w:sz w:val="28"/>
                <w:szCs w:val="28"/>
              </w:rPr>
              <w:t>№ ТОН⃰, № пункта, по которому выдаются СИЗ</w:t>
            </w:r>
          </w:p>
        </w:tc>
      </w:tr>
      <w:tr w:rsidR="00C323FA" w:rsidRPr="003617A7" w:rsidTr="00F6263C">
        <w:trPr>
          <w:trHeight w:val="785"/>
        </w:trPr>
        <w:tc>
          <w:tcPr>
            <w:tcW w:w="575" w:type="dxa"/>
            <w:tcBorders>
              <w:top w:val="nil"/>
              <w:left w:val="single" w:sz="2" w:space="0" w:color="000000"/>
              <w:bottom w:val="single" w:sz="2" w:space="0" w:color="000000"/>
              <w:right w:val="nil"/>
            </w:tcBorders>
          </w:tcPr>
          <w:p w:rsidR="00C323FA" w:rsidRPr="003617A7" w:rsidRDefault="00C323FA" w:rsidP="00F6263C">
            <w:pPr>
              <w:pStyle w:val="aff0"/>
              <w:snapToGrid w:val="0"/>
              <w:spacing w:line="360" w:lineRule="auto"/>
              <w:rPr>
                <w:sz w:val="28"/>
                <w:szCs w:val="28"/>
              </w:rPr>
            </w:pPr>
            <w:r w:rsidRPr="003617A7">
              <w:rPr>
                <w:sz w:val="28"/>
                <w:szCs w:val="28"/>
              </w:rPr>
              <w:t xml:space="preserve">1. </w:t>
            </w:r>
          </w:p>
        </w:tc>
        <w:tc>
          <w:tcPr>
            <w:tcW w:w="3912" w:type="dxa"/>
            <w:tcBorders>
              <w:top w:val="nil"/>
              <w:left w:val="single" w:sz="2" w:space="0" w:color="000000"/>
              <w:bottom w:val="single" w:sz="2" w:space="0" w:color="000000"/>
              <w:right w:val="nil"/>
            </w:tcBorders>
          </w:tcPr>
          <w:p w:rsidR="00C323FA" w:rsidRPr="003617A7" w:rsidRDefault="00C323FA" w:rsidP="00F6263C">
            <w:pPr>
              <w:pStyle w:val="aff0"/>
              <w:snapToGrid w:val="0"/>
              <w:spacing w:line="360" w:lineRule="auto"/>
              <w:rPr>
                <w:sz w:val="28"/>
                <w:szCs w:val="28"/>
              </w:rPr>
            </w:pPr>
            <w:r w:rsidRPr="003617A7">
              <w:rPr>
                <w:sz w:val="28"/>
                <w:szCs w:val="28"/>
              </w:rPr>
              <w:t>Халат вискозно</w:t>
            </w:r>
            <w:r>
              <w:rPr>
                <w:sz w:val="28"/>
                <w:szCs w:val="28"/>
              </w:rPr>
              <w:t>-</w:t>
            </w:r>
            <w:r w:rsidRPr="005F7C84">
              <w:rPr>
                <w:sz w:val="28"/>
                <w:szCs w:val="28"/>
              </w:rPr>
              <w:t>лавсановый</w:t>
            </w:r>
            <w:r w:rsidRPr="003617A7">
              <w:rPr>
                <w:sz w:val="28"/>
                <w:szCs w:val="28"/>
              </w:rPr>
              <w:t xml:space="preserve"> для защиты от общих производственных загрязнений и механических воздействий </w:t>
            </w:r>
          </w:p>
        </w:tc>
        <w:tc>
          <w:tcPr>
            <w:tcW w:w="1750" w:type="dxa"/>
            <w:tcBorders>
              <w:top w:val="nil"/>
              <w:left w:val="single" w:sz="2" w:space="0" w:color="000000"/>
              <w:bottom w:val="single" w:sz="2" w:space="0" w:color="000000"/>
              <w:right w:val="single" w:sz="2" w:space="0" w:color="000000"/>
            </w:tcBorders>
          </w:tcPr>
          <w:p w:rsidR="00C323FA" w:rsidRPr="003617A7" w:rsidRDefault="00C323FA" w:rsidP="00F6263C">
            <w:pPr>
              <w:pStyle w:val="aff0"/>
              <w:snapToGrid w:val="0"/>
              <w:spacing w:line="360" w:lineRule="auto"/>
              <w:rPr>
                <w:sz w:val="28"/>
                <w:szCs w:val="28"/>
              </w:rPr>
            </w:pPr>
            <w:r w:rsidRPr="003617A7">
              <w:rPr>
                <w:sz w:val="28"/>
                <w:szCs w:val="28"/>
              </w:rPr>
              <w:t>1 на год</w:t>
            </w:r>
          </w:p>
          <w:p w:rsidR="00C323FA" w:rsidRPr="003617A7" w:rsidRDefault="00C323FA" w:rsidP="00F6263C">
            <w:pPr>
              <w:pStyle w:val="aff0"/>
              <w:spacing w:line="360" w:lineRule="auto"/>
              <w:rPr>
                <w:sz w:val="28"/>
                <w:szCs w:val="28"/>
              </w:rPr>
            </w:pPr>
          </w:p>
        </w:tc>
        <w:tc>
          <w:tcPr>
            <w:tcW w:w="3138" w:type="dxa"/>
            <w:tcBorders>
              <w:top w:val="nil"/>
              <w:left w:val="single" w:sz="2" w:space="0" w:color="000000"/>
              <w:bottom w:val="single" w:sz="2" w:space="0" w:color="000000"/>
              <w:right w:val="single" w:sz="2" w:space="0" w:color="000000"/>
            </w:tcBorders>
          </w:tcPr>
          <w:p w:rsidR="00C323FA" w:rsidRPr="00F6263C" w:rsidRDefault="00C323FA" w:rsidP="00F6263C">
            <w:pPr>
              <w:pStyle w:val="aff0"/>
              <w:snapToGrid w:val="0"/>
              <w:spacing w:line="360" w:lineRule="auto"/>
              <w:rPr>
                <w:i/>
                <w:sz w:val="28"/>
                <w:szCs w:val="28"/>
              </w:rPr>
            </w:pPr>
            <w:r w:rsidRPr="00F6263C">
              <w:rPr>
                <w:i/>
                <w:sz w:val="28"/>
                <w:szCs w:val="28"/>
              </w:rPr>
              <w:t>Графа заполняется в обязательном порядке!</w:t>
            </w:r>
          </w:p>
        </w:tc>
      </w:tr>
      <w:tr w:rsidR="00C323FA" w:rsidRPr="003617A7" w:rsidTr="00F6263C">
        <w:trPr>
          <w:trHeight w:val="542"/>
        </w:trPr>
        <w:tc>
          <w:tcPr>
            <w:tcW w:w="575" w:type="dxa"/>
            <w:tcBorders>
              <w:top w:val="nil"/>
              <w:left w:val="single" w:sz="2" w:space="0" w:color="000000"/>
              <w:bottom w:val="single" w:sz="2" w:space="0" w:color="000000"/>
              <w:right w:val="nil"/>
            </w:tcBorders>
          </w:tcPr>
          <w:p w:rsidR="00C323FA" w:rsidRPr="003617A7" w:rsidRDefault="00C323FA" w:rsidP="00F6263C">
            <w:pPr>
              <w:pStyle w:val="aff0"/>
              <w:snapToGrid w:val="0"/>
              <w:spacing w:line="360" w:lineRule="auto"/>
              <w:rPr>
                <w:sz w:val="28"/>
                <w:szCs w:val="28"/>
              </w:rPr>
            </w:pPr>
            <w:r w:rsidRPr="003617A7">
              <w:rPr>
                <w:sz w:val="28"/>
                <w:szCs w:val="28"/>
              </w:rPr>
              <w:t xml:space="preserve">2. </w:t>
            </w:r>
          </w:p>
        </w:tc>
        <w:tc>
          <w:tcPr>
            <w:tcW w:w="3912" w:type="dxa"/>
            <w:tcBorders>
              <w:top w:val="nil"/>
              <w:left w:val="single" w:sz="2" w:space="0" w:color="000000"/>
              <w:bottom w:val="single" w:sz="2" w:space="0" w:color="000000"/>
              <w:right w:val="nil"/>
            </w:tcBorders>
          </w:tcPr>
          <w:p w:rsidR="00C323FA" w:rsidRPr="003617A7" w:rsidRDefault="00C323FA" w:rsidP="00F6263C">
            <w:pPr>
              <w:pStyle w:val="aff0"/>
              <w:snapToGrid w:val="0"/>
              <w:spacing w:line="360" w:lineRule="auto"/>
              <w:rPr>
                <w:sz w:val="28"/>
                <w:szCs w:val="28"/>
              </w:rPr>
            </w:pPr>
            <w:r w:rsidRPr="003617A7">
              <w:rPr>
                <w:sz w:val="28"/>
                <w:szCs w:val="28"/>
              </w:rPr>
              <w:t xml:space="preserve">Перчатки хлопчатобумажные с полимерным покрытием </w:t>
            </w:r>
          </w:p>
        </w:tc>
        <w:tc>
          <w:tcPr>
            <w:tcW w:w="1750" w:type="dxa"/>
            <w:tcBorders>
              <w:top w:val="nil"/>
              <w:left w:val="single" w:sz="2" w:space="0" w:color="000000"/>
              <w:bottom w:val="single" w:sz="2" w:space="0" w:color="000000"/>
              <w:right w:val="single" w:sz="2" w:space="0" w:color="000000"/>
            </w:tcBorders>
          </w:tcPr>
          <w:p w:rsidR="00C323FA" w:rsidRPr="003617A7" w:rsidRDefault="00C323FA" w:rsidP="00F6263C">
            <w:pPr>
              <w:pStyle w:val="aff0"/>
              <w:snapToGrid w:val="0"/>
              <w:spacing w:line="360" w:lineRule="auto"/>
              <w:rPr>
                <w:sz w:val="28"/>
                <w:szCs w:val="28"/>
              </w:rPr>
            </w:pPr>
            <w:r w:rsidRPr="003617A7">
              <w:rPr>
                <w:sz w:val="28"/>
                <w:szCs w:val="28"/>
              </w:rPr>
              <w:t>до износа</w:t>
            </w:r>
          </w:p>
        </w:tc>
        <w:tc>
          <w:tcPr>
            <w:tcW w:w="3138" w:type="dxa"/>
            <w:tcBorders>
              <w:top w:val="nil"/>
              <w:left w:val="single" w:sz="2" w:space="0" w:color="000000"/>
              <w:bottom w:val="single" w:sz="2" w:space="0" w:color="000000"/>
              <w:right w:val="single" w:sz="2" w:space="0" w:color="000000"/>
            </w:tcBorders>
          </w:tcPr>
          <w:p w:rsidR="00C323FA" w:rsidRPr="003617A7" w:rsidRDefault="00C323FA" w:rsidP="00F6263C">
            <w:pPr>
              <w:pStyle w:val="aff0"/>
              <w:snapToGrid w:val="0"/>
              <w:spacing w:line="360" w:lineRule="auto"/>
              <w:rPr>
                <w:sz w:val="28"/>
                <w:szCs w:val="28"/>
              </w:rPr>
            </w:pPr>
          </w:p>
        </w:tc>
      </w:tr>
    </w:tbl>
    <w:p w:rsidR="00C323FA" w:rsidRPr="003617A7" w:rsidRDefault="00C323FA" w:rsidP="00C323FA">
      <w:pPr>
        <w:widowControl w:val="0"/>
        <w:autoSpaceDE w:val="0"/>
        <w:autoSpaceDN w:val="0"/>
        <w:adjustRightInd w:val="0"/>
        <w:spacing w:line="360" w:lineRule="auto"/>
        <w:jc w:val="both"/>
        <w:rPr>
          <w:rFonts w:eastAsia="Times New Roman"/>
          <w:sz w:val="28"/>
          <w:szCs w:val="28"/>
        </w:rPr>
      </w:pPr>
    </w:p>
    <w:p w:rsidR="00C323FA" w:rsidRPr="00F6263C" w:rsidRDefault="00C323FA" w:rsidP="00C323FA">
      <w:pPr>
        <w:widowControl w:val="0"/>
        <w:autoSpaceDE w:val="0"/>
        <w:autoSpaceDN w:val="0"/>
        <w:adjustRightInd w:val="0"/>
        <w:spacing w:line="360" w:lineRule="auto"/>
        <w:jc w:val="both"/>
        <w:rPr>
          <w:rFonts w:eastAsia="Times New Roman"/>
          <w:sz w:val="28"/>
          <w:szCs w:val="28"/>
        </w:rPr>
      </w:pPr>
      <w:r w:rsidRPr="00F6263C">
        <w:rPr>
          <w:rFonts w:eastAsia="Times New Roman"/>
          <w:sz w:val="28"/>
          <w:szCs w:val="28"/>
        </w:rPr>
        <w:t xml:space="preserve">1.2. </w:t>
      </w:r>
      <w:r w:rsidRPr="00B813D2">
        <w:rPr>
          <w:rFonts w:eastAsia="Times New Roman"/>
          <w:sz w:val="28"/>
          <w:szCs w:val="28"/>
        </w:rPr>
        <w:t>Для главного механика, мастера, техника</w:t>
      </w:r>
      <w:r>
        <w:rPr>
          <w:rFonts w:eastAsia="Times New Roman"/>
          <w:sz w:val="28"/>
          <w:szCs w:val="28"/>
        </w:rPr>
        <w:t>-</w:t>
      </w:r>
      <w:r w:rsidRPr="00B813D2">
        <w:rPr>
          <w:rFonts w:eastAsia="Times New Roman"/>
          <w:sz w:val="28"/>
          <w:szCs w:val="28"/>
        </w:rPr>
        <w:t xml:space="preserve">технолога, </w:t>
      </w:r>
      <w:r w:rsidRPr="00FF002D">
        <w:rPr>
          <w:rFonts w:eastAsia="Times New Roman"/>
          <w:sz w:val="28"/>
          <w:szCs w:val="28"/>
        </w:rPr>
        <w:t>инженера</w:t>
      </w:r>
      <w:r>
        <w:rPr>
          <w:rFonts w:eastAsia="Times New Roman"/>
          <w:sz w:val="28"/>
          <w:szCs w:val="28"/>
        </w:rPr>
        <w:t>-</w:t>
      </w:r>
      <w:r w:rsidRPr="00FF002D">
        <w:rPr>
          <w:rFonts w:eastAsia="Times New Roman"/>
          <w:sz w:val="28"/>
          <w:szCs w:val="28"/>
        </w:rPr>
        <w:t>конструктора:</w:t>
      </w:r>
    </w:p>
    <w:tbl>
      <w:tblPr>
        <w:tblW w:w="0" w:type="auto"/>
        <w:tblInd w:w="2" w:type="dxa"/>
        <w:tblLayout w:type="fixed"/>
        <w:tblCellMar>
          <w:top w:w="55" w:type="dxa"/>
          <w:left w:w="55" w:type="dxa"/>
          <w:bottom w:w="55" w:type="dxa"/>
          <w:right w:w="55" w:type="dxa"/>
        </w:tblCellMar>
        <w:tblLook w:val="0000" w:firstRow="0" w:lastRow="0" w:firstColumn="0" w:lastColumn="0" w:noHBand="0" w:noVBand="0"/>
      </w:tblPr>
      <w:tblGrid>
        <w:gridCol w:w="575"/>
        <w:gridCol w:w="3912"/>
        <w:gridCol w:w="1750"/>
        <w:gridCol w:w="3138"/>
      </w:tblGrid>
      <w:tr w:rsidR="00C323FA" w:rsidRPr="003617A7" w:rsidTr="00F6263C">
        <w:trPr>
          <w:trHeight w:val="261"/>
        </w:trPr>
        <w:tc>
          <w:tcPr>
            <w:tcW w:w="575" w:type="dxa"/>
            <w:tcBorders>
              <w:top w:val="single" w:sz="2" w:space="0" w:color="000000"/>
              <w:left w:val="single" w:sz="2" w:space="0" w:color="000000"/>
              <w:bottom w:val="single" w:sz="2" w:space="0" w:color="000000"/>
              <w:right w:val="nil"/>
            </w:tcBorders>
          </w:tcPr>
          <w:p w:rsidR="00C323FA" w:rsidRPr="00FF002D" w:rsidRDefault="00C323FA" w:rsidP="00F6263C">
            <w:pPr>
              <w:pStyle w:val="aff0"/>
              <w:snapToGrid w:val="0"/>
              <w:spacing w:line="360" w:lineRule="auto"/>
              <w:rPr>
                <w:sz w:val="28"/>
                <w:szCs w:val="28"/>
              </w:rPr>
            </w:pPr>
            <w:r w:rsidRPr="00B813D2">
              <w:rPr>
                <w:sz w:val="28"/>
                <w:szCs w:val="28"/>
              </w:rPr>
              <w:t>№ п/п</w:t>
            </w:r>
          </w:p>
        </w:tc>
        <w:tc>
          <w:tcPr>
            <w:tcW w:w="3912" w:type="dxa"/>
            <w:tcBorders>
              <w:top w:val="single" w:sz="2" w:space="0" w:color="000000"/>
              <w:left w:val="single" w:sz="2" w:space="0" w:color="000000"/>
              <w:bottom w:val="single" w:sz="2" w:space="0" w:color="000000"/>
              <w:right w:val="nil"/>
            </w:tcBorders>
          </w:tcPr>
          <w:p w:rsidR="00C323FA" w:rsidRPr="005F7C84" w:rsidRDefault="00C323FA" w:rsidP="00F6263C">
            <w:pPr>
              <w:pStyle w:val="aff0"/>
              <w:snapToGrid w:val="0"/>
              <w:spacing w:line="360" w:lineRule="auto"/>
              <w:rPr>
                <w:sz w:val="28"/>
                <w:szCs w:val="28"/>
              </w:rPr>
            </w:pPr>
            <w:r w:rsidRPr="005F7C84">
              <w:rPr>
                <w:sz w:val="28"/>
                <w:szCs w:val="28"/>
              </w:rPr>
              <w:t>Наименование</w:t>
            </w:r>
          </w:p>
        </w:tc>
        <w:tc>
          <w:tcPr>
            <w:tcW w:w="1750" w:type="dxa"/>
            <w:tcBorders>
              <w:top w:val="single" w:sz="2" w:space="0" w:color="000000"/>
              <w:left w:val="single" w:sz="2" w:space="0" w:color="000000"/>
              <w:bottom w:val="single" w:sz="2" w:space="0" w:color="000000"/>
              <w:right w:val="single" w:sz="2" w:space="0" w:color="000000"/>
            </w:tcBorders>
          </w:tcPr>
          <w:p w:rsidR="00C323FA" w:rsidRPr="0080499B" w:rsidRDefault="00C323FA" w:rsidP="00F6263C">
            <w:pPr>
              <w:pStyle w:val="aff0"/>
              <w:snapToGrid w:val="0"/>
              <w:spacing w:line="360" w:lineRule="auto"/>
              <w:rPr>
                <w:sz w:val="28"/>
                <w:szCs w:val="28"/>
              </w:rPr>
            </w:pPr>
            <w:r w:rsidRPr="0080499B">
              <w:rPr>
                <w:sz w:val="28"/>
                <w:szCs w:val="28"/>
              </w:rPr>
              <w:t xml:space="preserve">Норма выдачи </w:t>
            </w:r>
          </w:p>
        </w:tc>
        <w:tc>
          <w:tcPr>
            <w:tcW w:w="3138" w:type="dxa"/>
            <w:tcBorders>
              <w:top w:val="single" w:sz="2" w:space="0" w:color="000000"/>
              <w:left w:val="single" w:sz="2" w:space="0" w:color="000000"/>
              <w:bottom w:val="single" w:sz="2" w:space="0" w:color="000000"/>
              <w:right w:val="single" w:sz="2" w:space="0" w:color="000000"/>
            </w:tcBorders>
          </w:tcPr>
          <w:p w:rsidR="00C323FA" w:rsidRPr="003617A7" w:rsidRDefault="00C323FA" w:rsidP="00F6263C">
            <w:pPr>
              <w:pStyle w:val="aff0"/>
              <w:snapToGrid w:val="0"/>
              <w:spacing w:line="360" w:lineRule="auto"/>
              <w:rPr>
                <w:sz w:val="28"/>
                <w:szCs w:val="28"/>
              </w:rPr>
            </w:pPr>
            <w:r w:rsidRPr="003617A7">
              <w:rPr>
                <w:sz w:val="28"/>
                <w:szCs w:val="28"/>
              </w:rPr>
              <w:t>№ ТОН⃰, № пункта, по которому выдаются СИЗ</w:t>
            </w:r>
          </w:p>
        </w:tc>
      </w:tr>
      <w:tr w:rsidR="00C323FA" w:rsidRPr="003617A7" w:rsidTr="00F6263C">
        <w:trPr>
          <w:trHeight w:val="1135"/>
        </w:trPr>
        <w:tc>
          <w:tcPr>
            <w:tcW w:w="575" w:type="dxa"/>
            <w:tcBorders>
              <w:top w:val="nil"/>
              <w:left w:val="single" w:sz="2" w:space="0" w:color="000000"/>
              <w:bottom w:val="single" w:sz="2" w:space="0" w:color="000000"/>
              <w:right w:val="nil"/>
            </w:tcBorders>
          </w:tcPr>
          <w:p w:rsidR="00C323FA" w:rsidRPr="003617A7" w:rsidRDefault="00C323FA" w:rsidP="00F6263C">
            <w:pPr>
              <w:pStyle w:val="aff0"/>
              <w:snapToGrid w:val="0"/>
              <w:spacing w:line="360" w:lineRule="auto"/>
              <w:rPr>
                <w:sz w:val="28"/>
                <w:szCs w:val="28"/>
              </w:rPr>
            </w:pPr>
            <w:r w:rsidRPr="003617A7">
              <w:rPr>
                <w:sz w:val="28"/>
                <w:szCs w:val="28"/>
              </w:rPr>
              <w:t xml:space="preserve">1. </w:t>
            </w:r>
          </w:p>
        </w:tc>
        <w:tc>
          <w:tcPr>
            <w:tcW w:w="3912" w:type="dxa"/>
            <w:tcBorders>
              <w:top w:val="nil"/>
              <w:left w:val="single" w:sz="2" w:space="0" w:color="000000"/>
              <w:bottom w:val="single" w:sz="2" w:space="0" w:color="000000"/>
              <w:right w:val="nil"/>
            </w:tcBorders>
          </w:tcPr>
          <w:p w:rsidR="00C323FA" w:rsidRPr="003617A7" w:rsidRDefault="00C323FA" w:rsidP="00F6263C">
            <w:pPr>
              <w:pStyle w:val="aff0"/>
              <w:snapToGrid w:val="0"/>
              <w:spacing w:line="360" w:lineRule="auto"/>
              <w:rPr>
                <w:sz w:val="28"/>
                <w:szCs w:val="28"/>
              </w:rPr>
            </w:pPr>
            <w:r w:rsidRPr="003617A7">
              <w:rPr>
                <w:sz w:val="28"/>
                <w:szCs w:val="28"/>
              </w:rPr>
              <w:t xml:space="preserve">Костюм или халат хлопчатобумажный или из смешанных тканей для защиты от общих производственных загрязнений и механических воздействий </w:t>
            </w:r>
          </w:p>
        </w:tc>
        <w:tc>
          <w:tcPr>
            <w:tcW w:w="1750" w:type="dxa"/>
            <w:tcBorders>
              <w:top w:val="nil"/>
              <w:left w:val="single" w:sz="2" w:space="0" w:color="000000"/>
              <w:bottom w:val="single" w:sz="2" w:space="0" w:color="000000"/>
              <w:right w:val="single" w:sz="2" w:space="0" w:color="000000"/>
            </w:tcBorders>
          </w:tcPr>
          <w:p w:rsidR="00C323FA" w:rsidRPr="003617A7" w:rsidRDefault="00C323FA" w:rsidP="00F6263C">
            <w:pPr>
              <w:pStyle w:val="aff0"/>
              <w:snapToGrid w:val="0"/>
              <w:spacing w:line="360" w:lineRule="auto"/>
              <w:rPr>
                <w:sz w:val="28"/>
                <w:szCs w:val="28"/>
              </w:rPr>
            </w:pPr>
            <w:r w:rsidRPr="003617A7">
              <w:rPr>
                <w:sz w:val="28"/>
                <w:szCs w:val="28"/>
              </w:rPr>
              <w:t>1 на год</w:t>
            </w:r>
          </w:p>
          <w:p w:rsidR="00C323FA" w:rsidRPr="003617A7" w:rsidRDefault="00C323FA" w:rsidP="00F6263C">
            <w:pPr>
              <w:pStyle w:val="aff0"/>
              <w:spacing w:line="360" w:lineRule="auto"/>
              <w:rPr>
                <w:sz w:val="28"/>
                <w:szCs w:val="28"/>
              </w:rPr>
            </w:pPr>
          </w:p>
        </w:tc>
        <w:tc>
          <w:tcPr>
            <w:tcW w:w="3138" w:type="dxa"/>
            <w:tcBorders>
              <w:top w:val="nil"/>
              <w:left w:val="single" w:sz="2" w:space="0" w:color="000000"/>
              <w:bottom w:val="single" w:sz="2" w:space="0" w:color="000000"/>
              <w:right w:val="single" w:sz="2" w:space="0" w:color="000000"/>
            </w:tcBorders>
          </w:tcPr>
          <w:p w:rsidR="00C323FA" w:rsidRPr="003617A7" w:rsidRDefault="00C323FA" w:rsidP="00F6263C">
            <w:pPr>
              <w:pStyle w:val="aff0"/>
              <w:snapToGrid w:val="0"/>
              <w:spacing w:line="360" w:lineRule="auto"/>
              <w:rPr>
                <w:sz w:val="28"/>
                <w:szCs w:val="28"/>
              </w:rPr>
            </w:pPr>
          </w:p>
        </w:tc>
      </w:tr>
      <w:tr w:rsidR="00C323FA" w:rsidRPr="003617A7" w:rsidTr="00F6263C">
        <w:trPr>
          <w:trHeight w:val="583"/>
        </w:trPr>
        <w:tc>
          <w:tcPr>
            <w:tcW w:w="575" w:type="dxa"/>
            <w:tcBorders>
              <w:top w:val="nil"/>
              <w:left w:val="single" w:sz="2" w:space="0" w:color="000000"/>
              <w:bottom w:val="single" w:sz="2" w:space="0" w:color="000000"/>
              <w:right w:val="nil"/>
            </w:tcBorders>
          </w:tcPr>
          <w:p w:rsidR="00C323FA" w:rsidRPr="003617A7" w:rsidRDefault="00C323FA" w:rsidP="00F6263C">
            <w:pPr>
              <w:pStyle w:val="aff0"/>
              <w:snapToGrid w:val="0"/>
              <w:spacing w:line="360" w:lineRule="auto"/>
              <w:rPr>
                <w:sz w:val="28"/>
                <w:szCs w:val="28"/>
              </w:rPr>
            </w:pPr>
            <w:r w:rsidRPr="003617A7">
              <w:rPr>
                <w:sz w:val="28"/>
                <w:szCs w:val="28"/>
              </w:rPr>
              <w:t xml:space="preserve">2. </w:t>
            </w:r>
          </w:p>
        </w:tc>
        <w:tc>
          <w:tcPr>
            <w:tcW w:w="3912" w:type="dxa"/>
            <w:tcBorders>
              <w:top w:val="nil"/>
              <w:left w:val="single" w:sz="2" w:space="0" w:color="000000"/>
              <w:bottom w:val="single" w:sz="2" w:space="0" w:color="000000"/>
              <w:right w:val="nil"/>
            </w:tcBorders>
          </w:tcPr>
          <w:p w:rsidR="00C323FA" w:rsidRPr="003617A7" w:rsidRDefault="00C323FA" w:rsidP="00F6263C">
            <w:pPr>
              <w:pStyle w:val="aff0"/>
              <w:snapToGrid w:val="0"/>
              <w:spacing w:line="360" w:lineRule="auto"/>
              <w:rPr>
                <w:sz w:val="28"/>
                <w:szCs w:val="28"/>
              </w:rPr>
            </w:pPr>
            <w:r w:rsidRPr="003617A7">
              <w:rPr>
                <w:sz w:val="28"/>
                <w:szCs w:val="28"/>
              </w:rPr>
              <w:t xml:space="preserve">Перчатки хлопчатобумажные с полимерным покрытием </w:t>
            </w:r>
          </w:p>
        </w:tc>
        <w:tc>
          <w:tcPr>
            <w:tcW w:w="1750" w:type="dxa"/>
            <w:tcBorders>
              <w:top w:val="nil"/>
              <w:left w:val="single" w:sz="2" w:space="0" w:color="000000"/>
              <w:bottom w:val="single" w:sz="2" w:space="0" w:color="000000"/>
              <w:right w:val="single" w:sz="2" w:space="0" w:color="000000"/>
            </w:tcBorders>
          </w:tcPr>
          <w:p w:rsidR="00C323FA" w:rsidRPr="003617A7" w:rsidRDefault="00C323FA" w:rsidP="00F6263C">
            <w:pPr>
              <w:pStyle w:val="aff0"/>
              <w:snapToGrid w:val="0"/>
              <w:spacing w:line="360" w:lineRule="auto"/>
              <w:rPr>
                <w:sz w:val="28"/>
                <w:szCs w:val="28"/>
              </w:rPr>
            </w:pPr>
            <w:r w:rsidRPr="003617A7">
              <w:rPr>
                <w:sz w:val="28"/>
                <w:szCs w:val="28"/>
              </w:rPr>
              <w:t>до износа</w:t>
            </w:r>
          </w:p>
        </w:tc>
        <w:tc>
          <w:tcPr>
            <w:tcW w:w="3138" w:type="dxa"/>
            <w:tcBorders>
              <w:top w:val="nil"/>
              <w:left w:val="single" w:sz="2" w:space="0" w:color="000000"/>
              <w:bottom w:val="single" w:sz="2" w:space="0" w:color="000000"/>
              <w:right w:val="single" w:sz="2" w:space="0" w:color="000000"/>
            </w:tcBorders>
          </w:tcPr>
          <w:p w:rsidR="00C323FA" w:rsidRPr="003617A7" w:rsidRDefault="00C323FA" w:rsidP="00F6263C">
            <w:pPr>
              <w:pStyle w:val="aff0"/>
              <w:snapToGrid w:val="0"/>
              <w:spacing w:line="360" w:lineRule="auto"/>
              <w:rPr>
                <w:sz w:val="28"/>
                <w:szCs w:val="28"/>
              </w:rPr>
            </w:pPr>
          </w:p>
        </w:tc>
      </w:tr>
      <w:tr w:rsidR="00C323FA" w:rsidRPr="003617A7" w:rsidTr="00F6263C">
        <w:trPr>
          <w:trHeight w:val="276"/>
        </w:trPr>
        <w:tc>
          <w:tcPr>
            <w:tcW w:w="575" w:type="dxa"/>
            <w:tcBorders>
              <w:top w:val="nil"/>
              <w:left w:val="single" w:sz="2" w:space="0" w:color="000000"/>
              <w:bottom w:val="single" w:sz="2" w:space="0" w:color="000000"/>
              <w:right w:val="nil"/>
            </w:tcBorders>
          </w:tcPr>
          <w:p w:rsidR="00C323FA" w:rsidRPr="003617A7" w:rsidRDefault="00C323FA" w:rsidP="00F6263C">
            <w:pPr>
              <w:pStyle w:val="aff0"/>
              <w:snapToGrid w:val="0"/>
              <w:spacing w:line="360" w:lineRule="auto"/>
              <w:rPr>
                <w:sz w:val="28"/>
                <w:szCs w:val="28"/>
              </w:rPr>
            </w:pPr>
            <w:r w:rsidRPr="003617A7">
              <w:rPr>
                <w:sz w:val="28"/>
                <w:szCs w:val="28"/>
              </w:rPr>
              <w:t xml:space="preserve">3. </w:t>
            </w:r>
          </w:p>
        </w:tc>
        <w:tc>
          <w:tcPr>
            <w:tcW w:w="3912" w:type="dxa"/>
            <w:tcBorders>
              <w:top w:val="nil"/>
              <w:left w:val="single" w:sz="2" w:space="0" w:color="000000"/>
              <w:bottom w:val="single" w:sz="2" w:space="0" w:color="000000"/>
              <w:right w:val="nil"/>
            </w:tcBorders>
          </w:tcPr>
          <w:p w:rsidR="00C323FA" w:rsidRPr="003617A7" w:rsidRDefault="00C323FA" w:rsidP="00F6263C">
            <w:pPr>
              <w:pStyle w:val="aff0"/>
              <w:snapToGrid w:val="0"/>
              <w:spacing w:line="360" w:lineRule="auto"/>
              <w:rPr>
                <w:sz w:val="28"/>
                <w:szCs w:val="28"/>
              </w:rPr>
            </w:pPr>
            <w:r w:rsidRPr="003617A7">
              <w:rPr>
                <w:sz w:val="28"/>
                <w:szCs w:val="28"/>
              </w:rPr>
              <w:t>Очки или маска защитные</w:t>
            </w:r>
          </w:p>
        </w:tc>
        <w:tc>
          <w:tcPr>
            <w:tcW w:w="1750" w:type="dxa"/>
            <w:tcBorders>
              <w:top w:val="nil"/>
              <w:left w:val="single" w:sz="2" w:space="0" w:color="000000"/>
              <w:bottom w:val="single" w:sz="2" w:space="0" w:color="000000"/>
              <w:right w:val="single" w:sz="2" w:space="0" w:color="000000"/>
            </w:tcBorders>
          </w:tcPr>
          <w:p w:rsidR="00C323FA" w:rsidRPr="003617A7" w:rsidRDefault="00C323FA" w:rsidP="00F6263C">
            <w:pPr>
              <w:pStyle w:val="aff0"/>
              <w:snapToGrid w:val="0"/>
              <w:spacing w:line="360" w:lineRule="auto"/>
              <w:rPr>
                <w:sz w:val="28"/>
                <w:szCs w:val="28"/>
              </w:rPr>
            </w:pPr>
            <w:r w:rsidRPr="003617A7">
              <w:rPr>
                <w:sz w:val="28"/>
                <w:szCs w:val="28"/>
              </w:rPr>
              <w:t>до износа</w:t>
            </w:r>
          </w:p>
        </w:tc>
        <w:tc>
          <w:tcPr>
            <w:tcW w:w="3138" w:type="dxa"/>
            <w:tcBorders>
              <w:top w:val="nil"/>
              <w:left w:val="single" w:sz="2" w:space="0" w:color="000000"/>
              <w:bottom w:val="single" w:sz="2" w:space="0" w:color="000000"/>
              <w:right w:val="single" w:sz="2" w:space="0" w:color="000000"/>
            </w:tcBorders>
          </w:tcPr>
          <w:p w:rsidR="00C323FA" w:rsidRPr="003617A7" w:rsidRDefault="00C323FA" w:rsidP="00F6263C">
            <w:pPr>
              <w:pStyle w:val="aff0"/>
              <w:snapToGrid w:val="0"/>
              <w:spacing w:line="360" w:lineRule="auto"/>
              <w:rPr>
                <w:sz w:val="28"/>
                <w:szCs w:val="28"/>
              </w:rPr>
            </w:pPr>
          </w:p>
        </w:tc>
      </w:tr>
      <w:tr w:rsidR="00C323FA" w:rsidRPr="003617A7" w:rsidTr="00F6263C">
        <w:trPr>
          <w:trHeight w:val="292"/>
        </w:trPr>
        <w:tc>
          <w:tcPr>
            <w:tcW w:w="575" w:type="dxa"/>
            <w:tcBorders>
              <w:top w:val="nil"/>
              <w:left w:val="single" w:sz="2" w:space="0" w:color="000000"/>
              <w:bottom w:val="single" w:sz="2" w:space="0" w:color="000000"/>
              <w:right w:val="nil"/>
            </w:tcBorders>
          </w:tcPr>
          <w:p w:rsidR="00C323FA" w:rsidRPr="003617A7" w:rsidRDefault="00C323FA" w:rsidP="00F6263C">
            <w:pPr>
              <w:pStyle w:val="aff0"/>
              <w:snapToGrid w:val="0"/>
              <w:spacing w:line="360" w:lineRule="auto"/>
              <w:rPr>
                <w:sz w:val="28"/>
                <w:szCs w:val="28"/>
              </w:rPr>
            </w:pPr>
            <w:r w:rsidRPr="003617A7">
              <w:rPr>
                <w:sz w:val="28"/>
                <w:szCs w:val="28"/>
              </w:rPr>
              <w:t>4.</w:t>
            </w:r>
          </w:p>
        </w:tc>
        <w:tc>
          <w:tcPr>
            <w:tcW w:w="3912" w:type="dxa"/>
            <w:tcBorders>
              <w:top w:val="nil"/>
              <w:left w:val="single" w:sz="2" w:space="0" w:color="000000"/>
              <w:bottom w:val="single" w:sz="2" w:space="0" w:color="000000"/>
              <w:right w:val="nil"/>
            </w:tcBorders>
          </w:tcPr>
          <w:p w:rsidR="00C323FA" w:rsidRPr="003617A7" w:rsidRDefault="00C323FA" w:rsidP="00F6263C">
            <w:pPr>
              <w:pStyle w:val="aff0"/>
              <w:snapToGrid w:val="0"/>
              <w:spacing w:line="360" w:lineRule="auto"/>
              <w:rPr>
                <w:sz w:val="28"/>
                <w:szCs w:val="28"/>
              </w:rPr>
            </w:pPr>
            <w:r w:rsidRPr="003617A7">
              <w:rPr>
                <w:sz w:val="28"/>
                <w:szCs w:val="28"/>
              </w:rPr>
              <w:t>Наушники противошумные</w:t>
            </w:r>
          </w:p>
        </w:tc>
        <w:tc>
          <w:tcPr>
            <w:tcW w:w="1750" w:type="dxa"/>
            <w:tcBorders>
              <w:top w:val="nil"/>
              <w:left w:val="single" w:sz="2" w:space="0" w:color="000000"/>
              <w:bottom w:val="single" w:sz="2" w:space="0" w:color="000000"/>
              <w:right w:val="single" w:sz="2" w:space="0" w:color="000000"/>
            </w:tcBorders>
          </w:tcPr>
          <w:p w:rsidR="00C323FA" w:rsidRPr="003617A7" w:rsidRDefault="00C323FA" w:rsidP="00F6263C">
            <w:pPr>
              <w:pStyle w:val="aff0"/>
              <w:snapToGrid w:val="0"/>
              <w:spacing w:line="360" w:lineRule="auto"/>
              <w:rPr>
                <w:sz w:val="28"/>
                <w:szCs w:val="28"/>
              </w:rPr>
            </w:pPr>
            <w:r w:rsidRPr="003617A7">
              <w:rPr>
                <w:sz w:val="28"/>
                <w:szCs w:val="28"/>
              </w:rPr>
              <w:t>до износа</w:t>
            </w:r>
          </w:p>
        </w:tc>
        <w:tc>
          <w:tcPr>
            <w:tcW w:w="3138" w:type="dxa"/>
            <w:tcBorders>
              <w:top w:val="nil"/>
              <w:left w:val="single" w:sz="2" w:space="0" w:color="000000"/>
              <w:bottom w:val="single" w:sz="2" w:space="0" w:color="000000"/>
              <w:right w:val="single" w:sz="2" w:space="0" w:color="000000"/>
            </w:tcBorders>
          </w:tcPr>
          <w:p w:rsidR="00C323FA" w:rsidRPr="003617A7" w:rsidRDefault="00C323FA" w:rsidP="00F6263C">
            <w:pPr>
              <w:pStyle w:val="aff0"/>
              <w:snapToGrid w:val="0"/>
              <w:spacing w:line="360" w:lineRule="auto"/>
              <w:rPr>
                <w:sz w:val="28"/>
                <w:szCs w:val="28"/>
              </w:rPr>
            </w:pPr>
          </w:p>
        </w:tc>
      </w:tr>
    </w:tbl>
    <w:p w:rsidR="00C323FA" w:rsidRPr="003617A7" w:rsidRDefault="00C323FA" w:rsidP="00C323FA">
      <w:pPr>
        <w:widowControl w:val="0"/>
        <w:autoSpaceDE w:val="0"/>
        <w:autoSpaceDN w:val="0"/>
        <w:adjustRightInd w:val="0"/>
        <w:spacing w:line="360" w:lineRule="auto"/>
        <w:jc w:val="both"/>
        <w:rPr>
          <w:rFonts w:eastAsia="Times New Roman"/>
          <w:sz w:val="28"/>
          <w:szCs w:val="28"/>
        </w:rPr>
      </w:pPr>
    </w:p>
    <w:p w:rsidR="00C323FA" w:rsidRPr="00F6263C" w:rsidRDefault="00C323FA" w:rsidP="00C323FA">
      <w:pPr>
        <w:widowControl w:val="0"/>
        <w:autoSpaceDE w:val="0"/>
        <w:autoSpaceDN w:val="0"/>
        <w:adjustRightInd w:val="0"/>
        <w:spacing w:line="360" w:lineRule="auto"/>
        <w:jc w:val="both"/>
        <w:rPr>
          <w:rFonts w:eastAsia="Times New Roman"/>
          <w:sz w:val="28"/>
          <w:szCs w:val="28"/>
        </w:rPr>
      </w:pPr>
      <w:r w:rsidRPr="00F6263C">
        <w:rPr>
          <w:rFonts w:eastAsia="Times New Roman"/>
          <w:sz w:val="28"/>
          <w:szCs w:val="28"/>
        </w:rPr>
        <w:lastRenderedPageBreak/>
        <w:t xml:space="preserve">1.3. </w:t>
      </w:r>
      <w:r w:rsidRPr="00B813D2">
        <w:rPr>
          <w:rFonts w:eastAsia="Times New Roman"/>
          <w:sz w:val="28"/>
          <w:szCs w:val="28"/>
        </w:rPr>
        <w:t>Для</w:t>
      </w:r>
      <w:r w:rsidRPr="00FF002D">
        <w:rPr>
          <w:rFonts w:eastAsia="Times New Roman"/>
          <w:sz w:val="28"/>
          <w:szCs w:val="28"/>
        </w:rPr>
        <w:t xml:space="preserve"> </w:t>
      </w:r>
      <w:r w:rsidRPr="005F7C84">
        <w:rPr>
          <w:rFonts w:eastAsia="Times New Roman"/>
          <w:sz w:val="28"/>
          <w:szCs w:val="28"/>
        </w:rPr>
        <w:t>ведущего инженера</w:t>
      </w:r>
      <w:r>
        <w:rPr>
          <w:rFonts w:eastAsia="Times New Roman"/>
          <w:sz w:val="28"/>
          <w:szCs w:val="28"/>
        </w:rPr>
        <w:t>-</w:t>
      </w:r>
      <w:r w:rsidRPr="005F7C84">
        <w:rPr>
          <w:rFonts w:eastAsia="Times New Roman"/>
          <w:sz w:val="28"/>
          <w:szCs w:val="28"/>
        </w:rPr>
        <w:t>электроника, кладовщика</w:t>
      </w:r>
      <w:r w:rsidRPr="00F6263C">
        <w:rPr>
          <w:rFonts w:eastAsia="Times New Roman"/>
          <w:sz w:val="28"/>
          <w:szCs w:val="28"/>
        </w:rPr>
        <w:t>:</w:t>
      </w:r>
    </w:p>
    <w:tbl>
      <w:tblPr>
        <w:tblW w:w="0" w:type="auto"/>
        <w:tblInd w:w="2" w:type="dxa"/>
        <w:tblLayout w:type="fixed"/>
        <w:tblCellMar>
          <w:top w:w="55" w:type="dxa"/>
          <w:left w:w="55" w:type="dxa"/>
          <w:bottom w:w="55" w:type="dxa"/>
          <w:right w:w="55" w:type="dxa"/>
        </w:tblCellMar>
        <w:tblLook w:val="0000" w:firstRow="0" w:lastRow="0" w:firstColumn="0" w:lastColumn="0" w:noHBand="0" w:noVBand="0"/>
      </w:tblPr>
      <w:tblGrid>
        <w:gridCol w:w="575"/>
        <w:gridCol w:w="3912"/>
        <w:gridCol w:w="1750"/>
        <w:gridCol w:w="3138"/>
      </w:tblGrid>
      <w:tr w:rsidR="00C323FA" w:rsidRPr="003617A7" w:rsidTr="00F6263C">
        <w:trPr>
          <w:trHeight w:val="292"/>
        </w:trPr>
        <w:tc>
          <w:tcPr>
            <w:tcW w:w="575" w:type="dxa"/>
            <w:tcBorders>
              <w:top w:val="single" w:sz="2" w:space="0" w:color="000000"/>
              <w:left w:val="single" w:sz="2" w:space="0" w:color="000000"/>
              <w:bottom w:val="single" w:sz="2" w:space="0" w:color="000000"/>
              <w:right w:val="nil"/>
            </w:tcBorders>
          </w:tcPr>
          <w:p w:rsidR="00C323FA" w:rsidRPr="00FF002D" w:rsidRDefault="00C323FA" w:rsidP="00F6263C">
            <w:pPr>
              <w:pStyle w:val="aff0"/>
              <w:snapToGrid w:val="0"/>
              <w:spacing w:line="360" w:lineRule="auto"/>
              <w:rPr>
                <w:sz w:val="28"/>
                <w:szCs w:val="28"/>
              </w:rPr>
            </w:pPr>
            <w:r w:rsidRPr="00B813D2">
              <w:rPr>
                <w:sz w:val="28"/>
                <w:szCs w:val="28"/>
              </w:rPr>
              <w:t>№ п/п</w:t>
            </w:r>
          </w:p>
        </w:tc>
        <w:tc>
          <w:tcPr>
            <w:tcW w:w="3912" w:type="dxa"/>
            <w:tcBorders>
              <w:top w:val="single" w:sz="2" w:space="0" w:color="000000"/>
              <w:left w:val="single" w:sz="2" w:space="0" w:color="000000"/>
              <w:bottom w:val="single" w:sz="2" w:space="0" w:color="000000"/>
              <w:right w:val="nil"/>
            </w:tcBorders>
          </w:tcPr>
          <w:p w:rsidR="00C323FA" w:rsidRPr="005F7C84" w:rsidRDefault="00C323FA" w:rsidP="00F6263C">
            <w:pPr>
              <w:pStyle w:val="aff0"/>
              <w:snapToGrid w:val="0"/>
              <w:spacing w:line="360" w:lineRule="auto"/>
              <w:rPr>
                <w:sz w:val="28"/>
                <w:szCs w:val="28"/>
              </w:rPr>
            </w:pPr>
            <w:r w:rsidRPr="005F7C84">
              <w:rPr>
                <w:sz w:val="28"/>
                <w:szCs w:val="28"/>
              </w:rPr>
              <w:t>Наименование</w:t>
            </w:r>
          </w:p>
        </w:tc>
        <w:tc>
          <w:tcPr>
            <w:tcW w:w="1750" w:type="dxa"/>
            <w:tcBorders>
              <w:top w:val="single" w:sz="2" w:space="0" w:color="000000"/>
              <w:left w:val="single" w:sz="2" w:space="0" w:color="000000"/>
              <w:bottom w:val="single" w:sz="2" w:space="0" w:color="000000"/>
              <w:right w:val="single" w:sz="2" w:space="0" w:color="000000"/>
            </w:tcBorders>
          </w:tcPr>
          <w:p w:rsidR="00C323FA" w:rsidRPr="0080499B" w:rsidRDefault="00C323FA" w:rsidP="00F6263C">
            <w:pPr>
              <w:pStyle w:val="aff0"/>
              <w:snapToGrid w:val="0"/>
              <w:spacing w:line="360" w:lineRule="auto"/>
              <w:rPr>
                <w:sz w:val="28"/>
                <w:szCs w:val="28"/>
              </w:rPr>
            </w:pPr>
            <w:r w:rsidRPr="0080499B">
              <w:rPr>
                <w:sz w:val="28"/>
                <w:szCs w:val="28"/>
              </w:rPr>
              <w:t xml:space="preserve">Норма выдачи </w:t>
            </w:r>
          </w:p>
        </w:tc>
        <w:tc>
          <w:tcPr>
            <w:tcW w:w="3138" w:type="dxa"/>
            <w:tcBorders>
              <w:top w:val="single" w:sz="2" w:space="0" w:color="000000"/>
              <w:left w:val="single" w:sz="2" w:space="0" w:color="000000"/>
              <w:bottom w:val="single" w:sz="2" w:space="0" w:color="000000"/>
              <w:right w:val="single" w:sz="2" w:space="0" w:color="000000"/>
            </w:tcBorders>
          </w:tcPr>
          <w:p w:rsidR="00C323FA" w:rsidRPr="003617A7" w:rsidRDefault="00C323FA" w:rsidP="00F6263C">
            <w:pPr>
              <w:pStyle w:val="aff0"/>
              <w:snapToGrid w:val="0"/>
              <w:spacing w:line="360" w:lineRule="auto"/>
              <w:rPr>
                <w:sz w:val="28"/>
                <w:szCs w:val="28"/>
              </w:rPr>
            </w:pPr>
            <w:r w:rsidRPr="003617A7">
              <w:rPr>
                <w:sz w:val="28"/>
                <w:szCs w:val="28"/>
              </w:rPr>
              <w:t>№ ТОН⃰, № пункта, по которому выдаются СИЗ</w:t>
            </w:r>
          </w:p>
        </w:tc>
      </w:tr>
      <w:tr w:rsidR="00C323FA" w:rsidRPr="003617A7" w:rsidTr="00F6263C">
        <w:trPr>
          <w:trHeight w:val="1200"/>
        </w:trPr>
        <w:tc>
          <w:tcPr>
            <w:tcW w:w="575" w:type="dxa"/>
            <w:tcBorders>
              <w:top w:val="nil"/>
              <w:left w:val="single" w:sz="2" w:space="0" w:color="000000"/>
              <w:bottom w:val="single" w:sz="2" w:space="0" w:color="000000"/>
              <w:right w:val="nil"/>
            </w:tcBorders>
          </w:tcPr>
          <w:p w:rsidR="00C323FA" w:rsidRPr="003617A7" w:rsidRDefault="00C323FA" w:rsidP="00F6263C">
            <w:pPr>
              <w:pStyle w:val="aff0"/>
              <w:snapToGrid w:val="0"/>
              <w:spacing w:line="360" w:lineRule="auto"/>
              <w:rPr>
                <w:sz w:val="28"/>
                <w:szCs w:val="28"/>
              </w:rPr>
            </w:pPr>
            <w:r w:rsidRPr="003617A7">
              <w:rPr>
                <w:sz w:val="28"/>
                <w:szCs w:val="28"/>
              </w:rPr>
              <w:t xml:space="preserve">1. </w:t>
            </w:r>
          </w:p>
        </w:tc>
        <w:tc>
          <w:tcPr>
            <w:tcW w:w="3912" w:type="dxa"/>
            <w:tcBorders>
              <w:top w:val="nil"/>
              <w:left w:val="single" w:sz="2" w:space="0" w:color="000000"/>
              <w:bottom w:val="single" w:sz="2" w:space="0" w:color="000000"/>
              <w:right w:val="nil"/>
            </w:tcBorders>
          </w:tcPr>
          <w:p w:rsidR="00C323FA" w:rsidRPr="003617A7" w:rsidRDefault="00C323FA" w:rsidP="00F6263C">
            <w:pPr>
              <w:pStyle w:val="aff0"/>
              <w:snapToGrid w:val="0"/>
              <w:spacing w:line="360" w:lineRule="auto"/>
              <w:rPr>
                <w:sz w:val="28"/>
                <w:szCs w:val="28"/>
              </w:rPr>
            </w:pPr>
            <w:r w:rsidRPr="003617A7">
              <w:rPr>
                <w:sz w:val="28"/>
                <w:szCs w:val="28"/>
              </w:rPr>
              <w:t xml:space="preserve">Халат или костюм хлопчатобумажный или из смешанных тканей для защиты от общих производственных загрязнений и механических воздействий </w:t>
            </w:r>
          </w:p>
        </w:tc>
        <w:tc>
          <w:tcPr>
            <w:tcW w:w="1750" w:type="dxa"/>
            <w:tcBorders>
              <w:top w:val="nil"/>
              <w:left w:val="single" w:sz="2" w:space="0" w:color="000000"/>
              <w:bottom w:val="single" w:sz="2" w:space="0" w:color="000000"/>
              <w:right w:val="single" w:sz="2" w:space="0" w:color="000000"/>
            </w:tcBorders>
          </w:tcPr>
          <w:p w:rsidR="00C323FA" w:rsidRPr="003617A7" w:rsidRDefault="00C323FA" w:rsidP="00F6263C">
            <w:pPr>
              <w:pStyle w:val="aff0"/>
              <w:snapToGrid w:val="0"/>
              <w:spacing w:line="360" w:lineRule="auto"/>
              <w:rPr>
                <w:sz w:val="28"/>
                <w:szCs w:val="28"/>
              </w:rPr>
            </w:pPr>
            <w:r w:rsidRPr="003617A7">
              <w:rPr>
                <w:sz w:val="28"/>
                <w:szCs w:val="28"/>
              </w:rPr>
              <w:t>1 на 2 года</w:t>
            </w:r>
          </w:p>
          <w:p w:rsidR="00C323FA" w:rsidRPr="003617A7" w:rsidRDefault="00C323FA" w:rsidP="00F6263C">
            <w:pPr>
              <w:pStyle w:val="aff0"/>
              <w:spacing w:line="360" w:lineRule="auto"/>
              <w:rPr>
                <w:sz w:val="28"/>
                <w:szCs w:val="28"/>
              </w:rPr>
            </w:pPr>
          </w:p>
        </w:tc>
        <w:tc>
          <w:tcPr>
            <w:tcW w:w="3138" w:type="dxa"/>
            <w:tcBorders>
              <w:top w:val="nil"/>
              <w:left w:val="single" w:sz="2" w:space="0" w:color="000000"/>
              <w:bottom w:val="single" w:sz="2" w:space="0" w:color="000000"/>
              <w:right w:val="single" w:sz="2" w:space="0" w:color="000000"/>
            </w:tcBorders>
          </w:tcPr>
          <w:p w:rsidR="00C323FA" w:rsidRPr="003617A7" w:rsidRDefault="00C323FA" w:rsidP="00F6263C">
            <w:pPr>
              <w:pStyle w:val="aff0"/>
              <w:snapToGrid w:val="0"/>
              <w:spacing w:line="360" w:lineRule="auto"/>
              <w:rPr>
                <w:sz w:val="28"/>
                <w:szCs w:val="28"/>
              </w:rPr>
            </w:pPr>
          </w:p>
        </w:tc>
      </w:tr>
    </w:tbl>
    <w:p w:rsidR="00C323FA" w:rsidRPr="00F6263C" w:rsidRDefault="00C323FA" w:rsidP="00C323FA">
      <w:pPr>
        <w:widowControl w:val="0"/>
        <w:shd w:val="clear" w:color="auto" w:fill="FFFFFF"/>
        <w:autoSpaceDE w:val="0"/>
        <w:autoSpaceDN w:val="0"/>
        <w:adjustRightInd w:val="0"/>
        <w:spacing w:line="360" w:lineRule="auto"/>
        <w:ind w:right="67"/>
        <w:jc w:val="both"/>
        <w:rPr>
          <w:rFonts w:eastAsia="Times New Roman"/>
          <w:sz w:val="28"/>
          <w:szCs w:val="28"/>
        </w:rPr>
      </w:pPr>
      <w:r w:rsidRPr="00F6263C">
        <w:rPr>
          <w:rFonts w:eastAsia="Times New Roman"/>
          <w:b/>
          <w:sz w:val="28"/>
          <w:szCs w:val="28"/>
        </w:rPr>
        <w:t>Примечание</w:t>
      </w:r>
      <w:r>
        <w:rPr>
          <w:rFonts w:eastAsia="Times New Roman"/>
          <w:sz w:val="28"/>
          <w:szCs w:val="28"/>
        </w:rPr>
        <w:t>.</w:t>
      </w:r>
      <w:r w:rsidRPr="00F6263C">
        <w:rPr>
          <w:rFonts w:eastAsia="Times New Roman"/>
          <w:sz w:val="28"/>
          <w:szCs w:val="28"/>
        </w:rPr>
        <w:t xml:space="preserve"> </w:t>
      </w:r>
      <w:r w:rsidRPr="00B813D2">
        <w:rPr>
          <w:rFonts w:eastAsia="Times New Roman"/>
          <w:sz w:val="28"/>
          <w:szCs w:val="28"/>
        </w:rPr>
        <w:t xml:space="preserve">⃰ ТОН </w:t>
      </w:r>
      <w:r w:rsidRPr="005F16E6">
        <w:rPr>
          <w:bCs/>
          <w:sz w:val="28"/>
          <w:szCs w:val="28"/>
        </w:rPr>
        <w:t>–</w:t>
      </w:r>
      <w:r w:rsidRPr="005F7C84">
        <w:rPr>
          <w:rFonts w:eastAsia="Times New Roman"/>
          <w:sz w:val="28"/>
          <w:szCs w:val="28"/>
        </w:rPr>
        <w:t xml:space="preserve"> типовые отраслевые нормы</w:t>
      </w:r>
    </w:p>
    <w:p w:rsidR="00C323FA" w:rsidRPr="00F6263C" w:rsidRDefault="00C323FA" w:rsidP="00C323FA">
      <w:pPr>
        <w:widowControl w:val="0"/>
        <w:shd w:val="clear" w:color="auto" w:fill="FFFFFF"/>
        <w:autoSpaceDE w:val="0"/>
        <w:autoSpaceDN w:val="0"/>
        <w:adjustRightInd w:val="0"/>
        <w:spacing w:line="360" w:lineRule="auto"/>
        <w:ind w:right="67"/>
        <w:jc w:val="both"/>
        <w:rPr>
          <w:rFonts w:eastAsia="Times New Roman"/>
          <w:sz w:val="28"/>
          <w:szCs w:val="28"/>
        </w:rPr>
      </w:pPr>
    </w:p>
    <w:p w:rsidR="00C323FA" w:rsidRPr="00F6263C" w:rsidRDefault="00C323FA" w:rsidP="00C323FA">
      <w:pPr>
        <w:widowControl w:val="0"/>
        <w:shd w:val="clear" w:color="auto" w:fill="FFFFFF"/>
        <w:autoSpaceDE w:val="0"/>
        <w:autoSpaceDN w:val="0"/>
        <w:adjustRightInd w:val="0"/>
        <w:spacing w:line="360" w:lineRule="auto"/>
        <w:ind w:right="67"/>
        <w:jc w:val="both"/>
        <w:rPr>
          <w:rFonts w:eastAsia="Times New Roman"/>
          <w:sz w:val="28"/>
          <w:szCs w:val="28"/>
        </w:rPr>
      </w:pPr>
      <w:r w:rsidRPr="00F6263C">
        <w:rPr>
          <w:rFonts w:eastAsia="Times New Roman"/>
          <w:sz w:val="28"/>
          <w:szCs w:val="28"/>
        </w:rPr>
        <w:t xml:space="preserve">2. Установить следующий порядок выдачи спецодежды, спецобуви и других СИЗ в </w:t>
      </w:r>
      <w:r w:rsidRPr="00B813D2">
        <w:rPr>
          <w:rFonts w:eastAsia="Times New Roman"/>
          <w:i/>
          <w:sz w:val="28"/>
          <w:szCs w:val="28"/>
        </w:rPr>
        <w:t>ООО «</w:t>
      </w:r>
      <w:r w:rsidRPr="005F16E6">
        <w:rPr>
          <w:rFonts w:eastAsia="Times New Roman"/>
          <w:bCs/>
          <w:i/>
          <w:sz w:val="28"/>
          <w:szCs w:val="28"/>
        </w:rPr>
        <w:t>АЛЬФА+ОМЕГА</w:t>
      </w:r>
      <w:r w:rsidRPr="00FF002D">
        <w:rPr>
          <w:rFonts w:eastAsia="Times New Roman"/>
          <w:i/>
          <w:sz w:val="28"/>
          <w:szCs w:val="28"/>
        </w:rPr>
        <w:t>»:</w:t>
      </w:r>
    </w:p>
    <w:p w:rsidR="00C323FA" w:rsidRPr="00F6263C" w:rsidRDefault="00C323FA" w:rsidP="00C323FA">
      <w:pPr>
        <w:widowControl w:val="0"/>
        <w:shd w:val="clear" w:color="auto" w:fill="FFFFFF"/>
        <w:autoSpaceDE w:val="0"/>
        <w:autoSpaceDN w:val="0"/>
        <w:adjustRightInd w:val="0"/>
        <w:spacing w:line="360" w:lineRule="auto"/>
        <w:ind w:right="67"/>
        <w:jc w:val="both"/>
        <w:rPr>
          <w:rFonts w:eastAsia="Times New Roman"/>
          <w:sz w:val="28"/>
          <w:szCs w:val="28"/>
        </w:rPr>
      </w:pPr>
      <w:r w:rsidRPr="00F6263C">
        <w:rPr>
          <w:rFonts w:eastAsia="Times New Roman"/>
          <w:sz w:val="28"/>
          <w:szCs w:val="28"/>
        </w:rPr>
        <w:t>2.1. Приобретать спецодежду для всех профессий в соответствии с утвержденными «Нормами».</w:t>
      </w:r>
    </w:p>
    <w:p w:rsidR="00C323FA" w:rsidRPr="00F6263C" w:rsidRDefault="00C323FA" w:rsidP="00C323FA">
      <w:pPr>
        <w:widowControl w:val="0"/>
        <w:shd w:val="clear" w:color="auto" w:fill="FFFFFF"/>
        <w:autoSpaceDE w:val="0"/>
        <w:autoSpaceDN w:val="0"/>
        <w:adjustRightInd w:val="0"/>
        <w:spacing w:line="360" w:lineRule="auto"/>
        <w:ind w:right="67"/>
        <w:jc w:val="both"/>
        <w:rPr>
          <w:rFonts w:eastAsia="Times New Roman"/>
          <w:sz w:val="28"/>
          <w:szCs w:val="28"/>
        </w:rPr>
      </w:pPr>
      <w:r w:rsidRPr="00F6263C">
        <w:rPr>
          <w:rFonts w:eastAsia="Times New Roman"/>
          <w:sz w:val="28"/>
          <w:szCs w:val="28"/>
        </w:rPr>
        <w:t>2.2. Выдаваемые работникам СИЗ должны соответствовать их полу, росту, размерам, условиям выполняемой работы, и обеспечивать безопасность труда.</w:t>
      </w:r>
    </w:p>
    <w:p w:rsidR="00C323FA" w:rsidRPr="00F6263C" w:rsidRDefault="00C323FA" w:rsidP="00C323FA">
      <w:pPr>
        <w:widowControl w:val="0"/>
        <w:shd w:val="clear" w:color="auto" w:fill="FFFFFF"/>
        <w:autoSpaceDE w:val="0"/>
        <w:autoSpaceDN w:val="0"/>
        <w:adjustRightInd w:val="0"/>
        <w:spacing w:line="360" w:lineRule="auto"/>
        <w:ind w:right="67"/>
        <w:jc w:val="both"/>
        <w:rPr>
          <w:rFonts w:eastAsia="Times New Roman"/>
          <w:sz w:val="28"/>
          <w:szCs w:val="28"/>
        </w:rPr>
      </w:pPr>
      <w:r w:rsidRPr="00F6263C">
        <w:rPr>
          <w:rFonts w:eastAsia="Times New Roman"/>
          <w:sz w:val="28"/>
          <w:szCs w:val="28"/>
        </w:rPr>
        <w:t>2.3. Приобретение и выдача работникам СИЗ, не имеющих сертификаты соответствия, не допускается.</w:t>
      </w:r>
    </w:p>
    <w:p w:rsidR="00C323FA" w:rsidRPr="00F6263C" w:rsidRDefault="00C323FA" w:rsidP="00C323FA">
      <w:pPr>
        <w:widowControl w:val="0"/>
        <w:shd w:val="clear" w:color="auto" w:fill="FFFFFF"/>
        <w:autoSpaceDE w:val="0"/>
        <w:autoSpaceDN w:val="0"/>
        <w:adjustRightInd w:val="0"/>
        <w:spacing w:line="360" w:lineRule="auto"/>
        <w:ind w:right="67"/>
        <w:jc w:val="both"/>
        <w:rPr>
          <w:rFonts w:eastAsia="Times New Roman"/>
          <w:sz w:val="28"/>
          <w:szCs w:val="28"/>
        </w:rPr>
      </w:pPr>
      <w:r w:rsidRPr="00F6263C">
        <w:rPr>
          <w:rFonts w:eastAsia="Times New Roman"/>
          <w:sz w:val="28"/>
          <w:szCs w:val="28"/>
        </w:rPr>
        <w:t>2.4. Мастерам, выполняющим обязанности бригадиров, помощников и подручным рабочих, профессии которых предусмотрены в «Нормах» выдаются те же СИЗ, что и рабочим соответствующих профессий.</w:t>
      </w:r>
    </w:p>
    <w:p w:rsidR="00C323FA" w:rsidRPr="00F6263C" w:rsidRDefault="00C323FA" w:rsidP="00C323FA">
      <w:pPr>
        <w:widowControl w:val="0"/>
        <w:shd w:val="clear" w:color="auto" w:fill="FFFFFF"/>
        <w:autoSpaceDE w:val="0"/>
        <w:autoSpaceDN w:val="0"/>
        <w:adjustRightInd w:val="0"/>
        <w:spacing w:line="360" w:lineRule="auto"/>
        <w:ind w:right="67"/>
        <w:jc w:val="both"/>
        <w:rPr>
          <w:rFonts w:eastAsia="Times New Roman"/>
          <w:sz w:val="28"/>
          <w:szCs w:val="28"/>
        </w:rPr>
      </w:pPr>
      <w:r w:rsidRPr="00F6263C">
        <w:rPr>
          <w:rFonts w:eastAsia="Times New Roman"/>
          <w:sz w:val="28"/>
          <w:szCs w:val="28"/>
        </w:rPr>
        <w:t>2.5. Дежурные СИЗ общего пользования выдаются работникам только на время выполнения тех работ, для которых они предназначены.</w:t>
      </w:r>
    </w:p>
    <w:p w:rsidR="00C323FA" w:rsidRPr="00F6263C" w:rsidRDefault="00C323FA" w:rsidP="00C323FA">
      <w:pPr>
        <w:widowControl w:val="0"/>
        <w:shd w:val="clear" w:color="auto" w:fill="FFFFFF"/>
        <w:autoSpaceDE w:val="0"/>
        <w:autoSpaceDN w:val="0"/>
        <w:adjustRightInd w:val="0"/>
        <w:spacing w:line="360" w:lineRule="auto"/>
        <w:ind w:right="67"/>
        <w:jc w:val="both"/>
        <w:rPr>
          <w:rFonts w:eastAsia="Times New Roman"/>
          <w:sz w:val="28"/>
          <w:szCs w:val="28"/>
        </w:rPr>
      </w:pPr>
      <w:r w:rsidRPr="00F6263C">
        <w:rPr>
          <w:rFonts w:eastAsia="Times New Roman"/>
          <w:sz w:val="28"/>
          <w:szCs w:val="28"/>
        </w:rPr>
        <w:t xml:space="preserve">2.6. Сроки пользования СИЗ исчислять со дня фактической выдачи их работникам. </w:t>
      </w:r>
    </w:p>
    <w:p w:rsidR="00C323FA" w:rsidRPr="00F6263C" w:rsidRDefault="00C323FA" w:rsidP="00C323FA">
      <w:pPr>
        <w:widowControl w:val="0"/>
        <w:shd w:val="clear" w:color="auto" w:fill="FFFFFF"/>
        <w:autoSpaceDE w:val="0"/>
        <w:autoSpaceDN w:val="0"/>
        <w:adjustRightInd w:val="0"/>
        <w:spacing w:line="360" w:lineRule="auto"/>
        <w:ind w:right="67"/>
        <w:jc w:val="both"/>
        <w:rPr>
          <w:rFonts w:eastAsia="Times New Roman"/>
          <w:sz w:val="28"/>
          <w:szCs w:val="28"/>
        </w:rPr>
      </w:pPr>
      <w:r w:rsidRPr="00F6263C">
        <w:rPr>
          <w:rFonts w:eastAsia="Times New Roman"/>
          <w:sz w:val="28"/>
          <w:szCs w:val="28"/>
        </w:rPr>
        <w:t xml:space="preserve">2.7. Указанные СИЗ с учетом требований личной гигиены и индивидуальных особенностей работников закрепляются за определенными рабочими </w:t>
      </w:r>
      <w:r w:rsidRPr="00F6263C">
        <w:rPr>
          <w:rFonts w:eastAsia="Times New Roman"/>
          <w:sz w:val="28"/>
          <w:szCs w:val="28"/>
        </w:rPr>
        <w:lastRenderedPageBreak/>
        <w:t>местами.</w:t>
      </w:r>
    </w:p>
    <w:p w:rsidR="00C323FA" w:rsidRPr="00F6263C" w:rsidRDefault="00C323FA" w:rsidP="00C323FA">
      <w:pPr>
        <w:widowControl w:val="0"/>
        <w:shd w:val="clear" w:color="auto" w:fill="FFFFFF"/>
        <w:autoSpaceDE w:val="0"/>
        <w:autoSpaceDN w:val="0"/>
        <w:adjustRightInd w:val="0"/>
        <w:spacing w:line="360" w:lineRule="auto"/>
        <w:ind w:right="67"/>
        <w:jc w:val="both"/>
        <w:rPr>
          <w:rFonts w:eastAsia="Times New Roman"/>
          <w:sz w:val="28"/>
          <w:szCs w:val="28"/>
        </w:rPr>
      </w:pPr>
      <w:r w:rsidRPr="00F6263C">
        <w:rPr>
          <w:rFonts w:eastAsia="Times New Roman"/>
          <w:sz w:val="28"/>
          <w:szCs w:val="28"/>
        </w:rPr>
        <w:t>2.8. Работники должны ставить в известность работодателя об изнашивании (неисправности) СИЗ.</w:t>
      </w:r>
    </w:p>
    <w:p w:rsidR="00C323FA" w:rsidRPr="00F6263C" w:rsidRDefault="00C323FA" w:rsidP="00C323FA">
      <w:pPr>
        <w:widowControl w:val="0"/>
        <w:shd w:val="clear" w:color="auto" w:fill="FFFFFF"/>
        <w:autoSpaceDE w:val="0"/>
        <w:autoSpaceDN w:val="0"/>
        <w:adjustRightInd w:val="0"/>
        <w:spacing w:line="360" w:lineRule="auto"/>
        <w:ind w:right="67"/>
        <w:jc w:val="both"/>
        <w:rPr>
          <w:rFonts w:eastAsia="Times New Roman"/>
          <w:sz w:val="28"/>
          <w:szCs w:val="28"/>
        </w:rPr>
      </w:pPr>
      <w:r w:rsidRPr="00F6263C">
        <w:rPr>
          <w:rFonts w:eastAsia="Times New Roman"/>
          <w:sz w:val="28"/>
          <w:szCs w:val="28"/>
        </w:rPr>
        <w:t>2.9. Работодатель обеспечивает обязательность применения работниками СИЗ. Работники не допускаются к выполнению работ без выданных им в установленном порядке СИЗ, а также с неисправными, не отремонтированными и загрязненными СИЗ.</w:t>
      </w:r>
    </w:p>
    <w:p w:rsidR="00C323FA" w:rsidRPr="00F6263C" w:rsidRDefault="00C323FA" w:rsidP="00C323FA">
      <w:pPr>
        <w:widowControl w:val="0"/>
        <w:shd w:val="clear" w:color="auto" w:fill="FFFFFF"/>
        <w:autoSpaceDE w:val="0"/>
        <w:autoSpaceDN w:val="0"/>
        <w:adjustRightInd w:val="0"/>
        <w:spacing w:line="360" w:lineRule="auto"/>
        <w:ind w:right="67"/>
        <w:jc w:val="both"/>
        <w:rPr>
          <w:rFonts w:eastAsia="Times New Roman"/>
          <w:sz w:val="28"/>
          <w:szCs w:val="28"/>
        </w:rPr>
      </w:pPr>
      <w:r w:rsidRPr="00F6263C">
        <w:rPr>
          <w:rFonts w:eastAsia="Times New Roman"/>
          <w:sz w:val="28"/>
          <w:szCs w:val="28"/>
        </w:rPr>
        <w:t>2.10. Для хранения и ухода за СИЗ организованы гардеробные шкафы и оборудование для стирки, сушки и глажки СИЗ.</w:t>
      </w:r>
    </w:p>
    <w:p w:rsidR="00C323FA" w:rsidRPr="00F6263C" w:rsidRDefault="00C323FA" w:rsidP="00C323FA">
      <w:pPr>
        <w:widowControl w:val="0"/>
        <w:shd w:val="clear" w:color="auto" w:fill="FFFFFF"/>
        <w:autoSpaceDE w:val="0"/>
        <w:autoSpaceDN w:val="0"/>
        <w:adjustRightInd w:val="0"/>
        <w:spacing w:line="360" w:lineRule="auto"/>
        <w:ind w:right="67"/>
        <w:jc w:val="both"/>
        <w:rPr>
          <w:rFonts w:eastAsia="Times New Roman"/>
          <w:sz w:val="28"/>
          <w:szCs w:val="28"/>
        </w:rPr>
      </w:pPr>
      <w:r w:rsidRPr="00F6263C">
        <w:rPr>
          <w:rFonts w:eastAsia="Times New Roman"/>
          <w:sz w:val="28"/>
          <w:szCs w:val="28"/>
        </w:rPr>
        <w:t>2.11. Работникам запрещается выносить по окончании рабочего дня СИЗ за пределы территории работодателя.</w:t>
      </w:r>
    </w:p>
    <w:p w:rsidR="00C323FA" w:rsidRPr="00F6263C" w:rsidRDefault="00C323FA" w:rsidP="00C323FA">
      <w:pPr>
        <w:widowControl w:val="0"/>
        <w:shd w:val="clear" w:color="auto" w:fill="FFFFFF"/>
        <w:autoSpaceDE w:val="0"/>
        <w:autoSpaceDN w:val="0"/>
        <w:adjustRightInd w:val="0"/>
        <w:spacing w:line="360" w:lineRule="auto"/>
        <w:ind w:right="67"/>
        <w:jc w:val="both"/>
        <w:rPr>
          <w:rFonts w:eastAsia="Times New Roman"/>
          <w:sz w:val="28"/>
          <w:szCs w:val="28"/>
        </w:rPr>
      </w:pPr>
      <w:r w:rsidRPr="00F6263C">
        <w:rPr>
          <w:rFonts w:eastAsia="Times New Roman"/>
          <w:sz w:val="28"/>
          <w:szCs w:val="28"/>
        </w:rPr>
        <w:t>2.12. По истечении срока носки использованные СИЗ отдаются работникам на их личные нужды.</w:t>
      </w:r>
    </w:p>
    <w:p w:rsidR="00C323FA" w:rsidRPr="00F6263C" w:rsidRDefault="00C323FA" w:rsidP="00C323FA">
      <w:pPr>
        <w:widowControl w:val="0"/>
        <w:shd w:val="clear" w:color="auto" w:fill="FFFFFF"/>
        <w:autoSpaceDE w:val="0"/>
        <w:autoSpaceDN w:val="0"/>
        <w:adjustRightInd w:val="0"/>
        <w:spacing w:line="360" w:lineRule="auto"/>
        <w:ind w:right="67"/>
        <w:jc w:val="both"/>
        <w:rPr>
          <w:rFonts w:eastAsia="Times New Roman"/>
          <w:sz w:val="28"/>
          <w:szCs w:val="28"/>
        </w:rPr>
      </w:pPr>
      <w:r w:rsidRPr="00F6263C">
        <w:rPr>
          <w:rFonts w:eastAsia="Times New Roman"/>
          <w:sz w:val="28"/>
          <w:szCs w:val="28"/>
        </w:rPr>
        <w:t>2.13. В случае увольнения работника до истечения срока носки СИЗ, работник обязан сдать соответствующие СИЗ кладовщику.</w:t>
      </w:r>
    </w:p>
    <w:p w:rsidR="00C323FA" w:rsidRPr="00F6263C" w:rsidRDefault="00C323FA" w:rsidP="00C323FA">
      <w:pPr>
        <w:widowControl w:val="0"/>
        <w:shd w:val="clear" w:color="auto" w:fill="FFFFFF"/>
        <w:autoSpaceDE w:val="0"/>
        <w:autoSpaceDN w:val="0"/>
        <w:adjustRightInd w:val="0"/>
        <w:spacing w:line="360" w:lineRule="auto"/>
        <w:ind w:right="67"/>
        <w:jc w:val="both"/>
        <w:rPr>
          <w:rFonts w:eastAsia="Times New Roman"/>
          <w:sz w:val="28"/>
          <w:szCs w:val="28"/>
        </w:rPr>
      </w:pPr>
      <w:r w:rsidRPr="00F6263C">
        <w:rPr>
          <w:rFonts w:eastAsia="Times New Roman"/>
          <w:sz w:val="28"/>
          <w:szCs w:val="28"/>
        </w:rPr>
        <w:t>3. Кладовщику Петровой И.Л. организовать надлежащий учет и контроль за выдачей работникам СИЗ. Выдача работнику и сдача ими СИЗ должны записываться в личную карточку работника.</w:t>
      </w:r>
    </w:p>
    <w:p w:rsidR="00C323FA" w:rsidRPr="00F6263C" w:rsidRDefault="00C323FA" w:rsidP="00C323FA">
      <w:pPr>
        <w:widowControl w:val="0"/>
        <w:shd w:val="clear" w:color="auto" w:fill="FFFFFF"/>
        <w:autoSpaceDE w:val="0"/>
        <w:autoSpaceDN w:val="0"/>
        <w:adjustRightInd w:val="0"/>
        <w:spacing w:line="360" w:lineRule="auto"/>
        <w:ind w:right="67"/>
        <w:jc w:val="both"/>
        <w:rPr>
          <w:rFonts w:eastAsia="Times New Roman"/>
          <w:sz w:val="28"/>
          <w:szCs w:val="28"/>
        </w:rPr>
      </w:pPr>
      <w:r w:rsidRPr="00F6263C">
        <w:rPr>
          <w:rFonts w:eastAsia="Times New Roman"/>
          <w:sz w:val="28"/>
          <w:szCs w:val="28"/>
        </w:rPr>
        <w:t>4. Инженеру по охране труда Сидоровой Т.Е. ознакомить с настоящими «Нормами» соответствующих работников.</w:t>
      </w:r>
    </w:p>
    <w:p w:rsidR="00C323FA" w:rsidRPr="00F6263C" w:rsidRDefault="00C323FA" w:rsidP="00C323FA">
      <w:pPr>
        <w:widowControl w:val="0"/>
        <w:shd w:val="clear" w:color="auto" w:fill="FFFFFF"/>
        <w:autoSpaceDE w:val="0"/>
        <w:autoSpaceDN w:val="0"/>
        <w:adjustRightInd w:val="0"/>
        <w:spacing w:line="360" w:lineRule="auto"/>
        <w:ind w:right="67"/>
        <w:jc w:val="both"/>
        <w:rPr>
          <w:rFonts w:eastAsia="Times New Roman"/>
          <w:sz w:val="28"/>
          <w:szCs w:val="28"/>
        </w:rPr>
      </w:pPr>
      <w:r w:rsidRPr="00F6263C">
        <w:rPr>
          <w:rFonts w:eastAsia="Times New Roman"/>
          <w:sz w:val="28"/>
          <w:szCs w:val="28"/>
        </w:rPr>
        <w:t>5. Контроль за исполнением настоящего приказа оставляю за собой.</w:t>
      </w:r>
    </w:p>
    <w:p w:rsidR="00C323FA" w:rsidRPr="005F16E6" w:rsidRDefault="00C323FA" w:rsidP="00C323FA">
      <w:pPr>
        <w:widowControl w:val="0"/>
        <w:shd w:val="clear" w:color="auto" w:fill="FFFFFF"/>
        <w:autoSpaceDE w:val="0"/>
        <w:autoSpaceDN w:val="0"/>
        <w:adjustRightInd w:val="0"/>
        <w:spacing w:line="360" w:lineRule="auto"/>
        <w:ind w:right="67"/>
        <w:jc w:val="both"/>
        <w:rPr>
          <w:rFonts w:eastAsia="Times New Roman"/>
          <w:sz w:val="28"/>
          <w:szCs w:val="28"/>
        </w:rPr>
      </w:pPr>
      <w:r w:rsidRPr="00B813D2">
        <w:rPr>
          <w:rFonts w:eastAsia="Times New Roman"/>
          <w:sz w:val="28"/>
          <w:szCs w:val="28"/>
        </w:rPr>
        <w:tab/>
        <w:t>Приложение</w:t>
      </w:r>
      <w:r>
        <w:rPr>
          <w:rFonts w:eastAsia="Times New Roman"/>
          <w:sz w:val="28"/>
          <w:szCs w:val="28"/>
        </w:rPr>
        <w:t>.</w:t>
      </w:r>
      <w:r w:rsidRPr="00B813D2">
        <w:rPr>
          <w:rFonts w:eastAsia="Times New Roman"/>
          <w:sz w:val="28"/>
          <w:szCs w:val="28"/>
        </w:rPr>
        <w:t xml:space="preserve"> Лист ознакомления с настоящим приказом.</w:t>
      </w:r>
    </w:p>
    <w:p w:rsidR="00C323FA" w:rsidRPr="00FF002D" w:rsidRDefault="00C323FA" w:rsidP="00C323FA">
      <w:pPr>
        <w:widowControl w:val="0"/>
        <w:shd w:val="clear" w:color="auto" w:fill="FFFFFF"/>
        <w:autoSpaceDE w:val="0"/>
        <w:autoSpaceDN w:val="0"/>
        <w:adjustRightInd w:val="0"/>
        <w:spacing w:line="360" w:lineRule="auto"/>
        <w:ind w:right="67"/>
        <w:jc w:val="both"/>
        <w:rPr>
          <w:rFonts w:eastAsia="Times New Roman"/>
          <w:sz w:val="28"/>
          <w:szCs w:val="28"/>
        </w:rPr>
      </w:pPr>
    </w:p>
    <w:p w:rsidR="00C323FA" w:rsidRPr="005F7C84" w:rsidRDefault="00C323FA" w:rsidP="00C323FA">
      <w:pPr>
        <w:spacing w:line="360" w:lineRule="auto"/>
        <w:rPr>
          <w:rFonts w:eastAsia="Times New Roman"/>
          <w:sz w:val="28"/>
          <w:szCs w:val="28"/>
        </w:rPr>
      </w:pPr>
      <w:r w:rsidRPr="005F7C84">
        <w:rPr>
          <w:rFonts w:eastAsia="Times New Roman"/>
          <w:sz w:val="28"/>
          <w:szCs w:val="28"/>
        </w:rPr>
        <w:t>СОГЛАСОВАНО:</w:t>
      </w:r>
    </w:p>
    <w:p w:rsidR="00C323FA" w:rsidRPr="00F6263C" w:rsidRDefault="00C323FA" w:rsidP="00C323FA">
      <w:pPr>
        <w:widowControl w:val="0"/>
        <w:shd w:val="clear" w:color="auto" w:fill="FFFFFF"/>
        <w:autoSpaceDE w:val="0"/>
        <w:autoSpaceDN w:val="0"/>
        <w:adjustRightInd w:val="0"/>
        <w:ind w:right="67"/>
        <w:jc w:val="both"/>
        <w:rPr>
          <w:rFonts w:eastAsia="Times New Roman"/>
          <w:sz w:val="28"/>
          <w:szCs w:val="28"/>
        </w:rPr>
      </w:pPr>
      <w:r w:rsidRPr="00F6263C">
        <w:rPr>
          <w:rFonts w:eastAsia="Times New Roman"/>
          <w:sz w:val="28"/>
          <w:szCs w:val="28"/>
        </w:rPr>
        <w:t>Председатель профсоюзного комитета____________________/            /</w:t>
      </w:r>
    </w:p>
    <w:p w:rsidR="00C323FA" w:rsidRPr="00F6263C" w:rsidRDefault="00C323FA" w:rsidP="00C323FA">
      <w:pPr>
        <w:widowControl w:val="0"/>
        <w:shd w:val="clear" w:color="auto" w:fill="FFFFFF"/>
        <w:autoSpaceDE w:val="0"/>
        <w:autoSpaceDN w:val="0"/>
        <w:adjustRightInd w:val="0"/>
        <w:ind w:right="67"/>
        <w:jc w:val="both"/>
        <w:rPr>
          <w:rFonts w:eastAsia="Times New Roman"/>
          <w:sz w:val="28"/>
          <w:szCs w:val="28"/>
        </w:rPr>
      </w:pPr>
      <w:r w:rsidRPr="00F6263C">
        <w:rPr>
          <w:rFonts w:eastAsia="Times New Roman"/>
          <w:sz w:val="28"/>
          <w:szCs w:val="28"/>
        </w:rPr>
        <w:t xml:space="preserve">                                                   01.10.201</w:t>
      </w:r>
      <w:r>
        <w:rPr>
          <w:rFonts w:eastAsia="Times New Roman"/>
          <w:sz w:val="28"/>
          <w:szCs w:val="28"/>
        </w:rPr>
        <w:t xml:space="preserve">8 </w:t>
      </w:r>
      <w:r w:rsidRPr="00F6263C">
        <w:rPr>
          <w:rFonts w:eastAsia="Times New Roman"/>
          <w:sz w:val="28"/>
          <w:szCs w:val="28"/>
        </w:rPr>
        <w:t>г.</w:t>
      </w:r>
    </w:p>
    <w:p w:rsidR="00C323FA" w:rsidRPr="005F16E6" w:rsidRDefault="00C323FA" w:rsidP="00C323FA">
      <w:pPr>
        <w:spacing w:line="360" w:lineRule="auto"/>
        <w:rPr>
          <w:rFonts w:eastAsia="Times New Roman"/>
          <w:sz w:val="28"/>
          <w:szCs w:val="28"/>
        </w:rPr>
      </w:pPr>
      <w:r w:rsidRPr="00B813D2">
        <w:rPr>
          <w:rFonts w:eastAsia="Times New Roman"/>
          <w:sz w:val="28"/>
          <w:szCs w:val="28"/>
        </w:rPr>
        <w:t>УТВЕРЖДАЮ:</w:t>
      </w:r>
    </w:p>
    <w:p w:rsidR="00C323FA" w:rsidRPr="00F6263C" w:rsidRDefault="00C323FA" w:rsidP="00C323FA">
      <w:pPr>
        <w:widowControl w:val="0"/>
        <w:shd w:val="clear" w:color="auto" w:fill="FFFFFF"/>
        <w:autoSpaceDE w:val="0"/>
        <w:autoSpaceDN w:val="0"/>
        <w:adjustRightInd w:val="0"/>
        <w:spacing w:line="360" w:lineRule="auto"/>
        <w:ind w:right="67"/>
        <w:jc w:val="both"/>
        <w:rPr>
          <w:rFonts w:eastAsia="Times New Roman"/>
          <w:sz w:val="28"/>
          <w:szCs w:val="28"/>
        </w:rPr>
      </w:pPr>
      <w:r w:rsidRPr="00F6263C">
        <w:rPr>
          <w:rFonts w:eastAsia="Times New Roman"/>
          <w:sz w:val="28"/>
          <w:szCs w:val="28"/>
        </w:rPr>
        <w:t>Директор ООО «</w:t>
      </w:r>
      <w:r w:rsidRPr="00F6263C">
        <w:rPr>
          <w:rFonts w:eastAsia="Times New Roman"/>
          <w:bCs/>
          <w:sz w:val="28"/>
          <w:szCs w:val="28"/>
        </w:rPr>
        <w:t>АЛЬФА+ОМЕГА</w:t>
      </w:r>
      <w:r w:rsidRPr="00F6263C">
        <w:rPr>
          <w:rFonts w:eastAsia="Times New Roman"/>
          <w:sz w:val="28"/>
          <w:szCs w:val="28"/>
        </w:rPr>
        <w:t>» ___________________   Иванов С.А.</w:t>
      </w:r>
    </w:p>
    <w:p w:rsidR="00C323FA" w:rsidRPr="00F6263C" w:rsidRDefault="00C323FA" w:rsidP="00C323FA">
      <w:pPr>
        <w:widowControl w:val="0"/>
        <w:shd w:val="clear" w:color="auto" w:fill="FFFFFF"/>
        <w:autoSpaceDE w:val="0"/>
        <w:autoSpaceDN w:val="0"/>
        <w:adjustRightInd w:val="0"/>
        <w:spacing w:line="360" w:lineRule="auto"/>
        <w:ind w:right="67"/>
        <w:jc w:val="both"/>
        <w:rPr>
          <w:rFonts w:eastAsia="Times New Roman"/>
          <w:sz w:val="28"/>
          <w:szCs w:val="28"/>
        </w:rPr>
      </w:pPr>
      <w:r w:rsidRPr="00F6263C">
        <w:rPr>
          <w:rFonts w:eastAsia="Times New Roman"/>
          <w:sz w:val="28"/>
          <w:szCs w:val="28"/>
        </w:rPr>
        <w:t>С приказом ознакомлены:</w:t>
      </w:r>
    </w:p>
    <w:p w:rsidR="00C323FA" w:rsidRPr="00F6263C" w:rsidRDefault="00C323FA" w:rsidP="00C323FA">
      <w:pPr>
        <w:widowControl w:val="0"/>
        <w:shd w:val="clear" w:color="auto" w:fill="FFFFFF"/>
        <w:autoSpaceDE w:val="0"/>
        <w:autoSpaceDN w:val="0"/>
        <w:adjustRightInd w:val="0"/>
        <w:ind w:right="67"/>
        <w:jc w:val="both"/>
        <w:rPr>
          <w:rFonts w:eastAsia="Times New Roman"/>
          <w:sz w:val="28"/>
          <w:szCs w:val="28"/>
        </w:rPr>
      </w:pPr>
      <w:r w:rsidRPr="00F6263C">
        <w:rPr>
          <w:rFonts w:eastAsia="Times New Roman"/>
          <w:sz w:val="28"/>
          <w:szCs w:val="28"/>
        </w:rPr>
        <w:t>Главный бухгалтер                 _______________/             /</w:t>
      </w:r>
    </w:p>
    <w:p w:rsidR="00C323FA" w:rsidRPr="00F6263C" w:rsidRDefault="00C323FA" w:rsidP="00C323FA">
      <w:pPr>
        <w:widowControl w:val="0"/>
        <w:shd w:val="clear" w:color="auto" w:fill="FFFFFF"/>
        <w:autoSpaceDE w:val="0"/>
        <w:autoSpaceDN w:val="0"/>
        <w:adjustRightInd w:val="0"/>
        <w:spacing w:line="360" w:lineRule="auto"/>
        <w:ind w:right="67"/>
        <w:jc w:val="both"/>
        <w:rPr>
          <w:rFonts w:eastAsia="Times New Roman"/>
          <w:sz w:val="28"/>
          <w:szCs w:val="28"/>
        </w:rPr>
      </w:pPr>
      <w:r w:rsidRPr="00F6263C">
        <w:rPr>
          <w:rFonts w:eastAsia="Times New Roman"/>
          <w:sz w:val="28"/>
          <w:szCs w:val="28"/>
        </w:rPr>
        <w:t xml:space="preserve">                                                 01.10.201</w:t>
      </w:r>
      <w:r>
        <w:rPr>
          <w:rFonts w:eastAsia="Times New Roman"/>
          <w:sz w:val="28"/>
          <w:szCs w:val="28"/>
        </w:rPr>
        <w:t xml:space="preserve">8 </w:t>
      </w:r>
      <w:r w:rsidRPr="00F6263C">
        <w:rPr>
          <w:rFonts w:eastAsia="Times New Roman"/>
          <w:sz w:val="28"/>
          <w:szCs w:val="28"/>
        </w:rPr>
        <w:t>г.</w:t>
      </w:r>
    </w:p>
    <w:p w:rsidR="00C323FA" w:rsidRPr="00F6263C" w:rsidRDefault="00C323FA" w:rsidP="00C323FA">
      <w:pPr>
        <w:widowControl w:val="0"/>
        <w:shd w:val="clear" w:color="auto" w:fill="FFFFFF"/>
        <w:autoSpaceDE w:val="0"/>
        <w:autoSpaceDN w:val="0"/>
        <w:adjustRightInd w:val="0"/>
        <w:ind w:right="67"/>
        <w:jc w:val="both"/>
        <w:rPr>
          <w:rFonts w:eastAsia="Times New Roman"/>
          <w:sz w:val="28"/>
          <w:szCs w:val="28"/>
        </w:rPr>
      </w:pPr>
      <w:r w:rsidRPr="00F6263C">
        <w:rPr>
          <w:rFonts w:eastAsia="Times New Roman"/>
          <w:sz w:val="28"/>
          <w:szCs w:val="28"/>
        </w:rPr>
        <w:lastRenderedPageBreak/>
        <w:t>Кладовщик                      __________________/             /</w:t>
      </w:r>
    </w:p>
    <w:p w:rsidR="00C323FA" w:rsidRPr="00F6263C" w:rsidRDefault="00C323FA" w:rsidP="00C323FA">
      <w:pPr>
        <w:widowControl w:val="0"/>
        <w:shd w:val="clear" w:color="auto" w:fill="FFFFFF"/>
        <w:autoSpaceDE w:val="0"/>
        <w:autoSpaceDN w:val="0"/>
        <w:adjustRightInd w:val="0"/>
        <w:spacing w:line="360" w:lineRule="auto"/>
        <w:ind w:right="67"/>
        <w:jc w:val="both"/>
        <w:rPr>
          <w:rFonts w:eastAsia="Times New Roman"/>
          <w:sz w:val="28"/>
          <w:szCs w:val="28"/>
        </w:rPr>
      </w:pPr>
      <w:r w:rsidRPr="00F6263C">
        <w:rPr>
          <w:rFonts w:eastAsia="Times New Roman"/>
          <w:sz w:val="28"/>
          <w:szCs w:val="28"/>
        </w:rPr>
        <w:t xml:space="preserve">                                                   01.10.201</w:t>
      </w:r>
      <w:r>
        <w:rPr>
          <w:rFonts w:eastAsia="Times New Roman"/>
          <w:sz w:val="28"/>
          <w:szCs w:val="28"/>
        </w:rPr>
        <w:t xml:space="preserve">8 </w:t>
      </w:r>
      <w:r w:rsidRPr="00F6263C">
        <w:rPr>
          <w:rFonts w:eastAsia="Times New Roman"/>
          <w:sz w:val="28"/>
          <w:szCs w:val="28"/>
        </w:rPr>
        <w:t xml:space="preserve">г. </w:t>
      </w:r>
    </w:p>
    <w:p w:rsidR="00C323FA" w:rsidRPr="00F6263C" w:rsidRDefault="00C323FA" w:rsidP="00C323FA">
      <w:pPr>
        <w:widowControl w:val="0"/>
        <w:shd w:val="clear" w:color="auto" w:fill="FFFFFF"/>
        <w:autoSpaceDE w:val="0"/>
        <w:autoSpaceDN w:val="0"/>
        <w:adjustRightInd w:val="0"/>
        <w:ind w:right="67"/>
        <w:jc w:val="both"/>
        <w:rPr>
          <w:rFonts w:eastAsia="Times New Roman"/>
          <w:sz w:val="28"/>
          <w:szCs w:val="28"/>
        </w:rPr>
      </w:pPr>
      <w:r w:rsidRPr="00F6263C">
        <w:rPr>
          <w:rFonts w:eastAsia="Times New Roman"/>
          <w:sz w:val="28"/>
          <w:szCs w:val="28"/>
        </w:rPr>
        <w:t>Инженер по ОТ                  ____________________/            /</w:t>
      </w:r>
    </w:p>
    <w:p w:rsidR="00C323FA" w:rsidRPr="00F6263C" w:rsidRDefault="00C323FA" w:rsidP="00C323FA">
      <w:pPr>
        <w:widowControl w:val="0"/>
        <w:shd w:val="clear" w:color="auto" w:fill="FFFFFF"/>
        <w:autoSpaceDE w:val="0"/>
        <w:autoSpaceDN w:val="0"/>
        <w:adjustRightInd w:val="0"/>
        <w:spacing w:line="360" w:lineRule="auto"/>
        <w:ind w:right="67"/>
        <w:jc w:val="both"/>
        <w:rPr>
          <w:rFonts w:eastAsia="Times New Roman"/>
          <w:sz w:val="28"/>
          <w:szCs w:val="28"/>
        </w:rPr>
      </w:pPr>
      <w:r w:rsidRPr="00F6263C">
        <w:rPr>
          <w:rFonts w:eastAsia="Times New Roman"/>
          <w:sz w:val="28"/>
          <w:szCs w:val="28"/>
        </w:rPr>
        <w:t xml:space="preserve">                                                   01.10.201</w:t>
      </w:r>
      <w:r>
        <w:rPr>
          <w:rFonts w:eastAsia="Times New Roman"/>
          <w:sz w:val="28"/>
          <w:szCs w:val="28"/>
        </w:rPr>
        <w:t xml:space="preserve">8 </w:t>
      </w:r>
      <w:r w:rsidRPr="00F6263C">
        <w:rPr>
          <w:rFonts w:eastAsia="Times New Roman"/>
          <w:sz w:val="28"/>
          <w:szCs w:val="28"/>
        </w:rPr>
        <w:t>г.</w:t>
      </w:r>
    </w:p>
    <w:p w:rsidR="00C323FA" w:rsidRPr="003617A7" w:rsidRDefault="00C323FA" w:rsidP="00C323FA">
      <w:pPr>
        <w:widowControl w:val="0"/>
        <w:autoSpaceDE w:val="0"/>
        <w:autoSpaceDN w:val="0"/>
        <w:adjustRightInd w:val="0"/>
        <w:spacing w:line="360" w:lineRule="auto"/>
        <w:rPr>
          <w:rFonts w:eastAsia="Times New Roman"/>
          <w:b/>
          <w:szCs w:val="28"/>
        </w:rPr>
        <w:sectPr w:rsidR="00C323FA" w:rsidRPr="003617A7" w:rsidSect="00417DD1">
          <w:pgSz w:w="11906" w:h="16838"/>
          <w:pgMar w:top="1134" w:right="850" w:bottom="1134" w:left="1701" w:header="708" w:footer="708" w:gutter="0"/>
          <w:cols w:space="720"/>
        </w:sectPr>
      </w:pPr>
    </w:p>
    <w:p w:rsidR="00C323FA" w:rsidRPr="00F6263C" w:rsidRDefault="00C323FA" w:rsidP="00C323FA">
      <w:pPr>
        <w:widowControl w:val="0"/>
        <w:autoSpaceDE w:val="0"/>
        <w:autoSpaceDN w:val="0"/>
        <w:adjustRightInd w:val="0"/>
        <w:spacing w:line="360" w:lineRule="auto"/>
        <w:jc w:val="right"/>
        <w:outlineLvl w:val="0"/>
        <w:rPr>
          <w:rFonts w:eastAsia="Times New Roman"/>
          <w:b/>
          <w:sz w:val="32"/>
          <w:szCs w:val="28"/>
        </w:rPr>
      </w:pPr>
      <w:bookmarkStart w:id="16" w:name="Par136"/>
      <w:bookmarkStart w:id="17" w:name="Par138"/>
      <w:bookmarkEnd w:id="16"/>
      <w:bookmarkEnd w:id="17"/>
      <w:r w:rsidRPr="00F6263C">
        <w:rPr>
          <w:rFonts w:eastAsia="Times New Roman"/>
          <w:b/>
          <w:sz w:val="32"/>
          <w:szCs w:val="28"/>
        </w:rPr>
        <w:lastRenderedPageBreak/>
        <w:t>Приложение 6</w:t>
      </w:r>
    </w:p>
    <w:p w:rsidR="00C323FA" w:rsidRPr="00FF002D" w:rsidRDefault="00C323FA" w:rsidP="00C323FA">
      <w:pPr>
        <w:widowControl w:val="0"/>
        <w:autoSpaceDE w:val="0"/>
        <w:autoSpaceDN w:val="0"/>
        <w:adjustRightInd w:val="0"/>
        <w:spacing w:line="360" w:lineRule="auto"/>
        <w:jc w:val="center"/>
        <w:rPr>
          <w:rFonts w:eastAsia="Times New Roman"/>
          <w:sz w:val="28"/>
          <w:szCs w:val="28"/>
        </w:rPr>
      </w:pPr>
      <w:r w:rsidRPr="00B813D2">
        <w:rPr>
          <w:rFonts w:eastAsia="Times New Roman"/>
          <w:sz w:val="28"/>
          <w:szCs w:val="28"/>
        </w:rPr>
        <w:t>Примеры заполнения форм</w:t>
      </w:r>
      <w:r w:rsidRPr="005F16E6">
        <w:rPr>
          <w:rFonts w:eastAsia="Times New Roman"/>
          <w:sz w:val="28"/>
          <w:szCs w:val="28"/>
        </w:rPr>
        <w:t>ы 3.2</w:t>
      </w:r>
    </w:p>
    <w:p w:rsidR="00C323FA" w:rsidRPr="005F7C84" w:rsidRDefault="00C323FA" w:rsidP="00C323FA">
      <w:pPr>
        <w:jc w:val="center"/>
        <w:rPr>
          <w:rFonts w:eastAsia="Times New Roman"/>
          <w:sz w:val="28"/>
          <w:szCs w:val="28"/>
        </w:rPr>
      </w:pPr>
    </w:p>
    <w:p w:rsidR="00C323FA" w:rsidRPr="0080499B" w:rsidRDefault="00C323FA" w:rsidP="00C323FA">
      <w:pPr>
        <w:jc w:val="center"/>
        <w:rPr>
          <w:rFonts w:eastAsia="Times New Roman"/>
          <w:sz w:val="28"/>
          <w:szCs w:val="28"/>
        </w:rPr>
      </w:pPr>
      <w:r w:rsidRPr="0080499B">
        <w:rPr>
          <w:rFonts w:eastAsia="Times New Roman"/>
          <w:sz w:val="28"/>
          <w:szCs w:val="28"/>
        </w:rPr>
        <w:t>Лицевая сторона личной карточки</w:t>
      </w:r>
    </w:p>
    <w:p w:rsidR="00C323FA" w:rsidRPr="003617A7" w:rsidRDefault="00C323FA" w:rsidP="00C323FA">
      <w:pPr>
        <w:jc w:val="center"/>
        <w:rPr>
          <w:rFonts w:eastAsia="Times New Roman"/>
          <w:sz w:val="28"/>
          <w:szCs w:val="28"/>
        </w:rPr>
      </w:pPr>
    </w:p>
    <w:p w:rsidR="00C323FA" w:rsidRPr="003617A7" w:rsidRDefault="00C323FA" w:rsidP="00C323FA">
      <w:pPr>
        <w:pStyle w:val="ConsNonformat"/>
        <w:spacing w:line="360" w:lineRule="auto"/>
        <w:jc w:val="center"/>
        <w:rPr>
          <w:rFonts w:ascii="Times New Roman" w:hAnsi="Times New Roman"/>
          <w:b/>
          <w:sz w:val="26"/>
          <w:szCs w:val="26"/>
          <w:u w:val="single"/>
        </w:rPr>
      </w:pPr>
      <w:r w:rsidRPr="003617A7">
        <w:rPr>
          <w:rFonts w:ascii="Times New Roman" w:hAnsi="Times New Roman"/>
          <w:b/>
          <w:sz w:val="26"/>
          <w:szCs w:val="26"/>
        </w:rPr>
        <w:t>ЛИЧНАЯ КАРТОЧКА №</w:t>
      </w:r>
      <w:r>
        <w:rPr>
          <w:rFonts w:ascii="Times New Roman" w:hAnsi="Times New Roman"/>
          <w:b/>
          <w:sz w:val="26"/>
          <w:szCs w:val="26"/>
        </w:rPr>
        <w:t xml:space="preserve"> </w:t>
      </w:r>
      <w:r w:rsidRPr="003617A7">
        <w:rPr>
          <w:rFonts w:ascii="Times New Roman" w:hAnsi="Times New Roman"/>
          <w:sz w:val="26"/>
          <w:szCs w:val="26"/>
          <w:u w:val="single"/>
        </w:rPr>
        <w:t>1</w:t>
      </w:r>
    </w:p>
    <w:p w:rsidR="00C323FA" w:rsidRPr="003617A7" w:rsidRDefault="00C323FA" w:rsidP="00C323FA">
      <w:pPr>
        <w:pStyle w:val="ConsNonformat"/>
        <w:widowControl/>
        <w:spacing w:line="360" w:lineRule="auto"/>
        <w:jc w:val="center"/>
        <w:rPr>
          <w:rFonts w:ascii="Times New Roman" w:hAnsi="Times New Roman"/>
          <w:b/>
          <w:sz w:val="26"/>
          <w:szCs w:val="26"/>
        </w:rPr>
      </w:pPr>
      <w:r w:rsidRPr="003617A7">
        <w:rPr>
          <w:rFonts w:ascii="Times New Roman" w:hAnsi="Times New Roman"/>
          <w:b/>
          <w:sz w:val="26"/>
          <w:szCs w:val="26"/>
        </w:rPr>
        <w:t>учета выдачи средств индивидуальной защиты</w:t>
      </w:r>
    </w:p>
    <w:p w:rsidR="00C323FA" w:rsidRPr="003617A7" w:rsidRDefault="00C323FA" w:rsidP="00C323FA">
      <w:pPr>
        <w:pStyle w:val="ConsNonformat"/>
        <w:widowControl/>
        <w:spacing w:line="360" w:lineRule="auto"/>
        <w:rPr>
          <w:rFonts w:ascii="Times New Roman" w:hAnsi="Times New Roman"/>
          <w:sz w:val="26"/>
          <w:szCs w:val="26"/>
        </w:rPr>
      </w:pPr>
    </w:p>
    <w:tbl>
      <w:tblPr>
        <w:tblW w:w="10052" w:type="dxa"/>
        <w:jc w:val="center"/>
        <w:tblBorders>
          <w:insideH w:val="single" w:sz="4" w:space="0" w:color="auto"/>
        </w:tblBorders>
        <w:tblCellMar>
          <w:top w:w="28" w:type="dxa"/>
          <w:left w:w="28" w:type="dxa"/>
          <w:bottom w:w="28" w:type="dxa"/>
          <w:right w:w="28" w:type="dxa"/>
        </w:tblCellMar>
        <w:tblLook w:val="01E0" w:firstRow="1" w:lastRow="1" w:firstColumn="1" w:lastColumn="1" w:noHBand="0" w:noVBand="0"/>
      </w:tblPr>
      <w:tblGrid>
        <w:gridCol w:w="6068"/>
        <w:gridCol w:w="3984"/>
      </w:tblGrid>
      <w:tr w:rsidR="00C323FA" w:rsidRPr="003617A7" w:rsidTr="00F6263C">
        <w:trPr>
          <w:trHeight w:val="284"/>
          <w:jc w:val="center"/>
        </w:trPr>
        <w:tc>
          <w:tcPr>
            <w:tcW w:w="6068" w:type="dxa"/>
            <w:vAlign w:val="center"/>
          </w:tcPr>
          <w:p w:rsidR="00C323FA" w:rsidRPr="003617A7" w:rsidRDefault="00C323FA" w:rsidP="00F6263C">
            <w:pPr>
              <w:pStyle w:val="ConsNonformat"/>
              <w:widowControl/>
              <w:spacing w:line="360" w:lineRule="auto"/>
              <w:rPr>
                <w:rFonts w:ascii="Times New Roman" w:hAnsi="Times New Roman"/>
                <w:sz w:val="28"/>
                <w:szCs w:val="28"/>
              </w:rPr>
            </w:pPr>
            <w:r w:rsidRPr="003617A7">
              <w:rPr>
                <w:rFonts w:ascii="Times New Roman" w:hAnsi="Times New Roman"/>
                <w:sz w:val="28"/>
                <w:szCs w:val="28"/>
              </w:rPr>
              <w:t xml:space="preserve">Фамилия </w:t>
            </w:r>
            <w:r w:rsidRPr="003617A7">
              <w:rPr>
                <w:rFonts w:ascii="Times New Roman" w:hAnsi="Times New Roman"/>
                <w:i/>
                <w:sz w:val="28"/>
                <w:szCs w:val="28"/>
              </w:rPr>
              <w:t>Зинкевич</w:t>
            </w:r>
          </w:p>
        </w:tc>
        <w:tc>
          <w:tcPr>
            <w:tcW w:w="3984" w:type="dxa"/>
          </w:tcPr>
          <w:p w:rsidR="00C323FA" w:rsidRPr="003617A7" w:rsidRDefault="00C323FA" w:rsidP="00F6263C">
            <w:pPr>
              <w:pStyle w:val="ConsNonformat"/>
              <w:widowControl/>
              <w:spacing w:line="360" w:lineRule="auto"/>
              <w:rPr>
                <w:rFonts w:ascii="Times New Roman" w:hAnsi="Times New Roman"/>
                <w:sz w:val="28"/>
                <w:szCs w:val="28"/>
              </w:rPr>
            </w:pPr>
            <w:r w:rsidRPr="003617A7">
              <w:rPr>
                <w:rFonts w:ascii="Times New Roman" w:hAnsi="Times New Roman"/>
                <w:sz w:val="28"/>
                <w:szCs w:val="28"/>
              </w:rPr>
              <w:t xml:space="preserve">Пол </w:t>
            </w:r>
            <w:r w:rsidRPr="003617A7">
              <w:rPr>
                <w:rFonts w:ascii="Times New Roman" w:hAnsi="Times New Roman"/>
                <w:i/>
                <w:sz w:val="28"/>
                <w:szCs w:val="28"/>
              </w:rPr>
              <w:t>мужской</w:t>
            </w:r>
          </w:p>
        </w:tc>
      </w:tr>
      <w:tr w:rsidR="00C323FA" w:rsidRPr="003617A7" w:rsidTr="00F6263C">
        <w:trPr>
          <w:jc w:val="center"/>
        </w:trPr>
        <w:tc>
          <w:tcPr>
            <w:tcW w:w="6068" w:type="dxa"/>
          </w:tcPr>
          <w:p w:rsidR="00C323FA" w:rsidRPr="003617A7" w:rsidRDefault="00C323FA" w:rsidP="00F6263C">
            <w:pPr>
              <w:pStyle w:val="ConsNonformat"/>
              <w:widowControl/>
              <w:spacing w:line="360" w:lineRule="auto"/>
              <w:rPr>
                <w:rFonts w:ascii="Times New Roman" w:hAnsi="Times New Roman"/>
                <w:sz w:val="28"/>
                <w:szCs w:val="28"/>
              </w:rPr>
            </w:pPr>
            <w:r w:rsidRPr="003617A7">
              <w:rPr>
                <w:rFonts w:ascii="Times New Roman" w:hAnsi="Times New Roman"/>
                <w:sz w:val="28"/>
                <w:szCs w:val="28"/>
              </w:rPr>
              <w:t xml:space="preserve">Имя </w:t>
            </w:r>
            <w:r w:rsidRPr="003617A7">
              <w:rPr>
                <w:rFonts w:ascii="Times New Roman" w:hAnsi="Times New Roman"/>
                <w:i/>
                <w:sz w:val="28"/>
                <w:szCs w:val="28"/>
              </w:rPr>
              <w:t>Петр</w:t>
            </w:r>
            <w:r w:rsidRPr="003617A7">
              <w:rPr>
                <w:rFonts w:ascii="Times New Roman" w:hAnsi="Times New Roman"/>
                <w:sz w:val="28"/>
                <w:szCs w:val="28"/>
              </w:rPr>
              <w:t xml:space="preserve"> Отчество </w:t>
            </w:r>
            <w:r w:rsidRPr="003617A7">
              <w:rPr>
                <w:rFonts w:ascii="Times New Roman" w:hAnsi="Times New Roman"/>
                <w:i/>
                <w:sz w:val="28"/>
                <w:szCs w:val="28"/>
              </w:rPr>
              <w:t>Владимирович</w:t>
            </w:r>
          </w:p>
        </w:tc>
        <w:tc>
          <w:tcPr>
            <w:tcW w:w="3984" w:type="dxa"/>
          </w:tcPr>
          <w:p w:rsidR="00C323FA" w:rsidRPr="003617A7" w:rsidRDefault="00C323FA" w:rsidP="00F6263C">
            <w:pPr>
              <w:pStyle w:val="ConsNonformat"/>
              <w:widowControl/>
              <w:spacing w:line="360" w:lineRule="auto"/>
              <w:rPr>
                <w:rFonts w:ascii="Times New Roman" w:hAnsi="Times New Roman"/>
                <w:sz w:val="28"/>
                <w:szCs w:val="28"/>
              </w:rPr>
            </w:pPr>
            <w:r w:rsidRPr="003617A7">
              <w:rPr>
                <w:rFonts w:ascii="Times New Roman" w:hAnsi="Times New Roman"/>
                <w:sz w:val="28"/>
                <w:szCs w:val="28"/>
              </w:rPr>
              <w:t xml:space="preserve">Рост </w:t>
            </w:r>
            <w:r w:rsidRPr="003617A7">
              <w:rPr>
                <w:rFonts w:ascii="Times New Roman" w:hAnsi="Times New Roman"/>
                <w:i/>
                <w:sz w:val="28"/>
                <w:szCs w:val="28"/>
              </w:rPr>
              <w:t>178</w:t>
            </w:r>
          </w:p>
        </w:tc>
      </w:tr>
      <w:tr w:rsidR="00C323FA" w:rsidRPr="003617A7" w:rsidTr="00F6263C">
        <w:trPr>
          <w:jc w:val="center"/>
        </w:trPr>
        <w:tc>
          <w:tcPr>
            <w:tcW w:w="6068" w:type="dxa"/>
          </w:tcPr>
          <w:p w:rsidR="00C323FA" w:rsidRPr="003617A7" w:rsidRDefault="00C323FA" w:rsidP="00F6263C">
            <w:pPr>
              <w:pStyle w:val="ConsNonformat"/>
              <w:widowControl/>
              <w:spacing w:line="360" w:lineRule="auto"/>
              <w:rPr>
                <w:rFonts w:ascii="Times New Roman" w:hAnsi="Times New Roman"/>
                <w:sz w:val="28"/>
                <w:szCs w:val="28"/>
              </w:rPr>
            </w:pPr>
            <w:r w:rsidRPr="003617A7">
              <w:rPr>
                <w:rFonts w:ascii="Times New Roman" w:hAnsi="Times New Roman"/>
                <w:sz w:val="28"/>
                <w:szCs w:val="28"/>
              </w:rPr>
              <w:t xml:space="preserve">Табельный номер </w:t>
            </w:r>
            <w:r w:rsidRPr="003617A7">
              <w:rPr>
                <w:rFonts w:ascii="Times New Roman" w:hAnsi="Times New Roman"/>
                <w:i/>
                <w:sz w:val="28"/>
                <w:szCs w:val="28"/>
              </w:rPr>
              <w:t>120304</w:t>
            </w:r>
          </w:p>
        </w:tc>
        <w:tc>
          <w:tcPr>
            <w:tcW w:w="3984" w:type="dxa"/>
          </w:tcPr>
          <w:p w:rsidR="00C323FA" w:rsidRPr="003617A7" w:rsidRDefault="00C323FA" w:rsidP="00F6263C">
            <w:pPr>
              <w:pStyle w:val="ConsNonformat"/>
              <w:widowControl/>
              <w:spacing w:line="360" w:lineRule="auto"/>
              <w:rPr>
                <w:rFonts w:ascii="Times New Roman" w:hAnsi="Times New Roman"/>
                <w:sz w:val="28"/>
                <w:szCs w:val="28"/>
              </w:rPr>
            </w:pPr>
            <w:r w:rsidRPr="003617A7">
              <w:rPr>
                <w:rFonts w:ascii="Times New Roman" w:hAnsi="Times New Roman"/>
                <w:sz w:val="28"/>
                <w:szCs w:val="28"/>
              </w:rPr>
              <w:t xml:space="preserve">Размер </w:t>
            </w:r>
          </w:p>
        </w:tc>
      </w:tr>
      <w:tr w:rsidR="00C323FA" w:rsidRPr="003617A7" w:rsidTr="00F6263C">
        <w:trPr>
          <w:jc w:val="center"/>
        </w:trPr>
        <w:tc>
          <w:tcPr>
            <w:tcW w:w="6068" w:type="dxa"/>
          </w:tcPr>
          <w:p w:rsidR="00C323FA" w:rsidRPr="0080499B" w:rsidRDefault="00C323FA" w:rsidP="00F6263C">
            <w:pPr>
              <w:pStyle w:val="ConsNonformat"/>
              <w:widowControl/>
              <w:spacing w:line="360" w:lineRule="auto"/>
              <w:rPr>
                <w:rFonts w:ascii="Times New Roman" w:hAnsi="Times New Roman"/>
                <w:sz w:val="28"/>
                <w:szCs w:val="28"/>
              </w:rPr>
            </w:pPr>
            <w:r w:rsidRPr="0080499B">
              <w:rPr>
                <w:rFonts w:ascii="Times New Roman" w:hAnsi="Times New Roman"/>
                <w:sz w:val="28"/>
                <w:szCs w:val="28"/>
              </w:rPr>
              <w:t xml:space="preserve">Структурное подразделение </w:t>
            </w:r>
            <w:r w:rsidRPr="003617A7">
              <w:rPr>
                <w:rFonts w:ascii="Times New Roman" w:hAnsi="Times New Roman"/>
                <w:i/>
                <w:sz w:val="28"/>
                <w:szCs w:val="28"/>
              </w:rPr>
              <w:t>Производственно</w:t>
            </w:r>
            <w:r>
              <w:rPr>
                <w:rFonts w:ascii="Times New Roman" w:hAnsi="Times New Roman"/>
                <w:i/>
                <w:sz w:val="28"/>
                <w:szCs w:val="28"/>
              </w:rPr>
              <w:t>-</w:t>
            </w:r>
            <w:r w:rsidRPr="005F7C84">
              <w:rPr>
                <w:rFonts w:ascii="Times New Roman" w:hAnsi="Times New Roman"/>
                <w:i/>
                <w:sz w:val="28"/>
                <w:szCs w:val="28"/>
              </w:rPr>
              <w:t>технический отдел, Цех</w:t>
            </w:r>
            <w:r>
              <w:rPr>
                <w:rFonts w:ascii="Times New Roman" w:hAnsi="Times New Roman"/>
                <w:i/>
                <w:sz w:val="28"/>
                <w:szCs w:val="28"/>
              </w:rPr>
              <w:t xml:space="preserve"> </w:t>
            </w:r>
            <w:r w:rsidRPr="005F7C84">
              <w:rPr>
                <w:rFonts w:ascii="Times New Roman" w:hAnsi="Times New Roman"/>
                <w:i/>
                <w:sz w:val="28"/>
                <w:szCs w:val="28"/>
              </w:rPr>
              <w:t>№</w:t>
            </w:r>
            <w:r>
              <w:rPr>
                <w:rFonts w:ascii="Times New Roman" w:hAnsi="Times New Roman"/>
                <w:i/>
                <w:sz w:val="28"/>
                <w:szCs w:val="28"/>
              </w:rPr>
              <w:t xml:space="preserve"> </w:t>
            </w:r>
            <w:r w:rsidRPr="005F7C84">
              <w:rPr>
                <w:rFonts w:ascii="Times New Roman" w:hAnsi="Times New Roman"/>
                <w:i/>
                <w:sz w:val="28"/>
                <w:szCs w:val="28"/>
              </w:rPr>
              <w:t>1</w:t>
            </w:r>
          </w:p>
        </w:tc>
        <w:tc>
          <w:tcPr>
            <w:tcW w:w="3984" w:type="dxa"/>
          </w:tcPr>
          <w:p w:rsidR="00C323FA" w:rsidRPr="003617A7" w:rsidRDefault="00C323FA" w:rsidP="00F6263C">
            <w:pPr>
              <w:pStyle w:val="ConsNonformat"/>
              <w:widowControl/>
              <w:spacing w:line="360" w:lineRule="auto"/>
              <w:rPr>
                <w:rFonts w:ascii="Times New Roman" w:hAnsi="Times New Roman"/>
                <w:sz w:val="28"/>
                <w:szCs w:val="28"/>
              </w:rPr>
            </w:pPr>
            <w:r w:rsidRPr="003617A7">
              <w:rPr>
                <w:rFonts w:ascii="Times New Roman" w:hAnsi="Times New Roman"/>
                <w:sz w:val="28"/>
                <w:szCs w:val="28"/>
              </w:rPr>
              <w:t xml:space="preserve">одежды </w:t>
            </w:r>
            <w:r w:rsidRPr="003617A7">
              <w:rPr>
                <w:rFonts w:ascii="Times New Roman" w:hAnsi="Times New Roman"/>
                <w:i/>
                <w:sz w:val="28"/>
                <w:szCs w:val="28"/>
              </w:rPr>
              <w:t>50</w:t>
            </w:r>
          </w:p>
        </w:tc>
      </w:tr>
      <w:tr w:rsidR="00C323FA" w:rsidRPr="003617A7" w:rsidTr="00F6263C">
        <w:trPr>
          <w:jc w:val="center"/>
        </w:trPr>
        <w:tc>
          <w:tcPr>
            <w:tcW w:w="6068" w:type="dxa"/>
          </w:tcPr>
          <w:p w:rsidR="00C323FA" w:rsidRPr="003617A7" w:rsidRDefault="00C323FA" w:rsidP="00F6263C">
            <w:pPr>
              <w:pStyle w:val="ConsNonformat"/>
              <w:widowControl/>
              <w:spacing w:line="360" w:lineRule="auto"/>
              <w:rPr>
                <w:rFonts w:ascii="Times New Roman" w:hAnsi="Times New Roman"/>
                <w:sz w:val="28"/>
                <w:szCs w:val="28"/>
              </w:rPr>
            </w:pPr>
            <w:r w:rsidRPr="003617A7">
              <w:rPr>
                <w:rFonts w:ascii="Times New Roman" w:hAnsi="Times New Roman"/>
                <w:sz w:val="28"/>
                <w:szCs w:val="28"/>
              </w:rPr>
              <w:t xml:space="preserve">Профессия (должность) </w:t>
            </w:r>
            <w:r w:rsidRPr="003617A7">
              <w:rPr>
                <w:rFonts w:ascii="Times New Roman" w:hAnsi="Times New Roman"/>
                <w:i/>
                <w:sz w:val="28"/>
                <w:szCs w:val="28"/>
              </w:rPr>
              <w:t>резчик металла</w:t>
            </w:r>
          </w:p>
        </w:tc>
        <w:tc>
          <w:tcPr>
            <w:tcW w:w="3984" w:type="dxa"/>
          </w:tcPr>
          <w:p w:rsidR="00C323FA" w:rsidRPr="003617A7" w:rsidRDefault="00C323FA" w:rsidP="00F6263C">
            <w:pPr>
              <w:pStyle w:val="ConsNonformat"/>
              <w:widowControl/>
              <w:spacing w:line="360" w:lineRule="auto"/>
              <w:rPr>
                <w:rFonts w:ascii="Times New Roman" w:hAnsi="Times New Roman"/>
                <w:sz w:val="28"/>
                <w:szCs w:val="28"/>
              </w:rPr>
            </w:pPr>
            <w:r w:rsidRPr="003617A7">
              <w:rPr>
                <w:rFonts w:ascii="Times New Roman" w:hAnsi="Times New Roman"/>
                <w:sz w:val="28"/>
                <w:szCs w:val="28"/>
              </w:rPr>
              <w:t xml:space="preserve">обуви </w:t>
            </w:r>
            <w:r w:rsidRPr="003617A7">
              <w:rPr>
                <w:rFonts w:ascii="Times New Roman" w:hAnsi="Times New Roman"/>
                <w:i/>
                <w:sz w:val="28"/>
                <w:szCs w:val="28"/>
              </w:rPr>
              <w:t>42</w:t>
            </w:r>
          </w:p>
        </w:tc>
      </w:tr>
      <w:tr w:rsidR="00C323FA" w:rsidRPr="003617A7" w:rsidTr="00F6263C">
        <w:trPr>
          <w:jc w:val="center"/>
        </w:trPr>
        <w:tc>
          <w:tcPr>
            <w:tcW w:w="6068" w:type="dxa"/>
          </w:tcPr>
          <w:p w:rsidR="00C323FA" w:rsidRPr="003617A7" w:rsidRDefault="00C323FA" w:rsidP="00F6263C">
            <w:pPr>
              <w:pStyle w:val="ConsNonformat"/>
              <w:widowControl/>
              <w:spacing w:line="360" w:lineRule="auto"/>
              <w:rPr>
                <w:rFonts w:ascii="Times New Roman" w:hAnsi="Times New Roman"/>
                <w:sz w:val="28"/>
                <w:szCs w:val="28"/>
              </w:rPr>
            </w:pPr>
            <w:r w:rsidRPr="003617A7">
              <w:rPr>
                <w:rFonts w:ascii="Times New Roman" w:hAnsi="Times New Roman"/>
                <w:sz w:val="28"/>
                <w:szCs w:val="28"/>
              </w:rPr>
              <w:t xml:space="preserve">Дата поступления на работу </w:t>
            </w:r>
            <w:r w:rsidRPr="003617A7">
              <w:rPr>
                <w:rFonts w:ascii="Times New Roman" w:hAnsi="Times New Roman"/>
                <w:i/>
                <w:sz w:val="28"/>
                <w:szCs w:val="28"/>
              </w:rPr>
              <w:t>01.02.1999</w:t>
            </w:r>
          </w:p>
        </w:tc>
        <w:tc>
          <w:tcPr>
            <w:tcW w:w="3984" w:type="dxa"/>
          </w:tcPr>
          <w:p w:rsidR="00C323FA" w:rsidRPr="003617A7" w:rsidRDefault="00C323FA" w:rsidP="00F6263C">
            <w:pPr>
              <w:pStyle w:val="ConsNonformat"/>
              <w:widowControl/>
              <w:spacing w:line="360" w:lineRule="auto"/>
              <w:rPr>
                <w:rFonts w:ascii="Times New Roman" w:hAnsi="Times New Roman"/>
                <w:sz w:val="28"/>
                <w:szCs w:val="28"/>
              </w:rPr>
            </w:pPr>
            <w:r w:rsidRPr="003617A7">
              <w:rPr>
                <w:rFonts w:ascii="Times New Roman" w:hAnsi="Times New Roman"/>
                <w:sz w:val="28"/>
                <w:szCs w:val="28"/>
              </w:rPr>
              <w:t xml:space="preserve">головного убора </w:t>
            </w:r>
            <w:r w:rsidRPr="003617A7">
              <w:rPr>
                <w:rFonts w:ascii="Times New Roman" w:hAnsi="Times New Roman"/>
                <w:i/>
                <w:sz w:val="28"/>
                <w:szCs w:val="28"/>
              </w:rPr>
              <w:t>58</w:t>
            </w:r>
          </w:p>
        </w:tc>
      </w:tr>
      <w:tr w:rsidR="00C323FA" w:rsidRPr="003617A7" w:rsidTr="00F6263C">
        <w:trPr>
          <w:jc w:val="center"/>
        </w:trPr>
        <w:tc>
          <w:tcPr>
            <w:tcW w:w="6068" w:type="dxa"/>
          </w:tcPr>
          <w:p w:rsidR="00C323FA" w:rsidRPr="003617A7" w:rsidRDefault="00C323FA" w:rsidP="00F6263C">
            <w:pPr>
              <w:pStyle w:val="ConsNonformat"/>
              <w:widowControl/>
              <w:spacing w:line="360" w:lineRule="auto"/>
              <w:rPr>
                <w:rFonts w:ascii="Times New Roman" w:hAnsi="Times New Roman"/>
                <w:sz w:val="28"/>
                <w:szCs w:val="28"/>
              </w:rPr>
            </w:pPr>
            <w:r w:rsidRPr="003617A7">
              <w:rPr>
                <w:rFonts w:ascii="Times New Roman" w:hAnsi="Times New Roman"/>
                <w:sz w:val="28"/>
                <w:szCs w:val="28"/>
              </w:rPr>
              <w:t xml:space="preserve">Дата изменения профессии (должности) </w:t>
            </w:r>
          </w:p>
          <w:p w:rsidR="00C323FA" w:rsidRPr="003617A7" w:rsidRDefault="00C323FA" w:rsidP="00F6263C">
            <w:pPr>
              <w:pStyle w:val="ConsNonformat"/>
              <w:widowControl/>
              <w:spacing w:line="360" w:lineRule="auto"/>
              <w:rPr>
                <w:rFonts w:ascii="Times New Roman" w:hAnsi="Times New Roman"/>
                <w:sz w:val="28"/>
                <w:szCs w:val="28"/>
              </w:rPr>
            </w:pPr>
            <w:r w:rsidRPr="003617A7">
              <w:rPr>
                <w:rFonts w:ascii="Times New Roman" w:hAnsi="Times New Roman"/>
                <w:sz w:val="28"/>
                <w:szCs w:val="28"/>
              </w:rPr>
              <w:t xml:space="preserve">или перевода в другое </w:t>
            </w:r>
          </w:p>
          <w:p w:rsidR="00C323FA" w:rsidRPr="003617A7" w:rsidRDefault="00C323FA" w:rsidP="00F6263C">
            <w:pPr>
              <w:pStyle w:val="ConsNonformat"/>
              <w:widowControl/>
              <w:spacing w:line="360" w:lineRule="auto"/>
              <w:rPr>
                <w:rFonts w:ascii="Times New Roman" w:hAnsi="Times New Roman"/>
                <w:sz w:val="28"/>
                <w:szCs w:val="28"/>
              </w:rPr>
            </w:pPr>
            <w:r w:rsidRPr="003617A7">
              <w:rPr>
                <w:rFonts w:ascii="Times New Roman" w:hAnsi="Times New Roman"/>
                <w:sz w:val="28"/>
                <w:szCs w:val="28"/>
              </w:rPr>
              <w:t xml:space="preserve">структурное подразделение </w:t>
            </w:r>
            <w:r w:rsidRPr="003617A7">
              <w:rPr>
                <w:rFonts w:ascii="Times New Roman" w:hAnsi="Times New Roman"/>
                <w:bCs/>
                <w:sz w:val="28"/>
                <w:szCs w:val="28"/>
              </w:rPr>
              <w:t>–</w:t>
            </w:r>
          </w:p>
        </w:tc>
        <w:tc>
          <w:tcPr>
            <w:tcW w:w="3984" w:type="dxa"/>
          </w:tcPr>
          <w:p w:rsidR="00C323FA" w:rsidRPr="003617A7" w:rsidRDefault="00C323FA" w:rsidP="00F6263C">
            <w:pPr>
              <w:pStyle w:val="ConsNonformat"/>
              <w:widowControl/>
              <w:spacing w:line="360" w:lineRule="auto"/>
              <w:rPr>
                <w:rFonts w:ascii="Times New Roman" w:hAnsi="Times New Roman"/>
                <w:sz w:val="28"/>
                <w:szCs w:val="28"/>
              </w:rPr>
            </w:pPr>
            <w:r w:rsidRPr="003617A7">
              <w:rPr>
                <w:rFonts w:ascii="Times New Roman" w:hAnsi="Times New Roman"/>
                <w:sz w:val="28"/>
                <w:szCs w:val="28"/>
              </w:rPr>
              <w:t xml:space="preserve">противогаза </w:t>
            </w:r>
            <w:r w:rsidRPr="003617A7">
              <w:rPr>
                <w:rFonts w:ascii="Times New Roman" w:hAnsi="Times New Roman"/>
                <w:i/>
                <w:sz w:val="28"/>
                <w:szCs w:val="28"/>
              </w:rPr>
              <w:t>1</w:t>
            </w:r>
          </w:p>
        </w:tc>
      </w:tr>
      <w:tr w:rsidR="00C323FA" w:rsidRPr="003617A7" w:rsidTr="00F6263C">
        <w:trPr>
          <w:jc w:val="center"/>
        </w:trPr>
        <w:tc>
          <w:tcPr>
            <w:tcW w:w="6068" w:type="dxa"/>
            <w:tcBorders>
              <w:bottom w:val="nil"/>
            </w:tcBorders>
          </w:tcPr>
          <w:p w:rsidR="00C323FA" w:rsidRPr="003617A7" w:rsidRDefault="00C323FA" w:rsidP="00F6263C">
            <w:pPr>
              <w:pStyle w:val="ConsNonformat"/>
              <w:widowControl/>
              <w:spacing w:line="360" w:lineRule="auto"/>
              <w:rPr>
                <w:rFonts w:ascii="Times New Roman" w:hAnsi="Times New Roman"/>
                <w:sz w:val="28"/>
                <w:szCs w:val="28"/>
              </w:rPr>
            </w:pPr>
          </w:p>
        </w:tc>
        <w:tc>
          <w:tcPr>
            <w:tcW w:w="3984" w:type="dxa"/>
          </w:tcPr>
          <w:p w:rsidR="00C323FA" w:rsidRPr="003617A7" w:rsidRDefault="00C323FA" w:rsidP="00F6263C">
            <w:pPr>
              <w:pStyle w:val="ConsNonformat"/>
              <w:widowControl/>
              <w:spacing w:line="360" w:lineRule="auto"/>
              <w:rPr>
                <w:rFonts w:ascii="Times New Roman" w:hAnsi="Times New Roman"/>
                <w:sz w:val="28"/>
                <w:szCs w:val="28"/>
              </w:rPr>
            </w:pPr>
            <w:r w:rsidRPr="003617A7">
              <w:rPr>
                <w:rFonts w:ascii="Times New Roman" w:hAnsi="Times New Roman"/>
                <w:sz w:val="28"/>
                <w:szCs w:val="28"/>
              </w:rPr>
              <w:t xml:space="preserve">респиратора </w:t>
            </w:r>
            <w:r w:rsidRPr="003617A7">
              <w:rPr>
                <w:rFonts w:ascii="Times New Roman" w:hAnsi="Times New Roman"/>
                <w:i/>
                <w:sz w:val="28"/>
                <w:szCs w:val="28"/>
              </w:rPr>
              <w:t>1</w:t>
            </w:r>
          </w:p>
        </w:tc>
      </w:tr>
      <w:tr w:rsidR="00C323FA" w:rsidRPr="003617A7" w:rsidTr="00F6263C">
        <w:trPr>
          <w:jc w:val="center"/>
        </w:trPr>
        <w:tc>
          <w:tcPr>
            <w:tcW w:w="6068" w:type="dxa"/>
            <w:tcBorders>
              <w:top w:val="nil"/>
              <w:bottom w:val="nil"/>
            </w:tcBorders>
          </w:tcPr>
          <w:p w:rsidR="00C323FA" w:rsidRPr="003617A7" w:rsidRDefault="00C323FA" w:rsidP="00F6263C">
            <w:pPr>
              <w:pStyle w:val="ConsNonformat"/>
              <w:widowControl/>
              <w:spacing w:line="360" w:lineRule="auto"/>
              <w:rPr>
                <w:rFonts w:ascii="Times New Roman" w:hAnsi="Times New Roman"/>
                <w:sz w:val="28"/>
                <w:szCs w:val="28"/>
              </w:rPr>
            </w:pPr>
          </w:p>
        </w:tc>
        <w:tc>
          <w:tcPr>
            <w:tcW w:w="3984" w:type="dxa"/>
          </w:tcPr>
          <w:p w:rsidR="00C323FA" w:rsidRPr="003617A7" w:rsidRDefault="00C323FA" w:rsidP="00F6263C">
            <w:pPr>
              <w:pStyle w:val="ConsNonformat"/>
              <w:widowControl/>
              <w:spacing w:line="360" w:lineRule="auto"/>
              <w:rPr>
                <w:rFonts w:ascii="Times New Roman" w:hAnsi="Times New Roman"/>
                <w:sz w:val="28"/>
                <w:szCs w:val="28"/>
              </w:rPr>
            </w:pPr>
            <w:r w:rsidRPr="003617A7">
              <w:rPr>
                <w:rFonts w:ascii="Times New Roman" w:hAnsi="Times New Roman"/>
                <w:sz w:val="28"/>
                <w:szCs w:val="28"/>
              </w:rPr>
              <w:t xml:space="preserve">рукавиц </w:t>
            </w:r>
            <w:r w:rsidRPr="003617A7">
              <w:rPr>
                <w:rFonts w:ascii="Times New Roman" w:hAnsi="Times New Roman"/>
                <w:i/>
                <w:sz w:val="28"/>
                <w:szCs w:val="28"/>
              </w:rPr>
              <w:t>7</w:t>
            </w:r>
          </w:p>
        </w:tc>
      </w:tr>
      <w:tr w:rsidR="00C323FA" w:rsidRPr="003617A7" w:rsidTr="00F6263C">
        <w:trPr>
          <w:jc w:val="center"/>
        </w:trPr>
        <w:tc>
          <w:tcPr>
            <w:tcW w:w="6068" w:type="dxa"/>
            <w:tcBorders>
              <w:top w:val="nil"/>
              <w:bottom w:val="nil"/>
            </w:tcBorders>
          </w:tcPr>
          <w:p w:rsidR="00C323FA" w:rsidRPr="003617A7" w:rsidRDefault="00C323FA" w:rsidP="00F6263C">
            <w:pPr>
              <w:pStyle w:val="ConsNonformat"/>
              <w:widowControl/>
              <w:spacing w:line="360" w:lineRule="auto"/>
              <w:rPr>
                <w:rFonts w:ascii="Times New Roman" w:hAnsi="Times New Roman"/>
                <w:sz w:val="28"/>
                <w:szCs w:val="28"/>
              </w:rPr>
            </w:pPr>
          </w:p>
        </w:tc>
        <w:tc>
          <w:tcPr>
            <w:tcW w:w="3984" w:type="dxa"/>
          </w:tcPr>
          <w:p w:rsidR="00C323FA" w:rsidRPr="003617A7" w:rsidRDefault="00C323FA" w:rsidP="00F6263C">
            <w:pPr>
              <w:pStyle w:val="ConsNonformat"/>
              <w:widowControl/>
              <w:spacing w:line="360" w:lineRule="auto"/>
              <w:rPr>
                <w:rFonts w:ascii="Times New Roman" w:hAnsi="Times New Roman"/>
                <w:sz w:val="28"/>
                <w:szCs w:val="28"/>
              </w:rPr>
            </w:pPr>
            <w:r w:rsidRPr="003617A7">
              <w:rPr>
                <w:rFonts w:ascii="Times New Roman" w:hAnsi="Times New Roman"/>
                <w:sz w:val="28"/>
                <w:szCs w:val="28"/>
              </w:rPr>
              <w:t xml:space="preserve">перчаток </w:t>
            </w:r>
            <w:r w:rsidRPr="003617A7">
              <w:rPr>
                <w:rFonts w:ascii="Times New Roman" w:hAnsi="Times New Roman"/>
                <w:i/>
                <w:sz w:val="28"/>
                <w:szCs w:val="28"/>
              </w:rPr>
              <w:t>7</w:t>
            </w:r>
          </w:p>
        </w:tc>
      </w:tr>
    </w:tbl>
    <w:p w:rsidR="00C323FA" w:rsidRPr="003617A7" w:rsidRDefault="00C323FA" w:rsidP="00C323FA">
      <w:pPr>
        <w:pStyle w:val="ConsNonformat"/>
        <w:widowControl/>
        <w:spacing w:line="360" w:lineRule="auto"/>
        <w:rPr>
          <w:rFonts w:ascii="Times New Roman" w:hAnsi="Times New Roman"/>
          <w:sz w:val="28"/>
          <w:szCs w:val="28"/>
        </w:rPr>
      </w:pPr>
    </w:p>
    <w:p w:rsidR="00C323FA" w:rsidRPr="003617A7" w:rsidRDefault="00C323FA" w:rsidP="00C323FA">
      <w:pPr>
        <w:pStyle w:val="ConsNonformat"/>
        <w:spacing w:line="360" w:lineRule="auto"/>
        <w:jc w:val="center"/>
        <w:rPr>
          <w:rFonts w:ascii="Times New Roman" w:hAnsi="Times New Roman"/>
          <w:sz w:val="28"/>
          <w:szCs w:val="28"/>
        </w:rPr>
      </w:pPr>
      <w:r w:rsidRPr="003617A7">
        <w:rPr>
          <w:rFonts w:ascii="Times New Roman" w:hAnsi="Times New Roman"/>
          <w:sz w:val="28"/>
          <w:szCs w:val="28"/>
        </w:rPr>
        <w:t>Предусмотрено по Типовым отраслевым нормам</w:t>
      </w:r>
    </w:p>
    <w:tbl>
      <w:tblPr>
        <w:tblW w:w="0" w:type="auto"/>
        <w:jc w:val="center"/>
        <w:tblLayout w:type="fixed"/>
        <w:tblCellMar>
          <w:top w:w="28" w:type="dxa"/>
          <w:left w:w="28" w:type="dxa"/>
          <w:bottom w:w="28" w:type="dxa"/>
          <w:right w:w="28" w:type="dxa"/>
        </w:tblCellMar>
        <w:tblLook w:val="0000" w:firstRow="0" w:lastRow="0" w:firstColumn="0" w:lastColumn="0" w:noHBand="0" w:noVBand="0"/>
      </w:tblPr>
      <w:tblGrid>
        <w:gridCol w:w="3893"/>
        <w:gridCol w:w="2929"/>
        <w:gridCol w:w="1260"/>
        <w:gridCol w:w="1481"/>
      </w:tblGrid>
      <w:tr w:rsidR="00C323FA" w:rsidRPr="003617A7" w:rsidTr="00F6263C">
        <w:trPr>
          <w:trHeight w:val="284"/>
          <w:jc w:val="center"/>
        </w:trPr>
        <w:tc>
          <w:tcPr>
            <w:tcW w:w="3893" w:type="dxa"/>
            <w:tcBorders>
              <w:top w:val="single" w:sz="6" w:space="0" w:color="auto"/>
              <w:left w:val="single" w:sz="6" w:space="0" w:color="auto"/>
              <w:bottom w:val="single" w:sz="6" w:space="0" w:color="auto"/>
              <w:right w:val="single" w:sz="6" w:space="0" w:color="auto"/>
            </w:tcBorders>
            <w:vAlign w:val="center"/>
          </w:tcPr>
          <w:p w:rsidR="00C323FA" w:rsidRPr="003617A7" w:rsidRDefault="00C323FA" w:rsidP="00F6263C">
            <w:pPr>
              <w:pStyle w:val="ConsCell"/>
              <w:widowControl/>
              <w:spacing w:line="360" w:lineRule="auto"/>
              <w:jc w:val="center"/>
              <w:rPr>
                <w:rFonts w:ascii="Times New Roman" w:hAnsi="Times New Roman" w:cs="Times New Roman"/>
                <w:sz w:val="28"/>
                <w:szCs w:val="28"/>
              </w:rPr>
            </w:pPr>
            <w:r w:rsidRPr="003617A7">
              <w:rPr>
                <w:rFonts w:ascii="Times New Roman" w:hAnsi="Times New Roman" w:cs="Times New Roman"/>
                <w:sz w:val="28"/>
                <w:szCs w:val="28"/>
              </w:rPr>
              <w:t>Наименование средств</w:t>
            </w:r>
          </w:p>
          <w:p w:rsidR="00C323FA" w:rsidRPr="003617A7" w:rsidRDefault="00C323FA" w:rsidP="00F6263C">
            <w:pPr>
              <w:pStyle w:val="ConsCell"/>
              <w:widowControl/>
              <w:spacing w:line="360" w:lineRule="auto"/>
              <w:jc w:val="center"/>
              <w:rPr>
                <w:rFonts w:ascii="Times New Roman" w:hAnsi="Times New Roman" w:cs="Times New Roman"/>
                <w:sz w:val="28"/>
                <w:szCs w:val="28"/>
              </w:rPr>
            </w:pPr>
            <w:r w:rsidRPr="003617A7">
              <w:rPr>
                <w:rFonts w:ascii="Times New Roman" w:hAnsi="Times New Roman" w:cs="Times New Roman"/>
                <w:sz w:val="28"/>
                <w:szCs w:val="28"/>
              </w:rPr>
              <w:t>индивидуальной защиты</w:t>
            </w:r>
          </w:p>
        </w:tc>
        <w:tc>
          <w:tcPr>
            <w:tcW w:w="2929" w:type="dxa"/>
            <w:tcBorders>
              <w:top w:val="single" w:sz="6" w:space="0" w:color="auto"/>
              <w:left w:val="single" w:sz="6" w:space="0" w:color="auto"/>
              <w:bottom w:val="single" w:sz="6" w:space="0" w:color="auto"/>
              <w:right w:val="single" w:sz="6" w:space="0" w:color="auto"/>
            </w:tcBorders>
            <w:vAlign w:val="center"/>
          </w:tcPr>
          <w:p w:rsidR="00C323FA" w:rsidRPr="003617A7" w:rsidRDefault="00C323FA" w:rsidP="00F6263C">
            <w:pPr>
              <w:pStyle w:val="ConsCell"/>
              <w:widowControl/>
              <w:spacing w:line="360" w:lineRule="auto"/>
              <w:jc w:val="center"/>
              <w:rPr>
                <w:rFonts w:ascii="Times New Roman" w:hAnsi="Times New Roman" w:cs="Times New Roman"/>
                <w:sz w:val="28"/>
                <w:szCs w:val="28"/>
              </w:rPr>
            </w:pPr>
            <w:r w:rsidRPr="003617A7">
              <w:rPr>
                <w:rFonts w:ascii="Times New Roman" w:hAnsi="Times New Roman" w:cs="Times New Roman"/>
                <w:sz w:val="28"/>
                <w:szCs w:val="28"/>
              </w:rPr>
              <w:t>Пункт типовых</w:t>
            </w:r>
          </w:p>
          <w:p w:rsidR="00C323FA" w:rsidRPr="003617A7" w:rsidRDefault="00C323FA" w:rsidP="00F6263C">
            <w:pPr>
              <w:pStyle w:val="ConsCell"/>
              <w:widowControl/>
              <w:spacing w:line="360" w:lineRule="auto"/>
              <w:jc w:val="center"/>
              <w:rPr>
                <w:rFonts w:ascii="Times New Roman" w:hAnsi="Times New Roman" w:cs="Times New Roman"/>
                <w:sz w:val="28"/>
                <w:szCs w:val="28"/>
              </w:rPr>
            </w:pPr>
            <w:r w:rsidRPr="003617A7">
              <w:rPr>
                <w:rFonts w:ascii="Times New Roman" w:hAnsi="Times New Roman" w:cs="Times New Roman"/>
                <w:sz w:val="28"/>
                <w:szCs w:val="28"/>
              </w:rPr>
              <w:t>отраслевых норм</w:t>
            </w:r>
          </w:p>
        </w:tc>
        <w:tc>
          <w:tcPr>
            <w:tcW w:w="1260" w:type="dxa"/>
            <w:tcBorders>
              <w:top w:val="single" w:sz="6" w:space="0" w:color="auto"/>
              <w:left w:val="single" w:sz="6" w:space="0" w:color="auto"/>
              <w:bottom w:val="single" w:sz="6" w:space="0" w:color="auto"/>
              <w:right w:val="single" w:sz="6" w:space="0" w:color="auto"/>
            </w:tcBorders>
            <w:vAlign w:val="center"/>
          </w:tcPr>
          <w:p w:rsidR="00C323FA" w:rsidRPr="005F7C84" w:rsidRDefault="00C323FA" w:rsidP="00F6263C">
            <w:pPr>
              <w:pStyle w:val="ConsCell"/>
              <w:widowControl/>
              <w:spacing w:line="360" w:lineRule="auto"/>
              <w:jc w:val="center"/>
              <w:rPr>
                <w:rFonts w:ascii="Times New Roman" w:hAnsi="Times New Roman" w:cs="Times New Roman"/>
                <w:sz w:val="28"/>
                <w:szCs w:val="28"/>
              </w:rPr>
            </w:pPr>
            <w:r w:rsidRPr="003617A7">
              <w:rPr>
                <w:rFonts w:ascii="Times New Roman" w:hAnsi="Times New Roman" w:cs="Times New Roman"/>
                <w:sz w:val="28"/>
                <w:szCs w:val="28"/>
              </w:rPr>
              <w:t>Единица измере</w:t>
            </w:r>
            <w:r>
              <w:rPr>
                <w:rFonts w:ascii="Times New Roman" w:hAnsi="Times New Roman" w:cs="Times New Roman"/>
                <w:sz w:val="28"/>
                <w:szCs w:val="28"/>
              </w:rPr>
              <w:t>-</w:t>
            </w:r>
            <w:r w:rsidRPr="005F7C84">
              <w:rPr>
                <w:rFonts w:ascii="Times New Roman" w:hAnsi="Times New Roman" w:cs="Times New Roman"/>
                <w:sz w:val="28"/>
                <w:szCs w:val="28"/>
              </w:rPr>
              <w:t>ния</w:t>
            </w:r>
          </w:p>
        </w:tc>
        <w:tc>
          <w:tcPr>
            <w:tcW w:w="1481" w:type="dxa"/>
            <w:tcBorders>
              <w:top w:val="single" w:sz="6" w:space="0" w:color="auto"/>
              <w:left w:val="single" w:sz="6" w:space="0" w:color="auto"/>
              <w:bottom w:val="single" w:sz="6" w:space="0" w:color="auto"/>
              <w:right w:val="single" w:sz="6" w:space="0" w:color="auto"/>
            </w:tcBorders>
            <w:vAlign w:val="center"/>
          </w:tcPr>
          <w:p w:rsidR="00C323FA" w:rsidRPr="0080499B" w:rsidRDefault="00C323FA" w:rsidP="00F6263C">
            <w:pPr>
              <w:pStyle w:val="ConsCell"/>
              <w:widowControl/>
              <w:spacing w:line="360" w:lineRule="auto"/>
              <w:jc w:val="center"/>
              <w:rPr>
                <w:rFonts w:ascii="Times New Roman" w:hAnsi="Times New Roman" w:cs="Times New Roman"/>
                <w:sz w:val="28"/>
                <w:szCs w:val="28"/>
              </w:rPr>
            </w:pPr>
            <w:r w:rsidRPr="0080499B">
              <w:rPr>
                <w:rFonts w:ascii="Times New Roman" w:hAnsi="Times New Roman" w:cs="Times New Roman"/>
                <w:sz w:val="28"/>
                <w:szCs w:val="28"/>
              </w:rPr>
              <w:t>Количество на год</w:t>
            </w:r>
          </w:p>
        </w:tc>
      </w:tr>
      <w:tr w:rsidR="00C323FA" w:rsidRPr="003617A7" w:rsidTr="00F6263C">
        <w:trPr>
          <w:trHeight w:val="284"/>
          <w:jc w:val="center"/>
        </w:trPr>
        <w:tc>
          <w:tcPr>
            <w:tcW w:w="3893" w:type="dxa"/>
            <w:tcBorders>
              <w:top w:val="single" w:sz="6" w:space="0" w:color="auto"/>
              <w:left w:val="single" w:sz="6" w:space="0" w:color="auto"/>
              <w:bottom w:val="single" w:sz="6" w:space="0" w:color="auto"/>
              <w:right w:val="single" w:sz="6" w:space="0" w:color="auto"/>
            </w:tcBorders>
          </w:tcPr>
          <w:p w:rsidR="00C323FA" w:rsidRPr="003617A7" w:rsidRDefault="00C323FA" w:rsidP="00F6263C">
            <w:pPr>
              <w:pStyle w:val="aff0"/>
              <w:snapToGrid w:val="0"/>
              <w:spacing w:line="360" w:lineRule="auto"/>
              <w:rPr>
                <w:i/>
                <w:sz w:val="28"/>
                <w:szCs w:val="28"/>
              </w:rPr>
            </w:pPr>
            <w:r w:rsidRPr="0080499B">
              <w:rPr>
                <w:i/>
                <w:sz w:val="28"/>
                <w:szCs w:val="28"/>
              </w:rPr>
              <w:t>Халат вискозно</w:t>
            </w:r>
            <w:r>
              <w:rPr>
                <w:i/>
                <w:sz w:val="28"/>
                <w:szCs w:val="28"/>
              </w:rPr>
              <w:t>-</w:t>
            </w:r>
            <w:r w:rsidRPr="005F7C84">
              <w:rPr>
                <w:i/>
                <w:sz w:val="28"/>
                <w:szCs w:val="28"/>
              </w:rPr>
              <w:t>лавсановый</w:t>
            </w:r>
            <w:r w:rsidRPr="003617A7">
              <w:rPr>
                <w:i/>
                <w:sz w:val="28"/>
                <w:szCs w:val="28"/>
              </w:rPr>
              <w:t xml:space="preserve"> для защиты от общих производственных загрязнений </w:t>
            </w:r>
            <w:r w:rsidRPr="003617A7">
              <w:rPr>
                <w:i/>
                <w:sz w:val="28"/>
                <w:szCs w:val="28"/>
              </w:rPr>
              <w:lastRenderedPageBreak/>
              <w:t xml:space="preserve">и механических воздействий </w:t>
            </w:r>
          </w:p>
        </w:tc>
        <w:tc>
          <w:tcPr>
            <w:tcW w:w="2929" w:type="dxa"/>
            <w:tcBorders>
              <w:top w:val="single" w:sz="6" w:space="0" w:color="auto"/>
              <w:left w:val="single" w:sz="6" w:space="0" w:color="auto"/>
              <w:bottom w:val="single" w:sz="6" w:space="0" w:color="auto"/>
              <w:right w:val="single" w:sz="6" w:space="0" w:color="auto"/>
            </w:tcBorders>
            <w:vAlign w:val="center"/>
          </w:tcPr>
          <w:p w:rsidR="00C323FA" w:rsidRPr="003617A7" w:rsidRDefault="00C323FA" w:rsidP="00F6263C">
            <w:pPr>
              <w:pStyle w:val="ConsCell"/>
              <w:widowControl/>
              <w:spacing w:line="360" w:lineRule="auto"/>
              <w:jc w:val="center"/>
              <w:rPr>
                <w:rFonts w:ascii="Times New Roman" w:hAnsi="Times New Roman" w:cs="Times New Roman"/>
                <w:i/>
                <w:sz w:val="28"/>
                <w:szCs w:val="28"/>
              </w:rPr>
            </w:pPr>
            <w:r w:rsidRPr="003617A7">
              <w:rPr>
                <w:rFonts w:ascii="Times New Roman" w:hAnsi="Times New Roman" w:cs="Times New Roman"/>
                <w:i/>
                <w:sz w:val="28"/>
                <w:szCs w:val="28"/>
              </w:rPr>
              <w:lastRenderedPageBreak/>
              <w:t>2</w:t>
            </w:r>
          </w:p>
        </w:tc>
        <w:tc>
          <w:tcPr>
            <w:tcW w:w="1260" w:type="dxa"/>
            <w:tcBorders>
              <w:top w:val="single" w:sz="6" w:space="0" w:color="auto"/>
              <w:left w:val="single" w:sz="6" w:space="0" w:color="auto"/>
              <w:bottom w:val="single" w:sz="6" w:space="0" w:color="auto"/>
              <w:right w:val="single" w:sz="6" w:space="0" w:color="auto"/>
            </w:tcBorders>
            <w:vAlign w:val="center"/>
          </w:tcPr>
          <w:p w:rsidR="00C323FA" w:rsidRPr="003617A7" w:rsidRDefault="00C323FA" w:rsidP="00F6263C">
            <w:pPr>
              <w:pStyle w:val="ConsCell"/>
              <w:widowControl/>
              <w:spacing w:line="360" w:lineRule="auto"/>
              <w:jc w:val="center"/>
              <w:rPr>
                <w:rFonts w:ascii="Times New Roman" w:hAnsi="Times New Roman" w:cs="Times New Roman"/>
                <w:i/>
                <w:sz w:val="28"/>
                <w:szCs w:val="28"/>
              </w:rPr>
            </w:pPr>
            <w:r w:rsidRPr="003617A7">
              <w:rPr>
                <w:rFonts w:ascii="Times New Roman" w:hAnsi="Times New Roman" w:cs="Times New Roman"/>
                <w:i/>
                <w:sz w:val="28"/>
                <w:szCs w:val="28"/>
              </w:rPr>
              <w:t>шт.</w:t>
            </w:r>
          </w:p>
        </w:tc>
        <w:tc>
          <w:tcPr>
            <w:tcW w:w="1481" w:type="dxa"/>
            <w:tcBorders>
              <w:top w:val="single" w:sz="6" w:space="0" w:color="auto"/>
              <w:left w:val="single" w:sz="6" w:space="0" w:color="auto"/>
              <w:bottom w:val="single" w:sz="6" w:space="0" w:color="auto"/>
              <w:right w:val="single" w:sz="6" w:space="0" w:color="auto"/>
            </w:tcBorders>
            <w:vAlign w:val="center"/>
          </w:tcPr>
          <w:p w:rsidR="00C323FA" w:rsidRPr="003617A7" w:rsidRDefault="00C323FA" w:rsidP="00F6263C">
            <w:pPr>
              <w:pStyle w:val="ConsCell"/>
              <w:widowControl/>
              <w:spacing w:line="360" w:lineRule="auto"/>
              <w:jc w:val="center"/>
              <w:rPr>
                <w:rFonts w:ascii="Times New Roman" w:hAnsi="Times New Roman" w:cs="Times New Roman"/>
                <w:i/>
                <w:sz w:val="28"/>
                <w:szCs w:val="28"/>
              </w:rPr>
            </w:pPr>
            <w:r w:rsidRPr="003617A7">
              <w:rPr>
                <w:rFonts w:ascii="Times New Roman" w:hAnsi="Times New Roman" w:cs="Times New Roman"/>
                <w:i/>
                <w:sz w:val="28"/>
                <w:szCs w:val="28"/>
              </w:rPr>
              <w:t>2</w:t>
            </w:r>
          </w:p>
        </w:tc>
      </w:tr>
      <w:tr w:rsidR="00C323FA" w:rsidRPr="003617A7" w:rsidTr="00F6263C">
        <w:trPr>
          <w:trHeight w:val="284"/>
          <w:jc w:val="center"/>
        </w:trPr>
        <w:tc>
          <w:tcPr>
            <w:tcW w:w="3893" w:type="dxa"/>
            <w:tcBorders>
              <w:top w:val="single" w:sz="6" w:space="0" w:color="auto"/>
              <w:left w:val="single" w:sz="6" w:space="0" w:color="auto"/>
              <w:bottom w:val="single" w:sz="6" w:space="0" w:color="auto"/>
              <w:right w:val="single" w:sz="6" w:space="0" w:color="auto"/>
            </w:tcBorders>
          </w:tcPr>
          <w:p w:rsidR="00C323FA" w:rsidRPr="0080499B" w:rsidRDefault="00C323FA" w:rsidP="00F6263C">
            <w:pPr>
              <w:pStyle w:val="aff0"/>
              <w:snapToGrid w:val="0"/>
              <w:spacing w:line="360" w:lineRule="auto"/>
              <w:rPr>
                <w:i/>
                <w:sz w:val="28"/>
                <w:szCs w:val="28"/>
              </w:rPr>
            </w:pPr>
            <w:r w:rsidRPr="0080499B">
              <w:rPr>
                <w:i/>
                <w:sz w:val="28"/>
                <w:szCs w:val="28"/>
              </w:rPr>
              <w:lastRenderedPageBreak/>
              <w:t xml:space="preserve">Перчатки хлопчатобумажные с полимерным покрытием </w:t>
            </w:r>
          </w:p>
        </w:tc>
        <w:tc>
          <w:tcPr>
            <w:tcW w:w="2929" w:type="dxa"/>
            <w:tcBorders>
              <w:top w:val="single" w:sz="6" w:space="0" w:color="auto"/>
              <w:left w:val="single" w:sz="6" w:space="0" w:color="auto"/>
              <w:bottom w:val="single" w:sz="6" w:space="0" w:color="auto"/>
              <w:right w:val="single" w:sz="6" w:space="0" w:color="auto"/>
            </w:tcBorders>
            <w:vAlign w:val="center"/>
          </w:tcPr>
          <w:p w:rsidR="00C323FA" w:rsidRPr="003617A7" w:rsidRDefault="00C323FA" w:rsidP="00F6263C">
            <w:pPr>
              <w:pStyle w:val="ConsCell"/>
              <w:widowControl/>
              <w:spacing w:line="360" w:lineRule="auto"/>
              <w:jc w:val="center"/>
              <w:rPr>
                <w:rFonts w:ascii="Times New Roman" w:hAnsi="Times New Roman" w:cs="Times New Roman"/>
                <w:i/>
                <w:sz w:val="28"/>
                <w:szCs w:val="28"/>
              </w:rPr>
            </w:pPr>
            <w:r w:rsidRPr="003617A7">
              <w:rPr>
                <w:rFonts w:ascii="Times New Roman" w:hAnsi="Times New Roman" w:cs="Times New Roman"/>
                <w:i/>
                <w:sz w:val="28"/>
                <w:szCs w:val="28"/>
              </w:rPr>
              <w:t>2</w:t>
            </w:r>
          </w:p>
        </w:tc>
        <w:tc>
          <w:tcPr>
            <w:tcW w:w="1260" w:type="dxa"/>
            <w:tcBorders>
              <w:top w:val="single" w:sz="6" w:space="0" w:color="auto"/>
              <w:left w:val="single" w:sz="6" w:space="0" w:color="auto"/>
              <w:bottom w:val="single" w:sz="6" w:space="0" w:color="auto"/>
              <w:right w:val="single" w:sz="6" w:space="0" w:color="auto"/>
            </w:tcBorders>
            <w:vAlign w:val="center"/>
          </w:tcPr>
          <w:p w:rsidR="00C323FA" w:rsidRPr="003617A7" w:rsidRDefault="00C323FA" w:rsidP="00F6263C">
            <w:pPr>
              <w:pStyle w:val="ConsCell"/>
              <w:widowControl/>
              <w:spacing w:line="360" w:lineRule="auto"/>
              <w:jc w:val="center"/>
              <w:rPr>
                <w:rFonts w:ascii="Times New Roman" w:hAnsi="Times New Roman" w:cs="Times New Roman"/>
                <w:i/>
                <w:sz w:val="28"/>
                <w:szCs w:val="28"/>
              </w:rPr>
            </w:pPr>
            <w:r w:rsidRPr="003617A7">
              <w:rPr>
                <w:rFonts w:ascii="Times New Roman" w:hAnsi="Times New Roman" w:cs="Times New Roman"/>
                <w:i/>
                <w:sz w:val="28"/>
                <w:szCs w:val="28"/>
              </w:rPr>
              <w:t>шт.</w:t>
            </w:r>
          </w:p>
        </w:tc>
        <w:tc>
          <w:tcPr>
            <w:tcW w:w="1481" w:type="dxa"/>
            <w:tcBorders>
              <w:top w:val="single" w:sz="6" w:space="0" w:color="auto"/>
              <w:left w:val="single" w:sz="6" w:space="0" w:color="auto"/>
              <w:bottom w:val="single" w:sz="6" w:space="0" w:color="auto"/>
              <w:right w:val="single" w:sz="6" w:space="0" w:color="auto"/>
            </w:tcBorders>
            <w:vAlign w:val="center"/>
          </w:tcPr>
          <w:p w:rsidR="00C323FA" w:rsidRPr="003617A7" w:rsidRDefault="00C323FA" w:rsidP="00F6263C">
            <w:pPr>
              <w:pStyle w:val="ConsCell"/>
              <w:widowControl/>
              <w:spacing w:line="360" w:lineRule="auto"/>
              <w:jc w:val="center"/>
              <w:rPr>
                <w:rFonts w:ascii="Times New Roman" w:hAnsi="Times New Roman" w:cs="Times New Roman"/>
                <w:i/>
                <w:sz w:val="28"/>
                <w:szCs w:val="28"/>
              </w:rPr>
            </w:pPr>
            <w:r w:rsidRPr="003617A7">
              <w:rPr>
                <w:rFonts w:ascii="Times New Roman" w:hAnsi="Times New Roman" w:cs="Times New Roman"/>
                <w:i/>
                <w:sz w:val="28"/>
                <w:szCs w:val="28"/>
              </w:rPr>
              <w:t>10</w:t>
            </w:r>
          </w:p>
        </w:tc>
      </w:tr>
      <w:tr w:rsidR="00C323FA" w:rsidRPr="003617A7" w:rsidTr="00F6263C">
        <w:trPr>
          <w:trHeight w:val="284"/>
          <w:jc w:val="center"/>
        </w:trPr>
        <w:tc>
          <w:tcPr>
            <w:tcW w:w="3893" w:type="dxa"/>
            <w:tcBorders>
              <w:top w:val="single" w:sz="6" w:space="0" w:color="auto"/>
              <w:left w:val="single" w:sz="6" w:space="0" w:color="auto"/>
              <w:bottom w:val="single" w:sz="6" w:space="0" w:color="auto"/>
              <w:right w:val="single" w:sz="6" w:space="0" w:color="auto"/>
            </w:tcBorders>
          </w:tcPr>
          <w:p w:rsidR="00C323FA" w:rsidRPr="003617A7" w:rsidRDefault="00C323FA" w:rsidP="00F6263C">
            <w:pPr>
              <w:pStyle w:val="aff0"/>
              <w:snapToGrid w:val="0"/>
              <w:spacing w:line="360" w:lineRule="auto"/>
              <w:rPr>
                <w:i/>
                <w:sz w:val="28"/>
                <w:szCs w:val="28"/>
              </w:rPr>
            </w:pPr>
            <w:r w:rsidRPr="003617A7">
              <w:rPr>
                <w:i/>
                <w:sz w:val="28"/>
                <w:szCs w:val="28"/>
              </w:rPr>
              <w:t>Очки или маска защитные</w:t>
            </w:r>
          </w:p>
        </w:tc>
        <w:tc>
          <w:tcPr>
            <w:tcW w:w="2929" w:type="dxa"/>
            <w:tcBorders>
              <w:top w:val="single" w:sz="6" w:space="0" w:color="auto"/>
              <w:left w:val="single" w:sz="6" w:space="0" w:color="auto"/>
              <w:bottom w:val="single" w:sz="6" w:space="0" w:color="auto"/>
              <w:right w:val="single" w:sz="6" w:space="0" w:color="auto"/>
            </w:tcBorders>
            <w:vAlign w:val="center"/>
          </w:tcPr>
          <w:p w:rsidR="00C323FA" w:rsidRPr="003617A7" w:rsidRDefault="00C323FA" w:rsidP="00F6263C">
            <w:pPr>
              <w:pStyle w:val="ConsCell"/>
              <w:widowControl/>
              <w:spacing w:line="360" w:lineRule="auto"/>
              <w:jc w:val="center"/>
              <w:rPr>
                <w:rFonts w:ascii="Times New Roman" w:hAnsi="Times New Roman" w:cs="Times New Roman"/>
                <w:i/>
                <w:sz w:val="28"/>
                <w:szCs w:val="28"/>
              </w:rPr>
            </w:pPr>
            <w:r w:rsidRPr="003617A7">
              <w:rPr>
                <w:rFonts w:ascii="Times New Roman" w:hAnsi="Times New Roman" w:cs="Times New Roman"/>
                <w:i/>
                <w:sz w:val="28"/>
                <w:szCs w:val="28"/>
              </w:rPr>
              <w:t>2</w:t>
            </w:r>
          </w:p>
        </w:tc>
        <w:tc>
          <w:tcPr>
            <w:tcW w:w="1260" w:type="dxa"/>
            <w:tcBorders>
              <w:top w:val="single" w:sz="6" w:space="0" w:color="auto"/>
              <w:left w:val="single" w:sz="6" w:space="0" w:color="auto"/>
              <w:bottom w:val="single" w:sz="6" w:space="0" w:color="auto"/>
              <w:right w:val="single" w:sz="6" w:space="0" w:color="auto"/>
            </w:tcBorders>
            <w:vAlign w:val="center"/>
          </w:tcPr>
          <w:p w:rsidR="00C323FA" w:rsidRPr="003617A7" w:rsidRDefault="00C323FA" w:rsidP="00F6263C">
            <w:pPr>
              <w:pStyle w:val="ConsCell"/>
              <w:widowControl/>
              <w:spacing w:line="360" w:lineRule="auto"/>
              <w:jc w:val="center"/>
              <w:rPr>
                <w:rFonts w:ascii="Times New Roman" w:hAnsi="Times New Roman" w:cs="Times New Roman"/>
                <w:i/>
                <w:sz w:val="28"/>
                <w:szCs w:val="28"/>
              </w:rPr>
            </w:pPr>
            <w:r w:rsidRPr="003617A7">
              <w:rPr>
                <w:rFonts w:ascii="Times New Roman" w:hAnsi="Times New Roman" w:cs="Times New Roman"/>
                <w:i/>
                <w:sz w:val="28"/>
                <w:szCs w:val="28"/>
              </w:rPr>
              <w:t>шт.</w:t>
            </w:r>
          </w:p>
        </w:tc>
        <w:tc>
          <w:tcPr>
            <w:tcW w:w="1481" w:type="dxa"/>
            <w:tcBorders>
              <w:top w:val="single" w:sz="6" w:space="0" w:color="auto"/>
              <w:left w:val="single" w:sz="6" w:space="0" w:color="auto"/>
              <w:bottom w:val="single" w:sz="6" w:space="0" w:color="auto"/>
              <w:right w:val="single" w:sz="6" w:space="0" w:color="auto"/>
            </w:tcBorders>
            <w:vAlign w:val="center"/>
          </w:tcPr>
          <w:p w:rsidR="00C323FA" w:rsidRPr="003617A7" w:rsidRDefault="00C323FA" w:rsidP="00F6263C">
            <w:pPr>
              <w:pStyle w:val="ConsCell"/>
              <w:widowControl/>
              <w:spacing w:line="360" w:lineRule="auto"/>
              <w:jc w:val="center"/>
              <w:rPr>
                <w:rFonts w:ascii="Times New Roman" w:hAnsi="Times New Roman" w:cs="Times New Roman"/>
                <w:i/>
                <w:sz w:val="28"/>
                <w:szCs w:val="28"/>
              </w:rPr>
            </w:pPr>
            <w:r w:rsidRPr="003617A7">
              <w:rPr>
                <w:rFonts w:ascii="Times New Roman" w:hAnsi="Times New Roman" w:cs="Times New Roman"/>
                <w:i/>
                <w:sz w:val="28"/>
                <w:szCs w:val="28"/>
              </w:rPr>
              <w:t>2</w:t>
            </w:r>
          </w:p>
        </w:tc>
      </w:tr>
    </w:tbl>
    <w:p w:rsidR="00C323FA" w:rsidRPr="003617A7" w:rsidRDefault="00C323FA" w:rsidP="00C323FA">
      <w:pPr>
        <w:pStyle w:val="ConsNormal"/>
        <w:widowControl/>
        <w:spacing w:line="360" w:lineRule="auto"/>
        <w:ind w:firstLine="0"/>
        <w:rPr>
          <w:rFonts w:ascii="Times New Roman" w:hAnsi="Times New Roman"/>
          <w:sz w:val="28"/>
          <w:szCs w:val="28"/>
        </w:rPr>
      </w:pPr>
    </w:p>
    <w:p w:rsidR="00C323FA" w:rsidRPr="003617A7" w:rsidRDefault="00C323FA" w:rsidP="00C323FA">
      <w:pPr>
        <w:pStyle w:val="ConsNormal"/>
        <w:spacing w:line="360" w:lineRule="auto"/>
        <w:rPr>
          <w:rFonts w:ascii="Times New Roman" w:hAnsi="Times New Roman"/>
          <w:sz w:val="28"/>
          <w:szCs w:val="28"/>
        </w:rPr>
      </w:pPr>
      <w:r w:rsidRPr="003617A7">
        <w:rPr>
          <w:rFonts w:ascii="Times New Roman" w:hAnsi="Times New Roman"/>
          <w:sz w:val="28"/>
          <w:szCs w:val="28"/>
        </w:rPr>
        <w:t>Руководитель структурного</w:t>
      </w:r>
    </w:p>
    <w:p w:rsidR="00C323FA" w:rsidRPr="00F6263C" w:rsidRDefault="00C323FA" w:rsidP="00C323FA">
      <w:pPr>
        <w:pStyle w:val="ConsNormal"/>
        <w:widowControl/>
        <w:spacing w:line="360" w:lineRule="auto"/>
        <w:ind w:firstLine="0"/>
        <w:rPr>
          <w:rFonts w:ascii="Times New Roman" w:hAnsi="Times New Roman"/>
          <w:sz w:val="26"/>
          <w:szCs w:val="26"/>
        </w:rPr>
      </w:pPr>
      <w:r w:rsidRPr="003617A7">
        <w:rPr>
          <w:rFonts w:ascii="Times New Roman" w:hAnsi="Times New Roman"/>
          <w:sz w:val="28"/>
          <w:szCs w:val="28"/>
        </w:rPr>
        <w:t xml:space="preserve">подразделения </w:t>
      </w:r>
      <w:r w:rsidRPr="003617A7">
        <w:rPr>
          <w:rFonts w:ascii="Times New Roman" w:hAnsi="Times New Roman"/>
          <w:sz w:val="28"/>
          <w:szCs w:val="28"/>
          <w:u w:val="single"/>
        </w:rPr>
        <w:tab/>
      </w:r>
      <w:r w:rsidRPr="003617A7">
        <w:rPr>
          <w:rFonts w:ascii="Times New Roman" w:hAnsi="Times New Roman"/>
          <w:sz w:val="28"/>
          <w:szCs w:val="28"/>
          <w:u w:val="single"/>
        </w:rPr>
        <w:tab/>
      </w:r>
      <w:r w:rsidRPr="003617A7">
        <w:rPr>
          <w:rFonts w:ascii="Times New Roman" w:hAnsi="Times New Roman"/>
          <w:sz w:val="28"/>
          <w:szCs w:val="28"/>
          <w:u w:val="single"/>
        </w:rPr>
        <w:tab/>
      </w:r>
      <w:r w:rsidRPr="003617A7">
        <w:rPr>
          <w:rFonts w:ascii="Times New Roman" w:hAnsi="Times New Roman"/>
          <w:sz w:val="28"/>
          <w:szCs w:val="28"/>
          <w:u w:val="single"/>
        </w:rPr>
        <w:tab/>
      </w:r>
      <w:r w:rsidRPr="003617A7">
        <w:rPr>
          <w:rFonts w:ascii="Times New Roman" w:hAnsi="Times New Roman"/>
          <w:sz w:val="28"/>
          <w:szCs w:val="28"/>
          <w:u w:val="single"/>
        </w:rPr>
        <w:tab/>
      </w:r>
      <w:r w:rsidRPr="00F6263C">
        <w:rPr>
          <w:rFonts w:ascii="Times New Roman" w:hAnsi="Times New Roman"/>
          <w:sz w:val="28"/>
          <w:szCs w:val="28"/>
        </w:rPr>
        <w:tab/>
        <w:t>Начальник цеха №</w:t>
      </w:r>
      <w:r>
        <w:rPr>
          <w:rFonts w:ascii="Times New Roman" w:hAnsi="Times New Roman"/>
          <w:sz w:val="28"/>
          <w:szCs w:val="28"/>
        </w:rPr>
        <w:t xml:space="preserve"> </w:t>
      </w:r>
      <w:r w:rsidRPr="00F6263C">
        <w:rPr>
          <w:rFonts w:ascii="Times New Roman" w:hAnsi="Times New Roman"/>
          <w:sz w:val="28"/>
          <w:szCs w:val="28"/>
        </w:rPr>
        <w:t>1 Уютов В.В.</w:t>
      </w:r>
    </w:p>
    <w:p w:rsidR="00C323FA" w:rsidRPr="003617A7" w:rsidRDefault="00C323FA" w:rsidP="00C323FA">
      <w:pPr>
        <w:widowControl w:val="0"/>
        <w:autoSpaceDE w:val="0"/>
        <w:autoSpaceDN w:val="0"/>
        <w:adjustRightInd w:val="0"/>
        <w:rPr>
          <w:rFonts w:eastAsia="Times New Roman"/>
        </w:rPr>
      </w:pPr>
    </w:p>
    <w:p w:rsidR="00C323FA" w:rsidRPr="003617A7" w:rsidRDefault="00C323FA" w:rsidP="00C323FA">
      <w:pPr>
        <w:widowControl w:val="0"/>
        <w:autoSpaceDE w:val="0"/>
        <w:autoSpaceDN w:val="0"/>
        <w:adjustRightInd w:val="0"/>
        <w:rPr>
          <w:rFonts w:eastAsia="Times New Roman"/>
        </w:rPr>
        <w:sectPr w:rsidR="00C323FA" w:rsidRPr="003617A7" w:rsidSect="00417DD1">
          <w:pgSz w:w="11906" w:h="16840"/>
          <w:pgMar w:top="1134" w:right="851" w:bottom="1134" w:left="1418" w:header="720" w:footer="720" w:gutter="0"/>
          <w:cols w:space="720"/>
          <w:noEndnote/>
        </w:sectPr>
      </w:pPr>
    </w:p>
    <w:p w:rsidR="00C323FA" w:rsidRPr="003617A7" w:rsidRDefault="00C323FA" w:rsidP="00C323FA">
      <w:pPr>
        <w:jc w:val="center"/>
        <w:rPr>
          <w:rFonts w:eastAsia="Times New Roman"/>
          <w:sz w:val="28"/>
          <w:szCs w:val="28"/>
        </w:rPr>
      </w:pPr>
      <w:r w:rsidRPr="003617A7">
        <w:rPr>
          <w:rFonts w:eastAsia="Times New Roman"/>
          <w:sz w:val="28"/>
          <w:szCs w:val="28"/>
        </w:rPr>
        <w:lastRenderedPageBreak/>
        <w:t>Оборотная сторона личной карточки</w:t>
      </w:r>
    </w:p>
    <w:p w:rsidR="00C323FA" w:rsidRPr="00F6263C" w:rsidRDefault="00C323FA" w:rsidP="00C323FA">
      <w:pPr>
        <w:pStyle w:val="ConsNonformat"/>
        <w:widowControl/>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61"/>
        <w:gridCol w:w="1556"/>
        <w:gridCol w:w="1296"/>
        <w:gridCol w:w="708"/>
        <w:gridCol w:w="708"/>
        <w:gridCol w:w="1096"/>
        <w:gridCol w:w="1150"/>
        <w:gridCol w:w="1296"/>
        <w:gridCol w:w="653"/>
        <w:gridCol w:w="768"/>
        <w:gridCol w:w="869"/>
        <w:gridCol w:w="1175"/>
        <w:gridCol w:w="1150"/>
      </w:tblGrid>
      <w:tr w:rsidR="00C323FA" w:rsidRPr="003617A7" w:rsidTr="00F6263C">
        <w:trPr>
          <w:trHeight w:val="284"/>
        </w:trPr>
        <w:tc>
          <w:tcPr>
            <w:tcW w:w="747" w:type="pct"/>
            <w:vMerge w:val="restart"/>
          </w:tcPr>
          <w:p w:rsidR="00C323FA" w:rsidRPr="00F6263C" w:rsidRDefault="00C323FA" w:rsidP="00F6263C">
            <w:pPr>
              <w:pStyle w:val="ConsCell"/>
              <w:widowControl/>
              <w:jc w:val="center"/>
              <w:rPr>
                <w:rFonts w:ascii="Times New Roman" w:hAnsi="Times New Roman" w:cs="Times New Roman"/>
                <w:sz w:val="24"/>
                <w:szCs w:val="24"/>
              </w:rPr>
            </w:pPr>
            <w:r w:rsidRPr="00B813D2">
              <w:rPr>
                <w:rFonts w:ascii="Times New Roman" w:hAnsi="Times New Roman" w:cs="Times New Roman"/>
                <w:sz w:val="24"/>
                <w:szCs w:val="24"/>
              </w:rPr>
              <w:t>Наименование средств индивидуальной защиты</w:t>
            </w:r>
          </w:p>
        </w:tc>
        <w:tc>
          <w:tcPr>
            <w:tcW w:w="477" w:type="pct"/>
            <w:vMerge w:val="restart"/>
          </w:tcPr>
          <w:p w:rsidR="00C323FA" w:rsidRPr="00FF002D" w:rsidRDefault="00C323FA" w:rsidP="00F6263C">
            <w:pPr>
              <w:pStyle w:val="ConsCell"/>
              <w:widowControl/>
              <w:jc w:val="center"/>
              <w:rPr>
                <w:rFonts w:ascii="Times New Roman" w:hAnsi="Times New Roman" w:cs="Times New Roman"/>
                <w:sz w:val="24"/>
                <w:szCs w:val="24"/>
              </w:rPr>
            </w:pPr>
            <w:r w:rsidRPr="00FF002D">
              <w:rPr>
                <w:rFonts w:ascii="Times New Roman" w:hAnsi="Times New Roman" w:cs="Times New Roman"/>
                <w:sz w:val="24"/>
                <w:szCs w:val="24"/>
              </w:rPr>
              <w:t xml:space="preserve">ГОСТ, </w:t>
            </w:r>
          </w:p>
          <w:p w:rsidR="00C323FA" w:rsidRPr="005F7C84" w:rsidRDefault="00C323FA" w:rsidP="00F6263C">
            <w:pPr>
              <w:pStyle w:val="ConsCell"/>
              <w:widowControl/>
              <w:jc w:val="center"/>
              <w:rPr>
                <w:rFonts w:ascii="Times New Roman" w:hAnsi="Times New Roman" w:cs="Times New Roman"/>
                <w:sz w:val="24"/>
                <w:szCs w:val="24"/>
              </w:rPr>
            </w:pPr>
            <w:r w:rsidRPr="005F7C84">
              <w:rPr>
                <w:rFonts w:ascii="Times New Roman" w:hAnsi="Times New Roman" w:cs="Times New Roman"/>
                <w:sz w:val="24"/>
                <w:szCs w:val="24"/>
              </w:rPr>
              <w:t xml:space="preserve">ОСТ, ТУ, </w:t>
            </w:r>
          </w:p>
          <w:p w:rsidR="00C323FA" w:rsidRPr="00F6263C" w:rsidRDefault="00C323FA" w:rsidP="00F6263C">
            <w:pPr>
              <w:pStyle w:val="ConsCell"/>
              <w:widowControl/>
              <w:jc w:val="center"/>
              <w:rPr>
                <w:rFonts w:ascii="Times New Roman" w:hAnsi="Times New Roman" w:cs="Times New Roman"/>
                <w:sz w:val="24"/>
                <w:szCs w:val="24"/>
              </w:rPr>
            </w:pPr>
            <w:r w:rsidRPr="0080499B">
              <w:rPr>
                <w:rFonts w:ascii="Times New Roman" w:hAnsi="Times New Roman" w:cs="Times New Roman"/>
                <w:sz w:val="24"/>
                <w:szCs w:val="24"/>
              </w:rPr>
              <w:t>сертификат соответствия</w:t>
            </w:r>
          </w:p>
        </w:tc>
        <w:tc>
          <w:tcPr>
            <w:tcW w:w="1776" w:type="pct"/>
            <w:gridSpan w:val="5"/>
          </w:tcPr>
          <w:p w:rsidR="00C323FA" w:rsidRPr="00F6263C" w:rsidRDefault="00C323FA" w:rsidP="00F6263C">
            <w:pPr>
              <w:pStyle w:val="ConsCell"/>
              <w:widowControl/>
              <w:jc w:val="center"/>
              <w:rPr>
                <w:rFonts w:ascii="Times New Roman" w:hAnsi="Times New Roman" w:cs="Times New Roman"/>
                <w:sz w:val="24"/>
                <w:szCs w:val="24"/>
              </w:rPr>
            </w:pPr>
            <w:r w:rsidRPr="00F6263C">
              <w:rPr>
                <w:rFonts w:ascii="Times New Roman" w:hAnsi="Times New Roman" w:cs="Times New Roman"/>
                <w:sz w:val="24"/>
                <w:szCs w:val="24"/>
              </w:rPr>
              <w:t>Выдано</w:t>
            </w:r>
          </w:p>
        </w:tc>
        <w:tc>
          <w:tcPr>
            <w:tcW w:w="2000" w:type="pct"/>
            <w:gridSpan w:val="6"/>
          </w:tcPr>
          <w:p w:rsidR="00C323FA" w:rsidRPr="00F6263C" w:rsidRDefault="00C323FA" w:rsidP="00F6263C">
            <w:pPr>
              <w:pStyle w:val="ConsCell"/>
              <w:widowControl/>
              <w:jc w:val="center"/>
              <w:rPr>
                <w:rFonts w:ascii="Times New Roman" w:hAnsi="Times New Roman" w:cs="Times New Roman"/>
                <w:sz w:val="24"/>
                <w:szCs w:val="24"/>
              </w:rPr>
            </w:pPr>
            <w:r w:rsidRPr="00F6263C">
              <w:rPr>
                <w:rFonts w:ascii="Times New Roman" w:hAnsi="Times New Roman" w:cs="Times New Roman"/>
                <w:sz w:val="24"/>
                <w:szCs w:val="24"/>
              </w:rPr>
              <w:t>Возвращено</w:t>
            </w:r>
          </w:p>
        </w:tc>
      </w:tr>
      <w:tr w:rsidR="00C323FA" w:rsidRPr="003617A7" w:rsidTr="00F6263C">
        <w:trPr>
          <w:trHeight w:val="284"/>
        </w:trPr>
        <w:tc>
          <w:tcPr>
            <w:tcW w:w="747" w:type="pct"/>
            <w:vMerge/>
          </w:tcPr>
          <w:p w:rsidR="00C323FA" w:rsidRPr="00F6263C" w:rsidRDefault="00C323FA" w:rsidP="00F6263C">
            <w:pPr>
              <w:widowControl w:val="0"/>
              <w:autoSpaceDE w:val="0"/>
              <w:autoSpaceDN w:val="0"/>
              <w:adjustRightInd w:val="0"/>
              <w:rPr>
                <w:rFonts w:eastAsia="Times New Roman"/>
                <w:sz w:val="24"/>
                <w:szCs w:val="24"/>
              </w:rPr>
            </w:pPr>
          </w:p>
        </w:tc>
        <w:tc>
          <w:tcPr>
            <w:tcW w:w="477" w:type="pct"/>
            <w:vMerge/>
          </w:tcPr>
          <w:p w:rsidR="00C323FA" w:rsidRPr="00F6263C" w:rsidRDefault="00C323FA" w:rsidP="00F6263C">
            <w:pPr>
              <w:widowControl w:val="0"/>
              <w:autoSpaceDE w:val="0"/>
              <w:autoSpaceDN w:val="0"/>
              <w:adjustRightInd w:val="0"/>
              <w:rPr>
                <w:rFonts w:eastAsia="Times New Roman"/>
                <w:sz w:val="24"/>
                <w:szCs w:val="24"/>
              </w:rPr>
            </w:pPr>
          </w:p>
        </w:tc>
        <w:tc>
          <w:tcPr>
            <w:tcW w:w="388" w:type="pct"/>
          </w:tcPr>
          <w:p w:rsidR="00C323FA" w:rsidRPr="00F6263C" w:rsidRDefault="00C323FA" w:rsidP="00F6263C">
            <w:pPr>
              <w:pStyle w:val="ConsCell"/>
              <w:widowControl/>
              <w:jc w:val="center"/>
              <w:rPr>
                <w:rFonts w:ascii="Times New Roman" w:hAnsi="Times New Roman" w:cs="Times New Roman"/>
                <w:sz w:val="24"/>
                <w:szCs w:val="24"/>
              </w:rPr>
            </w:pPr>
            <w:r w:rsidRPr="00F6263C">
              <w:rPr>
                <w:rFonts w:ascii="Times New Roman" w:hAnsi="Times New Roman" w:cs="Times New Roman"/>
                <w:sz w:val="24"/>
                <w:szCs w:val="24"/>
              </w:rPr>
              <w:t>дата</w:t>
            </w:r>
          </w:p>
        </w:tc>
        <w:tc>
          <w:tcPr>
            <w:tcW w:w="287" w:type="pct"/>
          </w:tcPr>
          <w:p w:rsidR="00C323FA" w:rsidRPr="00F6263C" w:rsidRDefault="00C323FA" w:rsidP="00F6263C">
            <w:pPr>
              <w:pStyle w:val="ConsCell"/>
              <w:widowControl/>
              <w:jc w:val="center"/>
              <w:rPr>
                <w:rFonts w:ascii="Times New Roman" w:hAnsi="Times New Roman" w:cs="Times New Roman"/>
                <w:sz w:val="24"/>
                <w:szCs w:val="24"/>
              </w:rPr>
            </w:pPr>
            <w:r w:rsidRPr="00B813D2">
              <w:rPr>
                <w:rFonts w:ascii="Times New Roman" w:hAnsi="Times New Roman" w:cs="Times New Roman"/>
                <w:sz w:val="24"/>
                <w:szCs w:val="24"/>
              </w:rPr>
              <w:t>к</w:t>
            </w:r>
            <w:r w:rsidRPr="00F6263C">
              <w:rPr>
                <w:rFonts w:ascii="Times New Roman" w:hAnsi="Times New Roman" w:cs="Times New Roman"/>
                <w:sz w:val="24"/>
                <w:szCs w:val="24"/>
              </w:rPr>
              <w:t>ол</w:t>
            </w:r>
            <w:r>
              <w:rPr>
                <w:rFonts w:ascii="Times New Roman" w:hAnsi="Times New Roman" w:cs="Times New Roman"/>
                <w:sz w:val="24"/>
                <w:szCs w:val="24"/>
              </w:rPr>
              <w:t>-</w:t>
            </w:r>
            <w:r w:rsidRPr="00F6263C">
              <w:rPr>
                <w:rFonts w:ascii="Times New Roman" w:hAnsi="Times New Roman" w:cs="Times New Roman"/>
                <w:sz w:val="24"/>
                <w:szCs w:val="24"/>
              </w:rPr>
              <w:t>во</w:t>
            </w:r>
          </w:p>
        </w:tc>
        <w:tc>
          <w:tcPr>
            <w:tcW w:w="287" w:type="pct"/>
          </w:tcPr>
          <w:p w:rsidR="00C323FA" w:rsidRPr="00F6263C" w:rsidRDefault="00C323FA" w:rsidP="00F6263C">
            <w:pPr>
              <w:pStyle w:val="ConsCell"/>
              <w:widowControl/>
              <w:jc w:val="center"/>
              <w:rPr>
                <w:rFonts w:ascii="Times New Roman" w:hAnsi="Times New Roman" w:cs="Times New Roman"/>
                <w:sz w:val="24"/>
                <w:szCs w:val="24"/>
              </w:rPr>
            </w:pPr>
            <w:r w:rsidRPr="00F6263C">
              <w:rPr>
                <w:rFonts w:ascii="Times New Roman" w:hAnsi="Times New Roman" w:cs="Times New Roman"/>
                <w:sz w:val="24"/>
                <w:szCs w:val="24"/>
              </w:rPr>
              <w:t xml:space="preserve">% </w:t>
            </w:r>
          </w:p>
          <w:p w:rsidR="00C323FA" w:rsidRPr="00F6263C" w:rsidRDefault="00C323FA" w:rsidP="00F6263C">
            <w:pPr>
              <w:pStyle w:val="ConsCell"/>
              <w:widowControl/>
              <w:jc w:val="center"/>
              <w:rPr>
                <w:rFonts w:ascii="Times New Roman" w:hAnsi="Times New Roman" w:cs="Times New Roman"/>
                <w:sz w:val="24"/>
                <w:szCs w:val="24"/>
              </w:rPr>
            </w:pPr>
            <w:r w:rsidRPr="00F6263C">
              <w:rPr>
                <w:rFonts w:ascii="Times New Roman" w:hAnsi="Times New Roman" w:cs="Times New Roman"/>
                <w:sz w:val="24"/>
                <w:szCs w:val="24"/>
              </w:rPr>
              <w:t>из</w:t>
            </w:r>
            <w:r>
              <w:rPr>
                <w:rFonts w:ascii="Times New Roman" w:hAnsi="Times New Roman" w:cs="Times New Roman"/>
                <w:sz w:val="24"/>
                <w:szCs w:val="24"/>
              </w:rPr>
              <w:softHyphen/>
            </w:r>
            <w:r w:rsidRPr="00F6263C">
              <w:rPr>
                <w:rFonts w:ascii="Times New Roman" w:hAnsi="Times New Roman" w:cs="Times New Roman"/>
                <w:sz w:val="24"/>
                <w:szCs w:val="24"/>
              </w:rPr>
              <w:t>но</w:t>
            </w:r>
            <w:r>
              <w:rPr>
                <w:rFonts w:ascii="Times New Roman" w:hAnsi="Times New Roman" w:cs="Times New Roman"/>
                <w:sz w:val="24"/>
                <w:szCs w:val="24"/>
              </w:rPr>
              <w:t>-</w:t>
            </w:r>
            <w:r w:rsidRPr="00F6263C">
              <w:rPr>
                <w:rFonts w:ascii="Times New Roman" w:hAnsi="Times New Roman" w:cs="Times New Roman"/>
                <w:sz w:val="24"/>
                <w:szCs w:val="24"/>
              </w:rPr>
              <w:t>са</w:t>
            </w:r>
          </w:p>
        </w:tc>
        <w:tc>
          <w:tcPr>
            <w:tcW w:w="418" w:type="pct"/>
          </w:tcPr>
          <w:p w:rsidR="00C323FA" w:rsidRPr="00FF002D" w:rsidRDefault="00C323FA" w:rsidP="00F6263C">
            <w:pPr>
              <w:pStyle w:val="ConsCell"/>
              <w:widowControl/>
              <w:jc w:val="center"/>
              <w:rPr>
                <w:rFonts w:ascii="Times New Roman" w:eastAsia="Batang" w:hAnsi="Times New Roman" w:cs="Times New Roman"/>
                <w:sz w:val="24"/>
                <w:szCs w:val="24"/>
              </w:rPr>
            </w:pPr>
            <w:r w:rsidRPr="00B813D2">
              <w:rPr>
                <w:rFonts w:ascii="Times New Roman" w:hAnsi="Times New Roman" w:cs="Times New Roman"/>
                <w:sz w:val="24"/>
                <w:szCs w:val="24"/>
              </w:rPr>
              <w:t>Сто</w:t>
            </w:r>
            <w:r>
              <w:rPr>
                <w:rFonts w:ascii="Times New Roman" w:hAnsi="Times New Roman" w:cs="Times New Roman"/>
                <w:sz w:val="24"/>
                <w:szCs w:val="24"/>
              </w:rPr>
              <w:t>-</w:t>
            </w:r>
            <w:r w:rsidRPr="00B813D2">
              <w:rPr>
                <w:rFonts w:ascii="Times New Roman" w:hAnsi="Times New Roman" w:cs="Times New Roman"/>
                <w:sz w:val="24"/>
                <w:szCs w:val="24"/>
              </w:rPr>
              <w:t>им</w:t>
            </w:r>
            <w:r>
              <w:rPr>
                <w:rFonts w:ascii="Times New Roman" w:hAnsi="Times New Roman" w:cs="Times New Roman"/>
                <w:sz w:val="24"/>
                <w:szCs w:val="24"/>
              </w:rPr>
              <w:t>-</w:t>
            </w:r>
            <w:r w:rsidRPr="00B813D2">
              <w:rPr>
                <w:rFonts w:ascii="Times New Roman" w:hAnsi="Times New Roman" w:cs="Times New Roman"/>
                <w:sz w:val="24"/>
                <w:szCs w:val="24"/>
              </w:rPr>
              <w:t>ост</w:t>
            </w:r>
            <w:r>
              <w:rPr>
                <w:rFonts w:ascii="Times New Roman" w:hAnsi="Times New Roman" w:cs="Times New Roman"/>
                <w:sz w:val="24"/>
                <w:szCs w:val="24"/>
              </w:rPr>
              <w:t>ь</w:t>
            </w:r>
            <w:r w:rsidRPr="00B813D2">
              <w:rPr>
                <w:rFonts w:ascii="Times New Roman" w:hAnsi="Times New Roman" w:cs="Times New Roman"/>
                <w:sz w:val="24"/>
                <w:szCs w:val="24"/>
              </w:rPr>
              <w:t>, руб.</w:t>
            </w:r>
          </w:p>
        </w:tc>
        <w:tc>
          <w:tcPr>
            <w:tcW w:w="396" w:type="pct"/>
          </w:tcPr>
          <w:p w:rsidR="00C323FA" w:rsidRPr="00F6263C" w:rsidRDefault="00C323FA" w:rsidP="00F6263C">
            <w:pPr>
              <w:pStyle w:val="ConsCell"/>
              <w:widowControl/>
              <w:jc w:val="center"/>
              <w:rPr>
                <w:rFonts w:ascii="Times New Roman" w:hAnsi="Times New Roman" w:cs="Times New Roman"/>
                <w:sz w:val="24"/>
                <w:szCs w:val="24"/>
              </w:rPr>
            </w:pPr>
            <w:r w:rsidRPr="005F7C84">
              <w:rPr>
                <w:rFonts w:ascii="Times New Roman" w:hAnsi="Times New Roman" w:cs="Times New Roman"/>
                <w:sz w:val="24"/>
                <w:szCs w:val="24"/>
              </w:rPr>
              <w:t>Р</w:t>
            </w:r>
            <w:r w:rsidRPr="0080499B">
              <w:rPr>
                <w:rFonts w:ascii="Times New Roman" w:hAnsi="Times New Roman" w:cs="Times New Roman"/>
                <w:sz w:val="24"/>
                <w:szCs w:val="24"/>
              </w:rPr>
              <w:t>асписка в получе</w:t>
            </w:r>
            <w:r>
              <w:rPr>
                <w:rFonts w:ascii="Times New Roman" w:hAnsi="Times New Roman" w:cs="Times New Roman"/>
                <w:sz w:val="24"/>
                <w:szCs w:val="24"/>
              </w:rPr>
              <w:t>-</w:t>
            </w:r>
            <w:r w:rsidRPr="0080499B">
              <w:rPr>
                <w:rFonts w:ascii="Times New Roman" w:hAnsi="Times New Roman" w:cs="Times New Roman"/>
                <w:sz w:val="24"/>
                <w:szCs w:val="24"/>
              </w:rPr>
              <w:t>нии</w:t>
            </w:r>
          </w:p>
        </w:tc>
        <w:tc>
          <w:tcPr>
            <w:tcW w:w="388" w:type="pct"/>
          </w:tcPr>
          <w:p w:rsidR="00C323FA" w:rsidRPr="00F6263C" w:rsidRDefault="00C323FA" w:rsidP="00F6263C">
            <w:pPr>
              <w:pStyle w:val="ConsCell"/>
              <w:widowControl/>
              <w:jc w:val="center"/>
              <w:rPr>
                <w:rFonts w:ascii="Times New Roman" w:hAnsi="Times New Roman" w:cs="Times New Roman"/>
                <w:sz w:val="24"/>
                <w:szCs w:val="24"/>
              </w:rPr>
            </w:pPr>
            <w:r w:rsidRPr="00B813D2">
              <w:rPr>
                <w:rFonts w:ascii="Times New Roman" w:hAnsi="Times New Roman" w:cs="Times New Roman"/>
                <w:sz w:val="24"/>
                <w:szCs w:val="24"/>
              </w:rPr>
              <w:t>дата</w:t>
            </w:r>
          </w:p>
        </w:tc>
        <w:tc>
          <w:tcPr>
            <w:tcW w:w="241" w:type="pct"/>
          </w:tcPr>
          <w:p w:rsidR="00C323FA" w:rsidRPr="00F6263C" w:rsidRDefault="00C323FA" w:rsidP="00F6263C">
            <w:pPr>
              <w:pStyle w:val="ConsCell"/>
              <w:widowControl/>
              <w:jc w:val="center"/>
              <w:rPr>
                <w:rFonts w:ascii="Times New Roman" w:hAnsi="Times New Roman" w:cs="Times New Roman"/>
                <w:sz w:val="24"/>
                <w:szCs w:val="24"/>
              </w:rPr>
            </w:pPr>
            <w:r w:rsidRPr="00B813D2">
              <w:rPr>
                <w:rFonts w:ascii="Times New Roman" w:hAnsi="Times New Roman" w:cs="Times New Roman"/>
                <w:sz w:val="24"/>
                <w:szCs w:val="24"/>
              </w:rPr>
              <w:t>кол</w:t>
            </w:r>
            <w:r>
              <w:rPr>
                <w:rFonts w:ascii="Times New Roman" w:hAnsi="Times New Roman" w:cs="Times New Roman"/>
                <w:sz w:val="24"/>
                <w:szCs w:val="24"/>
              </w:rPr>
              <w:t>-</w:t>
            </w:r>
            <w:r w:rsidRPr="00B813D2">
              <w:rPr>
                <w:rFonts w:ascii="Times New Roman" w:hAnsi="Times New Roman" w:cs="Times New Roman"/>
                <w:sz w:val="24"/>
                <w:szCs w:val="24"/>
              </w:rPr>
              <w:t>во</w:t>
            </w:r>
          </w:p>
        </w:tc>
        <w:tc>
          <w:tcPr>
            <w:tcW w:w="267" w:type="pct"/>
          </w:tcPr>
          <w:p w:rsidR="00C323FA" w:rsidRPr="00FF002D" w:rsidRDefault="00C323FA" w:rsidP="00F6263C">
            <w:pPr>
              <w:pStyle w:val="ConsCell"/>
              <w:widowControl/>
              <w:jc w:val="center"/>
              <w:rPr>
                <w:rFonts w:ascii="Times New Roman" w:hAnsi="Times New Roman" w:cs="Times New Roman"/>
                <w:sz w:val="24"/>
                <w:szCs w:val="24"/>
              </w:rPr>
            </w:pPr>
            <w:r w:rsidRPr="00FF002D">
              <w:rPr>
                <w:rFonts w:ascii="Times New Roman" w:hAnsi="Times New Roman" w:cs="Times New Roman"/>
                <w:sz w:val="24"/>
                <w:szCs w:val="24"/>
              </w:rPr>
              <w:t xml:space="preserve">% </w:t>
            </w:r>
          </w:p>
          <w:p w:rsidR="00C323FA" w:rsidRPr="00F6263C" w:rsidRDefault="00C323FA" w:rsidP="00F6263C">
            <w:pPr>
              <w:pStyle w:val="ConsCell"/>
              <w:widowControl/>
              <w:jc w:val="center"/>
              <w:rPr>
                <w:rFonts w:ascii="Times New Roman" w:hAnsi="Times New Roman" w:cs="Times New Roman"/>
                <w:sz w:val="24"/>
                <w:szCs w:val="24"/>
              </w:rPr>
            </w:pPr>
            <w:r>
              <w:rPr>
                <w:rFonts w:ascii="Times New Roman" w:hAnsi="Times New Roman" w:cs="Times New Roman"/>
                <w:sz w:val="24"/>
                <w:szCs w:val="24"/>
              </w:rPr>
              <w:t>и</w:t>
            </w:r>
            <w:r w:rsidRPr="005F7C84">
              <w:rPr>
                <w:rFonts w:ascii="Times New Roman" w:hAnsi="Times New Roman" w:cs="Times New Roman"/>
                <w:sz w:val="24"/>
                <w:szCs w:val="24"/>
              </w:rPr>
              <w:t>зно</w:t>
            </w:r>
            <w:r>
              <w:rPr>
                <w:rFonts w:ascii="Times New Roman" w:hAnsi="Times New Roman" w:cs="Times New Roman"/>
                <w:sz w:val="24"/>
                <w:szCs w:val="24"/>
              </w:rPr>
              <w:t>-</w:t>
            </w:r>
            <w:r w:rsidRPr="005F7C84">
              <w:rPr>
                <w:rFonts w:ascii="Times New Roman" w:hAnsi="Times New Roman" w:cs="Times New Roman"/>
                <w:sz w:val="24"/>
                <w:szCs w:val="24"/>
              </w:rPr>
              <w:t>са</w:t>
            </w:r>
          </w:p>
        </w:tc>
        <w:tc>
          <w:tcPr>
            <w:tcW w:w="418" w:type="pct"/>
          </w:tcPr>
          <w:p w:rsidR="00C323FA" w:rsidRPr="00FF002D" w:rsidRDefault="00C323FA" w:rsidP="00F6263C">
            <w:pPr>
              <w:pStyle w:val="ConsCell"/>
              <w:widowControl/>
              <w:jc w:val="center"/>
              <w:rPr>
                <w:rFonts w:ascii="Times New Roman" w:eastAsia="Batang" w:hAnsi="Times New Roman" w:cs="Times New Roman"/>
                <w:sz w:val="24"/>
                <w:szCs w:val="24"/>
              </w:rPr>
            </w:pPr>
            <w:r w:rsidRPr="00B813D2">
              <w:rPr>
                <w:rFonts w:ascii="Times New Roman" w:hAnsi="Times New Roman" w:cs="Times New Roman"/>
                <w:sz w:val="24"/>
                <w:szCs w:val="24"/>
              </w:rPr>
              <w:t>Стои</w:t>
            </w:r>
            <w:r>
              <w:rPr>
                <w:rFonts w:ascii="Times New Roman" w:hAnsi="Times New Roman" w:cs="Times New Roman"/>
                <w:sz w:val="24"/>
                <w:szCs w:val="24"/>
              </w:rPr>
              <w:t>-</w:t>
            </w:r>
            <w:r w:rsidRPr="00B813D2">
              <w:rPr>
                <w:rFonts w:ascii="Times New Roman" w:hAnsi="Times New Roman" w:cs="Times New Roman"/>
                <w:sz w:val="24"/>
                <w:szCs w:val="24"/>
              </w:rPr>
              <w:t>мость, руб.</w:t>
            </w:r>
          </w:p>
        </w:tc>
        <w:tc>
          <w:tcPr>
            <w:tcW w:w="347" w:type="pct"/>
          </w:tcPr>
          <w:p w:rsidR="00C323FA" w:rsidRPr="00F6263C" w:rsidRDefault="00C323FA" w:rsidP="00F6263C">
            <w:pPr>
              <w:pStyle w:val="ConsCell"/>
              <w:widowControl/>
              <w:jc w:val="center"/>
              <w:rPr>
                <w:rFonts w:ascii="Times New Roman" w:hAnsi="Times New Roman" w:cs="Times New Roman"/>
                <w:sz w:val="24"/>
                <w:szCs w:val="24"/>
              </w:rPr>
            </w:pPr>
            <w:r w:rsidRPr="005F7C84">
              <w:rPr>
                <w:rFonts w:ascii="Times New Roman" w:hAnsi="Times New Roman" w:cs="Times New Roman"/>
                <w:sz w:val="24"/>
                <w:szCs w:val="24"/>
              </w:rPr>
              <w:t xml:space="preserve">Расписка </w:t>
            </w:r>
            <w:r w:rsidRPr="005F7C84">
              <w:rPr>
                <w:rFonts w:ascii="Times New Roman" w:hAnsi="Times New Roman" w:cs="Times New Roman"/>
                <w:sz w:val="24"/>
                <w:szCs w:val="24"/>
              </w:rPr>
              <w:br/>
              <w:t>сдавшего</w:t>
            </w:r>
          </w:p>
        </w:tc>
        <w:tc>
          <w:tcPr>
            <w:tcW w:w="338" w:type="pct"/>
          </w:tcPr>
          <w:p w:rsidR="00C323FA" w:rsidRPr="00F6263C" w:rsidRDefault="00C323FA" w:rsidP="00F6263C">
            <w:pPr>
              <w:pStyle w:val="ConsCell"/>
              <w:widowControl/>
              <w:jc w:val="center"/>
              <w:rPr>
                <w:rFonts w:ascii="Times New Roman" w:hAnsi="Times New Roman" w:cs="Times New Roman"/>
                <w:sz w:val="24"/>
                <w:szCs w:val="24"/>
              </w:rPr>
            </w:pPr>
            <w:r w:rsidRPr="00B813D2">
              <w:rPr>
                <w:rFonts w:ascii="Times New Roman" w:hAnsi="Times New Roman" w:cs="Times New Roman"/>
                <w:sz w:val="24"/>
                <w:szCs w:val="24"/>
              </w:rPr>
              <w:t>Расписка в приеме</w:t>
            </w:r>
          </w:p>
        </w:tc>
      </w:tr>
      <w:tr w:rsidR="00C323FA" w:rsidRPr="003617A7" w:rsidTr="00F6263C">
        <w:trPr>
          <w:trHeight w:val="284"/>
        </w:trPr>
        <w:tc>
          <w:tcPr>
            <w:tcW w:w="747" w:type="pct"/>
          </w:tcPr>
          <w:p w:rsidR="00C323FA" w:rsidRPr="00F6263C" w:rsidRDefault="00C323FA" w:rsidP="00F6263C">
            <w:pPr>
              <w:pStyle w:val="ConsCell"/>
              <w:widowControl/>
              <w:jc w:val="center"/>
              <w:rPr>
                <w:rFonts w:ascii="Times New Roman" w:hAnsi="Times New Roman" w:cs="Times New Roman"/>
                <w:sz w:val="24"/>
                <w:szCs w:val="24"/>
              </w:rPr>
            </w:pPr>
            <w:r w:rsidRPr="00B813D2">
              <w:rPr>
                <w:rFonts w:ascii="Times New Roman" w:hAnsi="Times New Roman" w:cs="Times New Roman"/>
                <w:sz w:val="24"/>
                <w:szCs w:val="24"/>
              </w:rPr>
              <w:t>1</w:t>
            </w:r>
          </w:p>
        </w:tc>
        <w:tc>
          <w:tcPr>
            <w:tcW w:w="477" w:type="pct"/>
          </w:tcPr>
          <w:p w:rsidR="00C323FA" w:rsidRPr="00F6263C" w:rsidRDefault="00C323FA" w:rsidP="00F6263C">
            <w:pPr>
              <w:pStyle w:val="ConsCell"/>
              <w:widowControl/>
              <w:jc w:val="center"/>
              <w:rPr>
                <w:rFonts w:ascii="Times New Roman" w:hAnsi="Times New Roman" w:cs="Times New Roman"/>
                <w:sz w:val="24"/>
                <w:szCs w:val="24"/>
              </w:rPr>
            </w:pPr>
            <w:r w:rsidRPr="00B813D2">
              <w:rPr>
                <w:rFonts w:ascii="Times New Roman" w:hAnsi="Times New Roman" w:cs="Times New Roman"/>
                <w:sz w:val="24"/>
                <w:szCs w:val="24"/>
              </w:rPr>
              <w:t>2</w:t>
            </w:r>
          </w:p>
        </w:tc>
        <w:tc>
          <w:tcPr>
            <w:tcW w:w="388" w:type="pct"/>
          </w:tcPr>
          <w:p w:rsidR="00C323FA" w:rsidRPr="00F6263C" w:rsidRDefault="00C323FA" w:rsidP="00F6263C">
            <w:pPr>
              <w:pStyle w:val="ConsCell"/>
              <w:widowControl/>
              <w:jc w:val="center"/>
              <w:rPr>
                <w:rFonts w:ascii="Times New Roman" w:hAnsi="Times New Roman" w:cs="Times New Roman"/>
                <w:sz w:val="24"/>
                <w:szCs w:val="24"/>
              </w:rPr>
            </w:pPr>
            <w:r w:rsidRPr="00B813D2">
              <w:rPr>
                <w:rFonts w:ascii="Times New Roman" w:hAnsi="Times New Roman" w:cs="Times New Roman"/>
                <w:sz w:val="24"/>
                <w:szCs w:val="24"/>
              </w:rPr>
              <w:t>3</w:t>
            </w:r>
          </w:p>
        </w:tc>
        <w:tc>
          <w:tcPr>
            <w:tcW w:w="287" w:type="pct"/>
          </w:tcPr>
          <w:p w:rsidR="00C323FA" w:rsidRPr="00F6263C" w:rsidRDefault="00C323FA" w:rsidP="00F6263C">
            <w:pPr>
              <w:pStyle w:val="ConsCell"/>
              <w:widowControl/>
              <w:jc w:val="center"/>
              <w:rPr>
                <w:rFonts w:ascii="Times New Roman" w:hAnsi="Times New Roman" w:cs="Times New Roman"/>
                <w:sz w:val="24"/>
                <w:szCs w:val="24"/>
              </w:rPr>
            </w:pPr>
            <w:r w:rsidRPr="00B813D2">
              <w:rPr>
                <w:rFonts w:ascii="Times New Roman" w:hAnsi="Times New Roman" w:cs="Times New Roman"/>
                <w:sz w:val="24"/>
                <w:szCs w:val="24"/>
              </w:rPr>
              <w:t>4</w:t>
            </w:r>
          </w:p>
        </w:tc>
        <w:tc>
          <w:tcPr>
            <w:tcW w:w="287" w:type="pct"/>
          </w:tcPr>
          <w:p w:rsidR="00C323FA" w:rsidRPr="00F6263C" w:rsidRDefault="00C323FA" w:rsidP="00F6263C">
            <w:pPr>
              <w:pStyle w:val="ConsCell"/>
              <w:widowControl/>
              <w:jc w:val="center"/>
              <w:rPr>
                <w:rFonts w:ascii="Times New Roman" w:hAnsi="Times New Roman" w:cs="Times New Roman"/>
                <w:sz w:val="24"/>
                <w:szCs w:val="24"/>
              </w:rPr>
            </w:pPr>
            <w:r w:rsidRPr="00B813D2">
              <w:rPr>
                <w:rFonts w:ascii="Times New Roman" w:hAnsi="Times New Roman" w:cs="Times New Roman"/>
                <w:sz w:val="24"/>
                <w:szCs w:val="24"/>
              </w:rPr>
              <w:t>5</w:t>
            </w:r>
          </w:p>
        </w:tc>
        <w:tc>
          <w:tcPr>
            <w:tcW w:w="418" w:type="pct"/>
          </w:tcPr>
          <w:p w:rsidR="00C323FA" w:rsidRPr="00FF002D" w:rsidRDefault="00C323FA" w:rsidP="00F6263C">
            <w:pPr>
              <w:pStyle w:val="ConsCell"/>
              <w:widowControl/>
              <w:jc w:val="center"/>
              <w:rPr>
                <w:rFonts w:ascii="Times New Roman" w:eastAsia="Batang" w:hAnsi="Times New Roman" w:cs="Times New Roman"/>
                <w:sz w:val="24"/>
                <w:szCs w:val="24"/>
              </w:rPr>
            </w:pPr>
            <w:r w:rsidRPr="00B813D2">
              <w:rPr>
                <w:rFonts w:ascii="Times New Roman" w:hAnsi="Times New Roman" w:cs="Times New Roman"/>
                <w:sz w:val="24"/>
                <w:szCs w:val="24"/>
              </w:rPr>
              <w:t>6</w:t>
            </w:r>
          </w:p>
        </w:tc>
        <w:tc>
          <w:tcPr>
            <w:tcW w:w="396" w:type="pct"/>
          </w:tcPr>
          <w:p w:rsidR="00C323FA" w:rsidRPr="00F6263C" w:rsidRDefault="00C323FA" w:rsidP="00F6263C">
            <w:pPr>
              <w:pStyle w:val="ConsCell"/>
              <w:widowControl/>
              <w:jc w:val="center"/>
              <w:rPr>
                <w:rFonts w:ascii="Times New Roman" w:hAnsi="Times New Roman" w:cs="Times New Roman"/>
                <w:sz w:val="24"/>
                <w:szCs w:val="24"/>
              </w:rPr>
            </w:pPr>
            <w:r w:rsidRPr="005F7C84">
              <w:rPr>
                <w:rFonts w:ascii="Times New Roman" w:hAnsi="Times New Roman" w:cs="Times New Roman"/>
                <w:sz w:val="24"/>
                <w:szCs w:val="24"/>
              </w:rPr>
              <w:t>7</w:t>
            </w:r>
          </w:p>
        </w:tc>
        <w:tc>
          <w:tcPr>
            <w:tcW w:w="388" w:type="pct"/>
          </w:tcPr>
          <w:p w:rsidR="00C323FA" w:rsidRPr="00F6263C" w:rsidRDefault="00C323FA" w:rsidP="00F6263C">
            <w:pPr>
              <w:pStyle w:val="ConsCell"/>
              <w:widowControl/>
              <w:jc w:val="center"/>
              <w:rPr>
                <w:rFonts w:ascii="Times New Roman" w:hAnsi="Times New Roman" w:cs="Times New Roman"/>
                <w:sz w:val="24"/>
                <w:szCs w:val="24"/>
              </w:rPr>
            </w:pPr>
            <w:r w:rsidRPr="00B813D2">
              <w:rPr>
                <w:rFonts w:ascii="Times New Roman" w:hAnsi="Times New Roman" w:cs="Times New Roman"/>
                <w:sz w:val="24"/>
                <w:szCs w:val="24"/>
              </w:rPr>
              <w:t>8</w:t>
            </w:r>
          </w:p>
        </w:tc>
        <w:tc>
          <w:tcPr>
            <w:tcW w:w="241" w:type="pct"/>
          </w:tcPr>
          <w:p w:rsidR="00C323FA" w:rsidRPr="00F6263C" w:rsidRDefault="00C323FA" w:rsidP="00F6263C">
            <w:pPr>
              <w:pStyle w:val="ConsCell"/>
              <w:widowControl/>
              <w:jc w:val="center"/>
              <w:rPr>
                <w:rFonts w:ascii="Times New Roman" w:hAnsi="Times New Roman" w:cs="Times New Roman"/>
                <w:sz w:val="24"/>
                <w:szCs w:val="24"/>
              </w:rPr>
            </w:pPr>
            <w:r w:rsidRPr="00B813D2">
              <w:rPr>
                <w:rFonts w:ascii="Times New Roman" w:hAnsi="Times New Roman" w:cs="Times New Roman"/>
                <w:sz w:val="24"/>
                <w:szCs w:val="24"/>
              </w:rPr>
              <w:t>9</w:t>
            </w:r>
          </w:p>
        </w:tc>
        <w:tc>
          <w:tcPr>
            <w:tcW w:w="267" w:type="pct"/>
          </w:tcPr>
          <w:p w:rsidR="00C323FA" w:rsidRPr="00F6263C" w:rsidRDefault="00C323FA" w:rsidP="00F6263C">
            <w:pPr>
              <w:pStyle w:val="ConsCell"/>
              <w:widowControl/>
              <w:jc w:val="center"/>
              <w:rPr>
                <w:rFonts w:ascii="Times New Roman" w:hAnsi="Times New Roman" w:cs="Times New Roman"/>
                <w:sz w:val="24"/>
                <w:szCs w:val="24"/>
              </w:rPr>
            </w:pPr>
            <w:r w:rsidRPr="00B813D2">
              <w:rPr>
                <w:rFonts w:ascii="Times New Roman" w:hAnsi="Times New Roman" w:cs="Times New Roman"/>
                <w:sz w:val="24"/>
                <w:szCs w:val="24"/>
              </w:rPr>
              <w:t>10</w:t>
            </w:r>
          </w:p>
        </w:tc>
        <w:tc>
          <w:tcPr>
            <w:tcW w:w="418" w:type="pct"/>
          </w:tcPr>
          <w:p w:rsidR="00C323FA" w:rsidRPr="00FF002D" w:rsidRDefault="00C323FA" w:rsidP="00F6263C">
            <w:pPr>
              <w:pStyle w:val="ConsCell"/>
              <w:widowControl/>
              <w:jc w:val="center"/>
              <w:rPr>
                <w:rFonts w:ascii="Times New Roman" w:eastAsia="Batang" w:hAnsi="Times New Roman" w:cs="Times New Roman"/>
                <w:sz w:val="24"/>
                <w:szCs w:val="24"/>
              </w:rPr>
            </w:pPr>
            <w:r w:rsidRPr="00B813D2">
              <w:rPr>
                <w:rFonts w:ascii="Times New Roman" w:hAnsi="Times New Roman" w:cs="Times New Roman"/>
                <w:sz w:val="24"/>
                <w:szCs w:val="24"/>
              </w:rPr>
              <w:t>11</w:t>
            </w:r>
          </w:p>
        </w:tc>
        <w:tc>
          <w:tcPr>
            <w:tcW w:w="347" w:type="pct"/>
          </w:tcPr>
          <w:p w:rsidR="00C323FA" w:rsidRPr="00F6263C" w:rsidRDefault="00C323FA" w:rsidP="00F6263C">
            <w:pPr>
              <w:pStyle w:val="ConsCell"/>
              <w:widowControl/>
              <w:jc w:val="center"/>
              <w:rPr>
                <w:rFonts w:ascii="Times New Roman" w:hAnsi="Times New Roman" w:cs="Times New Roman"/>
                <w:sz w:val="24"/>
                <w:szCs w:val="24"/>
              </w:rPr>
            </w:pPr>
            <w:r w:rsidRPr="005F7C84">
              <w:rPr>
                <w:rFonts w:ascii="Times New Roman" w:hAnsi="Times New Roman" w:cs="Times New Roman"/>
                <w:sz w:val="24"/>
                <w:szCs w:val="24"/>
              </w:rPr>
              <w:t>12</w:t>
            </w:r>
          </w:p>
        </w:tc>
        <w:tc>
          <w:tcPr>
            <w:tcW w:w="338" w:type="pct"/>
          </w:tcPr>
          <w:p w:rsidR="00C323FA" w:rsidRPr="00F6263C" w:rsidRDefault="00C323FA" w:rsidP="00F6263C">
            <w:pPr>
              <w:pStyle w:val="ConsCell"/>
              <w:widowControl/>
              <w:jc w:val="center"/>
              <w:rPr>
                <w:rFonts w:ascii="Times New Roman" w:hAnsi="Times New Roman" w:cs="Times New Roman"/>
                <w:sz w:val="24"/>
                <w:szCs w:val="24"/>
              </w:rPr>
            </w:pPr>
            <w:r w:rsidRPr="00B813D2">
              <w:rPr>
                <w:rFonts w:ascii="Times New Roman" w:hAnsi="Times New Roman" w:cs="Times New Roman"/>
                <w:sz w:val="24"/>
                <w:szCs w:val="24"/>
              </w:rPr>
              <w:t>13</w:t>
            </w:r>
          </w:p>
        </w:tc>
      </w:tr>
      <w:tr w:rsidR="00C323FA" w:rsidRPr="003617A7" w:rsidTr="00F6263C">
        <w:trPr>
          <w:trHeight w:val="284"/>
        </w:trPr>
        <w:tc>
          <w:tcPr>
            <w:tcW w:w="747" w:type="pct"/>
          </w:tcPr>
          <w:p w:rsidR="00C323FA" w:rsidRPr="00B813D2" w:rsidRDefault="00C323FA" w:rsidP="00F6263C">
            <w:pPr>
              <w:pStyle w:val="ConsCell"/>
              <w:widowControl/>
              <w:ind w:left="142"/>
              <w:rPr>
                <w:rFonts w:ascii="Times New Roman" w:eastAsia="Batang" w:hAnsi="Times New Roman" w:cs="Times New Roman"/>
                <w:sz w:val="24"/>
                <w:szCs w:val="24"/>
              </w:rPr>
            </w:pPr>
            <w:r w:rsidRPr="00F6263C">
              <w:rPr>
                <w:rFonts w:ascii="Times New Roman" w:hAnsi="Times New Roman" w:cs="Times New Roman"/>
                <w:sz w:val="24"/>
                <w:szCs w:val="24"/>
              </w:rPr>
              <w:t>Халат вискозно</w:t>
            </w:r>
            <w:r>
              <w:rPr>
                <w:rFonts w:ascii="Times New Roman" w:hAnsi="Times New Roman" w:cs="Times New Roman"/>
                <w:sz w:val="24"/>
                <w:szCs w:val="24"/>
              </w:rPr>
              <w:t>-</w:t>
            </w:r>
            <w:r w:rsidRPr="00F6263C">
              <w:rPr>
                <w:rFonts w:ascii="Times New Roman" w:hAnsi="Times New Roman" w:cs="Times New Roman"/>
                <w:sz w:val="24"/>
                <w:szCs w:val="24"/>
              </w:rPr>
              <w:t>лавсановый</w:t>
            </w:r>
            <w:r w:rsidRPr="00B813D2">
              <w:rPr>
                <w:rFonts w:ascii="Times New Roman" w:hAnsi="Times New Roman" w:cs="Times New Roman"/>
                <w:sz w:val="24"/>
                <w:szCs w:val="24"/>
              </w:rPr>
              <w:t xml:space="preserve"> </w:t>
            </w:r>
            <w:r w:rsidRPr="00F6263C">
              <w:rPr>
                <w:rFonts w:ascii="Times New Roman" w:hAnsi="Times New Roman" w:cs="Times New Roman"/>
                <w:sz w:val="24"/>
                <w:szCs w:val="24"/>
              </w:rPr>
              <w:t xml:space="preserve">для защиты от общих производственных загрязнений и механических воздействий </w:t>
            </w:r>
          </w:p>
        </w:tc>
        <w:tc>
          <w:tcPr>
            <w:tcW w:w="477" w:type="pct"/>
          </w:tcPr>
          <w:p w:rsidR="00C323FA" w:rsidRPr="003617A7" w:rsidRDefault="00C323FA" w:rsidP="00F6263C">
            <w:pPr>
              <w:pStyle w:val="ConsCell"/>
              <w:widowControl/>
              <w:jc w:val="center"/>
              <w:rPr>
                <w:rFonts w:ascii="Times New Roman" w:eastAsia="Batang" w:hAnsi="Times New Roman" w:cs="Times New Roman"/>
                <w:sz w:val="24"/>
                <w:szCs w:val="24"/>
              </w:rPr>
            </w:pPr>
            <w:r w:rsidRPr="00FF002D">
              <w:rPr>
                <w:rFonts w:ascii="Times New Roman" w:hAnsi="Times New Roman" w:cs="Times New Roman"/>
                <w:sz w:val="24"/>
                <w:szCs w:val="24"/>
              </w:rPr>
              <w:t>Сертификат соответствия № РОСС.</w:t>
            </w:r>
            <w:r w:rsidRPr="005F7C84">
              <w:rPr>
                <w:rFonts w:ascii="Times New Roman" w:hAnsi="Times New Roman" w:cs="Times New Roman"/>
                <w:sz w:val="24"/>
                <w:szCs w:val="24"/>
                <w:lang w:val="en-US"/>
              </w:rPr>
              <w:t>RU</w:t>
            </w:r>
            <w:r w:rsidRPr="0080499B">
              <w:rPr>
                <w:rFonts w:ascii="Times New Roman" w:hAnsi="Times New Roman" w:cs="Times New Roman"/>
                <w:sz w:val="24"/>
                <w:szCs w:val="24"/>
              </w:rPr>
              <w:t xml:space="preserve"> ИМ09 ВО 2733</w:t>
            </w:r>
          </w:p>
        </w:tc>
        <w:tc>
          <w:tcPr>
            <w:tcW w:w="388" w:type="pct"/>
          </w:tcPr>
          <w:p w:rsidR="00C323FA" w:rsidRPr="003617A7" w:rsidRDefault="00C323FA" w:rsidP="00F6263C">
            <w:pPr>
              <w:pStyle w:val="ConsCell"/>
              <w:widowControl/>
              <w:jc w:val="center"/>
              <w:rPr>
                <w:rFonts w:ascii="Times New Roman" w:eastAsia="Batang" w:hAnsi="Times New Roman" w:cs="Times New Roman"/>
                <w:sz w:val="24"/>
                <w:szCs w:val="24"/>
              </w:rPr>
            </w:pPr>
            <w:r w:rsidRPr="003617A7">
              <w:rPr>
                <w:rFonts w:ascii="Times New Roman" w:hAnsi="Times New Roman" w:cs="Times New Roman"/>
                <w:sz w:val="24"/>
                <w:szCs w:val="24"/>
              </w:rPr>
              <w:t>10.01.2013</w:t>
            </w:r>
          </w:p>
        </w:tc>
        <w:tc>
          <w:tcPr>
            <w:tcW w:w="287" w:type="pct"/>
          </w:tcPr>
          <w:p w:rsidR="00C323FA" w:rsidRPr="003617A7" w:rsidRDefault="00C323FA" w:rsidP="00F6263C">
            <w:pPr>
              <w:pStyle w:val="ConsCell"/>
              <w:widowControl/>
              <w:jc w:val="center"/>
              <w:rPr>
                <w:rFonts w:ascii="Times New Roman" w:eastAsia="Batang" w:hAnsi="Times New Roman" w:cs="Times New Roman"/>
                <w:sz w:val="24"/>
                <w:szCs w:val="24"/>
              </w:rPr>
            </w:pPr>
            <w:r w:rsidRPr="003617A7">
              <w:rPr>
                <w:rFonts w:ascii="Times New Roman" w:hAnsi="Times New Roman" w:cs="Times New Roman"/>
                <w:sz w:val="24"/>
                <w:szCs w:val="24"/>
              </w:rPr>
              <w:t>1</w:t>
            </w:r>
          </w:p>
        </w:tc>
        <w:tc>
          <w:tcPr>
            <w:tcW w:w="287" w:type="pct"/>
          </w:tcPr>
          <w:p w:rsidR="00C323FA" w:rsidRPr="003617A7" w:rsidRDefault="00C323FA" w:rsidP="00F6263C">
            <w:pPr>
              <w:pStyle w:val="ConsCell"/>
              <w:widowControl/>
              <w:jc w:val="center"/>
              <w:rPr>
                <w:rFonts w:ascii="Times New Roman" w:eastAsia="Batang" w:hAnsi="Times New Roman" w:cs="Times New Roman"/>
                <w:sz w:val="24"/>
                <w:szCs w:val="24"/>
              </w:rPr>
            </w:pPr>
            <w:r w:rsidRPr="003617A7">
              <w:rPr>
                <w:rFonts w:ascii="Times New Roman" w:hAnsi="Times New Roman" w:cs="Times New Roman"/>
                <w:sz w:val="24"/>
                <w:szCs w:val="24"/>
              </w:rPr>
              <w:t>0</w:t>
            </w:r>
          </w:p>
        </w:tc>
        <w:tc>
          <w:tcPr>
            <w:tcW w:w="418" w:type="pct"/>
          </w:tcPr>
          <w:p w:rsidR="00C323FA" w:rsidRPr="003617A7" w:rsidRDefault="00C323FA" w:rsidP="00F6263C">
            <w:pPr>
              <w:pStyle w:val="ConsCell"/>
              <w:widowControl/>
              <w:jc w:val="center"/>
              <w:rPr>
                <w:rFonts w:ascii="Times New Roman" w:eastAsia="Batang" w:hAnsi="Times New Roman" w:cs="Times New Roman"/>
                <w:sz w:val="24"/>
                <w:szCs w:val="24"/>
              </w:rPr>
            </w:pPr>
            <w:r w:rsidRPr="003617A7">
              <w:rPr>
                <w:rFonts w:ascii="Times New Roman" w:hAnsi="Times New Roman" w:cs="Times New Roman"/>
                <w:sz w:val="24"/>
                <w:szCs w:val="24"/>
              </w:rPr>
              <w:t>158</w:t>
            </w:r>
          </w:p>
        </w:tc>
        <w:tc>
          <w:tcPr>
            <w:tcW w:w="396" w:type="pct"/>
          </w:tcPr>
          <w:p w:rsidR="00C323FA" w:rsidRPr="003617A7" w:rsidRDefault="00C323FA" w:rsidP="00F6263C">
            <w:pPr>
              <w:pStyle w:val="ConsCell"/>
              <w:widowControl/>
              <w:jc w:val="center"/>
              <w:rPr>
                <w:rFonts w:ascii="Times New Roman" w:eastAsia="Batang" w:hAnsi="Times New Roman" w:cs="Times New Roman"/>
                <w:sz w:val="24"/>
                <w:szCs w:val="24"/>
              </w:rPr>
            </w:pPr>
          </w:p>
        </w:tc>
        <w:tc>
          <w:tcPr>
            <w:tcW w:w="388" w:type="pct"/>
          </w:tcPr>
          <w:p w:rsidR="00C323FA" w:rsidRPr="003617A7" w:rsidRDefault="00C323FA" w:rsidP="00F6263C">
            <w:pPr>
              <w:pStyle w:val="ConsCell"/>
              <w:widowControl/>
              <w:jc w:val="center"/>
              <w:rPr>
                <w:rFonts w:ascii="Times New Roman" w:eastAsia="Batang" w:hAnsi="Times New Roman" w:cs="Times New Roman"/>
                <w:sz w:val="24"/>
                <w:szCs w:val="24"/>
              </w:rPr>
            </w:pPr>
            <w:r w:rsidRPr="003617A7">
              <w:rPr>
                <w:rFonts w:ascii="Times New Roman" w:hAnsi="Times New Roman" w:cs="Times New Roman"/>
                <w:sz w:val="24"/>
                <w:szCs w:val="24"/>
              </w:rPr>
              <w:t>10.07.2013</w:t>
            </w:r>
          </w:p>
        </w:tc>
        <w:tc>
          <w:tcPr>
            <w:tcW w:w="241" w:type="pct"/>
          </w:tcPr>
          <w:p w:rsidR="00C323FA" w:rsidRPr="003617A7" w:rsidRDefault="00C323FA" w:rsidP="00F6263C">
            <w:pPr>
              <w:pStyle w:val="ConsCell"/>
              <w:widowControl/>
              <w:jc w:val="center"/>
              <w:rPr>
                <w:rFonts w:ascii="Times New Roman" w:eastAsia="Batang" w:hAnsi="Times New Roman" w:cs="Times New Roman"/>
                <w:sz w:val="24"/>
                <w:szCs w:val="24"/>
              </w:rPr>
            </w:pPr>
            <w:r w:rsidRPr="003617A7">
              <w:rPr>
                <w:rFonts w:ascii="Times New Roman" w:hAnsi="Times New Roman" w:cs="Times New Roman"/>
                <w:sz w:val="24"/>
                <w:szCs w:val="24"/>
              </w:rPr>
              <w:t>1</w:t>
            </w:r>
          </w:p>
        </w:tc>
        <w:tc>
          <w:tcPr>
            <w:tcW w:w="267" w:type="pct"/>
          </w:tcPr>
          <w:p w:rsidR="00C323FA" w:rsidRPr="003617A7" w:rsidRDefault="00C323FA" w:rsidP="00F6263C">
            <w:pPr>
              <w:pStyle w:val="ConsCell"/>
              <w:widowControl/>
              <w:jc w:val="center"/>
              <w:rPr>
                <w:rFonts w:ascii="Times New Roman" w:eastAsia="Batang" w:hAnsi="Times New Roman" w:cs="Times New Roman"/>
                <w:sz w:val="24"/>
                <w:szCs w:val="24"/>
              </w:rPr>
            </w:pPr>
            <w:r w:rsidRPr="003617A7">
              <w:rPr>
                <w:rFonts w:ascii="Times New Roman" w:hAnsi="Times New Roman" w:cs="Times New Roman"/>
                <w:sz w:val="24"/>
                <w:szCs w:val="24"/>
              </w:rPr>
              <w:t>30</w:t>
            </w:r>
          </w:p>
        </w:tc>
        <w:tc>
          <w:tcPr>
            <w:tcW w:w="418" w:type="pct"/>
          </w:tcPr>
          <w:p w:rsidR="00C323FA" w:rsidRPr="003617A7" w:rsidRDefault="00C323FA" w:rsidP="00F6263C">
            <w:pPr>
              <w:pStyle w:val="ConsCell"/>
              <w:widowControl/>
              <w:jc w:val="center"/>
              <w:rPr>
                <w:rFonts w:ascii="Times New Roman" w:eastAsia="Batang" w:hAnsi="Times New Roman" w:cs="Times New Roman"/>
                <w:sz w:val="24"/>
                <w:szCs w:val="24"/>
              </w:rPr>
            </w:pPr>
            <w:r w:rsidRPr="003617A7">
              <w:rPr>
                <w:rFonts w:ascii="Times New Roman" w:hAnsi="Times New Roman" w:cs="Times New Roman"/>
                <w:sz w:val="24"/>
                <w:szCs w:val="24"/>
              </w:rPr>
              <w:t>158</w:t>
            </w:r>
          </w:p>
        </w:tc>
        <w:tc>
          <w:tcPr>
            <w:tcW w:w="347" w:type="pct"/>
          </w:tcPr>
          <w:p w:rsidR="00C323FA" w:rsidRPr="003617A7" w:rsidRDefault="00C323FA" w:rsidP="00F6263C">
            <w:pPr>
              <w:pStyle w:val="ConsCell"/>
              <w:widowControl/>
              <w:jc w:val="center"/>
              <w:rPr>
                <w:rFonts w:ascii="Times New Roman" w:eastAsia="Batang" w:hAnsi="Times New Roman" w:cs="Times New Roman"/>
                <w:sz w:val="24"/>
                <w:szCs w:val="24"/>
              </w:rPr>
            </w:pPr>
          </w:p>
        </w:tc>
        <w:tc>
          <w:tcPr>
            <w:tcW w:w="338" w:type="pct"/>
          </w:tcPr>
          <w:p w:rsidR="00C323FA" w:rsidRPr="003617A7" w:rsidRDefault="00C323FA" w:rsidP="00F6263C">
            <w:pPr>
              <w:pStyle w:val="ConsCell"/>
              <w:widowControl/>
              <w:jc w:val="center"/>
              <w:rPr>
                <w:rFonts w:ascii="Times New Roman" w:eastAsia="Batang" w:hAnsi="Times New Roman" w:cs="Times New Roman"/>
                <w:sz w:val="24"/>
                <w:szCs w:val="24"/>
              </w:rPr>
            </w:pPr>
          </w:p>
        </w:tc>
      </w:tr>
      <w:tr w:rsidR="00C323FA" w:rsidRPr="003617A7" w:rsidTr="00F6263C">
        <w:trPr>
          <w:trHeight w:val="284"/>
        </w:trPr>
        <w:tc>
          <w:tcPr>
            <w:tcW w:w="747" w:type="pct"/>
          </w:tcPr>
          <w:p w:rsidR="00C323FA" w:rsidRPr="00B813D2" w:rsidRDefault="00C323FA" w:rsidP="00F6263C">
            <w:pPr>
              <w:pStyle w:val="ConsCell"/>
              <w:widowControl/>
              <w:ind w:left="142"/>
              <w:rPr>
                <w:rFonts w:ascii="Times New Roman" w:eastAsia="Batang" w:hAnsi="Times New Roman" w:cs="Times New Roman"/>
                <w:sz w:val="24"/>
                <w:szCs w:val="24"/>
              </w:rPr>
            </w:pPr>
            <w:r w:rsidRPr="00F6263C">
              <w:rPr>
                <w:rFonts w:ascii="Times New Roman" w:hAnsi="Times New Roman" w:cs="Times New Roman"/>
                <w:sz w:val="24"/>
                <w:szCs w:val="24"/>
              </w:rPr>
              <w:t xml:space="preserve">Перчатки хлопчатобумажные с полимерным покрытием </w:t>
            </w:r>
          </w:p>
        </w:tc>
        <w:tc>
          <w:tcPr>
            <w:tcW w:w="477" w:type="pct"/>
          </w:tcPr>
          <w:p w:rsidR="00C323FA" w:rsidRPr="003617A7" w:rsidRDefault="00C323FA" w:rsidP="00F6263C">
            <w:pPr>
              <w:pStyle w:val="ConsCell"/>
              <w:widowControl/>
              <w:jc w:val="center"/>
              <w:rPr>
                <w:rFonts w:ascii="Times New Roman" w:eastAsia="Batang" w:hAnsi="Times New Roman" w:cs="Times New Roman"/>
                <w:sz w:val="24"/>
                <w:szCs w:val="24"/>
              </w:rPr>
            </w:pPr>
            <w:r w:rsidRPr="00FF002D">
              <w:rPr>
                <w:rFonts w:ascii="Times New Roman" w:hAnsi="Times New Roman" w:cs="Times New Roman"/>
                <w:sz w:val="24"/>
                <w:szCs w:val="24"/>
              </w:rPr>
              <w:t>Сертификат соответствия РОСС.</w:t>
            </w:r>
            <w:r w:rsidRPr="005F7C84">
              <w:rPr>
                <w:rFonts w:ascii="Times New Roman" w:hAnsi="Times New Roman" w:cs="Times New Roman"/>
                <w:sz w:val="24"/>
                <w:szCs w:val="24"/>
                <w:lang w:val="en-US"/>
              </w:rPr>
              <w:t>RU</w:t>
            </w:r>
            <w:r w:rsidRPr="0080499B">
              <w:rPr>
                <w:rFonts w:ascii="Times New Roman" w:hAnsi="Times New Roman" w:cs="Times New Roman"/>
                <w:sz w:val="24"/>
                <w:szCs w:val="24"/>
              </w:rPr>
              <w:t xml:space="preserve"> ОС04 НО 0313</w:t>
            </w:r>
          </w:p>
        </w:tc>
        <w:tc>
          <w:tcPr>
            <w:tcW w:w="388" w:type="pct"/>
          </w:tcPr>
          <w:p w:rsidR="00C323FA" w:rsidRPr="003617A7" w:rsidRDefault="00C323FA" w:rsidP="00F6263C">
            <w:pPr>
              <w:pStyle w:val="ConsCell"/>
              <w:widowControl/>
              <w:jc w:val="center"/>
              <w:rPr>
                <w:rFonts w:ascii="Times New Roman" w:eastAsia="Batang" w:hAnsi="Times New Roman" w:cs="Times New Roman"/>
                <w:sz w:val="24"/>
                <w:szCs w:val="24"/>
              </w:rPr>
            </w:pPr>
            <w:r w:rsidRPr="003617A7">
              <w:rPr>
                <w:rFonts w:ascii="Times New Roman" w:hAnsi="Times New Roman" w:cs="Times New Roman"/>
                <w:sz w:val="24"/>
                <w:szCs w:val="24"/>
              </w:rPr>
              <w:t>10.01.2013</w:t>
            </w:r>
          </w:p>
        </w:tc>
        <w:tc>
          <w:tcPr>
            <w:tcW w:w="287" w:type="pct"/>
          </w:tcPr>
          <w:p w:rsidR="00C323FA" w:rsidRPr="003617A7" w:rsidRDefault="00C323FA" w:rsidP="00F6263C">
            <w:pPr>
              <w:pStyle w:val="ConsCell"/>
              <w:widowControl/>
              <w:jc w:val="center"/>
              <w:rPr>
                <w:rFonts w:ascii="Times New Roman" w:eastAsia="Batang" w:hAnsi="Times New Roman" w:cs="Times New Roman"/>
                <w:sz w:val="24"/>
                <w:szCs w:val="24"/>
              </w:rPr>
            </w:pPr>
            <w:r w:rsidRPr="003617A7">
              <w:rPr>
                <w:rFonts w:ascii="Times New Roman" w:hAnsi="Times New Roman" w:cs="Times New Roman"/>
                <w:sz w:val="24"/>
                <w:szCs w:val="24"/>
              </w:rPr>
              <w:t>1</w:t>
            </w:r>
          </w:p>
        </w:tc>
        <w:tc>
          <w:tcPr>
            <w:tcW w:w="287" w:type="pct"/>
          </w:tcPr>
          <w:p w:rsidR="00C323FA" w:rsidRPr="003617A7" w:rsidRDefault="00C323FA" w:rsidP="00F6263C">
            <w:pPr>
              <w:pStyle w:val="ConsCell"/>
              <w:widowControl/>
              <w:jc w:val="center"/>
              <w:rPr>
                <w:rFonts w:ascii="Times New Roman" w:eastAsia="Batang" w:hAnsi="Times New Roman" w:cs="Times New Roman"/>
                <w:sz w:val="24"/>
                <w:szCs w:val="24"/>
              </w:rPr>
            </w:pPr>
            <w:r w:rsidRPr="003617A7">
              <w:rPr>
                <w:rFonts w:ascii="Times New Roman" w:hAnsi="Times New Roman" w:cs="Times New Roman"/>
                <w:sz w:val="24"/>
                <w:szCs w:val="24"/>
              </w:rPr>
              <w:t>0</w:t>
            </w:r>
          </w:p>
        </w:tc>
        <w:tc>
          <w:tcPr>
            <w:tcW w:w="418" w:type="pct"/>
          </w:tcPr>
          <w:p w:rsidR="00C323FA" w:rsidRPr="003617A7" w:rsidRDefault="00C323FA" w:rsidP="00F6263C">
            <w:pPr>
              <w:pStyle w:val="ConsCell"/>
              <w:widowControl/>
              <w:jc w:val="center"/>
              <w:rPr>
                <w:rFonts w:ascii="Times New Roman" w:eastAsia="Batang" w:hAnsi="Times New Roman" w:cs="Times New Roman"/>
                <w:sz w:val="24"/>
                <w:szCs w:val="24"/>
              </w:rPr>
            </w:pPr>
            <w:r w:rsidRPr="003617A7">
              <w:rPr>
                <w:rFonts w:ascii="Times New Roman" w:hAnsi="Times New Roman" w:cs="Times New Roman"/>
                <w:sz w:val="24"/>
                <w:szCs w:val="24"/>
              </w:rPr>
              <w:t>50</w:t>
            </w:r>
          </w:p>
        </w:tc>
        <w:tc>
          <w:tcPr>
            <w:tcW w:w="396" w:type="pct"/>
          </w:tcPr>
          <w:p w:rsidR="00C323FA" w:rsidRPr="003617A7" w:rsidRDefault="00C323FA" w:rsidP="00F6263C">
            <w:pPr>
              <w:pStyle w:val="ConsCell"/>
              <w:widowControl/>
              <w:jc w:val="center"/>
              <w:rPr>
                <w:rFonts w:ascii="Times New Roman" w:eastAsia="Batang" w:hAnsi="Times New Roman" w:cs="Times New Roman"/>
                <w:sz w:val="24"/>
                <w:szCs w:val="24"/>
              </w:rPr>
            </w:pPr>
          </w:p>
        </w:tc>
        <w:tc>
          <w:tcPr>
            <w:tcW w:w="388" w:type="pct"/>
          </w:tcPr>
          <w:p w:rsidR="00C323FA" w:rsidRPr="003617A7" w:rsidRDefault="00C323FA" w:rsidP="00F6263C">
            <w:pPr>
              <w:pStyle w:val="ConsCell"/>
              <w:widowControl/>
              <w:jc w:val="center"/>
              <w:rPr>
                <w:rFonts w:ascii="Times New Roman" w:eastAsia="Batang" w:hAnsi="Times New Roman" w:cs="Times New Roman"/>
                <w:sz w:val="24"/>
                <w:szCs w:val="24"/>
              </w:rPr>
            </w:pPr>
            <w:r w:rsidRPr="003617A7">
              <w:rPr>
                <w:rFonts w:ascii="Times New Roman" w:hAnsi="Times New Roman" w:cs="Times New Roman"/>
                <w:sz w:val="24"/>
                <w:szCs w:val="24"/>
              </w:rPr>
              <w:t>10.07.2013</w:t>
            </w:r>
          </w:p>
        </w:tc>
        <w:tc>
          <w:tcPr>
            <w:tcW w:w="241" w:type="pct"/>
          </w:tcPr>
          <w:p w:rsidR="00C323FA" w:rsidRPr="003617A7" w:rsidRDefault="00C323FA" w:rsidP="00F6263C">
            <w:pPr>
              <w:pStyle w:val="ConsCell"/>
              <w:widowControl/>
              <w:jc w:val="center"/>
              <w:rPr>
                <w:rFonts w:ascii="Times New Roman" w:eastAsia="Batang" w:hAnsi="Times New Roman" w:cs="Times New Roman"/>
                <w:sz w:val="24"/>
                <w:szCs w:val="24"/>
              </w:rPr>
            </w:pPr>
            <w:r w:rsidRPr="003617A7">
              <w:rPr>
                <w:rFonts w:ascii="Times New Roman" w:hAnsi="Times New Roman" w:cs="Times New Roman"/>
                <w:sz w:val="24"/>
                <w:szCs w:val="24"/>
              </w:rPr>
              <w:t>1</w:t>
            </w:r>
          </w:p>
        </w:tc>
        <w:tc>
          <w:tcPr>
            <w:tcW w:w="267" w:type="pct"/>
          </w:tcPr>
          <w:p w:rsidR="00C323FA" w:rsidRPr="003617A7" w:rsidRDefault="00C323FA" w:rsidP="00F6263C">
            <w:pPr>
              <w:pStyle w:val="ConsCell"/>
              <w:widowControl/>
              <w:jc w:val="center"/>
              <w:rPr>
                <w:rFonts w:ascii="Times New Roman" w:eastAsia="Batang" w:hAnsi="Times New Roman" w:cs="Times New Roman"/>
                <w:sz w:val="24"/>
                <w:szCs w:val="24"/>
              </w:rPr>
            </w:pPr>
            <w:r w:rsidRPr="003617A7">
              <w:rPr>
                <w:rFonts w:ascii="Times New Roman" w:hAnsi="Times New Roman" w:cs="Times New Roman"/>
                <w:sz w:val="24"/>
                <w:szCs w:val="24"/>
              </w:rPr>
              <w:t>70</w:t>
            </w:r>
          </w:p>
        </w:tc>
        <w:tc>
          <w:tcPr>
            <w:tcW w:w="418" w:type="pct"/>
          </w:tcPr>
          <w:p w:rsidR="00C323FA" w:rsidRPr="003617A7" w:rsidRDefault="00C323FA" w:rsidP="00F6263C">
            <w:pPr>
              <w:pStyle w:val="ConsCell"/>
              <w:widowControl/>
              <w:jc w:val="center"/>
              <w:rPr>
                <w:rFonts w:ascii="Times New Roman" w:eastAsia="Batang" w:hAnsi="Times New Roman" w:cs="Times New Roman"/>
                <w:sz w:val="24"/>
                <w:szCs w:val="24"/>
              </w:rPr>
            </w:pPr>
            <w:r w:rsidRPr="003617A7">
              <w:rPr>
                <w:rFonts w:ascii="Times New Roman" w:hAnsi="Times New Roman" w:cs="Times New Roman"/>
                <w:sz w:val="24"/>
                <w:szCs w:val="24"/>
              </w:rPr>
              <w:t>50</w:t>
            </w:r>
          </w:p>
        </w:tc>
        <w:tc>
          <w:tcPr>
            <w:tcW w:w="347" w:type="pct"/>
          </w:tcPr>
          <w:p w:rsidR="00C323FA" w:rsidRPr="003617A7" w:rsidRDefault="00C323FA" w:rsidP="00F6263C">
            <w:pPr>
              <w:pStyle w:val="ConsCell"/>
              <w:widowControl/>
              <w:jc w:val="center"/>
              <w:rPr>
                <w:rFonts w:ascii="Times New Roman" w:eastAsia="Batang" w:hAnsi="Times New Roman" w:cs="Times New Roman"/>
                <w:sz w:val="24"/>
                <w:szCs w:val="24"/>
              </w:rPr>
            </w:pPr>
          </w:p>
        </w:tc>
        <w:tc>
          <w:tcPr>
            <w:tcW w:w="338" w:type="pct"/>
          </w:tcPr>
          <w:p w:rsidR="00C323FA" w:rsidRPr="003617A7" w:rsidRDefault="00C323FA" w:rsidP="00F6263C">
            <w:pPr>
              <w:pStyle w:val="ConsCell"/>
              <w:widowControl/>
              <w:jc w:val="center"/>
              <w:rPr>
                <w:rFonts w:ascii="Times New Roman" w:eastAsia="Batang" w:hAnsi="Times New Roman" w:cs="Times New Roman"/>
                <w:sz w:val="24"/>
                <w:szCs w:val="24"/>
              </w:rPr>
            </w:pPr>
          </w:p>
        </w:tc>
      </w:tr>
      <w:tr w:rsidR="00C323FA" w:rsidRPr="003617A7" w:rsidTr="00F6263C">
        <w:trPr>
          <w:trHeight w:val="284"/>
        </w:trPr>
        <w:tc>
          <w:tcPr>
            <w:tcW w:w="747" w:type="pct"/>
          </w:tcPr>
          <w:p w:rsidR="00C323FA" w:rsidRPr="00B813D2" w:rsidRDefault="00C323FA" w:rsidP="00F6263C">
            <w:pPr>
              <w:pStyle w:val="ConsCell"/>
              <w:widowControl/>
              <w:ind w:left="142"/>
              <w:rPr>
                <w:rFonts w:ascii="Times New Roman" w:eastAsia="Batang" w:hAnsi="Times New Roman" w:cs="Times New Roman"/>
                <w:sz w:val="24"/>
                <w:szCs w:val="24"/>
              </w:rPr>
            </w:pPr>
            <w:r w:rsidRPr="00F6263C">
              <w:rPr>
                <w:rFonts w:ascii="Times New Roman" w:hAnsi="Times New Roman" w:cs="Times New Roman"/>
                <w:sz w:val="24"/>
                <w:szCs w:val="24"/>
              </w:rPr>
              <w:t>Очки или маска защитные</w:t>
            </w:r>
          </w:p>
        </w:tc>
        <w:tc>
          <w:tcPr>
            <w:tcW w:w="477" w:type="pct"/>
          </w:tcPr>
          <w:p w:rsidR="00C323FA" w:rsidRPr="003617A7" w:rsidRDefault="00C323FA" w:rsidP="00F6263C">
            <w:pPr>
              <w:pStyle w:val="ConsCell"/>
              <w:widowControl/>
              <w:jc w:val="center"/>
              <w:rPr>
                <w:rFonts w:ascii="Times New Roman" w:eastAsia="Batang" w:hAnsi="Times New Roman" w:cs="Times New Roman"/>
                <w:sz w:val="24"/>
                <w:szCs w:val="24"/>
              </w:rPr>
            </w:pPr>
            <w:r w:rsidRPr="00FF002D">
              <w:rPr>
                <w:rFonts w:ascii="Times New Roman" w:hAnsi="Times New Roman" w:cs="Times New Roman"/>
                <w:sz w:val="24"/>
                <w:szCs w:val="24"/>
              </w:rPr>
              <w:t>Сертификат соответствия РОСС.</w:t>
            </w:r>
            <w:r w:rsidRPr="005F7C84">
              <w:rPr>
                <w:rFonts w:ascii="Times New Roman" w:hAnsi="Times New Roman" w:cs="Times New Roman"/>
                <w:sz w:val="24"/>
                <w:szCs w:val="24"/>
                <w:lang w:val="en-US"/>
              </w:rPr>
              <w:t>R</w:t>
            </w:r>
            <w:r w:rsidRPr="0080499B">
              <w:rPr>
                <w:rFonts w:ascii="Times New Roman" w:hAnsi="Times New Roman" w:cs="Times New Roman"/>
                <w:sz w:val="24"/>
                <w:szCs w:val="24"/>
                <w:lang w:val="en-US"/>
              </w:rPr>
              <w:t>U</w:t>
            </w:r>
            <w:r w:rsidRPr="003617A7">
              <w:rPr>
                <w:rFonts w:ascii="Times New Roman" w:hAnsi="Times New Roman" w:cs="Times New Roman"/>
                <w:sz w:val="24"/>
                <w:szCs w:val="24"/>
              </w:rPr>
              <w:t xml:space="preserve"> АЕ58 В77745</w:t>
            </w:r>
          </w:p>
        </w:tc>
        <w:tc>
          <w:tcPr>
            <w:tcW w:w="388" w:type="pct"/>
          </w:tcPr>
          <w:p w:rsidR="00C323FA" w:rsidRPr="003617A7" w:rsidRDefault="00C323FA" w:rsidP="00F6263C">
            <w:pPr>
              <w:pStyle w:val="ConsCell"/>
              <w:widowControl/>
              <w:jc w:val="center"/>
              <w:rPr>
                <w:rFonts w:ascii="Times New Roman" w:eastAsia="Batang" w:hAnsi="Times New Roman" w:cs="Times New Roman"/>
                <w:sz w:val="24"/>
                <w:szCs w:val="24"/>
              </w:rPr>
            </w:pPr>
            <w:r w:rsidRPr="003617A7">
              <w:rPr>
                <w:rFonts w:ascii="Times New Roman" w:hAnsi="Times New Roman" w:cs="Times New Roman"/>
                <w:sz w:val="24"/>
                <w:szCs w:val="24"/>
              </w:rPr>
              <w:t>10.01.2013</w:t>
            </w:r>
          </w:p>
        </w:tc>
        <w:tc>
          <w:tcPr>
            <w:tcW w:w="287" w:type="pct"/>
          </w:tcPr>
          <w:p w:rsidR="00C323FA" w:rsidRPr="003617A7" w:rsidRDefault="00C323FA" w:rsidP="00F6263C">
            <w:pPr>
              <w:pStyle w:val="ConsCell"/>
              <w:widowControl/>
              <w:jc w:val="center"/>
              <w:rPr>
                <w:rFonts w:ascii="Times New Roman" w:eastAsia="Batang" w:hAnsi="Times New Roman" w:cs="Times New Roman"/>
                <w:sz w:val="24"/>
                <w:szCs w:val="24"/>
              </w:rPr>
            </w:pPr>
            <w:r w:rsidRPr="003617A7">
              <w:rPr>
                <w:rFonts w:ascii="Times New Roman" w:hAnsi="Times New Roman" w:cs="Times New Roman"/>
                <w:sz w:val="24"/>
                <w:szCs w:val="24"/>
              </w:rPr>
              <w:t>1</w:t>
            </w:r>
          </w:p>
        </w:tc>
        <w:tc>
          <w:tcPr>
            <w:tcW w:w="287" w:type="pct"/>
          </w:tcPr>
          <w:p w:rsidR="00C323FA" w:rsidRPr="003617A7" w:rsidRDefault="00C323FA" w:rsidP="00F6263C">
            <w:pPr>
              <w:pStyle w:val="ConsCell"/>
              <w:widowControl/>
              <w:jc w:val="center"/>
              <w:rPr>
                <w:rFonts w:ascii="Times New Roman" w:eastAsia="Batang" w:hAnsi="Times New Roman" w:cs="Times New Roman"/>
                <w:sz w:val="24"/>
                <w:szCs w:val="24"/>
              </w:rPr>
            </w:pPr>
            <w:r w:rsidRPr="003617A7">
              <w:rPr>
                <w:rFonts w:ascii="Times New Roman" w:hAnsi="Times New Roman" w:cs="Times New Roman"/>
                <w:sz w:val="24"/>
                <w:szCs w:val="24"/>
              </w:rPr>
              <w:t>0</w:t>
            </w:r>
          </w:p>
        </w:tc>
        <w:tc>
          <w:tcPr>
            <w:tcW w:w="418" w:type="pct"/>
          </w:tcPr>
          <w:p w:rsidR="00C323FA" w:rsidRPr="003617A7" w:rsidRDefault="00C323FA" w:rsidP="00F6263C">
            <w:pPr>
              <w:pStyle w:val="ConsCell"/>
              <w:widowControl/>
              <w:jc w:val="center"/>
              <w:rPr>
                <w:rFonts w:ascii="Times New Roman" w:eastAsia="Batang" w:hAnsi="Times New Roman" w:cs="Times New Roman"/>
                <w:sz w:val="24"/>
                <w:szCs w:val="24"/>
              </w:rPr>
            </w:pPr>
            <w:r w:rsidRPr="003617A7">
              <w:rPr>
                <w:rFonts w:ascii="Times New Roman" w:hAnsi="Times New Roman" w:cs="Times New Roman"/>
                <w:sz w:val="24"/>
                <w:szCs w:val="24"/>
              </w:rPr>
              <w:t>90</w:t>
            </w:r>
          </w:p>
        </w:tc>
        <w:tc>
          <w:tcPr>
            <w:tcW w:w="396" w:type="pct"/>
          </w:tcPr>
          <w:p w:rsidR="00C323FA" w:rsidRPr="003617A7" w:rsidRDefault="00C323FA" w:rsidP="00F6263C">
            <w:pPr>
              <w:pStyle w:val="ConsCell"/>
              <w:widowControl/>
              <w:jc w:val="center"/>
              <w:rPr>
                <w:rFonts w:ascii="Times New Roman" w:eastAsia="Batang" w:hAnsi="Times New Roman" w:cs="Times New Roman"/>
                <w:sz w:val="24"/>
                <w:szCs w:val="24"/>
              </w:rPr>
            </w:pPr>
          </w:p>
        </w:tc>
        <w:tc>
          <w:tcPr>
            <w:tcW w:w="388" w:type="pct"/>
          </w:tcPr>
          <w:p w:rsidR="00C323FA" w:rsidRPr="003617A7" w:rsidRDefault="00C323FA" w:rsidP="00F6263C">
            <w:pPr>
              <w:pStyle w:val="ConsCell"/>
              <w:widowControl/>
              <w:jc w:val="center"/>
              <w:rPr>
                <w:rFonts w:ascii="Times New Roman" w:eastAsia="Batang" w:hAnsi="Times New Roman" w:cs="Times New Roman"/>
                <w:sz w:val="24"/>
                <w:szCs w:val="24"/>
              </w:rPr>
            </w:pPr>
            <w:r w:rsidRPr="003617A7">
              <w:rPr>
                <w:rFonts w:ascii="Times New Roman" w:hAnsi="Times New Roman" w:cs="Times New Roman"/>
                <w:sz w:val="24"/>
                <w:szCs w:val="24"/>
              </w:rPr>
              <w:t>10.07.2013</w:t>
            </w:r>
          </w:p>
        </w:tc>
        <w:tc>
          <w:tcPr>
            <w:tcW w:w="241" w:type="pct"/>
          </w:tcPr>
          <w:p w:rsidR="00C323FA" w:rsidRPr="003617A7" w:rsidRDefault="00C323FA" w:rsidP="00F6263C">
            <w:pPr>
              <w:pStyle w:val="ConsCell"/>
              <w:widowControl/>
              <w:jc w:val="center"/>
              <w:rPr>
                <w:rFonts w:ascii="Times New Roman" w:eastAsia="Batang" w:hAnsi="Times New Roman" w:cs="Times New Roman"/>
                <w:sz w:val="24"/>
                <w:szCs w:val="24"/>
              </w:rPr>
            </w:pPr>
            <w:r w:rsidRPr="003617A7">
              <w:rPr>
                <w:rFonts w:ascii="Times New Roman" w:hAnsi="Times New Roman" w:cs="Times New Roman"/>
                <w:sz w:val="24"/>
                <w:szCs w:val="24"/>
              </w:rPr>
              <w:t>1</w:t>
            </w:r>
          </w:p>
        </w:tc>
        <w:tc>
          <w:tcPr>
            <w:tcW w:w="267" w:type="pct"/>
          </w:tcPr>
          <w:p w:rsidR="00C323FA" w:rsidRPr="003617A7" w:rsidRDefault="00C323FA" w:rsidP="00F6263C">
            <w:pPr>
              <w:pStyle w:val="ConsCell"/>
              <w:widowControl/>
              <w:jc w:val="center"/>
              <w:rPr>
                <w:rFonts w:ascii="Times New Roman" w:eastAsia="Batang" w:hAnsi="Times New Roman" w:cs="Times New Roman"/>
                <w:sz w:val="24"/>
                <w:szCs w:val="24"/>
              </w:rPr>
            </w:pPr>
            <w:r w:rsidRPr="003617A7">
              <w:rPr>
                <w:rFonts w:ascii="Times New Roman" w:hAnsi="Times New Roman" w:cs="Times New Roman"/>
                <w:sz w:val="24"/>
                <w:szCs w:val="24"/>
              </w:rPr>
              <w:t>40</w:t>
            </w:r>
          </w:p>
        </w:tc>
        <w:tc>
          <w:tcPr>
            <w:tcW w:w="418" w:type="pct"/>
          </w:tcPr>
          <w:p w:rsidR="00C323FA" w:rsidRPr="003617A7" w:rsidRDefault="00C323FA" w:rsidP="00F6263C">
            <w:pPr>
              <w:pStyle w:val="ConsCell"/>
              <w:widowControl/>
              <w:jc w:val="center"/>
              <w:rPr>
                <w:rFonts w:ascii="Times New Roman" w:eastAsia="Batang" w:hAnsi="Times New Roman" w:cs="Times New Roman"/>
                <w:sz w:val="24"/>
                <w:szCs w:val="24"/>
              </w:rPr>
            </w:pPr>
            <w:r w:rsidRPr="003617A7">
              <w:rPr>
                <w:rFonts w:ascii="Times New Roman" w:hAnsi="Times New Roman" w:cs="Times New Roman"/>
                <w:sz w:val="24"/>
                <w:szCs w:val="24"/>
              </w:rPr>
              <w:t>90</w:t>
            </w:r>
          </w:p>
        </w:tc>
        <w:tc>
          <w:tcPr>
            <w:tcW w:w="347" w:type="pct"/>
          </w:tcPr>
          <w:p w:rsidR="00C323FA" w:rsidRPr="003617A7" w:rsidRDefault="00C323FA" w:rsidP="00F6263C">
            <w:pPr>
              <w:pStyle w:val="ConsCell"/>
              <w:widowControl/>
              <w:jc w:val="center"/>
              <w:rPr>
                <w:rFonts w:ascii="Times New Roman" w:eastAsia="Batang" w:hAnsi="Times New Roman" w:cs="Times New Roman"/>
                <w:sz w:val="24"/>
                <w:szCs w:val="24"/>
              </w:rPr>
            </w:pPr>
          </w:p>
        </w:tc>
        <w:tc>
          <w:tcPr>
            <w:tcW w:w="338" w:type="pct"/>
          </w:tcPr>
          <w:p w:rsidR="00C323FA" w:rsidRPr="003617A7" w:rsidRDefault="00C323FA" w:rsidP="00F6263C">
            <w:pPr>
              <w:pStyle w:val="ConsCell"/>
              <w:widowControl/>
              <w:jc w:val="center"/>
              <w:rPr>
                <w:rFonts w:ascii="Times New Roman" w:eastAsia="Batang" w:hAnsi="Times New Roman" w:cs="Times New Roman"/>
                <w:sz w:val="24"/>
                <w:szCs w:val="24"/>
              </w:rPr>
            </w:pPr>
          </w:p>
        </w:tc>
      </w:tr>
    </w:tbl>
    <w:p w:rsidR="00C323FA" w:rsidRPr="00F6263C" w:rsidRDefault="00C323FA" w:rsidP="00C323FA">
      <w:pPr>
        <w:pStyle w:val="ConsNonformat"/>
        <w:widowControl/>
        <w:rPr>
          <w:rFonts w:ascii="Times New Roman" w:hAnsi="Times New Roman" w:cs="Times New Roman"/>
          <w:sz w:val="24"/>
          <w:szCs w:val="24"/>
        </w:rPr>
      </w:pPr>
    </w:p>
    <w:p w:rsidR="00C323FA" w:rsidRPr="003617A7" w:rsidRDefault="00C323FA" w:rsidP="00C323FA">
      <w:pPr>
        <w:widowControl w:val="0"/>
        <w:autoSpaceDE w:val="0"/>
        <w:autoSpaceDN w:val="0"/>
        <w:adjustRightInd w:val="0"/>
        <w:rPr>
          <w:rFonts w:eastAsia="Times New Roman"/>
        </w:rPr>
      </w:pPr>
    </w:p>
    <w:p w:rsidR="00C323FA" w:rsidRPr="003617A7" w:rsidRDefault="00C323FA" w:rsidP="00C323FA">
      <w:pPr>
        <w:widowControl w:val="0"/>
        <w:autoSpaceDE w:val="0"/>
        <w:autoSpaceDN w:val="0"/>
        <w:adjustRightInd w:val="0"/>
        <w:rPr>
          <w:rFonts w:eastAsia="Times New Roman"/>
        </w:rPr>
        <w:sectPr w:rsidR="00C323FA" w:rsidRPr="003617A7" w:rsidSect="00417DD1">
          <w:pgSz w:w="16838" w:h="11906" w:orient="landscape"/>
          <w:pgMar w:top="1701" w:right="1134" w:bottom="851" w:left="1134" w:header="720" w:footer="680" w:gutter="0"/>
          <w:cols w:space="720"/>
          <w:docGrid w:linePitch="272"/>
        </w:sectPr>
      </w:pPr>
    </w:p>
    <w:p w:rsidR="00C323FA" w:rsidRPr="00F6263C" w:rsidRDefault="00C323FA" w:rsidP="00C323FA">
      <w:pPr>
        <w:widowControl w:val="0"/>
        <w:autoSpaceDE w:val="0"/>
        <w:autoSpaceDN w:val="0"/>
        <w:adjustRightInd w:val="0"/>
        <w:spacing w:line="360" w:lineRule="auto"/>
        <w:jc w:val="right"/>
        <w:outlineLvl w:val="0"/>
        <w:rPr>
          <w:rFonts w:eastAsia="Times New Roman"/>
          <w:b/>
          <w:sz w:val="32"/>
          <w:szCs w:val="28"/>
        </w:rPr>
      </w:pPr>
      <w:r w:rsidRPr="00F6263C">
        <w:rPr>
          <w:rFonts w:eastAsia="Times New Roman"/>
          <w:b/>
          <w:sz w:val="32"/>
          <w:szCs w:val="28"/>
        </w:rPr>
        <w:lastRenderedPageBreak/>
        <w:t>Приложение 7</w:t>
      </w:r>
    </w:p>
    <w:p w:rsidR="00C323FA" w:rsidRPr="00FF002D" w:rsidRDefault="00C323FA" w:rsidP="00C323FA">
      <w:pPr>
        <w:widowControl w:val="0"/>
        <w:autoSpaceDE w:val="0"/>
        <w:autoSpaceDN w:val="0"/>
        <w:adjustRightInd w:val="0"/>
        <w:spacing w:line="360" w:lineRule="auto"/>
        <w:jc w:val="center"/>
        <w:rPr>
          <w:rFonts w:eastAsia="Times New Roman"/>
          <w:sz w:val="28"/>
          <w:szCs w:val="28"/>
        </w:rPr>
      </w:pPr>
      <w:r w:rsidRPr="00B813D2">
        <w:rPr>
          <w:rFonts w:eastAsia="Times New Roman"/>
          <w:sz w:val="28"/>
          <w:szCs w:val="28"/>
        </w:rPr>
        <w:t>Нормы выдачи средств индивидуальной защиты</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61"/>
        <w:gridCol w:w="2139"/>
        <w:gridCol w:w="5386"/>
        <w:gridCol w:w="2128"/>
      </w:tblGrid>
      <w:tr w:rsidR="00C323FA" w:rsidRPr="003617A7" w:rsidTr="00F6263C">
        <w:tc>
          <w:tcPr>
            <w:tcW w:w="661" w:type="dxa"/>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 п/п</w:t>
            </w:r>
          </w:p>
        </w:tc>
        <w:tc>
          <w:tcPr>
            <w:tcW w:w="2139" w:type="dxa"/>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Наименование профессий и должностей</w:t>
            </w:r>
          </w:p>
        </w:tc>
        <w:tc>
          <w:tcPr>
            <w:tcW w:w="5386" w:type="dxa"/>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Наименование средств индивидуальной защиты</w:t>
            </w:r>
          </w:p>
        </w:tc>
        <w:tc>
          <w:tcPr>
            <w:tcW w:w="2128" w:type="dxa"/>
          </w:tcPr>
          <w:p w:rsidR="00C323FA" w:rsidRPr="00F6263C" w:rsidRDefault="00C323FA" w:rsidP="00F6263C">
            <w:pPr>
              <w:widowControl w:val="0"/>
              <w:autoSpaceDE w:val="0"/>
              <w:autoSpaceDN w:val="0"/>
              <w:adjustRightInd w:val="0"/>
              <w:jc w:val="center"/>
              <w:rPr>
                <w:rFonts w:eastAsia="Times New Roman"/>
                <w:sz w:val="24"/>
                <w:szCs w:val="24"/>
              </w:rPr>
            </w:pPr>
            <w:r w:rsidRPr="00F6263C">
              <w:rPr>
                <w:rFonts w:eastAsia="Times New Roman"/>
                <w:sz w:val="24"/>
                <w:szCs w:val="24"/>
              </w:rPr>
              <w:t>Норма выдачи на год (количество единиц или комплектов)</w:t>
            </w:r>
          </w:p>
        </w:tc>
      </w:tr>
      <w:tr w:rsidR="00C323FA" w:rsidRPr="003617A7" w:rsidTr="00F6263C">
        <w:tc>
          <w:tcPr>
            <w:tcW w:w="10314" w:type="dxa"/>
            <w:gridSpan w:val="4"/>
          </w:tcPr>
          <w:p w:rsidR="00C323FA" w:rsidRPr="00F6263C" w:rsidRDefault="00C323FA" w:rsidP="00F6263C">
            <w:pPr>
              <w:widowControl w:val="0"/>
              <w:autoSpaceDE w:val="0"/>
              <w:autoSpaceDN w:val="0"/>
              <w:adjustRightInd w:val="0"/>
              <w:jc w:val="both"/>
              <w:rPr>
                <w:rFonts w:eastAsia="Times New Roman"/>
                <w:sz w:val="24"/>
                <w:szCs w:val="24"/>
              </w:rPr>
            </w:pPr>
            <w:r w:rsidRPr="00F6263C">
              <w:rPr>
                <w:rFonts w:eastAsia="Times New Roman"/>
                <w:sz w:val="24"/>
                <w:szCs w:val="24"/>
              </w:rPr>
              <w:t>Приказ Минторга СССР от 27.12.1983</w:t>
            </w:r>
            <w:r>
              <w:rPr>
                <w:rFonts w:eastAsia="Times New Roman"/>
                <w:sz w:val="24"/>
                <w:szCs w:val="24"/>
              </w:rPr>
              <w:t>г.</w:t>
            </w:r>
            <w:r w:rsidRPr="00F6263C">
              <w:rPr>
                <w:rFonts w:eastAsia="Times New Roman"/>
                <w:sz w:val="24"/>
                <w:szCs w:val="24"/>
              </w:rPr>
              <w:t xml:space="preserve"> № 308 «О нормах санитарной одежды, санитарной обуви и сан</w:t>
            </w:r>
            <w:r>
              <w:rPr>
                <w:rFonts w:eastAsia="Times New Roman"/>
                <w:sz w:val="24"/>
                <w:szCs w:val="24"/>
              </w:rPr>
              <w:t>.</w:t>
            </w:r>
            <w:r w:rsidRPr="00F6263C">
              <w:rPr>
                <w:rFonts w:eastAsia="Times New Roman"/>
                <w:sz w:val="24"/>
                <w:szCs w:val="24"/>
              </w:rPr>
              <w:t>принадлежностей для работников предприятий системы Министерства торговли СССР»</w:t>
            </w:r>
          </w:p>
        </w:tc>
      </w:tr>
      <w:tr w:rsidR="00C323FA" w:rsidRPr="003617A7" w:rsidTr="00F6263C">
        <w:tc>
          <w:tcPr>
            <w:tcW w:w="661" w:type="dxa"/>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6</w:t>
            </w:r>
          </w:p>
        </w:tc>
        <w:tc>
          <w:tcPr>
            <w:tcW w:w="2139" w:type="dxa"/>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Буфетчики, изготовители горячих напитков, молочных коктейлей, бармены</w:t>
            </w:r>
          </w:p>
        </w:tc>
        <w:tc>
          <w:tcPr>
            <w:tcW w:w="5386" w:type="dxa"/>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Куртка белая хлопчатобумажная</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Шапочка белая хлопчатобумажная</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Фартук белый хлопчатобумажный</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Полотенце</w:t>
            </w:r>
          </w:p>
        </w:tc>
        <w:tc>
          <w:tcPr>
            <w:tcW w:w="2128" w:type="dxa"/>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3</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3</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3</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3</w:t>
            </w:r>
          </w:p>
        </w:tc>
      </w:tr>
      <w:tr w:rsidR="00C323FA" w:rsidRPr="003617A7" w:rsidTr="00F6263C">
        <w:tc>
          <w:tcPr>
            <w:tcW w:w="661" w:type="dxa"/>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7</w:t>
            </w:r>
          </w:p>
        </w:tc>
        <w:tc>
          <w:tcPr>
            <w:tcW w:w="2139" w:type="dxa"/>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Официанты</w:t>
            </w:r>
          </w:p>
        </w:tc>
        <w:tc>
          <w:tcPr>
            <w:tcW w:w="5386" w:type="dxa"/>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Китель белый полотняный</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Блузка белая хлопчатобумажная</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Фартук белый хлопчатобумажный</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Наколка белая</w:t>
            </w:r>
          </w:p>
        </w:tc>
        <w:tc>
          <w:tcPr>
            <w:tcW w:w="2128" w:type="dxa"/>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3</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3</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3</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2</w:t>
            </w:r>
          </w:p>
        </w:tc>
      </w:tr>
      <w:tr w:rsidR="00C323FA" w:rsidRPr="003617A7" w:rsidTr="00F6263C">
        <w:tc>
          <w:tcPr>
            <w:tcW w:w="661" w:type="dxa"/>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9</w:t>
            </w:r>
          </w:p>
        </w:tc>
        <w:tc>
          <w:tcPr>
            <w:tcW w:w="2139" w:type="dxa"/>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Кухонные рабочие</w:t>
            </w:r>
          </w:p>
        </w:tc>
        <w:tc>
          <w:tcPr>
            <w:tcW w:w="5386" w:type="dxa"/>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Куртка белая хлопчатобумажная</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Фартук хлопчатобумажный с водоотталкивающей пропиткой</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Шапочка белая хлопчатобумажная или косынка белая хлопчатобумажная</w:t>
            </w:r>
          </w:p>
        </w:tc>
        <w:tc>
          <w:tcPr>
            <w:tcW w:w="2128" w:type="dxa"/>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3</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2</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b/>
                <w:sz w:val="24"/>
                <w:szCs w:val="24"/>
              </w:rPr>
            </w:pPr>
            <w:r w:rsidRPr="00F6263C">
              <w:rPr>
                <w:rFonts w:eastAsia="Times New Roman"/>
                <w:sz w:val="24"/>
                <w:szCs w:val="24"/>
              </w:rPr>
              <w:t>2</w:t>
            </w:r>
          </w:p>
        </w:tc>
      </w:tr>
      <w:tr w:rsidR="00C323FA" w:rsidRPr="003617A7" w:rsidTr="00F6263C">
        <w:tc>
          <w:tcPr>
            <w:tcW w:w="10314" w:type="dxa"/>
            <w:gridSpan w:val="4"/>
          </w:tcPr>
          <w:p w:rsidR="00C323FA" w:rsidRPr="00F6263C" w:rsidRDefault="00C323FA" w:rsidP="00F6263C">
            <w:pPr>
              <w:widowControl w:val="0"/>
              <w:autoSpaceDE w:val="0"/>
              <w:autoSpaceDN w:val="0"/>
              <w:adjustRightInd w:val="0"/>
              <w:jc w:val="both"/>
              <w:rPr>
                <w:rFonts w:eastAsia="Times New Roman"/>
                <w:sz w:val="24"/>
                <w:szCs w:val="24"/>
              </w:rPr>
            </w:pPr>
            <w:r w:rsidRPr="00F6263C">
              <w:rPr>
                <w:rFonts w:eastAsia="Times New Roman"/>
                <w:sz w:val="24"/>
                <w:szCs w:val="24"/>
              </w:rPr>
              <w:t>Приказ Минздравсоцразвития РФ от 01.10.2008</w:t>
            </w:r>
            <w:r>
              <w:rPr>
                <w:rFonts w:eastAsia="Times New Roman"/>
                <w:sz w:val="24"/>
                <w:szCs w:val="24"/>
              </w:rPr>
              <w:t xml:space="preserve"> г.</w:t>
            </w:r>
            <w:r w:rsidRPr="00F6263C">
              <w:rPr>
                <w:rFonts w:eastAsia="Times New Roman"/>
                <w:sz w:val="24"/>
                <w:szCs w:val="24"/>
              </w:rPr>
              <w:t xml:space="preserve"> №</w:t>
            </w:r>
            <w:r>
              <w:rPr>
                <w:rFonts w:eastAsia="Times New Roman"/>
                <w:sz w:val="24"/>
                <w:szCs w:val="24"/>
              </w:rPr>
              <w:t xml:space="preserve"> </w:t>
            </w:r>
            <w:r w:rsidRPr="00F6263C">
              <w:rPr>
                <w:rFonts w:eastAsia="Times New Roman"/>
                <w:sz w:val="24"/>
                <w:szCs w:val="24"/>
              </w:rPr>
              <w:t>541н «Об утверждении Типовых норм бесплатной выдачи сертифицированных специальной одежды, специальной обуви и других средств индивидуальной защиты работникам сквозных профессий и должностей всех отраслей экономики,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w:t>
            </w:r>
          </w:p>
        </w:tc>
      </w:tr>
      <w:tr w:rsidR="00C323FA" w:rsidRPr="003617A7" w:rsidTr="00F6263C">
        <w:tc>
          <w:tcPr>
            <w:tcW w:w="661" w:type="dxa"/>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20</w:t>
            </w:r>
          </w:p>
        </w:tc>
        <w:tc>
          <w:tcPr>
            <w:tcW w:w="2139" w:type="dxa"/>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Дворник</w:t>
            </w:r>
          </w:p>
        </w:tc>
        <w:tc>
          <w:tcPr>
            <w:tcW w:w="5386" w:type="dxa"/>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Костюм хлопчатобумажный для защиты от общих производственных загрязнений и механических воздействий или костюм из смешанных тканей для защиты от общих производственных загрязнений и механических воздействий</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Фартук хлопчатобумажный с нагрудником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 xml:space="preserve">Рукавицы комбинированные или </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 xml:space="preserve">Перчатки с полимерным покрытием </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Плащ непромокаемый</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Зимой дополнительно:</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Куртка на утепляющей прокладке</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Валенки или</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Сапоги кожаные утепленные</w:t>
            </w:r>
          </w:p>
          <w:p w:rsidR="00C323FA" w:rsidRPr="00F6263C" w:rsidRDefault="00C323FA" w:rsidP="00F6263C">
            <w:pPr>
              <w:widowControl w:val="0"/>
              <w:autoSpaceDE w:val="0"/>
              <w:autoSpaceDN w:val="0"/>
              <w:adjustRightInd w:val="0"/>
              <w:rPr>
                <w:rFonts w:eastAsia="Times New Roman"/>
                <w:b/>
                <w:sz w:val="24"/>
                <w:szCs w:val="24"/>
              </w:rPr>
            </w:pPr>
            <w:r w:rsidRPr="00F6263C">
              <w:rPr>
                <w:rFonts w:eastAsia="Times New Roman"/>
                <w:sz w:val="24"/>
                <w:szCs w:val="24"/>
              </w:rPr>
              <w:t>Галоши на валенки</w:t>
            </w:r>
          </w:p>
        </w:tc>
        <w:tc>
          <w:tcPr>
            <w:tcW w:w="2128" w:type="dxa"/>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6 пар</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6 пар</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 на 3 года</w:t>
            </w:r>
          </w:p>
          <w:p w:rsidR="00C323FA" w:rsidRPr="00F6263C" w:rsidRDefault="00C323FA" w:rsidP="00F6263C">
            <w:pPr>
              <w:widowControl w:val="0"/>
              <w:autoSpaceDE w:val="0"/>
              <w:autoSpaceDN w:val="0"/>
              <w:adjustRightInd w:val="0"/>
              <w:jc w:val="both"/>
              <w:rPr>
                <w:rFonts w:eastAsia="Times New Roman"/>
                <w:sz w:val="24"/>
                <w:szCs w:val="24"/>
              </w:rPr>
            </w:pPr>
          </w:p>
          <w:p w:rsidR="00C323FA" w:rsidRPr="00F6263C" w:rsidRDefault="00C323FA" w:rsidP="00F6263C">
            <w:pPr>
              <w:widowControl w:val="0"/>
              <w:autoSpaceDE w:val="0"/>
              <w:autoSpaceDN w:val="0"/>
              <w:adjustRightInd w:val="0"/>
              <w:jc w:val="both"/>
              <w:rPr>
                <w:rFonts w:eastAsia="Times New Roman"/>
                <w:sz w:val="24"/>
                <w:szCs w:val="24"/>
              </w:rPr>
            </w:pPr>
            <w:r w:rsidRPr="00F6263C">
              <w:rPr>
                <w:rFonts w:eastAsia="Times New Roman"/>
                <w:sz w:val="24"/>
                <w:szCs w:val="24"/>
              </w:rPr>
              <w:t>по поясам</w:t>
            </w:r>
          </w:p>
          <w:p w:rsidR="00C323FA" w:rsidRPr="00F6263C" w:rsidRDefault="00C323FA" w:rsidP="00F6263C">
            <w:pPr>
              <w:widowControl w:val="0"/>
              <w:autoSpaceDE w:val="0"/>
              <w:autoSpaceDN w:val="0"/>
              <w:adjustRightInd w:val="0"/>
              <w:jc w:val="both"/>
              <w:rPr>
                <w:rFonts w:eastAsia="Times New Roman"/>
                <w:sz w:val="24"/>
                <w:szCs w:val="24"/>
              </w:rPr>
            </w:pPr>
            <w:r w:rsidRPr="00F6263C">
              <w:rPr>
                <w:rFonts w:eastAsia="Times New Roman"/>
                <w:sz w:val="24"/>
                <w:szCs w:val="24"/>
              </w:rPr>
              <w:t xml:space="preserve">по поясам </w:t>
            </w:r>
          </w:p>
          <w:p w:rsidR="00C323FA" w:rsidRPr="00F6263C" w:rsidRDefault="00C323FA" w:rsidP="00F6263C">
            <w:pPr>
              <w:widowControl w:val="0"/>
              <w:autoSpaceDE w:val="0"/>
              <w:autoSpaceDN w:val="0"/>
              <w:adjustRightInd w:val="0"/>
              <w:jc w:val="both"/>
              <w:rPr>
                <w:rFonts w:eastAsia="Times New Roman"/>
                <w:sz w:val="24"/>
                <w:szCs w:val="24"/>
              </w:rPr>
            </w:pPr>
            <w:r w:rsidRPr="00F6263C">
              <w:rPr>
                <w:rFonts w:eastAsia="Times New Roman"/>
                <w:sz w:val="24"/>
                <w:szCs w:val="24"/>
              </w:rPr>
              <w:t>по поясам</w:t>
            </w:r>
          </w:p>
          <w:p w:rsidR="00C323FA" w:rsidRPr="00F6263C" w:rsidRDefault="00C323FA" w:rsidP="00F6263C">
            <w:pPr>
              <w:widowControl w:val="0"/>
              <w:autoSpaceDE w:val="0"/>
              <w:autoSpaceDN w:val="0"/>
              <w:adjustRightInd w:val="0"/>
              <w:jc w:val="both"/>
              <w:rPr>
                <w:rFonts w:eastAsia="Times New Roman"/>
                <w:sz w:val="24"/>
                <w:szCs w:val="24"/>
              </w:rPr>
            </w:pPr>
            <w:r w:rsidRPr="00F6263C">
              <w:rPr>
                <w:rFonts w:eastAsia="Times New Roman"/>
                <w:sz w:val="24"/>
                <w:szCs w:val="24"/>
              </w:rPr>
              <w:t>1 пара на 2 года</w:t>
            </w:r>
          </w:p>
        </w:tc>
      </w:tr>
      <w:tr w:rsidR="00C323FA" w:rsidRPr="003617A7" w:rsidTr="00F6263C">
        <w:tc>
          <w:tcPr>
            <w:tcW w:w="661" w:type="dxa"/>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84</w:t>
            </w:r>
          </w:p>
        </w:tc>
        <w:tc>
          <w:tcPr>
            <w:tcW w:w="2139" w:type="dxa"/>
          </w:tcPr>
          <w:p w:rsidR="00C323FA" w:rsidRPr="00F6263C" w:rsidRDefault="00C323FA" w:rsidP="00F6263C">
            <w:pPr>
              <w:widowControl w:val="0"/>
              <w:autoSpaceDE w:val="0"/>
              <w:autoSpaceDN w:val="0"/>
              <w:adjustRightInd w:val="0"/>
              <w:rPr>
                <w:rFonts w:eastAsia="Times New Roman"/>
                <w:b/>
                <w:sz w:val="24"/>
                <w:szCs w:val="24"/>
              </w:rPr>
            </w:pPr>
            <w:r w:rsidRPr="00F6263C">
              <w:rPr>
                <w:rFonts w:eastAsia="Times New Roman"/>
                <w:sz w:val="24"/>
                <w:szCs w:val="24"/>
              </w:rPr>
              <w:t>Уборщик производственных помещений; уборщик служебных помещений</w:t>
            </w:r>
          </w:p>
        </w:tc>
        <w:tc>
          <w:tcPr>
            <w:tcW w:w="5386" w:type="dxa"/>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 xml:space="preserve">Халат хлопчатобумажный или халат из смешанных тканей </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 xml:space="preserve">Рукавицы комбинированные или </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Перчатки с полимерным покрытием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При мытье полов и мест общего пользования дополнительно:</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Сапоги резиновые</w:t>
            </w:r>
          </w:p>
          <w:p w:rsidR="00C323FA" w:rsidRPr="00F6263C" w:rsidRDefault="00C323FA" w:rsidP="00F6263C">
            <w:pPr>
              <w:widowControl w:val="0"/>
              <w:autoSpaceDE w:val="0"/>
              <w:autoSpaceDN w:val="0"/>
              <w:adjustRightInd w:val="0"/>
              <w:rPr>
                <w:rFonts w:eastAsia="Times New Roman"/>
                <w:b/>
                <w:sz w:val="24"/>
                <w:szCs w:val="24"/>
              </w:rPr>
            </w:pPr>
            <w:r w:rsidRPr="00F6263C">
              <w:rPr>
                <w:rFonts w:eastAsia="Times New Roman"/>
                <w:sz w:val="24"/>
                <w:szCs w:val="24"/>
              </w:rPr>
              <w:lastRenderedPageBreak/>
              <w:t>Перчатки резиновые</w:t>
            </w:r>
          </w:p>
        </w:tc>
        <w:tc>
          <w:tcPr>
            <w:tcW w:w="2128" w:type="dxa"/>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lastRenderedPageBreak/>
              <w:t>1</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6 пар</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6 пар</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 пара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lastRenderedPageBreak/>
              <w:t>2 пары</w:t>
            </w:r>
          </w:p>
        </w:tc>
      </w:tr>
      <w:tr w:rsidR="00C323FA" w:rsidRPr="003617A7" w:rsidTr="00F6263C">
        <w:tc>
          <w:tcPr>
            <w:tcW w:w="661" w:type="dxa"/>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lastRenderedPageBreak/>
              <w:t>30</w:t>
            </w:r>
          </w:p>
        </w:tc>
        <w:tc>
          <w:tcPr>
            <w:tcW w:w="2139" w:type="dxa"/>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Кладовщик</w:t>
            </w:r>
          </w:p>
        </w:tc>
        <w:tc>
          <w:tcPr>
            <w:tcW w:w="5386" w:type="dxa"/>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При постоянной работе на складе</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горючих и смазочных материалов, лаков и красок:</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Халат хлопчатобумажный или халат из смешанных тканей</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Фартук прорезиненный</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 xml:space="preserve">Рукавицы комбинированные или </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 xml:space="preserve">Перчатки с полимерным покрытием </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для защиты от кислот, щелочей и других химикатов</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Костюм хлопчатобумажный с кислотозащитной пропиткой или костюм из смешанных тканей для защиты от растворов кислот</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Сапоги резиновые</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 xml:space="preserve">Перчатки резиновые или </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 xml:space="preserve">Перчатки с полимерным покрытием </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Очки защитные от</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металла, угля, леса и других материалов:</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Костюм хлопчатобумажный для защиты от общих производственных загрязнений и механических воздействий или костюм из смешанных тканей для защиты от общих производственных загрязнений и механических воздействий</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 xml:space="preserve">Рукавицы комбинированные или </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Перчатки с полимерным покрытием</w:t>
            </w:r>
          </w:p>
          <w:p w:rsidR="00C323FA" w:rsidRPr="00F6263C" w:rsidRDefault="00C323FA" w:rsidP="00F6263C">
            <w:pPr>
              <w:widowControl w:val="0"/>
              <w:autoSpaceDE w:val="0"/>
              <w:autoSpaceDN w:val="0"/>
              <w:adjustRightInd w:val="0"/>
              <w:rPr>
                <w:rFonts w:eastAsia="Times New Roman"/>
                <w:b/>
                <w:sz w:val="24"/>
                <w:szCs w:val="24"/>
              </w:rPr>
            </w:pPr>
            <w:r w:rsidRPr="00F6263C">
              <w:rPr>
                <w:rFonts w:eastAsia="Times New Roman"/>
                <w:sz w:val="24"/>
                <w:szCs w:val="24"/>
              </w:rPr>
              <w:t>Ботинки кожаные с жестким подноском или сапоги кирзовые</w:t>
            </w:r>
          </w:p>
        </w:tc>
        <w:tc>
          <w:tcPr>
            <w:tcW w:w="2128" w:type="dxa"/>
          </w:tcPr>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2</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4 пары</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4 пары</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 пара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дежурные</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дежурные</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4 пары</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4 пары</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 пара</w:t>
            </w:r>
          </w:p>
          <w:p w:rsidR="00C323FA" w:rsidRPr="00F6263C" w:rsidRDefault="00C323FA" w:rsidP="00F6263C">
            <w:pPr>
              <w:widowControl w:val="0"/>
              <w:autoSpaceDE w:val="0"/>
              <w:autoSpaceDN w:val="0"/>
              <w:adjustRightInd w:val="0"/>
              <w:rPr>
                <w:rFonts w:eastAsia="Times New Roman"/>
                <w:sz w:val="24"/>
                <w:szCs w:val="24"/>
              </w:rPr>
            </w:pPr>
          </w:p>
        </w:tc>
      </w:tr>
      <w:tr w:rsidR="00C323FA" w:rsidRPr="003617A7" w:rsidTr="00F6263C">
        <w:tc>
          <w:tcPr>
            <w:tcW w:w="661" w:type="dxa"/>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64</w:t>
            </w:r>
          </w:p>
        </w:tc>
        <w:tc>
          <w:tcPr>
            <w:tcW w:w="2139" w:type="dxa"/>
          </w:tcPr>
          <w:p w:rsidR="00C323FA" w:rsidRPr="00F6263C" w:rsidRDefault="00C323FA" w:rsidP="00F6263C">
            <w:pPr>
              <w:widowControl w:val="0"/>
              <w:autoSpaceDE w:val="0"/>
              <w:autoSpaceDN w:val="0"/>
              <w:adjustRightInd w:val="0"/>
              <w:rPr>
                <w:rFonts w:eastAsia="Times New Roman"/>
                <w:b/>
                <w:sz w:val="24"/>
                <w:szCs w:val="24"/>
              </w:rPr>
            </w:pPr>
            <w:r w:rsidRPr="00F6263C">
              <w:rPr>
                <w:rFonts w:eastAsia="Times New Roman"/>
                <w:sz w:val="24"/>
                <w:szCs w:val="24"/>
              </w:rPr>
              <w:t>Рабочий по комплексному обслуживанию и ремонту зданий</w:t>
            </w:r>
          </w:p>
        </w:tc>
        <w:tc>
          <w:tcPr>
            <w:tcW w:w="5386" w:type="dxa"/>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Костюм брезентовый или костюм хлопчатобумажный для защиты от общих производственных загрязнений и механических воздействий или костюм из смешанных тканей для защиты от общих производственных загрязнений и механических воздействий</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Сапоги резиновые</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 xml:space="preserve">Рукавицы брезентовые или </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Перчатки с полимерным покрытием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Респиратор</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На наружных работах зимой дополнительно:</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Куртка на утепляющей прокладке</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Брюки на утепляющей прокладке</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 xml:space="preserve">Валенки или </w:t>
            </w:r>
          </w:p>
          <w:p w:rsidR="00C323FA" w:rsidRPr="00F6263C" w:rsidRDefault="00C323FA" w:rsidP="00F6263C">
            <w:pPr>
              <w:widowControl w:val="0"/>
              <w:autoSpaceDE w:val="0"/>
              <w:autoSpaceDN w:val="0"/>
              <w:adjustRightInd w:val="0"/>
              <w:rPr>
                <w:rFonts w:eastAsia="Times New Roman"/>
                <w:b/>
                <w:sz w:val="24"/>
                <w:szCs w:val="24"/>
              </w:rPr>
            </w:pPr>
            <w:r w:rsidRPr="00F6263C">
              <w:rPr>
                <w:rFonts w:eastAsia="Times New Roman"/>
                <w:sz w:val="24"/>
                <w:szCs w:val="24"/>
              </w:rPr>
              <w:t>Сапоги кожаные утепленные</w:t>
            </w:r>
          </w:p>
        </w:tc>
        <w:tc>
          <w:tcPr>
            <w:tcW w:w="2128" w:type="dxa"/>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 пара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4 пары</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4 пары</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по поясам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по поясам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по поясам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по поясам</w:t>
            </w:r>
          </w:p>
        </w:tc>
      </w:tr>
      <w:tr w:rsidR="00C323FA" w:rsidRPr="003617A7" w:rsidTr="00F6263C">
        <w:tc>
          <w:tcPr>
            <w:tcW w:w="661" w:type="dxa"/>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19</w:t>
            </w:r>
          </w:p>
        </w:tc>
        <w:tc>
          <w:tcPr>
            <w:tcW w:w="2139" w:type="dxa"/>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Грузчик</w:t>
            </w:r>
          </w:p>
        </w:tc>
        <w:tc>
          <w:tcPr>
            <w:tcW w:w="5386" w:type="dxa"/>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При выполнении работы по погрузке и выгрузке вне цехов</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прочих грузов и материалов:</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Куртка брезентовая</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Брюки хлопчатобумажные с брезентовыми наколенниками</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 xml:space="preserve">Рукавицы брезентовые или </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Перчатки с полимерным покрытием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lastRenderedPageBreak/>
              <w:t>Очки защитные</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Жилет сигнальный 2 класса защиты</w:t>
            </w:r>
          </w:p>
        </w:tc>
        <w:tc>
          <w:tcPr>
            <w:tcW w:w="2128" w:type="dxa"/>
          </w:tcPr>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12 пар</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12 пар</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lastRenderedPageBreak/>
              <w:t>до износа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w:t>
            </w:r>
          </w:p>
        </w:tc>
      </w:tr>
      <w:tr w:rsidR="00C323FA" w:rsidRPr="003617A7" w:rsidTr="00F6263C">
        <w:tc>
          <w:tcPr>
            <w:tcW w:w="661" w:type="dxa"/>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lastRenderedPageBreak/>
              <w:t>80</w:t>
            </w:r>
          </w:p>
        </w:tc>
        <w:tc>
          <w:tcPr>
            <w:tcW w:w="2139" w:type="dxa"/>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Сторож (вахтер)</w:t>
            </w:r>
          </w:p>
        </w:tc>
        <w:tc>
          <w:tcPr>
            <w:tcW w:w="5386" w:type="dxa"/>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 xml:space="preserve">При занятости на наружных работах: </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Костюм из смешанных тканей для защиты от общих производственных загрязнений и механических воздействий</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Плащ хлопчатобумажный с водоотталкивающей пропиткой</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Куртка на утепляющей прокладке</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Брюки на утепляющей прокладке</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Тулуп в особом и IV поясах</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Полушубок в III, II и I поясах</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 xml:space="preserve">Валенки или </w:t>
            </w:r>
          </w:p>
          <w:p w:rsidR="00C323FA" w:rsidRPr="00F6263C" w:rsidRDefault="00C323FA" w:rsidP="00F6263C">
            <w:pPr>
              <w:widowControl w:val="0"/>
              <w:autoSpaceDE w:val="0"/>
              <w:autoSpaceDN w:val="0"/>
              <w:adjustRightInd w:val="0"/>
              <w:rPr>
                <w:rFonts w:eastAsia="Times New Roman"/>
                <w:b/>
                <w:sz w:val="24"/>
                <w:szCs w:val="24"/>
              </w:rPr>
            </w:pPr>
            <w:r w:rsidRPr="00F6263C">
              <w:rPr>
                <w:rFonts w:eastAsia="Times New Roman"/>
                <w:sz w:val="24"/>
                <w:szCs w:val="24"/>
              </w:rPr>
              <w:t>Сапоги кожаные утепленные</w:t>
            </w:r>
          </w:p>
        </w:tc>
        <w:tc>
          <w:tcPr>
            <w:tcW w:w="2128" w:type="dxa"/>
          </w:tcPr>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дежурный</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по поясам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по поясам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дежурный</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дежурный</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по поясам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по поясам</w:t>
            </w:r>
          </w:p>
        </w:tc>
      </w:tr>
      <w:tr w:rsidR="00C323FA" w:rsidRPr="003617A7" w:rsidTr="00F6263C">
        <w:tc>
          <w:tcPr>
            <w:tcW w:w="661" w:type="dxa"/>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85</w:t>
            </w:r>
          </w:p>
        </w:tc>
        <w:tc>
          <w:tcPr>
            <w:tcW w:w="2139" w:type="dxa"/>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Укладчик</w:t>
            </w:r>
            <w:r>
              <w:rPr>
                <w:rFonts w:eastAsia="Times New Roman"/>
                <w:sz w:val="24"/>
                <w:szCs w:val="24"/>
              </w:rPr>
              <w:t>-</w:t>
            </w:r>
            <w:r w:rsidRPr="00F6263C">
              <w:rPr>
                <w:rFonts w:eastAsia="Times New Roman"/>
                <w:sz w:val="24"/>
                <w:szCs w:val="24"/>
              </w:rPr>
              <w:t>упаковщик</w:t>
            </w:r>
          </w:p>
        </w:tc>
        <w:tc>
          <w:tcPr>
            <w:tcW w:w="5386" w:type="dxa"/>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При выполнении работ по упаковке крупногабаритных изделий:</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Халат хлопчатобумажный или халат из смешанных тканей</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Фартук клеенчатый</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 xml:space="preserve">Рукавицы комбинированные </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 xml:space="preserve">Перчатки хлопчатобумажные или </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 xml:space="preserve">Перчатки с полимерным покрытием </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Ботинки кожаные с жестким подноском</w:t>
            </w:r>
          </w:p>
        </w:tc>
        <w:tc>
          <w:tcPr>
            <w:tcW w:w="2128" w:type="dxa"/>
          </w:tcPr>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12 пар</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12 пар</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12 пар</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 пара</w:t>
            </w:r>
          </w:p>
        </w:tc>
      </w:tr>
      <w:tr w:rsidR="00C323FA" w:rsidRPr="003617A7" w:rsidTr="00F6263C">
        <w:tc>
          <w:tcPr>
            <w:tcW w:w="10314" w:type="dxa"/>
            <w:gridSpan w:val="4"/>
          </w:tcPr>
          <w:p w:rsidR="00C323FA" w:rsidRPr="00F6263C" w:rsidRDefault="00C323FA" w:rsidP="00F6263C">
            <w:pPr>
              <w:widowControl w:val="0"/>
              <w:autoSpaceDE w:val="0"/>
              <w:autoSpaceDN w:val="0"/>
              <w:adjustRightInd w:val="0"/>
              <w:jc w:val="both"/>
              <w:rPr>
                <w:rFonts w:eastAsia="Times New Roman"/>
                <w:sz w:val="24"/>
                <w:szCs w:val="24"/>
              </w:rPr>
            </w:pPr>
            <w:r w:rsidRPr="00F6263C">
              <w:rPr>
                <w:rFonts w:eastAsia="Times New Roman"/>
                <w:sz w:val="24"/>
                <w:szCs w:val="24"/>
              </w:rPr>
              <w:t>Постановление Минтруда России от 29.12.1997 № 68 (ред. от 05.05.2012) «Об утверждении Типовых отраслевых норм бесплатной выдачи работникам специальной одежды, специальной обуви и других средств индивидуальной защиты»</w:t>
            </w:r>
          </w:p>
        </w:tc>
      </w:tr>
      <w:tr w:rsidR="00C323FA" w:rsidRPr="003617A7" w:rsidTr="00F6263C">
        <w:tc>
          <w:tcPr>
            <w:tcW w:w="661" w:type="dxa"/>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3</w:t>
            </w:r>
          </w:p>
        </w:tc>
        <w:tc>
          <w:tcPr>
            <w:tcW w:w="2139" w:type="dxa"/>
          </w:tcPr>
          <w:p w:rsidR="00C323FA" w:rsidRPr="00F6263C" w:rsidRDefault="00C323FA" w:rsidP="00F6263C">
            <w:pPr>
              <w:widowControl w:val="0"/>
              <w:autoSpaceDE w:val="0"/>
              <w:autoSpaceDN w:val="0"/>
              <w:adjustRightInd w:val="0"/>
              <w:rPr>
                <w:rFonts w:eastAsia="Times New Roman"/>
                <w:b/>
                <w:sz w:val="24"/>
                <w:szCs w:val="24"/>
              </w:rPr>
            </w:pPr>
            <w:r w:rsidRPr="00F6263C">
              <w:rPr>
                <w:rFonts w:eastAsia="Times New Roman"/>
                <w:sz w:val="24"/>
                <w:szCs w:val="24"/>
              </w:rPr>
              <w:t xml:space="preserve">Врач (стоматолог), Средний медицинский персонал </w:t>
            </w:r>
          </w:p>
        </w:tc>
        <w:tc>
          <w:tcPr>
            <w:tcW w:w="5386" w:type="dxa"/>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Фартук непромокаемый</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Перчатки резиновые</w:t>
            </w:r>
          </w:p>
          <w:p w:rsidR="00C323FA" w:rsidRPr="00F6263C" w:rsidRDefault="00C323FA" w:rsidP="00F6263C">
            <w:pPr>
              <w:widowControl w:val="0"/>
              <w:autoSpaceDE w:val="0"/>
              <w:autoSpaceDN w:val="0"/>
              <w:adjustRightInd w:val="0"/>
              <w:rPr>
                <w:rFonts w:eastAsia="Times New Roman"/>
                <w:b/>
                <w:sz w:val="24"/>
                <w:szCs w:val="24"/>
              </w:rPr>
            </w:pPr>
          </w:p>
        </w:tc>
        <w:tc>
          <w:tcPr>
            <w:tcW w:w="2128" w:type="dxa"/>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дежурный</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tc>
      </w:tr>
      <w:tr w:rsidR="00C323FA" w:rsidRPr="003617A7" w:rsidTr="00F6263C">
        <w:tc>
          <w:tcPr>
            <w:tcW w:w="10314" w:type="dxa"/>
            <w:gridSpan w:val="4"/>
          </w:tcPr>
          <w:p w:rsidR="00C323FA" w:rsidRPr="00F6263C" w:rsidRDefault="00C323FA" w:rsidP="00F6263C">
            <w:pPr>
              <w:widowControl w:val="0"/>
              <w:autoSpaceDE w:val="0"/>
              <w:autoSpaceDN w:val="0"/>
              <w:adjustRightInd w:val="0"/>
              <w:jc w:val="both"/>
              <w:rPr>
                <w:rFonts w:eastAsia="Times New Roman"/>
                <w:sz w:val="24"/>
                <w:szCs w:val="24"/>
              </w:rPr>
            </w:pPr>
            <w:r w:rsidRPr="00F6263C">
              <w:rPr>
                <w:rFonts w:eastAsia="Times New Roman"/>
                <w:sz w:val="24"/>
                <w:szCs w:val="24"/>
              </w:rPr>
              <w:t>Приказ Минздравсоцразвития России от 03.10.2008</w:t>
            </w:r>
            <w:r>
              <w:rPr>
                <w:rFonts w:eastAsia="Times New Roman"/>
                <w:sz w:val="24"/>
                <w:szCs w:val="24"/>
              </w:rPr>
              <w:t xml:space="preserve"> г.</w:t>
            </w:r>
            <w:r w:rsidRPr="00F6263C">
              <w:rPr>
                <w:rFonts w:eastAsia="Times New Roman"/>
                <w:sz w:val="24"/>
                <w:szCs w:val="24"/>
              </w:rPr>
              <w:t xml:space="preserve"> №</w:t>
            </w:r>
            <w:r>
              <w:rPr>
                <w:rFonts w:eastAsia="Times New Roman"/>
                <w:sz w:val="24"/>
                <w:szCs w:val="24"/>
              </w:rPr>
              <w:t xml:space="preserve"> </w:t>
            </w:r>
            <w:r w:rsidRPr="00F6263C">
              <w:rPr>
                <w:rFonts w:eastAsia="Times New Roman"/>
                <w:sz w:val="24"/>
                <w:szCs w:val="24"/>
              </w:rPr>
              <w:t>543н (ред. от 20.02.2014</w:t>
            </w:r>
            <w:r>
              <w:rPr>
                <w:rFonts w:eastAsia="Times New Roman"/>
                <w:sz w:val="24"/>
                <w:szCs w:val="24"/>
              </w:rPr>
              <w:t xml:space="preserve"> г.</w:t>
            </w:r>
            <w:r w:rsidRPr="00F6263C">
              <w:rPr>
                <w:rFonts w:eastAsia="Times New Roman"/>
                <w:sz w:val="24"/>
                <w:szCs w:val="24"/>
              </w:rPr>
              <w:t>) «Об утверждении Типовых норм бесплатной выдачи сертифицированных специальной одежды, специальной обуви и других средств индивидуальной защиты</w:t>
            </w:r>
            <w:r w:rsidRPr="00F6263C">
              <w:rPr>
                <w:rFonts w:eastAsia="Times New Roman"/>
                <w:b/>
                <w:sz w:val="24"/>
                <w:szCs w:val="24"/>
              </w:rPr>
              <w:t xml:space="preserve"> </w:t>
            </w:r>
            <w:r w:rsidRPr="00F6263C">
              <w:rPr>
                <w:rFonts w:eastAsia="Times New Roman"/>
                <w:sz w:val="24"/>
                <w:szCs w:val="24"/>
              </w:rPr>
              <w:t>работникам жилищно</w:t>
            </w:r>
            <w:r>
              <w:rPr>
                <w:rFonts w:eastAsia="Times New Roman"/>
                <w:sz w:val="24"/>
                <w:szCs w:val="24"/>
              </w:rPr>
              <w:t>-</w:t>
            </w:r>
            <w:r w:rsidRPr="00F6263C">
              <w:rPr>
                <w:rFonts w:eastAsia="Times New Roman"/>
                <w:sz w:val="24"/>
                <w:szCs w:val="24"/>
              </w:rPr>
              <w:t>коммунального хозяйства,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w:t>
            </w:r>
          </w:p>
        </w:tc>
      </w:tr>
      <w:tr w:rsidR="00C323FA" w:rsidRPr="003617A7" w:rsidTr="00F6263C">
        <w:tc>
          <w:tcPr>
            <w:tcW w:w="661" w:type="dxa"/>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177</w:t>
            </w:r>
          </w:p>
        </w:tc>
        <w:tc>
          <w:tcPr>
            <w:tcW w:w="2139" w:type="dxa"/>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Лифтер</w:t>
            </w:r>
          </w:p>
        </w:tc>
        <w:tc>
          <w:tcPr>
            <w:tcW w:w="5386" w:type="dxa"/>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Халат хлопчатобумажный или халат из смешанных тканей</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 xml:space="preserve">Перчатки трикотажные или </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Перчатки с полимерным покрытием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Зимой дополнительно:</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Куртка на утепляющей прокладке</w:t>
            </w:r>
            <w:r w:rsidRPr="00B813D2">
              <w:rPr>
                <w:rFonts w:eastAsia="Times New Roman"/>
                <w:sz w:val="24"/>
                <w:szCs w:val="24"/>
              </w:rPr>
              <w:t xml:space="preserve">    </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Ботинки кожаные утепленные</w:t>
            </w:r>
            <w:r w:rsidRPr="00B813D2">
              <w:rPr>
                <w:rFonts w:eastAsia="Times New Roman"/>
                <w:sz w:val="24"/>
                <w:szCs w:val="24"/>
              </w:rPr>
              <w:t xml:space="preserve">   </w:t>
            </w:r>
            <w:r w:rsidRPr="00F6263C">
              <w:rPr>
                <w:rFonts w:eastAsia="Times New Roman"/>
                <w:sz w:val="24"/>
                <w:szCs w:val="24"/>
              </w:rPr>
              <w:t xml:space="preserve"> </w:t>
            </w:r>
          </w:p>
        </w:tc>
        <w:tc>
          <w:tcPr>
            <w:tcW w:w="2128" w:type="dxa"/>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12 пар</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12 пар</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по поясам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по поясам</w:t>
            </w:r>
          </w:p>
        </w:tc>
      </w:tr>
      <w:tr w:rsidR="00C323FA" w:rsidRPr="003617A7" w:rsidTr="00F6263C">
        <w:tc>
          <w:tcPr>
            <w:tcW w:w="10314" w:type="dxa"/>
            <w:gridSpan w:val="4"/>
          </w:tcPr>
          <w:p w:rsidR="00C323FA" w:rsidRPr="00F6263C" w:rsidRDefault="00C323FA" w:rsidP="00F6263C">
            <w:pPr>
              <w:widowControl w:val="0"/>
              <w:autoSpaceDE w:val="0"/>
              <w:autoSpaceDN w:val="0"/>
              <w:adjustRightInd w:val="0"/>
              <w:jc w:val="both"/>
              <w:rPr>
                <w:rFonts w:eastAsia="Times New Roman"/>
                <w:sz w:val="24"/>
                <w:szCs w:val="24"/>
              </w:rPr>
            </w:pPr>
            <w:r w:rsidRPr="00F6263C">
              <w:rPr>
                <w:rFonts w:eastAsia="Times New Roman"/>
                <w:sz w:val="24"/>
                <w:szCs w:val="24"/>
              </w:rPr>
              <w:t>Приказ Минздравсоцразвития России от 25.04.2011</w:t>
            </w:r>
            <w:r>
              <w:rPr>
                <w:rFonts w:eastAsia="Times New Roman"/>
                <w:sz w:val="24"/>
                <w:szCs w:val="24"/>
              </w:rPr>
              <w:t xml:space="preserve"> г.</w:t>
            </w:r>
            <w:r w:rsidRPr="00F6263C">
              <w:rPr>
                <w:rFonts w:eastAsia="Times New Roman"/>
                <w:sz w:val="24"/>
                <w:szCs w:val="24"/>
              </w:rPr>
              <w:t xml:space="preserve"> №</w:t>
            </w:r>
            <w:r>
              <w:rPr>
                <w:rFonts w:eastAsia="Times New Roman"/>
                <w:sz w:val="24"/>
                <w:szCs w:val="24"/>
              </w:rPr>
              <w:t xml:space="preserve"> </w:t>
            </w:r>
            <w:r w:rsidRPr="00F6263C">
              <w:rPr>
                <w:rFonts w:eastAsia="Times New Roman"/>
                <w:sz w:val="24"/>
                <w:szCs w:val="24"/>
              </w:rPr>
              <w:t>340н (ред. от 20.02.2014</w:t>
            </w:r>
            <w:r>
              <w:rPr>
                <w:rFonts w:eastAsia="Times New Roman"/>
                <w:sz w:val="24"/>
                <w:szCs w:val="24"/>
              </w:rPr>
              <w:t xml:space="preserve"> г.</w:t>
            </w:r>
            <w:r w:rsidRPr="00F6263C">
              <w:rPr>
                <w:rFonts w:eastAsia="Times New Roman"/>
                <w:sz w:val="24"/>
                <w:szCs w:val="24"/>
              </w:rPr>
              <w:t>) «Об утверждении Типовых норм бесплатной выдачи специальной одежды, специальной обуви и других средств индивидуальной защиты работникам организаций электроэнергетической промышленности,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w:t>
            </w:r>
          </w:p>
        </w:tc>
      </w:tr>
    </w:tbl>
    <w:p w:rsidR="00C323FA" w:rsidRPr="003617A7" w:rsidRDefault="00C323FA" w:rsidP="00C323FA">
      <w:r w:rsidRPr="003617A7">
        <w:br w:type="page"/>
      </w:r>
    </w:p>
    <w:tbl>
      <w:tblPr>
        <w:tblW w:w="10314" w:type="dxa"/>
        <w:tblLayout w:type="fixed"/>
        <w:tblLook w:val="00A0" w:firstRow="1" w:lastRow="0" w:firstColumn="1" w:lastColumn="0" w:noHBand="0" w:noVBand="0"/>
      </w:tblPr>
      <w:tblGrid>
        <w:gridCol w:w="661"/>
        <w:gridCol w:w="15"/>
        <w:gridCol w:w="2124"/>
        <w:gridCol w:w="5244"/>
        <w:gridCol w:w="142"/>
        <w:gridCol w:w="2128"/>
      </w:tblGrid>
      <w:tr w:rsidR="00C323FA" w:rsidRPr="003617A7" w:rsidTr="00F6263C">
        <w:tc>
          <w:tcPr>
            <w:tcW w:w="661" w:type="dxa"/>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lastRenderedPageBreak/>
              <w:t>80</w:t>
            </w:r>
          </w:p>
        </w:tc>
        <w:tc>
          <w:tcPr>
            <w:tcW w:w="2139" w:type="dxa"/>
            <w:gridSpan w:val="2"/>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Электрослесарь по ремонту оборудования распределительных устройств</w:t>
            </w:r>
          </w:p>
        </w:tc>
        <w:tc>
          <w:tcPr>
            <w:tcW w:w="5386" w:type="dxa"/>
            <w:gridSpan w:val="2"/>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Комплект для защиты от термических рисков электрической дуги:</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Костюм из термостойких материалов с постоянными защитными свойствами</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Куртка</w:t>
            </w:r>
            <w:r>
              <w:rPr>
                <w:rFonts w:eastAsia="Times New Roman"/>
                <w:sz w:val="24"/>
                <w:szCs w:val="24"/>
              </w:rPr>
              <w:t>-</w:t>
            </w:r>
            <w:r w:rsidRPr="00F6263C">
              <w:rPr>
                <w:rFonts w:eastAsia="Times New Roman"/>
                <w:sz w:val="24"/>
                <w:szCs w:val="24"/>
              </w:rPr>
              <w:t>накидка из термостойких материалов с постоянными защитными свойствами</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Куртка</w:t>
            </w:r>
            <w:r>
              <w:rPr>
                <w:rFonts w:eastAsia="Times New Roman"/>
                <w:sz w:val="24"/>
                <w:szCs w:val="24"/>
              </w:rPr>
              <w:t>-</w:t>
            </w:r>
            <w:r w:rsidRPr="00F6263C">
              <w:rPr>
                <w:rFonts w:eastAsia="Times New Roman"/>
                <w:sz w:val="24"/>
                <w:szCs w:val="24"/>
              </w:rPr>
              <w:t>рубашка из термостойких</w:t>
            </w:r>
            <w:r w:rsidRPr="00B813D2">
              <w:rPr>
                <w:rFonts w:eastAsia="Times New Roman"/>
                <w:sz w:val="24"/>
                <w:szCs w:val="24"/>
              </w:rPr>
              <w:t xml:space="preserve"> </w:t>
            </w:r>
            <w:r w:rsidRPr="00F6263C">
              <w:rPr>
                <w:rFonts w:eastAsia="Times New Roman"/>
                <w:sz w:val="24"/>
                <w:szCs w:val="24"/>
              </w:rPr>
              <w:t>материалов с постоянными защитными свойствами</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 xml:space="preserve">Белье нательное хлопчатобумажное или </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Белье нательное термостойкое</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Фуфайка</w:t>
            </w:r>
            <w:r>
              <w:rPr>
                <w:rFonts w:eastAsia="Times New Roman"/>
                <w:sz w:val="24"/>
                <w:szCs w:val="24"/>
              </w:rPr>
              <w:t>-</w:t>
            </w:r>
            <w:r w:rsidRPr="00F6263C">
              <w:rPr>
                <w:rFonts w:eastAsia="Times New Roman"/>
                <w:sz w:val="24"/>
                <w:szCs w:val="24"/>
              </w:rPr>
              <w:t xml:space="preserve">свитер из термостойких материалов </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 xml:space="preserve">Перчатки трикотажные термостойкие </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 xml:space="preserve">Ботинки кожаные с защитным подноском для защиты от повышенных температур на термостойкой маслобензостойкой подошве или </w:t>
            </w:r>
          </w:p>
          <w:p w:rsidR="00C323FA" w:rsidRPr="00F6263C" w:rsidRDefault="00C323FA" w:rsidP="00F6263C">
            <w:pPr>
              <w:rPr>
                <w:sz w:val="24"/>
                <w:szCs w:val="24"/>
              </w:rPr>
            </w:pPr>
            <w:r w:rsidRPr="00F6263C">
              <w:rPr>
                <w:sz w:val="24"/>
                <w:szCs w:val="24"/>
              </w:rPr>
              <w:t>Сапоги кожаные с защитным подноском</w:t>
            </w:r>
            <w:r w:rsidRPr="00B813D2">
              <w:rPr>
                <w:sz w:val="24"/>
                <w:szCs w:val="24"/>
              </w:rPr>
              <w:t xml:space="preserve"> </w:t>
            </w:r>
            <w:r w:rsidRPr="00F6263C">
              <w:rPr>
                <w:sz w:val="24"/>
                <w:szCs w:val="24"/>
              </w:rPr>
              <w:t>для защиты от повышенных температур на термостойкой маслобензостойкой подошве</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Каска термостойкая с защитным щитком</w:t>
            </w:r>
            <w:r w:rsidRPr="00B813D2">
              <w:rPr>
                <w:rFonts w:eastAsia="Times New Roman"/>
                <w:sz w:val="24"/>
                <w:szCs w:val="24"/>
              </w:rPr>
              <w:t xml:space="preserve"> </w:t>
            </w:r>
            <w:r w:rsidRPr="00F6263C">
              <w:rPr>
                <w:rFonts w:eastAsia="Times New Roman"/>
                <w:sz w:val="24"/>
                <w:szCs w:val="24"/>
              </w:rPr>
              <w:t>для лица с термостойкой окантовкой</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Подшлемник под каску термостойкий</w:t>
            </w:r>
            <w:r w:rsidRPr="00B813D2">
              <w:rPr>
                <w:rFonts w:eastAsia="Times New Roman"/>
                <w:sz w:val="24"/>
                <w:szCs w:val="24"/>
              </w:rPr>
              <w:t xml:space="preserve"> </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Дополнительно:</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 xml:space="preserve">Боты </w:t>
            </w:r>
            <w:r w:rsidRPr="00B813D2">
              <w:rPr>
                <w:rFonts w:eastAsia="Times New Roman"/>
                <w:sz w:val="24"/>
                <w:szCs w:val="24"/>
              </w:rPr>
              <w:t xml:space="preserve">или </w:t>
            </w:r>
            <w:r w:rsidRPr="00F6263C">
              <w:rPr>
                <w:rFonts w:eastAsia="Times New Roman"/>
                <w:sz w:val="24"/>
                <w:szCs w:val="24"/>
              </w:rPr>
              <w:t>галоши диэлектрические</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Перчатки диэлектрические</w:t>
            </w:r>
          </w:p>
          <w:p w:rsidR="00C323FA" w:rsidRPr="00B813D2"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Перчатки с полимерным покрытием или</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перчатки резиновые</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 xml:space="preserve">Средство индивидуальной защиты органов дыхания (СИЗОД) противоаэрозольное или </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Средство индивидуальной защиты органов дыхания (СИЗОД) противогазовое</w:t>
            </w:r>
          </w:p>
          <w:p w:rsidR="00C323FA" w:rsidRPr="00B813D2"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Наушники противошумные или</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Вкладыши противошумные</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При работах в зоне влияния электрического поля с напряженностью более 5 кВ/м дополнительно:</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Экранирующий комплект летний для защиты от воздействия электрических полей промышленной частоты типа ЭП</w:t>
            </w:r>
            <w:r>
              <w:rPr>
                <w:rFonts w:eastAsia="Times New Roman"/>
                <w:sz w:val="24"/>
                <w:szCs w:val="24"/>
              </w:rPr>
              <w:t>-</w:t>
            </w:r>
            <w:r w:rsidRPr="00F6263C">
              <w:rPr>
                <w:rFonts w:eastAsia="Times New Roman"/>
                <w:sz w:val="24"/>
                <w:szCs w:val="24"/>
              </w:rPr>
              <w:t>1</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Экранирующий комплект зимний для защиты от воздействия электрических полей промышленной частоты типа ЭП</w:t>
            </w:r>
            <w:r>
              <w:rPr>
                <w:rFonts w:eastAsia="Times New Roman"/>
                <w:sz w:val="24"/>
                <w:szCs w:val="24"/>
              </w:rPr>
              <w:t>-</w:t>
            </w:r>
            <w:r w:rsidRPr="00F6263C">
              <w:rPr>
                <w:rFonts w:eastAsia="Times New Roman"/>
                <w:sz w:val="24"/>
                <w:szCs w:val="24"/>
              </w:rPr>
              <w:t>3</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При выполнении работ в условиях повышенного загрязнения дополнительно:</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Комбинезон для защиты от общих производственных загрязнений и пыли из нетканых материалов</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На наружных работах зимой дополнительно:</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Костюм из термостойких материалов с постоянными защитными свойствами на утепляющей прокладке</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Белье нательное утепленное</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Подшлемник под каску термостойкий утепленный</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lastRenderedPageBreak/>
              <w:t xml:space="preserve">Ботинки кожаные утепленные с защитным подноском для защиты от повышенных температур на термостойкой маслобензостойкой подошве или </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Сапоги кожаные утепленные с защитным подноском для защиты от повышенных температур на термостойкой маслобензостойкой подошве</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Перчатки с полимерным покрытием морозостойкие с утепляющими вкладышами</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Для защиты от атмосферных осадков дополнительно:</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 xml:space="preserve">Плащ термостойкий для защиты от воды </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Сапоги резиновые с защитным подноском (термостойкие)</w:t>
            </w:r>
          </w:p>
        </w:tc>
        <w:tc>
          <w:tcPr>
            <w:tcW w:w="2128" w:type="dxa"/>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 на 2 года</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 на 2 года</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 на 2 года</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2 комплекта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2 комплекта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 на 2 года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4 пары</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 пара</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 пара</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 на 2 года</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 на 2 года</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дежурные</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дежурные</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12 пар</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12 пар</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 на 1,5 года</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 на 1,5 года</w:t>
            </w:r>
          </w:p>
          <w:p w:rsidR="00C323FA" w:rsidRPr="00F6263C" w:rsidRDefault="00C323FA" w:rsidP="00F6263C">
            <w:pPr>
              <w:widowControl w:val="0"/>
              <w:autoSpaceDE w:val="0"/>
              <w:autoSpaceDN w:val="0"/>
              <w:adjustRightInd w:val="0"/>
              <w:rPr>
                <w:rFonts w:eastAsia="Times New Roman"/>
                <w:sz w:val="24"/>
                <w:szCs w:val="24"/>
              </w:rPr>
            </w:pPr>
          </w:p>
          <w:p w:rsidR="00C323FA" w:rsidRPr="00B813D2" w:rsidRDefault="00C323FA" w:rsidP="00F6263C">
            <w:pPr>
              <w:widowControl w:val="0"/>
              <w:autoSpaceDE w:val="0"/>
              <w:autoSpaceDN w:val="0"/>
              <w:adjustRightInd w:val="0"/>
              <w:rPr>
                <w:rFonts w:eastAsia="Times New Roman"/>
                <w:sz w:val="24"/>
                <w:szCs w:val="24"/>
              </w:rPr>
            </w:pPr>
          </w:p>
          <w:p w:rsidR="00C323FA" w:rsidRPr="00FF002D" w:rsidRDefault="00C323FA" w:rsidP="00F6263C">
            <w:pPr>
              <w:widowControl w:val="0"/>
              <w:autoSpaceDE w:val="0"/>
              <w:autoSpaceDN w:val="0"/>
              <w:adjustRightInd w:val="0"/>
              <w:rPr>
                <w:rFonts w:eastAsia="Times New Roman"/>
                <w:sz w:val="24"/>
                <w:szCs w:val="24"/>
              </w:rPr>
            </w:pPr>
          </w:p>
          <w:p w:rsidR="00C323FA" w:rsidRPr="005F7C84"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F002D"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 на 2 года</w:t>
            </w:r>
          </w:p>
          <w:p w:rsidR="00C323FA" w:rsidRPr="00F6263C" w:rsidRDefault="00C323FA" w:rsidP="00F6263C">
            <w:pPr>
              <w:widowControl w:val="0"/>
              <w:autoSpaceDE w:val="0"/>
              <w:autoSpaceDN w:val="0"/>
              <w:adjustRightInd w:val="0"/>
              <w:rPr>
                <w:rFonts w:eastAsia="Times New Roman"/>
                <w:sz w:val="24"/>
                <w:szCs w:val="24"/>
              </w:rPr>
            </w:pPr>
          </w:p>
          <w:p w:rsidR="00C323FA" w:rsidRPr="00B813D2"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1комплект</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 на 2 года</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lastRenderedPageBreak/>
              <w:t>1 пара</w:t>
            </w:r>
          </w:p>
          <w:p w:rsidR="00C323FA" w:rsidRPr="00FF002D" w:rsidRDefault="00C323FA" w:rsidP="00F6263C">
            <w:pPr>
              <w:widowControl w:val="0"/>
              <w:autoSpaceDE w:val="0"/>
              <w:autoSpaceDN w:val="0"/>
              <w:adjustRightInd w:val="0"/>
              <w:rPr>
                <w:rFonts w:eastAsia="Times New Roman"/>
                <w:sz w:val="24"/>
                <w:szCs w:val="24"/>
              </w:rPr>
            </w:pPr>
          </w:p>
          <w:p w:rsidR="00C323FA" w:rsidRPr="005F7C84"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 пара</w:t>
            </w:r>
          </w:p>
          <w:p w:rsidR="00C323FA" w:rsidRPr="00FF002D"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2 пары</w:t>
            </w:r>
          </w:p>
          <w:p w:rsidR="00C323FA" w:rsidRPr="00F6263C" w:rsidRDefault="00C323FA" w:rsidP="00F6263C">
            <w:pPr>
              <w:widowControl w:val="0"/>
              <w:autoSpaceDE w:val="0"/>
              <w:autoSpaceDN w:val="0"/>
              <w:adjustRightInd w:val="0"/>
              <w:rPr>
                <w:rFonts w:eastAsia="Times New Roman"/>
                <w:sz w:val="24"/>
                <w:szCs w:val="24"/>
              </w:rPr>
            </w:pPr>
          </w:p>
          <w:p w:rsidR="00C323FA" w:rsidRPr="00B813D2"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 на 3 года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 пара на 2 года</w:t>
            </w:r>
          </w:p>
        </w:tc>
      </w:tr>
      <w:tr w:rsidR="00C323FA" w:rsidRPr="003617A7" w:rsidTr="00F6263C">
        <w:tc>
          <w:tcPr>
            <w:tcW w:w="661" w:type="dxa"/>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lastRenderedPageBreak/>
              <w:t>85</w:t>
            </w:r>
          </w:p>
        </w:tc>
        <w:tc>
          <w:tcPr>
            <w:tcW w:w="2139" w:type="dxa"/>
            <w:gridSpan w:val="2"/>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Электромонтер оперативно</w:t>
            </w:r>
            <w:r>
              <w:rPr>
                <w:rFonts w:eastAsia="Times New Roman"/>
                <w:sz w:val="24"/>
                <w:szCs w:val="24"/>
              </w:rPr>
              <w:t>–</w:t>
            </w:r>
            <w:r w:rsidRPr="00F6263C">
              <w:rPr>
                <w:rFonts w:eastAsia="Times New Roman"/>
                <w:sz w:val="24"/>
                <w:szCs w:val="24"/>
              </w:rPr>
              <w:t>выездной бригады</w:t>
            </w:r>
          </w:p>
        </w:tc>
        <w:tc>
          <w:tcPr>
            <w:tcW w:w="5386" w:type="dxa"/>
            <w:gridSpan w:val="2"/>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Комплект для защиты от термических рисков электрической дуги:</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Костюм из термостойких материалов с</w:t>
            </w:r>
            <w:r w:rsidRPr="00B813D2">
              <w:rPr>
                <w:rFonts w:eastAsia="Times New Roman"/>
                <w:sz w:val="24"/>
                <w:szCs w:val="24"/>
              </w:rPr>
              <w:t xml:space="preserve"> </w:t>
            </w:r>
            <w:r w:rsidRPr="00F6263C">
              <w:rPr>
                <w:rFonts w:eastAsia="Times New Roman"/>
                <w:sz w:val="24"/>
                <w:szCs w:val="24"/>
              </w:rPr>
              <w:t>постоянными защитными свойствами</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Куртка</w:t>
            </w:r>
            <w:r>
              <w:rPr>
                <w:rFonts w:eastAsia="Times New Roman"/>
                <w:sz w:val="24"/>
                <w:szCs w:val="24"/>
              </w:rPr>
              <w:t>-</w:t>
            </w:r>
            <w:r w:rsidRPr="00F6263C">
              <w:rPr>
                <w:rFonts w:eastAsia="Times New Roman"/>
                <w:sz w:val="24"/>
                <w:szCs w:val="24"/>
              </w:rPr>
              <w:t>накидка из термостойких материалов с постоянными защитными свойствами</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Куртка</w:t>
            </w:r>
            <w:r>
              <w:rPr>
                <w:rFonts w:eastAsia="Times New Roman"/>
                <w:sz w:val="24"/>
                <w:szCs w:val="24"/>
              </w:rPr>
              <w:t>-</w:t>
            </w:r>
            <w:r w:rsidRPr="00F6263C">
              <w:rPr>
                <w:rFonts w:eastAsia="Times New Roman"/>
                <w:sz w:val="24"/>
                <w:szCs w:val="24"/>
              </w:rPr>
              <w:t>рубашка из термостойких</w:t>
            </w:r>
            <w:r w:rsidRPr="00B813D2">
              <w:rPr>
                <w:rFonts w:eastAsia="Times New Roman"/>
                <w:sz w:val="24"/>
                <w:szCs w:val="24"/>
              </w:rPr>
              <w:t xml:space="preserve"> </w:t>
            </w:r>
            <w:r w:rsidRPr="00F6263C">
              <w:rPr>
                <w:rFonts w:eastAsia="Times New Roman"/>
                <w:sz w:val="24"/>
                <w:szCs w:val="24"/>
              </w:rPr>
              <w:t>материалов с постоянными защитными свойствами</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 xml:space="preserve">Белье нательное хлопчатобумажное или </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Белье нательное термостойкое</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Фуфайка</w:t>
            </w:r>
            <w:r>
              <w:rPr>
                <w:rFonts w:eastAsia="Times New Roman"/>
                <w:sz w:val="24"/>
                <w:szCs w:val="24"/>
              </w:rPr>
              <w:t>-</w:t>
            </w:r>
            <w:r w:rsidRPr="00F6263C">
              <w:rPr>
                <w:rFonts w:eastAsia="Times New Roman"/>
                <w:sz w:val="24"/>
                <w:szCs w:val="24"/>
              </w:rPr>
              <w:t>свитер из термостойких</w:t>
            </w:r>
            <w:r w:rsidRPr="00B813D2">
              <w:rPr>
                <w:rFonts w:eastAsia="Times New Roman"/>
                <w:sz w:val="24"/>
                <w:szCs w:val="24"/>
              </w:rPr>
              <w:t xml:space="preserve"> </w:t>
            </w:r>
            <w:r w:rsidRPr="00F6263C">
              <w:rPr>
                <w:rFonts w:eastAsia="Times New Roman"/>
                <w:sz w:val="24"/>
                <w:szCs w:val="24"/>
              </w:rPr>
              <w:t xml:space="preserve">материалов </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 xml:space="preserve">Перчатки трикотажные термостойкие </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 xml:space="preserve">Ботинки кожаные с защитным подноском для защиты от повышенных температур на термостойкой маслобензостойкой подошве или </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Сапоги кожаные с защитным подноском</w:t>
            </w:r>
            <w:r w:rsidRPr="00B813D2">
              <w:rPr>
                <w:rFonts w:eastAsia="Times New Roman"/>
                <w:sz w:val="24"/>
                <w:szCs w:val="24"/>
              </w:rPr>
              <w:t xml:space="preserve"> </w:t>
            </w:r>
            <w:r w:rsidRPr="00F6263C">
              <w:rPr>
                <w:rFonts w:eastAsia="Times New Roman"/>
                <w:sz w:val="24"/>
                <w:szCs w:val="24"/>
              </w:rPr>
              <w:t>для защиты от повышенных температур на термостойкой маслобензостойкой подошве</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Каска термостойкая с защитным щитком</w:t>
            </w:r>
            <w:r w:rsidRPr="00B813D2">
              <w:rPr>
                <w:rFonts w:eastAsia="Times New Roman"/>
                <w:sz w:val="24"/>
                <w:szCs w:val="24"/>
              </w:rPr>
              <w:t xml:space="preserve"> </w:t>
            </w:r>
            <w:r w:rsidRPr="00F6263C">
              <w:rPr>
                <w:rFonts w:eastAsia="Times New Roman"/>
                <w:sz w:val="24"/>
                <w:szCs w:val="24"/>
              </w:rPr>
              <w:t>для лица с термостойкой окантовкой</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Подшлемник под каску термостойкий</w:t>
            </w:r>
            <w:r w:rsidRPr="00B813D2">
              <w:rPr>
                <w:rFonts w:eastAsia="Times New Roman"/>
                <w:sz w:val="24"/>
                <w:szCs w:val="24"/>
              </w:rPr>
              <w:t xml:space="preserve"> </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Дополнительно:</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Боты или галоши диэлектрические</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 xml:space="preserve">Перчатки диэлектрические </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 xml:space="preserve">Перчатки с полимерным покрытием </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Страховочная или удерживающая привязь (пояс предохранительный)</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Самоспасатель</w:t>
            </w:r>
          </w:p>
        </w:tc>
        <w:tc>
          <w:tcPr>
            <w:tcW w:w="2128" w:type="dxa"/>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 на 2 года</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 на 2 года</w:t>
            </w:r>
          </w:p>
          <w:p w:rsidR="00C323FA" w:rsidRPr="00F6263C" w:rsidRDefault="00C323FA" w:rsidP="00F6263C">
            <w:pPr>
              <w:widowControl w:val="0"/>
              <w:autoSpaceDE w:val="0"/>
              <w:autoSpaceDN w:val="0"/>
              <w:adjustRightInd w:val="0"/>
              <w:rPr>
                <w:rFonts w:eastAsia="Times New Roman"/>
                <w:sz w:val="24"/>
                <w:szCs w:val="24"/>
              </w:rPr>
            </w:pPr>
          </w:p>
          <w:p w:rsidR="00C323FA" w:rsidRPr="00FF002D" w:rsidRDefault="00C323FA" w:rsidP="00F6263C">
            <w:pPr>
              <w:widowControl w:val="0"/>
              <w:autoSpaceDE w:val="0"/>
              <w:autoSpaceDN w:val="0"/>
              <w:adjustRightInd w:val="0"/>
              <w:rPr>
                <w:rFonts w:eastAsia="Times New Roman"/>
                <w:sz w:val="24"/>
                <w:szCs w:val="24"/>
              </w:rPr>
            </w:pPr>
            <w:r w:rsidRPr="00B813D2">
              <w:rPr>
                <w:rFonts w:eastAsia="Times New Roman"/>
                <w:sz w:val="24"/>
                <w:szCs w:val="24"/>
              </w:rPr>
              <w:t>1 на 2 года</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2 комплекта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2 комплекта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 на 2 года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4 пары</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 пара</w:t>
            </w:r>
          </w:p>
          <w:p w:rsidR="00C323FA" w:rsidRPr="00B813D2" w:rsidRDefault="00C323FA" w:rsidP="00F6263C">
            <w:pPr>
              <w:widowControl w:val="0"/>
              <w:autoSpaceDE w:val="0"/>
              <w:autoSpaceDN w:val="0"/>
              <w:adjustRightInd w:val="0"/>
              <w:rPr>
                <w:rFonts w:eastAsia="Times New Roman"/>
                <w:sz w:val="24"/>
                <w:szCs w:val="24"/>
              </w:rPr>
            </w:pPr>
          </w:p>
          <w:p w:rsidR="00C323FA" w:rsidRPr="00FF002D"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 пара</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 на 2 года</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 на 2 года</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дежурные</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дежурные</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12 пар</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дежурная</w:t>
            </w:r>
          </w:p>
          <w:p w:rsidR="00C323FA" w:rsidRPr="00B813D2"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 на бригаду</w:t>
            </w:r>
          </w:p>
        </w:tc>
      </w:tr>
      <w:tr w:rsidR="00C323FA" w:rsidRPr="003617A7" w:rsidTr="00F6263C">
        <w:tc>
          <w:tcPr>
            <w:tcW w:w="661" w:type="dxa"/>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86</w:t>
            </w:r>
          </w:p>
        </w:tc>
        <w:tc>
          <w:tcPr>
            <w:tcW w:w="2139" w:type="dxa"/>
            <w:gridSpan w:val="2"/>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Электромонтер по обслуживанию подстанции</w:t>
            </w:r>
          </w:p>
        </w:tc>
        <w:tc>
          <w:tcPr>
            <w:tcW w:w="5386" w:type="dxa"/>
            <w:gridSpan w:val="2"/>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Комплект для защиты от термических рисков электрической дуги:</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Костюм из термостойких материалов с постоянными защитными свойствами</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Куртка</w:t>
            </w:r>
            <w:r>
              <w:rPr>
                <w:rFonts w:eastAsia="Times New Roman"/>
                <w:sz w:val="24"/>
                <w:szCs w:val="24"/>
              </w:rPr>
              <w:t>-</w:t>
            </w:r>
            <w:r w:rsidRPr="00F6263C">
              <w:rPr>
                <w:rFonts w:eastAsia="Times New Roman"/>
                <w:sz w:val="24"/>
                <w:szCs w:val="24"/>
              </w:rPr>
              <w:t>накидка из термостойких материалов с постоянными защитными свойствами</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Куртка</w:t>
            </w:r>
            <w:r>
              <w:rPr>
                <w:rFonts w:eastAsia="Times New Roman"/>
                <w:sz w:val="24"/>
                <w:szCs w:val="24"/>
              </w:rPr>
              <w:t>-</w:t>
            </w:r>
            <w:r w:rsidRPr="00F6263C">
              <w:rPr>
                <w:rFonts w:eastAsia="Times New Roman"/>
                <w:sz w:val="24"/>
                <w:szCs w:val="24"/>
              </w:rPr>
              <w:t>рубашка из термостойких материалов с постоянными защитными свойствами</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 xml:space="preserve">Белье нательное хлопчатобумажное или </w:t>
            </w:r>
          </w:p>
          <w:p w:rsidR="00C323FA" w:rsidRPr="00B813D2"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lastRenderedPageBreak/>
              <w:t>Белье нательное термостойкое</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Фуфайка</w:t>
            </w:r>
            <w:r>
              <w:rPr>
                <w:rFonts w:eastAsia="Times New Roman"/>
                <w:sz w:val="24"/>
                <w:szCs w:val="24"/>
              </w:rPr>
              <w:t>-</w:t>
            </w:r>
            <w:r w:rsidRPr="00F6263C">
              <w:rPr>
                <w:rFonts w:eastAsia="Times New Roman"/>
                <w:sz w:val="24"/>
                <w:szCs w:val="24"/>
              </w:rPr>
              <w:t xml:space="preserve">свитер из термостойких материалов </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 xml:space="preserve">Перчатки трикотажные термостойкие </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Ботинки кожаные с защитным подноском</w:t>
            </w:r>
            <w:r w:rsidRPr="00B813D2">
              <w:rPr>
                <w:rFonts w:eastAsia="Times New Roman"/>
                <w:sz w:val="24"/>
                <w:szCs w:val="24"/>
              </w:rPr>
              <w:t xml:space="preserve"> </w:t>
            </w:r>
            <w:r w:rsidRPr="00F6263C">
              <w:rPr>
                <w:rFonts w:eastAsia="Times New Roman"/>
                <w:sz w:val="24"/>
                <w:szCs w:val="24"/>
              </w:rPr>
              <w:t xml:space="preserve">для защиты от повышенных температур на термостойкой маслобензостойкой подошве или </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Сапоги кожаные с защитным подноском</w:t>
            </w:r>
            <w:r w:rsidRPr="00B813D2">
              <w:rPr>
                <w:rFonts w:eastAsia="Times New Roman"/>
                <w:sz w:val="24"/>
                <w:szCs w:val="24"/>
              </w:rPr>
              <w:t xml:space="preserve"> </w:t>
            </w:r>
            <w:r w:rsidRPr="00F6263C">
              <w:rPr>
                <w:rFonts w:eastAsia="Times New Roman"/>
                <w:sz w:val="24"/>
                <w:szCs w:val="24"/>
              </w:rPr>
              <w:t>для защиты от повышенных температур на термостойкой маслобензостойкой подошве</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Каска термостойкая с защитным щитком</w:t>
            </w:r>
            <w:r w:rsidRPr="00B813D2">
              <w:rPr>
                <w:rFonts w:eastAsia="Times New Roman"/>
                <w:sz w:val="24"/>
                <w:szCs w:val="24"/>
              </w:rPr>
              <w:t xml:space="preserve"> </w:t>
            </w:r>
            <w:r w:rsidRPr="00F6263C">
              <w:rPr>
                <w:rFonts w:eastAsia="Times New Roman"/>
                <w:sz w:val="24"/>
                <w:szCs w:val="24"/>
              </w:rPr>
              <w:t>для лица с термостойкой окантовкой</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Подшлемник под каску термостойкий</w:t>
            </w:r>
            <w:r w:rsidRPr="00B813D2">
              <w:rPr>
                <w:rFonts w:eastAsia="Times New Roman"/>
                <w:sz w:val="24"/>
                <w:szCs w:val="24"/>
              </w:rPr>
              <w:t xml:space="preserve"> </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Дополнительно:</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Боты или галоши диэлектрические</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 xml:space="preserve">Перчатки диэлектрические </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Перчатки с полимерным покрытием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Очки защитные</w:t>
            </w:r>
          </w:p>
          <w:p w:rsidR="00C323FA" w:rsidRPr="00B813D2"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Наушники противошумные или</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вкладыши противошумные</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Страховочная или удерживающая привязь (пояс предохранительный)</w:t>
            </w:r>
          </w:p>
        </w:tc>
        <w:tc>
          <w:tcPr>
            <w:tcW w:w="2128" w:type="dxa"/>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 на 2 года</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 на 2 года</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 на 2 года</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2 комплекта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lastRenderedPageBreak/>
              <w:t>2 комплекта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 на 2 года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4 пары</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 пара</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 пара</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 на 2 года</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 на 2 года</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дежурные</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дежурные</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12 пар</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 на бригаду</w:t>
            </w:r>
          </w:p>
        </w:tc>
      </w:tr>
      <w:tr w:rsidR="00C323FA" w:rsidRPr="003617A7" w:rsidTr="00F6263C">
        <w:tc>
          <w:tcPr>
            <w:tcW w:w="661" w:type="dxa"/>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lastRenderedPageBreak/>
              <w:t>11</w:t>
            </w:r>
          </w:p>
        </w:tc>
        <w:tc>
          <w:tcPr>
            <w:tcW w:w="2139" w:type="dxa"/>
            <w:gridSpan w:val="2"/>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Машинист котлов</w:t>
            </w:r>
          </w:p>
        </w:tc>
        <w:tc>
          <w:tcPr>
            <w:tcW w:w="5386" w:type="dxa"/>
            <w:gridSpan w:val="2"/>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Костюм из огнестойких материалов для защиты от повышенных температур</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Ботинки кожаные с защитным подноском</w:t>
            </w:r>
            <w:r w:rsidRPr="00B813D2">
              <w:rPr>
                <w:rFonts w:eastAsia="Times New Roman"/>
                <w:sz w:val="24"/>
                <w:szCs w:val="24"/>
              </w:rPr>
              <w:t xml:space="preserve"> </w:t>
            </w:r>
            <w:r w:rsidRPr="00F6263C">
              <w:rPr>
                <w:rFonts w:eastAsia="Times New Roman"/>
                <w:sz w:val="24"/>
                <w:szCs w:val="24"/>
              </w:rPr>
              <w:t>или</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Сапоги кожаные с защитным подноском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Перчатки с полимерным покрытием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Каска защитная</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Шлем защитный из огнестойких материалов</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Очки защитные</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 xml:space="preserve">Наушники противошумные или </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Вкладыши противошумные</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Средство индивидуальной защиты органов дыхания (СИЗОД) противоаэрозольное</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На наружных работах зимой</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дополнительно:</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Костюм из огнестойких материалов на утепляющей прокладке</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 xml:space="preserve">Ботинки кожаные утепленные с защитным подноском или </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 xml:space="preserve">Сапоги кожаные утепленные с защитным подноском, или </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 xml:space="preserve">Валенки с резиновым низом </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 xml:space="preserve">Подшлемник под каску утепленный </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Перчатки с полимерным покрытием морозостойкие с утепляющими вкладышами</w:t>
            </w:r>
          </w:p>
        </w:tc>
        <w:tc>
          <w:tcPr>
            <w:tcW w:w="2128" w:type="dxa"/>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 пара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 пара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12 пар</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 на 2 года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дежурный</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по поясам</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по поясам</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по поясам</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по поясам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 на 2 года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 пара</w:t>
            </w:r>
          </w:p>
        </w:tc>
      </w:tr>
      <w:tr w:rsidR="00C323FA" w:rsidRPr="003617A7" w:rsidTr="00F6263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0314" w:type="dxa"/>
            <w:gridSpan w:val="6"/>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jc w:val="both"/>
              <w:rPr>
                <w:rFonts w:eastAsia="Times New Roman"/>
                <w:b/>
                <w:sz w:val="24"/>
                <w:szCs w:val="24"/>
              </w:rPr>
            </w:pPr>
            <w:r w:rsidRPr="00F6263C">
              <w:rPr>
                <w:rFonts w:eastAsia="Times New Roman"/>
                <w:sz w:val="24"/>
                <w:szCs w:val="24"/>
              </w:rPr>
              <w:t>Постановление Минтруда России от 16.12.1997</w:t>
            </w:r>
            <w:r>
              <w:rPr>
                <w:rFonts w:eastAsia="Times New Roman"/>
                <w:sz w:val="24"/>
                <w:szCs w:val="24"/>
              </w:rPr>
              <w:t xml:space="preserve"> г.</w:t>
            </w:r>
            <w:r w:rsidRPr="00F6263C">
              <w:rPr>
                <w:rFonts w:eastAsia="Times New Roman"/>
                <w:sz w:val="24"/>
                <w:szCs w:val="24"/>
              </w:rPr>
              <w:t xml:space="preserve"> №</w:t>
            </w:r>
            <w:r>
              <w:rPr>
                <w:rFonts w:eastAsia="Times New Roman"/>
                <w:sz w:val="24"/>
                <w:szCs w:val="24"/>
              </w:rPr>
              <w:t xml:space="preserve"> </w:t>
            </w:r>
            <w:r w:rsidRPr="00F6263C">
              <w:rPr>
                <w:rFonts w:eastAsia="Times New Roman"/>
                <w:sz w:val="24"/>
                <w:szCs w:val="24"/>
              </w:rPr>
              <w:t>63 (ред. от 05.05.2012</w:t>
            </w:r>
            <w:r>
              <w:rPr>
                <w:rFonts w:eastAsia="Times New Roman"/>
                <w:sz w:val="24"/>
                <w:szCs w:val="24"/>
              </w:rPr>
              <w:t xml:space="preserve"> г.</w:t>
            </w:r>
            <w:r w:rsidRPr="00F6263C">
              <w:rPr>
                <w:rFonts w:eastAsia="Times New Roman"/>
                <w:sz w:val="24"/>
                <w:szCs w:val="24"/>
              </w:rPr>
              <w:t>) «Об утверждении Типовых отраслевых норм бесплатной выдачи работникам специальной одежды, специальной обуви и других средств индивидуальной защиты»</w:t>
            </w:r>
          </w:p>
        </w:tc>
      </w:tr>
      <w:tr w:rsidR="00C323FA" w:rsidRPr="003617A7" w:rsidTr="00F6263C">
        <w:tc>
          <w:tcPr>
            <w:tcW w:w="661" w:type="dxa"/>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3</w:t>
            </w:r>
          </w:p>
        </w:tc>
        <w:tc>
          <w:tcPr>
            <w:tcW w:w="2139" w:type="dxa"/>
            <w:gridSpan w:val="2"/>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Заготовщик изоляционных деталей</w:t>
            </w:r>
          </w:p>
        </w:tc>
        <w:tc>
          <w:tcPr>
            <w:tcW w:w="5386" w:type="dxa"/>
            <w:gridSpan w:val="2"/>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Фартук хлопчатобумажный</w:t>
            </w:r>
            <w:r w:rsidRPr="00B813D2">
              <w:rPr>
                <w:rFonts w:eastAsia="Times New Roman"/>
                <w:sz w:val="24"/>
                <w:szCs w:val="24"/>
              </w:rPr>
              <w:t xml:space="preserve"> </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 xml:space="preserve">Рукавицы комбинированные </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Очки защитные</w:t>
            </w:r>
          </w:p>
        </w:tc>
        <w:tc>
          <w:tcPr>
            <w:tcW w:w="2128" w:type="dxa"/>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2</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4 пары</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tc>
      </w:tr>
      <w:tr w:rsidR="00C323FA" w:rsidRPr="003617A7" w:rsidTr="00F6263C">
        <w:tc>
          <w:tcPr>
            <w:tcW w:w="661" w:type="dxa"/>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4</w:t>
            </w:r>
          </w:p>
        </w:tc>
        <w:tc>
          <w:tcPr>
            <w:tcW w:w="2139" w:type="dxa"/>
            <w:gridSpan w:val="2"/>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Изолировщик</w:t>
            </w:r>
          </w:p>
        </w:tc>
        <w:tc>
          <w:tcPr>
            <w:tcW w:w="5386" w:type="dxa"/>
            <w:gridSpan w:val="2"/>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Фартук хлопчатобумажный с нагрудником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lastRenderedPageBreak/>
              <w:t>При выполнении работ со стеклоизоляционными материалами дополнительно:</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Комбинезон хлопчатобумажный</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Косынка</w:t>
            </w:r>
          </w:p>
        </w:tc>
        <w:tc>
          <w:tcPr>
            <w:tcW w:w="2128" w:type="dxa"/>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lastRenderedPageBreak/>
              <w:t>2</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w:t>
            </w:r>
          </w:p>
        </w:tc>
      </w:tr>
      <w:tr w:rsidR="00C323FA" w:rsidRPr="003617A7" w:rsidTr="00F6263C">
        <w:tc>
          <w:tcPr>
            <w:tcW w:w="661" w:type="dxa"/>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lastRenderedPageBreak/>
              <w:t>10</w:t>
            </w:r>
          </w:p>
        </w:tc>
        <w:tc>
          <w:tcPr>
            <w:tcW w:w="2139" w:type="dxa"/>
            <w:gridSpan w:val="2"/>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Намотчик катушек трансформаторов</w:t>
            </w:r>
          </w:p>
        </w:tc>
        <w:tc>
          <w:tcPr>
            <w:tcW w:w="5386" w:type="dxa"/>
            <w:gridSpan w:val="2"/>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Фартук хлопчатобумажный с нагрудником</w:t>
            </w:r>
          </w:p>
        </w:tc>
        <w:tc>
          <w:tcPr>
            <w:tcW w:w="2128" w:type="dxa"/>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w:t>
            </w:r>
          </w:p>
        </w:tc>
      </w:tr>
      <w:tr w:rsidR="00C323FA" w:rsidRPr="003617A7" w:rsidTr="00F6263C">
        <w:tc>
          <w:tcPr>
            <w:tcW w:w="661" w:type="dxa"/>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12</w:t>
            </w:r>
          </w:p>
        </w:tc>
        <w:tc>
          <w:tcPr>
            <w:tcW w:w="2139" w:type="dxa"/>
            <w:gridSpan w:val="2"/>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Прессовщик электроизоляционных материалов</w:t>
            </w:r>
          </w:p>
        </w:tc>
        <w:tc>
          <w:tcPr>
            <w:tcW w:w="5386" w:type="dxa"/>
            <w:gridSpan w:val="2"/>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Костюм хлопчатобумажный</w:t>
            </w:r>
            <w:r w:rsidRPr="00B813D2">
              <w:rPr>
                <w:rFonts w:eastAsia="Times New Roman"/>
                <w:sz w:val="24"/>
                <w:szCs w:val="24"/>
              </w:rPr>
              <w:t xml:space="preserve"> </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 xml:space="preserve">Рукавицы комбинированные </w:t>
            </w:r>
          </w:p>
          <w:p w:rsidR="00C323FA" w:rsidRPr="00F6263C" w:rsidRDefault="00C323FA" w:rsidP="00F6263C">
            <w:pPr>
              <w:widowControl w:val="0"/>
              <w:autoSpaceDE w:val="0"/>
              <w:autoSpaceDN w:val="0"/>
              <w:adjustRightInd w:val="0"/>
              <w:rPr>
                <w:rFonts w:eastAsia="Times New Roman"/>
                <w:sz w:val="24"/>
                <w:szCs w:val="24"/>
              </w:rPr>
            </w:pPr>
          </w:p>
        </w:tc>
        <w:tc>
          <w:tcPr>
            <w:tcW w:w="2128" w:type="dxa"/>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12 пар</w:t>
            </w:r>
          </w:p>
        </w:tc>
      </w:tr>
      <w:tr w:rsidR="00C323FA" w:rsidRPr="003617A7" w:rsidTr="00F6263C">
        <w:tc>
          <w:tcPr>
            <w:tcW w:w="661" w:type="dxa"/>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18</w:t>
            </w:r>
          </w:p>
        </w:tc>
        <w:tc>
          <w:tcPr>
            <w:tcW w:w="2139" w:type="dxa"/>
            <w:gridSpan w:val="2"/>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Штамповщик</w:t>
            </w:r>
          </w:p>
        </w:tc>
        <w:tc>
          <w:tcPr>
            <w:tcW w:w="5386" w:type="dxa"/>
            <w:gridSpan w:val="2"/>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При выполнении работ на штамповке изоляционных изделий:</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Фартук хлопчатобумажный с нагрудником</w:t>
            </w:r>
            <w:r w:rsidRPr="00B813D2">
              <w:rPr>
                <w:rFonts w:eastAsia="Times New Roman"/>
                <w:sz w:val="24"/>
                <w:szCs w:val="24"/>
              </w:rPr>
              <w:t xml:space="preserve"> </w:t>
            </w:r>
          </w:p>
        </w:tc>
        <w:tc>
          <w:tcPr>
            <w:tcW w:w="2128" w:type="dxa"/>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2</w:t>
            </w:r>
          </w:p>
        </w:tc>
      </w:tr>
      <w:tr w:rsidR="00C323FA" w:rsidRPr="003617A7" w:rsidTr="00F6263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0314" w:type="dxa"/>
            <w:gridSpan w:val="6"/>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jc w:val="both"/>
              <w:rPr>
                <w:rFonts w:eastAsia="Times New Roman"/>
                <w:b/>
                <w:sz w:val="24"/>
                <w:szCs w:val="24"/>
              </w:rPr>
            </w:pPr>
            <w:r w:rsidRPr="00F6263C">
              <w:rPr>
                <w:rFonts w:eastAsia="Times New Roman"/>
                <w:sz w:val="24"/>
                <w:szCs w:val="24"/>
              </w:rPr>
              <w:t>Приказ Минздравсоцразвития России от 14.12.2010</w:t>
            </w:r>
            <w:r>
              <w:rPr>
                <w:rFonts w:eastAsia="Times New Roman"/>
                <w:sz w:val="24"/>
                <w:szCs w:val="24"/>
              </w:rPr>
              <w:t xml:space="preserve"> г.</w:t>
            </w:r>
            <w:r w:rsidRPr="00F6263C">
              <w:rPr>
                <w:rFonts w:eastAsia="Times New Roman"/>
                <w:sz w:val="24"/>
                <w:szCs w:val="24"/>
              </w:rPr>
              <w:t xml:space="preserve"> №</w:t>
            </w:r>
            <w:r>
              <w:rPr>
                <w:rFonts w:eastAsia="Times New Roman"/>
                <w:sz w:val="24"/>
                <w:szCs w:val="24"/>
              </w:rPr>
              <w:t xml:space="preserve"> </w:t>
            </w:r>
            <w:r w:rsidRPr="00F6263C">
              <w:rPr>
                <w:rFonts w:eastAsia="Times New Roman"/>
                <w:sz w:val="24"/>
                <w:szCs w:val="24"/>
              </w:rPr>
              <w:t>1104н (ред. от 20.02.2014</w:t>
            </w:r>
            <w:r>
              <w:rPr>
                <w:rFonts w:eastAsia="Times New Roman"/>
                <w:sz w:val="24"/>
                <w:szCs w:val="24"/>
              </w:rPr>
              <w:t xml:space="preserve"> г.</w:t>
            </w:r>
            <w:r w:rsidRPr="00F6263C">
              <w:rPr>
                <w:rFonts w:eastAsia="Times New Roman"/>
                <w:sz w:val="24"/>
                <w:szCs w:val="24"/>
              </w:rPr>
              <w:t>) «Об утверждении Типовых норм бесплатной выдачи специальной одежды, специальной обуви и других средств индивидуальной защиты работникам машиностроительных и металлообрабатывающих производств,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w:t>
            </w:r>
          </w:p>
        </w:tc>
      </w:tr>
      <w:tr w:rsidR="00C323FA" w:rsidRPr="003617A7" w:rsidTr="00F6263C">
        <w:tc>
          <w:tcPr>
            <w:tcW w:w="661" w:type="dxa"/>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135</w:t>
            </w:r>
          </w:p>
        </w:tc>
        <w:tc>
          <w:tcPr>
            <w:tcW w:w="2139" w:type="dxa"/>
            <w:gridSpan w:val="2"/>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Маляр</w:t>
            </w:r>
          </w:p>
        </w:tc>
        <w:tc>
          <w:tcPr>
            <w:tcW w:w="5386" w:type="dxa"/>
            <w:gridSpan w:val="2"/>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При выполнении работ с ручным пульверизатором: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Комбинезон для защиты от общих производственных загрязнений и механических воздействий</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Ботинки кожаные с защитным подноском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 xml:space="preserve">Рукавицы комбинированные или </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 xml:space="preserve">Перчатки трикотажные, или </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Перчатки с полимерным покрытием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Шлем для защиты от общих производственных загрязнений и механических воздействий</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Очки защитные</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Каска защитная</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Подшлемник под каску</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Средство индивидуальной защиты органов дыхания (СИЗОД) противоаэрозольное</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При выполнении работ по шпаклевке вручную:</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Комбинезон для защиты от общих производственных загрязнений и механических воздействий</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 xml:space="preserve">Ботинки кожаные с защитным подноском </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Рукавицы комбинированные или</w:t>
            </w:r>
            <w:r w:rsidRPr="00B813D2">
              <w:rPr>
                <w:rFonts w:eastAsia="Times New Roman"/>
                <w:sz w:val="24"/>
                <w:szCs w:val="24"/>
              </w:rPr>
              <w:t xml:space="preserve"> </w:t>
            </w:r>
            <w:r w:rsidRPr="00F6263C">
              <w:rPr>
                <w:rFonts w:eastAsia="Times New Roman"/>
                <w:sz w:val="24"/>
                <w:szCs w:val="24"/>
              </w:rPr>
              <w:t xml:space="preserve"> </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Перчатки с полимерным покрытием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Очки защитные</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Каска защитная</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Подшлемник под каску</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При выполнении работ по грунтовке, окраске и лакировке вручную крупных изделий:</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Комбинезон для защиты от общих производственных загрязнений и механических воздействий</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Ботинки кожаные с защитным подноском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 xml:space="preserve">Рукавицы хлопчатобумажные или </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lastRenderedPageBreak/>
              <w:t>Перчатки с полимерным покрытием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Очки защитные</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Каска защитная</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Подшлемник под каску</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Средство индивидуальной защиты органов дыхания (СИЗОД) противоаэрозольное</w:t>
            </w:r>
          </w:p>
        </w:tc>
        <w:tc>
          <w:tcPr>
            <w:tcW w:w="2128" w:type="dxa"/>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 пара</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 пара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 пара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 пара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lastRenderedPageBreak/>
              <w:t>до износа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p>
        </w:tc>
      </w:tr>
      <w:tr w:rsidR="00C323FA" w:rsidRPr="003617A7" w:rsidTr="00F6263C">
        <w:tc>
          <w:tcPr>
            <w:tcW w:w="661" w:type="dxa"/>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lastRenderedPageBreak/>
              <w:t>169</w:t>
            </w:r>
          </w:p>
        </w:tc>
        <w:tc>
          <w:tcPr>
            <w:tcW w:w="2139" w:type="dxa"/>
            <w:gridSpan w:val="2"/>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Сборщик трансформаторов</w:t>
            </w:r>
          </w:p>
        </w:tc>
        <w:tc>
          <w:tcPr>
            <w:tcW w:w="5386" w:type="dxa"/>
            <w:gridSpan w:val="2"/>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При выполнении работ по сборке крупногабаритных трансформаторов:</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Костюм для защиты от общих производственных загрязнений и механических воздействий</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Ботинки кожаные с защитным подноском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 xml:space="preserve">Рукавицы комбинированные или </w:t>
            </w:r>
            <w:r w:rsidRPr="00B813D2">
              <w:rPr>
                <w:rFonts w:eastAsia="Times New Roman"/>
                <w:sz w:val="24"/>
                <w:szCs w:val="24"/>
              </w:rPr>
              <w:t>п</w:t>
            </w:r>
            <w:r w:rsidRPr="00F6263C">
              <w:rPr>
                <w:rFonts w:eastAsia="Times New Roman"/>
                <w:sz w:val="24"/>
                <w:szCs w:val="24"/>
              </w:rPr>
              <w:t>ерчатки с полимерным покрытием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Каска защитная</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Подшлемник под каску</w:t>
            </w:r>
          </w:p>
        </w:tc>
        <w:tc>
          <w:tcPr>
            <w:tcW w:w="2128" w:type="dxa"/>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 пара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12 пар</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tc>
      </w:tr>
      <w:tr w:rsidR="00C323FA" w:rsidRPr="003617A7" w:rsidTr="00F6263C">
        <w:tc>
          <w:tcPr>
            <w:tcW w:w="661" w:type="dxa"/>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286</w:t>
            </w:r>
          </w:p>
        </w:tc>
        <w:tc>
          <w:tcPr>
            <w:tcW w:w="2139" w:type="dxa"/>
            <w:gridSpan w:val="2"/>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Инженер по наладке и испытаниям</w:t>
            </w:r>
          </w:p>
        </w:tc>
        <w:tc>
          <w:tcPr>
            <w:tcW w:w="5386" w:type="dxa"/>
            <w:gridSpan w:val="2"/>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Times New Roman"/>
                <w:sz w:val="24"/>
                <w:szCs w:val="24"/>
              </w:rPr>
            </w:pPr>
            <w:r w:rsidRPr="00F6263C">
              <w:rPr>
                <w:rFonts w:eastAsia="Times New Roman"/>
                <w:sz w:val="24"/>
                <w:szCs w:val="24"/>
              </w:rPr>
              <w:t>При работе непосредственно на производстве:</w:t>
            </w:r>
          </w:p>
          <w:p w:rsidR="00C323FA" w:rsidRPr="00F6263C" w:rsidRDefault="00C323FA" w:rsidP="00F6263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Times New Roman"/>
                <w:sz w:val="24"/>
                <w:szCs w:val="24"/>
              </w:rPr>
            </w:pPr>
            <w:r w:rsidRPr="00F6263C">
              <w:rPr>
                <w:rFonts w:eastAsia="Times New Roman"/>
                <w:sz w:val="24"/>
                <w:szCs w:val="24"/>
              </w:rPr>
              <w:t>Халат или костюм для защиты от общих производственных загрязнений</w:t>
            </w:r>
          </w:p>
        </w:tc>
        <w:tc>
          <w:tcPr>
            <w:tcW w:w="2128" w:type="dxa"/>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 на 3 года</w:t>
            </w:r>
          </w:p>
        </w:tc>
      </w:tr>
      <w:tr w:rsidR="00C323FA" w:rsidRPr="003617A7" w:rsidTr="00F6263C">
        <w:tc>
          <w:tcPr>
            <w:tcW w:w="676" w:type="dxa"/>
            <w:gridSpan w:val="2"/>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324</w:t>
            </w:r>
          </w:p>
        </w:tc>
        <w:tc>
          <w:tcPr>
            <w:tcW w:w="2124" w:type="dxa"/>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Наладчик холодно</w:t>
            </w:r>
            <w:r>
              <w:rPr>
                <w:rFonts w:eastAsia="Times New Roman"/>
                <w:sz w:val="24"/>
                <w:szCs w:val="24"/>
              </w:rPr>
              <w:t>-</w:t>
            </w:r>
            <w:r w:rsidRPr="00F6263C">
              <w:rPr>
                <w:rFonts w:eastAsia="Times New Roman"/>
                <w:sz w:val="24"/>
                <w:szCs w:val="24"/>
              </w:rPr>
              <w:t>штамповочного оборудования</w:t>
            </w:r>
          </w:p>
        </w:tc>
        <w:tc>
          <w:tcPr>
            <w:tcW w:w="5386" w:type="dxa"/>
            <w:gridSpan w:val="2"/>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Костюм для защиты от общих производственных загрязнений и механических воздействий</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Ботинки кожаные с защитным подноском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Рукавицы комбинированные или</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перчатки с полимерным покрытием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Каска защитная</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Подшлемник под каску</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Наушники противошумные или</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вкладыши противошумные</w:t>
            </w:r>
          </w:p>
        </w:tc>
        <w:tc>
          <w:tcPr>
            <w:tcW w:w="2128" w:type="dxa"/>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 пара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tc>
      </w:tr>
      <w:tr w:rsidR="00C323FA" w:rsidRPr="003617A7" w:rsidTr="00F6263C">
        <w:tc>
          <w:tcPr>
            <w:tcW w:w="676" w:type="dxa"/>
            <w:gridSpan w:val="2"/>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425</w:t>
            </w:r>
          </w:p>
        </w:tc>
        <w:tc>
          <w:tcPr>
            <w:tcW w:w="2124" w:type="dxa"/>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Автоматчик холодновысадочных автоматов</w:t>
            </w:r>
          </w:p>
        </w:tc>
        <w:tc>
          <w:tcPr>
            <w:tcW w:w="5386" w:type="dxa"/>
            <w:gridSpan w:val="2"/>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Костюм для защиты от общих производственных загрязнений и механических воздействий</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Фартук для защиты от общих производственных загрязнений и механических воздействий</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Фартук из полимерных материалов</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Ботинки кожаные с защитным подноском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Перчатки трикотажные с точечным полимерным покрытием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Рукавицы комбинированные или</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перчатки с полимерным покрытием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Очки защитные</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Каска защитная</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Подшлемник под каску</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Наушники противошумные или</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вкладыши противошумные</w:t>
            </w:r>
          </w:p>
        </w:tc>
        <w:tc>
          <w:tcPr>
            <w:tcW w:w="2128" w:type="dxa"/>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2</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2</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 пара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tc>
      </w:tr>
      <w:tr w:rsidR="00C323FA" w:rsidRPr="003617A7" w:rsidTr="00F6263C">
        <w:tc>
          <w:tcPr>
            <w:tcW w:w="661" w:type="dxa"/>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435</w:t>
            </w:r>
          </w:p>
        </w:tc>
        <w:tc>
          <w:tcPr>
            <w:tcW w:w="2139" w:type="dxa"/>
            <w:gridSpan w:val="2"/>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Комплектовщик</w:t>
            </w:r>
          </w:p>
        </w:tc>
        <w:tc>
          <w:tcPr>
            <w:tcW w:w="5386" w:type="dxa"/>
            <w:gridSpan w:val="2"/>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i/>
                <w:sz w:val="24"/>
                <w:szCs w:val="24"/>
              </w:rPr>
            </w:pPr>
            <w:r w:rsidRPr="00F6263C">
              <w:rPr>
                <w:rFonts w:eastAsia="Times New Roman"/>
                <w:sz w:val="24"/>
                <w:szCs w:val="24"/>
              </w:rPr>
              <w:t>Халат для защиты от общих производственных загрязнений и механических воздействий</w:t>
            </w:r>
          </w:p>
          <w:p w:rsidR="00C323FA" w:rsidRPr="00F6263C" w:rsidRDefault="00C323FA" w:rsidP="00F6263C">
            <w:pPr>
              <w:widowControl w:val="0"/>
              <w:autoSpaceDE w:val="0"/>
              <w:autoSpaceDN w:val="0"/>
              <w:adjustRightInd w:val="0"/>
              <w:rPr>
                <w:rFonts w:eastAsia="Times New Roman"/>
                <w:i/>
                <w:sz w:val="24"/>
                <w:szCs w:val="24"/>
              </w:rPr>
            </w:pPr>
            <w:r w:rsidRPr="00F6263C">
              <w:rPr>
                <w:rFonts w:eastAsia="Times New Roman"/>
                <w:sz w:val="24"/>
                <w:szCs w:val="24"/>
              </w:rPr>
              <w:t>Перчатки с полимерным покрытием</w:t>
            </w:r>
          </w:p>
          <w:p w:rsidR="00C323FA" w:rsidRPr="00F6263C" w:rsidRDefault="00C323FA" w:rsidP="00F6263C">
            <w:pPr>
              <w:widowControl w:val="0"/>
              <w:autoSpaceDE w:val="0"/>
              <w:autoSpaceDN w:val="0"/>
              <w:adjustRightInd w:val="0"/>
              <w:rPr>
                <w:rFonts w:eastAsia="Times New Roman"/>
                <w:i/>
                <w:sz w:val="24"/>
                <w:szCs w:val="24"/>
              </w:rPr>
            </w:pPr>
            <w:r w:rsidRPr="00F6263C">
              <w:rPr>
                <w:rFonts w:eastAsia="Times New Roman"/>
                <w:sz w:val="24"/>
                <w:szCs w:val="24"/>
              </w:rPr>
              <w:t>При работе на участках окраски:</w:t>
            </w:r>
          </w:p>
          <w:p w:rsidR="00C323FA" w:rsidRPr="00F6263C" w:rsidRDefault="00C323FA" w:rsidP="00F6263C">
            <w:pPr>
              <w:widowControl w:val="0"/>
              <w:autoSpaceDE w:val="0"/>
              <w:autoSpaceDN w:val="0"/>
              <w:adjustRightInd w:val="0"/>
              <w:rPr>
                <w:rFonts w:eastAsia="Times New Roman"/>
                <w:i/>
                <w:sz w:val="24"/>
                <w:szCs w:val="24"/>
              </w:rPr>
            </w:pPr>
            <w:r w:rsidRPr="00F6263C">
              <w:rPr>
                <w:rFonts w:eastAsia="Times New Roman"/>
                <w:sz w:val="24"/>
                <w:szCs w:val="24"/>
              </w:rPr>
              <w:t>Костюм для защиты от общих производственных загрязнений и</w:t>
            </w:r>
            <w:r w:rsidRPr="00F6263C">
              <w:rPr>
                <w:rFonts w:eastAsia="Times New Roman"/>
                <w:i/>
                <w:sz w:val="24"/>
                <w:szCs w:val="24"/>
              </w:rPr>
              <w:t xml:space="preserve"> </w:t>
            </w:r>
            <w:r w:rsidRPr="00F6263C">
              <w:rPr>
                <w:rFonts w:eastAsia="Times New Roman"/>
                <w:sz w:val="24"/>
                <w:szCs w:val="24"/>
              </w:rPr>
              <w:t>механических воздействий</w:t>
            </w:r>
            <w:r w:rsidRPr="00F6263C">
              <w:rPr>
                <w:rFonts w:eastAsia="Times New Roman"/>
                <w:i/>
                <w:sz w:val="24"/>
                <w:szCs w:val="24"/>
              </w:rPr>
              <w:t xml:space="preserve"> </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Костюм из нетканых материалов для защиты от пыли и нетоксичных</w:t>
            </w:r>
            <w:r w:rsidRPr="00F6263C">
              <w:rPr>
                <w:rFonts w:eastAsia="Times New Roman"/>
                <w:i/>
                <w:sz w:val="24"/>
                <w:szCs w:val="24"/>
              </w:rPr>
              <w:t xml:space="preserve"> </w:t>
            </w:r>
            <w:r w:rsidRPr="00F6263C">
              <w:rPr>
                <w:rFonts w:eastAsia="Times New Roman"/>
                <w:sz w:val="24"/>
                <w:szCs w:val="24"/>
              </w:rPr>
              <w:t>веществ</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Тапочки кожаные</w:t>
            </w:r>
          </w:p>
        </w:tc>
        <w:tc>
          <w:tcPr>
            <w:tcW w:w="2128" w:type="dxa"/>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 пара</w:t>
            </w:r>
          </w:p>
        </w:tc>
      </w:tr>
      <w:tr w:rsidR="00C323FA" w:rsidRPr="003617A7" w:rsidTr="00F6263C">
        <w:tc>
          <w:tcPr>
            <w:tcW w:w="676" w:type="dxa"/>
            <w:gridSpan w:val="2"/>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lastRenderedPageBreak/>
              <w:t>449</w:t>
            </w:r>
          </w:p>
        </w:tc>
        <w:tc>
          <w:tcPr>
            <w:tcW w:w="2124" w:type="dxa"/>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Машинист моечных машин</w:t>
            </w:r>
          </w:p>
        </w:tc>
        <w:tc>
          <w:tcPr>
            <w:tcW w:w="5386" w:type="dxa"/>
            <w:gridSpan w:val="2"/>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Костюм для защиты от воды</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Фартук прорезиненный с нагрудником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Ботинки кожаные с защитным подноском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Сапоги резиновые с защитным подноском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Рукавицы комбинированные или</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перчатки с полимерным покрытием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Перчатки резиновые или из полимерных материалов</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Перчатки трикотажные с точечным полимерным покрытием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Очки защитные или щиток защитный</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Наушники противошумные или</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вкладыши противошумные</w:t>
            </w:r>
          </w:p>
        </w:tc>
        <w:tc>
          <w:tcPr>
            <w:tcW w:w="2128" w:type="dxa"/>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 пара на 2 года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 пара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p>
        </w:tc>
      </w:tr>
      <w:tr w:rsidR="00C323FA" w:rsidRPr="003617A7" w:rsidTr="00F6263C">
        <w:tc>
          <w:tcPr>
            <w:tcW w:w="661" w:type="dxa"/>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453</w:t>
            </w:r>
          </w:p>
        </w:tc>
        <w:tc>
          <w:tcPr>
            <w:tcW w:w="2139" w:type="dxa"/>
            <w:gridSpan w:val="2"/>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Times New Roman"/>
                <w:sz w:val="24"/>
                <w:szCs w:val="24"/>
              </w:rPr>
            </w:pPr>
            <w:r w:rsidRPr="00F6263C">
              <w:rPr>
                <w:rFonts w:eastAsia="Times New Roman"/>
                <w:sz w:val="24"/>
                <w:szCs w:val="24"/>
              </w:rPr>
              <w:t>Наладчик автоматических линий и агрегатных станков</w:t>
            </w:r>
          </w:p>
        </w:tc>
        <w:tc>
          <w:tcPr>
            <w:tcW w:w="5386" w:type="dxa"/>
            <w:gridSpan w:val="2"/>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Костюм для защиты от общих производственных загрязнений и механических воздействий</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Ботинки кожаные с защитным подноском</w:t>
            </w:r>
          </w:p>
          <w:p w:rsidR="00C323FA" w:rsidRPr="00F6263C" w:rsidRDefault="00C323FA" w:rsidP="00F6263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Times New Roman"/>
                <w:sz w:val="24"/>
                <w:szCs w:val="24"/>
              </w:rPr>
            </w:pPr>
            <w:r w:rsidRPr="00F6263C">
              <w:rPr>
                <w:rFonts w:eastAsia="Times New Roman"/>
                <w:sz w:val="24"/>
                <w:szCs w:val="24"/>
              </w:rPr>
              <w:t xml:space="preserve">Рукавицы комбинированные или </w:t>
            </w:r>
          </w:p>
          <w:p w:rsidR="00C323FA" w:rsidRPr="00F6263C" w:rsidRDefault="00C323FA" w:rsidP="00F6263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Times New Roman"/>
                <w:sz w:val="24"/>
                <w:szCs w:val="24"/>
              </w:rPr>
            </w:pPr>
            <w:r w:rsidRPr="00F6263C">
              <w:rPr>
                <w:rFonts w:eastAsia="Times New Roman"/>
                <w:sz w:val="24"/>
                <w:szCs w:val="24"/>
              </w:rPr>
              <w:t>Перчатки с полимерным покрытием</w:t>
            </w:r>
          </w:p>
          <w:p w:rsidR="00C323FA" w:rsidRPr="00F6263C" w:rsidRDefault="00C323FA" w:rsidP="00F6263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Times New Roman"/>
                <w:sz w:val="24"/>
                <w:szCs w:val="24"/>
              </w:rPr>
            </w:pPr>
            <w:r w:rsidRPr="00F6263C">
              <w:rPr>
                <w:rFonts w:eastAsia="Times New Roman"/>
                <w:sz w:val="24"/>
                <w:szCs w:val="24"/>
              </w:rPr>
              <w:t>Перчатки трикотажные с точечным полимерным покрытием</w:t>
            </w:r>
          </w:p>
          <w:p w:rsidR="00C323FA" w:rsidRPr="00F6263C" w:rsidRDefault="00C323FA" w:rsidP="00F6263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Times New Roman"/>
                <w:sz w:val="24"/>
                <w:szCs w:val="24"/>
              </w:rPr>
            </w:pPr>
            <w:r w:rsidRPr="00F6263C">
              <w:rPr>
                <w:rFonts w:eastAsia="Times New Roman"/>
                <w:sz w:val="24"/>
                <w:szCs w:val="24"/>
              </w:rPr>
              <w:t>Очки защитные</w:t>
            </w:r>
          </w:p>
          <w:p w:rsidR="00C323FA" w:rsidRPr="00F6263C" w:rsidRDefault="00C323FA" w:rsidP="00F6263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Times New Roman"/>
                <w:sz w:val="24"/>
                <w:szCs w:val="24"/>
              </w:rPr>
            </w:pPr>
            <w:r w:rsidRPr="00F6263C">
              <w:rPr>
                <w:rFonts w:eastAsia="Times New Roman"/>
                <w:sz w:val="24"/>
                <w:szCs w:val="24"/>
              </w:rPr>
              <w:t>Каска защитная</w:t>
            </w:r>
          </w:p>
          <w:p w:rsidR="00C323FA" w:rsidRPr="00F6263C" w:rsidRDefault="00C323FA" w:rsidP="00F6263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Times New Roman"/>
                <w:sz w:val="24"/>
                <w:szCs w:val="24"/>
              </w:rPr>
            </w:pPr>
            <w:r w:rsidRPr="00F6263C">
              <w:rPr>
                <w:rFonts w:eastAsia="Times New Roman"/>
                <w:sz w:val="24"/>
                <w:szCs w:val="24"/>
              </w:rPr>
              <w:t>Подшлемник под каску</w:t>
            </w:r>
          </w:p>
          <w:p w:rsidR="00C323FA" w:rsidRPr="00F6263C" w:rsidRDefault="00C323FA" w:rsidP="00F6263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Times New Roman"/>
                <w:sz w:val="24"/>
                <w:szCs w:val="24"/>
              </w:rPr>
            </w:pPr>
            <w:r w:rsidRPr="00F6263C">
              <w:rPr>
                <w:rFonts w:eastAsia="Times New Roman"/>
                <w:sz w:val="24"/>
                <w:szCs w:val="24"/>
              </w:rPr>
              <w:t>Наушники противошумные или вкладыши противошумные</w:t>
            </w:r>
          </w:p>
        </w:tc>
        <w:tc>
          <w:tcPr>
            <w:tcW w:w="2128" w:type="dxa"/>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 пара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tc>
      </w:tr>
      <w:tr w:rsidR="00C323FA" w:rsidRPr="003617A7" w:rsidTr="00F6263C">
        <w:tc>
          <w:tcPr>
            <w:tcW w:w="676" w:type="dxa"/>
            <w:gridSpan w:val="2"/>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454</w:t>
            </w:r>
          </w:p>
        </w:tc>
        <w:tc>
          <w:tcPr>
            <w:tcW w:w="2124" w:type="dxa"/>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Наладчик автоматов и полуавтоматов</w:t>
            </w:r>
          </w:p>
        </w:tc>
        <w:tc>
          <w:tcPr>
            <w:tcW w:w="5386" w:type="dxa"/>
            <w:gridSpan w:val="2"/>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Костюм для защиты от общих производственных загрязнений и механических воздействий</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Ботинки кожаные с защитным подноском или полуботинки кожаные с защитным подноском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Рукавицы комбинированные или</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перчатки с полимерным покрытием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Перчатки трикотажные с точечным полимерным покрытием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Очки защитные</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Каска защитная</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Подшлемник под каску</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Наушники противошумные или</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вкладыши противошумные</w:t>
            </w:r>
          </w:p>
        </w:tc>
        <w:tc>
          <w:tcPr>
            <w:tcW w:w="2128" w:type="dxa"/>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 пара</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p>
        </w:tc>
      </w:tr>
      <w:tr w:rsidR="00C323FA" w:rsidRPr="003617A7" w:rsidTr="00F6263C">
        <w:tc>
          <w:tcPr>
            <w:tcW w:w="676" w:type="dxa"/>
            <w:gridSpan w:val="2"/>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460</w:t>
            </w:r>
          </w:p>
        </w:tc>
        <w:tc>
          <w:tcPr>
            <w:tcW w:w="2124" w:type="dxa"/>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Оператор металлорежущих станков</w:t>
            </w:r>
            <w:r>
              <w:rPr>
                <w:rFonts w:eastAsia="Times New Roman"/>
                <w:sz w:val="24"/>
                <w:szCs w:val="24"/>
              </w:rPr>
              <w:t>-</w:t>
            </w:r>
            <w:r w:rsidRPr="00F6263C">
              <w:rPr>
                <w:rFonts w:eastAsia="Times New Roman"/>
                <w:sz w:val="24"/>
                <w:szCs w:val="24"/>
              </w:rPr>
              <w:t>автоматов</w:t>
            </w:r>
          </w:p>
        </w:tc>
        <w:tc>
          <w:tcPr>
            <w:tcW w:w="5386" w:type="dxa"/>
            <w:gridSpan w:val="2"/>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 xml:space="preserve">Костюм для защиты от общих механических воздействий производственных загрязнений </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Фартук для защиты от общих производственных загрязнений и механических воздействий</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Фартук из полимерных материалов</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Ботинки кожаные с защитным подноском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Перчатки трикотажные с точечным полимерным покрытием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Рукавицы комбинированные или</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перчатки с полимерным покрытием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Очки защитные</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Каска защитная</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Подшлемник под каску</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Наушники противошумные или</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lastRenderedPageBreak/>
              <w:t>вкладыши противошумные</w:t>
            </w:r>
          </w:p>
        </w:tc>
        <w:tc>
          <w:tcPr>
            <w:tcW w:w="2128" w:type="dxa"/>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lastRenderedPageBreak/>
              <w:t>1</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 пара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p>
        </w:tc>
      </w:tr>
      <w:tr w:rsidR="00C323FA" w:rsidRPr="003617A7" w:rsidTr="00F6263C">
        <w:tc>
          <w:tcPr>
            <w:tcW w:w="676" w:type="dxa"/>
            <w:gridSpan w:val="2"/>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lastRenderedPageBreak/>
              <w:t>490</w:t>
            </w:r>
          </w:p>
        </w:tc>
        <w:tc>
          <w:tcPr>
            <w:tcW w:w="2124" w:type="dxa"/>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Шлифовщик</w:t>
            </w:r>
          </w:p>
        </w:tc>
        <w:tc>
          <w:tcPr>
            <w:tcW w:w="5386" w:type="dxa"/>
            <w:gridSpan w:val="2"/>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Костюм для защиты от общих производственных загрязнений и механических воздействий</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Фартук для защиты от общих производственных загрязнений и механических воздействий</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Ботинки кожаные с защитным подноском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Перчатки трикотажные с точечным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полимерным покрытием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Очки защитные</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Наушники противошумные или вкладыши противошумные</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Средство индивидуальной защиты органов дыхания (СИЗОД) противоаэрозольное</w:t>
            </w:r>
          </w:p>
        </w:tc>
        <w:tc>
          <w:tcPr>
            <w:tcW w:w="2128" w:type="dxa"/>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2</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 пара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tc>
      </w:tr>
      <w:tr w:rsidR="00C323FA" w:rsidRPr="003617A7" w:rsidTr="00F6263C">
        <w:tc>
          <w:tcPr>
            <w:tcW w:w="661" w:type="dxa"/>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499</w:t>
            </w:r>
          </w:p>
        </w:tc>
        <w:tc>
          <w:tcPr>
            <w:tcW w:w="2139" w:type="dxa"/>
            <w:gridSpan w:val="2"/>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Главный механик</w:t>
            </w:r>
          </w:p>
        </w:tc>
        <w:tc>
          <w:tcPr>
            <w:tcW w:w="5386" w:type="dxa"/>
            <w:gridSpan w:val="2"/>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При работе непосредственно на производстве:</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Куртка для защиты от общих производственных загрязнений и механических воздействий</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Полуботинки кожаные с защитным подноском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Очки защитные</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Каска защитная</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Подшлемник под каску</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На наружных работах зимой дополнительно:</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 xml:space="preserve">Куртка на утепляющей прокладке </w:t>
            </w:r>
          </w:p>
        </w:tc>
        <w:tc>
          <w:tcPr>
            <w:tcW w:w="2128" w:type="dxa"/>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 пара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по поясам</w:t>
            </w:r>
          </w:p>
        </w:tc>
      </w:tr>
      <w:tr w:rsidR="00C323FA" w:rsidRPr="003617A7" w:rsidTr="00F6263C">
        <w:tc>
          <w:tcPr>
            <w:tcW w:w="676" w:type="dxa"/>
            <w:gridSpan w:val="2"/>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512</w:t>
            </w:r>
          </w:p>
        </w:tc>
        <w:tc>
          <w:tcPr>
            <w:tcW w:w="2124" w:type="dxa"/>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Начальник участка</w:t>
            </w:r>
          </w:p>
        </w:tc>
        <w:tc>
          <w:tcPr>
            <w:tcW w:w="5386" w:type="dxa"/>
            <w:gridSpan w:val="2"/>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Куртка для защиты от общих производственных загрязнений и механических воздействий</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Ботинки кожаные с защитным подноском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Очки защитные</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Каска защитная</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Подшлемник под каску</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Наушники противошумные или вкладыши противошумные</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На наружных работах зимой дополнительно:</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 xml:space="preserve">Куртка на утепляющей прокладке </w:t>
            </w:r>
          </w:p>
        </w:tc>
        <w:tc>
          <w:tcPr>
            <w:tcW w:w="2128" w:type="dxa"/>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 пара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b/>
                <w:sz w:val="24"/>
                <w:szCs w:val="24"/>
              </w:rPr>
            </w:pPr>
            <w:r w:rsidRPr="00F6263C">
              <w:rPr>
                <w:rFonts w:eastAsia="Times New Roman"/>
                <w:sz w:val="24"/>
                <w:szCs w:val="24"/>
              </w:rPr>
              <w:t>по поясам</w:t>
            </w:r>
          </w:p>
        </w:tc>
      </w:tr>
      <w:tr w:rsidR="00C323FA" w:rsidRPr="003617A7" w:rsidTr="00F6263C">
        <w:tc>
          <w:tcPr>
            <w:tcW w:w="676" w:type="dxa"/>
            <w:gridSpan w:val="2"/>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513</w:t>
            </w:r>
          </w:p>
        </w:tc>
        <w:tc>
          <w:tcPr>
            <w:tcW w:w="2124" w:type="dxa"/>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Начальник цеха; заместитель начальника цеха</w:t>
            </w:r>
          </w:p>
        </w:tc>
        <w:tc>
          <w:tcPr>
            <w:tcW w:w="5386" w:type="dxa"/>
            <w:gridSpan w:val="2"/>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Куртка для защиты от общих производственных загрязнений и механических воздействий или халат для защиты от общих производственных загрязнений и механических воздействий</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Полуботинки кожаные с защитным подноском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Очки защитные</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Каска защитная</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Подшлемник под каску</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Наушники противошумные или вкладыши противошумные</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На наружных работах зимой дополнительно:</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Куртка на утепляющей прокладке</w:t>
            </w:r>
          </w:p>
        </w:tc>
        <w:tc>
          <w:tcPr>
            <w:tcW w:w="2128" w:type="dxa"/>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 пара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по поясам</w:t>
            </w:r>
          </w:p>
        </w:tc>
      </w:tr>
      <w:tr w:rsidR="00C323FA" w:rsidRPr="003617A7" w:rsidTr="00F6263C">
        <w:tc>
          <w:tcPr>
            <w:tcW w:w="676" w:type="dxa"/>
            <w:gridSpan w:val="2"/>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518</w:t>
            </w:r>
          </w:p>
        </w:tc>
        <w:tc>
          <w:tcPr>
            <w:tcW w:w="2124" w:type="dxa"/>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Наладчик шлифовальных станков</w:t>
            </w:r>
          </w:p>
        </w:tc>
        <w:tc>
          <w:tcPr>
            <w:tcW w:w="5386" w:type="dxa"/>
            <w:gridSpan w:val="2"/>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Костюм для защиты от общих производственных загрязнений и механических воздействий</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Фартук для защиты от общих производственных загрязнений и механических воздействий</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Ботинки кожаные с защитным подноском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Перчатки трикотажные с точечным полимерным покрытием или перчатки с полимерным покрытием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lastRenderedPageBreak/>
              <w:t>Очки защитные</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Каска защитная</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Подшлемник под каску</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Наушники противошумные или</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вкладыши противошумные</w:t>
            </w:r>
          </w:p>
        </w:tc>
        <w:tc>
          <w:tcPr>
            <w:tcW w:w="2128" w:type="dxa"/>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lastRenderedPageBreak/>
              <w:t>1</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 пара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lastRenderedPageBreak/>
              <w:t>до износа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tc>
      </w:tr>
      <w:tr w:rsidR="00C323FA" w:rsidRPr="003617A7" w:rsidTr="00F6263C">
        <w:tc>
          <w:tcPr>
            <w:tcW w:w="661" w:type="dxa"/>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lastRenderedPageBreak/>
              <w:t>536</w:t>
            </w:r>
          </w:p>
        </w:tc>
        <w:tc>
          <w:tcPr>
            <w:tcW w:w="2139" w:type="dxa"/>
            <w:gridSpan w:val="2"/>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Рихтовщик кузовов</w:t>
            </w:r>
          </w:p>
        </w:tc>
        <w:tc>
          <w:tcPr>
            <w:tcW w:w="5386" w:type="dxa"/>
            <w:gridSpan w:val="2"/>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Костюм для защиты от общих производственных загрязнений и механических воздействий</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Ботинки кожаные с защитным подноском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Рукавицы брезентовые</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Перчатки трикотажные с точечным полимерным покрытием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Рукавицы антивибрационные</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Очки защитные</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Средство индивидуальной защиты органов дыхания (СИЗОД) противоаэрозольное</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При работе с грузоподъемными механизмами дополнительно:</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 xml:space="preserve">Рукавицы комбинированные или </w:t>
            </w:r>
            <w:r w:rsidRPr="00B813D2">
              <w:rPr>
                <w:rFonts w:eastAsia="Times New Roman"/>
                <w:sz w:val="24"/>
                <w:szCs w:val="24"/>
              </w:rPr>
              <w:t>п</w:t>
            </w:r>
            <w:r w:rsidRPr="00F6263C">
              <w:rPr>
                <w:rFonts w:eastAsia="Times New Roman"/>
                <w:sz w:val="24"/>
                <w:szCs w:val="24"/>
              </w:rPr>
              <w:t>ерчатки с полимерным покрытием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Каска защитная</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Подшлемник под каску</w:t>
            </w:r>
          </w:p>
        </w:tc>
        <w:tc>
          <w:tcPr>
            <w:tcW w:w="2128" w:type="dxa"/>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 пара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tc>
      </w:tr>
      <w:tr w:rsidR="00C323FA" w:rsidRPr="003617A7" w:rsidTr="00F6263C">
        <w:tc>
          <w:tcPr>
            <w:tcW w:w="676" w:type="dxa"/>
            <w:gridSpan w:val="2"/>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538</w:t>
            </w:r>
          </w:p>
        </w:tc>
        <w:tc>
          <w:tcPr>
            <w:tcW w:w="2124" w:type="dxa"/>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Слесарь механосборочных работ</w:t>
            </w:r>
          </w:p>
        </w:tc>
        <w:tc>
          <w:tcPr>
            <w:tcW w:w="5386" w:type="dxa"/>
            <w:gridSpan w:val="2"/>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Костюм для защиты от общих</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производственных загрязнений и механических воздействий</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Ботинки кожаные с защитным подноском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Перчатки трикотажные с точечным полимерным покрытием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 xml:space="preserve">Наколенники </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Очки защитные</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Наушники противошумные или</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вкладыши противошумные</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При работе с грузоподъемными механизмами дополнительно:</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Рукавицы комбинированные или</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перчатки с полимерным покрытием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Каска защитная</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Подшлемник под каску</w:t>
            </w:r>
          </w:p>
        </w:tc>
        <w:tc>
          <w:tcPr>
            <w:tcW w:w="2128" w:type="dxa"/>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 пара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tc>
      </w:tr>
      <w:tr w:rsidR="00C323FA" w:rsidRPr="003617A7" w:rsidTr="00F6263C">
        <w:tc>
          <w:tcPr>
            <w:tcW w:w="661" w:type="dxa"/>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550</w:t>
            </w:r>
          </w:p>
        </w:tc>
        <w:tc>
          <w:tcPr>
            <w:tcW w:w="2139" w:type="dxa"/>
            <w:gridSpan w:val="2"/>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Фрезеровщик</w:t>
            </w:r>
          </w:p>
        </w:tc>
        <w:tc>
          <w:tcPr>
            <w:tcW w:w="5386" w:type="dxa"/>
            <w:gridSpan w:val="2"/>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i/>
                <w:sz w:val="24"/>
                <w:szCs w:val="24"/>
              </w:rPr>
            </w:pPr>
            <w:r w:rsidRPr="00F6263C">
              <w:rPr>
                <w:rFonts w:eastAsia="Times New Roman"/>
                <w:sz w:val="24"/>
                <w:szCs w:val="24"/>
              </w:rPr>
              <w:t>Костюм для защиты от общих производственных загрязнений и механических воздействий</w:t>
            </w:r>
          </w:p>
          <w:p w:rsidR="00C323FA" w:rsidRPr="00F6263C" w:rsidRDefault="00C323FA" w:rsidP="00F6263C">
            <w:pPr>
              <w:widowControl w:val="0"/>
              <w:autoSpaceDE w:val="0"/>
              <w:autoSpaceDN w:val="0"/>
              <w:adjustRightInd w:val="0"/>
              <w:rPr>
                <w:rFonts w:eastAsia="Times New Roman"/>
                <w:i/>
                <w:sz w:val="24"/>
                <w:szCs w:val="24"/>
              </w:rPr>
            </w:pPr>
            <w:r w:rsidRPr="00F6263C">
              <w:rPr>
                <w:rFonts w:eastAsia="Times New Roman"/>
                <w:sz w:val="24"/>
                <w:szCs w:val="24"/>
              </w:rPr>
              <w:t>Ботинки кожаные с защитным подноском</w:t>
            </w:r>
          </w:p>
          <w:p w:rsidR="00C323FA" w:rsidRPr="00F6263C" w:rsidRDefault="00C323FA" w:rsidP="00F6263C">
            <w:pPr>
              <w:widowControl w:val="0"/>
              <w:autoSpaceDE w:val="0"/>
              <w:autoSpaceDN w:val="0"/>
              <w:adjustRightInd w:val="0"/>
              <w:rPr>
                <w:rFonts w:eastAsia="Times New Roman"/>
                <w:i/>
                <w:sz w:val="24"/>
                <w:szCs w:val="24"/>
              </w:rPr>
            </w:pPr>
            <w:r w:rsidRPr="00F6263C">
              <w:rPr>
                <w:rFonts w:eastAsia="Times New Roman"/>
                <w:sz w:val="24"/>
                <w:szCs w:val="24"/>
              </w:rPr>
              <w:t>Очки защитные</w:t>
            </w:r>
          </w:p>
          <w:p w:rsidR="00C323FA" w:rsidRPr="00F6263C" w:rsidRDefault="00C323FA" w:rsidP="00F6263C">
            <w:pPr>
              <w:widowControl w:val="0"/>
              <w:autoSpaceDE w:val="0"/>
              <w:autoSpaceDN w:val="0"/>
              <w:adjustRightInd w:val="0"/>
              <w:rPr>
                <w:rFonts w:eastAsia="Times New Roman"/>
                <w:i/>
                <w:sz w:val="24"/>
                <w:szCs w:val="24"/>
              </w:rPr>
            </w:pPr>
            <w:r w:rsidRPr="00F6263C">
              <w:rPr>
                <w:rFonts w:eastAsia="Times New Roman"/>
                <w:sz w:val="24"/>
                <w:szCs w:val="24"/>
              </w:rPr>
              <w:t>При работе с грузоподъемными</w:t>
            </w:r>
          </w:p>
          <w:p w:rsidR="00C323FA" w:rsidRPr="00F6263C" w:rsidRDefault="00C323FA" w:rsidP="00F6263C">
            <w:pPr>
              <w:widowControl w:val="0"/>
              <w:autoSpaceDE w:val="0"/>
              <w:autoSpaceDN w:val="0"/>
              <w:adjustRightInd w:val="0"/>
              <w:rPr>
                <w:rFonts w:eastAsia="Times New Roman"/>
                <w:i/>
                <w:sz w:val="24"/>
                <w:szCs w:val="24"/>
              </w:rPr>
            </w:pPr>
            <w:r w:rsidRPr="00F6263C">
              <w:rPr>
                <w:rFonts w:eastAsia="Times New Roman"/>
                <w:sz w:val="24"/>
                <w:szCs w:val="24"/>
              </w:rPr>
              <w:t>механизмами дополнительно:</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Рукавицы комбинированные или</w:t>
            </w:r>
            <w:r w:rsidRPr="00B813D2">
              <w:rPr>
                <w:rFonts w:eastAsia="Times New Roman"/>
                <w:sz w:val="24"/>
                <w:szCs w:val="24"/>
              </w:rPr>
              <w:t xml:space="preserve"> п</w:t>
            </w:r>
            <w:r w:rsidRPr="00F6263C">
              <w:rPr>
                <w:rFonts w:eastAsia="Times New Roman"/>
                <w:sz w:val="24"/>
                <w:szCs w:val="24"/>
              </w:rPr>
              <w:t>ерчатки с полимерным покрытием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Каска защитная</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Подшлемник под каску</w:t>
            </w:r>
          </w:p>
        </w:tc>
        <w:tc>
          <w:tcPr>
            <w:tcW w:w="2128" w:type="dxa"/>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 пара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tc>
      </w:tr>
      <w:tr w:rsidR="00C323FA" w:rsidRPr="003617A7" w:rsidTr="00F6263C">
        <w:tc>
          <w:tcPr>
            <w:tcW w:w="661" w:type="dxa"/>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668</w:t>
            </w:r>
          </w:p>
        </w:tc>
        <w:tc>
          <w:tcPr>
            <w:tcW w:w="2139" w:type="dxa"/>
            <w:gridSpan w:val="2"/>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Наладчик контрольно</w:t>
            </w:r>
            <w:r>
              <w:rPr>
                <w:rFonts w:eastAsia="Times New Roman"/>
                <w:sz w:val="24"/>
                <w:szCs w:val="24"/>
              </w:rPr>
              <w:t>-</w:t>
            </w:r>
            <w:r w:rsidRPr="00F6263C">
              <w:rPr>
                <w:rFonts w:eastAsia="Times New Roman"/>
                <w:sz w:val="24"/>
                <w:szCs w:val="24"/>
              </w:rPr>
              <w:t>измерительных приборов и автоматики</w:t>
            </w:r>
          </w:p>
        </w:tc>
        <w:tc>
          <w:tcPr>
            <w:tcW w:w="5386" w:type="dxa"/>
            <w:gridSpan w:val="2"/>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Костюм для защиты от общих производственных загрязнений и механических воздействий</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Ботинки кожаные с защитным подноском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Перчатки хлопчатобумажные</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Очки защитные</w:t>
            </w:r>
          </w:p>
        </w:tc>
        <w:tc>
          <w:tcPr>
            <w:tcW w:w="2128" w:type="dxa"/>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 пара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tc>
      </w:tr>
      <w:tr w:rsidR="00C323FA" w:rsidRPr="003617A7" w:rsidTr="00F6263C">
        <w:tc>
          <w:tcPr>
            <w:tcW w:w="661" w:type="dxa"/>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lastRenderedPageBreak/>
              <w:t>703</w:t>
            </w:r>
          </w:p>
        </w:tc>
        <w:tc>
          <w:tcPr>
            <w:tcW w:w="2139" w:type="dxa"/>
            <w:gridSpan w:val="2"/>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Слесарь</w:t>
            </w:r>
            <w:r>
              <w:rPr>
                <w:rFonts w:eastAsia="Times New Roman"/>
                <w:sz w:val="24"/>
                <w:szCs w:val="24"/>
              </w:rPr>
              <w:t>-</w:t>
            </w:r>
            <w:r w:rsidRPr="00F6263C">
              <w:rPr>
                <w:rFonts w:eastAsia="Times New Roman"/>
                <w:sz w:val="24"/>
                <w:szCs w:val="24"/>
              </w:rPr>
              <w:t>ремонтник</w:t>
            </w:r>
          </w:p>
        </w:tc>
        <w:tc>
          <w:tcPr>
            <w:tcW w:w="5386" w:type="dxa"/>
            <w:gridSpan w:val="2"/>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Костюм для защиты от общих производственных загрязнений и механических воздействий</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 xml:space="preserve">Ботинки кожаные с защитным подноском или </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Сапоги кожаные с защитным подноском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Сапоги резиновые с защитным подноском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Перчатки с полимерным покрытием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Очки защитные</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Каска защитная</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Подшлемник под каску</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Наушники противошумные или вкладыши противошумные</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Средство индивидуальной защиты органов дыхания (СИЗОД) противоаэрозольное</w:t>
            </w:r>
          </w:p>
        </w:tc>
        <w:tc>
          <w:tcPr>
            <w:tcW w:w="2128" w:type="dxa"/>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 пара</w:t>
            </w:r>
          </w:p>
          <w:p w:rsidR="00C323FA" w:rsidRPr="00FF002D"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 пара на 2 года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B813D2"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p>
        </w:tc>
      </w:tr>
      <w:tr w:rsidR="00C323FA" w:rsidRPr="003617A7" w:rsidTr="00F6263C">
        <w:tc>
          <w:tcPr>
            <w:tcW w:w="676" w:type="dxa"/>
            <w:gridSpan w:val="2"/>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751</w:t>
            </w:r>
          </w:p>
        </w:tc>
        <w:tc>
          <w:tcPr>
            <w:tcW w:w="2124" w:type="dxa"/>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Мастер</w:t>
            </w:r>
          </w:p>
        </w:tc>
        <w:tc>
          <w:tcPr>
            <w:tcW w:w="5386" w:type="dxa"/>
            <w:gridSpan w:val="2"/>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При работе непосредственно на производстве:</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Костюм для защиты от общих производственных загрязнений и механических воздействий</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Ботинки кожаные с защитным подноском или сапоги кожаные с защитным подноском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Очки защитные</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Каска защитная</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Подшлемник под каску</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Наушники противошумные или вкладыши противошумные</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Средство индивидуальной защиты органов дыхания (СИЗОД) противоаэрозольное</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На наружных работах зимой дополнительно:</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Куртка на утепляющей прокладке</w:t>
            </w:r>
          </w:p>
        </w:tc>
        <w:tc>
          <w:tcPr>
            <w:tcW w:w="2128" w:type="dxa"/>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 на 3 года</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 пара</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по поясам</w:t>
            </w:r>
          </w:p>
        </w:tc>
      </w:tr>
      <w:tr w:rsidR="00C323FA" w:rsidRPr="003617A7" w:rsidTr="00F6263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0314" w:type="dxa"/>
            <w:gridSpan w:val="6"/>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jc w:val="both"/>
              <w:rPr>
                <w:rFonts w:eastAsia="Times New Roman"/>
                <w:sz w:val="24"/>
                <w:szCs w:val="24"/>
              </w:rPr>
            </w:pPr>
            <w:r w:rsidRPr="00F6263C">
              <w:rPr>
                <w:rFonts w:eastAsia="Times New Roman"/>
                <w:sz w:val="24"/>
                <w:szCs w:val="24"/>
              </w:rPr>
              <w:t>Приказ Минздравсоцразвития РФ от 16.07.2007</w:t>
            </w:r>
            <w:r>
              <w:rPr>
                <w:rFonts w:eastAsia="Times New Roman"/>
                <w:sz w:val="24"/>
                <w:szCs w:val="24"/>
              </w:rPr>
              <w:t xml:space="preserve"> г.</w:t>
            </w:r>
            <w:r w:rsidRPr="00F6263C">
              <w:rPr>
                <w:rFonts w:eastAsia="Times New Roman"/>
                <w:sz w:val="24"/>
                <w:szCs w:val="24"/>
              </w:rPr>
              <w:t xml:space="preserve"> №</w:t>
            </w:r>
            <w:r>
              <w:rPr>
                <w:rFonts w:eastAsia="Times New Roman"/>
                <w:sz w:val="24"/>
                <w:szCs w:val="24"/>
              </w:rPr>
              <w:t xml:space="preserve"> </w:t>
            </w:r>
            <w:r w:rsidRPr="00F6263C">
              <w:rPr>
                <w:rFonts w:eastAsia="Times New Roman"/>
                <w:sz w:val="24"/>
                <w:szCs w:val="24"/>
              </w:rPr>
              <w:t>477</w:t>
            </w:r>
          </w:p>
          <w:p w:rsidR="00C323FA" w:rsidRPr="00F6263C" w:rsidRDefault="00C323FA" w:rsidP="00F6263C">
            <w:pPr>
              <w:widowControl w:val="0"/>
              <w:autoSpaceDE w:val="0"/>
              <w:autoSpaceDN w:val="0"/>
              <w:adjustRightInd w:val="0"/>
              <w:jc w:val="both"/>
              <w:rPr>
                <w:rFonts w:eastAsia="Times New Roman"/>
                <w:b/>
                <w:sz w:val="24"/>
                <w:szCs w:val="24"/>
              </w:rPr>
            </w:pPr>
            <w:r w:rsidRPr="00F6263C">
              <w:rPr>
                <w:rFonts w:eastAsia="Times New Roman"/>
                <w:sz w:val="24"/>
                <w:szCs w:val="24"/>
              </w:rPr>
              <w:t>«Об утверждении Типовых норм бесплатной выдачи сертифицированных специальной одежды, специальной обуви и других средств индивидуальной защиты работникам, занятым на строительных, строительно</w:t>
            </w:r>
            <w:r>
              <w:rPr>
                <w:rFonts w:eastAsia="Times New Roman"/>
                <w:sz w:val="24"/>
                <w:szCs w:val="24"/>
              </w:rPr>
              <w:t>-</w:t>
            </w:r>
            <w:r w:rsidRPr="00F6263C">
              <w:rPr>
                <w:rFonts w:eastAsia="Times New Roman"/>
                <w:sz w:val="24"/>
                <w:szCs w:val="24"/>
              </w:rPr>
              <w:t>монтажных и ремонтно</w:t>
            </w:r>
            <w:r>
              <w:rPr>
                <w:rFonts w:eastAsia="Times New Roman"/>
                <w:sz w:val="24"/>
                <w:szCs w:val="24"/>
              </w:rPr>
              <w:t>-</w:t>
            </w:r>
            <w:r w:rsidRPr="00F6263C">
              <w:rPr>
                <w:rFonts w:eastAsia="Times New Roman"/>
                <w:sz w:val="24"/>
                <w:szCs w:val="24"/>
              </w:rPr>
              <w:t>строительных работах с вредными и (или) опасными условиями труда, а также выполняемых в особых температурных условиях или связанных с загрязнением»</w:t>
            </w:r>
          </w:p>
        </w:tc>
      </w:tr>
      <w:tr w:rsidR="00C323FA" w:rsidRPr="003617A7" w:rsidTr="00F6263C">
        <w:tc>
          <w:tcPr>
            <w:tcW w:w="661" w:type="dxa"/>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5</w:t>
            </w:r>
          </w:p>
        </w:tc>
        <w:tc>
          <w:tcPr>
            <w:tcW w:w="2139" w:type="dxa"/>
            <w:gridSpan w:val="2"/>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Бетонщик</w:t>
            </w:r>
          </w:p>
        </w:tc>
        <w:tc>
          <w:tcPr>
            <w:tcW w:w="5386" w:type="dxa"/>
            <w:gridSpan w:val="2"/>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Костюм брезентовый или</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 xml:space="preserve">Костюм для защиты от воды из синтетической ткани с пленочным покрытием </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Рукавицы комбинированные или</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Перчатки с полимерным покрытием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Ботинки кожаные с жестким подноском или</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Сапоги кожаные с жестким подноском или</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Сапоги резиновые с жестким подноском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 xml:space="preserve">Очки защитные </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Респиратор</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Жилет сигнальный 2 класса защиты</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При работе</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с виброинструментом: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Рукавицы антивибрационные, вместо рукавиц комбинированных и перчаток с полимерным покрытием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На наружных работах зимой дополнительно:</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Куртка на утепляющей прокладке</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Брюки на утепляющей прокладке или</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lastRenderedPageBreak/>
              <w:t>Костюм для защиты от пониженных температур из смешанной или шерстяной ткани</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Валенки с резиновым низом или</w:t>
            </w:r>
            <w:r w:rsidRPr="00B813D2">
              <w:rPr>
                <w:rFonts w:eastAsia="Times New Roman"/>
                <w:sz w:val="24"/>
                <w:szCs w:val="24"/>
              </w:rPr>
              <w:br/>
            </w:r>
            <w:r w:rsidRPr="00F6263C">
              <w:rPr>
                <w:rFonts w:eastAsia="Times New Roman"/>
                <w:sz w:val="24"/>
                <w:szCs w:val="24"/>
              </w:rPr>
              <w:t>Ботинки кожаные утепленные с жестким подноском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Перчатки с защитным покрытием, морозостойкие, с шерстяными вкладышами</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 xml:space="preserve">Жилет сигнальный 2 класса защиты </w:t>
            </w:r>
          </w:p>
        </w:tc>
        <w:tc>
          <w:tcPr>
            <w:tcW w:w="2128" w:type="dxa"/>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lastRenderedPageBreak/>
              <w:t>1</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12 пар</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12 пар</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 пара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 пара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 пара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6 пар</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по поясам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по поясам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lastRenderedPageBreak/>
              <w:t>по поясам</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по поясам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по поясам</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3 пары</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w:t>
            </w:r>
          </w:p>
        </w:tc>
      </w:tr>
      <w:tr w:rsidR="00C323FA" w:rsidRPr="003617A7" w:rsidTr="00F6263C">
        <w:tc>
          <w:tcPr>
            <w:tcW w:w="661" w:type="dxa"/>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lastRenderedPageBreak/>
              <w:t>33</w:t>
            </w:r>
          </w:p>
        </w:tc>
        <w:tc>
          <w:tcPr>
            <w:tcW w:w="2139" w:type="dxa"/>
            <w:gridSpan w:val="2"/>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Машинист крана (крановщик); машинист крана автомобильного</w:t>
            </w:r>
          </w:p>
        </w:tc>
        <w:tc>
          <w:tcPr>
            <w:tcW w:w="5386" w:type="dxa"/>
            <w:gridSpan w:val="2"/>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Комбинезон хлопчатобумажный для защиты от общих производственных загрязнений и механических воздействий или</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Костюм из смешанных тканей для защиты от общих производственных загрязнений и механических воздействий</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Ботинки кожаные или</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Сапоги резиновые</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Рукавицы комбинированные или</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Перчатки с полимерным покрытием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Наушники противошумные</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(с креплением на каску) или</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Вкладыши противошумные</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Жилет сигнальный 2 класса защиты</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На наружных работах</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зимой дополнительно:</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Куртка на утепляющей прокладке</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Брюки на утепляющей прокладке или</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 xml:space="preserve">Костюм для защиты от пониженных </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температур из смешанной или</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шерстяной ткани</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 xml:space="preserve">Валенки с резиновым низом или </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Ботинки кожаные утепленные</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с жестким подноском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Перчатки с защитным покрытием, защиты вкладышами морозостойкие, с шерстяными</w:t>
            </w:r>
            <w:r w:rsidRPr="00B813D2">
              <w:rPr>
                <w:rFonts w:eastAsia="Times New Roman"/>
                <w:sz w:val="24"/>
                <w:szCs w:val="24"/>
              </w:rPr>
              <w:t xml:space="preserve"> </w:t>
            </w:r>
            <w:r w:rsidRPr="00F6263C">
              <w:rPr>
                <w:rFonts w:eastAsia="Times New Roman"/>
                <w:sz w:val="24"/>
                <w:szCs w:val="24"/>
              </w:rPr>
              <w:t>вставками</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Жилет сигнальный 2 класса</w:t>
            </w:r>
          </w:p>
        </w:tc>
        <w:tc>
          <w:tcPr>
            <w:tcW w:w="2128" w:type="dxa"/>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 пара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 пара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6 пар</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6 пар</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по поясам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по поясам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по поясам</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по поясам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по поясам</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3 пары</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w:t>
            </w:r>
          </w:p>
        </w:tc>
      </w:tr>
      <w:tr w:rsidR="00C323FA" w:rsidRPr="003617A7" w:rsidTr="00F6263C">
        <w:tc>
          <w:tcPr>
            <w:tcW w:w="661" w:type="dxa"/>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49</w:t>
            </w:r>
          </w:p>
        </w:tc>
        <w:tc>
          <w:tcPr>
            <w:tcW w:w="2139" w:type="dxa"/>
            <w:gridSpan w:val="2"/>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Монтажник строительных машин и механизмов</w:t>
            </w:r>
          </w:p>
        </w:tc>
        <w:tc>
          <w:tcPr>
            <w:tcW w:w="5386" w:type="dxa"/>
            <w:gridSpan w:val="2"/>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 xml:space="preserve">Костюм хлопчатобумажный </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для защиты от общих производственных загрязнений и механических воздействий или</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Костюм из смешанных тканей для защиты от общих производственных загрязнений и механических воздействий</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Рукавицы комбинированные или</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Перчатки с полимерным покрытием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Ботинки кожаные с жестким подноском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При выполнении работы по монтажной прихватке электросваркой:</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Костюм брезентовый вместо костюма хлопчатобумажного для защиты от общих производственных загрязнений и механических воздействий или костюма из смешанных тканей для защиты от общих производственных</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lastRenderedPageBreak/>
              <w:t>загрязнений и механических воздействий</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На наружных работах</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зимой дополнительно:</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Куртка на утепляющей прокладке</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Брюки на утепляющей прокладке или</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Костюм для защиты от пониженных температур из смешанной или шерстяной ткани</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Валенки с резиновым низом или</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Ботинки кожаные утепленные с жестким подноском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Перчатки с защитным покрытием, морозостойкие, с шерстяными</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вкладышами</w:t>
            </w:r>
          </w:p>
        </w:tc>
        <w:tc>
          <w:tcPr>
            <w:tcW w:w="2128" w:type="dxa"/>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lastRenderedPageBreak/>
              <w:t>1</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12 пар</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12 пар</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 пара</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по поясам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по поясам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по поясам</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по поясам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по поясам</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3 пары</w:t>
            </w:r>
          </w:p>
        </w:tc>
      </w:tr>
      <w:tr w:rsidR="00C323FA" w:rsidRPr="003617A7" w:rsidTr="00F6263C">
        <w:tc>
          <w:tcPr>
            <w:tcW w:w="661" w:type="dxa"/>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lastRenderedPageBreak/>
              <w:t>52</w:t>
            </w:r>
          </w:p>
        </w:tc>
        <w:tc>
          <w:tcPr>
            <w:tcW w:w="2139" w:type="dxa"/>
            <w:gridSpan w:val="2"/>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Монтажник по монтажу стальных и железобетонных конструкций</w:t>
            </w:r>
          </w:p>
        </w:tc>
        <w:tc>
          <w:tcPr>
            <w:tcW w:w="5386" w:type="dxa"/>
            <w:gridSpan w:val="2"/>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Костюм сигнальный 3 класса защиты</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 xml:space="preserve">Рукавицы с наладонниками из винилискожи </w:t>
            </w:r>
            <w:r>
              <w:rPr>
                <w:rFonts w:eastAsia="Times New Roman"/>
                <w:sz w:val="24"/>
                <w:szCs w:val="24"/>
              </w:rPr>
              <w:t>Т-</w:t>
            </w:r>
            <w:r w:rsidRPr="00F6263C">
              <w:rPr>
                <w:rFonts w:eastAsia="Times New Roman"/>
                <w:sz w:val="24"/>
                <w:szCs w:val="24"/>
              </w:rPr>
              <w:t>прерывистой или</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Перчатки с полимерным покрытием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 xml:space="preserve">Полусапоги кожаные на нескользящей подошве или </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Сапоги резиновые</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Очки защитные</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Жилет сигнальный</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Пояс предохранительный</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На наружных работах зимой дополнительно:</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Костюм сигнальный на утепляющей прокладке 3 класса защиты</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Валенки с резиновым низом или</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Ботинки кожаные утепленные с жестким подноском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Перчатки с защитным покрытием, морозостойкие, с шерстяными вкладышами</w:t>
            </w:r>
          </w:p>
        </w:tc>
        <w:tc>
          <w:tcPr>
            <w:tcW w:w="2128" w:type="dxa"/>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6 пар</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6 пар</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 пара</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 пара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по поясам</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по поясам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по поясам</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3 пары</w:t>
            </w:r>
          </w:p>
        </w:tc>
      </w:tr>
      <w:tr w:rsidR="00C323FA" w:rsidRPr="003617A7" w:rsidTr="00F6263C">
        <w:tc>
          <w:tcPr>
            <w:tcW w:w="661" w:type="dxa"/>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56</w:t>
            </w:r>
          </w:p>
        </w:tc>
        <w:tc>
          <w:tcPr>
            <w:tcW w:w="2139" w:type="dxa"/>
            <w:gridSpan w:val="2"/>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Монтажник систем вентиляции, кондиционирования воздуха, пневмотранспорта и аспирации</w:t>
            </w:r>
          </w:p>
        </w:tc>
        <w:tc>
          <w:tcPr>
            <w:tcW w:w="5386" w:type="dxa"/>
            <w:gridSpan w:val="2"/>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Комбинезон хлопчатобумажный для защиты от общих производственных загрязнений и механических воздействий или</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Костюм из смешанных тканей для защиты от общих производственных загрязнений и механических воздействий</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Ботинки кожаные с жестким подноском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Рукавицы комбинированные или</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Перчатки с полимерным покрытием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Очки защитные</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На наружных работах зимой дополнительно:</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Куртка на утепляющей прокладке</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Брюки на утепляющей прокладке или</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Костюм для защиты от пониженных температур из смешанной или шерстяной ткани</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Валенки с резиновым низом или</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Ботинки кожаные утепленные с жестким подноском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Перчатки с защитным покрытием, морозостойкие, с шерстяными вкладышами</w:t>
            </w:r>
          </w:p>
        </w:tc>
        <w:tc>
          <w:tcPr>
            <w:tcW w:w="2128" w:type="dxa"/>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 пара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12 пар</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12 пар</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по поясам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по поясам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по поясам</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по поясам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по поясам</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3 пары</w:t>
            </w:r>
          </w:p>
        </w:tc>
      </w:tr>
      <w:tr w:rsidR="00C323FA" w:rsidRPr="003617A7" w:rsidTr="00F6263C">
        <w:tc>
          <w:tcPr>
            <w:tcW w:w="661" w:type="dxa"/>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72</w:t>
            </w:r>
          </w:p>
        </w:tc>
        <w:tc>
          <w:tcPr>
            <w:tcW w:w="2139" w:type="dxa"/>
            <w:gridSpan w:val="2"/>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 xml:space="preserve">Подсобный </w:t>
            </w:r>
            <w:r w:rsidRPr="00F6263C">
              <w:rPr>
                <w:rFonts w:eastAsia="Times New Roman"/>
                <w:sz w:val="24"/>
                <w:szCs w:val="24"/>
              </w:rPr>
              <w:lastRenderedPageBreak/>
              <w:t>рабочий</w:t>
            </w:r>
          </w:p>
        </w:tc>
        <w:tc>
          <w:tcPr>
            <w:tcW w:w="5386" w:type="dxa"/>
            <w:gridSpan w:val="2"/>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lastRenderedPageBreak/>
              <w:t>Костюм хлопчатобумажный</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lastRenderedPageBreak/>
              <w:t>для защиты от общих производственных загрязнений и механических воздействий или</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Костюм из смешанных тканей</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для защиты от общих производственных загрязнений и механических воздействий</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Рукавицы комбинированные или</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Перчатки с полимерным покрытием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Ботинки кожаные с жестким подноском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Очки защитные</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 xml:space="preserve">Жилет сигнальный 2 класса защиты </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На наружных работах</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зимой дополнительно:</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Куртка на утепляющей прокладке</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Брюки на утепляющей прокладке</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или</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Костюм для защиты от пониженных</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температур из смешанной или</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шерстяной ткани</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Валенки с резиновым низом или</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Ботинки кожаные утепленные</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с жестким подноском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Перчатки с защитным покрытием, морозостойкие, с шерстяными</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вкладышами</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Жилет сигнальный 2 класса защиты</w:t>
            </w:r>
          </w:p>
        </w:tc>
        <w:tc>
          <w:tcPr>
            <w:tcW w:w="2128" w:type="dxa"/>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lastRenderedPageBreak/>
              <w:t>1</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12 пар</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12 пар</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 пара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по поясам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по поясам</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по поясам</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по поясам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по поясам</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3 пары</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w:t>
            </w:r>
          </w:p>
        </w:tc>
      </w:tr>
      <w:tr w:rsidR="00C323FA" w:rsidRPr="003617A7" w:rsidTr="00F6263C">
        <w:tc>
          <w:tcPr>
            <w:tcW w:w="661" w:type="dxa"/>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lastRenderedPageBreak/>
              <w:t>88</w:t>
            </w:r>
          </w:p>
        </w:tc>
        <w:tc>
          <w:tcPr>
            <w:tcW w:w="2139" w:type="dxa"/>
            <w:gridSpan w:val="2"/>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Электросварщик ручной сварки</w:t>
            </w:r>
          </w:p>
        </w:tc>
        <w:tc>
          <w:tcPr>
            <w:tcW w:w="5386" w:type="dxa"/>
            <w:gridSpan w:val="2"/>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 xml:space="preserve">Костюм брезентовый или </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Костюм сварщика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Ботинки кожаные</w:t>
            </w:r>
            <w:r w:rsidRPr="00B813D2">
              <w:rPr>
                <w:rFonts w:eastAsia="Times New Roman"/>
                <w:sz w:val="24"/>
                <w:szCs w:val="24"/>
              </w:rPr>
              <w:t xml:space="preserve"> </w:t>
            </w:r>
            <w:r w:rsidRPr="00F6263C">
              <w:rPr>
                <w:rFonts w:eastAsia="Times New Roman"/>
                <w:sz w:val="24"/>
                <w:szCs w:val="24"/>
              </w:rPr>
              <w:t>с жестким подноском или</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Сапоги резиновые</w:t>
            </w:r>
            <w:r w:rsidRPr="00B813D2">
              <w:rPr>
                <w:rFonts w:eastAsia="Times New Roman"/>
                <w:sz w:val="24"/>
                <w:szCs w:val="24"/>
              </w:rPr>
              <w:t xml:space="preserve"> </w:t>
            </w:r>
            <w:r w:rsidRPr="00F6263C">
              <w:rPr>
                <w:rFonts w:eastAsia="Times New Roman"/>
                <w:sz w:val="24"/>
                <w:szCs w:val="24"/>
              </w:rPr>
              <w:t>с жестким подноском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Рукавицы брезентовые или</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Краги сварщика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Очки защитные или</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Щиток защитный</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На наружных работах зимой дополнительно:</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Куртка на утепляющей прокладке</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Брюки на утепляющей прокладке или</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Костюм для защиты от пониженных температур из смешанной или</w:t>
            </w:r>
            <w:r w:rsidRPr="00B813D2">
              <w:rPr>
                <w:rFonts w:eastAsia="Times New Roman"/>
                <w:sz w:val="24"/>
                <w:szCs w:val="24"/>
              </w:rPr>
              <w:t xml:space="preserve"> </w:t>
            </w:r>
            <w:r w:rsidRPr="00F6263C">
              <w:rPr>
                <w:rFonts w:eastAsia="Times New Roman"/>
                <w:sz w:val="24"/>
                <w:szCs w:val="24"/>
              </w:rPr>
              <w:t>шерстяной ткани или</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Костюм зимний сварщика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Валенки с резиновым низом или</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Ботинки кожаные утепленные</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с жестким подноском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 xml:space="preserve">Перчатки с защитным покрытием, </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морозостойкие, с шерстяными вкладышами</w:t>
            </w:r>
          </w:p>
        </w:tc>
        <w:tc>
          <w:tcPr>
            <w:tcW w:w="2128" w:type="dxa"/>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 пара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 пара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12 пар</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12 пар</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по поясам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по поясам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по поясам</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по поясам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по поясам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по поясам</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3 пары</w:t>
            </w:r>
          </w:p>
          <w:p w:rsidR="00C323FA" w:rsidRPr="00F6263C" w:rsidRDefault="00C323FA" w:rsidP="00F6263C">
            <w:pPr>
              <w:widowControl w:val="0"/>
              <w:autoSpaceDE w:val="0"/>
              <w:autoSpaceDN w:val="0"/>
              <w:adjustRightInd w:val="0"/>
              <w:rPr>
                <w:rFonts w:eastAsia="Times New Roman"/>
                <w:sz w:val="24"/>
                <w:szCs w:val="24"/>
              </w:rPr>
            </w:pPr>
          </w:p>
        </w:tc>
      </w:tr>
      <w:tr w:rsidR="00C323FA" w:rsidRPr="003617A7" w:rsidTr="00F6263C">
        <w:tc>
          <w:tcPr>
            <w:tcW w:w="661" w:type="dxa"/>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91</w:t>
            </w:r>
          </w:p>
        </w:tc>
        <w:tc>
          <w:tcPr>
            <w:tcW w:w="2139" w:type="dxa"/>
            <w:gridSpan w:val="2"/>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Электромонтер по ремонту и обслуживанию электрооборудова</w:t>
            </w:r>
            <w:r>
              <w:rPr>
                <w:rFonts w:eastAsia="Times New Roman"/>
                <w:sz w:val="24"/>
                <w:szCs w:val="24"/>
              </w:rPr>
              <w:t>-</w:t>
            </w:r>
            <w:r w:rsidRPr="00F6263C">
              <w:rPr>
                <w:rFonts w:eastAsia="Times New Roman"/>
                <w:sz w:val="24"/>
                <w:szCs w:val="24"/>
              </w:rPr>
              <w:t>ния</w:t>
            </w:r>
          </w:p>
        </w:tc>
        <w:tc>
          <w:tcPr>
            <w:tcW w:w="5386" w:type="dxa"/>
            <w:gridSpan w:val="2"/>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Комбинезон хлопчатобумажный</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для защиты от общих производственных загрязнений и механических воздействий или</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 xml:space="preserve">Костюм из смешанных тканей для защиты от общих производственных загрязнений и механических воздействий </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Ботинки</w:t>
            </w:r>
            <w:r w:rsidRPr="00B813D2">
              <w:rPr>
                <w:rFonts w:eastAsia="Times New Roman"/>
                <w:sz w:val="24"/>
                <w:szCs w:val="24"/>
              </w:rPr>
              <w:t xml:space="preserve"> </w:t>
            </w:r>
            <w:r w:rsidRPr="00F6263C">
              <w:rPr>
                <w:rFonts w:eastAsia="Times New Roman"/>
                <w:sz w:val="24"/>
                <w:szCs w:val="24"/>
              </w:rPr>
              <w:t>кожаные вкладышами</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 xml:space="preserve">Рукавицы комбинированные или Перчатки </w:t>
            </w:r>
            <w:r w:rsidRPr="00F6263C">
              <w:rPr>
                <w:rFonts w:eastAsia="Times New Roman"/>
                <w:sz w:val="24"/>
                <w:szCs w:val="24"/>
              </w:rPr>
              <w:lastRenderedPageBreak/>
              <w:t>хлопчатобумажные или</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Перчатки с полимерным покрытием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Очки защитные</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На наружных работах</w:t>
            </w:r>
            <w:r w:rsidRPr="00B813D2">
              <w:rPr>
                <w:rFonts w:eastAsia="Times New Roman"/>
                <w:sz w:val="24"/>
                <w:szCs w:val="24"/>
              </w:rPr>
              <w:t xml:space="preserve"> </w:t>
            </w:r>
            <w:r w:rsidRPr="00F6263C">
              <w:rPr>
                <w:rFonts w:eastAsia="Times New Roman"/>
                <w:sz w:val="24"/>
                <w:szCs w:val="24"/>
              </w:rPr>
              <w:t>зимой дополнительно:</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 xml:space="preserve">Куртка на утепляющей прокладке </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Брюки на утепляющей прокладке</w:t>
            </w:r>
            <w:r w:rsidRPr="00B813D2">
              <w:rPr>
                <w:rFonts w:eastAsia="Times New Roman"/>
                <w:sz w:val="24"/>
                <w:szCs w:val="24"/>
              </w:rPr>
              <w:t xml:space="preserve"> </w:t>
            </w:r>
            <w:r w:rsidRPr="00F6263C">
              <w:rPr>
                <w:rFonts w:eastAsia="Times New Roman"/>
                <w:sz w:val="24"/>
                <w:szCs w:val="24"/>
              </w:rPr>
              <w:t>или</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Костюм для защиты от пониженных</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температур из смешанной или шерстяной ткани</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 xml:space="preserve">Валенки с резиновым низом или </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Ботинки кожаные утепленные с жестким подноском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Перчатки с защитным покрытием, морозостойкие, с шерстяными вкладышами</w:t>
            </w:r>
          </w:p>
        </w:tc>
        <w:tc>
          <w:tcPr>
            <w:tcW w:w="2128" w:type="dxa"/>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lastRenderedPageBreak/>
              <w:t>1</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 пара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12 пар</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lastRenderedPageBreak/>
              <w:t>12 пар</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12 пар</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по поясам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по поясам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по поясам</w:t>
            </w:r>
          </w:p>
          <w:p w:rsidR="00C323FA" w:rsidRPr="00B813D2"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по поясам</w:t>
            </w:r>
          </w:p>
          <w:p w:rsidR="00C323FA" w:rsidRPr="00FF002D" w:rsidRDefault="00C323FA" w:rsidP="00F6263C">
            <w:pPr>
              <w:widowControl w:val="0"/>
              <w:autoSpaceDE w:val="0"/>
              <w:autoSpaceDN w:val="0"/>
              <w:adjustRightInd w:val="0"/>
              <w:rPr>
                <w:rFonts w:eastAsia="Times New Roman"/>
                <w:sz w:val="24"/>
                <w:szCs w:val="24"/>
              </w:rPr>
            </w:pPr>
            <w:r w:rsidRPr="00FF002D">
              <w:rPr>
                <w:rFonts w:eastAsia="Times New Roman"/>
                <w:sz w:val="24"/>
                <w:szCs w:val="24"/>
              </w:rPr>
              <w:t>по поясам</w:t>
            </w:r>
          </w:p>
          <w:p w:rsidR="00C323FA" w:rsidRPr="005F7C84"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3 пары</w:t>
            </w:r>
          </w:p>
        </w:tc>
      </w:tr>
      <w:tr w:rsidR="00C323FA" w:rsidRPr="003617A7" w:rsidTr="00F6263C">
        <w:tc>
          <w:tcPr>
            <w:tcW w:w="661" w:type="dxa"/>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lastRenderedPageBreak/>
              <w:t>92</w:t>
            </w:r>
          </w:p>
        </w:tc>
        <w:tc>
          <w:tcPr>
            <w:tcW w:w="2139" w:type="dxa"/>
            <w:gridSpan w:val="2"/>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Начальник участка; Начальник участка; Производитель работ</w:t>
            </w:r>
          </w:p>
        </w:tc>
        <w:tc>
          <w:tcPr>
            <w:tcW w:w="5386" w:type="dxa"/>
            <w:gridSpan w:val="2"/>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Костюм для защиты от производственных загрязнений и механических воздействий</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Плащ непромокаемый</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Ботинки кожаные</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Сапоги резиновые</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Очки защитные</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Жилет сигнальный 2 класса защиты</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Зимой дополнительно:</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Куртка на утепляющей прокладке</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Брюки на утепляющей прокладке</w:t>
            </w:r>
            <w:r w:rsidRPr="00B813D2">
              <w:rPr>
                <w:rFonts w:eastAsia="Times New Roman"/>
                <w:sz w:val="24"/>
                <w:szCs w:val="24"/>
              </w:rPr>
              <w:t xml:space="preserve"> </w:t>
            </w:r>
            <w:r w:rsidRPr="00F6263C">
              <w:rPr>
                <w:rFonts w:eastAsia="Times New Roman"/>
                <w:sz w:val="24"/>
                <w:szCs w:val="24"/>
              </w:rPr>
              <w:t>или</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Костюм для защиты от пониженных температур из смешанной или</w:t>
            </w:r>
            <w:r w:rsidRPr="00B813D2">
              <w:rPr>
                <w:rFonts w:eastAsia="Times New Roman"/>
                <w:sz w:val="24"/>
                <w:szCs w:val="24"/>
              </w:rPr>
              <w:t xml:space="preserve"> </w:t>
            </w:r>
            <w:r w:rsidRPr="00F6263C">
              <w:rPr>
                <w:rFonts w:eastAsia="Times New Roman"/>
                <w:sz w:val="24"/>
                <w:szCs w:val="24"/>
              </w:rPr>
              <w:t>шерстяной ткани</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 xml:space="preserve">Валенки с резиновым низом или </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Ботинки кожаные утепленные</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с жестким подноском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Перчатки с защитным покрытием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морозостойкие, с шерстяными</w:t>
            </w:r>
            <w:r w:rsidRPr="00B813D2">
              <w:rPr>
                <w:rFonts w:eastAsia="Times New Roman"/>
                <w:sz w:val="24"/>
                <w:szCs w:val="24"/>
              </w:rPr>
              <w:t xml:space="preserve"> </w:t>
            </w:r>
            <w:r w:rsidRPr="00F6263C">
              <w:rPr>
                <w:rFonts w:eastAsia="Times New Roman"/>
                <w:sz w:val="24"/>
                <w:szCs w:val="24"/>
              </w:rPr>
              <w:t>вкладышами</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 xml:space="preserve">Жилет сигнальный 2 класса защиты </w:t>
            </w:r>
          </w:p>
        </w:tc>
        <w:tc>
          <w:tcPr>
            <w:tcW w:w="2128" w:type="dxa"/>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 на 2 года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 пара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 пара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по поясам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по поясам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по поясам</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по поясам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по поясам</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3 пары</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w:t>
            </w:r>
          </w:p>
        </w:tc>
      </w:tr>
      <w:tr w:rsidR="00C323FA" w:rsidRPr="003617A7" w:rsidTr="00F6263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0314" w:type="dxa"/>
            <w:gridSpan w:val="6"/>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jc w:val="both"/>
              <w:rPr>
                <w:rFonts w:eastAsia="Times New Roman"/>
                <w:sz w:val="24"/>
                <w:szCs w:val="24"/>
              </w:rPr>
            </w:pPr>
            <w:r w:rsidRPr="00F6263C">
              <w:rPr>
                <w:rFonts w:eastAsia="Times New Roman"/>
                <w:sz w:val="24"/>
                <w:szCs w:val="24"/>
              </w:rPr>
              <w:t>Постановление Минтруда России от 08.12.1997</w:t>
            </w:r>
            <w:r>
              <w:rPr>
                <w:rFonts w:eastAsia="Times New Roman"/>
                <w:sz w:val="24"/>
                <w:szCs w:val="24"/>
              </w:rPr>
              <w:t>г.</w:t>
            </w:r>
            <w:r w:rsidRPr="00F6263C">
              <w:rPr>
                <w:rFonts w:eastAsia="Times New Roman"/>
                <w:sz w:val="24"/>
                <w:szCs w:val="24"/>
              </w:rPr>
              <w:t xml:space="preserve"> №61 (ред. от 05.05.2012</w:t>
            </w:r>
            <w:r>
              <w:rPr>
                <w:rFonts w:eastAsia="Times New Roman"/>
                <w:sz w:val="24"/>
                <w:szCs w:val="24"/>
              </w:rPr>
              <w:t>г.</w:t>
            </w:r>
            <w:r w:rsidRPr="00F6263C">
              <w:rPr>
                <w:rFonts w:eastAsia="Times New Roman"/>
                <w:sz w:val="24"/>
                <w:szCs w:val="24"/>
              </w:rPr>
              <w:t>) «Об утверждении Типовых отраслевых норм бесплатной выдачи работникам специальной одежды, специальной обуви и других средств индивидуальной защиты»</w:t>
            </w:r>
          </w:p>
        </w:tc>
      </w:tr>
      <w:tr w:rsidR="00C323FA" w:rsidRPr="003617A7" w:rsidTr="00F6263C">
        <w:tc>
          <w:tcPr>
            <w:tcW w:w="661" w:type="dxa"/>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129</w:t>
            </w:r>
          </w:p>
        </w:tc>
        <w:tc>
          <w:tcPr>
            <w:tcW w:w="2139" w:type="dxa"/>
            <w:gridSpan w:val="2"/>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Плотник</w:t>
            </w:r>
          </w:p>
        </w:tc>
        <w:tc>
          <w:tcPr>
            <w:tcW w:w="5386" w:type="dxa"/>
            <w:gridSpan w:val="2"/>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 xml:space="preserve">Фартук хлопчатобумажный </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Рукавицы комбинированные</w:t>
            </w:r>
          </w:p>
        </w:tc>
        <w:tc>
          <w:tcPr>
            <w:tcW w:w="2128" w:type="dxa"/>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2</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4 пары</w:t>
            </w:r>
          </w:p>
        </w:tc>
      </w:tr>
      <w:tr w:rsidR="00C323FA" w:rsidRPr="003617A7" w:rsidTr="00F6263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0314" w:type="dxa"/>
            <w:gridSpan w:val="6"/>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jc w:val="both"/>
              <w:rPr>
                <w:rFonts w:eastAsia="Times New Roman"/>
                <w:sz w:val="24"/>
                <w:szCs w:val="24"/>
              </w:rPr>
            </w:pPr>
            <w:r w:rsidRPr="00F6263C">
              <w:rPr>
                <w:rFonts w:eastAsia="Times New Roman"/>
                <w:sz w:val="24"/>
                <w:szCs w:val="24"/>
              </w:rPr>
              <w:t>Приказ Минздравсоцразвития России от 11.08.2011</w:t>
            </w:r>
            <w:r>
              <w:rPr>
                <w:rFonts w:eastAsia="Times New Roman"/>
                <w:sz w:val="24"/>
                <w:szCs w:val="24"/>
              </w:rPr>
              <w:t>г.</w:t>
            </w:r>
            <w:r w:rsidRPr="00F6263C">
              <w:rPr>
                <w:rFonts w:eastAsia="Times New Roman"/>
                <w:sz w:val="24"/>
                <w:szCs w:val="24"/>
              </w:rPr>
              <w:t xml:space="preserve"> №906н (ред. от 20.02.2014</w:t>
            </w:r>
            <w:r>
              <w:rPr>
                <w:rFonts w:eastAsia="Times New Roman"/>
                <w:sz w:val="24"/>
                <w:szCs w:val="24"/>
              </w:rPr>
              <w:t>г.</w:t>
            </w:r>
            <w:r w:rsidRPr="00F6263C">
              <w:rPr>
                <w:rFonts w:eastAsia="Times New Roman"/>
                <w:sz w:val="24"/>
                <w:szCs w:val="24"/>
              </w:rPr>
              <w:t>)</w:t>
            </w:r>
          </w:p>
          <w:p w:rsidR="00C323FA" w:rsidRPr="00F6263C" w:rsidRDefault="00C323FA" w:rsidP="00F6263C">
            <w:pPr>
              <w:widowControl w:val="0"/>
              <w:autoSpaceDE w:val="0"/>
              <w:autoSpaceDN w:val="0"/>
              <w:adjustRightInd w:val="0"/>
              <w:jc w:val="both"/>
              <w:rPr>
                <w:rFonts w:eastAsia="Times New Roman"/>
                <w:sz w:val="24"/>
                <w:szCs w:val="24"/>
              </w:rPr>
            </w:pPr>
            <w:r w:rsidRPr="00F6263C">
              <w:rPr>
                <w:rFonts w:eastAsia="Times New Roman"/>
                <w:sz w:val="24"/>
                <w:szCs w:val="24"/>
              </w:rPr>
              <w:t>«Об утверждении Типовых норм бесплатной выдачи специальной одежды, специальной обуви и других средств индивидуальной защиты работникам химических производств,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w:t>
            </w:r>
          </w:p>
        </w:tc>
      </w:tr>
      <w:tr w:rsidR="00C323FA" w:rsidRPr="003617A7" w:rsidTr="00F6263C">
        <w:tc>
          <w:tcPr>
            <w:tcW w:w="676" w:type="dxa"/>
            <w:gridSpan w:val="2"/>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6628</w:t>
            </w:r>
          </w:p>
        </w:tc>
        <w:tc>
          <w:tcPr>
            <w:tcW w:w="2124" w:type="dxa"/>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Лаборант химического анализа</w:t>
            </w:r>
          </w:p>
        </w:tc>
        <w:tc>
          <w:tcPr>
            <w:tcW w:w="5244" w:type="dxa"/>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 xml:space="preserve">Костюм для защиты от общих </w:t>
            </w:r>
            <w:r w:rsidRPr="00B813D2">
              <w:rPr>
                <w:rFonts w:eastAsia="Times New Roman"/>
                <w:sz w:val="24"/>
                <w:szCs w:val="24"/>
              </w:rPr>
              <w:t>п</w:t>
            </w:r>
            <w:r w:rsidRPr="00F6263C">
              <w:rPr>
                <w:rFonts w:eastAsia="Times New Roman"/>
                <w:sz w:val="24"/>
                <w:szCs w:val="24"/>
              </w:rPr>
              <w:t>роизводственных загрязнений и механических воздействий или</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Халат для защиты от общих производственных загрязнений и механических воздействий</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Белье нательное</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Туфли кожаные или</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Туфли на резиновой подошве</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Сапоги резиновые с защитным подноском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Тапочки резиновые</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 xml:space="preserve">Перчатки для защиты от растворов кислот и </w:t>
            </w:r>
            <w:r w:rsidRPr="00F6263C">
              <w:rPr>
                <w:rFonts w:eastAsia="Times New Roman"/>
                <w:sz w:val="24"/>
                <w:szCs w:val="24"/>
              </w:rPr>
              <w:lastRenderedPageBreak/>
              <w:t>щелочей</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Перчатки резиновые или из полимерных материалов</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Перчатки трикотажные с точечным покрытием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Каска защитная</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Подшлемник под каску</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Очки защитные</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Наушники противошумные (с</w:t>
            </w:r>
            <w:r w:rsidRPr="00B813D2">
              <w:rPr>
                <w:rFonts w:eastAsia="Times New Roman"/>
                <w:sz w:val="24"/>
                <w:szCs w:val="24"/>
              </w:rPr>
              <w:t xml:space="preserve"> </w:t>
            </w:r>
            <w:r w:rsidRPr="00F6263C">
              <w:rPr>
                <w:rFonts w:eastAsia="Times New Roman"/>
                <w:sz w:val="24"/>
                <w:szCs w:val="24"/>
              </w:rPr>
              <w:t>креплением на каску) или</w:t>
            </w:r>
            <w:r w:rsidRPr="00B813D2">
              <w:rPr>
                <w:rFonts w:eastAsia="Times New Roman"/>
                <w:sz w:val="24"/>
                <w:szCs w:val="24"/>
              </w:rPr>
              <w:t xml:space="preserve"> в</w:t>
            </w:r>
            <w:r w:rsidRPr="00F6263C">
              <w:rPr>
                <w:rFonts w:eastAsia="Times New Roman"/>
                <w:sz w:val="24"/>
                <w:szCs w:val="24"/>
              </w:rPr>
              <w:t>кладыши противошумные</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Средство индивидуальной защиты органов дыхания (СИЗОД) противоаэрозольное</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При работах в производственных</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помещениях дополнительно:</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Ботинки кожаные с защитным</w:t>
            </w:r>
            <w:r w:rsidRPr="00B813D2">
              <w:rPr>
                <w:rFonts w:eastAsia="Times New Roman"/>
                <w:sz w:val="24"/>
                <w:szCs w:val="24"/>
              </w:rPr>
              <w:t xml:space="preserve"> </w:t>
            </w:r>
            <w:r w:rsidRPr="00F6263C">
              <w:rPr>
                <w:rFonts w:eastAsia="Times New Roman"/>
                <w:sz w:val="24"/>
                <w:szCs w:val="24"/>
              </w:rPr>
              <w:t>подноском или</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Сапоги кожаные с защитным</w:t>
            </w:r>
            <w:r w:rsidRPr="00B813D2">
              <w:rPr>
                <w:rFonts w:eastAsia="Times New Roman"/>
                <w:sz w:val="24"/>
                <w:szCs w:val="24"/>
              </w:rPr>
              <w:t xml:space="preserve"> </w:t>
            </w:r>
            <w:r w:rsidRPr="00F6263C">
              <w:rPr>
                <w:rFonts w:eastAsia="Times New Roman"/>
                <w:sz w:val="24"/>
                <w:szCs w:val="24"/>
              </w:rPr>
              <w:t>подноском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При выполнении работ с</w:t>
            </w:r>
            <w:r w:rsidRPr="00B813D2">
              <w:rPr>
                <w:rFonts w:eastAsia="Times New Roman"/>
                <w:sz w:val="24"/>
                <w:szCs w:val="24"/>
              </w:rPr>
              <w:t xml:space="preserve"> </w:t>
            </w:r>
            <w:r w:rsidRPr="00F6263C">
              <w:rPr>
                <w:rFonts w:eastAsia="Times New Roman"/>
                <w:sz w:val="24"/>
                <w:szCs w:val="24"/>
              </w:rPr>
              <w:t>концентрированными кислотами и</w:t>
            </w:r>
            <w:r w:rsidRPr="00B813D2">
              <w:rPr>
                <w:rFonts w:eastAsia="Times New Roman"/>
                <w:sz w:val="24"/>
                <w:szCs w:val="24"/>
              </w:rPr>
              <w:t xml:space="preserve"> </w:t>
            </w:r>
            <w:r w:rsidRPr="00F6263C">
              <w:rPr>
                <w:rFonts w:eastAsia="Times New Roman"/>
                <w:sz w:val="24"/>
                <w:szCs w:val="24"/>
              </w:rPr>
              <w:t>взятия проб нефтепродуктов</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дополнительно:</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Костюм для защиты от растворов кислот и щелочей</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Плащ для защиты от воды</w:t>
            </w:r>
          </w:p>
        </w:tc>
        <w:tc>
          <w:tcPr>
            <w:tcW w:w="2270" w:type="dxa"/>
            <w:gridSpan w:val="2"/>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lastRenderedPageBreak/>
              <w:t>1</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2 комплекта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 пара</w:t>
            </w:r>
          </w:p>
          <w:p w:rsidR="00C323FA" w:rsidRPr="00B813D2" w:rsidRDefault="00C323FA" w:rsidP="00F6263C">
            <w:pPr>
              <w:pStyle w:val="ConsPlusCell"/>
              <w:jc w:val="both"/>
              <w:rPr>
                <w:rFonts w:ascii="Times New Roman" w:eastAsia="Batang" w:hAnsi="Times New Roman" w:cs="Times New Roman"/>
                <w:sz w:val="24"/>
                <w:szCs w:val="24"/>
              </w:rPr>
            </w:pPr>
          </w:p>
          <w:p w:rsidR="00C323FA" w:rsidRPr="00F6263C" w:rsidRDefault="00C323FA" w:rsidP="00F6263C">
            <w:pPr>
              <w:pStyle w:val="ConsPlusCell"/>
              <w:jc w:val="both"/>
              <w:rPr>
                <w:rFonts w:ascii="Times New Roman" w:hAnsi="Times New Roman" w:cs="Times New Roman"/>
                <w:sz w:val="24"/>
                <w:szCs w:val="24"/>
              </w:rPr>
            </w:pPr>
            <w:r w:rsidRPr="00F6263C">
              <w:rPr>
                <w:rFonts w:ascii="Times New Roman" w:hAnsi="Times New Roman" w:cs="Times New Roman"/>
                <w:sz w:val="24"/>
                <w:szCs w:val="24"/>
              </w:rPr>
              <w:t>1 пара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 пара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6 пар</w:t>
            </w:r>
          </w:p>
          <w:p w:rsidR="00C323FA" w:rsidRPr="00B813D2"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6 пар</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6 пар</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B813D2"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pStyle w:val="ConsPlusCell"/>
              <w:jc w:val="both"/>
              <w:rPr>
                <w:rFonts w:ascii="Times New Roman" w:hAnsi="Times New Roman" w:cs="Times New Roman"/>
                <w:sz w:val="24"/>
                <w:szCs w:val="24"/>
              </w:rPr>
            </w:pPr>
          </w:p>
          <w:p w:rsidR="00C323FA" w:rsidRPr="00F6263C" w:rsidRDefault="00C323FA" w:rsidP="00F6263C">
            <w:pPr>
              <w:pStyle w:val="ConsPlusCell"/>
              <w:jc w:val="both"/>
              <w:rPr>
                <w:rFonts w:ascii="Times New Roman" w:hAnsi="Times New Roman" w:cs="Times New Roman"/>
                <w:sz w:val="24"/>
                <w:szCs w:val="24"/>
              </w:rPr>
            </w:pPr>
          </w:p>
          <w:p w:rsidR="00C323FA" w:rsidRPr="00F6263C" w:rsidRDefault="00C323FA" w:rsidP="00F6263C">
            <w:pPr>
              <w:pStyle w:val="ConsPlusCell"/>
              <w:jc w:val="both"/>
              <w:rPr>
                <w:rFonts w:ascii="Times New Roman" w:hAnsi="Times New Roman" w:cs="Times New Roman"/>
                <w:sz w:val="24"/>
                <w:szCs w:val="24"/>
              </w:rPr>
            </w:pPr>
          </w:p>
          <w:p w:rsidR="00C323FA" w:rsidRPr="00FF002D" w:rsidRDefault="00C323FA" w:rsidP="00F6263C">
            <w:pPr>
              <w:pStyle w:val="ConsPlusCell"/>
              <w:jc w:val="both"/>
              <w:rPr>
                <w:rFonts w:ascii="Times New Roman" w:eastAsia="Batang" w:hAnsi="Times New Roman" w:cs="Times New Roman"/>
                <w:sz w:val="24"/>
                <w:szCs w:val="24"/>
              </w:rPr>
            </w:pPr>
            <w:r w:rsidRPr="00B813D2">
              <w:rPr>
                <w:rFonts w:ascii="Times New Roman" w:hAnsi="Times New Roman" w:cs="Times New Roman"/>
                <w:sz w:val="24"/>
                <w:szCs w:val="24"/>
              </w:rPr>
              <w:t>1 пара</w:t>
            </w:r>
          </w:p>
          <w:p w:rsidR="00C323FA" w:rsidRPr="005F7C84" w:rsidRDefault="00C323FA" w:rsidP="00F6263C">
            <w:pPr>
              <w:pStyle w:val="ConsPlusCell"/>
              <w:jc w:val="both"/>
              <w:rPr>
                <w:rFonts w:ascii="Times New Roman" w:hAnsi="Times New Roman" w:cs="Times New Roman"/>
                <w:sz w:val="24"/>
                <w:szCs w:val="24"/>
              </w:rPr>
            </w:pPr>
            <w:r w:rsidRPr="005F7C84">
              <w:rPr>
                <w:rFonts w:ascii="Times New Roman" w:hAnsi="Times New Roman" w:cs="Times New Roman"/>
                <w:sz w:val="24"/>
                <w:szCs w:val="24"/>
              </w:rPr>
              <w:t>1 пара</w:t>
            </w:r>
          </w:p>
          <w:p w:rsidR="00C323FA" w:rsidRPr="0080499B" w:rsidRDefault="00C323FA" w:rsidP="00F6263C">
            <w:pPr>
              <w:pStyle w:val="ConsPlusCell"/>
              <w:jc w:val="both"/>
              <w:rPr>
                <w:rFonts w:ascii="Times New Roman" w:eastAsia="Batang" w:hAnsi="Times New Roman" w:cs="Times New Roman"/>
                <w:sz w:val="24"/>
                <w:szCs w:val="24"/>
              </w:rPr>
            </w:pPr>
          </w:p>
          <w:p w:rsidR="00C323FA" w:rsidRPr="003617A7" w:rsidRDefault="00C323FA" w:rsidP="00F6263C">
            <w:pPr>
              <w:pStyle w:val="ConsPlusCell"/>
              <w:jc w:val="both"/>
              <w:rPr>
                <w:rFonts w:ascii="Times New Roman" w:eastAsia="Batang" w:hAnsi="Times New Roman" w:cs="Times New Roman"/>
                <w:sz w:val="24"/>
                <w:szCs w:val="24"/>
              </w:rPr>
            </w:pPr>
          </w:p>
          <w:p w:rsidR="00C323FA" w:rsidRPr="003617A7" w:rsidRDefault="00C323FA" w:rsidP="00F6263C">
            <w:pPr>
              <w:pStyle w:val="ConsPlusCell"/>
              <w:jc w:val="both"/>
              <w:rPr>
                <w:rFonts w:ascii="Times New Roman" w:eastAsia="Batang" w:hAnsi="Times New Roman" w:cs="Times New Roman"/>
                <w:sz w:val="24"/>
                <w:szCs w:val="24"/>
              </w:rPr>
            </w:pPr>
          </w:p>
          <w:p w:rsidR="00C323FA" w:rsidRPr="00B813D2" w:rsidRDefault="00C323FA" w:rsidP="00F6263C">
            <w:pPr>
              <w:pStyle w:val="ConsPlusCell"/>
              <w:jc w:val="both"/>
              <w:rPr>
                <w:rFonts w:ascii="Times New Roman" w:eastAsia="Batang" w:hAnsi="Times New Roman" w:cs="Times New Roman"/>
                <w:sz w:val="24"/>
                <w:szCs w:val="24"/>
              </w:rPr>
            </w:pPr>
            <w:r w:rsidRPr="00F6263C">
              <w:rPr>
                <w:rFonts w:ascii="Times New Roman" w:hAnsi="Times New Roman" w:cs="Times New Roman"/>
                <w:sz w:val="24"/>
                <w:szCs w:val="24"/>
              </w:rPr>
              <w:t>1</w:t>
            </w:r>
          </w:p>
          <w:p w:rsidR="00C323FA" w:rsidRPr="00F6263C" w:rsidRDefault="00C323FA" w:rsidP="00F6263C">
            <w:pPr>
              <w:pStyle w:val="ConsPlusCell"/>
              <w:jc w:val="both"/>
              <w:rPr>
                <w:rFonts w:ascii="Times New Roman" w:hAnsi="Times New Roman" w:cs="Times New Roman"/>
                <w:sz w:val="24"/>
                <w:szCs w:val="24"/>
              </w:rPr>
            </w:pPr>
          </w:p>
          <w:p w:rsidR="00C323FA" w:rsidRPr="00F6263C" w:rsidRDefault="00C323FA" w:rsidP="00F6263C">
            <w:pPr>
              <w:pStyle w:val="ConsPlusCell"/>
              <w:jc w:val="both"/>
              <w:rPr>
                <w:rFonts w:ascii="Times New Roman" w:hAnsi="Times New Roman" w:cs="Times New Roman"/>
                <w:sz w:val="24"/>
                <w:szCs w:val="24"/>
              </w:rPr>
            </w:pPr>
            <w:r w:rsidRPr="00F6263C">
              <w:rPr>
                <w:rFonts w:ascii="Times New Roman" w:hAnsi="Times New Roman" w:cs="Times New Roman"/>
                <w:sz w:val="24"/>
                <w:szCs w:val="24"/>
              </w:rPr>
              <w:t>1 на 3 года</w:t>
            </w:r>
          </w:p>
        </w:tc>
      </w:tr>
      <w:tr w:rsidR="00C323FA" w:rsidRPr="003617A7" w:rsidTr="00F6263C">
        <w:tc>
          <w:tcPr>
            <w:tcW w:w="676" w:type="dxa"/>
            <w:gridSpan w:val="2"/>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lastRenderedPageBreak/>
              <w:t>6594</w:t>
            </w:r>
          </w:p>
        </w:tc>
        <w:tc>
          <w:tcPr>
            <w:tcW w:w="2124" w:type="dxa"/>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Аппаратчик химводоочистки</w:t>
            </w:r>
          </w:p>
        </w:tc>
        <w:tc>
          <w:tcPr>
            <w:tcW w:w="5244" w:type="dxa"/>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 xml:space="preserve">Костюм для защиты от общих </w:t>
            </w:r>
            <w:r w:rsidRPr="00B813D2">
              <w:rPr>
                <w:rFonts w:eastAsia="Times New Roman"/>
                <w:sz w:val="24"/>
                <w:szCs w:val="24"/>
              </w:rPr>
              <w:t xml:space="preserve"> п</w:t>
            </w:r>
            <w:r w:rsidRPr="00F6263C">
              <w:rPr>
                <w:rFonts w:eastAsia="Times New Roman"/>
                <w:sz w:val="24"/>
                <w:szCs w:val="24"/>
              </w:rPr>
              <w:t>роизводственных загрязнений и механических воздействий</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Костюм для защиты от растворов кислот и щелочей или</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Костюм устойчивый к воздействию кислот и щелочей из огнестойких материалов</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Фартук из полимерных материалов</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Ботинки кожаные с защитным подноском или</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Сапоги кожаные с защитным подноском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Сапоги резиновые с защитным подноском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Перчатки с полимерным покрытием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Перчатки для защиты от растворов кислот и щелочей</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Каска защитная</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Подшлемник под каску</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Головной убор</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Очки защитные</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Наушники противошумные (с креплением на каску) или</w:t>
            </w:r>
            <w:r w:rsidRPr="00B813D2">
              <w:rPr>
                <w:rFonts w:eastAsia="Times New Roman"/>
                <w:sz w:val="24"/>
                <w:szCs w:val="24"/>
              </w:rPr>
              <w:t xml:space="preserve"> в</w:t>
            </w:r>
            <w:r w:rsidRPr="00F6263C">
              <w:rPr>
                <w:rFonts w:eastAsia="Times New Roman"/>
                <w:sz w:val="24"/>
                <w:szCs w:val="24"/>
              </w:rPr>
              <w:t xml:space="preserve">кладыши противошумные </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Маска или полумаска со сменными фильтрами</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На наружных работах и в</w:t>
            </w:r>
            <w:r w:rsidRPr="00B813D2">
              <w:rPr>
                <w:rFonts w:eastAsia="Times New Roman"/>
                <w:sz w:val="24"/>
                <w:szCs w:val="24"/>
              </w:rPr>
              <w:t xml:space="preserve"> </w:t>
            </w:r>
            <w:r w:rsidRPr="00F6263C">
              <w:rPr>
                <w:rFonts w:eastAsia="Times New Roman"/>
                <w:sz w:val="24"/>
                <w:szCs w:val="24"/>
              </w:rPr>
              <w:t>неотапливаемых помещениях зимой</w:t>
            </w:r>
            <w:r w:rsidRPr="00B813D2">
              <w:rPr>
                <w:rFonts w:eastAsia="Times New Roman"/>
                <w:sz w:val="24"/>
                <w:szCs w:val="24"/>
              </w:rPr>
              <w:t xml:space="preserve"> </w:t>
            </w:r>
            <w:r w:rsidRPr="00F6263C">
              <w:rPr>
                <w:rFonts w:eastAsia="Times New Roman"/>
                <w:sz w:val="24"/>
                <w:szCs w:val="24"/>
              </w:rPr>
              <w:t>дополнительно:</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Костюм для защиты от общих производственных загрязнений и механических воздействий на утепляющей прокладке</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Шапка</w:t>
            </w:r>
            <w:r>
              <w:rPr>
                <w:rFonts w:eastAsia="Times New Roman"/>
                <w:sz w:val="24"/>
                <w:szCs w:val="24"/>
              </w:rPr>
              <w:t>-</w:t>
            </w:r>
            <w:r w:rsidRPr="00F6263C">
              <w:rPr>
                <w:rFonts w:eastAsia="Times New Roman"/>
                <w:sz w:val="24"/>
                <w:szCs w:val="24"/>
              </w:rPr>
              <w:t xml:space="preserve">ушанка </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Ботинки кожаные утепленные с защитным подноском или</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Сапоги кожаные утепленные с защитным подноском, или</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lastRenderedPageBreak/>
              <w:t>Валенки с резиновым низом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Перчатки с защитным покрытием морозостойкие с утепляющими вкладышами</w:t>
            </w:r>
          </w:p>
        </w:tc>
        <w:tc>
          <w:tcPr>
            <w:tcW w:w="2270" w:type="dxa"/>
            <w:gridSpan w:val="2"/>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lastRenderedPageBreak/>
              <w:t>1</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 пара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 пара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 пара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6 пар</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12 пар</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 на 2 года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по поясам</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 на 2 года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по поясам</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по поясам</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lastRenderedPageBreak/>
              <w:t>по поясам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3 пары</w:t>
            </w:r>
          </w:p>
          <w:p w:rsidR="00C323FA" w:rsidRPr="00F6263C" w:rsidRDefault="00C323FA" w:rsidP="00F6263C">
            <w:pPr>
              <w:widowControl w:val="0"/>
              <w:autoSpaceDE w:val="0"/>
              <w:autoSpaceDN w:val="0"/>
              <w:adjustRightInd w:val="0"/>
              <w:rPr>
                <w:rFonts w:eastAsia="Times New Roman"/>
                <w:sz w:val="24"/>
                <w:szCs w:val="24"/>
              </w:rPr>
            </w:pPr>
          </w:p>
        </w:tc>
      </w:tr>
      <w:tr w:rsidR="00C323FA" w:rsidRPr="003617A7" w:rsidTr="00F6263C">
        <w:tc>
          <w:tcPr>
            <w:tcW w:w="676" w:type="dxa"/>
            <w:gridSpan w:val="2"/>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lastRenderedPageBreak/>
              <w:t>696</w:t>
            </w:r>
          </w:p>
        </w:tc>
        <w:tc>
          <w:tcPr>
            <w:tcW w:w="2124" w:type="dxa"/>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Аппаратчик окисления</w:t>
            </w:r>
          </w:p>
        </w:tc>
        <w:tc>
          <w:tcPr>
            <w:tcW w:w="5244" w:type="dxa"/>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Костюм для защиты от растворов</w:t>
            </w:r>
            <w:r w:rsidRPr="00B813D2">
              <w:rPr>
                <w:rFonts w:eastAsia="Times New Roman"/>
                <w:sz w:val="24"/>
                <w:szCs w:val="24"/>
              </w:rPr>
              <w:t xml:space="preserve"> </w:t>
            </w:r>
            <w:r w:rsidRPr="00F6263C">
              <w:rPr>
                <w:rFonts w:eastAsia="Times New Roman"/>
                <w:sz w:val="24"/>
                <w:szCs w:val="24"/>
              </w:rPr>
              <w:t>кислот и щелочей</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Комбинезон для защиты от токсичных веществ и пыли из нетканых материалов</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Ботинки кожаные с защитным подноском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Перчатки резиновые или из полимерных материалов</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Перчатки с полимерным покрытием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Средство индивидуальной защиты органов дыхания (СИЗОД) противоаэрозольное</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На наружных работах и вне</w:t>
            </w:r>
            <w:r>
              <w:rPr>
                <w:rFonts w:eastAsia="Times New Roman"/>
                <w:sz w:val="24"/>
                <w:szCs w:val="24"/>
              </w:rPr>
              <w:t xml:space="preserve"> </w:t>
            </w:r>
            <w:r w:rsidRPr="00F6263C">
              <w:rPr>
                <w:rFonts w:eastAsia="Times New Roman"/>
                <w:sz w:val="24"/>
                <w:szCs w:val="24"/>
              </w:rPr>
              <w:t>отапливаемых помещениях зимой дополнительно:</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 xml:space="preserve">Куртка для защиты от общих производственных загрязнений и механических воздействий на утепляющей прокладке или </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Костюм для защиты от общих производственных загрязнений и механических воздействий на утепляющей прокладке</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Ботинки кожаные утепленные с защитным подноском или</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Сапоги кожаные утепленные с защитным подноском, или</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Валенки с резиновым низом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Перчатки с защитным покрытием морозостойкие с утепляющими вкладышами</w:t>
            </w:r>
          </w:p>
        </w:tc>
        <w:tc>
          <w:tcPr>
            <w:tcW w:w="2270" w:type="dxa"/>
            <w:gridSpan w:val="2"/>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 на 2 года</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 пара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6 пар</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по поясам</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по поясам</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по поясам</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по поясам</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по поясам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2 пары</w:t>
            </w:r>
          </w:p>
          <w:p w:rsidR="00C323FA" w:rsidRPr="00F6263C" w:rsidRDefault="00C323FA" w:rsidP="00F6263C">
            <w:pPr>
              <w:widowControl w:val="0"/>
              <w:autoSpaceDE w:val="0"/>
              <w:autoSpaceDN w:val="0"/>
              <w:adjustRightInd w:val="0"/>
              <w:rPr>
                <w:rFonts w:eastAsia="Times New Roman"/>
                <w:sz w:val="24"/>
                <w:szCs w:val="24"/>
              </w:rPr>
            </w:pPr>
          </w:p>
        </w:tc>
      </w:tr>
      <w:tr w:rsidR="00C323FA" w:rsidRPr="003617A7" w:rsidTr="00F6263C">
        <w:tc>
          <w:tcPr>
            <w:tcW w:w="676" w:type="dxa"/>
            <w:gridSpan w:val="2"/>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2547</w:t>
            </w:r>
          </w:p>
        </w:tc>
        <w:tc>
          <w:tcPr>
            <w:tcW w:w="2124" w:type="dxa"/>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Аппаратчик синтеза</w:t>
            </w:r>
          </w:p>
        </w:tc>
        <w:tc>
          <w:tcPr>
            <w:tcW w:w="5244" w:type="dxa"/>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Костюм для защиты от общих производственных загрязнений и механических воздействий</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Белье нательное</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Ботинки кожаные с защитным подноском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Перчатки с полимерным покрытием</w:t>
            </w:r>
          </w:p>
        </w:tc>
        <w:tc>
          <w:tcPr>
            <w:tcW w:w="2270" w:type="dxa"/>
            <w:gridSpan w:val="2"/>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 на 9 месяцев</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2 комплекта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 пара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12 пар</w:t>
            </w:r>
          </w:p>
        </w:tc>
      </w:tr>
      <w:tr w:rsidR="00C323FA" w:rsidRPr="003617A7" w:rsidTr="00F6263C">
        <w:tc>
          <w:tcPr>
            <w:tcW w:w="676" w:type="dxa"/>
            <w:gridSpan w:val="2"/>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3222</w:t>
            </w:r>
          </w:p>
        </w:tc>
        <w:tc>
          <w:tcPr>
            <w:tcW w:w="2124" w:type="dxa"/>
            <w:tcBorders>
              <w:top w:val="single" w:sz="4" w:space="0" w:color="auto"/>
              <w:left w:val="single" w:sz="4" w:space="0" w:color="auto"/>
              <w:bottom w:val="single" w:sz="4" w:space="0" w:color="auto"/>
              <w:right w:val="single" w:sz="4" w:space="0" w:color="auto"/>
            </w:tcBorders>
          </w:tcPr>
          <w:p w:rsidR="00C323FA" w:rsidRPr="00F6263C" w:rsidRDefault="00C323FA" w:rsidP="00F6263C">
            <w:pPr>
              <w:pStyle w:val="a3"/>
            </w:pPr>
            <w:r w:rsidRPr="00F6263C">
              <w:t xml:space="preserve">Старший оператор ПЭВМ дистанционного пульта управления в химическом производстве </w:t>
            </w:r>
          </w:p>
          <w:p w:rsidR="00C323FA" w:rsidRPr="00F6263C" w:rsidRDefault="00C323FA" w:rsidP="00F6263C">
            <w:pPr>
              <w:pStyle w:val="a3"/>
            </w:pPr>
          </w:p>
        </w:tc>
        <w:tc>
          <w:tcPr>
            <w:tcW w:w="5244" w:type="dxa"/>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Костюм для защиты от растворов</w:t>
            </w:r>
            <w:r w:rsidRPr="00B813D2">
              <w:rPr>
                <w:rFonts w:eastAsia="Times New Roman"/>
                <w:sz w:val="24"/>
                <w:szCs w:val="24"/>
              </w:rPr>
              <w:t xml:space="preserve"> </w:t>
            </w:r>
            <w:r w:rsidRPr="00F6263C">
              <w:rPr>
                <w:rFonts w:eastAsia="Times New Roman"/>
                <w:sz w:val="24"/>
                <w:szCs w:val="24"/>
              </w:rPr>
              <w:t>кислот и щелочей</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Комбинезон для защиты от токсичных веществ и пыли из нетканых материалов</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Белье нательное или</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Футболка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Ботинки кожаные с защитным подноском или</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Сапоги кожаные с защитным подноском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Сапоги резиновые с защитным подноском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Перчатки трикотажные с точечным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покрытием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Перчатки для защиты от растворов кислот и щелочей</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Каска защитная</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Подшлемник под каску (с однослойным или трехслойным утеплителем)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Очки защитные</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 xml:space="preserve">Наушники противошумные (с креплением на </w:t>
            </w:r>
            <w:r w:rsidRPr="00F6263C">
              <w:rPr>
                <w:rFonts w:eastAsia="Times New Roman"/>
                <w:sz w:val="24"/>
                <w:szCs w:val="24"/>
              </w:rPr>
              <w:lastRenderedPageBreak/>
              <w:t>каску) или</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Вкладыши противошумные</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Средство индивидуальной защиты органов дыхания (СИЗОД) противоаэрозольное</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Маска или полумаска со сменными фильтрами</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На наружных работах и в неотапливаемых помещениях зимой дополнительно:</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Костюм для защиты от общих производственных загрязнений и механических воздействий на утепляющей прокладке</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 xml:space="preserve">Ботинки кожаные утепленные с защитным подноском или </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Сапоги кожаные утепленные с защитным подноском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Перчатки с защитным покрытием морозостойкие с утепляющими</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вкладышами</w:t>
            </w:r>
          </w:p>
        </w:tc>
        <w:tc>
          <w:tcPr>
            <w:tcW w:w="2270" w:type="dxa"/>
            <w:gridSpan w:val="2"/>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lastRenderedPageBreak/>
              <w:t>1</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2 комплекта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4 на 2 года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 пара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 пара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 пара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12 пар</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3 пары</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 на 3 года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по поясам</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по поясам</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по поясам</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2 пары</w:t>
            </w:r>
          </w:p>
          <w:p w:rsidR="00C323FA" w:rsidRPr="00F6263C" w:rsidRDefault="00C323FA" w:rsidP="00F6263C">
            <w:pPr>
              <w:widowControl w:val="0"/>
              <w:autoSpaceDE w:val="0"/>
              <w:autoSpaceDN w:val="0"/>
              <w:adjustRightInd w:val="0"/>
              <w:rPr>
                <w:rFonts w:eastAsia="Times New Roman"/>
                <w:sz w:val="24"/>
                <w:szCs w:val="24"/>
              </w:rPr>
            </w:pPr>
          </w:p>
        </w:tc>
      </w:tr>
      <w:tr w:rsidR="00C323FA" w:rsidRPr="003617A7" w:rsidTr="00F6263C">
        <w:tc>
          <w:tcPr>
            <w:tcW w:w="676" w:type="dxa"/>
            <w:gridSpan w:val="2"/>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lastRenderedPageBreak/>
              <w:t>4226</w:t>
            </w:r>
          </w:p>
        </w:tc>
        <w:tc>
          <w:tcPr>
            <w:tcW w:w="2124" w:type="dxa"/>
            <w:tcBorders>
              <w:top w:val="single" w:sz="4" w:space="0" w:color="auto"/>
              <w:left w:val="single" w:sz="4" w:space="0" w:color="auto"/>
              <w:bottom w:val="single" w:sz="4" w:space="0" w:color="auto"/>
              <w:right w:val="single" w:sz="4" w:space="0" w:color="auto"/>
            </w:tcBorders>
          </w:tcPr>
          <w:p w:rsidR="00C323FA" w:rsidRPr="00F6263C" w:rsidRDefault="00C323FA" w:rsidP="00F6263C">
            <w:pPr>
              <w:pStyle w:val="a3"/>
            </w:pPr>
            <w:r w:rsidRPr="00F6263C">
              <w:t>Аппаратчик варки</w:t>
            </w:r>
          </w:p>
        </w:tc>
        <w:tc>
          <w:tcPr>
            <w:tcW w:w="5244" w:type="dxa"/>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Костюм для защиты от растворов кислот и щелочей или</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Костюм устойчивый к воздействию кислот и щелочей из огнестойких материалов</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Комбинезон для защиты от токсичных веществ и пыли из нетканых материалов</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Фартук из полимерных материалов</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Белье нательное</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Ботинки кожаные с защитным подноском или</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Сапоги кожаные с защитным</w:t>
            </w:r>
            <w:r w:rsidRPr="00B813D2">
              <w:rPr>
                <w:rFonts w:eastAsia="Times New Roman"/>
                <w:sz w:val="24"/>
                <w:szCs w:val="24"/>
              </w:rPr>
              <w:t xml:space="preserve"> </w:t>
            </w:r>
            <w:r w:rsidRPr="00F6263C">
              <w:rPr>
                <w:rFonts w:eastAsia="Times New Roman"/>
                <w:sz w:val="24"/>
                <w:szCs w:val="24"/>
              </w:rPr>
              <w:t>подноском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Сапоги резиновые с защитным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подноском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Перчатки для защиты от растворов кислот и щелочей</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Перчатки резиновые или из полимерных материалов</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Каска защитная</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Подшлемник под каску</w:t>
            </w:r>
          </w:p>
          <w:p w:rsidR="00C323FA" w:rsidRPr="00FF002D" w:rsidRDefault="00C323FA" w:rsidP="00F6263C">
            <w:pPr>
              <w:widowControl w:val="0"/>
              <w:autoSpaceDE w:val="0"/>
              <w:autoSpaceDN w:val="0"/>
              <w:adjustRightInd w:val="0"/>
              <w:rPr>
                <w:rFonts w:eastAsia="Times New Roman"/>
                <w:sz w:val="24"/>
                <w:szCs w:val="24"/>
              </w:rPr>
            </w:pPr>
            <w:r w:rsidRPr="00B813D2">
              <w:rPr>
                <w:rFonts w:eastAsia="Times New Roman"/>
                <w:sz w:val="24"/>
                <w:szCs w:val="24"/>
              </w:rPr>
              <w:t xml:space="preserve">Очки защитные </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Средство индивидуальной защиты</w:t>
            </w:r>
            <w:r w:rsidRPr="00B813D2">
              <w:rPr>
                <w:rFonts w:eastAsia="Times New Roman"/>
                <w:sz w:val="24"/>
                <w:szCs w:val="24"/>
              </w:rPr>
              <w:t xml:space="preserve"> </w:t>
            </w:r>
            <w:r w:rsidRPr="00F6263C">
              <w:rPr>
                <w:rFonts w:eastAsia="Times New Roman"/>
                <w:sz w:val="24"/>
                <w:szCs w:val="24"/>
              </w:rPr>
              <w:t>органов дыхания (СИЗОД) противоаэрозольное или</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Маска или полумаска со сменными фильтрами</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На наружных работах и в неотапливаемых помещениях зимой дополнительно:</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Костюм для защиты от растворов</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 xml:space="preserve">кислот и щелочей на утепляющей прокладке </w:t>
            </w:r>
            <w:r w:rsidRPr="00B813D2">
              <w:rPr>
                <w:rFonts w:eastAsia="Times New Roman"/>
                <w:sz w:val="24"/>
                <w:szCs w:val="24"/>
              </w:rPr>
              <w:t xml:space="preserve">или </w:t>
            </w:r>
            <w:r w:rsidRPr="00F6263C">
              <w:rPr>
                <w:rFonts w:eastAsia="Times New Roman"/>
                <w:sz w:val="24"/>
                <w:szCs w:val="24"/>
              </w:rPr>
              <w:t>Костюм для защиты от общих производственных загрязнений и механических воздействий на утепляющей прокладке</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Ботинки кожаные утепленные с защитным подноском или</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Сапоги кожаные утепленные с защитным подноском, или</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Валенки с резиновым низом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Перчатки с защитным покрытием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lastRenderedPageBreak/>
              <w:t>морозостойкие с утепляющими вкладышами</w:t>
            </w:r>
          </w:p>
        </w:tc>
        <w:tc>
          <w:tcPr>
            <w:tcW w:w="2270" w:type="dxa"/>
            <w:gridSpan w:val="2"/>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lastRenderedPageBreak/>
              <w:t>1 на 9 месяцев</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2 комплекта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 пара на 9</w:t>
            </w:r>
            <w:r w:rsidRPr="00B813D2">
              <w:rPr>
                <w:rFonts w:eastAsia="Times New Roman"/>
                <w:sz w:val="24"/>
                <w:szCs w:val="24"/>
              </w:rPr>
              <w:t xml:space="preserve"> мес</w:t>
            </w:r>
            <w:r>
              <w:rPr>
                <w:rFonts w:eastAsia="Times New Roman"/>
                <w:sz w:val="24"/>
                <w:szCs w:val="24"/>
              </w:rPr>
              <w:t>.</w:t>
            </w:r>
          </w:p>
          <w:p w:rsidR="00C323FA" w:rsidRPr="00B813D2"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 пара на 9</w:t>
            </w:r>
            <w:r w:rsidRPr="00B813D2">
              <w:rPr>
                <w:rFonts w:eastAsia="Times New Roman"/>
                <w:sz w:val="24"/>
                <w:szCs w:val="24"/>
              </w:rPr>
              <w:t xml:space="preserve"> мес</w:t>
            </w:r>
            <w:r>
              <w:rPr>
                <w:rFonts w:eastAsia="Times New Roman"/>
                <w:sz w:val="24"/>
                <w:szCs w:val="24"/>
              </w:rPr>
              <w:t>.</w:t>
            </w:r>
          </w:p>
          <w:p w:rsidR="00C323FA" w:rsidRPr="00B813D2"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12 пар</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6 пар</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 на 2 года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B813D2"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по поясам</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по поясам</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по поясам</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по поясам</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по поясам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2 пары</w:t>
            </w:r>
          </w:p>
        </w:tc>
      </w:tr>
      <w:tr w:rsidR="00C323FA" w:rsidRPr="003617A7" w:rsidTr="00F6263C">
        <w:tc>
          <w:tcPr>
            <w:tcW w:w="676" w:type="dxa"/>
            <w:gridSpan w:val="2"/>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lastRenderedPageBreak/>
              <w:t>6711</w:t>
            </w:r>
          </w:p>
        </w:tc>
        <w:tc>
          <w:tcPr>
            <w:tcW w:w="2124" w:type="dxa"/>
            <w:tcBorders>
              <w:top w:val="single" w:sz="4" w:space="0" w:color="auto"/>
              <w:left w:val="single" w:sz="4" w:space="0" w:color="auto"/>
              <w:bottom w:val="single" w:sz="4" w:space="0" w:color="auto"/>
              <w:right w:val="single" w:sz="4" w:space="0" w:color="auto"/>
            </w:tcBorders>
          </w:tcPr>
          <w:p w:rsidR="00C323FA" w:rsidRPr="00F6263C" w:rsidRDefault="00C323FA" w:rsidP="00F6263C">
            <w:pPr>
              <w:pStyle w:val="a3"/>
            </w:pPr>
            <w:r w:rsidRPr="00F6263C">
              <w:t>Начальник цеха, мастер участка</w:t>
            </w:r>
          </w:p>
        </w:tc>
        <w:tc>
          <w:tcPr>
            <w:tcW w:w="5244" w:type="dxa"/>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Костюм для защиты от общих производственных загрязнений и механических воздействий</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Белье нательное</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Ботинки кожаные с защитным подноском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Перчатки резиновые или из полимерных материалов</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Каска защитная</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Подшлемник под каску</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Очки защитные</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Наушники противошумные (с креплением на каску) или</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Вкладыши противошумные</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Маска или полумаска со сменными фильтрами</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На наружных работах и в неотапливаемых помещениях зимой дополнительно:</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Костюм для защиты от общих производственных загрязнений и механических воздействий на утепляющей прокладке</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Ботинки кожаные утепленные с защитным подноском</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Перчатки с защитным покрытием морозостойкие с утепляющими</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вкладышами</w:t>
            </w:r>
          </w:p>
        </w:tc>
        <w:tc>
          <w:tcPr>
            <w:tcW w:w="2270" w:type="dxa"/>
            <w:gridSpan w:val="2"/>
            <w:tcBorders>
              <w:top w:val="single" w:sz="4" w:space="0" w:color="auto"/>
              <w:left w:val="single" w:sz="4" w:space="0" w:color="auto"/>
              <w:bottom w:val="single" w:sz="4" w:space="0" w:color="auto"/>
              <w:right w:val="single" w:sz="4" w:space="0" w:color="auto"/>
            </w:tcBorders>
          </w:tcPr>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2 комплекта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 пара</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6 пар</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 на 2 года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1</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до износа</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по поясам</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по поясам</w:t>
            </w:r>
          </w:p>
          <w:p w:rsidR="00C323FA" w:rsidRPr="00F6263C" w:rsidRDefault="00C323FA" w:rsidP="00F6263C">
            <w:pPr>
              <w:widowControl w:val="0"/>
              <w:autoSpaceDE w:val="0"/>
              <w:autoSpaceDN w:val="0"/>
              <w:adjustRightInd w:val="0"/>
              <w:rPr>
                <w:rFonts w:eastAsia="Times New Roman"/>
                <w:sz w:val="24"/>
                <w:szCs w:val="24"/>
              </w:rPr>
            </w:pPr>
          </w:p>
          <w:p w:rsidR="00C323FA" w:rsidRPr="00F6263C" w:rsidRDefault="00C323FA" w:rsidP="00F6263C">
            <w:pPr>
              <w:widowControl w:val="0"/>
              <w:autoSpaceDE w:val="0"/>
              <w:autoSpaceDN w:val="0"/>
              <w:adjustRightInd w:val="0"/>
              <w:rPr>
                <w:rFonts w:eastAsia="Times New Roman"/>
                <w:sz w:val="24"/>
                <w:szCs w:val="24"/>
              </w:rPr>
            </w:pPr>
            <w:r w:rsidRPr="00F6263C">
              <w:rPr>
                <w:rFonts w:eastAsia="Times New Roman"/>
                <w:sz w:val="24"/>
                <w:szCs w:val="24"/>
              </w:rPr>
              <w:t>3 пары</w:t>
            </w:r>
          </w:p>
        </w:tc>
      </w:tr>
    </w:tbl>
    <w:p w:rsidR="00C323FA" w:rsidRPr="003617A7" w:rsidRDefault="00C323FA" w:rsidP="00C323FA">
      <w:pPr>
        <w:rPr>
          <w:rFonts w:eastAsia="Times New Roman"/>
          <w:b/>
          <w:sz w:val="28"/>
        </w:rPr>
      </w:pPr>
      <w:bookmarkStart w:id="18" w:name="_Toc409305203"/>
    </w:p>
    <w:p w:rsidR="00C323FA" w:rsidRPr="003617A7" w:rsidRDefault="00C323FA" w:rsidP="00C323FA">
      <w:pPr>
        <w:pStyle w:val="afff5"/>
        <w:spacing w:after="0"/>
        <w:outlineLvl w:val="0"/>
      </w:pPr>
      <w:r w:rsidRPr="003617A7">
        <w:br w:type="page"/>
      </w:r>
    </w:p>
    <w:p w:rsidR="00C323FA" w:rsidRPr="00F6263C" w:rsidRDefault="00C323FA" w:rsidP="00C323FA">
      <w:pPr>
        <w:pStyle w:val="af9"/>
        <w:jc w:val="left"/>
        <w:rPr>
          <w:rFonts w:ascii="Times New Roman" w:hAnsi="Times New Roman"/>
          <w:bCs w:val="0"/>
          <w:szCs w:val="28"/>
        </w:rPr>
      </w:pPr>
      <w:r w:rsidRPr="00F6263C">
        <w:rPr>
          <w:rFonts w:ascii="Times New Roman" w:hAnsi="Times New Roman"/>
          <w:bCs w:val="0"/>
          <w:szCs w:val="28"/>
        </w:rPr>
        <w:lastRenderedPageBreak/>
        <w:t>Бланк для выполнения задания 6</w:t>
      </w:r>
    </w:p>
    <w:p w:rsidR="00C323FA" w:rsidRPr="00FF002D" w:rsidRDefault="00C323FA" w:rsidP="00C323FA"/>
    <w:p w:rsidR="00C323FA" w:rsidRPr="005F7C84" w:rsidRDefault="00C323FA" w:rsidP="00C323FA">
      <w:pPr>
        <w:widowControl w:val="0"/>
        <w:autoSpaceDE w:val="0"/>
        <w:autoSpaceDN w:val="0"/>
        <w:adjustRightInd w:val="0"/>
        <w:spacing w:line="360" w:lineRule="auto"/>
        <w:jc w:val="right"/>
        <w:rPr>
          <w:rFonts w:eastAsia="Times New Roman"/>
          <w:sz w:val="28"/>
          <w:szCs w:val="28"/>
        </w:rPr>
      </w:pPr>
      <w:r w:rsidRPr="005F7C84">
        <w:rPr>
          <w:rFonts w:eastAsia="Times New Roman"/>
          <w:sz w:val="28"/>
          <w:szCs w:val="28"/>
        </w:rPr>
        <w:t>Форма 3.1</w:t>
      </w:r>
    </w:p>
    <w:p w:rsidR="00C323FA" w:rsidRPr="00F6263C" w:rsidRDefault="00C323FA" w:rsidP="00C323FA">
      <w:pPr>
        <w:jc w:val="center"/>
        <w:rPr>
          <w:rFonts w:eastAsia="Times New Roman"/>
          <w:b/>
          <w:sz w:val="28"/>
          <w:szCs w:val="28"/>
        </w:rPr>
      </w:pPr>
      <w:r w:rsidRPr="00F6263C">
        <w:rPr>
          <w:rFonts w:eastAsia="Times New Roman"/>
          <w:b/>
          <w:sz w:val="28"/>
          <w:szCs w:val="28"/>
        </w:rPr>
        <w:t>ПРИКАЗ № 1/10</w:t>
      </w:r>
      <w:r>
        <w:rPr>
          <w:rFonts w:eastAsia="Times New Roman"/>
          <w:b/>
          <w:sz w:val="28"/>
          <w:szCs w:val="28"/>
        </w:rPr>
        <w:t>-</w:t>
      </w:r>
      <w:r w:rsidRPr="00F6263C">
        <w:rPr>
          <w:rFonts w:eastAsia="Times New Roman"/>
          <w:b/>
          <w:sz w:val="28"/>
          <w:szCs w:val="28"/>
        </w:rPr>
        <w:t>СИЗ</w:t>
      </w:r>
    </w:p>
    <w:p w:rsidR="00C323FA" w:rsidRPr="00F6263C" w:rsidRDefault="00C323FA" w:rsidP="00C323FA">
      <w:pPr>
        <w:widowControl w:val="0"/>
        <w:tabs>
          <w:tab w:val="left" w:pos="900"/>
        </w:tabs>
        <w:autoSpaceDE w:val="0"/>
        <w:autoSpaceDN w:val="0"/>
        <w:adjustRightInd w:val="0"/>
        <w:spacing w:line="360" w:lineRule="auto"/>
        <w:jc w:val="center"/>
        <w:rPr>
          <w:rFonts w:eastAsia="Times New Roman"/>
          <w:sz w:val="28"/>
          <w:szCs w:val="28"/>
        </w:rPr>
      </w:pPr>
    </w:p>
    <w:p w:rsidR="00C323FA" w:rsidRPr="00F6263C" w:rsidRDefault="00C323FA" w:rsidP="00C323FA">
      <w:pPr>
        <w:widowControl w:val="0"/>
        <w:tabs>
          <w:tab w:val="left" w:pos="900"/>
        </w:tabs>
        <w:autoSpaceDE w:val="0"/>
        <w:autoSpaceDN w:val="0"/>
        <w:adjustRightInd w:val="0"/>
        <w:spacing w:line="360" w:lineRule="auto"/>
        <w:jc w:val="both"/>
        <w:rPr>
          <w:rFonts w:eastAsia="Times New Roman"/>
          <w:sz w:val="28"/>
          <w:szCs w:val="28"/>
        </w:rPr>
      </w:pPr>
      <w:r w:rsidRPr="00F6263C">
        <w:rPr>
          <w:rFonts w:eastAsia="Times New Roman"/>
          <w:sz w:val="28"/>
          <w:szCs w:val="28"/>
        </w:rPr>
        <w:t>г. Тольятти                                                     Дата</w:t>
      </w:r>
    </w:p>
    <w:p w:rsidR="00C323FA" w:rsidRPr="00F6263C" w:rsidRDefault="00C323FA" w:rsidP="00C323FA">
      <w:pPr>
        <w:widowControl w:val="0"/>
        <w:tabs>
          <w:tab w:val="left" w:pos="900"/>
        </w:tabs>
        <w:autoSpaceDE w:val="0"/>
        <w:autoSpaceDN w:val="0"/>
        <w:adjustRightInd w:val="0"/>
        <w:spacing w:line="360" w:lineRule="auto"/>
        <w:jc w:val="both"/>
        <w:rPr>
          <w:rFonts w:eastAsia="Times New Roman"/>
          <w:sz w:val="28"/>
          <w:szCs w:val="28"/>
        </w:rPr>
      </w:pPr>
    </w:p>
    <w:p w:rsidR="00C323FA" w:rsidRPr="00F6263C" w:rsidRDefault="00C323FA" w:rsidP="00C323FA">
      <w:pPr>
        <w:widowControl w:val="0"/>
        <w:autoSpaceDE w:val="0"/>
        <w:autoSpaceDN w:val="0"/>
        <w:adjustRightInd w:val="0"/>
        <w:spacing w:line="360" w:lineRule="auto"/>
        <w:jc w:val="center"/>
        <w:rPr>
          <w:rFonts w:eastAsia="Times New Roman"/>
          <w:b/>
          <w:bCs/>
          <w:sz w:val="28"/>
          <w:szCs w:val="28"/>
        </w:rPr>
      </w:pPr>
      <w:r w:rsidRPr="000A05BF">
        <w:rPr>
          <w:rFonts w:eastAsia="Times New Roman"/>
          <w:b/>
          <w:bCs/>
          <w:sz w:val="28"/>
          <w:szCs w:val="28"/>
        </w:rPr>
        <w:t>«</w:t>
      </w:r>
      <w:r w:rsidRPr="00F6263C">
        <w:rPr>
          <w:rFonts w:eastAsia="Times New Roman"/>
          <w:b/>
          <w:bCs/>
          <w:sz w:val="28"/>
          <w:szCs w:val="28"/>
        </w:rPr>
        <w:t xml:space="preserve">Об утверждении Норм бесплатной выдачи спецодежды, спецобуви и других средств индивидуальной защиты в </w:t>
      </w:r>
      <w:r w:rsidRPr="00B813D2">
        <w:rPr>
          <w:rFonts w:eastAsia="Times New Roman"/>
          <w:b/>
          <w:bCs/>
          <w:sz w:val="28"/>
          <w:szCs w:val="28"/>
        </w:rPr>
        <w:t xml:space="preserve">ООО </w:t>
      </w:r>
      <w:r>
        <w:rPr>
          <w:rFonts w:eastAsia="Times New Roman"/>
          <w:b/>
          <w:bCs/>
          <w:sz w:val="28"/>
          <w:szCs w:val="28"/>
        </w:rPr>
        <w:t>“</w:t>
      </w:r>
      <w:r w:rsidRPr="00B813D2">
        <w:rPr>
          <w:rFonts w:eastAsia="Times New Roman"/>
          <w:b/>
          <w:bCs/>
          <w:sz w:val="28"/>
          <w:szCs w:val="28"/>
        </w:rPr>
        <w:t>АЛЬФА+ОМЕГА</w:t>
      </w:r>
      <w:r>
        <w:rPr>
          <w:rFonts w:eastAsia="Times New Roman"/>
          <w:b/>
          <w:bCs/>
          <w:sz w:val="28"/>
          <w:szCs w:val="28"/>
        </w:rPr>
        <w:t>”»</w:t>
      </w:r>
    </w:p>
    <w:p w:rsidR="00C323FA" w:rsidRPr="00F6263C" w:rsidRDefault="00C323FA" w:rsidP="00C323FA">
      <w:pPr>
        <w:widowControl w:val="0"/>
        <w:autoSpaceDE w:val="0"/>
        <w:autoSpaceDN w:val="0"/>
        <w:adjustRightInd w:val="0"/>
        <w:spacing w:line="360" w:lineRule="auto"/>
        <w:jc w:val="center"/>
        <w:rPr>
          <w:rFonts w:eastAsia="Times New Roman"/>
          <w:b/>
          <w:bCs/>
          <w:sz w:val="28"/>
          <w:szCs w:val="28"/>
        </w:rPr>
      </w:pPr>
    </w:p>
    <w:p w:rsidR="00C323FA" w:rsidRPr="00F6263C" w:rsidRDefault="00C323FA" w:rsidP="00C323FA">
      <w:pPr>
        <w:widowControl w:val="0"/>
        <w:autoSpaceDE w:val="0"/>
        <w:autoSpaceDN w:val="0"/>
        <w:adjustRightInd w:val="0"/>
        <w:spacing w:line="360" w:lineRule="auto"/>
        <w:ind w:firstLine="709"/>
        <w:jc w:val="both"/>
        <w:rPr>
          <w:rFonts w:eastAsia="Times New Roman"/>
          <w:sz w:val="28"/>
          <w:szCs w:val="28"/>
        </w:rPr>
      </w:pPr>
      <w:r w:rsidRPr="00F6263C">
        <w:rPr>
          <w:rFonts w:eastAsia="Times New Roman"/>
          <w:sz w:val="28"/>
          <w:szCs w:val="28"/>
        </w:rPr>
        <w:t xml:space="preserve">В целях обеспечения работников бесплатной спецодеждой, спецобувью и другими средствами индивидуальной защиты (далее, </w:t>
      </w:r>
      <w:r w:rsidRPr="00B813D2">
        <w:rPr>
          <w:bCs/>
          <w:sz w:val="28"/>
          <w:szCs w:val="28"/>
        </w:rPr>
        <w:t>–</w:t>
      </w:r>
      <w:r w:rsidRPr="00F6263C">
        <w:rPr>
          <w:rFonts w:eastAsia="Times New Roman"/>
          <w:sz w:val="28"/>
          <w:szCs w:val="28"/>
        </w:rPr>
        <w:t xml:space="preserve"> СИЗ), и в соответствии со ст.</w:t>
      </w:r>
      <w:r>
        <w:rPr>
          <w:rFonts w:eastAsia="Times New Roman"/>
          <w:sz w:val="28"/>
          <w:szCs w:val="28"/>
        </w:rPr>
        <w:t xml:space="preserve"> </w:t>
      </w:r>
      <w:r w:rsidRPr="00F6263C">
        <w:rPr>
          <w:rFonts w:eastAsia="Times New Roman"/>
          <w:sz w:val="28"/>
          <w:szCs w:val="28"/>
        </w:rPr>
        <w:t>221 ТК РФ, Постановлением Минтруда РФ от 25.12.1997</w:t>
      </w:r>
      <w:r>
        <w:rPr>
          <w:rFonts w:eastAsia="Times New Roman"/>
          <w:sz w:val="28"/>
          <w:szCs w:val="28"/>
        </w:rPr>
        <w:t xml:space="preserve"> г.</w:t>
      </w:r>
      <w:r w:rsidRPr="00F6263C">
        <w:rPr>
          <w:rFonts w:eastAsia="Times New Roman"/>
          <w:sz w:val="28"/>
          <w:szCs w:val="28"/>
        </w:rPr>
        <w:t xml:space="preserve"> №</w:t>
      </w:r>
      <w:r>
        <w:rPr>
          <w:rFonts w:eastAsia="Times New Roman"/>
          <w:sz w:val="28"/>
          <w:szCs w:val="28"/>
        </w:rPr>
        <w:t xml:space="preserve"> </w:t>
      </w:r>
      <w:r w:rsidRPr="00F6263C">
        <w:rPr>
          <w:rFonts w:eastAsia="Times New Roman"/>
          <w:sz w:val="28"/>
          <w:szCs w:val="28"/>
        </w:rPr>
        <w:t>66 «Об утверждении Типовых отраслевых норм бесплатной выдачи работникам специальной одежды, специальной обуви и других средств индивидуальной защиты», Приказом Минздравсоцразвития РФ от 01.10.2008</w:t>
      </w:r>
      <w:r>
        <w:rPr>
          <w:rFonts w:eastAsia="Times New Roman"/>
          <w:sz w:val="28"/>
          <w:szCs w:val="28"/>
        </w:rPr>
        <w:t xml:space="preserve"> г.</w:t>
      </w:r>
      <w:r w:rsidRPr="00F6263C">
        <w:rPr>
          <w:rFonts w:eastAsia="Times New Roman"/>
          <w:sz w:val="28"/>
          <w:szCs w:val="28"/>
        </w:rPr>
        <w:t xml:space="preserve"> №</w:t>
      </w:r>
      <w:r>
        <w:rPr>
          <w:rFonts w:eastAsia="Times New Roman"/>
          <w:sz w:val="28"/>
          <w:szCs w:val="28"/>
        </w:rPr>
        <w:t xml:space="preserve"> </w:t>
      </w:r>
      <w:r w:rsidRPr="00F6263C">
        <w:rPr>
          <w:rFonts w:eastAsia="Times New Roman"/>
          <w:sz w:val="28"/>
          <w:szCs w:val="28"/>
        </w:rPr>
        <w:t>541н «Об утверждении Типовых норм бесплатной выдачи сертифицированных специальной одежды, специальной обуви и других средств индивидуальной защиты работникам сквозных профессий и должностей всех отраслей экономики,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 Приказом Минздравсоцразвития РФ от 01.06.2009</w:t>
      </w:r>
      <w:r>
        <w:rPr>
          <w:rFonts w:eastAsia="Times New Roman"/>
          <w:sz w:val="28"/>
          <w:szCs w:val="28"/>
        </w:rPr>
        <w:t xml:space="preserve"> г.</w:t>
      </w:r>
      <w:r w:rsidRPr="00F6263C">
        <w:rPr>
          <w:rFonts w:eastAsia="Times New Roman"/>
          <w:sz w:val="28"/>
          <w:szCs w:val="28"/>
        </w:rPr>
        <w:t xml:space="preserve"> №</w:t>
      </w:r>
      <w:r>
        <w:rPr>
          <w:rFonts w:eastAsia="Times New Roman"/>
          <w:sz w:val="28"/>
          <w:szCs w:val="28"/>
        </w:rPr>
        <w:t xml:space="preserve"> </w:t>
      </w:r>
      <w:r w:rsidRPr="00F6263C">
        <w:rPr>
          <w:rFonts w:eastAsia="Times New Roman"/>
          <w:sz w:val="28"/>
          <w:szCs w:val="28"/>
        </w:rPr>
        <w:t>290н «Об утверждении Межотраслевых правил обеспечения работников специальной одеждой, специальной обувью и другими средствами индивидуальной защиты» в ред. Приказа Минздравсоцразвития РФ от 27.01.2010</w:t>
      </w:r>
      <w:r>
        <w:rPr>
          <w:rFonts w:eastAsia="Times New Roman"/>
          <w:sz w:val="28"/>
          <w:szCs w:val="28"/>
        </w:rPr>
        <w:t xml:space="preserve"> г.</w:t>
      </w:r>
      <w:r w:rsidRPr="00F6263C">
        <w:rPr>
          <w:rFonts w:eastAsia="Times New Roman"/>
          <w:sz w:val="28"/>
          <w:szCs w:val="28"/>
        </w:rPr>
        <w:t xml:space="preserve"> №</w:t>
      </w:r>
      <w:r>
        <w:rPr>
          <w:rFonts w:eastAsia="Times New Roman"/>
          <w:sz w:val="28"/>
          <w:szCs w:val="28"/>
        </w:rPr>
        <w:t xml:space="preserve"> </w:t>
      </w:r>
      <w:r w:rsidRPr="00F6263C">
        <w:rPr>
          <w:rFonts w:eastAsia="Times New Roman"/>
          <w:sz w:val="28"/>
          <w:szCs w:val="28"/>
        </w:rPr>
        <w:t>28н</w:t>
      </w:r>
      <w:r>
        <w:rPr>
          <w:rFonts w:eastAsia="Times New Roman"/>
          <w:sz w:val="28"/>
          <w:szCs w:val="28"/>
        </w:rPr>
        <w:t>,</w:t>
      </w:r>
    </w:p>
    <w:p w:rsidR="00C323FA" w:rsidRPr="00F6263C" w:rsidRDefault="00C323FA" w:rsidP="00C323FA">
      <w:pPr>
        <w:widowControl w:val="0"/>
        <w:autoSpaceDE w:val="0"/>
        <w:autoSpaceDN w:val="0"/>
        <w:adjustRightInd w:val="0"/>
        <w:spacing w:line="360" w:lineRule="auto"/>
        <w:jc w:val="both"/>
        <w:rPr>
          <w:rFonts w:eastAsia="Times New Roman"/>
          <w:sz w:val="28"/>
          <w:szCs w:val="28"/>
        </w:rPr>
      </w:pPr>
    </w:p>
    <w:p w:rsidR="00C323FA" w:rsidRPr="00F6263C" w:rsidRDefault="00C323FA" w:rsidP="00C323FA">
      <w:pPr>
        <w:spacing w:line="360" w:lineRule="auto"/>
        <w:rPr>
          <w:rFonts w:eastAsia="Times New Roman"/>
          <w:sz w:val="28"/>
          <w:szCs w:val="28"/>
        </w:rPr>
      </w:pPr>
      <w:r w:rsidRPr="00F6263C">
        <w:rPr>
          <w:rFonts w:eastAsia="Times New Roman"/>
          <w:sz w:val="28"/>
          <w:szCs w:val="28"/>
        </w:rPr>
        <w:t>ПРИКАЗЫВАЮ:</w:t>
      </w:r>
    </w:p>
    <w:p w:rsidR="00C323FA" w:rsidRPr="00F6263C" w:rsidRDefault="00C323FA" w:rsidP="00C323FA">
      <w:pPr>
        <w:numPr>
          <w:ilvl w:val="0"/>
          <w:numId w:val="6"/>
        </w:numPr>
        <w:suppressAutoHyphens/>
        <w:spacing w:line="360" w:lineRule="auto"/>
        <w:jc w:val="both"/>
        <w:rPr>
          <w:rFonts w:eastAsia="Times New Roman"/>
          <w:b/>
          <w:bCs/>
          <w:sz w:val="28"/>
          <w:szCs w:val="28"/>
        </w:rPr>
      </w:pPr>
      <w:r w:rsidRPr="00F6263C">
        <w:rPr>
          <w:rFonts w:eastAsia="Times New Roman"/>
          <w:bCs/>
          <w:sz w:val="28"/>
          <w:szCs w:val="28"/>
        </w:rPr>
        <w:t xml:space="preserve">Утвердить в новой редакции «Нормы бесплатной выдачи спецодежды, спецобуви и других средств индивидуальной защиты в </w:t>
      </w:r>
      <w:r w:rsidRPr="00B813D2">
        <w:rPr>
          <w:rFonts w:eastAsia="Times New Roman"/>
          <w:bCs/>
          <w:i/>
          <w:sz w:val="28"/>
          <w:szCs w:val="28"/>
        </w:rPr>
        <w:t>ООО «АЛЬФА+ОМЕГА»</w:t>
      </w:r>
      <w:r w:rsidRPr="00F6263C">
        <w:rPr>
          <w:rFonts w:eastAsia="Times New Roman"/>
          <w:bCs/>
          <w:sz w:val="28"/>
          <w:szCs w:val="28"/>
        </w:rPr>
        <w:t xml:space="preserve"> (далее </w:t>
      </w:r>
      <w:r w:rsidRPr="00B813D2">
        <w:rPr>
          <w:bCs/>
          <w:sz w:val="28"/>
          <w:szCs w:val="28"/>
        </w:rPr>
        <w:t>–</w:t>
      </w:r>
      <w:r w:rsidRPr="00F6263C">
        <w:rPr>
          <w:rFonts w:eastAsia="Times New Roman"/>
          <w:bCs/>
          <w:sz w:val="28"/>
          <w:szCs w:val="28"/>
        </w:rPr>
        <w:t xml:space="preserve"> «Нормы») в новой редакции:</w:t>
      </w:r>
    </w:p>
    <w:p w:rsidR="00C323FA" w:rsidRPr="005F7C84" w:rsidRDefault="00C323FA" w:rsidP="00C323FA">
      <w:pPr>
        <w:widowControl w:val="0"/>
        <w:autoSpaceDE w:val="0"/>
        <w:autoSpaceDN w:val="0"/>
        <w:adjustRightInd w:val="0"/>
        <w:spacing w:line="360" w:lineRule="auto"/>
        <w:jc w:val="both"/>
        <w:rPr>
          <w:rFonts w:eastAsia="Times New Roman"/>
          <w:sz w:val="28"/>
          <w:szCs w:val="28"/>
        </w:rPr>
      </w:pPr>
      <w:r w:rsidRPr="00B813D2">
        <w:rPr>
          <w:rFonts w:eastAsia="Times New Roman"/>
          <w:sz w:val="28"/>
          <w:szCs w:val="28"/>
        </w:rPr>
        <w:lastRenderedPageBreak/>
        <w:t xml:space="preserve">Для </w:t>
      </w:r>
      <w:r w:rsidRPr="00FF002D">
        <w:rPr>
          <w:rFonts w:eastAsia="Times New Roman"/>
          <w:sz w:val="28"/>
          <w:szCs w:val="28"/>
        </w:rPr>
        <w:t>_________________________:</w:t>
      </w:r>
    </w:p>
    <w:tbl>
      <w:tblPr>
        <w:tblW w:w="0" w:type="auto"/>
        <w:tblInd w:w="2" w:type="dxa"/>
        <w:tblLayout w:type="fixed"/>
        <w:tblCellMar>
          <w:top w:w="55" w:type="dxa"/>
          <w:left w:w="55" w:type="dxa"/>
          <w:bottom w:w="55" w:type="dxa"/>
          <w:right w:w="55" w:type="dxa"/>
        </w:tblCellMar>
        <w:tblLook w:val="0000" w:firstRow="0" w:lastRow="0" w:firstColumn="0" w:lastColumn="0" w:noHBand="0" w:noVBand="0"/>
      </w:tblPr>
      <w:tblGrid>
        <w:gridCol w:w="575"/>
        <w:gridCol w:w="3912"/>
        <w:gridCol w:w="1750"/>
        <w:gridCol w:w="3138"/>
      </w:tblGrid>
      <w:tr w:rsidR="00C323FA" w:rsidRPr="003617A7" w:rsidTr="00F6263C">
        <w:trPr>
          <w:trHeight w:val="257"/>
        </w:trPr>
        <w:tc>
          <w:tcPr>
            <w:tcW w:w="575" w:type="dxa"/>
            <w:tcBorders>
              <w:top w:val="single" w:sz="2" w:space="0" w:color="000000"/>
              <w:left w:val="single" w:sz="2" w:space="0" w:color="000000"/>
              <w:bottom w:val="single" w:sz="2" w:space="0" w:color="000000"/>
              <w:right w:val="nil"/>
            </w:tcBorders>
          </w:tcPr>
          <w:p w:rsidR="00C323FA" w:rsidRPr="0080499B" w:rsidRDefault="00C323FA" w:rsidP="00F6263C">
            <w:pPr>
              <w:pStyle w:val="aff0"/>
              <w:snapToGrid w:val="0"/>
              <w:spacing w:line="360" w:lineRule="auto"/>
              <w:jc w:val="center"/>
              <w:rPr>
                <w:sz w:val="28"/>
                <w:szCs w:val="28"/>
              </w:rPr>
            </w:pPr>
            <w:r w:rsidRPr="0080499B">
              <w:rPr>
                <w:sz w:val="28"/>
                <w:szCs w:val="28"/>
              </w:rPr>
              <w:t>№ п/п</w:t>
            </w:r>
          </w:p>
        </w:tc>
        <w:tc>
          <w:tcPr>
            <w:tcW w:w="3912" w:type="dxa"/>
            <w:tcBorders>
              <w:top w:val="single" w:sz="2" w:space="0" w:color="000000"/>
              <w:left w:val="single" w:sz="2" w:space="0" w:color="000000"/>
              <w:bottom w:val="single" w:sz="2" w:space="0" w:color="000000"/>
              <w:right w:val="nil"/>
            </w:tcBorders>
          </w:tcPr>
          <w:p w:rsidR="00C323FA" w:rsidRPr="003617A7" w:rsidRDefault="00C323FA" w:rsidP="00F6263C">
            <w:pPr>
              <w:pStyle w:val="aff0"/>
              <w:snapToGrid w:val="0"/>
              <w:spacing w:line="360" w:lineRule="auto"/>
              <w:jc w:val="center"/>
              <w:rPr>
                <w:sz w:val="28"/>
                <w:szCs w:val="28"/>
              </w:rPr>
            </w:pPr>
            <w:r w:rsidRPr="003617A7">
              <w:rPr>
                <w:sz w:val="28"/>
                <w:szCs w:val="28"/>
              </w:rPr>
              <w:t>Наименование</w:t>
            </w:r>
          </w:p>
        </w:tc>
        <w:tc>
          <w:tcPr>
            <w:tcW w:w="1750" w:type="dxa"/>
            <w:tcBorders>
              <w:top w:val="single" w:sz="2" w:space="0" w:color="000000"/>
              <w:left w:val="single" w:sz="2" w:space="0" w:color="000000"/>
              <w:bottom w:val="single" w:sz="2" w:space="0" w:color="000000"/>
              <w:right w:val="single" w:sz="2" w:space="0" w:color="000000"/>
            </w:tcBorders>
          </w:tcPr>
          <w:p w:rsidR="00C323FA" w:rsidRPr="003617A7" w:rsidRDefault="00C323FA" w:rsidP="00F6263C">
            <w:pPr>
              <w:pStyle w:val="aff0"/>
              <w:snapToGrid w:val="0"/>
              <w:spacing w:line="360" w:lineRule="auto"/>
              <w:jc w:val="center"/>
              <w:rPr>
                <w:sz w:val="28"/>
                <w:szCs w:val="28"/>
              </w:rPr>
            </w:pPr>
            <w:r w:rsidRPr="003617A7">
              <w:rPr>
                <w:sz w:val="28"/>
                <w:szCs w:val="28"/>
              </w:rPr>
              <w:t>Норма выдачи</w:t>
            </w:r>
          </w:p>
        </w:tc>
        <w:tc>
          <w:tcPr>
            <w:tcW w:w="3138" w:type="dxa"/>
            <w:tcBorders>
              <w:top w:val="single" w:sz="2" w:space="0" w:color="000000"/>
              <w:left w:val="single" w:sz="2" w:space="0" w:color="000000"/>
              <w:bottom w:val="single" w:sz="2" w:space="0" w:color="000000"/>
              <w:right w:val="single" w:sz="2" w:space="0" w:color="000000"/>
            </w:tcBorders>
          </w:tcPr>
          <w:p w:rsidR="00C323FA" w:rsidRPr="003617A7" w:rsidRDefault="00C323FA" w:rsidP="00F6263C">
            <w:pPr>
              <w:pStyle w:val="aff0"/>
              <w:snapToGrid w:val="0"/>
              <w:spacing w:line="360" w:lineRule="auto"/>
              <w:jc w:val="center"/>
              <w:rPr>
                <w:sz w:val="28"/>
                <w:szCs w:val="28"/>
              </w:rPr>
            </w:pPr>
            <w:r w:rsidRPr="003617A7">
              <w:rPr>
                <w:sz w:val="28"/>
                <w:szCs w:val="28"/>
              </w:rPr>
              <w:t>№ ТОН⃰, № пункта, по которому выдаются СИЗ</w:t>
            </w:r>
          </w:p>
        </w:tc>
      </w:tr>
      <w:tr w:rsidR="00C323FA" w:rsidRPr="003617A7" w:rsidTr="00F6263C">
        <w:trPr>
          <w:trHeight w:val="785"/>
        </w:trPr>
        <w:tc>
          <w:tcPr>
            <w:tcW w:w="575" w:type="dxa"/>
            <w:tcBorders>
              <w:top w:val="nil"/>
              <w:left w:val="single" w:sz="2" w:space="0" w:color="000000"/>
              <w:bottom w:val="single" w:sz="2" w:space="0" w:color="000000"/>
              <w:right w:val="nil"/>
            </w:tcBorders>
          </w:tcPr>
          <w:p w:rsidR="00C323FA" w:rsidRPr="003617A7" w:rsidRDefault="00C323FA" w:rsidP="00F6263C">
            <w:pPr>
              <w:pStyle w:val="aff0"/>
              <w:snapToGrid w:val="0"/>
              <w:spacing w:line="360" w:lineRule="auto"/>
              <w:rPr>
                <w:sz w:val="28"/>
                <w:szCs w:val="28"/>
              </w:rPr>
            </w:pPr>
            <w:r w:rsidRPr="003617A7">
              <w:rPr>
                <w:sz w:val="28"/>
                <w:szCs w:val="28"/>
              </w:rPr>
              <w:t xml:space="preserve">1. </w:t>
            </w:r>
          </w:p>
        </w:tc>
        <w:tc>
          <w:tcPr>
            <w:tcW w:w="3912" w:type="dxa"/>
            <w:tcBorders>
              <w:top w:val="nil"/>
              <w:left w:val="single" w:sz="2" w:space="0" w:color="000000"/>
              <w:bottom w:val="single" w:sz="2" w:space="0" w:color="000000"/>
              <w:right w:val="nil"/>
            </w:tcBorders>
          </w:tcPr>
          <w:p w:rsidR="00C323FA" w:rsidRPr="003617A7" w:rsidRDefault="00C323FA" w:rsidP="00F6263C">
            <w:pPr>
              <w:pStyle w:val="aff0"/>
              <w:snapToGrid w:val="0"/>
              <w:spacing w:line="360" w:lineRule="auto"/>
              <w:rPr>
                <w:sz w:val="28"/>
                <w:szCs w:val="28"/>
              </w:rPr>
            </w:pPr>
          </w:p>
        </w:tc>
        <w:tc>
          <w:tcPr>
            <w:tcW w:w="1750" w:type="dxa"/>
            <w:tcBorders>
              <w:top w:val="nil"/>
              <w:left w:val="single" w:sz="2" w:space="0" w:color="000000"/>
              <w:bottom w:val="single" w:sz="2" w:space="0" w:color="000000"/>
              <w:right w:val="single" w:sz="2" w:space="0" w:color="000000"/>
            </w:tcBorders>
          </w:tcPr>
          <w:p w:rsidR="00C323FA" w:rsidRPr="003617A7" w:rsidRDefault="00C323FA" w:rsidP="00F6263C">
            <w:pPr>
              <w:pStyle w:val="aff0"/>
              <w:spacing w:line="360" w:lineRule="auto"/>
              <w:rPr>
                <w:sz w:val="28"/>
                <w:szCs w:val="28"/>
              </w:rPr>
            </w:pPr>
          </w:p>
        </w:tc>
        <w:tc>
          <w:tcPr>
            <w:tcW w:w="3138" w:type="dxa"/>
            <w:tcBorders>
              <w:top w:val="nil"/>
              <w:left w:val="single" w:sz="2" w:space="0" w:color="000000"/>
              <w:bottom w:val="single" w:sz="2" w:space="0" w:color="000000"/>
              <w:right w:val="single" w:sz="2" w:space="0" w:color="000000"/>
            </w:tcBorders>
          </w:tcPr>
          <w:p w:rsidR="00C323FA" w:rsidRPr="00F6263C" w:rsidRDefault="00C323FA" w:rsidP="00F6263C">
            <w:pPr>
              <w:pStyle w:val="aff0"/>
              <w:snapToGrid w:val="0"/>
              <w:spacing w:line="360" w:lineRule="auto"/>
              <w:rPr>
                <w:i/>
                <w:sz w:val="28"/>
                <w:szCs w:val="28"/>
                <w:highlight w:val="green"/>
              </w:rPr>
            </w:pPr>
            <w:r w:rsidRPr="00F6263C">
              <w:rPr>
                <w:i/>
                <w:sz w:val="28"/>
                <w:szCs w:val="28"/>
              </w:rPr>
              <w:t>Графа заполняется в обязательном порядке!</w:t>
            </w:r>
          </w:p>
        </w:tc>
      </w:tr>
      <w:tr w:rsidR="00C323FA" w:rsidRPr="003617A7" w:rsidTr="00F6263C">
        <w:trPr>
          <w:trHeight w:val="542"/>
        </w:trPr>
        <w:tc>
          <w:tcPr>
            <w:tcW w:w="575" w:type="dxa"/>
            <w:tcBorders>
              <w:top w:val="nil"/>
              <w:left w:val="single" w:sz="2" w:space="0" w:color="000000"/>
              <w:bottom w:val="single" w:sz="2" w:space="0" w:color="000000"/>
              <w:right w:val="nil"/>
            </w:tcBorders>
          </w:tcPr>
          <w:p w:rsidR="00C323FA" w:rsidRPr="003617A7" w:rsidRDefault="00C323FA" w:rsidP="00F6263C">
            <w:pPr>
              <w:pStyle w:val="aff0"/>
              <w:snapToGrid w:val="0"/>
              <w:spacing w:line="360" w:lineRule="auto"/>
              <w:rPr>
                <w:sz w:val="28"/>
                <w:szCs w:val="28"/>
              </w:rPr>
            </w:pPr>
            <w:r w:rsidRPr="003617A7">
              <w:rPr>
                <w:sz w:val="28"/>
                <w:szCs w:val="28"/>
              </w:rPr>
              <w:t xml:space="preserve">2. </w:t>
            </w:r>
          </w:p>
        </w:tc>
        <w:tc>
          <w:tcPr>
            <w:tcW w:w="3912" w:type="dxa"/>
            <w:tcBorders>
              <w:top w:val="nil"/>
              <w:left w:val="single" w:sz="2" w:space="0" w:color="000000"/>
              <w:bottom w:val="single" w:sz="2" w:space="0" w:color="000000"/>
              <w:right w:val="nil"/>
            </w:tcBorders>
          </w:tcPr>
          <w:p w:rsidR="00C323FA" w:rsidRPr="003617A7" w:rsidRDefault="00C323FA" w:rsidP="00F6263C">
            <w:pPr>
              <w:pStyle w:val="aff0"/>
              <w:snapToGrid w:val="0"/>
              <w:spacing w:line="360" w:lineRule="auto"/>
              <w:rPr>
                <w:sz w:val="28"/>
                <w:szCs w:val="28"/>
              </w:rPr>
            </w:pPr>
          </w:p>
        </w:tc>
        <w:tc>
          <w:tcPr>
            <w:tcW w:w="1750" w:type="dxa"/>
            <w:tcBorders>
              <w:top w:val="nil"/>
              <w:left w:val="single" w:sz="2" w:space="0" w:color="000000"/>
              <w:bottom w:val="single" w:sz="2" w:space="0" w:color="000000"/>
              <w:right w:val="single" w:sz="2" w:space="0" w:color="000000"/>
            </w:tcBorders>
          </w:tcPr>
          <w:p w:rsidR="00C323FA" w:rsidRPr="003617A7" w:rsidRDefault="00C323FA" w:rsidP="00F6263C">
            <w:pPr>
              <w:pStyle w:val="aff0"/>
              <w:snapToGrid w:val="0"/>
              <w:spacing w:line="360" w:lineRule="auto"/>
              <w:rPr>
                <w:sz w:val="28"/>
                <w:szCs w:val="28"/>
              </w:rPr>
            </w:pPr>
          </w:p>
        </w:tc>
        <w:tc>
          <w:tcPr>
            <w:tcW w:w="3138" w:type="dxa"/>
            <w:tcBorders>
              <w:top w:val="nil"/>
              <w:left w:val="single" w:sz="2" w:space="0" w:color="000000"/>
              <w:bottom w:val="single" w:sz="2" w:space="0" w:color="000000"/>
              <w:right w:val="single" w:sz="2" w:space="0" w:color="000000"/>
            </w:tcBorders>
          </w:tcPr>
          <w:p w:rsidR="00C323FA" w:rsidRPr="003617A7" w:rsidRDefault="00C323FA" w:rsidP="00F6263C">
            <w:pPr>
              <w:pStyle w:val="aff0"/>
              <w:snapToGrid w:val="0"/>
              <w:spacing w:line="360" w:lineRule="auto"/>
              <w:rPr>
                <w:sz w:val="28"/>
                <w:szCs w:val="28"/>
              </w:rPr>
            </w:pPr>
          </w:p>
        </w:tc>
      </w:tr>
    </w:tbl>
    <w:p w:rsidR="00C323FA" w:rsidRPr="003617A7" w:rsidRDefault="00C323FA" w:rsidP="00C323FA">
      <w:pPr>
        <w:widowControl w:val="0"/>
        <w:autoSpaceDE w:val="0"/>
        <w:autoSpaceDN w:val="0"/>
        <w:adjustRightInd w:val="0"/>
        <w:spacing w:line="360" w:lineRule="auto"/>
        <w:jc w:val="both"/>
        <w:rPr>
          <w:rFonts w:eastAsia="Times New Roman"/>
          <w:sz w:val="28"/>
          <w:szCs w:val="28"/>
        </w:rPr>
      </w:pPr>
    </w:p>
    <w:p w:rsidR="00C323FA" w:rsidRPr="00F6263C" w:rsidRDefault="00C323FA" w:rsidP="00C323FA">
      <w:pPr>
        <w:widowControl w:val="0"/>
        <w:shd w:val="clear" w:color="auto" w:fill="FFFFFF"/>
        <w:autoSpaceDE w:val="0"/>
        <w:autoSpaceDN w:val="0"/>
        <w:adjustRightInd w:val="0"/>
        <w:spacing w:line="360" w:lineRule="auto"/>
        <w:ind w:right="67"/>
        <w:jc w:val="both"/>
        <w:rPr>
          <w:rFonts w:eastAsia="Times New Roman"/>
          <w:sz w:val="28"/>
          <w:szCs w:val="28"/>
        </w:rPr>
      </w:pPr>
      <w:r w:rsidRPr="00F6263C">
        <w:rPr>
          <w:rFonts w:eastAsia="Times New Roman"/>
          <w:b/>
          <w:sz w:val="28"/>
          <w:szCs w:val="28"/>
        </w:rPr>
        <w:t>Примечание.</w:t>
      </w:r>
      <w:r w:rsidRPr="00F6263C">
        <w:rPr>
          <w:rFonts w:eastAsia="Times New Roman"/>
          <w:sz w:val="28"/>
          <w:szCs w:val="28"/>
        </w:rPr>
        <w:t xml:space="preserve"> </w:t>
      </w:r>
      <w:r w:rsidRPr="00B813D2">
        <w:rPr>
          <w:rFonts w:eastAsia="Times New Roman"/>
          <w:sz w:val="28"/>
          <w:szCs w:val="28"/>
        </w:rPr>
        <w:t xml:space="preserve">⃰ ТОН </w:t>
      </w:r>
      <w:r w:rsidRPr="00FF002D">
        <w:rPr>
          <w:bCs/>
          <w:sz w:val="28"/>
          <w:szCs w:val="28"/>
        </w:rPr>
        <w:t>–</w:t>
      </w:r>
      <w:r w:rsidRPr="005F7C84">
        <w:rPr>
          <w:rFonts w:eastAsia="Times New Roman"/>
          <w:sz w:val="28"/>
          <w:szCs w:val="28"/>
        </w:rPr>
        <w:t xml:space="preserve"> типовые отраслевые нормы</w:t>
      </w:r>
    </w:p>
    <w:p w:rsidR="00C323FA" w:rsidRPr="00F6263C" w:rsidRDefault="00C323FA" w:rsidP="00C323FA">
      <w:pPr>
        <w:widowControl w:val="0"/>
        <w:shd w:val="clear" w:color="auto" w:fill="FFFFFF"/>
        <w:autoSpaceDE w:val="0"/>
        <w:autoSpaceDN w:val="0"/>
        <w:adjustRightInd w:val="0"/>
        <w:spacing w:line="360" w:lineRule="auto"/>
        <w:ind w:right="67"/>
        <w:jc w:val="both"/>
        <w:rPr>
          <w:rFonts w:eastAsia="Times New Roman"/>
          <w:sz w:val="28"/>
          <w:szCs w:val="28"/>
        </w:rPr>
      </w:pPr>
    </w:p>
    <w:p w:rsidR="00C323FA" w:rsidRPr="00F6263C" w:rsidRDefault="00C323FA" w:rsidP="00C323FA">
      <w:pPr>
        <w:widowControl w:val="0"/>
        <w:shd w:val="clear" w:color="auto" w:fill="FFFFFF"/>
        <w:autoSpaceDE w:val="0"/>
        <w:autoSpaceDN w:val="0"/>
        <w:adjustRightInd w:val="0"/>
        <w:spacing w:line="360" w:lineRule="auto"/>
        <w:ind w:right="67"/>
        <w:jc w:val="both"/>
        <w:rPr>
          <w:rFonts w:eastAsia="Times New Roman"/>
          <w:sz w:val="28"/>
          <w:szCs w:val="28"/>
        </w:rPr>
      </w:pPr>
      <w:r w:rsidRPr="00F6263C">
        <w:rPr>
          <w:rFonts w:eastAsia="Times New Roman"/>
          <w:sz w:val="28"/>
          <w:szCs w:val="28"/>
        </w:rPr>
        <w:t xml:space="preserve">2. Установить следующий порядок выдачи спецодежды, спецобуви и других СИЗ в </w:t>
      </w:r>
      <w:r w:rsidRPr="00B813D2">
        <w:rPr>
          <w:rFonts w:eastAsia="Times New Roman"/>
          <w:i/>
          <w:sz w:val="28"/>
          <w:szCs w:val="28"/>
        </w:rPr>
        <w:t>ООО «</w:t>
      </w:r>
      <w:r w:rsidRPr="00FF002D">
        <w:rPr>
          <w:rFonts w:eastAsia="Times New Roman"/>
          <w:bCs/>
          <w:i/>
          <w:sz w:val="28"/>
          <w:szCs w:val="28"/>
        </w:rPr>
        <w:t>АЛЬФА+ОМЕГА</w:t>
      </w:r>
      <w:r w:rsidRPr="005F7C84">
        <w:rPr>
          <w:rFonts w:eastAsia="Times New Roman"/>
          <w:i/>
          <w:sz w:val="28"/>
          <w:szCs w:val="28"/>
        </w:rPr>
        <w:t>»:</w:t>
      </w:r>
    </w:p>
    <w:p w:rsidR="00C323FA" w:rsidRPr="00F6263C" w:rsidRDefault="00C323FA" w:rsidP="00C323FA">
      <w:pPr>
        <w:widowControl w:val="0"/>
        <w:shd w:val="clear" w:color="auto" w:fill="FFFFFF"/>
        <w:autoSpaceDE w:val="0"/>
        <w:autoSpaceDN w:val="0"/>
        <w:adjustRightInd w:val="0"/>
        <w:spacing w:line="360" w:lineRule="auto"/>
        <w:ind w:right="67"/>
        <w:jc w:val="both"/>
        <w:rPr>
          <w:rFonts w:eastAsia="Times New Roman"/>
          <w:sz w:val="28"/>
          <w:szCs w:val="28"/>
        </w:rPr>
      </w:pPr>
      <w:r w:rsidRPr="00F6263C">
        <w:rPr>
          <w:rFonts w:eastAsia="Times New Roman"/>
          <w:sz w:val="28"/>
          <w:szCs w:val="28"/>
        </w:rPr>
        <w:t>2.1. Приобретать спецодежду для всех профессий в соответствии с утвержденными «Нормами».</w:t>
      </w:r>
    </w:p>
    <w:p w:rsidR="00C323FA" w:rsidRPr="00F6263C" w:rsidRDefault="00C323FA" w:rsidP="00C323FA">
      <w:pPr>
        <w:widowControl w:val="0"/>
        <w:shd w:val="clear" w:color="auto" w:fill="FFFFFF"/>
        <w:autoSpaceDE w:val="0"/>
        <w:autoSpaceDN w:val="0"/>
        <w:adjustRightInd w:val="0"/>
        <w:spacing w:line="360" w:lineRule="auto"/>
        <w:ind w:right="67"/>
        <w:jc w:val="both"/>
        <w:rPr>
          <w:rFonts w:eastAsia="Times New Roman"/>
          <w:sz w:val="28"/>
          <w:szCs w:val="28"/>
        </w:rPr>
      </w:pPr>
      <w:r w:rsidRPr="00F6263C">
        <w:rPr>
          <w:rFonts w:eastAsia="Times New Roman"/>
          <w:sz w:val="28"/>
          <w:szCs w:val="28"/>
        </w:rPr>
        <w:t>2.2. Выдаваемые работникам СИЗ должны соответствовать их полу, росту, размерам, условиям выполняемой работы, и обеспечивать безопасность труда.</w:t>
      </w:r>
    </w:p>
    <w:p w:rsidR="00C323FA" w:rsidRPr="00F6263C" w:rsidRDefault="00C323FA" w:rsidP="00C323FA">
      <w:pPr>
        <w:widowControl w:val="0"/>
        <w:shd w:val="clear" w:color="auto" w:fill="FFFFFF"/>
        <w:autoSpaceDE w:val="0"/>
        <w:autoSpaceDN w:val="0"/>
        <w:adjustRightInd w:val="0"/>
        <w:spacing w:line="360" w:lineRule="auto"/>
        <w:ind w:right="67"/>
        <w:jc w:val="both"/>
        <w:rPr>
          <w:rFonts w:eastAsia="Times New Roman"/>
          <w:sz w:val="28"/>
          <w:szCs w:val="28"/>
        </w:rPr>
      </w:pPr>
      <w:r w:rsidRPr="00F6263C">
        <w:rPr>
          <w:rFonts w:eastAsia="Times New Roman"/>
          <w:sz w:val="28"/>
          <w:szCs w:val="28"/>
        </w:rPr>
        <w:t>2.3. Приобретение и выдача работникам СИЗ, не имеющих сертификаты соответствия, не допускается.</w:t>
      </w:r>
    </w:p>
    <w:p w:rsidR="00C323FA" w:rsidRPr="00F6263C" w:rsidRDefault="00C323FA" w:rsidP="00C323FA">
      <w:pPr>
        <w:widowControl w:val="0"/>
        <w:shd w:val="clear" w:color="auto" w:fill="FFFFFF"/>
        <w:autoSpaceDE w:val="0"/>
        <w:autoSpaceDN w:val="0"/>
        <w:adjustRightInd w:val="0"/>
        <w:spacing w:line="360" w:lineRule="auto"/>
        <w:ind w:right="67"/>
        <w:jc w:val="both"/>
        <w:rPr>
          <w:rFonts w:eastAsia="Times New Roman"/>
          <w:sz w:val="28"/>
          <w:szCs w:val="28"/>
        </w:rPr>
      </w:pPr>
      <w:r w:rsidRPr="00F6263C">
        <w:rPr>
          <w:rFonts w:eastAsia="Times New Roman"/>
          <w:sz w:val="28"/>
          <w:szCs w:val="28"/>
        </w:rPr>
        <w:t>2.4. Мастерам, выполняющим обязанности бригадиров, помощников и подручным рабочих, профессии которых предусмотрены в «Нормах» выдаются те же СИЗ, что и рабочим соответствующих профессий.</w:t>
      </w:r>
    </w:p>
    <w:p w:rsidR="00C323FA" w:rsidRPr="00F6263C" w:rsidRDefault="00C323FA" w:rsidP="00C323FA">
      <w:pPr>
        <w:widowControl w:val="0"/>
        <w:shd w:val="clear" w:color="auto" w:fill="FFFFFF"/>
        <w:autoSpaceDE w:val="0"/>
        <w:autoSpaceDN w:val="0"/>
        <w:adjustRightInd w:val="0"/>
        <w:spacing w:line="360" w:lineRule="auto"/>
        <w:ind w:right="67"/>
        <w:jc w:val="both"/>
        <w:rPr>
          <w:rFonts w:eastAsia="Times New Roman"/>
          <w:sz w:val="28"/>
          <w:szCs w:val="28"/>
        </w:rPr>
      </w:pPr>
      <w:r w:rsidRPr="00F6263C">
        <w:rPr>
          <w:rFonts w:eastAsia="Times New Roman"/>
          <w:sz w:val="28"/>
          <w:szCs w:val="28"/>
        </w:rPr>
        <w:t>2.5. Дежурные СИЗ общего пользования выдаются работникам только на время выполнения тех работ, для которых они предназначены.</w:t>
      </w:r>
    </w:p>
    <w:p w:rsidR="00C323FA" w:rsidRPr="00F6263C" w:rsidRDefault="00C323FA" w:rsidP="00C323FA">
      <w:pPr>
        <w:widowControl w:val="0"/>
        <w:shd w:val="clear" w:color="auto" w:fill="FFFFFF"/>
        <w:autoSpaceDE w:val="0"/>
        <w:autoSpaceDN w:val="0"/>
        <w:adjustRightInd w:val="0"/>
        <w:spacing w:line="360" w:lineRule="auto"/>
        <w:ind w:right="67"/>
        <w:jc w:val="both"/>
        <w:rPr>
          <w:rFonts w:eastAsia="Times New Roman"/>
          <w:sz w:val="28"/>
          <w:szCs w:val="28"/>
        </w:rPr>
      </w:pPr>
      <w:r w:rsidRPr="00F6263C">
        <w:rPr>
          <w:rFonts w:eastAsia="Times New Roman"/>
          <w:sz w:val="28"/>
          <w:szCs w:val="28"/>
        </w:rPr>
        <w:t xml:space="preserve">2.6. Сроки пользования СИЗ исчислять со дня фактической выдачи их работникам. </w:t>
      </w:r>
    </w:p>
    <w:p w:rsidR="00C323FA" w:rsidRPr="00F6263C" w:rsidRDefault="00C323FA" w:rsidP="00C323FA">
      <w:pPr>
        <w:widowControl w:val="0"/>
        <w:shd w:val="clear" w:color="auto" w:fill="FFFFFF"/>
        <w:autoSpaceDE w:val="0"/>
        <w:autoSpaceDN w:val="0"/>
        <w:adjustRightInd w:val="0"/>
        <w:spacing w:line="360" w:lineRule="auto"/>
        <w:ind w:right="67"/>
        <w:jc w:val="both"/>
        <w:rPr>
          <w:rFonts w:eastAsia="Times New Roman"/>
          <w:sz w:val="28"/>
          <w:szCs w:val="28"/>
        </w:rPr>
      </w:pPr>
      <w:r w:rsidRPr="00F6263C">
        <w:rPr>
          <w:rFonts w:eastAsia="Times New Roman"/>
          <w:sz w:val="28"/>
          <w:szCs w:val="28"/>
        </w:rPr>
        <w:t>2.7. Указанные СИЗ с учетом требований личной гигиены и индивидуальных особенностей работников закрепляются за определенными рабочими местами.</w:t>
      </w:r>
    </w:p>
    <w:p w:rsidR="00C323FA" w:rsidRPr="00F6263C" w:rsidRDefault="00C323FA" w:rsidP="00C323FA">
      <w:pPr>
        <w:widowControl w:val="0"/>
        <w:shd w:val="clear" w:color="auto" w:fill="FFFFFF"/>
        <w:autoSpaceDE w:val="0"/>
        <w:autoSpaceDN w:val="0"/>
        <w:adjustRightInd w:val="0"/>
        <w:spacing w:line="360" w:lineRule="auto"/>
        <w:ind w:right="67"/>
        <w:jc w:val="both"/>
        <w:rPr>
          <w:rFonts w:eastAsia="Times New Roman"/>
          <w:sz w:val="28"/>
          <w:szCs w:val="28"/>
        </w:rPr>
      </w:pPr>
      <w:r w:rsidRPr="00F6263C">
        <w:rPr>
          <w:rFonts w:eastAsia="Times New Roman"/>
          <w:sz w:val="28"/>
          <w:szCs w:val="28"/>
        </w:rPr>
        <w:t>2.8. Работники должны ставить в известность работодателя об изнашивании (неисправности) СИЗ.</w:t>
      </w:r>
    </w:p>
    <w:p w:rsidR="00C323FA" w:rsidRPr="00F6263C" w:rsidRDefault="00C323FA" w:rsidP="00C323FA">
      <w:pPr>
        <w:widowControl w:val="0"/>
        <w:shd w:val="clear" w:color="auto" w:fill="FFFFFF"/>
        <w:autoSpaceDE w:val="0"/>
        <w:autoSpaceDN w:val="0"/>
        <w:adjustRightInd w:val="0"/>
        <w:spacing w:line="360" w:lineRule="auto"/>
        <w:ind w:right="67"/>
        <w:jc w:val="both"/>
        <w:rPr>
          <w:rFonts w:eastAsia="Times New Roman"/>
          <w:sz w:val="28"/>
          <w:szCs w:val="28"/>
        </w:rPr>
      </w:pPr>
      <w:r w:rsidRPr="00F6263C">
        <w:rPr>
          <w:rFonts w:eastAsia="Times New Roman"/>
          <w:sz w:val="28"/>
          <w:szCs w:val="28"/>
        </w:rPr>
        <w:t xml:space="preserve">2.9. Работодатель обеспечивает обязательность применения работниками СИЗ. </w:t>
      </w:r>
      <w:r w:rsidRPr="00F6263C">
        <w:rPr>
          <w:rFonts w:eastAsia="Times New Roman"/>
          <w:sz w:val="28"/>
          <w:szCs w:val="28"/>
        </w:rPr>
        <w:lastRenderedPageBreak/>
        <w:t>Работники не допускаются к выполнению работ без выданных им в установленном порядке СИЗ, а также с неисправными, не отремонтированными и загрязненными СИЗ.</w:t>
      </w:r>
    </w:p>
    <w:p w:rsidR="00C323FA" w:rsidRPr="00F6263C" w:rsidRDefault="00C323FA" w:rsidP="00C323FA">
      <w:pPr>
        <w:widowControl w:val="0"/>
        <w:shd w:val="clear" w:color="auto" w:fill="FFFFFF"/>
        <w:autoSpaceDE w:val="0"/>
        <w:autoSpaceDN w:val="0"/>
        <w:adjustRightInd w:val="0"/>
        <w:spacing w:line="360" w:lineRule="auto"/>
        <w:ind w:right="67"/>
        <w:jc w:val="both"/>
        <w:rPr>
          <w:rFonts w:eastAsia="Times New Roman"/>
          <w:sz w:val="28"/>
          <w:szCs w:val="28"/>
        </w:rPr>
      </w:pPr>
      <w:r w:rsidRPr="00F6263C">
        <w:rPr>
          <w:rFonts w:eastAsia="Times New Roman"/>
          <w:sz w:val="28"/>
          <w:szCs w:val="28"/>
        </w:rPr>
        <w:t>2.10. Для хранения и ухода за СИЗ организованы гардеробные шкафы и оборудование для стирки, сушки и глажки СИЗ.</w:t>
      </w:r>
    </w:p>
    <w:p w:rsidR="00C323FA" w:rsidRPr="00F6263C" w:rsidRDefault="00C323FA" w:rsidP="00C323FA">
      <w:pPr>
        <w:widowControl w:val="0"/>
        <w:shd w:val="clear" w:color="auto" w:fill="FFFFFF"/>
        <w:autoSpaceDE w:val="0"/>
        <w:autoSpaceDN w:val="0"/>
        <w:adjustRightInd w:val="0"/>
        <w:spacing w:line="360" w:lineRule="auto"/>
        <w:ind w:right="67"/>
        <w:jc w:val="both"/>
        <w:rPr>
          <w:rFonts w:eastAsia="Times New Roman"/>
          <w:sz w:val="28"/>
          <w:szCs w:val="28"/>
        </w:rPr>
      </w:pPr>
      <w:r w:rsidRPr="00F6263C">
        <w:rPr>
          <w:rFonts w:eastAsia="Times New Roman"/>
          <w:sz w:val="28"/>
          <w:szCs w:val="28"/>
        </w:rPr>
        <w:t>2.11. Работникам запрещается выносить по окончании рабочего дня СИЗ за пределы территории работодателя.</w:t>
      </w:r>
    </w:p>
    <w:p w:rsidR="00C323FA" w:rsidRPr="00F6263C" w:rsidRDefault="00C323FA" w:rsidP="00C323FA">
      <w:pPr>
        <w:widowControl w:val="0"/>
        <w:shd w:val="clear" w:color="auto" w:fill="FFFFFF"/>
        <w:autoSpaceDE w:val="0"/>
        <w:autoSpaceDN w:val="0"/>
        <w:adjustRightInd w:val="0"/>
        <w:spacing w:line="360" w:lineRule="auto"/>
        <w:ind w:right="67"/>
        <w:jc w:val="both"/>
        <w:rPr>
          <w:rFonts w:eastAsia="Times New Roman"/>
          <w:sz w:val="28"/>
          <w:szCs w:val="28"/>
        </w:rPr>
      </w:pPr>
      <w:r w:rsidRPr="00F6263C">
        <w:rPr>
          <w:rFonts w:eastAsia="Times New Roman"/>
          <w:sz w:val="28"/>
          <w:szCs w:val="28"/>
        </w:rPr>
        <w:t>2.12. По истечении срока носки использованные СИЗ отдаются работникам на их личные нужды.</w:t>
      </w:r>
    </w:p>
    <w:p w:rsidR="00C323FA" w:rsidRPr="00F6263C" w:rsidRDefault="00C323FA" w:rsidP="00C323FA">
      <w:pPr>
        <w:widowControl w:val="0"/>
        <w:shd w:val="clear" w:color="auto" w:fill="FFFFFF"/>
        <w:autoSpaceDE w:val="0"/>
        <w:autoSpaceDN w:val="0"/>
        <w:adjustRightInd w:val="0"/>
        <w:spacing w:line="360" w:lineRule="auto"/>
        <w:ind w:right="67"/>
        <w:jc w:val="both"/>
        <w:rPr>
          <w:rFonts w:eastAsia="Times New Roman"/>
          <w:sz w:val="28"/>
          <w:szCs w:val="28"/>
        </w:rPr>
      </w:pPr>
      <w:r w:rsidRPr="00F6263C">
        <w:rPr>
          <w:rFonts w:eastAsia="Times New Roman"/>
          <w:sz w:val="28"/>
          <w:szCs w:val="28"/>
        </w:rPr>
        <w:t>2.13. В случае увольнения работника до истечения срока носки СИЗ, работник обязан сдать соответствующие СИЗ кладовщику.</w:t>
      </w:r>
    </w:p>
    <w:p w:rsidR="00C323FA" w:rsidRPr="00F6263C" w:rsidRDefault="00C323FA" w:rsidP="00C323FA">
      <w:pPr>
        <w:widowControl w:val="0"/>
        <w:shd w:val="clear" w:color="auto" w:fill="FFFFFF"/>
        <w:autoSpaceDE w:val="0"/>
        <w:autoSpaceDN w:val="0"/>
        <w:adjustRightInd w:val="0"/>
        <w:spacing w:line="360" w:lineRule="auto"/>
        <w:ind w:right="67"/>
        <w:jc w:val="both"/>
        <w:rPr>
          <w:rFonts w:eastAsia="Times New Roman"/>
          <w:sz w:val="28"/>
          <w:szCs w:val="28"/>
        </w:rPr>
      </w:pPr>
      <w:r w:rsidRPr="00F6263C">
        <w:rPr>
          <w:rFonts w:eastAsia="Times New Roman"/>
          <w:sz w:val="28"/>
          <w:szCs w:val="28"/>
        </w:rPr>
        <w:t>3. Кладовщику Петровой И.Л. организовать надлежащий учет и контроль за выдачей работникам СИЗ. Выдача работнику и сдача ими СИЗ должны записываться в личную карточку работника.</w:t>
      </w:r>
    </w:p>
    <w:p w:rsidR="00C323FA" w:rsidRPr="00F6263C" w:rsidRDefault="00C323FA" w:rsidP="00C323FA">
      <w:pPr>
        <w:widowControl w:val="0"/>
        <w:shd w:val="clear" w:color="auto" w:fill="FFFFFF"/>
        <w:autoSpaceDE w:val="0"/>
        <w:autoSpaceDN w:val="0"/>
        <w:adjustRightInd w:val="0"/>
        <w:spacing w:line="360" w:lineRule="auto"/>
        <w:ind w:right="67"/>
        <w:jc w:val="both"/>
        <w:rPr>
          <w:rFonts w:eastAsia="Times New Roman"/>
          <w:sz w:val="28"/>
          <w:szCs w:val="28"/>
        </w:rPr>
      </w:pPr>
      <w:r w:rsidRPr="00F6263C">
        <w:rPr>
          <w:rFonts w:eastAsia="Times New Roman"/>
          <w:sz w:val="28"/>
          <w:szCs w:val="28"/>
        </w:rPr>
        <w:t>4. Инженеру по охране труда Сидоровой Т.Е. ознакомить с настоящими «Нормами» соответствующих работников.</w:t>
      </w:r>
    </w:p>
    <w:p w:rsidR="00C323FA" w:rsidRPr="00F6263C" w:rsidRDefault="00C323FA" w:rsidP="00C323FA">
      <w:pPr>
        <w:widowControl w:val="0"/>
        <w:shd w:val="clear" w:color="auto" w:fill="FFFFFF"/>
        <w:autoSpaceDE w:val="0"/>
        <w:autoSpaceDN w:val="0"/>
        <w:adjustRightInd w:val="0"/>
        <w:spacing w:line="360" w:lineRule="auto"/>
        <w:ind w:right="67"/>
        <w:jc w:val="both"/>
        <w:rPr>
          <w:rFonts w:eastAsia="Times New Roman"/>
          <w:sz w:val="28"/>
          <w:szCs w:val="28"/>
        </w:rPr>
      </w:pPr>
      <w:r w:rsidRPr="00F6263C">
        <w:rPr>
          <w:rFonts w:eastAsia="Times New Roman"/>
          <w:sz w:val="28"/>
          <w:szCs w:val="28"/>
        </w:rPr>
        <w:t>5. Контроль за исполнением настоящего приказа оставляю за собой.</w:t>
      </w:r>
    </w:p>
    <w:p w:rsidR="00C323FA" w:rsidRPr="00FF002D" w:rsidRDefault="00C323FA" w:rsidP="00C323FA">
      <w:pPr>
        <w:widowControl w:val="0"/>
        <w:shd w:val="clear" w:color="auto" w:fill="FFFFFF"/>
        <w:autoSpaceDE w:val="0"/>
        <w:autoSpaceDN w:val="0"/>
        <w:adjustRightInd w:val="0"/>
        <w:spacing w:line="360" w:lineRule="auto"/>
        <w:ind w:right="67"/>
        <w:jc w:val="both"/>
        <w:rPr>
          <w:rFonts w:eastAsia="Times New Roman"/>
          <w:sz w:val="28"/>
          <w:szCs w:val="28"/>
        </w:rPr>
      </w:pPr>
      <w:r w:rsidRPr="00B813D2">
        <w:rPr>
          <w:rFonts w:eastAsia="Times New Roman"/>
          <w:sz w:val="28"/>
          <w:szCs w:val="28"/>
        </w:rPr>
        <w:tab/>
        <w:t>Приложение</w:t>
      </w:r>
      <w:r>
        <w:rPr>
          <w:rFonts w:eastAsia="Times New Roman"/>
          <w:sz w:val="28"/>
          <w:szCs w:val="28"/>
        </w:rPr>
        <w:t>.</w:t>
      </w:r>
      <w:r w:rsidRPr="00B813D2">
        <w:rPr>
          <w:rFonts w:eastAsia="Times New Roman"/>
          <w:sz w:val="28"/>
          <w:szCs w:val="28"/>
        </w:rPr>
        <w:t xml:space="preserve"> Лист ознакомления с настоящим приказом.</w:t>
      </w:r>
    </w:p>
    <w:p w:rsidR="00C323FA" w:rsidRPr="005F7C84" w:rsidRDefault="00C323FA" w:rsidP="00C323FA">
      <w:pPr>
        <w:widowControl w:val="0"/>
        <w:shd w:val="clear" w:color="auto" w:fill="FFFFFF"/>
        <w:autoSpaceDE w:val="0"/>
        <w:autoSpaceDN w:val="0"/>
        <w:adjustRightInd w:val="0"/>
        <w:spacing w:line="360" w:lineRule="auto"/>
        <w:ind w:right="67"/>
        <w:jc w:val="both"/>
        <w:rPr>
          <w:rFonts w:eastAsia="Times New Roman"/>
          <w:sz w:val="28"/>
          <w:szCs w:val="28"/>
        </w:rPr>
      </w:pPr>
    </w:p>
    <w:p w:rsidR="00C323FA" w:rsidRPr="0080499B" w:rsidRDefault="00C323FA" w:rsidP="00C323FA">
      <w:pPr>
        <w:spacing w:line="360" w:lineRule="auto"/>
        <w:rPr>
          <w:rFonts w:eastAsia="Times New Roman"/>
          <w:sz w:val="28"/>
          <w:szCs w:val="28"/>
        </w:rPr>
      </w:pPr>
      <w:r w:rsidRPr="0080499B">
        <w:rPr>
          <w:rFonts w:eastAsia="Times New Roman"/>
          <w:sz w:val="28"/>
          <w:szCs w:val="28"/>
        </w:rPr>
        <w:t>СОГЛАСОВАНО:</w:t>
      </w:r>
    </w:p>
    <w:p w:rsidR="00C323FA" w:rsidRPr="00F6263C" w:rsidRDefault="00C323FA" w:rsidP="00C323FA">
      <w:pPr>
        <w:widowControl w:val="0"/>
        <w:shd w:val="clear" w:color="auto" w:fill="FFFFFF"/>
        <w:autoSpaceDE w:val="0"/>
        <w:autoSpaceDN w:val="0"/>
        <w:adjustRightInd w:val="0"/>
        <w:ind w:right="67"/>
        <w:jc w:val="both"/>
        <w:rPr>
          <w:rFonts w:eastAsia="Times New Roman"/>
          <w:sz w:val="28"/>
          <w:szCs w:val="28"/>
        </w:rPr>
      </w:pPr>
      <w:r w:rsidRPr="00F6263C">
        <w:rPr>
          <w:rFonts w:eastAsia="Times New Roman"/>
          <w:sz w:val="28"/>
          <w:szCs w:val="28"/>
        </w:rPr>
        <w:t>Председатель профсоюзного комитета____________________/            /</w:t>
      </w:r>
    </w:p>
    <w:p w:rsidR="00C323FA" w:rsidRPr="00F6263C" w:rsidRDefault="00C323FA" w:rsidP="00C323FA">
      <w:pPr>
        <w:widowControl w:val="0"/>
        <w:shd w:val="clear" w:color="auto" w:fill="FFFFFF"/>
        <w:autoSpaceDE w:val="0"/>
        <w:autoSpaceDN w:val="0"/>
        <w:adjustRightInd w:val="0"/>
        <w:ind w:right="67"/>
        <w:jc w:val="both"/>
        <w:rPr>
          <w:rFonts w:eastAsia="Times New Roman"/>
          <w:sz w:val="28"/>
          <w:szCs w:val="28"/>
        </w:rPr>
      </w:pPr>
      <w:r w:rsidRPr="00F6263C">
        <w:rPr>
          <w:rFonts w:eastAsia="Times New Roman"/>
          <w:sz w:val="28"/>
          <w:szCs w:val="28"/>
        </w:rPr>
        <w:t xml:space="preserve">                                                   01.10.201</w:t>
      </w:r>
      <w:r>
        <w:rPr>
          <w:rFonts w:eastAsia="Times New Roman"/>
          <w:sz w:val="28"/>
          <w:szCs w:val="28"/>
        </w:rPr>
        <w:t xml:space="preserve">8 </w:t>
      </w:r>
      <w:r w:rsidRPr="00F6263C">
        <w:rPr>
          <w:rFonts w:eastAsia="Times New Roman"/>
          <w:sz w:val="28"/>
          <w:szCs w:val="28"/>
        </w:rPr>
        <w:t>г.</w:t>
      </w:r>
    </w:p>
    <w:p w:rsidR="00C323FA" w:rsidRPr="00FF002D" w:rsidRDefault="00C323FA" w:rsidP="00C323FA">
      <w:pPr>
        <w:spacing w:line="360" w:lineRule="auto"/>
        <w:rPr>
          <w:rFonts w:eastAsia="Times New Roman"/>
          <w:sz w:val="28"/>
          <w:szCs w:val="28"/>
        </w:rPr>
      </w:pPr>
      <w:r w:rsidRPr="00B813D2">
        <w:rPr>
          <w:rFonts w:eastAsia="Times New Roman"/>
          <w:sz w:val="28"/>
          <w:szCs w:val="28"/>
        </w:rPr>
        <w:t>УТВЕРЖДАЮ:</w:t>
      </w:r>
    </w:p>
    <w:p w:rsidR="00C323FA" w:rsidRPr="00F6263C" w:rsidRDefault="00C323FA" w:rsidP="00C323FA">
      <w:pPr>
        <w:widowControl w:val="0"/>
        <w:shd w:val="clear" w:color="auto" w:fill="FFFFFF"/>
        <w:autoSpaceDE w:val="0"/>
        <w:autoSpaceDN w:val="0"/>
        <w:adjustRightInd w:val="0"/>
        <w:spacing w:line="360" w:lineRule="auto"/>
        <w:ind w:right="67"/>
        <w:jc w:val="both"/>
        <w:rPr>
          <w:rFonts w:eastAsia="Times New Roman"/>
          <w:sz w:val="28"/>
          <w:szCs w:val="28"/>
        </w:rPr>
      </w:pPr>
      <w:r w:rsidRPr="00F6263C">
        <w:rPr>
          <w:rFonts w:eastAsia="Times New Roman"/>
          <w:sz w:val="28"/>
          <w:szCs w:val="28"/>
        </w:rPr>
        <w:t>Директор ООО «</w:t>
      </w:r>
      <w:r w:rsidRPr="00F6263C">
        <w:rPr>
          <w:rFonts w:eastAsia="Times New Roman"/>
          <w:bCs/>
          <w:sz w:val="28"/>
          <w:szCs w:val="28"/>
        </w:rPr>
        <w:t>АЛЬФА+ОМЕГА</w:t>
      </w:r>
      <w:r w:rsidRPr="00F6263C">
        <w:rPr>
          <w:rFonts w:eastAsia="Times New Roman"/>
          <w:sz w:val="28"/>
          <w:szCs w:val="28"/>
        </w:rPr>
        <w:t>» ___________________   Иванов С.А.</w:t>
      </w:r>
    </w:p>
    <w:p w:rsidR="00C323FA" w:rsidRPr="00F6263C" w:rsidRDefault="00C323FA" w:rsidP="00C323FA">
      <w:pPr>
        <w:widowControl w:val="0"/>
        <w:shd w:val="clear" w:color="auto" w:fill="FFFFFF"/>
        <w:autoSpaceDE w:val="0"/>
        <w:autoSpaceDN w:val="0"/>
        <w:adjustRightInd w:val="0"/>
        <w:spacing w:line="360" w:lineRule="auto"/>
        <w:ind w:right="67"/>
        <w:jc w:val="both"/>
        <w:rPr>
          <w:rFonts w:eastAsia="Times New Roman"/>
          <w:sz w:val="28"/>
          <w:szCs w:val="28"/>
        </w:rPr>
      </w:pPr>
      <w:r w:rsidRPr="00F6263C">
        <w:rPr>
          <w:rFonts w:eastAsia="Times New Roman"/>
          <w:sz w:val="28"/>
          <w:szCs w:val="28"/>
        </w:rPr>
        <w:t>С приказом ознакомлены:</w:t>
      </w:r>
    </w:p>
    <w:p w:rsidR="00C323FA" w:rsidRPr="00F6263C" w:rsidRDefault="00C323FA" w:rsidP="00C323FA">
      <w:pPr>
        <w:widowControl w:val="0"/>
        <w:shd w:val="clear" w:color="auto" w:fill="FFFFFF"/>
        <w:autoSpaceDE w:val="0"/>
        <w:autoSpaceDN w:val="0"/>
        <w:adjustRightInd w:val="0"/>
        <w:ind w:right="67"/>
        <w:jc w:val="both"/>
        <w:rPr>
          <w:rFonts w:eastAsia="Times New Roman"/>
          <w:sz w:val="28"/>
          <w:szCs w:val="28"/>
        </w:rPr>
      </w:pPr>
      <w:r w:rsidRPr="00F6263C">
        <w:rPr>
          <w:rFonts w:eastAsia="Times New Roman"/>
          <w:sz w:val="28"/>
          <w:szCs w:val="28"/>
        </w:rPr>
        <w:t>Главный бухгалтер                 _______________/             /</w:t>
      </w:r>
    </w:p>
    <w:p w:rsidR="00C323FA" w:rsidRPr="00F6263C" w:rsidRDefault="00C323FA" w:rsidP="00C323FA">
      <w:pPr>
        <w:widowControl w:val="0"/>
        <w:shd w:val="clear" w:color="auto" w:fill="FFFFFF"/>
        <w:autoSpaceDE w:val="0"/>
        <w:autoSpaceDN w:val="0"/>
        <w:adjustRightInd w:val="0"/>
        <w:spacing w:line="360" w:lineRule="auto"/>
        <w:ind w:right="67"/>
        <w:jc w:val="both"/>
        <w:rPr>
          <w:rFonts w:eastAsia="Times New Roman"/>
          <w:sz w:val="28"/>
          <w:szCs w:val="28"/>
        </w:rPr>
      </w:pPr>
      <w:r w:rsidRPr="00F6263C">
        <w:rPr>
          <w:rFonts w:eastAsia="Times New Roman"/>
          <w:sz w:val="28"/>
          <w:szCs w:val="28"/>
        </w:rPr>
        <w:t xml:space="preserve">                                                 01.10.201</w:t>
      </w:r>
      <w:r>
        <w:rPr>
          <w:rFonts w:eastAsia="Times New Roman"/>
          <w:sz w:val="28"/>
          <w:szCs w:val="28"/>
        </w:rPr>
        <w:t xml:space="preserve">8 </w:t>
      </w:r>
      <w:r w:rsidRPr="00F6263C">
        <w:rPr>
          <w:rFonts w:eastAsia="Times New Roman"/>
          <w:sz w:val="28"/>
          <w:szCs w:val="28"/>
        </w:rPr>
        <w:t>г.</w:t>
      </w:r>
    </w:p>
    <w:p w:rsidR="00C323FA" w:rsidRPr="00F6263C" w:rsidRDefault="00C323FA" w:rsidP="00C323FA">
      <w:pPr>
        <w:widowControl w:val="0"/>
        <w:shd w:val="clear" w:color="auto" w:fill="FFFFFF"/>
        <w:autoSpaceDE w:val="0"/>
        <w:autoSpaceDN w:val="0"/>
        <w:adjustRightInd w:val="0"/>
        <w:ind w:right="67"/>
        <w:jc w:val="both"/>
        <w:rPr>
          <w:rFonts w:eastAsia="Times New Roman"/>
          <w:sz w:val="28"/>
          <w:szCs w:val="28"/>
        </w:rPr>
      </w:pPr>
      <w:r w:rsidRPr="00F6263C">
        <w:rPr>
          <w:rFonts w:eastAsia="Times New Roman"/>
          <w:sz w:val="28"/>
          <w:szCs w:val="28"/>
        </w:rPr>
        <w:t>Кладовщик                      __________________/             /</w:t>
      </w:r>
    </w:p>
    <w:p w:rsidR="00C323FA" w:rsidRPr="00F6263C" w:rsidRDefault="00C323FA" w:rsidP="00C323FA">
      <w:pPr>
        <w:widowControl w:val="0"/>
        <w:shd w:val="clear" w:color="auto" w:fill="FFFFFF"/>
        <w:autoSpaceDE w:val="0"/>
        <w:autoSpaceDN w:val="0"/>
        <w:adjustRightInd w:val="0"/>
        <w:spacing w:line="360" w:lineRule="auto"/>
        <w:ind w:right="67"/>
        <w:jc w:val="both"/>
        <w:rPr>
          <w:rFonts w:eastAsia="Times New Roman"/>
          <w:sz w:val="28"/>
          <w:szCs w:val="28"/>
        </w:rPr>
      </w:pPr>
      <w:r w:rsidRPr="00F6263C">
        <w:rPr>
          <w:rFonts w:eastAsia="Times New Roman"/>
          <w:sz w:val="28"/>
          <w:szCs w:val="28"/>
        </w:rPr>
        <w:t xml:space="preserve">                                                   01.10.201</w:t>
      </w:r>
      <w:r>
        <w:rPr>
          <w:rFonts w:eastAsia="Times New Roman"/>
          <w:sz w:val="28"/>
          <w:szCs w:val="28"/>
        </w:rPr>
        <w:t xml:space="preserve">8 </w:t>
      </w:r>
      <w:r w:rsidRPr="00F6263C">
        <w:rPr>
          <w:rFonts w:eastAsia="Times New Roman"/>
          <w:sz w:val="28"/>
          <w:szCs w:val="28"/>
        </w:rPr>
        <w:t xml:space="preserve">г. </w:t>
      </w:r>
    </w:p>
    <w:p w:rsidR="00C323FA" w:rsidRPr="00F6263C" w:rsidRDefault="00C323FA" w:rsidP="00C323FA">
      <w:pPr>
        <w:widowControl w:val="0"/>
        <w:shd w:val="clear" w:color="auto" w:fill="FFFFFF"/>
        <w:autoSpaceDE w:val="0"/>
        <w:autoSpaceDN w:val="0"/>
        <w:adjustRightInd w:val="0"/>
        <w:ind w:right="67"/>
        <w:jc w:val="both"/>
        <w:rPr>
          <w:rFonts w:eastAsia="Times New Roman"/>
          <w:sz w:val="28"/>
          <w:szCs w:val="28"/>
        </w:rPr>
      </w:pPr>
      <w:r w:rsidRPr="00F6263C">
        <w:rPr>
          <w:rFonts w:eastAsia="Times New Roman"/>
          <w:sz w:val="28"/>
          <w:szCs w:val="28"/>
        </w:rPr>
        <w:t>Инженер по ОТ                  ____________________/            /</w:t>
      </w:r>
    </w:p>
    <w:p w:rsidR="00C323FA" w:rsidRPr="00F6263C" w:rsidRDefault="00C323FA" w:rsidP="00C323FA">
      <w:pPr>
        <w:widowControl w:val="0"/>
        <w:shd w:val="clear" w:color="auto" w:fill="FFFFFF"/>
        <w:autoSpaceDE w:val="0"/>
        <w:autoSpaceDN w:val="0"/>
        <w:adjustRightInd w:val="0"/>
        <w:spacing w:line="360" w:lineRule="auto"/>
        <w:ind w:right="67"/>
        <w:jc w:val="both"/>
        <w:rPr>
          <w:rFonts w:eastAsia="Times New Roman"/>
          <w:sz w:val="28"/>
          <w:szCs w:val="28"/>
        </w:rPr>
      </w:pPr>
      <w:r w:rsidRPr="00F6263C">
        <w:rPr>
          <w:rFonts w:eastAsia="Times New Roman"/>
          <w:sz w:val="28"/>
          <w:szCs w:val="28"/>
        </w:rPr>
        <w:t xml:space="preserve">                                                   01.10.201</w:t>
      </w:r>
      <w:r>
        <w:rPr>
          <w:rFonts w:eastAsia="Times New Roman"/>
          <w:sz w:val="28"/>
          <w:szCs w:val="28"/>
        </w:rPr>
        <w:t xml:space="preserve">8 </w:t>
      </w:r>
      <w:r w:rsidRPr="00F6263C">
        <w:rPr>
          <w:rFonts w:eastAsia="Times New Roman"/>
          <w:sz w:val="28"/>
          <w:szCs w:val="28"/>
        </w:rPr>
        <w:t>г.</w:t>
      </w:r>
    </w:p>
    <w:p w:rsidR="00C323FA" w:rsidRPr="00B813D2" w:rsidRDefault="00C323FA" w:rsidP="00C323FA"/>
    <w:p w:rsidR="00C323FA" w:rsidRPr="00FF002D" w:rsidRDefault="00C323FA" w:rsidP="00C323FA">
      <w:pPr>
        <w:widowControl w:val="0"/>
        <w:autoSpaceDE w:val="0"/>
        <w:autoSpaceDN w:val="0"/>
        <w:adjustRightInd w:val="0"/>
        <w:jc w:val="right"/>
        <w:rPr>
          <w:rFonts w:eastAsia="Times New Roman"/>
          <w:sz w:val="28"/>
          <w:szCs w:val="28"/>
        </w:rPr>
      </w:pPr>
      <w:r w:rsidRPr="00B813D2">
        <w:rPr>
          <w:rFonts w:eastAsia="Times New Roman"/>
          <w:sz w:val="28"/>
          <w:szCs w:val="28"/>
        </w:rPr>
        <w:lastRenderedPageBreak/>
        <w:t>Форма 3.2</w:t>
      </w:r>
    </w:p>
    <w:p w:rsidR="00C323FA" w:rsidRPr="005F7C84" w:rsidRDefault="00C323FA" w:rsidP="00C323FA">
      <w:pPr>
        <w:widowControl w:val="0"/>
        <w:autoSpaceDE w:val="0"/>
        <w:autoSpaceDN w:val="0"/>
        <w:adjustRightInd w:val="0"/>
        <w:jc w:val="right"/>
        <w:rPr>
          <w:rFonts w:eastAsia="Times New Roman"/>
          <w:sz w:val="28"/>
          <w:szCs w:val="28"/>
        </w:rPr>
      </w:pPr>
    </w:p>
    <w:p w:rsidR="00C323FA" w:rsidRPr="0080499B" w:rsidRDefault="00C323FA" w:rsidP="00C323FA">
      <w:pPr>
        <w:spacing w:line="360" w:lineRule="auto"/>
        <w:jc w:val="center"/>
        <w:rPr>
          <w:rFonts w:eastAsia="Times New Roman"/>
          <w:sz w:val="28"/>
          <w:szCs w:val="28"/>
        </w:rPr>
      </w:pPr>
      <w:r w:rsidRPr="0080499B">
        <w:rPr>
          <w:rFonts w:eastAsia="Times New Roman"/>
          <w:sz w:val="28"/>
          <w:szCs w:val="28"/>
        </w:rPr>
        <w:t>Лицевая сторона личной карточки</w:t>
      </w:r>
    </w:p>
    <w:p w:rsidR="00C323FA" w:rsidRPr="003617A7" w:rsidRDefault="00C323FA" w:rsidP="00C323FA">
      <w:pPr>
        <w:widowControl w:val="0"/>
        <w:autoSpaceDE w:val="0"/>
        <w:autoSpaceDN w:val="0"/>
        <w:adjustRightInd w:val="0"/>
        <w:ind w:firstLine="540"/>
        <w:jc w:val="both"/>
        <w:rPr>
          <w:rFonts w:eastAsia="Times New Roman"/>
          <w:szCs w:val="28"/>
        </w:rPr>
      </w:pPr>
    </w:p>
    <w:p w:rsidR="00C323FA" w:rsidRPr="003617A7" w:rsidRDefault="00C323FA" w:rsidP="00C323FA">
      <w:pPr>
        <w:pStyle w:val="ConsNonformat"/>
        <w:widowControl/>
        <w:spacing w:line="360" w:lineRule="auto"/>
        <w:jc w:val="center"/>
        <w:rPr>
          <w:rFonts w:ascii="Times New Roman" w:hAnsi="Times New Roman"/>
          <w:b/>
          <w:sz w:val="26"/>
          <w:szCs w:val="26"/>
          <w:u w:val="single"/>
        </w:rPr>
      </w:pPr>
      <w:r w:rsidRPr="003617A7">
        <w:rPr>
          <w:rFonts w:ascii="Times New Roman" w:hAnsi="Times New Roman"/>
          <w:b/>
          <w:sz w:val="26"/>
          <w:szCs w:val="26"/>
        </w:rPr>
        <w:t xml:space="preserve">ЛИЧНАЯ КАРТОЧКА № </w:t>
      </w:r>
      <w:r w:rsidRPr="003617A7">
        <w:rPr>
          <w:rFonts w:ascii="Times New Roman" w:hAnsi="Times New Roman"/>
          <w:sz w:val="26"/>
          <w:szCs w:val="26"/>
          <w:u w:val="single"/>
        </w:rPr>
        <w:tab/>
      </w:r>
      <w:r w:rsidRPr="003617A7">
        <w:rPr>
          <w:rFonts w:ascii="Times New Roman" w:hAnsi="Times New Roman"/>
          <w:sz w:val="26"/>
          <w:szCs w:val="26"/>
          <w:u w:val="single"/>
        </w:rPr>
        <w:tab/>
      </w:r>
    </w:p>
    <w:p w:rsidR="00C323FA" w:rsidRPr="003617A7" w:rsidRDefault="00C323FA" w:rsidP="00C323FA">
      <w:pPr>
        <w:pStyle w:val="ConsNonformat"/>
        <w:widowControl/>
        <w:spacing w:line="360" w:lineRule="auto"/>
        <w:jc w:val="center"/>
        <w:rPr>
          <w:rFonts w:ascii="Times New Roman" w:hAnsi="Times New Roman"/>
          <w:b/>
          <w:sz w:val="26"/>
          <w:szCs w:val="26"/>
        </w:rPr>
      </w:pPr>
      <w:r w:rsidRPr="003617A7">
        <w:rPr>
          <w:rFonts w:ascii="Times New Roman" w:hAnsi="Times New Roman"/>
          <w:b/>
          <w:sz w:val="26"/>
          <w:szCs w:val="26"/>
        </w:rPr>
        <w:t>учета выдачи средств индивидуальной защиты</w:t>
      </w:r>
    </w:p>
    <w:p w:rsidR="00C323FA" w:rsidRPr="003617A7" w:rsidRDefault="00C323FA" w:rsidP="00C323FA">
      <w:pPr>
        <w:pStyle w:val="ConsNonformat"/>
        <w:widowControl/>
        <w:rPr>
          <w:rFonts w:ascii="Times New Roman" w:hAnsi="Times New Roman"/>
          <w:sz w:val="26"/>
          <w:szCs w:val="26"/>
        </w:rPr>
      </w:pPr>
    </w:p>
    <w:tbl>
      <w:tblPr>
        <w:tblW w:w="10052" w:type="dxa"/>
        <w:jc w:val="center"/>
        <w:tblCellMar>
          <w:top w:w="28" w:type="dxa"/>
          <w:left w:w="28" w:type="dxa"/>
          <w:bottom w:w="28" w:type="dxa"/>
          <w:right w:w="28" w:type="dxa"/>
        </w:tblCellMar>
        <w:tblLook w:val="01E0" w:firstRow="1" w:lastRow="1" w:firstColumn="1" w:lastColumn="1" w:noHBand="0" w:noVBand="0"/>
      </w:tblPr>
      <w:tblGrid>
        <w:gridCol w:w="6068"/>
        <w:gridCol w:w="3984"/>
      </w:tblGrid>
      <w:tr w:rsidR="00C323FA" w:rsidRPr="003617A7" w:rsidTr="00F6263C">
        <w:trPr>
          <w:trHeight w:val="284"/>
          <w:jc w:val="center"/>
        </w:trPr>
        <w:tc>
          <w:tcPr>
            <w:tcW w:w="6068" w:type="dxa"/>
            <w:vAlign w:val="center"/>
          </w:tcPr>
          <w:p w:rsidR="00C323FA" w:rsidRPr="003617A7" w:rsidRDefault="00C323FA" w:rsidP="00F6263C">
            <w:pPr>
              <w:pStyle w:val="ConsNonformat"/>
              <w:widowControl/>
              <w:spacing w:line="360" w:lineRule="auto"/>
              <w:rPr>
                <w:rFonts w:ascii="Times New Roman" w:hAnsi="Times New Roman"/>
                <w:sz w:val="28"/>
                <w:szCs w:val="28"/>
              </w:rPr>
            </w:pPr>
            <w:r w:rsidRPr="003617A7">
              <w:rPr>
                <w:rFonts w:ascii="Times New Roman" w:hAnsi="Times New Roman"/>
                <w:sz w:val="28"/>
                <w:szCs w:val="28"/>
              </w:rPr>
              <w:t>Фамилия _________________________________</w:t>
            </w:r>
          </w:p>
        </w:tc>
        <w:tc>
          <w:tcPr>
            <w:tcW w:w="3984" w:type="dxa"/>
          </w:tcPr>
          <w:p w:rsidR="00C323FA" w:rsidRPr="003617A7" w:rsidRDefault="00C323FA" w:rsidP="00F6263C">
            <w:pPr>
              <w:pStyle w:val="ConsNonformat"/>
              <w:widowControl/>
              <w:spacing w:line="360" w:lineRule="auto"/>
              <w:rPr>
                <w:rFonts w:ascii="Times New Roman" w:hAnsi="Times New Roman"/>
                <w:sz w:val="28"/>
                <w:szCs w:val="28"/>
              </w:rPr>
            </w:pPr>
            <w:r w:rsidRPr="003617A7">
              <w:rPr>
                <w:rFonts w:ascii="Times New Roman" w:hAnsi="Times New Roman"/>
                <w:sz w:val="28"/>
                <w:szCs w:val="28"/>
              </w:rPr>
              <w:t>Пол _______________________</w:t>
            </w:r>
          </w:p>
        </w:tc>
      </w:tr>
      <w:tr w:rsidR="00C323FA" w:rsidRPr="003617A7" w:rsidTr="00F6263C">
        <w:trPr>
          <w:jc w:val="center"/>
        </w:trPr>
        <w:tc>
          <w:tcPr>
            <w:tcW w:w="6068" w:type="dxa"/>
          </w:tcPr>
          <w:p w:rsidR="00C323FA" w:rsidRPr="003617A7" w:rsidRDefault="00C323FA" w:rsidP="00F6263C">
            <w:pPr>
              <w:pStyle w:val="ConsNonformat"/>
              <w:widowControl/>
              <w:spacing w:line="360" w:lineRule="auto"/>
              <w:rPr>
                <w:rFonts w:ascii="Times New Roman" w:hAnsi="Times New Roman"/>
                <w:sz w:val="28"/>
                <w:szCs w:val="28"/>
              </w:rPr>
            </w:pPr>
            <w:r w:rsidRPr="003617A7">
              <w:rPr>
                <w:rFonts w:ascii="Times New Roman" w:hAnsi="Times New Roman"/>
                <w:sz w:val="28"/>
                <w:szCs w:val="28"/>
              </w:rPr>
              <w:t>Имя ___________ Отчество _________________</w:t>
            </w:r>
          </w:p>
        </w:tc>
        <w:tc>
          <w:tcPr>
            <w:tcW w:w="3984" w:type="dxa"/>
          </w:tcPr>
          <w:p w:rsidR="00C323FA" w:rsidRPr="003617A7" w:rsidRDefault="00C323FA" w:rsidP="00F6263C">
            <w:pPr>
              <w:pStyle w:val="ConsNonformat"/>
              <w:widowControl/>
              <w:spacing w:line="360" w:lineRule="auto"/>
              <w:rPr>
                <w:rFonts w:ascii="Times New Roman" w:hAnsi="Times New Roman"/>
                <w:sz w:val="28"/>
                <w:szCs w:val="28"/>
              </w:rPr>
            </w:pPr>
            <w:r w:rsidRPr="003617A7">
              <w:rPr>
                <w:rFonts w:ascii="Times New Roman" w:hAnsi="Times New Roman"/>
                <w:sz w:val="28"/>
                <w:szCs w:val="28"/>
              </w:rPr>
              <w:t>Рост _______________________</w:t>
            </w:r>
          </w:p>
        </w:tc>
      </w:tr>
      <w:tr w:rsidR="00C323FA" w:rsidRPr="003617A7" w:rsidTr="00F6263C">
        <w:trPr>
          <w:jc w:val="center"/>
        </w:trPr>
        <w:tc>
          <w:tcPr>
            <w:tcW w:w="6068" w:type="dxa"/>
          </w:tcPr>
          <w:p w:rsidR="00C323FA" w:rsidRPr="003617A7" w:rsidRDefault="00C323FA" w:rsidP="00F6263C">
            <w:pPr>
              <w:pStyle w:val="ConsNonformat"/>
              <w:widowControl/>
              <w:spacing w:line="360" w:lineRule="auto"/>
              <w:rPr>
                <w:rFonts w:ascii="Times New Roman" w:hAnsi="Times New Roman"/>
                <w:sz w:val="28"/>
                <w:szCs w:val="28"/>
              </w:rPr>
            </w:pPr>
            <w:r w:rsidRPr="003617A7">
              <w:rPr>
                <w:rFonts w:ascii="Times New Roman" w:hAnsi="Times New Roman"/>
                <w:sz w:val="28"/>
                <w:szCs w:val="28"/>
              </w:rPr>
              <w:t>Табельный номер __________________________</w:t>
            </w:r>
          </w:p>
        </w:tc>
        <w:tc>
          <w:tcPr>
            <w:tcW w:w="3984" w:type="dxa"/>
          </w:tcPr>
          <w:p w:rsidR="00C323FA" w:rsidRPr="003617A7" w:rsidRDefault="00C323FA" w:rsidP="00F6263C">
            <w:pPr>
              <w:pStyle w:val="ConsNonformat"/>
              <w:widowControl/>
              <w:spacing w:line="360" w:lineRule="auto"/>
              <w:rPr>
                <w:rFonts w:ascii="Times New Roman" w:hAnsi="Times New Roman"/>
                <w:sz w:val="28"/>
                <w:szCs w:val="28"/>
              </w:rPr>
            </w:pPr>
            <w:r w:rsidRPr="003617A7">
              <w:rPr>
                <w:rFonts w:ascii="Times New Roman" w:hAnsi="Times New Roman"/>
                <w:sz w:val="28"/>
                <w:szCs w:val="28"/>
              </w:rPr>
              <w:t>Размер:</w:t>
            </w:r>
          </w:p>
        </w:tc>
      </w:tr>
      <w:tr w:rsidR="00C323FA" w:rsidRPr="003617A7" w:rsidTr="00F6263C">
        <w:trPr>
          <w:jc w:val="center"/>
        </w:trPr>
        <w:tc>
          <w:tcPr>
            <w:tcW w:w="6068" w:type="dxa"/>
          </w:tcPr>
          <w:p w:rsidR="00C323FA" w:rsidRPr="003617A7" w:rsidRDefault="00C323FA" w:rsidP="00F6263C">
            <w:pPr>
              <w:pStyle w:val="ConsNonformat"/>
              <w:widowControl/>
              <w:spacing w:line="360" w:lineRule="auto"/>
              <w:rPr>
                <w:rFonts w:ascii="Times New Roman" w:hAnsi="Times New Roman"/>
                <w:sz w:val="28"/>
                <w:szCs w:val="28"/>
              </w:rPr>
            </w:pPr>
            <w:r w:rsidRPr="003617A7">
              <w:rPr>
                <w:rFonts w:ascii="Times New Roman" w:hAnsi="Times New Roman"/>
                <w:sz w:val="28"/>
                <w:szCs w:val="28"/>
              </w:rPr>
              <w:t>Структурное подразделение _________________</w:t>
            </w:r>
          </w:p>
        </w:tc>
        <w:tc>
          <w:tcPr>
            <w:tcW w:w="3984" w:type="dxa"/>
          </w:tcPr>
          <w:p w:rsidR="00C323FA" w:rsidRPr="003617A7" w:rsidRDefault="00C323FA" w:rsidP="00F6263C">
            <w:pPr>
              <w:pStyle w:val="ConsNonformat"/>
              <w:widowControl/>
              <w:spacing w:line="360" w:lineRule="auto"/>
              <w:rPr>
                <w:rFonts w:ascii="Times New Roman" w:hAnsi="Times New Roman"/>
                <w:sz w:val="28"/>
                <w:szCs w:val="28"/>
              </w:rPr>
            </w:pPr>
            <w:r w:rsidRPr="003617A7">
              <w:rPr>
                <w:rFonts w:ascii="Times New Roman" w:hAnsi="Times New Roman"/>
                <w:sz w:val="28"/>
                <w:szCs w:val="28"/>
              </w:rPr>
              <w:t>одежды ____________________</w:t>
            </w:r>
          </w:p>
        </w:tc>
      </w:tr>
      <w:tr w:rsidR="00C323FA" w:rsidRPr="003617A7" w:rsidTr="00F6263C">
        <w:trPr>
          <w:jc w:val="center"/>
        </w:trPr>
        <w:tc>
          <w:tcPr>
            <w:tcW w:w="6068" w:type="dxa"/>
          </w:tcPr>
          <w:p w:rsidR="00C323FA" w:rsidRPr="003617A7" w:rsidRDefault="00C323FA" w:rsidP="00F6263C">
            <w:pPr>
              <w:pStyle w:val="ConsNonformat"/>
              <w:widowControl/>
              <w:spacing w:line="360" w:lineRule="auto"/>
              <w:rPr>
                <w:rFonts w:ascii="Times New Roman" w:hAnsi="Times New Roman"/>
                <w:sz w:val="28"/>
                <w:szCs w:val="28"/>
              </w:rPr>
            </w:pPr>
            <w:r w:rsidRPr="003617A7">
              <w:rPr>
                <w:rFonts w:ascii="Times New Roman" w:hAnsi="Times New Roman"/>
                <w:sz w:val="28"/>
                <w:szCs w:val="28"/>
              </w:rPr>
              <w:t>Профессия (должность) _____________________</w:t>
            </w:r>
          </w:p>
        </w:tc>
        <w:tc>
          <w:tcPr>
            <w:tcW w:w="3984" w:type="dxa"/>
          </w:tcPr>
          <w:p w:rsidR="00C323FA" w:rsidRPr="003617A7" w:rsidRDefault="00C323FA" w:rsidP="00F6263C">
            <w:pPr>
              <w:pStyle w:val="ConsNonformat"/>
              <w:widowControl/>
              <w:spacing w:line="360" w:lineRule="auto"/>
              <w:rPr>
                <w:rFonts w:ascii="Times New Roman" w:hAnsi="Times New Roman"/>
                <w:sz w:val="28"/>
                <w:szCs w:val="28"/>
              </w:rPr>
            </w:pPr>
            <w:r w:rsidRPr="003617A7">
              <w:rPr>
                <w:rFonts w:ascii="Times New Roman" w:hAnsi="Times New Roman"/>
                <w:sz w:val="28"/>
                <w:szCs w:val="28"/>
              </w:rPr>
              <w:t>обуви ______________________</w:t>
            </w:r>
          </w:p>
        </w:tc>
      </w:tr>
      <w:tr w:rsidR="00C323FA" w:rsidRPr="003617A7" w:rsidTr="00F6263C">
        <w:trPr>
          <w:jc w:val="center"/>
        </w:trPr>
        <w:tc>
          <w:tcPr>
            <w:tcW w:w="6068" w:type="dxa"/>
          </w:tcPr>
          <w:p w:rsidR="00C323FA" w:rsidRPr="003617A7" w:rsidRDefault="00C323FA" w:rsidP="00F6263C">
            <w:pPr>
              <w:pStyle w:val="ConsNonformat"/>
              <w:widowControl/>
              <w:spacing w:line="360" w:lineRule="auto"/>
              <w:rPr>
                <w:rFonts w:ascii="Times New Roman" w:hAnsi="Times New Roman"/>
                <w:sz w:val="28"/>
                <w:szCs w:val="28"/>
              </w:rPr>
            </w:pPr>
            <w:r w:rsidRPr="003617A7">
              <w:rPr>
                <w:rFonts w:ascii="Times New Roman" w:hAnsi="Times New Roman"/>
                <w:sz w:val="28"/>
                <w:szCs w:val="28"/>
              </w:rPr>
              <w:t>Дата поступления на работу _________________</w:t>
            </w:r>
          </w:p>
        </w:tc>
        <w:tc>
          <w:tcPr>
            <w:tcW w:w="3984" w:type="dxa"/>
          </w:tcPr>
          <w:p w:rsidR="00C323FA" w:rsidRPr="003617A7" w:rsidRDefault="00C323FA" w:rsidP="00F6263C">
            <w:pPr>
              <w:pStyle w:val="ConsNonformat"/>
              <w:widowControl/>
              <w:spacing w:line="360" w:lineRule="auto"/>
              <w:rPr>
                <w:rFonts w:ascii="Times New Roman" w:hAnsi="Times New Roman"/>
                <w:sz w:val="28"/>
                <w:szCs w:val="28"/>
              </w:rPr>
            </w:pPr>
            <w:r w:rsidRPr="003617A7">
              <w:rPr>
                <w:rFonts w:ascii="Times New Roman" w:hAnsi="Times New Roman"/>
                <w:sz w:val="28"/>
                <w:szCs w:val="28"/>
              </w:rPr>
              <w:t>головного убора _____________</w:t>
            </w:r>
          </w:p>
        </w:tc>
      </w:tr>
      <w:tr w:rsidR="00C323FA" w:rsidRPr="003617A7" w:rsidTr="00F6263C">
        <w:trPr>
          <w:jc w:val="center"/>
        </w:trPr>
        <w:tc>
          <w:tcPr>
            <w:tcW w:w="6068" w:type="dxa"/>
          </w:tcPr>
          <w:p w:rsidR="00C323FA" w:rsidRPr="003617A7" w:rsidRDefault="00C323FA" w:rsidP="00F6263C">
            <w:pPr>
              <w:pStyle w:val="ConsNonformat"/>
              <w:widowControl/>
              <w:spacing w:line="360" w:lineRule="auto"/>
              <w:rPr>
                <w:rFonts w:ascii="Times New Roman" w:hAnsi="Times New Roman"/>
                <w:sz w:val="28"/>
                <w:szCs w:val="28"/>
              </w:rPr>
            </w:pPr>
            <w:r w:rsidRPr="003617A7">
              <w:rPr>
                <w:rFonts w:ascii="Times New Roman" w:hAnsi="Times New Roman"/>
                <w:sz w:val="28"/>
                <w:szCs w:val="28"/>
              </w:rPr>
              <w:t>Дата изменения профессии (должности) или перевода в другое структурное подразделение</w:t>
            </w:r>
          </w:p>
          <w:p w:rsidR="00C323FA" w:rsidRPr="003617A7" w:rsidRDefault="00C323FA" w:rsidP="00F6263C">
            <w:pPr>
              <w:pStyle w:val="ConsNonformat"/>
              <w:widowControl/>
              <w:spacing w:line="360" w:lineRule="auto"/>
              <w:rPr>
                <w:rFonts w:ascii="Times New Roman" w:hAnsi="Times New Roman"/>
                <w:sz w:val="28"/>
                <w:szCs w:val="28"/>
              </w:rPr>
            </w:pPr>
            <w:r w:rsidRPr="003617A7">
              <w:rPr>
                <w:rFonts w:ascii="Times New Roman" w:hAnsi="Times New Roman"/>
                <w:sz w:val="28"/>
                <w:szCs w:val="28"/>
              </w:rPr>
              <w:t>_________________________________________</w:t>
            </w:r>
          </w:p>
        </w:tc>
        <w:tc>
          <w:tcPr>
            <w:tcW w:w="3984" w:type="dxa"/>
          </w:tcPr>
          <w:p w:rsidR="00C323FA" w:rsidRPr="003617A7" w:rsidRDefault="00C323FA" w:rsidP="00F6263C">
            <w:pPr>
              <w:pStyle w:val="ConsNonformat"/>
              <w:widowControl/>
              <w:spacing w:line="360" w:lineRule="auto"/>
              <w:rPr>
                <w:rFonts w:ascii="Times New Roman" w:hAnsi="Times New Roman"/>
                <w:sz w:val="28"/>
                <w:szCs w:val="28"/>
              </w:rPr>
            </w:pPr>
            <w:r w:rsidRPr="003617A7">
              <w:rPr>
                <w:rFonts w:ascii="Times New Roman" w:hAnsi="Times New Roman"/>
                <w:sz w:val="28"/>
                <w:szCs w:val="28"/>
              </w:rPr>
              <w:t>противогаза_________________</w:t>
            </w:r>
          </w:p>
          <w:p w:rsidR="00C323FA" w:rsidRPr="003617A7" w:rsidRDefault="00C323FA" w:rsidP="00F6263C">
            <w:pPr>
              <w:pStyle w:val="ConsNonformat"/>
              <w:widowControl/>
              <w:spacing w:line="360" w:lineRule="auto"/>
              <w:rPr>
                <w:rFonts w:ascii="Times New Roman" w:hAnsi="Times New Roman"/>
                <w:sz w:val="28"/>
                <w:szCs w:val="28"/>
              </w:rPr>
            </w:pPr>
            <w:r w:rsidRPr="003617A7">
              <w:rPr>
                <w:rFonts w:ascii="Times New Roman" w:hAnsi="Times New Roman"/>
                <w:sz w:val="28"/>
                <w:szCs w:val="28"/>
              </w:rPr>
              <w:t>респиратора ________________</w:t>
            </w:r>
          </w:p>
          <w:p w:rsidR="00C323FA" w:rsidRPr="003617A7" w:rsidRDefault="00C323FA" w:rsidP="00F6263C">
            <w:pPr>
              <w:pStyle w:val="ConsNonformat"/>
              <w:widowControl/>
              <w:spacing w:line="360" w:lineRule="auto"/>
              <w:rPr>
                <w:rFonts w:ascii="Times New Roman" w:hAnsi="Times New Roman"/>
                <w:sz w:val="28"/>
                <w:szCs w:val="28"/>
              </w:rPr>
            </w:pPr>
            <w:r w:rsidRPr="003617A7">
              <w:rPr>
                <w:rFonts w:ascii="Times New Roman" w:hAnsi="Times New Roman"/>
                <w:sz w:val="28"/>
                <w:szCs w:val="28"/>
              </w:rPr>
              <w:t>рукавиц ____________________</w:t>
            </w:r>
          </w:p>
        </w:tc>
      </w:tr>
      <w:tr w:rsidR="00C323FA" w:rsidRPr="003617A7" w:rsidTr="00F6263C">
        <w:trPr>
          <w:jc w:val="center"/>
        </w:trPr>
        <w:tc>
          <w:tcPr>
            <w:tcW w:w="6068" w:type="dxa"/>
          </w:tcPr>
          <w:p w:rsidR="00C323FA" w:rsidRPr="003617A7" w:rsidRDefault="00C323FA" w:rsidP="00F6263C">
            <w:pPr>
              <w:pStyle w:val="ConsNonformat"/>
              <w:widowControl/>
              <w:spacing w:line="360" w:lineRule="auto"/>
              <w:rPr>
                <w:rFonts w:ascii="Times New Roman" w:hAnsi="Times New Roman"/>
                <w:sz w:val="28"/>
                <w:szCs w:val="28"/>
              </w:rPr>
            </w:pPr>
          </w:p>
        </w:tc>
        <w:tc>
          <w:tcPr>
            <w:tcW w:w="3984" w:type="dxa"/>
          </w:tcPr>
          <w:p w:rsidR="00C323FA" w:rsidRPr="003617A7" w:rsidRDefault="00C323FA" w:rsidP="00F6263C">
            <w:pPr>
              <w:pStyle w:val="ConsNonformat"/>
              <w:widowControl/>
              <w:spacing w:line="360" w:lineRule="auto"/>
              <w:rPr>
                <w:rFonts w:ascii="Times New Roman" w:hAnsi="Times New Roman"/>
                <w:sz w:val="28"/>
                <w:szCs w:val="28"/>
              </w:rPr>
            </w:pPr>
            <w:r w:rsidRPr="003617A7">
              <w:rPr>
                <w:rFonts w:ascii="Times New Roman" w:hAnsi="Times New Roman"/>
                <w:sz w:val="28"/>
                <w:szCs w:val="28"/>
              </w:rPr>
              <w:t>перчаток ___________________</w:t>
            </w:r>
          </w:p>
        </w:tc>
      </w:tr>
    </w:tbl>
    <w:p w:rsidR="00C323FA" w:rsidRPr="003617A7" w:rsidRDefault="00C323FA" w:rsidP="00C323FA">
      <w:pPr>
        <w:pStyle w:val="ConsNonformat"/>
        <w:widowControl/>
        <w:rPr>
          <w:rFonts w:ascii="Times New Roman" w:hAnsi="Times New Roman"/>
          <w:sz w:val="28"/>
          <w:szCs w:val="28"/>
        </w:rPr>
      </w:pPr>
    </w:p>
    <w:p w:rsidR="00C323FA" w:rsidRPr="003617A7" w:rsidRDefault="00C323FA" w:rsidP="00C323FA">
      <w:pPr>
        <w:pStyle w:val="ConsNonformat"/>
        <w:widowControl/>
        <w:rPr>
          <w:rFonts w:ascii="Times New Roman" w:hAnsi="Times New Roman"/>
          <w:sz w:val="28"/>
          <w:szCs w:val="28"/>
        </w:rPr>
      </w:pPr>
      <w:r w:rsidRPr="003617A7">
        <w:rPr>
          <w:rFonts w:ascii="Times New Roman" w:hAnsi="Times New Roman"/>
          <w:sz w:val="28"/>
          <w:szCs w:val="28"/>
        </w:rPr>
        <w:t>Предусмотрена выдача ________________________________________________</w:t>
      </w:r>
    </w:p>
    <w:p w:rsidR="00C323FA" w:rsidRPr="003617A7" w:rsidRDefault="00C323FA" w:rsidP="00C323FA">
      <w:pPr>
        <w:pStyle w:val="ConsNonformat"/>
        <w:widowControl/>
        <w:ind w:firstLine="3600"/>
        <w:rPr>
          <w:rFonts w:ascii="Times New Roman" w:hAnsi="Times New Roman"/>
          <w:sz w:val="24"/>
          <w:szCs w:val="24"/>
        </w:rPr>
      </w:pPr>
      <w:r w:rsidRPr="003617A7">
        <w:rPr>
          <w:rFonts w:ascii="Times New Roman" w:hAnsi="Times New Roman"/>
          <w:sz w:val="24"/>
          <w:szCs w:val="24"/>
        </w:rPr>
        <w:t>(наименование типовых (типовых отраслевых) норм)</w:t>
      </w:r>
    </w:p>
    <w:p w:rsidR="00C323FA" w:rsidRPr="003617A7" w:rsidRDefault="00C323FA" w:rsidP="00C323FA">
      <w:pPr>
        <w:pStyle w:val="ConsNonformat"/>
        <w:widowControl/>
        <w:rPr>
          <w:rFonts w:ascii="Times New Roman" w:hAnsi="Times New Roman"/>
          <w:sz w:val="28"/>
          <w:szCs w:val="28"/>
        </w:rPr>
      </w:pPr>
    </w:p>
    <w:tbl>
      <w:tblPr>
        <w:tblW w:w="0" w:type="auto"/>
        <w:jc w:val="center"/>
        <w:tblLayout w:type="fixed"/>
        <w:tblCellMar>
          <w:top w:w="28" w:type="dxa"/>
          <w:left w:w="28" w:type="dxa"/>
          <w:bottom w:w="28" w:type="dxa"/>
          <w:right w:w="28" w:type="dxa"/>
        </w:tblCellMar>
        <w:tblLook w:val="0000" w:firstRow="0" w:lastRow="0" w:firstColumn="0" w:lastColumn="0" w:noHBand="0" w:noVBand="0"/>
      </w:tblPr>
      <w:tblGrid>
        <w:gridCol w:w="3562"/>
        <w:gridCol w:w="3437"/>
        <w:gridCol w:w="1406"/>
        <w:gridCol w:w="1481"/>
      </w:tblGrid>
      <w:tr w:rsidR="00C323FA" w:rsidRPr="003617A7" w:rsidTr="00F6263C">
        <w:trPr>
          <w:trHeight w:val="284"/>
          <w:jc w:val="center"/>
        </w:trPr>
        <w:tc>
          <w:tcPr>
            <w:tcW w:w="3562" w:type="dxa"/>
            <w:tcBorders>
              <w:top w:val="single" w:sz="6" w:space="0" w:color="auto"/>
              <w:left w:val="single" w:sz="6" w:space="0" w:color="auto"/>
              <w:bottom w:val="single" w:sz="6" w:space="0" w:color="auto"/>
              <w:right w:val="single" w:sz="6" w:space="0" w:color="auto"/>
            </w:tcBorders>
            <w:vAlign w:val="center"/>
          </w:tcPr>
          <w:p w:rsidR="00C323FA" w:rsidRPr="003617A7" w:rsidRDefault="00C323FA" w:rsidP="00F6263C">
            <w:pPr>
              <w:pStyle w:val="ConsCell"/>
              <w:widowControl/>
              <w:spacing w:line="360" w:lineRule="auto"/>
              <w:jc w:val="center"/>
              <w:rPr>
                <w:rFonts w:ascii="Times New Roman" w:hAnsi="Times New Roman" w:cs="Times New Roman"/>
                <w:sz w:val="28"/>
                <w:szCs w:val="28"/>
              </w:rPr>
            </w:pPr>
            <w:r w:rsidRPr="003617A7">
              <w:rPr>
                <w:rFonts w:ascii="Times New Roman" w:hAnsi="Times New Roman" w:cs="Times New Roman"/>
                <w:sz w:val="28"/>
                <w:szCs w:val="28"/>
              </w:rPr>
              <w:t>Наименование СИЗ</w:t>
            </w:r>
          </w:p>
        </w:tc>
        <w:tc>
          <w:tcPr>
            <w:tcW w:w="3437" w:type="dxa"/>
            <w:tcBorders>
              <w:top w:val="single" w:sz="6" w:space="0" w:color="auto"/>
              <w:left w:val="single" w:sz="6" w:space="0" w:color="auto"/>
              <w:bottom w:val="single" w:sz="6" w:space="0" w:color="auto"/>
              <w:right w:val="single" w:sz="6" w:space="0" w:color="auto"/>
            </w:tcBorders>
            <w:vAlign w:val="center"/>
          </w:tcPr>
          <w:p w:rsidR="00C323FA" w:rsidRPr="003617A7" w:rsidRDefault="00C323FA" w:rsidP="00F6263C">
            <w:pPr>
              <w:pStyle w:val="ConsCell"/>
              <w:widowControl/>
              <w:spacing w:line="360" w:lineRule="auto"/>
              <w:jc w:val="center"/>
              <w:rPr>
                <w:rFonts w:ascii="Times New Roman" w:hAnsi="Times New Roman" w:cs="Times New Roman"/>
                <w:sz w:val="28"/>
                <w:szCs w:val="28"/>
              </w:rPr>
            </w:pPr>
            <w:r w:rsidRPr="003617A7">
              <w:rPr>
                <w:rFonts w:ascii="Times New Roman" w:hAnsi="Times New Roman" w:cs="Times New Roman"/>
                <w:sz w:val="28"/>
                <w:szCs w:val="28"/>
              </w:rPr>
              <w:t>Пункт типовых норм</w:t>
            </w:r>
          </w:p>
        </w:tc>
        <w:tc>
          <w:tcPr>
            <w:tcW w:w="1406" w:type="dxa"/>
            <w:tcBorders>
              <w:top w:val="single" w:sz="6" w:space="0" w:color="auto"/>
              <w:left w:val="single" w:sz="6" w:space="0" w:color="auto"/>
              <w:bottom w:val="single" w:sz="6" w:space="0" w:color="auto"/>
              <w:right w:val="single" w:sz="6" w:space="0" w:color="auto"/>
            </w:tcBorders>
            <w:vAlign w:val="center"/>
          </w:tcPr>
          <w:p w:rsidR="00C323FA" w:rsidRPr="003617A7" w:rsidRDefault="00C323FA" w:rsidP="00F6263C">
            <w:pPr>
              <w:pStyle w:val="ConsCell"/>
              <w:widowControl/>
              <w:spacing w:line="360" w:lineRule="auto"/>
              <w:jc w:val="center"/>
              <w:rPr>
                <w:rFonts w:ascii="Times New Roman" w:hAnsi="Times New Roman" w:cs="Times New Roman"/>
                <w:sz w:val="28"/>
                <w:szCs w:val="28"/>
              </w:rPr>
            </w:pPr>
            <w:r w:rsidRPr="003617A7">
              <w:rPr>
                <w:rFonts w:ascii="Times New Roman" w:hAnsi="Times New Roman" w:cs="Times New Roman"/>
                <w:sz w:val="28"/>
                <w:szCs w:val="28"/>
              </w:rPr>
              <w:t>Единица измерения</w:t>
            </w:r>
          </w:p>
        </w:tc>
        <w:tc>
          <w:tcPr>
            <w:tcW w:w="1481" w:type="dxa"/>
            <w:tcBorders>
              <w:top w:val="single" w:sz="6" w:space="0" w:color="auto"/>
              <w:left w:val="single" w:sz="6" w:space="0" w:color="auto"/>
              <w:bottom w:val="single" w:sz="6" w:space="0" w:color="auto"/>
              <w:right w:val="single" w:sz="6" w:space="0" w:color="auto"/>
            </w:tcBorders>
            <w:vAlign w:val="center"/>
          </w:tcPr>
          <w:p w:rsidR="00C323FA" w:rsidRPr="003617A7" w:rsidRDefault="00C323FA" w:rsidP="00F6263C">
            <w:pPr>
              <w:pStyle w:val="ConsCell"/>
              <w:widowControl/>
              <w:spacing w:line="360" w:lineRule="auto"/>
              <w:jc w:val="center"/>
              <w:rPr>
                <w:rFonts w:ascii="Times New Roman" w:hAnsi="Times New Roman" w:cs="Times New Roman"/>
                <w:sz w:val="28"/>
                <w:szCs w:val="28"/>
              </w:rPr>
            </w:pPr>
            <w:r w:rsidRPr="003617A7">
              <w:rPr>
                <w:rFonts w:ascii="Times New Roman" w:hAnsi="Times New Roman" w:cs="Times New Roman"/>
                <w:sz w:val="28"/>
                <w:szCs w:val="28"/>
              </w:rPr>
              <w:t>Количество на год</w:t>
            </w:r>
          </w:p>
        </w:tc>
      </w:tr>
      <w:tr w:rsidR="00C323FA" w:rsidRPr="003617A7" w:rsidTr="00F6263C">
        <w:trPr>
          <w:trHeight w:val="284"/>
          <w:jc w:val="center"/>
        </w:trPr>
        <w:tc>
          <w:tcPr>
            <w:tcW w:w="3562" w:type="dxa"/>
            <w:tcBorders>
              <w:top w:val="single" w:sz="6" w:space="0" w:color="auto"/>
              <w:left w:val="single" w:sz="6" w:space="0" w:color="auto"/>
              <w:bottom w:val="single" w:sz="6" w:space="0" w:color="auto"/>
              <w:right w:val="single" w:sz="6" w:space="0" w:color="auto"/>
            </w:tcBorders>
            <w:vAlign w:val="center"/>
          </w:tcPr>
          <w:p w:rsidR="00C323FA" w:rsidRPr="003617A7" w:rsidRDefault="00C323FA" w:rsidP="00F6263C">
            <w:pPr>
              <w:pStyle w:val="ConsCell"/>
              <w:widowControl/>
              <w:spacing w:line="360" w:lineRule="auto"/>
              <w:rPr>
                <w:rFonts w:ascii="Times New Roman" w:hAnsi="Times New Roman" w:cs="Times New Roman"/>
                <w:sz w:val="28"/>
                <w:szCs w:val="28"/>
              </w:rPr>
            </w:pPr>
          </w:p>
        </w:tc>
        <w:tc>
          <w:tcPr>
            <w:tcW w:w="3437" w:type="dxa"/>
            <w:tcBorders>
              <w:top w:val="single" w:sz="6" w:space="0" w:color="auto"/>
              <w:left w:val="single" w:sz="6" w:space="0" w:color="auto"/>
              <w:bottom w:val="single" w:sz="6" w:space="0" w:color="auto"/>
              <w:right w:val="single" w:sz="6" w:space="0" w:color="auto"/>
            </w:tcBorders>
            <w:vAlign w:val="center"/>
          </w:tcPr>
          <w:p w:rsidR="00C323FA" w:rsidRPr="003617A7" w:rsidRDefault="00C323FA" w:rsidP="00F6263C">
            <w:pPr>
              <w:pStyle w:val="ConsCell"/>
              <w:widowControl/>
              <w:spacing w:line="360" w:lineRule="auto"/>
              <w:rPr>
                <w:rFonts w:ascii="Times New Roman" w:hAnsi="Times New Roman" w:cs="Times New Roman"/>
                <w:sz w:val="28"/>
                <w:szCs w:val="28"/>
              </w:rPr>
            </w:pPr>
          </w:p>
        </w:tc>
        <w:tc>
          <w:tcPr>
            <w:tcW w:w="1406" w:type="dxa"/>
            <w:tcBorders>
              <w:top w:val="single" w:sz="6" w:space="0" w:color="auto"/>
              <w:left w:val="single" w:sz="6" w:space="0" w:color="auto"/>
              <w:bottom w:val="single" w:sz="6" w:space="0" w:color="auto"/>
              <w:right w:val="single" w:sz="6" w:space="0" w:color="auto"/>
            </w:tcBorders>
            <w:vAlign w:val="center"/>
          </w:tcPr>
          <w:p w:rsidR="00C323FA" w:rsidRPr="003617A7" w:rsidRDefault="00C323FA" w:rsidP="00F6263C">
            <w:pPr>
              <w:pStyle w:val="ConsCell"/>
              <w:widowControl/>
              <w:spacing w:line="360" w:lineRule="auto"/>
              <w:rPr>
                <w:rFonts w:ascii="Times New Roman" w:hAnsi="Times New Roman" w:cs="Times New Roman"/>
                <w:sz w:val="28"/>
                <w:szCs w:val="28"/>
              </w:rPr>
            </w:pPr>
          </w:p>
        </w:tc>
        <w:tc>
          <w:tcPr>
            <w:tcW w:w="1481" w:type="dxa"/>
            <w:tcBorders>
              <w:top w:val="single" w:sz="6" w:space="0" w:color="auto"/>
              <w:left w:val="single" w:sz="6" w:space="0" w:color="auto"/>
              <w:bottom w:val="single" w:sz="6" w:space="0" w:color="auto"/>
              <w:right w:val="single" w:sz="6" w:space="0" w:color="auto"/>
            </w:tcBorders>
            <w:vAlign w:val="center"/>
          </w:tcPr>
          <w:p w:rsidR="00C323FA" w:rsidRPr="003617A7" w:rsidRDefault="00C323FA" w:rsidP="00F6263C">
            <w:pPr>
              <w:pStyle w:val="ConsCell"/>
              <w:widowControl/>
              <w:spacing w:line="360" w:lineRule="auto"/>
              <w:rPr>
                <w:rFonts w:ascii="Times New Roman" w:hAnsi="Times New Roman" w:cs="Times New Roman"/>
                <w:sz w:val="28"/>
                <w:szCs w:val="28"/>
              </w:rPr>
            </w:pPr>
          </w:p>
        </w:tc>
      </w:tr>
      <w:tr w:rsidR="00C323FA" w:rsidRPr="003617A7" w:rsidTr="00F6263C">
        <w:trPr>
          <w:trHeight w:val="284"/>
          <w:jc w:val="center"/>
        </w:trPr>
        <w:tc>
          <w:tcPr>
            <w:tcW w:w="3562" w:type="dxa"/>
            <w:tcBorders>
              <w:top w:val="single" w:sz="6" w:space="0" w:color="auto"/>
              <w:left w:val="single" w:sz="6" w:space="0" w:color="auto"/>
              <w:bottom w:val="single" w:sz="6" w:space="0" w:color="auto"/>
              <w:right w:val="single" w:sz="6" w:space="0" w:color="auto"/>
            </w:tcBorders>
            <w:vAlign w:val="center"/>
          </w:tcPr>
          <w:p w:rsidR="00C323FA" w:rsidRPr="003617A7" w:rsidRDefault="00C323FA" w:rsidP="00F6263C">
            <w:pPr>
              <w:pStyle w:val="ConsCell"/>
              <w:widowControl/>
              <w:spacing w:line="360" w:lineRule="auto"/>
              <w:rPr>
                <w:rFonts w:ascii="Times New Roman" w:hAnsi="Times New Roman" w:cs="Times New Roman"/>
                <w:sz w:val="28"/>
                <w:szCs w:val="28"/>
              </w:rPr>
            </w:pPr>
          </w:p>
        </w:tc>
        <w:tc>
          <w:tcPr>
            <w:tcW w:w="3437" w:type="dxa"/>
            <w:tcBorders>
              <w:top w:val="single" w:sz="6" w:space="0" w:color="auto"/>
              <w:left w:val="single" w:sz="6" w:space="0" w:color="auto"/>
              <w:bottom w:val="single" w:sz="6" w:space="0" w:color="auto"/>
              <w:right w:val="single" w:sz="6" w:space="0" w:color="auto"/>
            </w:tcBorders>
            <w:vAlign w:val="center"/>
          </w:tcPr>
          <w:p w:rsidR="00C323FA" w:rsidRPr="003617A7" w:rsidRDefault="00C323FA" w:rsidP="00F6263C">
            <w:pPr>
              <w:pStyle w:val="ConsCell"/>
              <w:widowControl/>
              <w:spacing w:line="360" w:lineRule="auto"/>
              <w:rPr>
                <w:rFonts w:ascii="Times New Roman" w:hAnsi="Times New Roman" w:cs="Times New Roman"/>
                <w:sz w:val="28"/>
                <w:szCs w:val="28"/>
              </w:rPr>
            </w:pPr>
          </w:p>
        </w:tc>
        <w:tc>
          <w:tcPr>
            <w:tcW w:w="1406" w:type="dxa"/>
            <w:tcBorders>
              <w:top w:val="single" w:sz="6" w:space="0" w:color="auto"/>
              <w:left w:val="single" w:sz="6" w:space="0" w:color="auto"/>
              <w:bottom w:val="single" w:sz="6" w:space="0" w:color="auto"/>
              <w:right w:val="single" w:sz="6" w:space="0" w:color="auto"/>
            </w:tcBorders>
            <w:vAlign w:val="center"/>
          </w:tcPr>
          <w:p w:rsidR="00C323FA" w:rsidRPr="003617A7" w:rsidRDefault="00C323FA" w:rsidP="00F6263C">
            <w:pPr>
              <w:pStyle w:val="ConsCell"/>
              <w:widowControl/>
              <w:spacing w:line="360" w:lineRule="auto"/>
              <w:rPr>
                <w:rFonts w:ascii="Times New Roman" w:hAnsi="Times New Roman" w:cs="Times New Roman"/>
                <w:sz w:val="28"/>
                <w:szCs w:val="28"/>
              </w:rPr>
            </w:pPr>
          </w:p>
        </w:tc>
        <w:tc>
          <w:tcPr>
            <w:tcW w:w="1481" w:type="dxa"/>
            <w:tcBorders>
              <w:top w:val="single" w:sz="6" w:space="0" w:color="auto"/>
              <w:left w:val="single" w:sz="6" w:space="0" w:color="auto"/>
              <w:bottom w:val="single" w:sz="6" w:space="0" w:color="auto"/>
              <w:right w:val="single" w:sz="6" w:space="0" w:color="auto"/>
            </w:tcBorders>
            <w:vAlign w:val="center"/>
          </w:tcPr>
          <w:p w:rsidR="00C323FA" w:rsidRPr="003617A7" w:rsidRDefault="00C323FA" w:rsidP="00F6263C">
            <w:pPr>
              <w:pStyle w:val="ConsCell"/>
              <w:widowControl/>
              <w:spacing w:line="360" w:lineRule="auto"/>
              <w:rPr>
                <w:rFonts w:ascii="Times New Roman" w:hAnsi="Times New Roman" w:cs="Times New Roman"/>
                <w:sz w:val="28"/>
                <w:szCs w:val="28"/>
              </w:rPr>
            </w:pPr>
          </w:p>
        </w:tc>
      </w:tr>
      <w:tr w:rsidR="00C323FA" w:rsidRPr="003617A7" w:rsidTr="00F6263C">
        <w:trPr>
          <w:trHeight w:val="284"/>
          <w:jc w:val="center"/>
        </w:trPr>
        <w:tc>
          <w:tcPr>
            <w:tcW w:w="3562" w:type="dxa"/>
            <w:tcBorders>
              <w:top w:val="single" w:sz="6" w:space="0" w:color="auto"/>
              <w:left w:val="single" w:sz="6" w:space="0" w:color="auto"/>
              <w:bottom w:val="single" w:sz="6" w:space="0" w:color="auto"/>
              <w:right w:val="single" w:sz="6" w:space="0" w:color="auto"/>
            </w:tcBorders>
            <w:vAlign w:val="center"/>
          </w:tcPr>
          <w:p w:rsidR="00C323FA" w:rsidRPr="003617A7" w:rsidRDefault="00C323FA" w:rsidP="00F6263C">
            <w:pPr>
              <w:pStyle w:val="ConsCell"/>
              <w:widowControl/>
              <w:spacing w:line="360" w:lineRule="auto"/>
              <w:rPr>
                <w:rFonts w:ascii="Times New Roman" w:hAnsi="Times New Roman" w:cs="Times New Roman"/>
                <w:sz w:val="28"/>
                <w:szCs w:val="28"/>
              </w:rPr>
            </w:pPr>
          </w:p>
        </w:tc>
        <w:tc>
          <w:tcPr>
            <w:tcW w:w="3437" w:type="dxa"/>
            <w:tcBorders>
              <w:top w:val="single" w:sz="6" w:space="0" w:color="auto"/>
              <w:left w:val="single" w:sz="6" w:space="0" w:color="auto"/>
              <w:bottom w:val="single" w:sz="6" w:space="0" w:color="auto"/>
              <w:right w:val="single" w:sz="6" w:space="0" w:color="auto"/>
            </w:tcBorders>
            <w:vAlign w:val="center"/>
          </w:tcPr>
          <w:p w:rsidR="00C323FA" w:rsidRPr="003617A7" w:rsidRDefault="00C323FA" w:rsidP="00F6263C">
            <w:pPr>
              <w:pStyle w:val="ConsCell"/>
              <w:widowControl/>
              <w:spacing w:line="360" w:lineRule="auto"/>
              <w:rPr>
                <w:rFonts w:ascii="Times New Roman" w:hAnsi="Times New Roman" w:cs="Times New Roman"/>
                <w:sz w:val="28"/>
                <w:szCs w:val="28"/>
              </w:rPr>
            </w:pPr>
          </w:p>
        </w:tc>
        <w:tc>
          <w:tcPr>
            <w:tcW w:w="1406" w:type="dxa"/>
            <w:tcBorders>
              <w:top w:val="single" w:sz="6" w:space="0" w:color="auto"/>
              <w:left w:val="single" w:sz="6" w:space="0" w:color="auto"/>
              <w:bottom w:val="single" w:sz="6" w:space="0" w:color="auto"/>
              <w:right w:val="single" w:sz="6" w:space="0" w:color="auto"/>
            </w:tcBorders>
            <w:vAlign w:val="center"/>
          </w:tcPr>
          <w:p w:rsidR="00C323FA" w:rsidRPr="003617A7" w:rsidRDefault="00C323FA" w:rsidP="00F6263C">
            <w:pPr>
              <w:pStyle w:val="ConsCell"/>
              <w:widowControl/>
              <w:spacing w:line="360" w:lineRule="auto"/>
              <w:rPr>
                <w:rFonts w:ascii="Times New Roman" w:hAnsi="Times New Roman" w:cs="Times New Roman"/>
                <w:sz w:val="28"/>
                <w:szCs w:val="28"/>
              </w:rPr>
            </w:pPr>
          </w:p>
        </w:tc>
        <w:tc>
          <w:tcPr>
            <w:tcW w:w="1481" w:type="dxa"/>
            <w:tcBorders>
              <w:top w:val="single" w:sz="6" w:space="0" w:color="auto"/>
              <w:left w:val="single" w:sz="6" w:space="0" w:color="auto"/>
              <w:bottom w:val="single" w:sz="6" w:space="0" w:color="auto"/>
              <w:right w:val="single" w:sz="6" w:space="0" w:color="auto"/>
            </w:tcBorders>
            <w:vAlign w:val="center"/>
          </w:tcPr>
          <w:p w:rsidR="00C323FA" w:rsidRPr="003617A7" w:rsidRDefault="00C323FA" w:rsidP="00F6263C">
            <w:pPr>
              <w:pStyle w:val="ConsCell"/>
              <w:widowControl/>
              <w:spacing w:line="360" w:lineRule="auto"/>
              <w:rPr>
                <w:rFonts w:ascii="Times New Roman" w:hAnsi="Times New Roman" w:cs="Times New Roman"/>
                <w:sz w:val="28"/>
                <w:szCs w:val="28"/>
              </w:rPr>
            </w:pPr>
          </w:p>
        </w:tc>
      </w:tr>
    </w:tbl>
    <w:p w:rsidR="00C323FA" w:rsidRPr="003617A7" w:rsidRDefault="00C323FA" w:rsidP="00C323FA">
      <w:pPr>
        <w:pStyle w:val="ConsNormal"/>
        <w:widowControl/>
        <w:spacing w:line="360" w:lineRule="auto"/>
        <w:ind w:firstLine="0"/>
        <w:rPr>
          <w:rFonts w:ascii="Times New Roman" w:hAnsi="Times New Roman"/>
          <w:sz w:val="28"/>
          <w:szCs w:val="28"/>
        </w:rPr>
      </w:pPr>
    </w:p>
    <w:p w:rsidR="00C323FA" w:rsidRPr="003617A7" w:rsidRDefault="00C323FA" w:rsidP="00C323FA">
      <w:pPr>
        <w:pStyle w:val="ConsNormal"/>
        <w:widowControl/>
        <w:spacing w:line="360" w:lineRule="auto"/>
        <w:ind w:firstLine="0"/>
        <w:rPr>
          <w:rFonts w:ascii="Times New Roman" w:hAnsi="Times New Roman"/>
          <w:sz w:val="28"/>
          <w:szCs w:val="28"/>
        </w:rPr>
      </w:pPr>
      <w:r w:rsidRPr="003617A7">
        <w:rPr>
          <w:rFonts w:ascii="Times New Roman" w:hAnsi="Times New Roman"/>
          <w:sz w:val="28"/>
          <w:szCs w:val="28"/>
        </w:rPr>
        <w:t>Руководитель структурного</w:t>
      </w:r>
    </w:p>
    <w:p w:rsidR="00C323FA" w:rsidRPr="003617A7" w:rsidRDefault="00C323FA" w:rsidP="00C323FA">
      <w:pPr>
        <w:pStyle w:val="ConsNormal"/>
        <w:widowControl/>
        <w:spacing w:line="360" w:lineRule="auto"/>
        <w:ind w:firstLine="0"/>
        <w:rPr>
          <w:rFonts w:ascii="Times New Roman" w:hAnsi="Times New Roman"/>
          <w:sz w:val="28"/>
          <w:szCs w:val="28"/>
        </w:rPr>
      </w:pPr>
      <w:r w:rsidRPr="003617A7">
        <w:rPr>
          <w:rFonts w:ascii="Times New Roman" w:hAnsi="Times New Roman"/>
          <w:sz w:val="28"/>
          <w:szCs w:val="28"/>
        </w:rPr>
        <w:t>подразделения                ______________________  ________________</w:t>
      </w:r>
    </w:p>
    <w:p w:rsidR="00C323FA" w:rsidRPr="003617A7" w:rsidRDefault="00C323FA" w:rsidP="00C323FA">
      <w:pPr>
        <w:pStyle w:val="ConsNonformat"/>
        <w:widowControl/>
        <w:spacing w:line="360" w:lineRule="auto"/>
        <w:ind w:firstLine="5040"/>
        <w:rPr>
          <w:rFonts w:ascii="Times New Roman" w:hAnsi="Times New Roman"/>
          <w:sz w:val="24"/>
          <w:szCs w:val="24"/>
        </w:rPr>
      </w:pPr>
      <w:r w:rsidRPr="003617A7">
        <w:rPr>
          <w:rFonts w:ascii="Times New Roman" w:hAnsi="Times New Roman"/>
          <w:sz w:val="24"/>
          <w:szCs w:val="24"/>
        </w:rPr>
        <w:t>(подпись)                 (Ф.И.О.)</w:t>
      </w:r>
    </w:p>
    <w:p w:rsidR="00C323FA" w:rsidRPr="003617A7" w:rsidRDefault="00C323FA" w:rsidP="00C323FA">
      <w:pPr>
        <w:pStyle w:val="ConsNormal"/>
        <w:widowControl/>
        <w:ind w:firstLine="0"/>
      </w:pPr>
    </w:p>
    <w:p w:rsidR="00C323FA" w:rsidRPr="003617A7" w:rsidRDefault="00C323FA" w:rsidP="00C323FA">
      <w:pPr>
        <w:pStyle w:val="ConsNormal"/>
        <w:widowControl/>
        <w:ind w:firstLine="0"/>
        <w:rPr>
          <w:sz w:val="26"/>
          <w:szCs w:val="26"/>
        </w:rPr>
        <w:sectPr w:rsidR="00C323FA" w:rsidRPr="003617A7" w:rsidSect="00417DD1">
          <w:pgSz w:w="11907" w:h="16840"/>
          <w:pgMar w:top="1134" w:right="1134" w:bottom="1134" w:left="1134" w:header="720" w:footer="720" w:gutter="0"/>
          <w:cols w:space="720"/>
        </w:sectPr>
      </w:pPr>
    </w:p>
    <w:p w:rsidR="00C323FA" w:rsidRPr="003617A7" w:rsidRDefault="00C323FA" w:rsidP="00C323FA">
      <w:pPr>
        <w:pStyle w:val="ConsNormal"/>
        <w:widowControl/>
        <w:ind w:firstLine="0"/>
        <w:jc w:val="center"/>
        <w:rPr>
          <w:rFonts w:ascii="Times New Roman" w:hAnsi="Times New Roman"/>
          <w:sz w:val="28"/>
          <w:szCs w:val="28"/>
        </w:rPr>
      </w:pPr>
      <w:r w:rsidRPr="003617A7">
        <w:rPr>
          <w:rFonts w:ascii="Times New Roman" w:hAnsi="Times New Roman"/>
          <w:sz w:val="28"/>
          <w:szCs w:val="28"/>
        </w:rPr>
        <w:lastRenderedPageBreak/>
        <w:t>Оборотная сторона личной карточки</w:t>
      </w:r>
    </w:p>
    <w:p w:rsidR="00C323FA" w:rsidRPr="003617A7" w:rsidRDefault="00C323FA" w:rsidP="00C323FA">
      <w:pPr>
        <w:pStyle w:val="ConsNonformat"/>
        <w:widowControl/>
        <w:rPr>
          <w:sz w:val="26"/>
          <w:szCs w:val="26"/>
        </w:rPr>
      </w:pPr>
    </w:p>
    <w:tbl>
      <w:tblPr>
        <w:tblW w:w="1464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left w:w="28" w:type="dxa"/>
          <w:bottom w:w="28" w:type="dxa"/>
          <w:right w:w="28" w:type="dxa"/>
        </w:tblCellMar>
        <w:tblLook w:val="0000" w:firstRow="0" w:lastRow="0" w:firstColumn="0" w:lastColumn="0" w:noHBand="0" w:noVBand="0"/>
      </w:tblPr>
      <w:tblGrid>
        <w:gridCol w:w="2738"/>
        <w:gridCol w:w="1650"/>
        <w:gridCol w:w="1180"/>
        <w:gridCol w:w="1180"/>
        <w:gridCol w:w="1180"/>
        <w:gridCol w:w="1181"/>
        <w:gridCol w:w="1106"/>
        <w:gridCol w:w="1107"/>
        <w:gridCol w:w="1107"/>
        <w:gridCol w:w="1107"/>
        <w:gridCol w:w="1107"/>
      </w:tblGrid>
      <w:tr w:rsidR="00C323FA" w:rsidRPr="003617A7" w:rsidTr="00F6263C">
        <w:trPr>
          <w:trHeight w:val="284"/>
          <w:jc w:val="center"/>
        </w:trPr>
        <w:tc>
          <w:tcPr>
            <w:tcW w:w="2738" w:type="dxa"/>
            <w:vMerge w:val="restart"/>
            <w:vAlign w:val="center"/>
          </w:tcPr>
          <w:p w:rsidR="00C323FA" w:rsidRPr="003617A7" w:rsidRDefault="00C323FA" w:rsidP="00F6263C">
            <w:pPr>
              <w:pStyle w:val="ConsCell"/>
              <w:widowControl/>
              <w:spacing w:line="360" w:lineRule="auto"/>
              <w:jc w:val="center"/>
              <w:rPr>
                <w:rFonts w:ascii="Times New Roman" w:hAnsi="Times New Roman" w:cs="Times New Roman"/>
                <w:sz w:val="28"/>
                <w:szCs w:val="28"/>
              </w:rPr>
            </w:pPr>
            <w:r w:rsidRPr="003617A7">
              <w:rPr>
                <w:rFonts w:ascii="Times New Roman" w:hAnsi="Times New Roman" w:cs="Times New Roman"/>
                <w:sz w:val="28"/>
                <w:szCs w:val="28"/>
              </w:rPr>
              <w:t>Наименование СИЗ</w:t>
            </w:r>
          </w:p>
        </w:tc>
        <w:tc>
          <w:tcPr>
            <w:tcW w:w="1650" w:type="dxa"/>
            <w:vMerge w:val="restart"/>
            <w:vAlign w:val="center"/>
          </w:tcPr>
          <w:p w:rsidR="00C323FA" w:rsidRPr="003617A7" w:rsidRDefault="00C323FA" w:rsidP="00F6263C">
            <w:pPr>
              <w:pStyle w:val="ConsCell"/>
              <w:widowControl/>
              <w:spacing w:line="360" w:lineRule="auto"/>
              <w:jc w:val="center"/>
              <w:rPr>
                <w:rFonts w:ascii="Times New Roman" w:hAnsi="Times New Roman" w:cs="Times New Roman"/>
                <w:sz w:val="28"/>
                <w:szCs w:val="28"/>
              </w:rPr>
            </w:pPr>
            <w:r w:rsidRPr="003617A7">
              <w:rPr>
                <w:rFonts w:ascii="Times New Roman" w:hAnsi="Times New Roman" w:cs="Times New Roman"/>
                <w:sz w:val="28"/>
                <w:szCs w:val="28"/>
              </w:rPr>
              <w:t>№ сертификата или декларации соответствия</w:t>
            </w:r>
          </w:p>
        </w:tc>
        <w:tc>
          <w:tcPr>
            <w:tcW w:w="4721" w:type="dxa"/>
            <w:gridSpan w:val="4"/>
            <w:vAlign w:val="center"/>
          </w:tcPr>
          <w:p w:rsidR="00C323FA" w:rsidRPr="003617A7" w:rsidRDefault="00C323FA" w:rsidP="00F6263C">
            <w:pPr>
              <w:pStyle w:val="ConsCell"/>
              <w:widowControl/>
              <w:spacing w:line="360" w:lineRule="auto"/>
              <w:jc w:val="center"/>
              <w:rPr>
                <w:rFonts w:ascii="Times New Roman" w:hAnsi="Times New Roman" w:cs="Times New Roman"/>
                <w:sz w:val="28"/>
                <w:szCs w:val="28"/>
              </w:rPr>
            </w:pPr>
            <w:r w:rsidRPr="003617A7">
              <w:rPr>
                <w:rFonts w:ascii="Times New Roman" w:hAnsi="Times New Roman" w:cs="Times New Roman"/>
                <w:sz w:val="28"/>
                <w:szCs w:val="28"/>
              </w:rPr>
              <w:t>Выдано</w:t>
            </w:r>
          </w:p>
        </w:tc>
        <w:tc>
          <w:tcPr>
            <w:tcW w:w="5534" w:type="dxa"/>
            <w:gridSpan w:val="5"/>
            <w:vAlign w:val="center"/>
          </w:tcPr>
          <w:p w:rsidR="00C323FA" w:rsidRPr="003617A7" w:rsidRDefault="00C323FA" w:rsidP="00F6263C">
            <w:pPr>
              <w:pStyle w:val="ConsCell"/>
              <w:widowControl/>
              <w:spacing w:line="360" w:lineRule="auto"/>
              <w:jc w:val="center"/>
              <w:rPr>
                <w:rFonts w:ascii="Times New Roman" w:hAnsi="Times New Roman" w:cs="Times New Roman"/>
                <w:sz w:val="28"/>
                <w:szCs w:val="28"/>
              </w:rPr>
            </w:pPr>
            <w:r w:rsidRPr="003617A7">
              <w:rPr>
                <w:rFonts w:ascii="Times New Roman" w:hAnsi="Times New Roman" w:cs="Times New Roman"/>
                <w:sz w:val="28"/>
                <w:szCs w:val="28"/>
              </w:rPr>
              <w:t>Возвращено</w:t>
            </w:r>
          </w:p>
        </w:tc>
      </w:tr>
      <w:tr w:rsidR="00C323FA" w:rsidRPr="003617A7" w:rsidTr="00F6263C">
        <w:trPr>
          <w:trHeight w:val="284"/>
          <w:jc w:val="center"/>
        </w:trPr>
        <w:tc>
          <w:tcPr>
            <w:tcW w:w="2738" w:type="dxa"/>
            <w:vMerge/>
            <w:vAlign w:val="center"/>
          </w:tcPr>
          <w:p w:rsidR="00C323FA" w:rsidRPr="003617A7" w:rsidRDefault="00C323FA" w:rsidP="00F6263C">
            <w:pPr>
              <w:widowControl w:val="0"/>
              <w:autoSpaceDE w:val="0"/>
              <w:autoSpaceDN w:val="0"/>
              <w:adjustRightInd w:val="0"/>
              <w:spacing w:line="360" w:lineRule="auto"/>
              <w:rPr>
                <w:rFonts w:eastAsia="Times New Roman"/>
                <w:szCs w:val="28"/>
              </w:rPr>
            </w:pPr>
          </w:p>
        </w:tc>
        <w:tc>
          <w:tcPr>
            <w:tcW w:w="1650" w:type="dxa"/>
            <w:vMerge/>
            <w:vAlign w:val="center"/>
          </w:tcPr>
          <w:p w:rsidR="00C323FA" w:rsidRPr="003617A7" w:rsidRDefault="00C323FA" w:rsidP="00F6263C">
            <w:pPr>
              <w:widowControl w:val="0"/>
              <w:autoSpaceDE w:val="0"/>
              <w:autoSpaceDN w:val="0"/>
              <w:adjustRightInd w:val="0"/>
              <w:spacing w:line="360" w:lineRule="auto"/>
              <w:rPr>
                <w:rFonts w:eastAsia="Times New Roman"/>
                <w:szCs w:val="28"/>
              </w:rPr>
            </w:pPr>
          </w:p>
        </w:tc>
        <w:tc>
          <w:tcPr>
            <w:tcW w:w="1180" w:type="dxa"/>
            <w:vAlign w:val="center"/>
          </w:tcPr>
          <w:p w:rsidR="00C323FA" w:rsidRPr="003617A7" w:rsidRDefault="00C323FA" w:rsidP="00F6263C">
            <w:pPr>
              <w:pStyle w:val="ConsCell"/>
              <w:widowControl/>
              <w:spacing w:line="360" w:lineRule="auto"/>
              <w:jc w:val="center"/>
              <w:rPr>
                <w:rFonts w:ascii="Times New Roman" w:hAnsi="Times New Roman" w:cs="Times New Roman"/>
                <w:sz w:val="28"/>
                <w:szCs w:val="28"/>
              </w:rPr>
            </w:pPr>
            <w:r w:rsidRPr="003617A7">
              <w:rPr>
                <w:rFonts w:ascii="Times New Roman" w:hAnsi="Times New Roman" w:cs="Times New Roman"/>
                <w:sz w:val="28"/>
                <w:szCs w:val="28"/>
              </w:rPr>
              <w:t>дата</w:t>
            </w:r>
          </w:p>
        </w:tc>
        <w:tc>
          <w:tcPr>
            <w:tcW w:w="1180" w:type="dxa"/>
            <w:vAlign w:val="center"/>
          </w:tcPr>
          <w:p w:rsidR="00C323FA" w:rsidRPr="005F7C84" w:rsidRDefault="00C323FA" w:rsidP="00F6263C">
            <w:pPr>
              <w:pStyle w:val="ConsCell"/>
              <w:widowControl/>
              <w:spacing w:line="360" w:lineRule="auto"/>
              <w:jc w:val="center"/>
              <w:rPr>
                <w:rFonts w:ascii="Times New Roman" w:hAnsi="Times New Roman" w:cs="Times New Roman"/>
                <w:sz w:val="28"/>
                <w:szCs w:val="28"/>
              </w:rPr>
            </w:pPr>
            <w:r>
              <w:rPr>
                <w:rFonts w:ascii="Times New Roman" w:hAnsi="Times New Roman" w:cs="Times New Roman"/>
                <w:sz w:val="28"/>
                <w:szCs w:val="28"/>
              </w:rPr>
              <w:t>к</w:t>
            </w:r>
            <w:r w:rsidRPr="003617A7">
              <w:rPr>
                <w:rFonts w:ascii="Times New Roman" w:hAnsi="Times New Roman" w:cs="Times New Roman"/>
                <w:sz w:val="28"/>
                <w:szCs w:val="28"/>
              </w:rPr>
              <w:t>ол</w:t>
            </w:r>
            <w:r>
              <w:rPr>
                <w:rFonts w:ascii="Times New Roman" w:hAnsi="Times New Roman" w:cs="Times New Roman"/>
                <w:sz w:val="28"/>
                <w:szCs w:val="28"/>
              </w:rPr>
              <w:t>-</w:t>
            </w:r>
            <w:r w:rsidRPr="005F7C84">
              <w:rPr>
                <w:rFonts w:ascii="Times New Roman" w:hAnsi="Times New Roman" w:cs="Times New Roman"/>
                <w:sz w:val="28"/>
                <w:szCs w:val="28"/>
              </w:rPr>
              <w:t>во</w:t>
            </w:r>
          </w:p>
        </w:tc>
        <w:tc>
          <w:tcPr>
            <w:tcW w:w="1180" w:type="dxa"/>
            <w:vAlign w:val="center"/>
          </w:tcPr>
          <w:p w:rsidR="00C323FA" w:rsidRPr="0080499B" w:rsidRDefault="00C323FA" w:rsidP="00F6263C">
            <w:pPr>
              <w:pStyle w:val="ConsCell"/>
              <w:widowControl/>
              <w:spacing w:line="360" w:lineRule="auto"/>
              <w:jc w:val="center"/>
              <w:rPr>
                <w:rFonts w:ascii="Times New Roman" w:hAnsi="Times New Roman" w:cs="Times New Roman"/>
                <w:sz w:val="28"/>
                <w:szCs w:val="28"/>
              </w:rPr>
            </w:pPr>
            <w:r w:rsidRPr="0080499B">
              <w:rPr>
                <w:rFonts w:ascii="Times New Roman" w:hAnsi="Times New Roman" w:cs="Times New Roman"/>
                <w:sz w:val="28"/>
                <w:szCs w:val="28"/>
              </w:rPr>
              <w:t xml:space="preserve">% </w:t>
            </w:r>
          </w:p>
          <w:p w:rsidR="00C323FA" w:rsidRPr="003617A7" w:rsidRDefault="00C323FA" w:rsidP="00F6263C">
            <w:pPr>
              <w:pStyle w:val="ConsCell"/>
              <w:widowControl/>
              <w:spacing w:line="360" w:lineRule="auto"/>
              <w:jc w:val="center"/>
              <w:rPr>
                <w:rFonts w:ascii="Times New Roman" w:hAnsi="Times New Roman" w:cs="Times New Roman"/>
                <w:sz w:val="28"/>
                <w:szCs w:val="28"/>
              </w:rPr>
            </w:pPr>
            <w:r w:rsidRPr="003617A7">
              <w:rPr>
                <w:rFonts w:ascii="Times New Roman" w:hAnsi="Times New Roman" w:cs="Times New Roman"/>
                <w:sz w:val="28"/>
                <w:szCs w:val="28"/>
              </w:rPr>
              <w:t>износа</w:t>
            </w:r>
          </w:p>
        </w:tc>
        <w:tc>
          <w:tcPr>
            <w:tcW w:w="1181" w:type="dxa"/>
            <w:vAlign w:val="center"/>
          </w:tcPr>
          <w:p w:rsidR="00C323FA" w:rsidRPr="005F7C84" w:rsidRDefault="00C323FA" w:rsidP="00F6263C">
            <w:pPr>
              <w:pStyle w:val="ConsCell"/>
              <w:widowControl/>
              <w:spacing w:line="360" w:lineRule="auto"/>
              <w:jc w:val="center"/>
              <w:rPr>
                <w:rFonts w:ascii="Times New Roman" w:hAnsi="Times New Roman" w:cs="Times New Roman"/>
                <w:sz w:val="28"/>
                <w:szCs w:val="28"/>
              </w:rPr>
            </w:pPr>
            <w:r w:rsidRPr="003617A7">
              <w:rPr>
                <w:rFonts w:ascii="Times New Roman" w:hAnsi="Times New Roman" w:cs="Times New Roman"/>
                <w:sz w:val="28"/>
                <w:szCs w:val="28"/>
              </w:rPr>
              <w:t>подпись получив</w:t>
            </w:r>
            <w:r>
              <w:rPr>
                <w:rFonts w:ascii="Times New Roman" w:hAnsi="Times New Roman" w:cs="Times New Roman"/>
                <w:sz w:val="28"/>
                <w:szCs w:val="28"/>
              </w:rPr>
              <w:t>-</w:t>
            </w:r>
            <w:r w:rsidRPr="005F7C84">
              <w:rPr>
                <w:rFonts w:ascii="Times New Roman" w:hAnsi="Times New Roman" w:cs="Times New Roman"/>
                <w:sz w:val="28"/>
                <w:szCs w:val="28"/>
              </w:rPr>
              <w:t>шего СИЗ</w:t>
            </w:r>
          </w:p>
        </w:tc>
        <w:tc>
          <w:tcPr>
            <w:tcW w:w="1106" w:type="dxa"/>
            <w:vAlign w:val="center"/>
          </w:tcPr>
          <w:p w:rsidR="00C323FA" w:rsidRPr="0080499B" w:rsidRDefault="00C323FA" w:rsidP="00F6263C">
            <w:pPr>
              <w:pStyle w:val="ConsCell"/>
              <w:widowControl/>
              <w:spacing w:line="360" w:lineRule="auto"/>
              <w:jc w:val="center"/>
              <w:rPr>
                <w:rFonts w:ascii="Times New Roman" w:hAnsi="Times New Roman" w:cs="Times New Roman"/>
                <w:sz w:val="28"/>
                <w:szCs w:val="28"/>
              </w:rPr>
            </w:pPr>
            <w:r w:rsidRPr="0080499B">
              <w:rPr>
                <w:rFonts w:ascii="Times New Roman" w:hAnsi="Times New Roman" w:cs="Times New Roman"/>
                <w:sz w:val="28"/>
                <w:szCs w:val="28"/>
              </w:rPr>
              <w:t>дата</w:t>
            </w:r>
          </w:p>
        </w:tc>
        <w:tc>
          <w:tcPr>
            <w:tcW w:w="1107" w:type="dxa"/>
            <w:vAlign w:val="center"/>
          </w:tcPr>
          <w:p w:rsidR="00C323FA" w:rsidRPr="005F7C84" w:rsidRDefault="00C323FA" w:rsidP="00F6263C">
            <w:pPr>
              <w:pStyle w:val="ConsCell"/>
              <w:widowControl/>
              <w:spacing w:line="360" w:lineRule="auto"/>
              <w:jc w:val="center"/>
              <w:rPr>
                <w:rFonts w:ascii="Times New Roman" w:hAnsi="Times New Roman" w:cs="Times New Roman"/>
                <w:sz w:val="28"/>
                <w:szCs w:val="28"/>
              </w:rPr>
            </w:pPr>
            <w:r>
              <w:rPr>
                <w:rFonts w:ascii="Times New Roman" w:hAnsi="Times New Roman" w:cs="Times New Roman"/>
                <w:sz w:val="28"/>
                <w:szCs w:val="28"/>
              </w:rPr>
              <w:t>к</w:t>
            </w:r>
            <w:r w:rsidRPr="003617A7">
              <w:rPr>
                <w:rFonts w:ascii="Times New Roman" w:hAnsi="Times New Roman" w:cs="Times New Roman"/>
                <w:sz w:val="28"/>
                <w:szCs w:val="28"/>
              </w:rPr>
              <w:t>ол</w:t>
            </w:r>
            <w:r>
              <w:rPr>
                <w:rFonts w:ascii="Times New Roman" w:hAnsi="Times New Roman" w:cs="Times New Roman"/>
                <w:sz w:val="28"/>
                <w:szCs w:val="28"/>
              </w:rPr>
              <w:t>-</w:t>
            </w:r>
            <w:r w:rsidRPr="005F7C84">
              <w:rPr>
                <w:rFonts w:ascii="Times New Roman" w:hAnsi="Times New Roman" w:cs="Times New Roman"/>
                <w:sz w:val="28"/>
                <w:szCs w:val="28"/>
              </w:rPr>
              <w:t>во</w:t>
            </w:r>
          </w:p>
        </w:tc>
        <w:tc>
          <w:tcPr>
            <w:tcW w:w="1107" w:type="dxa"/>
            <w:vAlign w:val="center"/>
          </w:tcPr>
          <w:p w:rsidR="00C323FA" w:rsidRPr="0080499B" w:rsidRDefault="00C323FA" w:rsidP="00F6263C">
            <w:pPr>
              <w:pStyle w:val="ConsCell"/>
              <w:widowControl/>
              <w:spacing w:line="360" w:lineRule="auto"/>
              <w:jc w:val="center"/>
              <w:rPr>
                <w:rFonts w:ascii="Times New Roman" w:hAnsi="Times New Roman" w:cs="Times New Roman"/>
                <w:sz w:val="28"/>
                <w:szCs w:val="28"/>
              </w:rPr>
            </w:pPr>
            <w:r w:rsidRPr="0080499B">
              <w:rPr>
                <w:rFonts w:ascii="Times New Roman" w:hAnsi="Times New Roman" w:cs="Times New Roman"/>
                <w:sz w:val="28"/>
                <w:szCs w:val="28"/>
              </w:rPr>
              <w:t xml:space="preserve">% </w:t>
            </w:r>
          </w:p>
          <w:p w:rsidR="00C323FA" w:rsidRPr="003617A7" w:rsidRDefault="00C323FA" w:rsidP="00F6263C">
            <w:pPr>
              <w:pStyle w:val="ConsCell"/>
              <w:widowControl/>
              <w:spacing w:line="360" w:lineRule="auto"/>
              <w:jc w:val="center"/>
              <w:rPr>
                <w:rFonts w:ascii="Times New Roman" w:hAnsi="Times New Roman" w:cs="Times New Roman"/>
                <w:sz w:val="28"/>
                <w:szCs w:val="28"/>
              </w:rPr>
            </w:pPr>
            <w:r w:rsidRPr="003617A7">
              <w:rPr>
                <w:rFonts w:ascii="Times New Roman" w:hAnsi="Times New Roman" w:cs="Times New Roman"/>
                <w:sz w:val="28"/>
                <w:szCs w:val="28"/>
              </w:rPr>
              <w:t>износа</w:t>
            </w:r>
          </w:p>
        </w:tc>
        <w:tc>
          <w:tcPr>
            <w:tcW w:w="1107" w:type="dxa"/>
            <w:vAlign w:val="center"/>
          </w:tcPr>
          <w:p w:rsidR="00C323FA" w:rsidRPr="005F7C84" w:rsidRDefault="00C323FA" w:rsidP="00F6263C">
            <w:pPr>
              <w:pStyle w:val="ConsCell"/>
              <w:widowControl/>
              <w:spacing w:line="360" w:lineRule="auto"/>
              <w:jc w:val="center"/>
              <w:rPr>
                <w:rFonts w:ascii="Times New Roman" w:hAnsi="Times New Roman" w:cs="Times New Roman"/>
                <w:sz w:val="28"/>
                <w:szCs w:val="28"/>
              </w:rPr>
            </w:pPr>
            <w:r w:rsidRPr="003617A7">
              <w:rPr>
                <w:rFonts w:ascii="Times New Roman" w:hAnsi="Times New Roman" w:cs="Times New Roman"/>
                <w:sz w:val="28"/>
                <w:szCs w:val="28"/>
              </w:rPr>
              <w:t>подпись сдавше</w:t>
            </w:r>
            <w:r>
              <w:rPr>
                <w:rFonts w:ascii="Times New Roman" w:hAnsi="Times New Roman" w:cs="Times New Roman"/>
                <w:sz w:val="28"/>
                <w:szCs w:val="28"/>
              </w:rPr>
              <w:t>-</w:t>
            </w:r>
            <w:r w:rsidRPr="005F7C84">
              <w:rPr>
                <w:rFonts w:ascii="Times New Roman" w:hAnsi="Times New Roman" w:cs="Times New Roman"/>
                <w:sz w:val="28"/>
                <w:szCs w:val="28"/>
              </w:rPr>
              <w:t>го СИЗ</w:t>
            </w:r>
          </w:p>
        </w:tc>
        <w:tc>
          <w:tcPr>
            <w:tcW w:w="1107" w:type="dxa"/>
            <w:vAlign w:val="center"/>
          </w:tcPr>
          <w:p w:rsidR="00C323FA" w:rsidRPr="005F7C84" w:rsidRDefault="00C323FA" w:rsidP="00F6263C">
            <w:pPr>
              <w:pStyle w:val="ConsCell"/>
              <w:widowControl/>
              <w:spacing w:line="360" w:lineRule="auto"/>
              <w:jc w:val="center"/>
              <w:rPr>
                <w:rFonts w:ascii="Times New Roman" w:hAnsi="Times New Roman" w:cs="Times New Roman"/>
                <w:sz w:val="28"/>
                <w:szCs w:val="28"/>
              </w:rPr>
            </w:pPr>
            <w:r w:rsidRPr="0080499B">
              <w:rPr>
                <w:rFonts w:ascii="Times New Roman" w:hAnsi="Times New Roman" w:cs="Times New Roman"/>
                <w:sz w:val="28"/>
                <w:szCs w:val="28"/>
              </w:rPr>
              <w:t>подпись приняв</w:t>
            </w:r>
            <w:r>
              <w:rPr>
                <w:rFonts w:ascii="Times New Roman" w:hAnsi="Times New Roman" w:cs="Times New Roman"/>
                <w:sz w:val="28"/>
                <w:szCs w:val="28"/>
              </w:rPr>
              <w:t>-</w:t>
            </w:r>
            <w:r w:rsidRPr="005F7C84">
              <w:rPr>
                <w:rFonts w:ascii="Times New Roman" w:hAnsi="Times New Roman" w:cs="Times New Roman"/>
                <w:sz w:val="28"/>
                <w:szCs w:val="28"/>
              </w:rPr>
              <w:t>шего СИЗ</w:t>
            </w:r>
          </w:p>
        </w:tc>
      </w:tr>
      <w:tr w:rsidR="00C323FA" w:rsidRPr="003617A7" w:rsidTr="00F6263C">
        <w:trPr>
          <w:trHeight w:val="284"/>
          <w:jc w:val="center"/>
        </w:trPr>
        <w:tc>
          <w:tcPr>
            <w:tcW w:w="2738" w:type="dxa"/>
            <w:vAlign w:val="center"/>
          </w:tcPr>
          <w:p w:rsidR="00C323FA" w:rsidRPr="0080499B" w:rsidRDefault="00C323FA" w:rsidP="00F6263C">
            <w:pPr>
              <w:pStyle w:val="ConsCell"/>
              <w:widowControl/>
              <w:spacing w:line="360" w:lineRule="auto"/>
              <w:jc w:val="center"/>
              <w:rPr>
                <w:rFonts w:ascii="Times New Roman" w:hAnsi="Times New Roman" w:cs="Times New Roman"/>
                <w:sz w:val="28"/>
                <w:szCs w:val="28"/>
              </w:rPr>
            </w:pPr>
            <w:r w:rsidRPr="0080499B">
              <w:rPr>
                <w:rFonts w:ascii="Times New Roman" w:hAnsi="Times New Roman" w:cs="Times New Roman"/>
                <w:sz w:val="28"/>
                <w:szCs w:val="28"/>
              </w:rPr>
              <w:t>1</w:t>
            </w:r>
          </w:p>
        </w:tc>
        <w:tc>
          <w:tcPr>
            <w:tcW w:w="1650" w:type="dxa"/>
            <w:vAlign w:val="center"/>
          </w:tcPr>
          <w:p w:rsidR="00C323FA" w:rsidRPr="003617A7" w:rsidRDefault="00C323FA" w:rsidP="00F6263C">
            <w:pPr>
              <w:pStyle w:val="ConsCell"/>
              <w:widowControl/>
              <w:spacing w:line="360" w:lineRule="auto"/>
              <w:jc w:val="center"/>
              <w:rPr>
                <w:rFonts w:ascii="Times New Roman" w:hAnsi="Times New Roman" w:cs="Times New Roman"/>
                <w:sz w:val="28"/>
                <w:szCs w:val="28"/>
              </w:rPr>
            </w:pPr>
            <w:r w:rsidRPr="003617A7">
              <w:rPr>
                <w:rFonts w:ascii="Times New Roman" w:hAnsi="Times New Roman" w:cs="Times New Roman"/>
                <w:sz w:val="28"/>
                <w:szCs w:val="28"/>
              </w:rPr>
              <w:t>2</w:t>
            </w:r>
          </w:p>
        </w:tc>
        <w:tc>
          <w:tcPr>
            <w:tcW w:w="1180" w:type="dxa"/>
            <w:vAlign w:val="center"/>
          </w:tcPr>
          <w:p w:rsidR="00C323FA" w:rsidRPr="003617A7" w:rsidRDefault="00C323FA" w:rsidP="00F6263C">
            <w:pPr>
              <w:pStyle w:val="ConsCell"/>
              <w:widowControl/>
              <w:spacing w:line="360" w:lineRule="auto"/>
              <w:jc w:val="center"/>
              <w:rPr>
                <w:rFonts w:ascii="Times New Roman" w:hAnsi="Times New Roman" w:cs="Times New Roman"/>
                <w:sz w:val="28"/>
                <w:szCs w:val="28"/>
              </w:rPr>
            </w:pPr>
            <w:r w:rsidRPr="003617A7">
              <w:rPr>
                <w:rFonts w:ascii="Times New Roman" w:hAnsi="Times New Roman" w:cs="Times New Roman"/>
                <w:sz w:val="28"/>
                <w:szCs w:val="28"/>
              </w:rPr>
              <w:t>3</w:t>
            </w:r>
          </w:p>
        </w:tc>
        <w:tc>
          <w:tcPr>
            <w:tcW w:w="1180" w:type="dxa"/>
            <w:vAlign w:val="center"/>
          </w:tcPr>
          <w:p w:rsidR="00C323FA" w:rsidRPr="003617A7" w:rsidRDefault="00C323FA" w:rsidP="00F6263C">
            <w:pPr>
              <w:pStyle w:val="ConsCell"/>
              <w:widowControl/>
              <w:spacing w:line="360" w:lineRule="auto"/>
              <w:jc w:val="center"/>
              <w:rPr>
                <w:rFonts w:ascii="Times New Roman" w:hAnsi="Times New Roman" w:cs="Times New Roman"/>
                <w:sz w:val="28"/>
                <w:szCs w:val="28"/>
              </w:rPr>
            </w:pPr>
            <w:r w:rsidRPr="003617A7">
              <w:rPr>
                <w:rFonts w:ascii="Times New Roman" w:hAnsi="Times New Roman" w:cs="Times New Roman"/>
                <w:sz w:val="28"/>
                <w:szCs w:val="28"/>
              </w:rPr>
              <w:t>4</w:t>
            </w:r>
          </w:p>
        </w:tc>
        <w:tc>
          <w:tcPr>
            <w:tcW w:w="1180" w:type="dxa"/>
            <w:vAlign w:val="center"/>
          </w:tcPr>
          <w:p w:rsidR="00C323FA" w:rsidRPr="003617A7" w:rsidRDefault="00C323FA" w:rsidP="00F6263C">
            <w:pPr>
              <w:pStyle w:val="ConsCell"/>
              <w:widowControl/>
              <w:spacing w:line="360" w:lineRule="auto"/>
              <w:jc w:val="center"/>
              <w:rPr>
                <w:rFonts w:ascii="Times New Roman" w:hAnsi="Times New Roman" w:cs="Times New Roman"/>
                <w:sz w:val="28"/>
                <w:szCs w:val="28"/>
              </w:rPr>
            </w:pPr>
            <w:r w:rsidRPr="003617A7">
              <w:rPr>
                <w:rFonts w:ascii="Times New Roman" w:hAnsi="Times New Roman" w:cs="Times New Roman"/>
                <w:sz w:val="28"/>
                <w:szCs w:val="28"/>
              </w:rPr>
              <w:t>5</w:t>
            </w:r>
          </w:p>
        </w:tc>
        <w:tc>
          <w:tcPr>
            <w:tcW w:w="1181" w:type="dxa"/>
            <w:vAlign w:val="center"/>
          </w:tcPr>
          <w:p w:rsidR="00C323FA" w:rsidRPr="003617A7" w:rsidRDefault="00C323FA" w:rsidP="00F6263C">
            <w:pPr>
              <w:pStyle w:val="ConsCell"/>
              <w:widowControl/>
              <w:spacing w:line="360" w:lineRule="auto"/>
              <w:jc w:val="center"/>
              <w:rPr>
                <w:rFonts w:ascii="Times New Roman" w:hAnsi="Times New Roman" w:cs="Times New Roman"/>
                <w:sz w:val="28"/>
                <w:szCs w:val="28"/>
              </w:rPr>
            </w:pPr>
            <w:r w:rsidRPr="003617A7">
              <w:rPr>
                <w:rFonts w:ascii="Times New Roman" w:hAnsi="Times New Roman" w:cs="Times New Roman"/>
                <w:sz w:val="28"/>
                <w:szCs w:val="28"/>
              </w:rPr>
              <w:t>6</w:t>
            </w:r>
          </w:p>
        </w:tc>
        <w:tc>
          <w:tcPr>
            <w:tcW w:w="1106" w:type="dxa"/>
            <w:vAlign w:val="center"/>
          </w:tcPr>
          <w:p w:rsidR="00C323FA" w:rsidRPr="003617A7" w:rsidRDefault="00C323FA" w:rsidP="00F6263C">
            <w:pPr>
              <w:pStyle w:val="ConsCell"/>
              <w:widowControl/>
              <w:spacing w:line="360" w:lineRule="auto"/>
              <w:jc w:val="center"/>
              <w:rPr>
                <w:rFonts w:ascii="Times New Roman" w:hAnsi="Times New Roman" w:cs="Times New Roman"/>
                <w:sz w:val="28"/>
                <w:szCs w:val="28"/>
              </w:rPr>
            </w:pPr>
            <w:r w:rsidRPr="003617A7">
              <w:rPr>
                <w:rFonts w:ascii="Times New Roman" w:hAnsi="Times New Roman" w:cs="Times New Roman"/>
                <w:sz w:val="28"/>
                <w:szCs w:val="28"/>
              </w:rPr>
              <w:t>7</w:t>
            </w:r>
          </w:p>
        </w:tc>
        <w:tc>
          <w:tcPr>
            <w:tcW w:w="1107" w:type="dxa"/>
            <w:vAlign w:val="center"/>
          </w:tcPr>
          <w:p w:rsidR="00C323FA" w:rsidRPr="003617A7" w:rsidRDefault="00C323FA" w:rsidP="00F6263C">
            <w:pPr>
              <w:pStyle w:val="ConsCell"/>
              <w:widowControl/>
              <w:spacing w:line="360" w:lineRule="auto"/>
              <w:jc w:val="center"/>
              <w:rPr>
                <w:rFonts w:ascii="Times New Roman" w:hAnsi="Times New Roman" w:cs="Times New Roman"/>
                <w:sz w:val="28"/>
                <w:szCs w:val="28"/>
              </w:rPr>
            </w:pPr>
            <w:r w:rsidRPr="003617A7">
              <w:rPr>
                <w:rFonts w:ascii="Times New Roman" w:hAnsi="Times New Roman" w:cs="Times New Roman"/>
                <w:sz w:val="28"/>
                <w:szCs w:val="28"/>
              </w:rPr>
              <w:t>8</w:t>
            </w:r>
          </w:p>
        </w:tc>
        <w:tc>
          <w:tcPr>
            <w:tcW w:w="1107" w:type="dxa"/>
            <w:vAlign w:val="center"/>
          </w:tcPr>
          <w:p w:rsidR="00C323FA" w:rsidRPr="003617A7" w:rsidRDefault="00C323FA" w:rsidP="00F6263C">
            <w:pPr>
              <w:pStyle w:val="ConsCell"/>
              <w:widowControl/>
              <w:spacing w:line="360" w:lineRule="auto"/>
              <w:jc w:val="center"/>
              <w:rPr>
                <w:rFonts w:ascii="Times New Roman" w:hAnsi="Times New Roman" w:cs="Times New Roman"/>
                <w:sz w:val="28"/>
                <w:szCs w:val="28"/>
              </w:rPr>
            </w:pPr>
            <w:r w:rsidRPr="003617A7">
              <w:rPr>
                <w:rFonts w:ascii="Times New Roman" w:hAnsi="Times New Roman" w:cs="Times New Roman"/>
                <w:sz w:val="28"/>
                <w:szCs w:val="28"/>
              </w:rPr>
              <w:t>9</w:t>
            </w:r>
          </w:p>
        </w:tc>
        <w:tc>
          <w:tcPr>
            <w:tcW w:w="1107" w:type="dxa"/>
            <w:vAlign w:val="center"/>
          </w:tcPr>
          <w:p w:rsidR="00C323FA" w:rsidRPr="003617A7" w:rsidRDefault="00C323FA" w:rsidP="00F6263C">
            <w:pPr>
              <w:pStyle w:val="ConsCell"/>
              <w:widowControl/>
              <w:spacing w:line="360" w:lineRule="auto"/>
              <w:jc w:val="center"/>
              <w:rPr>
                <w:rFonts w:ascii="Times New Roman" w:hAnsi="Times New Roman" w:cs="Times New Roman"/>
                <w:sz w:val="28"/>
                <w:szCs w:val="28"/>
              </w:rPr>
            </w:pPr>
            <w:r w:rsidRPr="003617A7">
              <w:rPr>
                <w:rFonts w:ascii="Times New Roman" w:hAnsi="Times New Roman" w:cs="Times New Roman"/>
                <w:sz w:val="28"/>
                <w:szCs w:val="28"/>
              </w:rPr>
              <w:t>10</w:t>
            </w:r>
          </w:p>
        </w:tc>
        <w:tc>
          <w:tcPr>
            <w:tcW w:w="1107" w:type="dxa"/>
            <w:vAlign w:val="center"/>
          </w:tcPr>
          <w:p w:rsidR="00C323FA" w:rsidRPr="003617A7" w:rsidRDefault="00C323FA" w:rsidP="00F6263C">
            <w:pPr>
              <w:pStyle w:val="ConsCell"/>
              <w:widowControl/>
              <w:spacing w:line="360" w:lineRule="auto"/>
              <w:jc w:val="center"/>
              <w:rPr>
                <w:rFonts w:ascii="Times New Roman" w:hAnsi="Times New Roman" w:cs="Times New Roman"/>
                <w:sz w:val="28"/>
                <w:szCs w:val="28"/>
              </w:rPr>
            </w:pPr>
            <w:r w:rsidRPr="003617A7">
              <w:rPr>
                <w:rFonts w:ascii="Times New Roman" w:hAnsi="Times New Roman" w:cs="Times New Roman"/>
                <w:sz w:val="28"/>
                <w:szCs w:val="28"/>
              </w:rPr>
              <w:t>11</w:t>
            </w:r>
          </w:p>
        </w:tc>
      </w:tr>
      <w:tr w:rsidR="00C323FA" w:rsidRPr="003617A7" w:rsidTr="00F6263C">
        <w:trPr>
          <w:trHeight w:val="284"/>
          <w:jc w:val="center"/>
        </w:trPr>
        <w:tc>
          <w:tcPr>
            <w:tcW w:w="2738" w:type="dxa"/>
            <w:vAlign w:val="center"/>
          </w:tcPr>
          <w:p w:rsidR="00C323FA" w:rsidRPr="003617A7" w:rsidRDefault="00C323FA" w:rsidP="00F6263C">
            <w:pPr>
              <w:pStyle w:val="ConsCell"/>
              <w:widowControl/>
              <w:spacing w:line="360" w:lineRule="auto"/>
              <w:rPr>
                <w:rFonts w:ascii="Times New Roman" w:hAnsi="Times New Roman" w:cs="Times New Roman"/>
                <w:sz w:val="28"/>
                <w:szCs w:val="28"/>
              </w:rPr>
            </w:pPr>
          </w:p>
        </w:tc>
        <w:tc>
          <w:tcPr>
            <w:tcW w:w="1650" w:type="dxa"/>
            <w:vAlign w:val="center"/>
          </w:tcPr>
          <w:p w:rsidR="00C323FA" w:rsidRPr="003617A7" w:rsidRDefault="00C323FA" w:rsidP="00F6263C">
            <w:pPr>
              <w:pStyle w:val="ConsCell"/>
              <w:widowControl/>
              <w:spacing w:line="360" w:lineRule="auto"/>
              <w:rPr>
                <w:rFonts w:ascii="Times New Roman" w:hAnsi="Times New Roman" w:cs="Times New Roman"/>
                <w:sz w:val="28"/>
                <w:szCs w:val="28"/>
              </w:rPr>
            </w:pPr>
          </w:p>
        </w:tc>
        <w:tc>
          <w:tcPr>
            <w:tcW w:w="1180" w:type="dxa"/>
            <w:vAlign w:val="center"/>
          </w:tcPr>
          <w:p w:rsidR="00C323FA" w:rsidRPr="003617A7" w:rsidRDefault="00C323FA" w:rsidP="00F6263C">
            <w:pPr>
              <w:pStyle w:val="ConsCell"/>
              <w:widowControl/>
              <w:spacing w:line="360" w:lineRule="auto"/>
              <w:rPr>
                <w:rFonts w:ascii="Times New Roman" w:hAnsi="Times New Roman" w:cs="Times New Roman"/>
                <w:sz w:val="28"/>
                <w:szCs w:val="28"/>
              </w:rPr>
            </w:pPr>
          </w:p>
        </w:tc>
        <w:tc>
          <w:tcPr>
            <w:tcW w:w="1180" w:type="dxa"/>
            <w:vAlign w:val="center"/>
          </w:tcPr>
          <w:p w:rsidR="00C323FA" w:rsidRPr="003617A7" w:rsidRDefault="00C323FA" w:rsidP="00F6263C">
            <w:pPr>
              <w:pStyle w:val="ConsCell"/>
              <w:widowControl/>
              <w:spacing w:line="360" w:lineRule="auto"/>
              <w:rPr>
                <w:rFonts w:ascii="Times New Roman" w:hAnsi="Times New Roman" w:cs="Times New Roman"/>
                <w:sz w:val="28"/>
                <w:szCs w:val="28"/>
              </w:rPr>
            </w:pPr>
          </w:p>
        </w:tc>
        <w:tc>
          <w:tcPr>
            <w:tcW w:w="1180" w:type="dxa"/>
            <w:vAlign w:val="center"/>
          </w:tcPr>
          <w:p w:rsidR="00C323FA" w:rsidRPr="003617A7" w:rsidRDefault="00C323FA" w:rsidP="00F6263C">
            <w:pPr>
              <w:pStyle w:val="ConsCell"/>
              <w:widowControl/>
              <w:spacing w:line="360" w:lineRule="auto"/>
              <w:rPr>
                <w:rFonts w:ascii="Times New Roman" w:hAnsi="Times New Roman" w:cs="Times New Roman"/>
                <w:sz w:val="28"/>
                <w:szCs w:val="28"/>
              </w:rPr>
            </w:pPr>
          </w:p>
        </w:tc>
        <w:tc>
          <w:tcPr>
            <w:tcW w:w="1181" w:type="dxa"/>
            <w:vAlign w:val="center"/>
          </w:tcPr>
          <w:p w:rsidR="00C323FA" w:rsidRPr="003617A7" w:rsidRDefault="00C323FA" w:rsidP="00F6263C">
            <w:pPr>
              <w:pStyle w:val="ConsCell"/>
              <w:widowControl/>
              <w:spacing w:line="360" w:lineRule="auto"/>
              <w:rPr>
                <w:rFonts w:ascii="Times New Roman" w:hAnsi="Times New Roman" w:cs="Times New Roman"/>
                <w:sz w:val="28"/>
                <w:szCs w:val="28"/>
              </w:rPr>
            </w:pPr>
          </w:p>
        </w:tc>
        <w:tc>
          <w:tcPr>
            <w:tcW w:w="1106" w:type="dxa"/>
            <w:vAlign w:val="center"/>
          </w:tcPr>
          <w:p w:rsidR="00C323FA" w:rsidRPr="003617A7" w:rsidRDefault="00C323FA" w:rsidP="00F6263C">
            <w:pPr>
              <w:pStyle w:val="ConsCell"/>
              <w:widowControl/>
              <w:spacing w:line="360" w:lineRule="auto"/>
              <w:rPr>
                <w:rFonts w:ascii="Times New Roman" w:hAnsi="Times New Roman" w:cs="Times New Roman"/>
                <w:sz w:val="28"/>
                <w:szCs w:val="28"/>
              </w:rPr>
            </w:pPr>
          </w:p>
        </w:tc>
        <w:tc>
          <w:tcPr>
            <w:tcW w:w="1107" w:type="dxa"/>
            <w:vAlign w:val="center"/>
          </w:tcPr>
          <w:p w:rsidR="00C323FA" w:rsidRPr="003617A7" w:rsidRDefault="00C323FA" w:rsidP="00F6263C">
            <w:pPr>
              <w:pStyle w:val="ConsCell"/>
              <w:widowControl/>
              <w:spacing w:line="360" w:lineRule="auto"/>
              <w:rPr>
                <w:rFonts w:ascii="Times New Roman" w:hAnsi="Times New Roman" w:cs="Times New Roman"/>
                <w:sz w:val="28"/>
                <w:szCs w:val="28"/>
              </w:rPr>
            </w:pPr>
          </w:p>
        </w:tc>
        <w:tc>
          <w:tcPr>
            <w:tcW w:w="1107" w:type="dxa"/>
            <w:vAlign w:val="center"/>
          </w:tcPr>
          <w:p w:rsidR="00C323FA" w:rsidRPr="003617A7" w:rsidRDefault="00C323FA" w:rsidP="00F6263C">
            <w:pPr>
              <w:pStyle w:val="ConsCell"/>
              <w:widowControl/>
              <w:spacing w:line="360" w:lineRule="auto"/>
              <w:rPr>
                <w:rFonts w:ascii="Times New Roman" w:hAnsi="Times New Roman" w:cs="Times New Roman"/>
                <w:sz w:val="28"/>
                <w:szCs w:val="28"/>
              </w:rPr>
            </w:pPr>
          </w:p>
        </w:tc>
        <w:tc>
          <w:tcPr>
            <w:tcW w:w="1107" w:type="dxa"/>
            <w:vAlign w:val="center"/>
          </w:tcPr>
          <w:p w:rsidR="00C323FA" w:rsidRPr="003617A7" w:rsidRDefault="00C323FA" w:rsidP="00F6263C">
            <w:pPr>
              <w:pStyle w:val="ConsCell"/>
              <w:widowControl/>
              <w:spacing w:line="360" w:lineRule="auto"/>
              <w:rPr>
                <w:rFonts w:ascii="Times New Roman" w:hAnsi="Times New Roman" w:cs="Times New Roman"/>
                <w:sz w:val="28"/>
                <w:szCs w:val="28"/>
              </w:rPr>
            </w:pPr>
          </w:p>
        </w:tc>
        <w:tc>
          <w:tcPr>
            <w:tcW w:w="1107" w:type="dxa"/>
            <w:vAlign w:val="center"/>
          </w:tcPr>
          <w:p w:rsidR="00C323FA" w:rsidRPr="003617A7" w:rsidRDefault="00C323FA" w:rsidP="00F6263C">
            <w:pPr>
              <w:pStyle w:val="ConsCell"/>
              <w:widowControl/>
              <w:spacing w:line="360" w:lineRule="auto"/>
              <w:rPr>
                <w:rFonts w:ascii="Times New Roman" w:hAnsi="Times New Roman" w:cs="Times New Roman"/>
                <w:sz w:val="28"/>
                <w:szCs w:val="28"/>
              </w:rPr>
            </w:pPr>
          </w:p>
        </w:tc>
      </w:tr>
      <w:tr w:rsidR="00C323FA" w:rsidRPr="003617A7" w:rsidTr="00F6263C">
        <w:trPr>
          <w:trHeight w:val="284"/>
          <w:jc w:val="center"/>
        </w:trPr>
        <w:tc>
          <w:tcPr>
            <w:tcW w:w="2738" w:type="dxa"/>
            <w:vAlign w:val="center"/>
          </w:tcPr>
          <w:p w:rsidR="00C323FA" w:rsidRPr="003617A7" w:rsidRDefault="00C323FA" w:rsidP="00F6263C">
            <w:pPr>
              <w:pStyle w:val="ConsCell"/>
              <w:widowControl/>
              <w:spacing w:line="360" w:lineRule="auto"/>
              <w:rPr>
                <w:rFonts w:ascii="Times New Roman" w:hAnsi="Times New Roman" w:cs="Times New Roman"/>
                <w:sz w:val="28"/>
                <w:szCs w:val="28"/>
              </w:rPr>
            </w:pPr>
          </w:p>
        </w:tc>
        <w:tc>
          <w:tcPr>
            <w:tcW w:w="1650" w:type="dxa"/>
            <w:vAlign w:val="center"/>
          </w:tcPr>
          <w:p w:rsidR="00C323FA" w:rsidRPr="003617A7" w:rsidRDefault="00C323FA" w:rsidP="00F6263C">
            <w:pPr>
              <w:pStyle w:val="ConsCell"/>
              <w:widowControl/>
              <w:spacing w:line="360" w:lineRule="auto"/>
              <w:rPr>
                <w:rFonts w:ascii="Times New Roman" w:hAnsi="Times New Roman" w:cs="Times New Roman"/>
                <w:sz w:val="28"/>
                <w:szCs w:val="28"/>
              </w:rPr>
            </w:pPr>
          </w:p>
        </w:tc>
        <w:tc>
          <w:tcPr>
            <w:tcW w:w="1180" w:type="dxa"/>
            <w:vAlign w:val="center"/>
          </w:tcPr>
          <w:p w:rsidR="00C323FA" w:rsidRPr="003617A7" w:rsidRDefault="00C323FA" w:rsidP="00F6263C">
            <w:pPr>
              <w:pStyle w:val="ConsCell"/>
              <w:widowControl/>
              <w:spacing w:line="360" w:lineRule="auto"/>
              <w:rPr>
                <w:rFonts w:ascii="Times New Roman" w:hAnsi="Times New Roman" w:cs="Times New Roman"/>
                <w:sz w:val="28"/>
                <w:szCs w:val="28"/>
              </w:rPr>
            </w:pPr>
          </w:p>
        </w:tc>
        <w:tc>
          <w:tcPr>
            <w:tcW w:w="1180" w:type="dxa"/>
            <w:vAlign w:val="center"/>
          </w:tcPr>
          <w:p w:rsidR="00C323FA" w:rsidRPr="003617A7" w:rsidRDefault="00C323FA" w:rsidP="00F6263C">
            <w:pPr>
              <w:pStyle w:val="ConsCell"/>
              <w:widowControl/>
              <w:spacing w:line="360" w:lineRule="auto"/>
              <w:rPr>
                <w:rFonts w:ascii="Times New Roman" w:hAnsi="Times New Roman" w:cs="Times New Roman"/>
                <w:sz w:val="28"/>
                <w:szCs w:val="28"/>
              </w:rPr>
            </w:pPr>
          </w:p>
        </w:tc>
        <w:tc>
          <w:tcPr>
            <w:tcW w:w="1180" w:type="dxa"/>
            <w:vAlign w:val="center"/>
          </w:tcPr>
          <w:p w:rsidR="00C323FA" w:rsidRPr="003617A7" w:rsidRDefault="00C323FA" w:rsidP="00F6263C">
            <w:pPr>
              <w:pStyle w:val="ConsCell"/>
              <w:widowControl/>
              <w:spacing w:line="360" w:lineRule="auto"/>
              <w:rPr>
                <w:rFonts w:ascii="Times New Roman" w:hAnsi="Times New Roman" w:cs="Times New Roman"/>
                <w:sz w:val="28"/>
                <w:szCs w:val="28"/>
              </w:rPr>
            </w:pPr>
          </w:p>
        </w:tc>
        <w:tc>
          <w:tcPr>
            <w:tcW w:w="1181" w:type="dxa"/>
            <w:vAlign w:val="center"/>
          </w:tcPr>
          <w:p w:rsidR="00C323FA" w:rsidRPr="003617A7" w:rsidRDefault="00C323FA" w:rsidP="00F6263C">
            <w:pPr>
              <w:pStyle w:val="ConsCell"/>
              <w:widowControl/>
              <w:spacing w:line="360" w:lineRule="auto"/>
              <w:rPr>
                <w:rFonts w:ascii="Times New Roman" w:hAnsi="Times New Roman" w:cs="Times New Roman"/>
                <w:sz w:val="28"/>
                <w:szCs w:val="28"/>
              </w:rPr>
            </w:pPr>
          </w:p>
        </w:tc>
        <w:tc>
          <w:tcPr>
            <w:tcW w:w="1106" w:type="dxa"/>
            <w:vAlign w:val="center"/>
          </w:tcPr>
          <w:p w:rsidR="00C323FA" w:rsidRPr="003617A7" w:rsidRDefault="00C323FA" w:rsidP="00F6263C">
            <w:pPr>
              <w:pStyle w:val="ConsCell"/>
              <w:widowControl/>
              <w:spacing w:line="360" w:lineRule="auto"/>
              <w:rPr>
                <w:rFonts w:ascii="Times New Roman" w:hAnsi="Times New Roman" w:cs="Times New Roman"/>
                <w:sz w:val="28"/>
                <w:szCs w:val="28"/>
              </w:rPr>
            </w:pPr>
          </w:p>
        </w:tc>
        <w:tc>
          <w:tcPr>
            <w:tcW w:w="1107" w:type="dxa"/>
            <w:vAlign w:val="center"/>
          </w:tcPr>
          <w:p w:rsidR="00C323FA" w:rsidRPr="003617A7" w:rsidRDefault="00C323FA" w:rsidP="00F6263C">
            <w:pPr>
              <w:pStyle w:val="ConsCell"/>
              <w:widowControl/>
              <w:spacing w:line="360" w:lineRule="auto"/>
              <w:rPr>
                <w:rFonts w:ascii="Times New Roman" w:hAnsi="Times New Roman" w:cs="Times New Roman"/>
                <w:sz w:val="28"/>
                <w:szCs w:val="28"/>
              </w:rPr>
            </w:pPr>
          </w:p>
        </w:tc>
        <w:tc>
          <w:tcPr>
            <w:tcW w:w="1107" w:type="dxa"/>
            <w:vAlign w:val="center"/>
          </w:tcPr>
          <w:p w:rsidR="00C323FA" w:rsidRPr="003617A7" w:rsidRDefault="00C323FA" w:rsidP="00F6263C">
            <w:pPr>
              <w:pStyle w:val="ConsCell"/>
              <w:widowControl/>
              <w:spacing w:line="360" w:lineRule="auto"/>
              <w:rPr>
                <w:rFonts w:ascii="Times New Roman" w:hAnsi="Times New Roman" w:cs="Times New Roman"/>
                <w:sz w:val="28"/>
                <w:szCs w:val="28"/>
              </w:rPr>
            </w:pPr>
          </w:p>
        </w:tc>
        <w:tc>
          <w:tcPr>
            <w:tcW w:w="1107" w:type="dxa"/>
            <w:vAlign w:val="center"/>
          </w:tcPr>
          <w:p w:rsidR="00C323FA" w:rsidRPr="003617A7" w:rsidRDefault="00C323FA" w:rsidP="00F6263C">
            <w:pPr>
              <w:pStyle w:val="ConsCell"/>
              <w:widowControl/>
              <w:spacing w:line="360" w:lineRule="auto"/>
              <w:rPr>
                <w:rFonts w:ascii="Times New Roman" w:hAnsi="Times New Roman" w:cs="Times New Roman"/>
                <w:sz w:val="28"/>
                <w:szCs w:val="28"/>
              </w:rPr>
            </w:pPr>
          </w:p>
        </w:tc>
        <w:tc>
          <w:tcPr>
            <w:tcW w:w="1107" w:type="dxa"/>
            <w:vAlign w:val="center"/>
          </w:tcPr>
          <w:p w:rsidR="00C323FA" w:rsidRPr="003617A7" w:rsidRDefault="00C323FA" w:rsidP="00F6263C">
            <w:pPr>
              <w:pStyle w:val="ConsCell"/>
              <w:widowControl/>
              <w:spacing w:line="360" w:lineRule="auto"/>
              <w:rPr>
                <w:rFonts w:ascii="Times New Roman" w:hAnsi="Times New Roman" w:cs="Times New Roman"/>
                <w:sz w:val="28"/>
                <w:szCs w:val="28"/>
              </w:rPr>
            </w:pPr>
          </w:p>
        </w:tc>
      </w:tr>
      <w:tr w:rsidR="00C323FA" w:rsidRPr="003617A7" w:rsidTr="00F6263C">
        <w:trPr>
          <w:trHeight w:val="284"/>
          <w:jc w:val="center"/>
        </w:trPr>
        <w:tc>
          <w:tcPr>
            <w:tcW w:w="2738" w:type="dxa"/>
            <w:vAlign w:val="center"/>
          </w:tcPr>
          <w:p w:rsidR="00C323FA" w:rsidRPr="003617A7" w:rsidRDefault="00C323FA" w:rsidP="00F6263C">
            <w:pPr>
              <w:pStyle w:val="ConsCell"/>
              <w:widowControl/>
              <w:spacing w:line="360" w:lineRule="auto"/>
              <w:rPr>
                <w:rFonts w:ascii="Times New Roman" w:hAnsi="Times New Roman" w:cs="Times New Roman"/>
                <w:sz w:val="28"/>
                <w:szCs w:val="28"/>
              </w:rPr>
            </w:pPr>
          </w:p>
        </w:tc>
        <w:tc>
          <w:tcPr>
            <w:tcW w:w="1650" w:type="dxa"/>
            <w:vAlign w:val="center"/>
          </w:tcPr>
          <w:p w:rsidR="00C323FA" w:rsidRPr="003617A7" w:rsidRDefault="00C323FA" w:rsidP="00F6263C">
            <w:pPr>
              <w:pStyle w:val="ConsCell"/>
              <w:widowControl/>
              <w:spacing w:line="360" w:lineRule="auto"/>
              <w:rPr>
                <w:rFonts w:ascii="Times New Roman" w:hAnsi="Times New Roman" w:cs="Times New Roman"/>
                <w:sz w:val="28"/>
                <w:szCs w:val="28"/>
              </w:rPr>
            </w:pPr>
          </w:p>
        </w:tc>
        <w:tc>
          <w:tcPr>
            <w:tcW w:w="1180" w:type="dxa"/>
            <w:vAlign w:val="center"/>
          </w:tcPr>
          <w:p w:rsidR="00C323FA" w:rsidRPr="003617A7" w:rsidRDefault="00C323FA" w:rsidP="00F6263C">
            <w:pPr>
              <w:pStyle w:val="ConsCell"/>
              <w:widowControl/>
              <w:spacing w:line="360" w:lineRule="auto"/>
              <w:rPr>
                <w:rFonts w:ascii="Times New Roman" w:hAnsi="Times New Roman" w:cs="Times New Roman"/>
                <w:sz w:val="28"/>
                <w:szCs w:val="28"/>
              </w:rPr>
            </w:pPr>
          </w:p>
        </w:tc>
        <w:tc>
          <w:tcPr>
            <w:tcW w:w="1180" w:type="dxa"/>
            <w:vAlign w:val="center"/>
          </w:tcPr>
          <w:p w:rsidR="00C323FA" w:rsidRPr="003617A7" w:rsidRDefault="00C323FA" w:rsidP="00F6263C">
            <w:pPr>
              <w:pStyle w:val="ConsCell"/>
              <w:widowControl/>
              <w:spacing w:line="360" w:lineRule="auto"/>
              <w:rPr>
                <w:rFonts w:ascii="Times New Roman" w:hAnsi="Times New Roman" w:cs="Times New Roman"/>
                <w:sz w:val="28"/>
                <w:szCs w:val="28"/>
              </w:rPr>
            </w:pPr>
          </w:p>
        </w:tc>
        <w:tc>
          <w:tcPr>
            <w:tcW w:w="1180" w:type="dxa"/>
            <w:vAlign w:val="center"/>
          </w:tcPr>
          <w:p w:rsidR="00C323FA" w:rsidRPr="003617A7" w:rsidRDefault="00C323FA" w:rsidP="00F6263C">
            <w:pPr>
              <w:pStyle w:val="ConsCell"/>
              <w:widowControl/>
              <w:spacing w:line="360" w:lineRule="auto"/>
              <w:rPr>
                <w:rFonts w:ascii="Times New Roman" w:hAnsi="Times New Roman" w:cs="Times New Roman"/>
                <w:sz w:val="28"/>
                <w:szCs w:val="28"/>
              </w:rPr>
            </w:pPr>
          </w:p>
        </w:tc>
        <w:tc>
          <w:tcPr>
            <w:tcW w:w="1181" w:type="dxa"/>
            <w:vAlign w:val="center"/>
          </w:tcPr>
          <w:p w:rsidR="00C323FA" w:rsidRPr="003617A7" w:rsidRDefault="00C323FA" w:rsidP="00F6263C">
            <w:pPr>
              <w:pStyle w:val="ConsCell"/>
              <w:widowControl/>
              <w:spacing w:line="360" w:lineRule="auto"/>
              <w:rPr>
                <w:rFonts w:ascii="Times New Roman" w:hAnsi="Times New Roman" w:cs="Times New Roman"/>
                <w:sz w:val="28"/>
                <w:szCs w:val="28"/>
              </w:rPr>
            </w:pPr>
          </w:p>
        </w:tc>
        <w:tc>
          <w:tcPr>
            <w:tcW w:w="1106" w:type="dxa"/>
            <w:vAlign w:val="center"/>
          </w:tcPr>
          <w:p w:rsidR="00C323FA" w:rsidRPr="003617A7" w:rsidRDefault="00C323FA" w:rsidP="00F6263C">
            <w:pPr>
              <w:pStyle w:val="ConsCell"/>
              <w:widowControl/>
              <w:spacing w:line="360" w:lineRule="auto"/>
              <w:rPr>
                <w:rFonts w:ascii="Times New Roman" w:hAnsi="Times New Roman" w:cs="Times New Roman"/>
                <w:sz w:val="28"/>
                <w:szCs w:val="28"/>
              </w:rPr>
            </w:pPr>
          </w:p>
        </w:tc>
        <w:tc>
          <w:tcPr>
            <w:tcW w:w="1107" w:type="dxa"/>
            <w:vAlign w:val="center"/>
          </w:tcPr>
          <w:p w:rsidR="00C323FA" w:rsidRPr="003617A7" w:rsidRDefault="00C323FA" w:rsidP="00F6263C">
            <w:pPr>
              <w:pStyle w:val="ConsCell"/>
              <w:widowControl/>
              <w:spacing w:line="360" w:lineRule="auto"/>
              <w:rPr>
                <w:rFonts w:ascii="Times New Roman" w:hAnsi="Times New Roman" w:cs="Times New Roman"/>
                <w:sz w:val="28"/>
                <w:szCs w:val="28"/>
              </w:rPr>
            </w:pPr>
          </w:p>
        </w:tc>
        <w:tc>
          <w:tcPr>
            <w:tcW w:w="1107" w:type="dxa"/>
            <w:vAlign w:val="center"/>
          </w:tcPr>
          <w:p w:rsidR="00C323FA" w:rsidRPr="003617A7" w:rsidRDefault="00C323FA" w:rsidP="00F6263C">
            <w:pPr>
              <w:pStyle w:val="ConsCell"/>
              <w:widowControl/>
              <w:spacing w:line="360" w:lineRule="auto"/>
              <w:rPr>
                <w:rFonts w:ascii="Times New Roman" w:hAnsi="Times New Roman" w:cs="Times New Roman"/>
                <w:sz w:val="28"/>
                <w:szCs w:val="28"/>
              </w:rPr>
            </w:pPr>
          </w:p>
        </w:tc>
        <w:tc>
          <w:tcPr>
            <w:tcW w:w="1107" w:type="dxa"/>
            <w:vAlign w:val="center"/>
          </w:tcPr>
          <w:p w:rsidR="00C323FA" w:rsidRPr="003617A7" w:rsidRDefault="00C323FA" w:rsidP="00F6263C">
            <w:pPr>
              <w:pStyle w:val="ConsCell"/>
              <w:widowControl/>
              <w:spacing w:line="360" w:lineRule="auto"/>
              <w:rPr>
                <w:rFonts w:ascii="Times New Roman" w:hAnsi="Times New Roman" w:cs="Times New Roman"/>
                <w:sz w:val="28"/>
                <w:szCs w:val="28"/>
              </w:rPr>
            </w:pPr>
          </w:p>
        </w:tc>
        <w:tc>
          <w:tcPr>
            <w:tcW w:w="1107" w:type="dxa"/>
            <w:vAlign w:val="center"/>
          </w:tcPr>
          <w:p w:rsidR="00C323FA" w:rsidRPr="003617A7" w:rsidRDefault="00C323FA" w:rsidP="00F6263C">
            <w:pPr>
              <w:pStyle w:val="ConsCell"/>
              <w:widowControl/>
              <w:spacing w:line="360" w:lineRule="auto"/>
              <w:rPr>
                <w:rFonts w:ascii="Times New Roman" w:hAnsi="Times New Roman" w:cs="Times New Roman"/>
                <w:sz w:val="28"/>
                <w:szCs w:val="28"/>
              </w:rPr>
            </w:pPr>
          </w:p>
        </w:tc>
      </w:tr>
      <w:tr w:rsidR="00C323FA" w:rsidRPr="003617A7" w:rsidTr="00F6263C">
        <w:trPr>
          <w:trHeight w:val="284"/>
          <w:jc w:val="center"/>
        </w:trPr>
        <w:tc>
          <w:tcPr>
            <w:tcW w:w="2738" w:type="dxa"/>
            <w:vAlign w:val="center"/>
          </w:tcPr>
          <w:p w:rsidR="00C323FA" w:rsidRPr="003617A7" w:rsidRDefault="00C323FA" w:rsidP="00F6263C">
            <w:pPr>
              <w:pStyle w:val="ConsCell"/>
              <w:widowControl/>
              <w:spacing w:line="360" w:lineRule="auto"/>
              <w:rPr>
                <w:rFonts w:ascii="Times New Roman" w:hAnsi="Times New Roman" w:cs="Times New Roman"/>
                <w:sz w:val="28"/>
                <w:szCs w:val="28"/>
              </w:rPr>
            </w:pPr>
          </w:p>
        </w:tc>
        <w:tc>
          <w:tcPr>
            <w:tcW w:w="1650" w:type="dxa"/>
            <w:vAlign w:val="center"/>
          </w:tcPr>
          <w:p w:rsidR="00C323FA" w:rsidRPr="003617A7" w:rsidRDefault="00C323FA" w:rsidP="00F6263C">
            <w:pPr>
              <w:pStyle w:val="ConsCell"/>
              <w:widowControl/>
              <w:spacing w:line="360" w:lineRule="auto"/>
              <w:rPr>
                <w:rFonts w:ascii="Times New Roman" w:hAnsi="Times New Roman" w:cs="Times New Roman"/>
                <w:sz w:val="28"/>
                <w:szCs w:val="28"/>
              </w:rPr>
            </w:pPr>
          </w:p>
        </w:tc>
        <w:tc>
          <w:tcPr>
            <w:tcW w:w="1180" w:type="dxa"/>
            <w:vAlign w:val="center"/>
          </w:tcPr>
          <w:p w:rsidR="00C323FA" w:rsidRPr="003617A7" w:rsidRDefault="00C323FA" w:rsidP="00F6263C">
            <w:pPr>
              <w:pStyle w:val="ConsCell"/>
              <w:widowControl/>
              <w:spacing w:line="360" w:lineRule="auto"/>
              <w:rPr>
                <w:rFonts w:ascii="Times New Roman" w:hAnsi="Times New Roman" w:cs="Times New Roman"/>
                <w:sz w:val="28"/>
                <w:szCs w:val="28"/>
              </w:rPr>
            </w:pPr>
          </w:p>
        </w:tc>
        <w:tc>
          <w:tcPr>
            <w:tcW w:w="1180" w:type="dxa"/>
            <w:vAlign w:val="center"/>
          </w:tcPr>
          <w:p w:rsidR="00C323FA" w:rsidRPr="003617A7" w:rsidRDefault="00C323FA" w:rsidP="00F6263C">
            <w:pPr>
              <w:pStyle w:val="ConsCell"/>
              <w:widowControl/>
              <w:spacing w:line="360" w:lineRule="auto"/>
              <w:rPr>
                <w:rFonts w:ascii="Times New Roman" w:hAnsi="Times New Roman" w:cs="Times New Roman"/>
                <w:sz w:val="28"/>
                <w:szCs w:val="28"/>
              </w:rPr>
            </w:pPr>
          </w:p>
        </w:tc>
        <w:tc>
          <w:tcPr>
            <w:tcW w:w="1180" w:type="dxa"/>
            <w:vAlign w:val="center"/>
          </w:tcPr>
          <w:p w:rsidR="00C323FA" w:rsidRPr="003617A7" w:rsidRDefault="00C323FA" w:rsidP="00F6263C">
            <w:pPr>
              <w:pStyle w:val="ConsCell"/>
              <w:widowControl/>
              <w:spacing w:line="360" w:lineRule="auto"/>
              <w:rPr>
                <w:rFonts w:ascii="Times New Roman" w:hAnsi="Times New Roman" w:cs="Times New Roman"/>
                <w:sz w:val="28"/>
                <w:szCs w:val="28"/>
              </w:rPr>
            </w:pPr>
          </w:p>
        </w:tc>
        <w:tc>
          <w:tcPr>
            <w:tcW w:w="1181" w:type="dxa"/>
            <w:vAlign w:val="center"/>
          </w:tcPr>
          <w:p w:rsidR="00C323FA" w:rsidRPr="003617A7" w:rsidRDefault="00C323FA" w:rsidP="00F6263C">
            <w:pPr>
              <w:pStyle w:val="ConsCell"/>
              <w:widowControl/>
              <w:spacing w:line="360" w:lineRule="auto"/>
              <w:rPr>
                <w:rFonts w:ascii="Times New Roman" w:hAnsi="Times New Roman" w:cs="Times New Roman"/>
                <w:sz w:val="28"/>
                <w:szCs w:val="28"/>
              </w:rPr>
            </w:pPr>
          </w:p>
        </w:tc>
        <w:tc>
          <w:tcPr>
            <w:tcW w:w="1106" w:type="dxa"/>
            <w:vAlign w:val="center"/>
          </w:tcPr>
          <w:p w:rsidR="00C323FA" w:rsidRPr="003617A7" w:rsidRDefault="00C323FA" w:rsidP="00F6263C">
            <w:pPr>
              <w:pStyle w:val="ConsCell"/>
              <w:widowControl/>
              <w:spacing w:line="360" w:lineRule="auto"/>
              <w:rPr>
                <w:rFonts w:ascii="Times New Roman" w:hAnsi="Times New Roman" w:cs="Times New Roman"/>
                <w:sz w:val="28"/>
                <w:szCs w:val="28"/>
              </w:rPr>
            </w:pPr>
          </w:p>
        </w:tc>
        <w:tc>
          <w:tcPr>
            <w:tcW w:w="1107" w:type="dxa"/>
            <w:vAlign w:val="center"/>
          </w:tcPr>
          <w:p w:rsidR="00C323FA" w:rsidRPr="003617A7" w:rsidRDefault="00C323FA" w:rsidP="00F6263C">
            <w:pPr>
              <w:pStyle w:val="ConsCell"/>
              <w:widowControl/>
              <w:spacing w:line="360" w:lineRule="auto"/>
              <w:rPr>
                <w:rFonts w:ascii="Times New Roman" w:hAnsi="Times New Roman" w:cs="Times New Roman"/>
                <w:sz w:val="28"/>
                <w:szCs w:val="28"/>
              </w:rPr>
            </w:pPr>
          </w:p>
        </w:tc>
        <w:tc>
          <w:tcPr>
            <w:tcW w:w="1107" w:type="dxa"/>
            <w:vAlign w:val="center"/>
          </w:tcPr>
          <w:p w:rsidR="00C323FA" w:rsidRPr="003617A7" w:rsidRDefault="00C323FA" w:rsidP="00F6263C">
            <w:pPr>
              <w:pStyle w:val="ConsCell"/>
              <w:widowControl/>
              <w:spacing w:line="360" w:lineRule="auto"/>
              <w:rPr>
                <w:rFonts w:ascii="Times New Roman" w:hAnsi="Times New Roman" w:cs="Times New Roman"/>
                <w:sz w:val="28"/>
                <w:szCs w:val="28"/>
              </w:rPr>
            </w:pPr>
          </w:p>
        </w:tc>
        <w:tc>
          <w:tcPr>
            <w:tcW w:w="1107" w:type="dxa"/>
            <w:vAlign w:val="center"/>
          </w:tcPr>
          <w:p w:rsidR="00C323FA" w:rsidRPr="003617A7" w:rsidRDefault="00C323FA" w:rsidP="00F6263C">
            <w:pPr>
              <w:pStyle w:val="ConsCell"/>
              <w:widowControl/>
              <w:spacing w:line="360" w:lineRule="auto"/>
              <w:rPr>
                <w:rFonts w:ascii="Times New Roman" w:hAnsi="Times New Roman" w:cs="Times New Roman"/>
                <w:sz w:val="28"/>
                <w:szCs w:val="28"/>
              </w:rPr>
            </w:pPr>
          </w:p>
        </w:tc>
        <w:tc>
          <w:tcPr>
            <w:tcW w:w="1107" w:type="dxa"/>
            <w:vAlign w:val="center"/>
          </w:tcPr>
          <w:p w:rsidR="00C323FA" w:rsidRPr="003617A7" w:rsidRDefault="00C323FA" w:rsidP="00F6263C">
            <w:pPr>
              <w:widowControl w:val="0"/>
              <w:autoSpaceDE w:val="0"/>
              <w:autoSpaceDN w:val="0"/>
              <w:adjustRightInd w:val="0"/>
              <w:spacing w:line="360" w:lineRule="auto"/>
              <w:rPr>
                <w:rFonts w:eastAsia="Times New Roman"/>
                <w:szCs w:val="28"/>
              </w:rPr>
            </w:pPr>
            <w:r w:rsidRPr="003617A7">
              <w:rPr>
                <w:rFonts w:eastAsia="Times New Roman"/>
                <w:szCs w:val="28"/>
              </w:rPr>
              <w:tab/>
            </w:r>
          </w:p>
        </w:tc>
      </w:tr>
      <w:tr w:rsidR="00C323FA" w:rsidRPr="003617A7" w:rsidTr="00F6263C">
        <w:trPr>
          <w:trHeight w:val="284"/>
          <w:jc w:val="center"/>
        </w:trPr>
        <w:tc>
          <w:tcPr>
            <w:tcW w:w="2738" w:type="dxa"/>
            <w:vAlign w:val="center"/>
          </w:tcPr>
          <w:p w:rsidR="00C323FA" w:rsidRPr="003617A7" w:rsidRDefault="00C323FA" w:rsidP="00F6263C">
            <w:pPr>
              <w:widowControl w:val="0"/>
              <w:autoSpaceDE w:val="0"/>
              <w:autoSpaceDN w:val="0"/>
              <w:adjustRightInd w:val="0"/>
              <w:spacing w:line="360" w:lineRule="auto"/>
              <w:rPr>
                <w:rFonts w:eastAsia="Times New Roman"/>
                <w:szCs w:val="28"/>
              </w:rPr>
            </w:pPr>
          </w:p>
        </w:tc>
        <w:tc>
          <w:tcPr>
            <w:tcW w:w="1650" w:type="dxa"/>
            <w:vAlign w:val="center"/>
          </w:tcPr>
          <w:p w:rsidR="00C323FA" w:rsidRPr="003617A7" w:rsidRDefault="00C323FA" w:rsidP="00F6263C">
            <w:pPr>
              <w:widowControl w:val="0"/>
              <w:autoSpaceDE w:val="0"/>
              <w:autoSpaceDN w:val="0"/>
              <w:adjustRightInd w:val="0"/>
              <w:spacing w:line="360" w:lineRule="auto"/>
              <w:rPr>
                <w:rFonts w:eastAsia="MS Mincho"/>
                <w:szCs w:val="28"/>
                <w:lang w:eastAsia="ja-JP"/>
              </w:rPr>
            </w:pPr>
          </w:p>
        </w:tc>
        <w:tc>
          <w:tcPr>
            <w:tcW w:w="1180" w:type="dxa"/>
            <w:vAlign w:val="center"/>
          </w:tcPr>
          <w:p w:rsidR="00C323FA" w:rsidRPr="003617A7" w:rsidRDefault="00C323FA" w:rsidP="00F6263C">
            <w:pPr>
              <w:widowControl w:val="0"/>
              <w:autoSpaceDE w:val="0"/>
              <w:autoSpaceDN w:val="0"/>
              <w:adjustRightInd w:val="0"/>
              <w:spacing w:line="360" w:lineRule="auto"/>
              <w:rPr>
                <w:rFonts w:eastAsia="MS Mincho"/>
                <w:szCs w:val="28"/>
                <w:lang w:eastAsia="ja-JP"/>
              </w:rPr>
            </w:pPr>
          </w:p>
        </w:tc>
        <w:tc>
          <w:tcPr>
            <w:tcW w:w="1180" w:type="dxa"/>
            <w:vAlign w:val="center"/>
          </w:tcPr>
          <w:p w:rsidR="00C323FA" w:rsidRPr="003617A7" w:rsidRDefault="00C323FA" w:rsidP="00F6263C">
            <w:pPr>
              <w:widowControl w:val="0"/>
              <w:autoSpaceDE w:val="0"/>
              <w:autoSpaceDN w:val="0"/>
              <w:adjustRightInd w:val="0"/>
              <w:spacing w:line="360" w:lineRule="auto"/>
              <w:rPr>
                <w:rFonts w:eastAsia="MS Mincho"/>
                <w:szCs w:val="28"/>
                <w:lang w:eastAsia="ja-JP"/>
              </w:rPr>
            </w:pPr>
          </w:p>
        </w:tc>
        <w:tc>
          <w:tcPr>
            <w:tcW w:w="1180" w:type="dxa"/>
            <w:vAlign w:val="center"/>
          </w:tcPr>
          <w:p w:rsidR="00C323FA" w:rsidRPr="003617A7" w:rsidRDefault="00C323FA" w:rsidP="00F6263C">
            <w:pPr>
              <w:widowControl w:val="0"/>
              <w:autoSpaceDE w:val="0"/>
              <w:autoSpaceDN w:val="0"/>
              <w:adjustRightInd w:val="0"/>
              <w:spacing w:line="360" w:lineRule="auto"/>
              <w:rPr>
                <w:rFonts w:eastAsia="MS Mincho"/>
                <w:szCs w:val="28"/>
                <w:lang w:eastAsia="ja-JP"/>
              </w:rPr>
            </w:pPr>
          </w:p>
        </w:tc>
        <w:tc>
          <w:tcPr>
            <w:tcW w:w="1181" w:type="dxa"/>
            <w:vAlign w:val="center"/>
          </w:tcPr>
          <w:p w:rsidR="00C323FA" w:rsidRPr="003617A7" w:rsidRDefault="00C323FA" w:rsidP="00F6263C">
            <w:pPr>
              <w:widowControl w:val="0"/>
              <w:autoSpaceDE w:val="0"/>
              <w:autoSpaceDN w:val="0"/>
              <w:adjustRightInd w:val="0"/>
              <w:spacing w:line="360" w:lineRule="auto"/>
              <w:rPr>
                <w:rFonts w:eastAsia="MS Mincho"/>
                <w:szCs w:val="28"/>
                <w:lang w:eastAsia="ja-JP"/>
              </w:rPr>
            </w:pPr>
          </w:p>
        </w:tc>
        <w:tc>
          <w:tcPr>
            <w:tcW w:w="1106" w:type="dxa"/>
            <w:vAlign w:val="center"/>
          </w:tcPr>
          <w:p w:rsidR="00C323FA" w:rsidRPr="003617A7" w:rsidRDefault="00C323FA" w:rsidP="00F6263C">
            <w:pPr>
              <w:widowControl w:val="0"/>
              <w:autoSpaceDE w:val="0"/>
              <w:autoSpaceDN w:val="0"/>
              <w:adjustRightInd w:val="0"/>
              <w:spacing w:line="360" w:lineRule="auto"/>
              <w:rPr>
                <w:rFonts w:eastAsia="MS Mincho"/>
                <w:szCs w:val="28"/>
                <w:lang w:eastAsia="ja-JP"/>
              </w:rPr>
            </w:pPr>
          </w:p>
        </w:tc>
        <w:tc>
          <w:tcPr>
            <w:tcW w:w="1107" w:type="dxa"/>
            <w:vAlign w:val="center"/>
          </w:tcPr>
          <w:p w:rsidR="00C323FA" w:rsidRPr="003617A7" w:rsidRDefault="00C323FA" w:rsidP="00F6263C">
            <w:pPr>
              <w:widowControl w:val="0"/>
              <w:autoSpaceDE w:val="0"/>
              <w:autoSpaceDN w:val="0"/>
              <w:adjustRightInd w:val="0"/>
              <w:spacing w:line="360" w:lineRule="auto"/>
              <w:rPr>
                <w:rFonts w:eastAsia="MS Mincho"/>
                <w:szCs w:val="28"/>
                <w:lang w:eastAsia="ja-JP"/>
              </w:rPr>
            </w:pPr>
          </w:p>
        </w:tc>
        <w:tc>
          <w:tcPr>
            <w:tcW w:w="1107" w:type="dxa"/>
            <w:vAlign w:val="center"/>
          </w:tcPr>
          <w:p w:rsidR="00C323FA" w:rsidRPr="003617A7" w:rsidRDefault="00C323FA" w:rsidP="00F6263C">
            <w:pPr>
              <w:widowControl w:val="0"/>
              <w:autoSpaceDE w:val="0"/>
              <w:autoSpaceDN w:val="0"/>
              <w:adjustRightInd w:val="0"/>
              <w:spacing w:line="360" w:lineRule="auto"/>
              <w:rPr>
                <w:rFonts w:eastAsia="MS Mincho"/>
                <w:szCs w:val="28"/>
                <w:lang w:eastAsia="ja-JP"/>
              </w:rPr>
            </w:pPr>
          </w:p>
        </w:tc>
        <w:tc>
          <w:tcPr>
            <w:tcW w:w="1107" w:type="dxa"/>
            <w:vAlign w:val="center"/>
          </w:tcPr>
          <w:p w:rsidR="00C323FA" w:rsidRPr="003617A7" w:rsidRDefault="00C323FA" w:rsidP="00F6263C">
            <w:pPr>
              <w:widowControl w:val="0"/>
              <w:autoSpaceDE w:val="0"/>
              <w:autoSpaceDN w:val="0"/>
              <w:adjustRightInd w:val="0"/>
              <w:spacing w:line="360" w:lineRule="auto"/>
              <w:rPr>
                <w:rFonts w:eastAsia="MS Mincho"/>
                <w:szCs w:val="28"/>
                <w:lang w:eastAsia="ja-JP"/>
              </w:rPr>
            </w:pPr>
          </w:p>
        </w:tc>
        <w:tc>
          <w:tcPr>
            <w:tcW w:w="1107" w:type="dxa"/>
            <w:vAlign w:val="center"/>
          </w:tcPr>
          <w:p w:rsidR="00C323FA" w:rsidRPr="003617A7" w:rsidRDefault="00C323FA" w:rsidP="00F6263C">
            <w:pPr>
              <w:widowControl w:val="0"/>
              <w:autoSpaceDE w:val="0"/>
              <w:autoSpaceDN w:val="0"/>
              <w:adjustRightInd w:val="0"/>
              <w:spacing w:line="360" w:lineRule="auto"/>
              <w:rPr>
                <w:rFonts w:eastAsia="MS Mincho"/>
                <w:szCs w:val="28"/>
                <w:lang w:eastAsia="ja-JP"/>
              </w:rPr>
            </w:pPr>
          </w:p>
        </w:tc>
      </w:tr>
      <w:tr w:rsidR="00C323FA" w:rsidRPr="003617A7" w:rsidTr="00F6263C">
        <w:trPr>
          <w:trHeight w:val="284"/>
          <w:jc w:val="center"/>
        </w:trPr>
        <w:tc>
          <w:tcPr>
            <w:tcW w:w="2738" w:type="dxa"/>
            <w:vAlign w:val="center"/>
          </w:tcPr>
          <w:p w:rsidR="00C323FA" w:rsidRPr="003617A7" w:rsidRDefault="00C323FA" w:rsidP="00F6263C">
            <w:pPr>
              <w:pStyle w:val="ConsCell"/>
              <w:widowControl/>
              <w:spacing w:line="360" w:lineRule="auto"/>
              <w:rPr>
                <w:rFonts w:ascii="Times New Roman" w:hAnsi="Times New Roman" w:cs="Times New Roman"/>
                <w:sz w:val="28"/>
                <w:szCs w:val="28"/>
              </w:rPr>
            </w:pPr>
          </w:p>
        </w:tc>
        <w:tc>
          <w:tcPr>
            <w:tcW w:w="1650" w:type="dxa"/>
            <w:vAlign w:val="center"/>
          </w:tcPr>
          <w:p w:rsidR="00C323FA" w:rsidRPr="003617A7" w:rsidRDefault="00C323FA" w:rsidP="00F6263C">
            <w:pPr>
              <w:pStyle w:val="ConsCell"/>
              <w:widowControl/>
              <w:spacing w:line="360" w:lineRule="auto"/>
              <w:rPr>
                <w:rFonts w:ascii="Times New Roman" w:hAnsi="Times New Roman" w:cs="Times New Roman"/>
                <w:sz w:val="28"/>
                <w:szCs w:val="28"/>
              </w:rPr>
            </w:pPr>
          </w:p>
        </w:tc>
        <w:tc>
          <w:tcPr>
            <w:tcW w:w="1180" w:type="dxa"/>
            <w:vAlign w:val="center"/>
          </w:tcPr>
          <w:p w:rsidR="00C323FA" w:rsidRPr="003617A7" w:rsidRDefault="00C323FA" w:rsidP="00F6263C">
            <w:pPr>
              <w:pStyle w:val="ConsCell"/>
              <w:widowControl/>
              <w:spacing w:line="360" w:lineRule="auto"/>
              <w:rPr>
                <w:rFonts w:ascii="Times New Roman" w:hAnsi="Times New Roman" w:cs="Times New Roman"/>
                <w:sz w:val="28"/>
                <w:szCs w:val="28"/>
              </w:rPr>
            </w:pPr>
          </w:p>
        </w:tc>
        <w:tc>
          <w:tcPr>
            <w:tcW w:w="1180" w:type="dxa"/>
            <w:vAlign w:val="center"/>
          </w:tcPr>
          <w:p w:rsidR="00C323FA" w:rsidRPr="003617A7" w:rsidRDefault="00C323FA" w:rsidP="00F6263C">
            <w:pPr>
              <w:pStyle w:val="ConsCell"/>
              <w:widowControl/>
              <w:spacing w:line="360" w:lineRule="auto"/>
              <w:rPr>
                <w:rFonts w:ascii="Times New Roman" w:hAnsi="Times New Roman" w:cs="Times New Roman"/>
                <w:sz w:val="28"/>
                <w:szCs w:val="28"/>
              </w:rPr>
            </w:pPr>
          </w:p>
        </w:tc>
        <w:tc>
          <w:tcPr>
            <w:tcW w:w="1180" w:type="dxa"/>
            <w:vAlign w:val="center"/>
          </w:tcPr>
          <w:p w:rsidR="00C323FA" w:rsidRPr="003617A7" w:rsidRDefault="00C323FA" w:rsidP="00F6263C">
            <w:pPr>
              <w:pStyle w:val="ConsCell"/>
              <w:widowControl/>
              <w:spacing w:line="360" w:lineRule="auto"/>
              <w:rPr>
                <w:rFonts w:ascii="Times New Roman" w:hAnsi="Times New Roman" w:cs="Times New Roman"/>
                <w:sz w:val="28"/>
                <w:szCs w:val="28"/>
              </w:rPr>
            </w:pPr>
          </w:p>
        </w:tc>
        <w:tc>
          <w:tcPr>
            <w:tcW w:w="1181" w:type="dxa"/>
            <w:vAlign w:val="center"/>
          </w:tcPr>
          <w:p w:rsidR="00C323FA" w:rsidRPr="003617A7" w:rsidRDefault="00C323FA" w:rsidP="00F6263C">
            <w:pPr>
              <w:pStyle w:val="ConsCell"/>
              <w:widowControl/>
              <w:spacing w:line="360" w:lineRule="auto"/>
              <w:rPr>
                <w:rFonts w:ascii="Times New Roman" w:hAnsi="Times New Roman" w:cs="Times New Roman"/>
                <w:sz w:val="28"/>
                <w:szCs w:val="28"/>
              </w:rPr>
            </w:pPr>
          </w:p>
        </w:tc>
        <w:tc>
          <w:tcPr>
            <w:tcW w:w="1106" w:type="dxa"/>
            <w:vAlign w:val="center"/>
          </w:tcPr>
          <w:p w:rsidR="00C323FA" w:rsidRPr="003617A7" w:rsidRDefault="00C323FA" w:rsidP="00F6263C">
            <w:pPr>
              <w:pStyle w:val="ConsCell"/>
              <w:widowControl/>
              <w:spacing w:line="360" w:lineRule="auto"/>
              <w:rPr>
                <w:rFonts w:ascii="Times New Roman" w:hAnsi="Times New Roman" w:cs="Times New Roman"/>
                <w:sz w:val="28"/>
                <w:szCs w:val="28"/>
              </w:rPr>
            </w:pPr>
          </w:p>
        </w:tc>
        <w:tc>
          <w:tcPr>
            <w:tcW w:w="1107" w:type="dxa"/>
            <w:vAlign w:val="center"/>
          </w:tcPr>
          <w:p w:rsidR="00C323FA" w:rsidRPr="003617A7" w:rsidRDefault="00C323FA" w:rsidP="00F6263C">
            <w:pPr>
              <w:pStyle w:val="ConsCell"/>
              <w:widowControl/>
              <w:spacing w:line="360" w:lineRule="auto"/>
              <w:rPr>
                <w:rFonts w:ascii="Times New Roman" w:hAnsi="Times New Roman" w:cs="Times New Roman"/>
                <w:sz w:val="28"/>
                <w:szCs w:val="28"/>
              </w:rPr>
            </w:pPr>
          </w:p>
        </w:tc>
        <w:tc>
          <w:tcPr>
            <w:tcW w:w="1107" w:type="dxa"/>
            <w:vAlign w:val="center"/>
          </w:tcPr>
          <w:p w:rsidR="00C323FA" w:rsidRPr="003617A7" w:rsidRDefault="00C323FA" w:rsidP="00F6263C">
            <w:pPr>
              <w:pStyle w:val="ConsCell"/>
              <w:widowControl/>
              <w:spacing w:line="360" w:lineRule="auto"/>
              <w:rPr>
                <w:rFonts w:ascii="Times New Roman" w:hAnsi="Times New Roman" w:cs="Times New Roman"/>
                <w:sz w:val="28"/>
                <w:szCs w:val="28"/>
              </w:rPr>
            </w:pPr>
          </w:p>
        </w:tc>
        <w:tc>
          <w:tcPr>
            <w:tcW w:w="1107" w:type="dxa"/>
            <w:vAlign w:val="center"/>
          </w:tcPr>
          <w:p w:rsidR="00C323FA" w:rsidRPr="003617A7" w:rsidRDefault="00C323FA" w:rsidP="00F6263C">
            <w:pPr>
              <w:pStyle w:val="ConsCell"/>
              <w:widowControl/>
              <w:spacing w:line="360" w:lineRule="auto"/>
              <w:rPr>
                <w:rFonts w:ascii="Times New Roman" w:hAnsi="Times New Roman" w:cs="Times New Roman"/>
                <w:sz w:val="28"/>
                <w:szCs w:val="28"/>
              </w:rPr>
            </w:pPr>
          </w:p>
        </w:tc>
        <w:tc>
          <w:tcPr>
            <w:tcW w:w="1107" w:type="dxa"/>
            <w:vAlign w:val="center"/>
          </w:tcPr>
          <w:p w:rsidR="00C323FA" w:rsidRPr="003617A7" w:rsidRDefault="00C323FA" w:rsidP="00F6263C">
            <w:pPr>
              <w:widowControl w:val="0"/>
              <w:autoSpaceDE w:val="0"/>
              <w:autoSpaceDN w:val="0"/>
              <w:adjustRightInd w:val="0"/>
              <w:spacing w:line="360" w:lineRule="auto"/>
              <w:rPr>
                <w:rFonts w:eastAsia="MS Mincho"/>
                <w:szCs w:val="28"/>
                <w:lang w:eastAsia="ja-JP"/>
              </w:rPr>
            </w:pPr>
          </w:p>
        </w:tc>
      </w:tr>
    </w:tbl>
    <w:p w:rsidR="00C323FA" w:rsidRPr="003617A7" w:rsidRDefault="00C323FA" w:rsidP="00C323FA">
      <w:pPr>
        <w:widowControl w:val="0"/>
        <w:autoSpaceDE w:val="0"/>
        <w:autoSpaceDN w:val="0"/>
        <w:adjustRightInd w:val="0"/>
        <w:ind w:firstLine="708"/>
        <w:rPr>
          <w:rFonts w:eastAsia="Times New Roman"/>
        </w:rPr>
      </w:pPr>
    </w:p>
    <w:p w:rsidR="00C323FA" w:rsidRPr="003617A7" w:rsidRDefault="00C323FA" w:rsidP="00C323FA">
      <w:pPr>
        <w:widowControl w:val="0"/>
        <w:autoSpaceDE w:val="0"/>
        <w:autoSpaceDN w:val="0"/>
        <w:adjustRightInd w:val="0"/>
        <w:rPr>
          <w:rFonts w:eastAsia="Times New Roman"/>
        </w:rPr>
      </w:pPr>
    </w:p>
    <w:p w:rsidR="00C323FA" w:rsidRPr="003617A7" w:rsidRDefault="00C323FA" w:rsidP="00C323FA">
      <w:pPr>
        <w:widowControl w:val="0"/>
        <w:autoSpaceDE w:val="0"/>
        <w:autoSpaceDN w:val="0"/>
        <w:adjustRightInd w:val="0"/>
        <w:rPr>
          <w:rFonts w:eastAsia="Times New Roman"/>
        </w:rPr>
        <w:sectPr w:rsidR="00C323FA" w:rsidRPr="003617A7" w:rsidSect="00286B87">
          <w:pgSz w:w="16838" w:h="11906" w:orient="landscape"/>
          <w:pgMar w:top="1701" w:right="1134" w:bottom="851" w:left="1134" w:header="720" w:footer="680" w:gutter="0"/>
          <w:cols w:space="720"/>
        </w:sectPr>
      </w:pPr>
    </w:p>
    <w:p w:rsidR="00C323FA" w:rsidRPr="00F6263C" w:rsidRDefault="00C323FA" w:rsidP="00C323FA">
      <w:pPr>
        <w:pStyle w:val="afff5"/>
        <w:spacing w:after="0"/>
        <w:jc w:val="left"/>
        <w:outlineLvl w:val="0"/>
        <w:rPr>
          <w:sz w:val="32"/>
        </w:rPr>
      </w:pPr>
      <w:r w:rsidRPr="00F6263C">
        <w:rPr>
          <w:b w:val="0"/>
          <w:sz w:val="32"/>
        </w:rPr>
        <w:lastRenderedPageBreak/>
        <w:t xml:space="preserve">Практическое задание </w:t>
      </w:r>
      <w:bookmarkEnd w:id="18"/>
      <w:r w:rsidRPr="00F6263C">
        <w:rPr>
          <w:b w:val="0"/>
          <w:sz w:val="32"/>
        </w:rPr>
        <w:t>7</w:t>
      </w:r>
      <w:bookmarkStart w:id="19" w:name="_Toc409305204"/>
      <w:r w:rsidRPr="00F6263C">
        <w:rPr>
          <w:b w:val="0"/>
          <w:sz w:val="32"/>
        </w:rPr>
        <w:t xml:space="preserve">. </w:t>
      </w:r>
      <w:r w:rsidRPr="00F6263C">
        <w:rPr>
          <w:sz w:val="32"/>
        </w:rPr>
        <w:t>Методы и средства защиты окружающей среды</w:t>
      </w:r>
      <w:bookmarkEnd w:id="19"/>
    </w:p>
    <w:p w:rsidR="00C323FA" w:rsidRPr="003617A7" w:rsidRDefault="00C323FA" w:rsidP="00C323FA">
      <w:pPr>
        <w:widowControl w:val="0"/>
        <w:autoSpaceDE w:val="0"/>
        <w:autoSpaceDN w:val="0"/>
        <w:adjustRightInd w:val="0"/>
        <w:spacing w:line="360" w:lineRule="auto"/>
        <w:ind w:firstLine="709"/>
        <w:jc w:val="both"/>
        <w:rPr>
          <w:rFonts w:eastAsia="Times New Roman"/>
          <w:b/>
          <w:sz w:val="28"/>
          <w:szCs w:val="28"/>
        </w:rPr>
      </w:pPr>
      <w:r w:rsidRPr="00F6263C">
        <w:rPr>
          <w:rFonts w:eastAsia="Times New Roman"/>
          <w:b/>
          <w:sz w:val="28"/>
          <w:szCs w:val="28"/>
        </w:rPr>
        <w:t xml:space="preserve">Тема 8. </w:t>
      </w:r>
      <w:r w:rsidRPr="00B813D2">
        <w:rPr>
          <w:rFonts w:eastAsia="Times New Roman"/>
          <w:b/>
          <w:sz w:val="28"/>
          <w:szCs w:val="28"/>
        </w:rPr>
        <w:t>Нормативно</w:t>
      </w:r>
      <w:r>
        <w:rPr>
          <w:rFonts w:eastAsia="Times New Roman"/>
          <w:b/>
          <w:sz w:val="28"/>
          <w:szCs w:val="28"/>
        </w:rPr>
        <w:t>-</w:t>
      </w:r>
      <w:r w:rsidRPr="00B813D2">
        <w:rPr>
          <w:rFonts w:eastAsia="Times New Roman"/>
          <w:b/>
          <w:sz w:val="28"/>
          <w:szCs w:val="28"/>
        </w:rPr>
        <w:t xml:space="preserve">правовые акты, регламентирующие деятельность в области охраны окружающей среды и ресурсосбережения. </w:t>
      </w:r>
      <w:r w:rsidRPr="00FF002D">
        <w:rPr>
          <w:rFonts w:eastAsia="Times New Roman"/>
          <w:b/>
          <w:sz w:val="28"/>
          <w:szCs w:val="28"/>
        </w:rPr>
        <w:t>Обращение с отходами. Охрана атмосферного воздуха. Административный регламент исполнения Министер</w:t>
      </w:r>
      <w:r w:rsidRPr="005F7C84">
        <w:rPr>
          <w:rFonts w:eastAsia="Times New Roman"/>
          <w:b/>
          <w:sz w:val="28"/>
          <w:szCs w:val="28"/>
        </w:rPr>
        <w:t>ством природных ресурсов государственной функции</w:t>
      </w:r>
    </w:p>
    <w:p w:rsidR="00C323FA" w:rsidRPr="003617A7" w:rsidRDefault="00C323FA" w:rsidP="00C323FA">
      <w:pPr>
        <w:widowControl w:val="0"/>
        <w:autoSpaceDE w:val="0"/>
        <w:autoSpaceDN w:val="0"/>
        <w:adjustRightInd w:val="0"/>
        <w:spacing w:line="360" w:lineRule="auto"/>
        <w:ind w:firstLine="709"/>
        <w:jc w:val="both"/>
        <w:rPr>
          <w:rFonts w:eastAsia="Times New Roman"/>
          <w:b/>
          <w:sz w:val="28"/>
          <w:szCs w:val="28"/>
        </w:rPr>
      </w:pPr>
    </w:p>
    <w:p w:rsidR="00C323FA" w:rsidRPr="00F6263C" w:rsidRDefault="00C323FA" w:rsidP="00C323FA">
      <w:pPr>
        <w:widowControl w:val="0"/>
        <w:autoSpaceDE w:val="0"/>
        <w:autoSpaceDN w:val="0"/>
        <w:adjustRightInd w:val="0"/>
        <w:spacing w:line="360" w:lineRule="auto"/>
        <w:ind w:firstLine="709"/>
        <w:jc w:val="both"/>
        <w:rPr>
          <w:rFonts w:eastAsia="Times New Roman"/>
          <w:b/>
          <w:sz w:val="28"/>
          <w:szCs w:val="28"/>
        </w:rPr>
      </w:pPr>
      <w:r w:rsidRPr="00F6263C">
        <w:rPr>
          <w:rFonts w:eastAsia="Times New Roman"/>
          <w:b/>
          <w:sz w:val="28"/>
          <w:szCs w:val="28"/>
        </w:rPr>
        <w:t xml:space="preserve">Формулировка задания 7 </w:t>
      </w:r>
    </w:p>
    <w:p w:rsidR="00C323FA" w:rsidRPr="00F6263C" w:rsidRDefault="00C323FA" w:rsidP="00C323FA">
      <w:pPr>
        <w:pStyle w:val="25"/>
        <w:widowControl w:val="0"/>
        <w:overflowPunct w:val="0"/>
        <w:autoSpaceDE w:val="0"/>
        <w:autoSpaceDN w:val="0"/>
        <w:adjustRightInd w:val="0"/>
        <w:spacing w:line="360" w:lineRule="auto"/>
        <w:ind w:left="0" w:firstLine="709"/>
        <w:jc w:val="both"/>
        <w:textAlignment w:val="baseline"/>
        <w:rPr>
          <w:rFonts w:ascii="Times New Roman" w:hAnsi="Times New Roman"/>
          <w:bCs/>
          <w:sz w:val="28"/>
          <w:szCs w:val="28"/>
        </w:rPr>
      </w:pPr>
      <w:r w:rsidRPr="00B813D2">
        <w:rPr>
          <w:rFonts w:ascii="Times New Roman" w:hAnsi="Times New Roman"/>
          <w:bCs/>
          <w:sz w:val="28"/>
          <w:szCs w:val="28"/>
        </w:rPr>
        <w:t>О</w:t>
      </w:r>
      <w:r w:rsidRPr="00F6263C">
        <w:rPr>
          <w:rFonts w:ascii="Times New Roman" w:hAnsi="Times New Roman"/>
          <w:bCs/>
          <w:sz w:val="28"/>
          <w:szCs w:val="28"/>
        </w:rPr>
        <w:t xml:space="preserve">пределить виды выбросов загрязняющих веществ атмосферы </w:t>
      </w:r>
      <w:r w:rsidRPr="00B813D2">
        <w:rPr>
          <w:rFonts w:ascii="Times New Roman" w:hAnsi="Times New Roman"/>
          <w:bCs/>
          <w:sz w:val="28"/>
          <w:szCs w:val="28"/>
        </w:rPr>
        <w:t>и</w:t>
      </w:r>
      <w:r w:rsidRPr="00FF002D">
        <w:rPr>
          <w:rFonts w:ascii="Times New Roman" w:hAnsi="Times New Roman"/>
          <w:bCs/>
          <w:sz w:val="28"/>
          <w:szCs w:val="28"/>
        </w:rPr>
        <w:t xml:space="preserve"> состав выпусков сточных вод от </w:t>
      </w:r>
      <w:r w:rsidRPr="005F7C84">
        <w:rPr>
          <w:rFonts w:ascii="Times New Roman" w:hAnsi="Times New Roman"/>
          <w:bCs/>
          <w:sz w:val="28"/>
          <w:szCs w:val="28"/>
        </w:rPr>
        <w:t>деятельности объекта</w:t>
      </w:r>
      <w:r w:rsidRPr="00F6263C">
        <w:rPr>
          <w:rFonts w:ascii="Times New Roman" w:hAnsi="Times New Roman"/>
          <w:bCs/>
          <w:sz w:val="28"/>
          <w:szCs w:val="28"/>
        </w:rPr>
        <w:t xml:space="preserve">. </w:t>
      </w:r>
      <w:r w:rsidRPr="00B813D2">
        <w:rPr>
          <w:rFonts w:ascii="Times New Roman" w:hAnsi="Times New Roman"/>
          <w:bCs/>
          <w:sz w:val="28"/>
          <w:szCs w:val="28"/>
        </w:rPr>
        <w:t>П</w:t>
      </w:r>
      <w:r w:rsidRPr="00F6263C">
        <w:rPr>
          <w:rFonts w:ascii="Times New Roman" w:hAnsi="Times New Roman"/>
          <w:bCs/>
          <w:sz w:val="28"/>
          <w:szCs w:val="28"/>
        </w:rPr>
        <w:t xml:space="preserve">одобрать методы и средства защиты атмосферы, </w:t>
      </w:r>
      <w:r w:rsidRPr="00B813D2">
        <w:rPr>
          <w:rFonts w:ascii="Times New Roman" w:hAnsi="Times New Roman"/>
          <w:bCs/>
          <w:sz w:val="28"/>
          <w:szCs w:val="28"/>
        </w:rPr>
        <w:t>а также</w:t>
      </w:r>
      <w:r w:rsidRPr="00F6263C">
        <w:rPr>
          <w:rFonts w:ascii="Times New Roman" w:hAnsi="Times New Roman"/>
          <w:bCs/>
          <w:sz w:val="28"/>
          <w:szCs w:val="28"/>
        </w:rPr>
        <w:t xml:space="preserve"> методы и средства обезвреживания сточных вод, которые могут применяться в организации. </w:t>
      </w:r>
    </w:p>
    <w:p w:rsidR="00C323FA" w:rsidRPr="003617A7" w:rsidRDefault="00C323FA" w:rsidP="00C323FA">
      <w:pPr>
        <w:pStyle w:val="25"/>
        <w:widowControl w:val="0"/>
        <w:overflowPunct w:val="0"/>
        <w:autoSpaceDE w:val="0"/>
        <w:autoSpaceDN w:val="0"/>
        <w:adjustRightInd w:val="0"/>
        <w:spacing w:after="0" w:line="360" w:lineRule="auto"/>
        <w:ind w:left="0" w:firstLine="709"/>
        <w:jc w:val="both"/>
        <w:textAlignment w:val="baseline"/>
        <w:rPr>
          <w:rFonts w:ascii="Times New Roman" w:hAnsi="Times New Roman"/>
          <w:b/>
          <w:bCs/>
          <w:sz w:val="28"/>
          <w:szCs w:val="28"/>
        </w:rPr>
      </w:pPr>
      <w:r w:rsidRPr="00B813D2">
        <w:rPr>
          <w:rFonts w:ascii="Times New Roman" w:hAnsi="Times New Roman"/>
          <w:b/>
          <w:bCs/>
          <w:sz w:val="28"/>
          <w:szCs w:val="28"/>
        </w:rPr>
        <w:t xml:space="preserve">Цель </w:t>
      </w:r>
      <w:r w:rsidRPr="0080499B">
        <w:rPr>
          <w:rFonts w:ascii="Times New Roman" w:hAnsi="Times New Roman"/>
          <w:b/>
          <w:bCs/>
          <w:sz w:val="28"/>
          <w:szCs w:val="28"/>
        </w:rPr>
        <w:t xml:space="preserve">задания </w:t>
      </w:r>
      <w:r w:rsidRPr="003617A7">
        <w:rPr>
          <w:rFonts w:hint="cs"/>
          <w:sz w:val="28"/>
          <w:szCs w:val="28"/>
        </w:rPr>
        <w:t>–</w:t>
      </w:r>
      <w:r w:rsidRPr="003617A7">
        <w:rPr>
          <w:rFonts w:ascii="Times New Roman" w:hAnsi="Times New Roman"/>
          <w:b/>
          <w:bCs/>
          <w:sz w:val="28"/>
          <w:szCs w:val="28"/>
        </w:rPr>
        <w:t xml:space="preserve"> </w:t>
      </w:r>
      <w:r w:rsidRPr="003617A7">
        <w:rPr>
          <w:rFonts w:ascii="Times New Roman" w:hAnsi="Times New Roman"/>
          <w:sz w:val="28"/>
          <w:szCs w:val="28"/>
        </w:rPr>
        <w:t xml:space="preserve">получение практических навыков определения </w:t>
      </w:r>
      <w:r w:rsidRPr="003617A7">
        <w:rPr>
          <w:rFonts w:ascii="Times New Roman" w:hAnsi="Times New Roman"/>
          <w:bCs/>
          <w:sz w:val="28"/>
          <w:szCs w:val="28"/>
        </w:rPr>
        <w:t>применяемых в организациях методов и средств</w:t>
      </w:r>
      <w:r w:rsidRPr="003617A7">
        <w:rPr>
          <w:rFonts w:ascii="Times New Roman" w:hAnsi="Times New Roman"/>
          <w:b/>
          <w:bCs/>
          <w:sz w:val="28"/>
          <w:szCs w:val="28"/>
        </w:rPr>
        <w:t xml:space="preserve"> </w:t>
      </w:r>
      <w:r w:rsidRPr="003617A7">
        <w:rPr>
          <w:rFonts w:ascii="Times New Roman" w:hAnsi="Times New Roman"/>
          <w:sz w:val="28"/>
          <w:szCs w:val="28"/>
        </w:rPr>
        <w:t>защиты окружающей среды.</w:t>
      </w:r>
    </w:p>
    <w:p w:rsidR="00C323FA" w:rsidRPr="003617A7" w:rsidRDefault="00C323FA" w:rsidP="00C323FA">
      <w:pPr>
        <w:pStyle w:val="25"/>
        <w:widowControl w:val="0"/>
        <w:overflowPunct w:val="0"/>
        <w:autoSpaceDE w:val="0"/>
        <w:autoSpaceDN w:val="0"/>
        <w:adjustRightInd w:val="0"/>
        <w:spacing w:after="0" w:line="360" w:lineRule="auto"/>
        <w:ind w:firstLine="709"/>
        <w:jc w:val="both"/>
        <w:textAlignment w:val="baseline"/>
        <w:rPr>
          <w:rFonts w:ascii="Times New Roman" w:hAnsi="Times New Roman"/>
          <w:b/>
          <w:bCs/>
          <w:sz w:val="28"/>
          <w:szCs w:val="28"/>
        </w:rPr>
      </w:pPr>
      <w:r w:rsidRPr="003617A7">
        <w:rPr>
          <w:rFonts w:ascii="Times New Roman" w:hAnsi="Times New Roman"/>
          <w:b/>
          <w:bCs/>
          <w:sz w:val="28"/>
          <w:szCs w:val="28"/>
        </w:rPr>
        <w:t>Нормативная правовая база:</w:t>
      </w:r>
    </w:p>
    <w:p w:rsidR="00C323FA" w:rsidRPr="0080499B" w:rsidRDefault="00C323FA" w:rsidP="00C323FA">
      <w:pPr>
        <w:pStyle w:val="ad"/>
        <w:numPr>
          <w:ilvl w:val="0"/>
          <w:numId w:val="37"/>
        </w:numPr>
        <w:tabs>
          <w:tab w:val="left" w:pos="1418"/>
        </w:tabs>
        <w:spacing w:line="360" w:lineRule="auto"/>
        <w:jc w:val="both"/>
        <w:rPr>
          <w:sz w:val="28"/>
          <w:szCs w:val="28"/>
        </w:rPr>
      </w:pPr>
      <w:r w:rsidRPr="0034112E">
        <w:rPr>
          <w:sz w:val="28"/>
          <w:szCs w:val="28"/>
        </w:rPr>
        <w:t>Федеральный закон от 10.01.2002</w:t>
      </w:r>
      <w:r>
        <w:rPr>
          <w:sz w:val="28"/>
          <w:szCs w:val="28"/>
        </w:rPr>
        <w:t xml:space="preserve"> </w:t>
      </w:r>
      <w:r w:rsidRPr="00F6263C">
        <w:rPr>
          <w:sz w:val="28"/>
          <w:szCs w:val="28"/>
        </w:rPr>
        <w:t>г.</w:t>
      </w:r>
      <w:r w:rsidRPr="0080499B">
        <w:rPr>
          <w:sz w:val="28"/>
          <w:szCs w:val="28"/>
        </w:rPr>
        <w:t xml:space="preserve"> №</w:t>
      </w:r>
      <w:r>
        <w:rPr>
          <w:sz w:val="28"/>
          <w:szCs w:val="28"/>
        </w:rPr>
        <w:t xml:space="preserve"> </w:t>
      </w:r>
      <w:r w:rsidRPr="0034112E">
        <w:rPr>
          <w:sz w:val="28"/>
          <w:szCs w:val="28"/>
        </w:rPr>
        <w:t>7</w:t>
      </w:r>
      <w:r w:rsidRPr="00F6263C">
        <w:rPr>
          <w:sz w:val="28"/>
          <w:szCs w:val="28"/>
        </w:rPr>
        <w:t>-ФЗ (ред. от 12.03.2014</w:t>
      </w:r>
      <w:r>
        <w:rPr>
          <w:sz w:val="28"/>
          <w:szCs w:val="28"/>
        </w:rPr>
        <w:t xml:space="preserve"> г.</w:t>
      </w:r>
      <w:r w:rsidRPr="00F6263C">
        <w:rPr>
          <w:sz w:val="28"/>
          <w:szCs w:val="28"/>
        </w:rPr>
        <w:t xml:space="preserve">) </w:t>
      </w:r>
      <w:r w:rsidRPr="0034112E">
        <w:rPr>
          <w:sz w:val="28"/>
          <w:szCs w:val="28"/>
        </w:rPr>
        <w:t>«Об охране окружающей среды»</w:t>
      </w:r>
      <w:r>
        <w:rPr>
          <w:sz w:val="28"/>
          <w:szCs w:val="28"/>
        </w:rPr>
        <w:t>;</w:t>
      </w:r>
    </w:p>
    <w:p w:rsidR="00C323FA" w:rsidRPr="0080499B" w:rsidRDefault="00C323FA" w:rsidP="00C323FA">
      <w:pPr>
        <w:pStyle w:val="ad"/>
        <w:numPr>
          <w:ilvl w:val="0"/>
          <w:numId w:val="37"/>
        </w:numPr>
        <w:tabs>
          <w:tab w:val="left" w:pos="1418"/>
        </w:tabs>
        <w:spacing w:line="360" w:lineRule="auto"/>
        <w:jc w:val="both"/>
        <w:rPr>
          <w:sz w:val="28"/>
          <w:szCs w:val="28"/>
        </w:rPr>
      </w:pPr>
      <w:r w:rsidRPr="002F79A0">
        <w:rPr>
          <w:sz w:val="28"/>
          <w:szCs w:val="28"/>
        </w:rPr>
        <w:t>Федеральный закон от 04.05.1999</w:t>
      </w:r>
      <w:r>
        <w:rPr>
          <w:sz w:val="28"/>
          <w:szCs w:val="28"/>
        </w:rPr>
        <w:t xml:space="preserve"> г.</w:t>
      </w:r>
      <w:r w:rsidRPr="0080499B">
        <w:rPr>
          <w:sz w:val="28"/>
          <w:szCs w:val="28"/>
        </w:rPr>
        <w:t xml:space="preserve"> №</w:t>
      </w:r>
      <w:r>
        <w:rPr>
          <w:sz w:val="28"/>
          <w:szCs w:val="28"/>
        </w:rPr>
        <w:t xml:space="preserve"> </w:t>
      </w:r>
      <w:r w:rsidRPr="002F79A0">
        <w:rPr>
          <w:sz w:val="28"/>
          <w:szCs w:val="28"/>
        </w:rPr>
        <w:t>96</w:t>
      </w:r>
      <w:r>
        <w:rPr>
          <w:sz w:val="28"/>
          <w:szCs w:val="28"/>
        </w:rPr>
        <w:t>-</w:t>
      </w:r>
      <w:r w:rsidRPr="00F6263C">
        <w:rPr>
          <w:sz w:val="28"/>
          <w:szCs w:val="28"/>
        </w:rPr>
        <w:t>ФЗ (ред. от 23.07.2013</w:t>
      </w:r>
      <w:r>
        <w:rPr>
          <w:sz w:val="28"/>
          <w:szCs w:val="28"/>
        </w:rPr>
        <w:t xml:space="preserve"> г.</w:t>
      </w:r>
      <w:r w:rsidRPr="00F6263C">
        <w:rPr>
          <w:sz w:val="28"/>
          <w:szCs w:val="28"/>
        </w:rPr>
        <w:t xml:space="preserve">) </w:t>
      </w:r>
      <w:r w:rsidRPr="002F79A0">
        <w:rPr>
          <w:sz w:val="28"/>
          <w:szCs w:val="28"/>
        </w:rPr>
        <w:t>«Об охране атмосферного воздуха»</w:t>
      </w:r>
      <w:r>
        <w:rPr>
          <w:sz w:val="28"/>
          <w:szCs w:val="28"/>
        </w:rPr>
        <w:t>;</w:t>
      </w:r>
    </w:p>
    <w:p w:rsidR="00C323FA" w:rsidRPr="0080499B" w:rsidRDefault="00C323FA" w:rsidP="00C323FA">
      <w:pPr>
        <w:pStyle w:val="ad"/>
        <w:numPr>
          <w:ilvl w:val="0"/>
          <w:numId w:val="37"/>
        </w:numPr>
        <w:tabs>
          <w:tab w:val="left" w:pos="1418"/>
        </w:tabs>
        <w:spacing w:line="360" w:lineRule="auto"/>
        <w:jc w:val="both"/>
        <w:rPr>
          <w:sz w:val="28"/>
          <w:szCs w:val="28"/>
        </w:rPr>
      </w:pPr>
      <w:r w:rsidRPr="003758C5">
        <w:rPr>
          <w:sz w:val="28"/>
          <w:szCs w:val="28"/>
        </w:rPr>
        <w:t>Экологический менеджмент. Воздействующие факторы. Классификация. ГОСТ Р 14.03</w:t>
      </w:r>
      <w:r>
        <w:rPr>
          <w:sz w:val="28"/>
          <w:szCs w:val="28"/>
        </w:rPr>
        <w:t>-</w:t>
      </w:r>
      <w:r w:rsidRPr="00F6263C">
        <w:rPr>
          <w:sz w:val="28"/>
          <w:szCs w:val="28"/>
        </w:rPr>
        <w:t>2005</w:t>
      </w:r>
      <w:r>
        <w:rPr>
          <w:sz w:val="28"/>
          <w:szCs w:val="28"/>
        </w:rPr>
        <w:t>;</w:t>
      </w:r>
    </w:p>
    <w:p w:rsidR="00C323FA" w:rsidRPr="0080499B" w:rsidRDefault="00C323FA" w:rsidP="00C323FA">
      <w:pPr>
        <w:pStyle w:val="ad"/>
        <w:numPr>
          <w:ilvl w:val="0"/>
          <w:numId w:val="37"/>
        </w:numPr>
        <w:tabs>
          <w:tab w:val="left" w:pos="1418"/>
        </w:tabs>
        <w:spacing w:line="360" w:lineRule="auto"/>
        <w:jc w:val="both"/>
        <w:rPr>
          <w:sz w:val="28"/>
          <w:szCs w:val="28"/>
        </w:rPr>
      </w:pPr>
      <w:r w:rsidRPr="003758C5">
        <w:rPr>
          <w:sz w:val="28"/>
          <w:szCs w:val="28"/>
        </w:rPr>
        <w:t>Приказ Минприроды России от 31.12.2010</w:t>
      </w:r>
      <w:r>
        <w:rPr>
          <w:sz w:val="28"/>
          <w:szCs w:val="28"/>
        </w:rPr>
        <w:t xml:space="preserve"> г.</w:t>
      </w:r>
      <w:r w:rsidRPr="0080499B">
        <w:rPr>
          <w:sz w:val="28"/>
          <w:szCs w:val="28"/>
        </w:rPr>
        <w:t xml:space="preserve"> №</w:t>
      </w:r>
      <w:r>
        <w:rPr>
          <w:sz w:val="28"/>
          <w:szCs w:val="28"/>
        </w:rPr>
        <w:t xml:space="preserve"> </w:t>
      </w:r>
      <w:r w:rsidRPr="003758C5">
        <w:rPr>
          <w:sz w:val="28"/>
          <w:szCs w:val="28"/>
        </w:rPr>
        <w:t>579 (ред. от 27.09.2016</w:t>
      </w:r>
      <w:r>
        <w:rPr>
          <w:sz w:val="28"/>
          <w:szCs w:val="28"/>
        </w:rPr>
        <w:t xml:space="preserve"> г.</w:t>
      </w:r>
      <w:r w:rsidRPr="0080499B">
        <w:rPr>
          <w:sz w:val="28"/>
          <w:szCs w:val="28"/>
        </w:rPr>
        <w:t xml:space="preserve">) </w:t>
      </w:r>
      <w:r w:rsidRPr="003758C5">
        <w:rPr>
          <w:sz w:val="28"/>
          <w:szCs w:val="28"/>
        </w:rPr>
        <w:t>«О Порядке установления источников выбросов вредных (загрязняющих) веществ в атмосферный воздух, подлежащих государственному учету и нормированию, и о Перечне вредных (загрязняющих) веществ, подлежащих государственному учету и нормированию»</w:t>
      </w:r>
      <w:r>
        <w:rPr>
          <w:sz w:val="28"/>
          <w:szCs w:val="28"/>
        </w:rPr>
        <w:t>;</w:t>
      </w:r>
    </w:p>
    <w:p w:rsidR="00C323FA" w:rsidRPr="0080499B" w:rsidRDefault="00C323FA" w:rsidP="00C323FA">
      <w:pPr>
        <w:pStyle w:val="ad"/>
        <w:numPr>
          <w:ilvl w:val="0"/>
          <w:numId w:val="37"/>
        </w:numPr>
        <w:tabs>
          <w:tab w:val="left" w:pos="1418"/>
        </w:tabs>
        <w:spacing w:line="360" w:lineRule="auto"/>
        <w:jc w:val="both"/>
        <w:rPr>
          <w:b/>
          <w:sz w:val="28"/>
          <w:szCs w:val="28"/>
        </w:rPr>
      </w:pPr>
      <w:r w:rsidRPr="00973578">
        <w:rPr>
          <w:sz w:val="28"/>
          <w:szCs w:val="28"/>
        </w:rPr>
        <w:lastRenderedPageBreak/>
        <w:t>ГОСТ 17.1.1.01</w:t>
      </w:r>
      <w:r>
        <w:rPr>
          <w:sz w:val="28"/>
          <w:szCs w:val="28"/>
        </w:rPr>
        <w:t>-</w:t>
      </w:r>
      <w:r w:rsidRPr="00F6263C">
        <w:rPr>
          <w:sz w:val="28"/>
          <w:szCs w:val="28"/>
        </w:rPr>
        <w:t>77 (СТ СЭВ 3544</w:t>
      </w:r>
      <w:r>
        <w:rPr>
          <w:sz w:val="28"/>
          <w:szCs w:val="28"/>
        </w:rPr>
        <w:t>-</w:t>
      </w:r>
      <w:r w:rsidRPr="00F6263C">
        <w:rPr>
          <w:sz w:val="28"/>
          <w:szCs w:val="28"/>
        </w:rPr>
        <w:t>82). Охрана природы. Гидросфера. Использование и охрана вод. Основные термины и определения</w:t>
      </w:r>
      <w:r w:rsidRPr="00973578">
        <w:rPr>
          <w:sz w:val="28"/>
          <w:szCs w:val="28"/>
        </w:rPr>
        <w:t xml:space="preserve"> (утв. Постановлением Госстандарта СССР от 16.09.1977</w:t>
      </w:r>
      <w:r>
        <w:rPr>
          <w:sz w:val="28"/>
          <w:szCs w:val="28"/>
        </w:rPr>
        <w:t xml:space="preserve"> г.</w:t>
      </w:r>
      <w:r w:rsidRPr="0080499B">
        <w:rPr>
          <w:sz w:val="28"/>
          <w:szCs w:val="28"/>
        </w:rPr>
        <w:t xml:space="preserve"> №</w:t>
      </w:r>
      <w:r>
        <w:rPr>
          <w:sz w:val="28"/>
          <w:szCs w:val="28"/>
        </w:rPr>
        <w:t xml:space="preserve"> </w:t>
      </w:r>
      <w:r w:rsidRPr="00973578">
        <w:rPr>
          <w:sz w:val="28"/>
          <w:szCs w:val="28"/>
        </w:rPr>
        <w:t>2237)</w:t>
      </w:r>
      <w:r>
        <w:rPr>
          <w:sz w:val="28"/>
          <w:szCs w:val="28"/>
        </w:rPr>
        <w:t>;</w:t>
      </w:r>
    </w:p>
    <w:p w:rsidR="00C323FA" w:rsidRPr="00F6263C" w:rsidRDefault="00C323FA" w:rsidP="00C323FA">
      <w:pPr>
        <w:pStyle w:val="ad"/>
        <w:numPr>
          <w:ilvl w:val="0"/>
          <w:numId w:val="37"/>
        </w:numPr>
        <w:tabs>
          <w:tab w:val="left" w:pos="1418"/>
        </w:tabs>
        <w:spacing w:line="360" w:lineRule="auto"/>
        <w:jc w:val="both"/>
        <w:rPr>
          <w:rFonts w:eastAsia="Batang"/>
          <w:sz w:val="28"/>
          <w:szCs w:val="28"/>
        </w:rPr>
      </w:pPr>
      <w:r w:rsidRPr="00F6263C">
        <w:rPr>
          <w:sz w:val="28"/>
          <w:szCs w:val="28"/>
        </w:rPr>
        <w:t>Методическое пособие по расчету, нормированию и контролю выбросов загрязняющих веществ в атмосферный воздух (Дополненное и переработанное) (утв. Ростехнадзор Письмо 14-01-333 от 24.12.2004</w:t>
      </w:r>
      <w:r>
        <w:rPr>
          <w:sz w:val="28"/>
          <w:szCs w:val="28"/>
        </w:rPr>
        <w:t xml:space="preserve"> </w:t>
      </w:r>
      <w:r w:rsidRPr="00F6263C">
        <w:rPr>
          <w:sz w:val="28"/>
          <w:szCs w:val="28"/>
        </w:rPr>
        <w:t>г.)</w:t>
      </w:r>
      <w:r>
        <w:rPr>
          <w:sz w:val="28"/>
          <w:szCs w:val="28"/>
        </w:rPr>
        <w:t>;</w:t>
      </w:r>
    </w:p>
    <w:p w:rsidR="00C323FA" w:rsidRPr="0080499B" w:rsidRDefault="00C323FA" w:rsidP="00C323FA">
      <w:pPr>
        <w:pStyle w:val="ad"/>
        <w:numPr>
          <w:ilvl w:val="0"/>
          <w:numId w:val="37"/>
        </w:numPr>
        <w:tabs>
          <w:tab w:val="left" w:pos="1418"/>
        </w:tabs>
        <w:spacing w:line="360" w:lineRule="auto"/>
        <w:jc w:val="both"/>
        <w:rPr>
          <w:sz w:val="28"/>
          <w:szCs w:val="28"/>
        </w:rPr>
      </w:pPr>
      <w:r w:rsidRPr="00F6263C">
        <w:rPr>
          <w:sz w:val="28"/>
          <w:szCs w:val="28"/>
        </w:rPr>
        <w:t>Постановление Главного государственного санитарного врача РФ от 25</w:t>
      </w:r>
      <w:r>
        <w:rPr>
          <w:sz w:val="28"/>
          <w:szCs w:val="28"/>
        </w:rPr>
        <w:t>.</w:t>
      </w:r>
      <w:r w:rsidRPr="00F6263C">
        <w:rPr>
          <w:sz w:val="28"/>
          <w:szCs w:val="28"/>
        </w:rPr>
        <w:t xml:space="preserve"> </w:t>
      </w:r>
      <w:r>
        <w:rPr>
          <w:sz w:val="28"/>
          <w:szCs w:val="28"/>
        </w:rPr>
        <w:t>09.</w:t>
      </w:r>
      <w:r w:rsidRPr="00F6263C">
        <w:rPr>
          <w:sz w:val="28"/>
          <w:szCs w:val="28"/>
        </w:rPr>
        <w:t>2007</w:t>
      </w:r>
      <w:r>
        <w:rPr>
          <w:sz w:val="28"/>
          <w:szCs w:val="28"/>
        </w:rPr>
        <w:t xml:space="preserve"> </w:t>
      </w:r>
      <w:r w:rsidRPr="00F6263C">
        <w:rPr>
          <w:sz w:val="28"/>
          <w:szCs w:val="28"/>
        </w:rPr>
        <w:t>г. №</w:t>
      </w:r>
      <w:r>
        <w:rPr>
          <w:sz w:val="28"/>
          <w:szCs w:val="28"/>
        </w:rPr>
        <w:t xml:space="preserve"> </w:t>
      </w:r>
      <w:r w:rsidRPr="00F6263C">
        <w:rPr>
          <w:sz w:val="28"/>
          <w:szCs w:val="28"/>
        </w:rPr>
        <w:t xml:space="preserve">74 </w:t>
      </w:r>
      <w:r w:rsidRPr="002E7835">
        <w:rPr>
          <w:sz w:val="28"/>
          <w:szCs w:val="28"/>
        </w:rPr>
        <w:t>«О введении в действие новой редакции санитарно</w:t>
      </w:r>
      <w:r>
        <w:rPr>
          <w:sz w:val="28"/>
          <w:szCs w:val="28"/>
        </w:rPr>
        <w:t>-</w:t>
      </w:r>
      <w:r w:rsidRPr="00F6263C">
        <w:rPr>
          <w:sz w:val="28"/>
          <w:szCs w:val="28"/>
        </w:rPr>
        <w:t>эпидемиологических правил и нормативов СанПиН 2.2.1/2.1.1.1200</w:t>
      </w:r>
      <w:r>
        <w:rPr>
          <w:sz w:val="28"/>
          <w:szCs w:val="28"/>
        </w:rPr>
        <w:t>-</w:t>
      </w:r>
      <w:r w:rsidRPr="00F6263C">
        <w:rPr>
          <w:sz w:val="28"/>
          <w:szCs w:val="28"/>
        </w:rPr>
        <w:t xml:space="preserve">03 </w:t>
      </w:r>
      <w:r w:rsidRPr="002E7835">
        <w:rPr>
          <w:sz w:val="28"/>
          <w:szCs w:val="28"/>
        </w:rPr>
        <w:t>«Санитарно</w:t>
      </w:r>
      <w:r>
        <w:rPr>
          <w:sz w:val="28"/>
          <w:szCs w:val="28"/>
        </w:rPr>
        <w:t>-</w:t>
      </w:r>
      <w:r w:rsidRPr="00F6263C">
        <w:rPr>
          <w:sz w:val="28"/>
          <w:szCs w:val="28"/>
        </w:rPr>
        <w:t>защитные зоны и санитарная классиф</w:t>
      </w:r>
      <w:r w:rsidRPr="0080499B">
        <w:rPr>
          <w:sz w:val="28"/>
          <w:szCs w:val="28"/>
        </w:rPr>
        <w:t>икация предприятий, сооружений и иных объектов</w:t>
      </w:r>
      <w:r w:rsidRPr="002E7835">
        <w:rPr>
          <w:sz w:val="28"/>
          <w:szCs w:val="28"/>
        </w:rPr>
        <w:t>»</w:t>
      </w:r>
      <w:r>
        <w:rPr>
          <w:sz w:val="28"/>
          <w:szCs w:val="28"/>
        </w:rPr>
        <w:t>.</w:t>
      </w:r>
    </w:p>
    <w:p w:rsidR="00C323FA" w:rsidRPr="00F6263C" w:rsidRDefault="00C323FA" w:rsidP="00C323FA">
      <w:pPr>
        <w:tabs>
          <w:tab w:val="left" w:pos="1418"/>
        </w:tabs>
        <w:spacing w:line="360" w:lineRule="auto"/>
        <w:ind w:left="360"/>
        <w:jc w:val="both"/>
        <w:rPr>
          <w:sz w:val="28"/>
          <w:szCs w:val="28"/>
        </w:rPr>
      </w:pPr>
    </w:p>
    <w:p w:rsidR="00C323FA" w:rsidRPr="0080499B" w:rsidRDefault="00C323FA" w:rsidP="00C323FA">
      <w:pPr>
        <w:spacing w:line="360" w:lineRule="auto"/>
        <w:ind w:firstLine="709"/>
        <w:jc w:val="center"/>
        <w:rPr>
          <w:rFonts w:eastAsia="Times New Roman"/>
          <w:b/>
          <w:sz w:val="28"/>
          <w:szCs w:val="28"/>
        </w:rPr>
      </w:pPr>
      <w:r w:rsidRPr="0080499B">
        <w:rPr>
          <w:rFonts w:eastAsia="Times New Roman"/>
          <w:b/>
          <w:sz w:val="28"/>
          <w:szCs w:val="28"/>
        </w:rPr>
        <w:t>Теоретические сведения</w:t>
      </w:r>
    </w:p>
    <w:p w:rsidR="00C323FA" w:rsidRPr="003617A7" w:rsidRDefault="00C323FA" w:rsidP="00C323FA">
      <w:pPr>
        <w:widowControl w:val="0"/>
        <w:autoSpaceDE w:val="0"/>
        <w:autoSpaceDN w:val="0"/>
        <w:adjustRightInd w:val="0"/>
        <w:spacing w:line="360" w:lineRule="auto"/>
        <w:ind w:firstLine="709"/>
        <w:jc w:val="both"/>
        <w:rPr>
          <w:rFonts w:eastAsia="Times New Roman"/>
          <w:sz w:val="28"/>
          <w:szCs w:val="28"/>
        </w:rPr>
      </w:pPr>
      <w:r w:rsidRPr="003617A7">
        <w:rPr>
          <w:rFonts w:eastAsia="Times New Roman"/>
          <w:sz w:val="28"/>
          <w:szCs w:val="28"/>
        </w:rPr>
        <w:t>Атмосферный воздух – один из главных источников жизни на земле. Потребность человека в воздухе зависит от его состояния, условий работы и колеблется от 15 до 150 тыс. л в сутки. Воздух используется и во многих производствах, поскольку служит окислителем в процессах горения.</w:t>
      </w:r>
    </w:p>
    <w:p w:rsidR="00C323FA" w:rsidRDefault="00C323FA" w:rsidP="00C323FA">
      <w:pPr>
        <w:widowControl w:val="0"/>
        <w:autoSpaceDE w:val="0"/>
        <w:autoSpaceDN w:val="0"/>
        <w:adjustRightInd w:val="0"/>
        <w:spacing w:line="360" w:lineRule="auto"/>
        <w:ind w:firstLine="709"/>
        <w:jc w:val="both"/>
        <w:rPr>
          <w:rFonts w:eastAsia="Times New Roman"/>
          <w:sz w:val="28"/>
          <w:szCs w:val="28"/>
        </w:rPr>
      </w:pPr>
      <w:r w:rsidRPr="003617A7">
        <w:rPr>
          <w:rFonts w:eastAsia="Times New Roman"/>
          <w:sz w:val="28"/>
          <w:szCs w:val="28"/>
        </w:rPr>
        <w:t xml:space="preserve">При охране атмосферного воздуха устанавливают: </w:t>
      </w:r>
    </w:p>
    <w:p w:rsidR="00C323FA" w:rsidRPr="00F6263C" w:rsidRDefault="00C323FA" w:rsidP="00C323FA">
      <w:pPr>
        <w:pStyle w:val="ad"/>
        <w:widowControl w:val="0"/>
        <w:numPr>
          <w:ilvl w:val="0"/>
          <w:numId w:val="38"/>
        </w:numPr>
        <w:autoSpaceDE w:val="0"/>
        <w:autoSpaceDN w:val="0"/>
        <w:adjustRightInd w:val="0"/>
        <w:spacing w:line="360" w:lineRule="auto"/>
        <w:jc w:val="both"/>
        <w:rPr>
          <w:sz w:val="28"/>
          <w:szCs w:val="28"/>
        </w:rPr>
      </w:pPr>
      <w:r w:rsidRPr="0080499B">
        <w:rPr>
          <w:sz w:val="28"/>
          <w:szCs w:val="28"/>
        </w:rPr>
        <w:t>нормативы предельно допустимых концентраций (ПДК) и предельно допустимых уровней (ПДУ) воздействия физических излуче</w:t>
      </w:r>
      <w:r w:rsidRPr="00034713">
        <w:rPr>
          <w:sz w:val="28"/>
          <w:szCs w:val="28"/>
        </w:rPr>
        <w:t xml:space="preserve">ний; </w:t>
      </w:r>
    </w:p>
    <w:p w:rsidR="00C323FA" w:rsidRPr="00F6263C" w:rsidRDefault="00C323FA" w:rsidP="00C323FA">
      <w:pPr>
        <w:pStyle w:val="ad"/>
        <w:widowControl w:val="0"/>
        <w:numPr>
          <w:ilvl w:val="0"/>
          <w:numId w:val="38"/>
        </w:numPr>
        <w:autoSpaceDE w:val="0"/>
        <w:autoSpaceDN w:val="0"/>
        <w:adjustRightInd w:val="0"/>
        <w:spacing w:line="360" w:lineRule="auto"/>
        <w:jc w:val="both"/>
        <w:rPr>
          <w:sz w:val="28"/>
          <w:szCs w:val="28"/>
        </w:rPr>
      </w:pPr>
      <w:r w:rsidRPr="0080499B">
        <w:rPr>
          <w:sz w:val="28"/>
          <w:szCs w:val="28"/>
        </w:rPr>
        <w:t xml:space="preserve">порядок разработки и утверждения предельно допустимых выбросов (ПДВ, ВСВ); </w:t>
      </w:r>
    </w:p>
    <w:p w:rsidR="00C323FA" w:rsidRPr="00F6263C" w:rsidRDefault="00C323FA" w:rsidP="00C323FA">
      <w:pPr>
        <w:pStyle w:val="ad"/>
        <w:widowControl w:val="0"/>
        <w:numPr>
          <w:ilvl w:val="0"/>
          <w:numId w:val="38"/>
        </w:numPr>
        <w:autoSpaceDE w:val="0"/>
        <w:autoSpaceDN w:val="0"/>
        <w:adjustRightInd w:val="0"/>
        <w:spacing w:line="360" w:lineRule="auto"/>
        <w:jc w:val="both"/>
        <w:rPr>
          <w:sz w:val="28"/>
          <w:szCs w:val="28"/>
        </w:rPr>
      </w:pPr>
      <w:r w:rsidRPr="0080499B">
        <w:rPr>
          <w:sz w:val="28"/>
          <w:szCs w:val="28"/>
        </w:rPr>
        <w:t>единую систему учета вредных воздействий на атмосферный воздух;</w:t>
      </w:r>
    </w:p>
    <w:p w:rsidR="00C323FA" w:rsidRPr="00034713" w:rsidRDefault="00C323FA" w:rsidP="00C323FA">
      <w:pPr>
        <w:pStyle w:val="ad"/>
        <w:widowControl w:val="0"/>
        <w:numPr>
          <w:ilvl w:val="0"/>
          <w:numId w:val="38"/>
        </w:numPr>
        <w:autoSpaceDE w:val="0"/>
        <w:autoSpaceDN w:val="0"/>
        <w:adjustRightInd w:val="0"/>
        <w:spacing w:line="360" w:lineRule="auto"/>
        <w:jc w:val="both"/>
        <w:rPr>
          <w:sz w:val="28"/>
          <w:szCs w:val="28"/>
        </w:rPr>
      </w:pPr>
      <w:r w:rsidRPr="00034713">
        <w:rPr>
          <w:sz w:val="28"/>
          <w:szCs w:val="28"/>
        </w:rPr>
        <w:t>государственный контроль за охраной атмосферного воздуха и порядок его осуществления.</w:t>
      </w:r>
    </w:p>
    <w:p w:rsidR="00C323FA" w:rsidRDefault="00C323FA" w:rsidP="00C323FA">
      <w:pPr>
        <w:widowControl w:val="0"/>
        <w:autoSpaceDE w:val="0"/>
        <w:autoSpaceDN w:val="0"/>
        <w:adjustRightInd w:val="0"/>
        <w:spacing w:line="360" w:lineRule="auto"/>
        <w:ind w:firstLine="709"/>
        <w:jc w:val="both"/>
        <w:rPr>
          <w:rFonts w:eastAsia="Times New Roman"/>
          <w:sz w:val="28"/>
          <w:szCs w:val="28"/>
        </w:rPr>
      </w:pPr>
      <w:r w:rsidRPr="003617A7">
        <w:rPr>
          <w:rFonts w:eastAsia="Times New Roman"/>
          <w:sz w:val="28"/>
          <w:szCs w:val="28"/>
        </w:rPr>
        <w:t xml:space="preserve">Атмосфера состоит из смеси газов и всегда содержит определенное количество примесей, поступающих от естественных и антропогенных источников. К числу примесей, выделяемых естественными источниками, относятся: </w:t>
      </w:r>
    </w:p>
    <w:p w:rsidR="00C323FA" w:rsidRPr="00F6263C" w:rsidRDefault="00C323FA" w:rsidP="00C323FA">
      <w:pPr>
        <w:pStyle w:val="ad"/>
        <w:widowControl w:val="0"/>
        <w:numPr>
          <w:ilvl w:val="0"/>
          <w:numId w:val="39"/>
        </w:numPr>
        <w:autoSpaceDE w:val="0"/>
        <w:autoSpaceDN w:val="0"/>
        <w:adjustRightInd w:val="0"/>
        <w:spacing w:line="360" w:lineRule="auto"/>
        <w:jc w:val="both"/>
        <w:rPr>
          <w:sz w:val="28"/>
          <w:szCs w:val="28"/>
        </w:rPr>
      </w:pPr>
      <w:r w:rsidRPr="0080499B">
        <w:rPr>
          <w:sz w:val="28"/>
          <w:szCs w:val="28"/>
        </w:rPr>
        <w:lastRenderedPageBreak/>
        <w:t>пыль (растительного, вулканического, космического происхождения, возникающ</w:t>
      </w:r>
      <w:r w:rsidRPr="00AC5173">
        <w:rPr>
          <w:sz w:val="28"/>
          <w:szCs w:val="28"/>
        </w:rPr>
        <w:t xml:space="preserve">ая – при эрозии почвы, частицы морской соли); </w:t>
      </w:r>
    </w:p>
    <w:p w:rsidR="00C323FA" w:rsidRPr="00F6263C" w:rsidRDefault="00C323FA" w:rsidP="00C323FA">
      <w:pPr>
        <w:pStyle w:val="ad"/>
        <w:widowControl w:val="0"/>
        <w:numPr>
          <w:ilvl w:val="0"/>
          <w:numId w:val="39"/>
        </w:numPr>
        <w:autoSpaceDE w:val="0"/>
        <w:autoSpaceDN w:val="0"/>
        <w:adjustRightInd w:val="0"/>
        <w:spacing w:line="360" w:lineRule="auto"/>
        <w:jc w:val="both"/>
        <w:rPr>
          <w:sz w:val="28"/>
          <w:szCs w:val="28"/>
        </w:rPr>
      </w:pPr>
      <w:r w:rsidRPr="0080499B">
        <w:rPr>
          <w:sz w:val="28"/>
          <w:szCs w:val="28"/>
        </w:rPr>
        <w:t xml:space="preserve">туман, дымы и газы от лесных и степных пожаров; </w:t>
      </w:r>
    </w:p>
    <w:p w:rsidR="00C323FA" w:rsidRPr="00F6263C" w:rsidRDefault="00C323FA" w:rsidP="00C323FA">
      <w:pPr>
        <w:pStyle w:val="ad"/>
        <w:widowControl w:val="0"/>
        <w:numPr>
          <w:ilvl w:val="0"/>
          <w:numId w:val="39"/>
        </w:numPr>
        <w:autoSpaceDE w:val="0"/>
        <w:autoSpaceDN w:val="0"/>
        <w:adjustRightInd w:val="0"/>
        <w:spacing w:line="360" w:lineRule="auto"/>
        <w:jc w:val="both"/>
        <w:rPr>
          <w:sz w:val="28"/>
          <w:szCs w:val="28"/>
        </w:rPr>
      </w:pPr>
      <w:r w:rsidRPr="0080499B">
        <w:rPr>
          <w:sz w:val="28"/>
          <w:szCs w:val="28"/>
        </w:rPr>
        <w:t xml:space="preserve">газы вулканического происхождения; </w:t>
      </w:r>
    </w:p>
    <w:p w:rsidR="00C323FA" w:rsidRPr="00F6263C" w:rsidRDefault="00C323FA" w:rsidP="00C323FA">
      <w:pPr>
        <w:pStyle w:val="ad"/>
        <w:widowControl w:val="0"/>
        <w:numPr>
          <w:ilvl w:val="0"/>
          <w:numId w:val="39"/>
        </w:numPr>
        <w:autoSpaceDE w:val="0"/>
        <w:autoSpaceDN w:val="0"/>
        <w:adjustRightInd w:val="0"/>
        <w:spacing w:line="360" w:lineRule="auto"/>
        <w:jc w:val="both"/>
        <w:rPr>
          <w:sz w:val="28"/>
          <w:szCs w:val="28"/>
        </w:rPr>
      </w:pPr>
      <w:r w:rsidRPr="0080499B">
        <w:rPr>
          <w:sz w:val="28"/>
          <w:szCs w:val="28"/>
        </w:rPr>
        <w:t xml:space="preserve">различные продукты растительного, животного и микробиологического происхождения и пр. </w:t>
      </w:r>
    </w:p>
    <w:p w:rsidR="00C323FA" w:rsidRPr="003617A7" w:rsidRDefault="00C323FA" w:rsidP="00C323FA">
      <w:pPr>
        <w:widowControl w:val="0"/>
        <w:autoSpaceDE w:val="0"/>
        <w:autoSpaceDN w:val="0"/>
        <w:adjustRightInd w:val="0"/>
        <w:spacing w:line="360" w:lineRule="auto"/>
        <w:ind w:firstLine="709"/>
        <w:jc w:val="both"/>
        <w:rPr>
          <w:rFonts w:eastAsia="Times New Roman"/>
          <w:sz w:val="28"/>
          <w:szCs w:val="28"/>
        </w:rPr>
      </w:pPr>
      <w:r w:rsidRPr="0080499B">
        <w:rPr>
          <w:rFonts w:eastAsia="Times New Roman"/>
          <w:sz w:val="28"/>
          <w:szCs w:val="28"/>
        </w:rPr>
        <w:t>Уровень загрязнения атмосферы естественн</w:t>
      </w:r>
      <w:r w:rsidRPr="003617A7">
        <w:rPr>
          <w:rFonts w:eastAsia="Times New Roman"/>
          <w:sz w:val="28"/>
          <w:szCs w:val="28"/>
        </w:rPr>
        <w:t>ыми источниками является фоновым и мало изменяется с течением времени.</w:t>
      </w:r>
    </w:p>
    <w:p w:rsidR="00C323FA" w:rsidRPr="003617A7" w:rsidRDefault="00C323FA" w:rsidP="00C323FA">
      <w:pPr>
        <w:widowControl w:val="0"/>
        <w:autoSpaceDE w:val="0"/>
        <w:autoSpaceDN w:val="0"/>
        <w:adjustRightInd w:val="0"/>
        <w:spacing w:line="360" w:lineRule="auto"/>
        <w:ind w:firstLine="709"/>
        <w:jc w:val="both"/>
        <w:rPr>
          <w:rFonts w:eastAsia="Times New Roman"/>
          <w:sz w:val="28"/>
          <w:szCs w:val="28"/>
        </w:rPr>
      </w:pPr>
      <w:r w:rsidRPr="003617A7">
        <w:rPr>
          <w:rFonts w:eastAsia="Times New Roman"/>
          <w:sz w:val="28"/>
          <w:szCs w:val="28"/>
        </w:rPr>
        <w:t>По распространению в пространстве загрязнения подразделяются на глобальные, региональные и локальные. Загрязнения могут быть от стационарных и подвижных источников.</w:t>
      </w:r>
    </w:p>
    <w:p w:rsidR="00C323FA" w:rsidRDefault="00C323FA" w:rsidP="00C323FA">
      <w:pPr>
        <w:widowControl w:val="0"/>
        <w:autoSpaceDE w:val="0"/>
        <w:autoSpaceDN w:val="0"/>
        <w:adjustRightInd w:val="0"/>
        <w:spacing w:line="360" w:lineRule="auto"/>
        <w:ind w:firstLine="709"/>
        <w:jc w:val="both"/>
        <w:rPr>
          <w:rFonts w:eastAsia="Times New Roman"/>
          <w:sz w:val="28"/>
          <w:szCs w:val="28"/>
        </w:rPr>
      </w:pPr>
      <w:r w:rsidRPr="003617A7">
        <w:rPr>
          <w:rFonts w:eastAsia="Times New Roman"/>
          <w:sz w:val="28"/>
          <w:szCs w:val="28"/>
        </w:rPr>
        <w:t>Более устойчивые зоны с повышенными концентрациями загрязнений возникают в местах активной жизнедеятельности человека. Антропогенные загрязнения отличаются многообразием видов и многочисленностью источников. Если в начале XX в. в промышленности применялись 19 химических элементов, а в середине века промышленное производство стало использовать около 50 элементов, то в 70</w:t>
      </w:r>
      <w:r>
        <w:rPr>
          <w:rFonts w:eastAsia="Times New Roman"/>
          <w:sz w:val="28"/>
          <w:szCs w:val="28"/>
        </w:rPr>
        <w:t>-</w:t>
      </w:r>
      <w:r w:rsidRPr="005F7C84">
        <w:rPr>
          <w:rFonts w:eastAsia="Times New Roman"/>
          <w:sz w:val="28"/>
          <w:szCs w:val="28"/>
        </w:rPr>
        <w:t xml:space="preserve">х годах </w:t>
      </w:r>
      <w:r w:rsidRPr="0080499B">
        <w:rPr>
          <w:rFonts w:eastAsia="Times New Roman"/>
          <w:sz w:val="28"/>
          <w:szCs w:val="28"/>
        </w:rPr>
        <w:t>–</w:t>
      </w:r>
      <w:r w:rsidRPr="003617A7">
        <w:rPr>
          <w:rFonts w:eastAsia="Times New Roman"/>
          <w:sz w:val="28"/>
          <w:szCs w:val="28"/>
        </w:rPr>
        <w:t xml:space="preserve"> уже практически все элементы таблицы Менделеева. Это кардинально сказалось на составе промышленных выбросов и привело к качественно новому загрязнению атмосферы</w:t>
      </w:r>
      <w:r>
        <w:rPr>
          <w:rFonts w:eastAsia="Times New Roman"/>
          <w:sz w:val="28"/>
          <w:szCs w:val="28"/>
        </w:rPr>
        <w:t>:</w:t>
      </w:r>
    </w:p>
    <w:p w:rsidR="00C323FA" w:rsidRPr="00F6263C" w:rsidRDefault="00C323FA" w:rsidP="00C323FA">
      <w:pPr>
        <w:pStyle w:val="ad"/>
        <w:widowControl w:val="0"/>
        <w:numPr>
          <w:ilvl w:val="0"/>
          <w:numId w:val="40"/>
        </w:numPr>
        <w:autoSpaceDE w:val="0"/>
        <w:autoSpaceDN w:val="0"/>
        <w:adjustRightInd w:val="0"/>
        <w:spacing w:line="360" w:lineRule="auto"/>
        <w:jc w:val="both"/>
        <w:rPr>
          <w:sz w:val="28"/>
          <w:szCs w:val="28"/>
        </w:rPr>
      </w:pPr>
      <w:r w:rsidRPr="00AA03DC">
        <w:rPr>
          <w:sz w:val="28"/>
          <w:szCs w:val="28"/>
        </w:rPr>
        <w:t xml:space="preserve">аэрозолями тяжелых и редких металлов; </w:t>
      </w:r>
    </w:p>
    <w:p w:rsidR="00C323FA" w:rsidRPr="00F6263C" w:rsidRDefault="00C323FA" w:rsidP="00C323FA">
      <w:pPr>
        <w:pStyle w:val="ad"/>
        <w:widowControl w:val="0"/>
        <w:numPr>
          <w:ilvl w:val="0"/>
          <w:numId w:val="40"/>
        </w:numPr>
        <w:autoSpaceDE w:val="0"/>
        <w:autoSpaceDN w:val="0"/>
        <w:adjustRightInd w:val="0"/>
        <w:spacing w:line="360" w:lineRule="auto"/>
        <w:jc w:val="both"/>
        <w:rPr>
          <w:sz w:val="28"/>
          <w:szCs w:val="28"/>
        </w:rPr>
      </w:pPr>
      <w:r w:rsidRPr="0080499B">
        <w:rPr>
          <w:sz w:val="28"/>
          <w:szCs w:val="28"/>
        </w:rPr>
        <w:t xml:space="preserve">синтетическими соединениями, не существующими и не образующимися в природе; </w:t>
      </w:r>
    </w:p>
    <w:p w:rsidR="00C323FA" w:rsidRPr="00AA03DC" w:rsidRDefault="00C323FA" w:rsidP="00C323FA">
      <w:pPr>
        <w:pStyle w:val="ad"/>
        <w:widowControl w:val="0"/>
        <w:numPr>
          <w:ilvl w:val="0"/>
          <w:numId w:val="40"/>
        </w:numPr>
        <w:autoSpaceDE w:val="0"/>
        <w:autoSpaceDN w:val="0"/>
        <w:adjustRightInd w:val="0"/>
        <w:spacing w:line="360" w:lineRule="auto"/>
        <w:jc w:val="both"/>
        <w:rPr>
          <w:sz w:val="28"/>
          <w:szCs w:val="28"/>
        </w:rPr>
      </w:pPr>
      <w:r w:rsidRPr="0080499B">
        <w:rPr>
          <w:sz w:val="28"/>
          <w:szCs w:val="28"/>
        </w:rPr>
        <w:t>радиоактивными, канцерогенными, бактериологическими и другими веществами.</w:t>
      </w:r>
    </w:p>
    <w:p w:rsidR="00C323FA" w:rsidRDefault="00C323FA" w:rsidP="00C323FA">
      <w:pPr>
        <w:widowControl w:val="0"/>
        <w:autoSpaceDE w:val="0"/>
        <w:autoSpaceDN w:val="0"/>
        <w:adjustRightInd w:val="0"/>
        <w:spacing w:line="360" w:lineRule="auto"/>
        <w:ind w:firstLine="709"/>
        <w:jc w:val="both"/>
        <w:rPr>
          <w:rFonts w:eastAsia="Times New Roman"/>
          <w:sz w:val="28"/>
          <w:szCs w:val="28"/>
        </w:rPr>
      </w:pPr>
      <w:r w:rsidRPr="003617A7">
        <w:rPr>
          <w:rFonts w:eastAsia="Times New Roman"/>
          <w:sz w:val="28"/>
          <w:szCs w:val="28"/>
        </w:rPr>
        <w:t xml:space="preserve">В России основное загрязнение атмосферы создают ряд отраслей промышленности, автотранспорт и теплоэнергетика. Их участие в загрязнении атмосферы составляет (%): </w:t>
      </w:r>
    </w:p>
    <w:p w:rsidR="00C323FA" w:rsidRPr="00F6263C" w:rsidRDefault="00C323FA" w:rsidP="00C323FA">
      <w:pPr>
        <w:pStyle w:val="ad"/>
        <w:widowControl w:val="0"/>
        <w:numPr>
          <w:ilvl w:val="0"/>
          <w:numId w:val="41"/>
        </w:numPr>
        <w:autoSpaceDE w:val="0"/>
        <w:autoSpaceDN w:val="0"/>
        <w:adjustRightInd w:val="0"/>
        <w:spacing w:line="360" w:lineRule="auto"/>
        <w:jc w:val="both"/>
        <w:rPr>
          <w:sz w:val="28"/>
          <w:szCs w:val="28"/>
        </w:rPr>
      </w:pPr>
      <w:r w:rsidRPr="0080499B">
        <w:rPr>
          <w:sz w:val="28"/>
          <w:szCs w:val="28"/>
        </w:rPr>
        <w:t xml:space="preserve">черная и цветная металлургия, нефтедобыча и нефтехимия, предприятия стройматериалов, химическая промышленность </w:t>
      </w:r>
      <w:r w:rsidRPr="00295E7B">
        <w:rPr>
          <w:sz w:val="28"/>
          <w:szCs w:val="28"/>
        </w:rPr>
        <w:t xml:space="preserve">– 30; </w:t>
      </w:r>
    </w:p>
    <w:p w:rsidR="00C323FA" w:rsidRPr="00F6263C" w:rsidRDefault="00C323FA" w:rsidP="00C323FA">
      <w:pPr>
        <w:pStyle w:val="ad"/>
        <w:widowControl w:val="0"/>
        <w:numPr>
          <w:ilvl w:val="0"/>
          <w:numId w:val="41"/>
        </w:numPr>
        <w:autoSpaceDE w:val="0"/>
        <w:autoSpaceDN w:val="0"/>
        <w:adjustRightInd w:val="0"/>
        <w:spacing w:line="360" w:lineRule="auto"/>
        <w:jc w:val="both"/>
        <w:rPr>
          <w:sz w:val="28"/>
          <w:szCs w:val="28"/>
        </w:rPr>
      </w:pPr>
      <w:r w:rsidRPr="0080499B">
        <w:rPr>
          <w:sz w:val="28"/>
          <w:szCs w:val="28"/>
        </w:rPr>
        <w:lastRenderedPageBreak/>
        <w:t xml:space="preserve">автотранспорт </w:t>
      </w:r>
      <w:r w:rsidRPr="00295E7B">
        <w:rPr>
          <w:sz w:val="28"/>
          <w:szCs w:val="28"/>
        </w:rPr>
        <w:t xml:space="preserve">– 40; </w:t>
      </w:r>
    </w:p>
    <w:p w:rsidR="00C323FA" w:rsidRPr="00295E7B" w:rsidRDefault="00C323FA" w:rsidP="00C323FA">
      <w:pPr>
        <w:pStyle w:val="ad"/>
        <w:widowControl w:val="0"/>
        <w:numPr>
          <w:ilvl w:val="0"/>
          <w:numId w:val="41"/>
        </w:numPr>
        <w:autoSpaceDE w:val="0"/>
        <w:autoSpaceDN w:val="0"/>
        <w:adjustRightInd w:val="0"/>
        <w:spacing w:line="360" w:lineRule="auto"/>
        <w:jc w:val="both"/>
        <w:rPr>
          <w:sz w:val="28"/>
          <w:szCs w:val="28"/>
        </w:rPr>
      </w:pPr>
      <w:r w:rsidRPr="0080499B">
        <w:rPr>
          <w:sz w:val="28"/>
          <w:szCs w:val="28"/>
        </w:rPr>
        <w:t>теплоэнергетика</w:t>
      </w:r>
      <w:r w:rsidRPr="00295E7B">
        <w:rPr>
          <w:sz w:val="28"/>
          <w:szCs w:val="28"/>
        </w:rPr>
        <w:t xml:space="preserve"> – 30.</w:t>
      </w:r>
    </w:p>
    <w:p w:rsidR="00C323FA" w:rsidRPr="003617A7" w:rsidRDefault="00C323FA" w:rsidP="00C323FA">
      <w:pPr>
        <w:widowControl w:val="0"/>
        <w:autoSpaceDE w:val="0"/>
        <w:autoSpaceDN w:val="0"/>
        <w:adjustRightInd w:val="0"/>
        <w:spacing w:line="360" w:lineRule="auto"/>
        <w:ind w:firstLine="709"/>
        <w:jc w:val="both"/>
        <w:rPr>
          <w:rFonts w:eastAsia="Times New Roman"/>
          <w:sz w:val="28"/>
          <w:szCs w:val="28"/>
        </w:rPr>
      </w:pPr>
      <w:r w:rsidRPr="003617A7">
        <w:rPr>
          <w:rFonts w:eastAsia="Times New Roman"/>
          <w:sz w:val="28"/>
          <w:szCs w:val="28"/>
        </w:rPr>
        <w:t>Самые распространенные токсичные вещества, загрязняющие атмосферу, – оксид углерода СО, диоксид серы SО</w:t>
      </w:r>
      <w:r w:rsidRPr="003617A7">
        <w:rPr>
          <w:rFonts w:eastAsia="Times New Roman"/>
          <w:sz w:val="28"/>
          <w:szCs w:val="28"/>
          <w:vertAlign w:val="subscript"/>
        </w:rPr>
        <w:t>2</w:t>
      </w:r>
      <w:r w:rsidRPr="003617A7">
        <w:rPr>
          <w:rFonts w:eastAsia="Times New Roman"/>
          <w:sz w:val="28"/>
          <w:szCs w:val="28"/>
        </w:rPr>
        <w:t>, оксиды азота NО</w:t>
      </w:r>
      <w:r w:rsidRPr="003617A7">
        <w:rPr>
          <w:rFonts w:eastAsia="Times New Roman"/>
          <w:sz w:val="28"/>
          <w:szCs w:val="28"/>
          <w:vertAlign w:val="subscript"/>
        </w:rPr>
        <w:t>x</w:t>
      </w:r>
      <w:r w:rsidRPr="003617A7">
        <w:rPr>
          <w:rFonts w:eastAsia="Times New Roman"/>
          <w:sz w:val="28"/>
          <w:szCs w:val="28"/>
        </w:rPr>
        <w:t xml:space="preserve">, углеводороды СnНm, пыль. Основные примеси атмосферы и их источники приведены в табл. 27. </w:t>
      </w:r>
    </w:p>
    <w:p w:rsidR="00C323FA" w:rsidRDefault="00C323FA" w:rsidP="00C323FA">
      <w:pPr>
        <w:widowControl w:val="0"/>
        <w:autoSpaceDE w:val="0"/>
        <w:autoSpaceDN w:val="0"/>
        <w:adjustRightInd w:val="0"/>
        <w:spacing w:line="360" w:lineRule="auto"/>
        <w:ind w:firstLine="709"/>
        <w:jc w:val="both"/>
        <w:rPr>
          <w:rFonts w:eastAsia="Times New Roman"/>
          <w:sz w:val="28"/>
          <w:szCs w:val="28"/>
        </w:rPr>
      </w:pPr>
      <w:r w:rsidRPr="003617A7">
        <w:rPr>
          <w:rFonts w:eastAsia="Times New Roman"/>
          <w:sz w:val="28"/>
          <w:szCs w:val="28"/>
        </w:rPr>
        <w:t xml:space="preserve">Примерный относительный состав вредных веществ в атмосфере больших городов (%): </w:t>
      </w:r>
    </w:p>
    <w:p w:rsidR="00C323FA" w:rsidRPr="00F6263C" w:rsidRDefault="00C323FA" w:rsidP="00C323FA">
      <w:pPr>
        <w:pStyle w:val="ad"/>
        <w:widowControl w:val="0"/>
        <w:numPr>
          <w:ilvl w:val="0"/>
          <w:numId w:val="42"/>
        </w:numPr>
        <w:autoSpaceDE w:val="0"/>
        <w:autoSpaceDN w:val="0"/>
        <w:adjustRightInd w:val="0"/>
        <w:spacing w:line="360" w:lineRule="auto"/>
        <w:jc w:val="both"/>
        <w:rPr>
          <w:sz w:val="28"/>
          <w:szCs w:val="28"/>
        </w:rPr>
      </w:pPr>
      <w:r w:rsidRPr="0080499B">
        <w:rPr>
          <w:sz w:val="28"/>
          <w:szCs w:val="28"/>
        </w:rPr>
        <w:t xml:space="preserve">СО </w:t>
      </w:r>
      <w:r w:rsidRPr="003C2819">
        <w:rPr>
          <w:sz w:val="28"/>
          <w:szCs w:val="28"/>
        </w:rPr>
        <w:t>– 45</w:t>
      </w:r>
      <w:r w:rsidRPr="00F6263C">
        <w:rPr>
          <w:sz w:val="28"/>
          <w:szCs w:val="28"/>
        </w:rPr>
        <w:t>;</w:t>
      </w:r>
    </w:p>
    <w:p w:rsidR="00C323FA" w:rsidRPr="00F6263C" w:rsidRDefault="00C323FA" w:rsidP="00C323FA">
      <w:pPr>
        <w:pStyle w:val="ad"/>
        <w:widowControl w:val="0"/>
        <w:numPr>
          <w:ilvl w:val="0"/>
          <w:numId w:val="42"/>
        </w:numPr>
        <w:autoSpaceDE w:val="0"/>
        <w:autoSpaceDN w:val="0"/>
        <w:adjustRightInd w:val="0"/>
        <w:spacing w:line="360" w:lineRule="auto"/>
        <w:jc w:val="both"/>
        <w:rPr>
          <w:sz w:val="28"/>
          <w:szCs w:val="28"/>
        </w:rPr>
      </w:pPr>
      <w:r w:rsidRPr="0080499B">
        <w:rPr>
          <w:sz w:val="28"/>
          <w:szCs w:val="28"/>
        </w:rPr>
        <w:t>SО</w:t>
      </w:r>
      <w:r w:rsidRPr="003C2819">
        <w:rPr>
          <w:sz w:val="28"/>
          <w:szCs w:val="28"/>
          <w:vertAlign w:val="subscript"/>
        </w:rPr>
        <w:t>x</w:t>
      </w:r>
      <w:r w:rsidRPr="003C2819">
        <w:rPr>
          <w:sz w:val="28"/>
          <w:szCs w:val="28"/>
        </w:rPr>
        <w:t xml:space="preserve"> – 18</w:t>
      </w:r>
      <w:r w:rsidRPr="00F6263C">
        <w:rPr>
          <w:sz w:val="28"/>
          <w:szCs w:val="28"/>
        </w:rPr>
        <w:t>;</w:t>
      </w:r>
    </w:p>
    <w:p w:rsidR="00C323FA" w:rsidRPr="00F6263C" w:rsidRDefault="00C323FA" w:rsidP="00C323FA">
      <w:pPr>
        <w:pStyle w:val="ad"/>
        <w:widowControl w:val="0"/>
        <w:numPr>
          <w:ilvl w:val="0"/>
          <w:numId w:val="42"/>
        </w:numPr>
        <w:autoSpaceDE w:val="0"/>
        <w:autoSpaceDN w:val="0"/>
        <w:adjustRightInd w:val="0"/>
        <w:spacing w:line="360" w:lineRule="auto"/>
        <w:jc w:val="both"/>
        <w:rPr>
          <w:sz w:val="28"/>
          <w:szCs w:val="28"/>
        </w:rPr>
      </w:pPr>
      <w:r w:rsidRPr="0080499B">
        <w:rPr>
          <w:sz w:val="28"/>
          <w:szCs w:val="28"/>
        </w:rPr>
        <w:t>СnНm</w:t>
      </w:r>
      <w:r w:rsidRPr="003C2819">
        <w:rPr>
          <w:sz w:val="28"/>
          <w:szCs w:val="28"/>
        </w:rPr>
        <w:t xml:space="preserve"> – 15</w:t>
      </w:r>
      <w:r w:rsidRPr="00F6263C">
        <w:rPr>
          <w:sz w:val="28"/>
          <w:szCs w:val="28"/>
        </w:rPr>
        <w:t>;</w:t>
      </w:r>
    </w:p>
    <w:p w:rsidR="00C323FA" w:rsidRPr="00F6263C" w:rsidRDefault="00C323FA" w:rsidP="00C323FA">
      <w:pPr>
        <w:pStyle w:val="ad"/>
        <w:widowControl w:val="0"/>
        <w:numPr>
          <w:ilvl w:val="0"/>
          <w:numId w:val="42"/>
        </w:numPr>
        <w:autoSpaceDE w:val="0"/>
        <w:autoSpaceDN w:val="0"/>
        <w:adjustRightInd w:val="0"/>
        <w:spacing w:line="360" w:lineRule="auto"/>
        <w:jc w:val="both"/>
        <w:rPr>
          <w:sz w:val="28"/>
          <w:szCs w:val="28"/>
        </w:rPr>
      </w:pPr>
      <w:r w:rsidRPr="0080499B">
        <w:rPr>
          <w:sz w:val="28"/>
          <w:szCs w:val="28"/>
        </w:rPr>
        <w:t xml:space="preserve">пыль </w:t>
      </w:r>
      <w:r w:rsidRPr="003C2819">
        <w:rPr>
          <w:sz w:val="28"/>
          <w:szCs w:val="28"/>
        </w:rPr>
        <w:t>– 12</w:t>
      </w:r>
      <w:r w:rsidRPr="00F6263C">
        <w:rPr>
          <w:sz w:val="28"/>
          <w:szCs w:val="28"/>
        </w:rPr>
        <w:t>;</w:t>
      </w:r>
    </w:p>
    <w:p w:rsidR="00C323FA" w:rsidRPr="003C2819" w:rsidRDefault="00C323FA" w:rsidP="00C323FA">
      <w:pPr>
        <w:pStyle w:val="ad"/>
        <w:widowControl w:val="0"/>
        <w:numPr>
          <w:ilvl w:val="0"/>
          <w:numId w:val="42"/>
        </w:numPr>
        <w:autoSpaceDE w:val="0"/>
        <w:autoSpaceDN w:val="0"/>
        <w:adjustRightInd w:val="0"/>
        <w:spacing w:line="360" w:lineRule="auto"/>
        <w:jc w:val="both"/>
        <w:rPr>
          <w:sz w:val="28"/>
          <w:szCs w:val="28"/>
        </w:rPr>
      </w:pPr>
      <w:r w:rsidRPr="0080499B">
        <w:rPr>
          <w:sz w:val="28"/>
          <w:szCs w:val="28"/>
        </w:rPr>
        <w:t>NО</w:t>
      </w:r>
      <w:r w:rsidRPr="003C2819">
        <w:rPr>
          <w:sz w:val="28"/>
          <w:szCs w:val="28"/>
          <w:vertAlign w:val="subscript"/>
        </w:rPr>
        <w:t>x</w:t>
      </w:r>
      <w:r w:rsidRPr="003C2819">
        <w:rPr>
          <w:sz w:val="28"/>
          <w:szCs w:val="28"/>
        </w:rPr>
        <w:t xml:space="preserve"> – 10.</w:t>
      </w:r>
    </w:p>
    <w:p w:rsidR="00C323FA" w:rsidRDefault="00C323FA" w:rsidP="00C323FA">
      <w:pPr>
        <w:widowControl w:val="0"/>
        <w:autoSpaceDE w:val="0"/>
        <w:autoSpaceDN w:val="0"/>
        <w:adjustRightInd w:val="0"/>
        <w:spacing w:line="360" w:lineRule="auto"/>
        <w:ind w:firstLine="709"/>
        <w:jc w:val="both"/>
        <w:rPr>
          <w:rFonts w:eastAsia="Times New Roman"/>
          <w:sz w:val="28"/>
          <w:szCs w:val="28"/>
        </w:rPr>
      </w:pPr>
      <w:r w:rsidRPr="003617A7">
        <w:rPr>
          <w:rFonts w:eastAsia="Times New Roman"/>
          <w:sz w:val="28"/>
          <w:szCs w:val="28"/>
        </w:rPr>
        <w:t xml:space="preserve">Превышение концентраций токсичных веществ в загрязненном атмосферном воздухе над фоновым в среднем составляет: </w:t>
      </w:r>
    </w:p>
    <w:p w:rsidR="00C323FA" w:rsidRPr="00F6263C" w:rsidRDefault="00C323FA" w:rsidP="00C323FA">
      <w:pPr>
        <w:pStyle w:val="ad"/>
        <w:widowControl w:val="0"/>
        <w:numPr>
          <w:ilvl w:val="0"/>
          <w:numId w:val="43"/>
        </w:numPr>
        <w:autoSpaceDE w:val="0"/>
        <w:autoSpaceDN w:val="0"/>
        <w:adjustRightInd w:val="0"/>
        <w:spacing w:line="360" w:lineRule="auto"/>
        <w:jc w:val="both"/>
        <w:rPr>
          <w:sz w:val="28"/>
          <w:szCs w:val="28"/>
        </w:rPr>
      </w:pPr>
      <w:r w:rsidRPr="0080499B">
        <w:rPr>
          <w:sz w:val="28"/>
          <w:szCs w:val="28"/>
        </w:rPr>
        <w:t xml:space="preserve">по СО </w:t>
      </w:r>
      <w:r w:rsidRPr="00AB2BDC">
        <w:rPr>
          <w:sz w:val="28"/>
          <w:szCs w:val="28"/>
        </w:rPr>
        <w:t>– 80</w:t>
      </w:r>
      <w:r>
        <w:rPr>
          <w:sz w:val="28"/>
          <w:szCs w:val="28"/>
        </w:rPr>
        <w:t>–</w:t>
      </w:r>
      <w:r w:rsidRPr="00AB2BDC">
        <w:rPr>
          <w:sz w:val="28"/>
          <w:szCs w:val="28"/>
        </w:rPr>
        <w:t xml:space="preserve">1250 и более; </w:t>
      </w:r>
    </w:p>
    <w:p w:rsidR="00C323FA" w:rsidRPr="00F6263C" w:rsidRDefault="00C323FA" w:rsidP="00C323FA">
      <w:pPr>
        <w:pStyle w:val="ad"/>
        <w:widowControl w:val="0"/>
        <w:numPr>
          <w:ilvl w:val="0"/>
          <w:numId w:val="43"/>
        </w:numPr>
        <w:autoSpaceDE w:val="0"/>
        <w:autoSpaceDN w:val="0"/>
        <w:adjustRightInd w:val="0"/>
        <w:spacing w:line="360" w:lineRule="auto"/>
        <w:jc w:val="both"/>
        <w:rPr>
          <w:sz w:val="28"/>
          <w:szCs w:val="28"/>
        </w:rPr>
      </w:pPr>
      <w:r w:rsidRPr="0080499B">
        <w:rPr>
          <w:sz w:val="28"/>
          <w:szCs w:val="28"/>
        </w:rPr>
        <w:t>по SО</w:t>
      </w:r>
      <w:r w:rsidRPr="00AB2BDC">
        <w:rPr>
          <w:sz w:val="28"/>
          <w:szCs w:val="28"/>
          <w:vertAlign w:val="subscript"/>
        </w:rPr>
        <w:t xml:space="preserve">2 </w:t>
      </w:r>
      <w:r w:rsidRPr="00AB2BDC">
        <w:rPr>
          <w:sz w:val="28"/>
          <w:szCs w:val="28"/>
        </w:rPr>
        <w:t>– 50</w:t>
      </w:r>
      <w:r>
        <w:rPr>
          <w:sz w:val="28"/>
          <w:szCs w:val="28"/>
        </w:rPr>
        <w:t>–</w:t>
      </w:r>
      <w:r w:rsidRPr="00AB2BDC">
        <w:rPr>
          <w:sz w:val="28"/>
          <w:szCs w:val="28"/>
        </w:rPr>
        <w:t xml:space="preserve">300; </w:t>
      </w:r>
    </w:p>
    <w:p w:rsidR="00C323FA" w:rsidRPr="00F6263C" w:rsidRDefault="00C323FA" w:rsidP="00C323FA">
      <w:pPr>
        <w:pStyle w:val="ad"/>
        <w:widowControl w:val="0"/>
        <w:numPr>
          <w:ilvl w:val="0"/>
          <w:numId w:val="43"/>
        </w:numPr>
        <w:autoSpaceDE w:val="0"/>
        <w:autoSpaceDN w:val="0"/>
        <w:adjustRightInd w:val="0"/>
        <w:spacing w:line="360" w:lineRule="auto"/>
        <w:jc w:val="both"/>
        <w:rPr>
          <w:sz w:val="28"/>
          <w:szCs w:val="28"/>
        </w:rPr>
      </w:pPr>
      <w:r w:rsidRPr="0080499B">
        <w:rPr>
          <w:sz w:val="28"/>
          <w:szCs w:val="28"/>
        </w:rPr>
        <w:t>по NО</w:t>
      </w:r>
      <w:r w:rsidRPr="00AB2BDC">
        <w:rPr>
          <w:sz w:val="28"/>
          <w:szCs w:val="28"/>
          <w:vertAlign w:val="subscript"/>
        </w:rPr>
        <w:t>2</w:t>
      </w:r>
      <w:r w:rsidRPr="00AB2BDC">
        <w:rPr>
          <w:sz w:val="28"/>
          <w:szCs w:val="28"/>
        </w:rPr>
        <w:t xml:space="preserve"> – до 25; </w:t>
      </w:r>
    </w:p>
    <w:p w:rsidR="00C323FA" w:rsidRPr="00AB2BDC" w:rsidRDefault="00C323FA" w:rsidP="00C323FA">
      <w:pPr>
        <w:pStyle w:val="ad"/>
        <w:widowControl w:val="0"/>
        <w:numPr>
          <w:ilvl w:val="0"/>
          <w:numId w:val="43"/>
        </w:numPr>
        <w:autoSpaceDE w:val="0"/>
        <w:autoSpaceDN w:val="0"/>
        <w:adjustRightInd w:val="0"/>
        <w:spacing w:line="360" w:lineRule="auto"/>
        <w:jc w:val="both"/>
        <w:rPr>
          <w:sz w:val="28"/>
          <w:szCs w:val="28"/>
        </w:rPr>
      </w:pPr>
      <w:r w:rsidRPr="0080499B">
        <w:rPr>
          <w:sz w:val="28"/>
          <w:szCs w:val="28"/>
        </w:rPr>
        <w:t xml:space="preserve">по озону </w:t>
      </w:r>
      <w:r w:rsidRPr="00AB2BDC">
        <w:rPr>
          <w:sz w:val="28"/>
          <w:szCs w:val="28"/>
        </w:rPr>
        <w:t>– до 7 раз.</w:t>
      </w:r>
    </w:p>
    <w:p w:rsidR="00C323FA" w:rsidRPr="003617A7" w:rsidRDefault="00C323FA" w:rsidP="00C323FA">
      <w:pPr>
        <w:widowControl w:val="0"/>
        <w:autoSpaceDE w:val="0"/>
        <w:autoSpaceDN w:val="0"/>
        <w:adjustRightInd w:val="0"/>
        <w:spacing w:line="360" w:lineRule="auto"/>
        <w:ind w:firstLine="709"/>
        <w:jc w:val="both"/>
        <w:rPr>
          <w:rFonts w:eastAsia="Times New Roman"/>
          <w:sz w:val="28"/>
          <w:szCs w:val="28"/>
        </w:rPr>
      </w:pPr>
      <w:r w:rsidRPr="003617A7">
        <w:rPr>
          <w:rFonts w:eastAsia="Times New Roman"/>
          <w:sz w:val="28"/>
          <w:szCs w:val="28"/>
        </w:rPr>
        <w:t>Кроме СО, SО</w:t>
      </w:r>
      <w:r w:rsidRPr="003617A7">
        <w:rPr>
          <w:rFonts w:eastAsia="Times New Roman"/>
          <w:sz w:val="28"/>
          <w:szCs w:val="28"/>
          <w:vertAlign w:val="subscript"/>
        </w:rPr>
        <w:t>x</w:t>
      </w:r>
      <w:r w:rsidRPr="003617A7">
        <w:rPr>
          <w:rFonts w:eastAsia="Times New Roman"/>
          <w:sz w:val="28"/>
          <w:szCs w:val="28"/>
        </w:rPr>
        <w:t>, NО</w:t>
      </w:r>
      <w:r w:rsidRPr="003617A7">
        <w:rPr>
          <w:rFonts w:eastAsia="Times New Roman"/>
          <w:sz w:val="28"/>
          <w:szCs w:val="28"/>
          <w:vertAlign w:val="subscript"/>
        </w:rPr>
        <w:t>x</w:t>
      </w:r>
      <w:r w:rsidRPr="003617A7">
        <w:rPr>
          <w:rFonts w:eastAsia="Times New Roman"/>
          <w:sz w:val="28"/>
          <w:szCs w:val="28"/>
        </w:rPr>
        <w:t xml:space="preserve">, СnНm и пыли в атмосферу выбрасываются и другие более токсичные вещества. Так, вентиляционные выбросы заводов электронной промышленности содержат пары плавиковой, серной, хромовой и других минеральных кислот, органические растворители и т.п. В настоящее время насчитывается более 500 вредных веществ, загрязняющих атмосферу, их количество все увеличивается, что требует действенных мер по очистке атмосферного воздуха. </w:t>
      </w:r>
    </w:p>
    <w:p w:rsidR="00C323FA" w:rsidRPr="003617A7" w:rsidRDefault="00C323FA" w:rsidP="00C323FA">
      <w:pPr>
        <w:jc w:val="right"/>
        <w:rPr>
          <w:rFonts w:eastAsia="Times New Roman"/>
          <w:sz w:val="28"/>
          <w:szCs w:val="28"/>
        </w:rPr>
      </w:pPr>
    </w:p>
    <w:p w:rsidR="00C323FA" w:rsidRPr="003617A7" w:rsidRDefault="00C323FA" w:rsidP="00C323FA">
      <w:pPr>
        <w:jc w:val="right"/>
        <w:rPr>
          <w:rFonts w:eastAsia="Times New Roman"/>
          <w:sz w:val="28"/>
          <w:szCs w:val="28"/>
        </w:rPr>
      </w:pPr>
      <w:r w:rsidRPr="003617A7">
        <w:rPr>
          <w:rFonts w:eastAsia="Times New Roman"/>
          <w:sz w:val="28"/>
          <w:szCs w:val="28"/>
        </w:rPr>
        <w:t>Таблица 27</w:t>
      </w:r>
    </w:p>
    <w:p w:rsidR="00C323FA" w:rsidRPr="003617A7" w:rsidRDefault="00C323FA" w:rsidP="00C323FA">
      <w:pPr>
        <w:jc w:val="center"/>
        <w:rPr>
          <w:rFonts w:eastAsia="Times New Roman"/>
          <w:sz w:val="28"/>
          <w:szCs w:val="28"/>
        </w:rPr>
      </w:pPr>
      <w:r w:rsidRPr="003617A7">
        <w:rPr>
          <w:rFonts w:eastAsia="Times New Roman"/>
          <w:sz w:val="28"/>
          <w:szCs w:val="28"/>
        </w:rPr>
        <w:t>Примеси в атмосфере и их антропогенные источники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43"/>
        <w:gridCol w:w="4042"/>
        <w:gridCol w:w="3262"/>
      </w:tblGrid>
      <w:tr w:rsidR="00C323FA" w:rsidRPr="003617A7" w:rsidTr="00F6263C">
        <w:tc>
          <w:tcPr>
            <w:tcW w:w="2443" w:type="dxa"/>
            <w:vMerge w:val="restart"/>
          </w:tcPr>
          <w:p w:rsidR="00C323FA" w:rsidRPr="00F6263C" w:rsidRDefault="00C323FA" w:rsidP="00F6263C">
            <w:pPr>
              <w:widowControl w:val="0"/>
              <w:autoSpaceDE w:val="0"/>
              <w:autoSpaceDN w:val="0"/>
              <w:adjustRightInd w:val="0"/>
              <w:spacing w:line="360" w:lineRule="auto"/>
              <w:jc w:val="center"/>
              <w:rPr>
                <w:rFonts w:eastAsia="Times New Roman"/>
                <w:sz w:val="24"/>
                <w:szCs w:val="28"/>
              </w:rPr>
            </w:pPr>
            <w:r w:rsidRPr="00F6263C">
              <w:rPr>
                <w:rFonts w:eastAsia="Times New Roman"/>
                <w:sz w:val="24"/>
                <w:szCs w:val="28"/>
              </w:rPr>
              <w:t>Примеси</w:t>
            </w:r>
          </w:p>
        </w:tc>
        <w:tc>
          <w:tcPr>
            <w:tcW w:w="4042"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8"/>
              </w:rPr>
            </w:pPr>
            <w:r w:rsidRPr="00F6263C">
              <w:rPr>
                <w:rFonts w:eastAsia="Times New Roman"/>
                <w:sz w:val="24"/>
                <w:szCs w:val="28"/>
              </w:rPr>
              <w:t>Основные источники примесей</w:t>
            </w:r>
          </w:p>
        </w:tc>
        <w:tc>
          <w:tcPr>
            <w:tcW w:w="3262" w:type="dxa"/>
            <w:vMerge w:val="restart"/>
          </w:tcPr>
          <w:p w:rsidR="00C323FA" w:rsidRPr="00F6263C" w:rsidRDefault="00C323FA" w:rsidP="00F6263C">
            <w:pPr>
              <w:widowControl w:val="0"/>
              <w:autoSpaceDE w:val="0"/>
              <w:autoSpaceDN w:val="0"/>
              <w:adjustRightInd w:val="0"/>
              <w:spacing w:line="360" w:lineRule="auto"/>
              <w:jc w:val="center"/>
              <w:rPr>
                <w:rFonts w:eastAsia="Times New Roman"/>
                <w:sz w:val="24"/>
                <w:szCs w:val="28"/>
              </w:rPr>
            </w:pPr>
            <w:r w:rsidRPr="00F6263C">
              <w:rPr>
                <w:rFonts w:eastAsia="Times New Roman"/>
                <w:sz w:val="24"/>
                <w:szCs w:val="28"/>
              </w:rPr>
              <w:t xml:space="preserve">Среднегодовая концентрация </w:t>
            </w:r>
            <w:r w:rsidRPr="00F6263C">
              <w:rPr>
                <w:rFonts w:eastAsia="Times New Roman"/>
                <w:sz w:val="24"/>
                <w:szCs w:val="28"/>
              </w:rPr>
              <w:lastRenderedPageBreak/>
              <w:t>в воздухе, мг/м</w:t>
            </w:r>
            <w:r w:rsidRPr="00F6263C">
              <w:rPr>
                <w:rFonts w:eastAsia="Times New Roman"/>
                <w:sz w:val="24"/>
                <w:szCs w:val="28"/>
                <w:vertAlign w:val="superscript"/>
              </w:rPr>
              <w:t>3</w:t>
            </w:r>
          </w:p>
        </w:tc>
      </w:tr>
      <w:tr w:rsidR="00C323FA" w:rsidRPr="003617A7" w:rsidTr="00F6263C">
        <w:tc>
          <w:tcPr>
            <w:tcW w:w="0" w:type="auto"/>
            <w:vMerge/>
          </w:tcPr>
          <w:p w:rsidR="00C323FA" w:rsidRPr="00F6263C" w:rsidRDefault="00C323FA" w:rsidP="00F6263C">
            <w:pPr>
              <w:widowControl w:val="0"/>
              <w:autoSpaceDE w:val="0"/>
              <w:autoSpaceDN w:val="0"/>
              <w:adjustRightInd w:val="0"/>
              <w:rPr>
                <w:rFonts w:eastAsia="Times New Roman"/>
                <w:sz w:val="24"/>
                <w:szCs w:val="28"/>
              </w:rPr>
            </w:pPr>
          </w:p>
        </w:tc>
        <w:tc>
          <w:tcPr>
            <w:tcW w:w="4042" w:type="dxa"/>
          </w:tcPr>
          <w:p w:rsidR="00C323FA" w:rsidRPr="00F6263C" w:rsidRDefault="00C323FA" w:rsidP="00F6263C">
            <w:pPr>
              <w:widowControl w:val="0"/>
              <w:autoSpaceDE w:val="0"/>
              <w:autoSpaceDN w:val="0"/>
              <w:adjustRightInd w:val="0"/>
              <w:spacing w:line="360" w:lineRule="auto"/>
              <w:jc w:val="center"/>
              <w:rPr>
                <w:rFonts w:eastAsia="Times New Roman"/>
                <w:sz w:val="24"/>
                <w:szCs w:val="28"/>
              </w:rPr>
            </w:pPr>
            <w:r w:rsidRPr="00F6263C">
              <w:rPr>
                <w:rFonts w:eastAsia="Times New Roman"/>
                <w:sz w:val="24"/>
                <w:szCs w:val="28"/>
              </w:rPr>
              <w:t>антропогенные</w:t>
            </w:r>
          </w:p>
        </w:tc>
        <w:tc>
          <w:tcPr>
            <w:tcW w:w="3262" w:type="dxa"/>
            <w:vMerge/>
          </w:tcPr>
          <w:p w:rsidR="00C323FA" w:rsidRPr="00F6263C" w:rsidRDefault="00C323FA" w:rsidP="00F6263C">
            <w:pPr>
              <w:widowControl w:val="0"/>
              <w:autoSpaceDE w:val="0"/>
              <w:autoSpaceDN w:val="0"/>
              <w:adjustRightInd w:val="0"/>
              <w:rPr>
                <w:rFonts w:eastAsia="Times New Roman"/>
                <w:sz w:val="24"/>
                <w:szCs w:val="28"/>
              </w:rPr>
            </w:pPr>
          </w:p>
        </w:tc>
      </w:tr>
      <w:tr w:rsidR="00C323FA" w:rsidRPr="003617A7" w:rsidTr="00F6263C">
        <w:tc>
          <w:tcPr>
            <w:tcW w:w="2443" w:type="dxa"/>
          </w:tcPr>
          <w:p w:rsidR="00C323FA" w:rsidRPr="00F6263C" w:rsidRDefault="00C323FA" w:rsidP="00F6263C">
            <w:pPr>
              <w:widowControl w:val="0"/>
              <w:autoSpaceDE w:val="0"/>
              <w:autoSpaceDN w:val="0"/>
              <w:adjustRightInd w:val="0"/>
              <w:spacing w:line="360" w:lineRule="auto"/>
              <w:jc w:val="both"/>
              <w:rPr>
                <w:rFonts w:eastAsia="Times New Roman"/>
                <w:sz w:val="24"/>
                <w:szCs w:val="28"/>
              </w:rPr>
            </w:pPr>
            <w:r w:rsidRPr="00F6263C">
              <w:rPr>
                <w:rFonts w:eastAsia="Times New Roman"/>
                <w:sz w:val="24"/>
                <w:szCs w:val="28"/>
              </w:rPr>
              <w:lastRenderedPageBreak/>
              <w:t>Твердые частицы (зола, пыль и др.)</w:t>
            </w:r>
          </w:p>
        </w:tc>
        <w:tc>
          <w:tcPr>
            <w:tcW w:w="4042" w:type="dxa"/>
          </w:tcPr>
          <w:p w:rsidR="00C323FA" w:rsidRPr="00F6263C" w:rsidRDefault="00C323FA" w:rsidP="00F6263C">
            <w:pPr>
              <w:widowControl w:val="0"/>
              <w:autoSpaceDE w:val="0"/>
              <w:autoSpaceDN w:val="0"/>
              <w:adjustRightInd w:val="0"/>
              <w:spacing w:line="360" w:lineRule="auto"/>
              <w:ind w:left="18"/>
              <w:jc w:val="both"/>
              <w:rPr>
                <w:rFonts w:eastAsia="Times New Roman"/>
                <w:sz w:val="24"/>
                <w:szCs w:val="28"/>
              </w:rPr>
            </w:pPr>
            <w:r w:rsidRPr="00F6263C">
              <w:rPr>
                <w:rFonts w:eastAsia="Times New Roman"/>
                <w:sz w:val="24"/>
                <w:szCs w:val="28"/>
              </w:rPr>
              <w:t>Сжигание топлива в промышленных и бытовых установках</w:t>
            </w:r>
          </w:p>
        </w:tc>
        <w:tc>
          <w:tcPr>
            <w:tcW w:w="3262" w:type="dxa"/>
          </w:tcPr>
          <w:p w:rsidR="00C323FA" w:rsidRPr="00F6263C" w:rsidRDefault="00C323FA" w:rsidP="00F6263C">
            <w:pPr>
              <w:widowControl w:val="0"/>
              <w:autoSpaceDE w:val="0"/>
              <w:autoSpaceDN w:val="0"/>
              <w:adjustRightInd w:val="0"/>
              <w:spacing w:line="360" w:lineRule="auto"/>
              <w:ind w:left="-8649"/>
              <w:jc w:val="both"/>
              <w:rPr>
                <w:rFonts w:eastAsia="Times New Roman"/>
                <w:sz w:val="24"/>
                <w:szCs w:val="28"/>
              </w:rPr>
            </w:pPr>
            <w:r w:rsidRPr="00F6263C">
              <w:rPr>
                <w:rFonts w:eastAsia="Times New Roman"/>
                <w:sz w:val="24"/>
                <w:szCs w:val="28"/>
              </w:rPr>
              <w:t>В городах 0,04</w:t>
            </w:r>
            <w:r w:rsidRPr="00B813D2">
              <w:rPr>
                <w:rFonts w:eastAsia="Times New Roman"/>
                <w:sz w:val="24"/>
                <w:szCs w:val="28"/>
              </w:rPr>
              <w:t>—</w:t>
            </w:r>
            <w:r w:rsidRPr="00F6263C">
              <w:rPr>
                <w:rFonts w:eastAsia="Times New Roman"/>
                <w:sz w:val="24"/>
                <w:szCs w:val="28"/>
              </w:rPr>
              <w:t>0,4</w:t>
            </w:r>
          </w:p>
        </w:tc>
      </w:tr>
      <w:tr w:rsidR="00C323FA" w:rsidRPr="003617A7" w:rsidTr="00F6263C">
        <w:tc>
          <w:tcPr>
            <w:tcW w:w="2443" w:type="dxa"/>
          </w:tcPr>
          <w:p w:rsidR="00C323FA" w:rsidRPr="00F6263C" w:rsidRDefault="00C323FA" w:rsidP="00F6263C">
            <w:pPr>
              <w:widowControl w:val="0"/>
              <w:autoSpaceDE w:val="0"/>
              <w:autoSpaceDN w:val="0"/>
              <w:adjustRightInd w:val="0"/>
              <w:spacing w:line="360" w:lineRule="auto"/>
              <w:jc w:val="both"/>
              <w:rPr>
                <w:rFonts w:eastAsia="Times New Roman"/>
                <w:sz w:val="24"/>
                <w:szCs w:val="28"/>
              </w:rPr>
            </w:pPr>
            <w:r w:rsidRPr="00F6263C">
              <w:rPr>
                <w:rFonts w:eastAsia="Times New Roman"/>
                <w:sz w:val="24"/>
                <w:szCs w:val="28"/>
              </w:rPr>
              <w:t>SО</w:t>
            </w:r>
            <w:r w:rsidRPr="00F6263C">
              <w:rPr>
                <w:rFonts w:eastAsia="Times New Roman"/>
                <w:sz w:val="24"/>
                <w:szCs w:val="28"/>
                <w:vertAlign w:val="subscript"/>
              </w:rPr>
              <w:t>2</w:t>
            </w:r>
          </w:p>
        </w:tc>
        <w:tc>
          <w:tcPr>
            <w:tcW w:w="4042" w:type="dxa"/>
          </w:tcPr>
          <w:p w:rsidR="00C323FA" w:rsidRPr="00F6263C" w:rsidRDefault="00C323FA" w:rsidP="00F6263C">
            <w:pPr>
              <w:widowControl w:val="0"/>
              <w:autoSpaceDE w:val="0"/>
              <w:autoSpaceDN w:val="0"/>
              <w:adjustRightInd w:val="0"/>
              <w:spacing w:line="360" w:lineRule="auto"/>
              <w:jc w:val="both"/>
              <w:rPr>
                <w:rFonts w:eastAsia="Times New Roman"/>
                <w:sz w:val="24"/>
                <w:szCs w:val="28"/>
              </w:rPr>
            </w:pPr>
            <w:r w:rsidRPr="00F6263C">
              <w:rPr>
                <w:rFonts w:eastAsia="Times New Roman"/>
                <w:sz w:val="24"/>
                <w:szCs w:val="28"/>
              </w:rPr>
              <w:t>Тоже</w:t>
            </w:r>
          </w:p>
        </w:tc>
        <w:tc>
          <w:tcPr>
            <w:tcW w:w="3262" w:type="dxa"/>
          </w:tcPr>
          <w:p w:rsidR="00C323FA" w:rsidRPr="00F6263C" w:rsidRDefault="00C323FA" w:rsidP="00F6263C">
            <w:pPr>
              <w:widowControl w:val="0"/>
              <w:autoSpaceDE w:val="0"/>
              <w:autoSpaceDN w:val="0"/>
              <w:adjustRightInd w:val="0"/>
              <w:spacing w:line="360" w:lineRule="auto"/>
              <w:jc w:val="both"/>
              <w:rPr>
                <w:rFonts w:eastAsia="Times New Roman"/>
                <w:sz w:val="24"/>
                <w:szCs w:val="28"/>
              </w:rPr>
            </w:pPr>
            <w:r w:rsidRPr="00F6263C">
              <w:rPr>
                <w:rFonts w:eastAsia="Times New Roman"/>
                <w:sz w:val="24"/>
                <w:szCs w:val="28"/>
              </w:rPr>
              <w:t>В городах до 1,0</w:t>
            </w:r>
          </w:p>
        </w:tc>
      </w:tr>
      <w:tr w:rsidR="00C323FA" w:rsidRPr="003617A7" w:rsidTr="00F6263C">
        <w:tc>
          <w:tcPr>
            <w:tcW w:w="2443" w:type="dxa"/>
          </w:tcPr>
          <w:p w:rsidR="00C323FA" w:rsidRPr="00F6263C" w:rsidRDefault="00C323FA" w:rsidP="00F6263C">
            <w:pPr>
              <w:widowControl w:val="0"/>
              <w:autoSpaceDE w:val="0"/>
              <w:autoSpaceDN w:val="0"/>
              <w:adjustRightInd w:val="0"/>
              <w:spacing w:line="360" w:lineRule="auto"/>
              <w:jc w:val="both"/>
              <w:rPr>
                <w:rFonts w:eastAsia="Times New Roman"/>
                <w:sz w:val="24"/>
                <w:szCs w:val="28"/>
              </w:rPr>
            </w:pPr>
            <w:r w:rsidRPr="00F6263C">
              <w:rPr>
                <w:rFonts w:eastAsia="Times New Roman"/>
                <w:sz w:val="24"/>
                <w:szCs w:val="28"/>
              </w:rPr>
              <w:t>N0</w:t>
            </w:r>
            <w:r w:rsidRPr="00F6263C">
              <w:rPr>
                <w:rFonts w:eastAsia="Times New Roman"/>
                <w:sz w:val="24"/>
                <w:szCs w:val="28"/>
                <w:vertAlign w:val="subscript"/>
              </w:rPr>
              <w:t xml:space="preserve"> 2</w:t>
            </w:r>
          </w:p>
        </w:tc>
        <w:tc>
          <w:tcPr>
            <w:tcW w:w="4042" w:type="dxa"/>
          </w:tcPr>
          <w:p w:rsidR="00C323FA" w:rsidRPr="00F6263C" w:rsidRDefault="00C323FA" w:rsidP="00F6263C">
            <w:pPr>
              <w:widowControl w:val="0"/>
              <w:autoSpaceDE w:val="0"/>
              <w:autoSpaceDN w:val="0"/>
              <w:adjustRightInd w:val="0"/>
              <w:spacing w:line="360" w:lineRule="auto"/>
              <w:jc w:val="both"/>
              <w:rPr>
                <w:rFonts w:eastAsia="Times New Roman"/>
                <w:sz w:val="24"/>
                <w:szCs w:val="28"/>
              </w:rPr>
            </w:pPr>
            <w:r w:rsidRPr="00F6263C">
              <w:rPr>
                <w:rFonts w:eastAsia="Times New Roman"/>
                <w:sz w:val="24"/>
                <w:szCs w:val="28"/>
              </w:rPr>
              <w:t>Промышленность, автотранспорт, теплоэлектростанции</w:t>
            </w:r>
          </w:p>
        </w:tc>
        <w:tc>
          <w:tcPr>
            <w:tcW w:w="3262" w:type="dxa"/>
          </w:tcPr>
          <w:p w:rsidR="00C323FA" w:rsidRPr="00F6263C" w:rsidRDefault="00C323FA" w:rsidP="00F6263C">
            <w:pPr>
              <w:widowControl w:val="0"/>
              <w:autoSpaceDE w:val="0"/>
              <w:autoSpaceDN w:val="0"/>
              <w:adjustRightInd w:val="0"/>
              <w:spacing w:line="360" w:lineRule="auto"/>
              <w:jc w:val="both"/>
              <w:rPr>
                <w:rFonts w:eastAsia="Times New Roman"/>
                <w:sz w:val="24"/>
                <w:szCs w:val="28"/>
              </w:rPr>
            </w:pPr>
            <w:r w:rsidRPr="00F6263C">
              <w:rPr>
                <w:rFonts w:eastAsia="Times New Roman"/>
                <w:sz w:val="24"/>
                <w:szCs w:val="28"/>
              </w:rPr>
              <w:t>В районах с развитой промышленностью до 0,2</w:t>
            </w:r>
          </w:p>
        </w:tc>
      </w:tr>
      <w:tr w:rsidR="00C323FA" w:rsidRPr="003617A7" w:rsidTr="00F6263C">
        <w:tc>
          <w:tcPr>
            <w:tcW w:w="2443" w:type="dxa"/>
          </w:tcPr>
          <w:p w:rsidR="00C323FA" w:rsidRPr="00F6263C" w:rsidRDefault="00C323FA" w:rsidP="00F6263C">
            <w:pPr>
              <w:widowControl w:val="0"/>
              <w:autoSpaceDE w:val="0"/>
              <w:autoSpaceDN w:val="0"/>
              <w:adjustRightInd w:val="0"/>
              <w:spacing w:line="360" w:lineRule="auto"/>
              <w:jc w:val="both"/>
              <w:rPr>
                <w:rFonts w:eastAsia="Times New Roman"/>
                <w:sz w:val="24"/>
                <w:szCs w:val="28"/>
              </w:rPr>
            </w:pPr>
            <w:r w:rsidRPr="00F6263C">
              <w:rPr>
                <w:rFonts w:eastAsia="Times New Roman"/>
                <w:sz w:val="24"/>
                <w:szCs w:val="28"/>
              </w:rPr>
              <w:t>СО</w:t>
            </w:r>
          </w:p>
        </w:tc>
        <w:tc>
          <w:tcPr>
            <w:tcW w:w="4042" w:type="dxa"/>
          </w:tcPr>
          <w:p w:rsidR="00C323FA" w:rsidRPr="00F6263C" w:rsidRDefault="00C323FA" w:rsidP="00F6263C">
            <w:pPr>
              <w:widowControl w:val="0"/>
              <w:autoSpaceDE w:val="0"/>
              <w:autoSpaceDN w:val="0"/>
              <w:adjustRightInd w:val="0"/>
              <w:spacing w:line="360" w:lineRule="auto"/>
              <w:jc w:val="both"/>
              <w:rPr>
                <w:rFonts w:eastAsia="Times New Roman"/>
                <w:sz w:val="24"/>
                <w:szCs w:val="28"/>
              </w:rPr>
            </w:pPr>
            <w:r w:rsidRPr="00F6263C">
              <w:rPr>
                <w:rFonts w:eastAsia="Times New Roman"/>
                <w:sz w:val="24"/>
                <w:szCs w:val="28"/>
              </w:rPr>
              <w:t>Автотранспорт, промышленные энергоустановки, черная металлургия, парфюмерия, производство лекарств</w:t>
            </w:r>
          </w:p>
        </w:tc>
        <w:tc>
          <w:tcPr>
            <w:tcW w:w="3262" w:type="dxa"/>
          </w:tcPr>
          <w:p w:rsidR="00C323FA" w:rsidRPr="00F6263C" w:rsidRDefault="00C323FA" w:rsidP="00F6263C">
            <w:pPr>
              <w:widowControl w:val="0"/>
              <w:autoSpaceDE w:val="0"/>
              <w:autoSpaceDN w:val="0"/>
              <w:adjustRightInd w:val="0"/>
              <w:spacing w:line="360" w:lineRule="auto"/>
              <w:jc w:val="both"/>
              <w:rPr>
                <w:rFonts w:eastAsia="Times New Roman"/>
                <w:sz w:val="24"/>
                <w:szCs w:val="28"/>
              </w:rPr>
            </w:pPr>
            <w:r w:rsidRPr="00F6263C">
              <w:rPr>
                <w:rFonts w:eastAsia="Times New Roman"/>
                <w:sz w:val="24"/>
                <w:szCs w:val="28"/>
              </w:rPr>
              <w:t>В городах от 1 до 50</w:t>
            </w:r>
          </w:p>
        </w:tc>
      </w:tr>
      <w:tr w:rsidR="00C323FA" w:rsidRPr="003617A7" w:rsidTr="00F6263C">
        <w:tc>
          <w:tcPr>
            <w:tcW w:w="2443" w:type="dxa"/>
          </w:tcPr>
          <w:p w:rsidR="00C323FA" w:rsidRPr="00F6263C" w:rsidRDefault="00C323FA" w:rsidP="00F6263C">
            <w:pPr>
              <w:widowControl w:val="0"/>
              <w:autoSpaceDE w:val="0"/>
              <w:autoSpaceDN w:val="0"/>
              <w:adjustRightInd w:val="0"/>
              <w:spacing w:line="360" w:lineRule="auto"/>
              <w:jc w:val="both"/>
              <w:rPr>
                <w:rFonts w:eastAsia="Times New Roman"/>
                <w:sz w:val="24"/>
                <w:szCs w:val="28"/>
              </w:rPr>
            </w:pPr>
            <w:r w:rsidRPr="00F6263C">
              <w:rPr>
                <w:rFonts w:eastAsia="Times New Roman"/>
                <w:sz w:val="24"/>
                <w:szCs w:val="28"/>
              </w:rPr>
              <w:t>Летучие углеводороды</w:t>
            </w:r>
          </w:p>
        </w:tc>
        <w:tc>
          <w:tcPr>
            <w:tcW w:w="4042" w:type="dxa"/>
          </w:tcPr>
          <w:p w:rsidR="00C323FA" w:rsidRPr="00F6263C" w:rsidRDefault="00C323FA" w:rsidP="00F6263C">
            <w:pPr>
              <w:widowControl w:val="0"/>
              <w:autoSpaceDE w:val="0"/>
              <w:autoSpaceDN w:val="0"/>
              <w:adjustRightInd w:val="0"/>
              <w:spacing w:line="360" w:lineRule="auto"/>
              <w:jc w:val="both"/>
              <w:rPr>
                <w:rFonts w:eastAsia="Times New Roman"/>
                <w:sz w:val="24"/>
                <w:szCs w:val="28"/>
              </w:rPr>
            </w:pPr>
            <w:r w:rsidRPr="00F6263C">
              <w:rPr>
                <w:rFonts w:eastAsia="Times New Roman"/>
                <w:sz w:val="24"/>
                <w:szCs w:val="28"/>
              </w:rPr>
              <w:t>Автотранспорт, дожигание отходов, испарение нефтепродуктов</w:t>
            </w:r>
          </w:p>
        </w:tc>
        <w:tc>
          <w:tcPr>
            <w:tcW w:w="3262" w:type="dxa"/>
          </w:tcPr>
          <w:p w:rsidR="00C323FA" w:rsidRPr="00F6263C" w:rsidRDefault="00C323FA" w:rsidP="00F6263C">
            <w:pPr>
              <w:widowControl w:val="0"/>
              <w:autoSpaceDE w:val="0"/>
              <w:autoSpaceDN w:val="0"/>
              <w:adjustRightInd w:val="0"/>
              <w:spacing w:line="360" w:lineRule="auto"/>
              <w:jc w:val="both"/>
              <w:rPr>
                <w:rFonts w:eastAsia="Times New Roman"/>
                <w:sz w:val="24"/>
                <w:szCs w:val="28"/>
              </w:rPr>
            </w:pPr>
            <w:r w:rsidRPr="00F6263C">
              <w:rPr>
                <w:rFonts w:eastAsia="Times New Roman"/>
                <w:sz w:val="24"/>
                <w:szCs w:val="28"/>
              </w:rPr>
              <w:t>В районах с развитой промышленностью до 3,0</w:t>
            </w:r>
          </w:p>
        </w:tc>
      </w:tr>
      <w:tr w:rsidR="00C323FA" w:rsidRPr="003617A7" w:rsidTr="00F6263C">
        <w:tc>
          <w:tcPr>
            <w:tcW w:w="2443" w:type="dxa"/>
          </w:tcPr>
          <w:p w:rsidR="00C323FA" w:rsidRPr="00F6263C" w:rsidRDefault="00C323FA" w:rsidP="00F6263C">
            <w:pPr>
              <w:widowControl w:val="0"/>
              <w:autoSpaceDE w:val="0"/>
              <w:autoSpaceDN w:val="0"/>
              <w:adjustRightInd w:val="0"/>
              <w:spacing w:line="360" w:lineRule="auto"/>
              <w:jc w:val="both"/>
              <w:rPr>
                <w:rFonts w:eastAsia="Times New Roman"/>
                <w:sz w:val="24"/>
                <w:szCs w:val="28"/>
              </w:rPr>
            </w:pPr>
            <w:r w:rsidRPr="00F6263C">
              <w:rPr>
                <w:rFonts w:eastAsia="Times New Roman"/>
                <w:sz w:val="24"/>
                <w:szCs w:val="28"/>
              </w:rPr>
              <w:t>Полициклические, ароматические углеводороды</w:t>
            </w:r>
          </w:p>
        </w:tc>
        <w:tc>
          <w:tcPr>
            <w:tcW w:w="4042" w:type="dxa"/>
          </w:tcPr>
          <w:p w:rsidR="00C323FA" w:rsidRPr="00F6263C" w:rsidRDefault="00C323FA" w:rsidP="00F6263C">
            <w:pPr>
              <w:widowControl w:val="0"/>
              <w:autoSpaceDE w:val="0"/>
              <w:autoSpaceDN w:val="0"/>
              <w:adjustRightInd w:val="0"/>
              <w:spacing w:line="360" w:lineRule="auto"/>
              <w:jc w:val="both"/>
              <w:rPr>
                <w:rFonts w:eastAsia="Times New Roman"/>
                <w:sz w:val="24"/>
                <w:szCs w:val="28"/>
              </w:rPr>
            </w:pPr>
            <w:r w:rsidRPr="00F6263C">
              <w:rPr>
                <w:rFonts w:eastAsia="Times New Roman"/>
                <w:sz w:val="24"/>
                <w:szCs w:val="28"/>
              </w:rPr>
              <w:t>Автотранспорт, химические заводы, нефтеперерабатывающие заводы</w:t>
            </w:r>
          </w:p>
        </w:tc>
        <w:tc>
          <w:tcPr>
            <w:tcW w:w="3262" w:type="dxa"/>
          </w:tcPr>
          <w:p w:rsidR="00C323FA" w:rsidRPr="00F6263C" w:rsidRDefault="00C323FA" w:rsidP="00F6263C">
            <w:pPr>
              <w:widowControl w:val="0"/>
              <w:autoSpaceDE w:val="0"/>
              <w:autoSpaceDN w:val="0"/>
              <w:adjustRightInd w:val="0"/>
              <w:spacing w:line="360" w:lineRule="auto"/>
              <w:jc w:val="both"/>
              <w:rPr>
                <w:rFonts w:eastAsia="Times New Roman"/>
                <w:sz w:val="24"/>
                <w:szCs w:val="28"/>
              </w:rPr>
            </w:pPr>
            <w:r w:rsidRPr="00F6263C">
              <w:rPr>
                <w:rFonts w:eastAsia="Times New Roman"/>
                <w:sz w:val="24"/>
                <w:szCs w:val="28"/>
              </w:rPr>
              <w:t>В районах с развитой промышленностью до 0,01</w:t>
            </w:r>
          </w:p>
        </w:tc>
      </w:tr>
    </w:tbl>
    <w:p w:rsidR="00C323FA" w:rsidRPr="003617A7" w:rsidRDefault="00C323FA" w:rsidP="00C323FA">
      <w:pPr>
        <w:widowControl w:val="0"/>
        <w:autoSpaceDE w:val="0"/>
        <w:autoSpaceDN w:val="0"/>
        <w:adjustRightInd w:val="0"/>
        <w:spacing w:line="360" w:lineRule="auto"/>
        <w:ind w:firstLine="720"/>
        <w:jc w:val="both"/>
        <w:rPr>
          <w:rFonts w:eastAsia="Times New Roman"/>
          <w:sz w:val="28"/>
          <w:szCs w:val="28"/>
        </w:rPr>
      </w:pPr>
    </w:p>
    <w:p w:rsidR="00C323FA" w:rsidRPr="003617A7" w:rsidRDefault="00C323FA" w:rsidP="00C323FA">
      <w:pPr>
        <w:widowControl w:val="0"/>
        <w:autoSpaceDE w:val="0"/>
        <w:autoSpaceDN w:val="0"/>
        <w:adjustRightInd w:val="0"/>
        <w:spacing w:line="360" w:lineRule="auto"/>
        <w:ind w:firstLine="720"/>
        <w:jc w:val="both"/>
        <w:rPr>
          <w:rFonts w:eastAsia="Times New Roman"/>
          <w:sz w:val="28"/>
          <w:szCs w:val="28"/>
        </w:rPr>
      </w:pPr>
      <w:r w:rsidRPr="003617A7">
        <w:rPr>
          <w:rFonts w:eastAsia="Times New Roman"/>
          <w:sz w:val="28"/>
          <w:szCs w:val="28"/>
        </w:rPr>
        <w:t>Под выбросами понимается кратковременное или за определенное время (сутки, год) поступление в окружающую природную среду загрязняющих веществ и физических излучений. Величина выбросов нормируется. В качестве нормируемых показателей приняты предельно допустимый выброс (ПДВ) и временно согласованный с организациями охраны природы выброс (ВСВ).</w:t>
      </w:r>
    </w:p>
    <w:p w:rsidR="00C323FA" w:rsidRPr="003617A7" w:rsidRDefault="00C323FA" w:rsidP="00C323FA">
      <w:pPr>
        <w:widowControl w:val="0"/>
        <w:autoSpaceDE w:val="0"/>
        <w:autoSpaceDN w:val="0"/>
        <w:adjustRightInd w:val="0"/>
        <w:spacing w:line="360" w:lineRule="auto"/>
        <w:ind w:firstLine="720"/>
        <w:jc w:val="both"/>
        <w:rPr>
          <w:rFonts w:eastAsia="Times New Roman"/>
          <w:sz w:val="28"/>
          <w:szCs w:val="28"/>
        </w:rPr>
      </w:pPr>
      <w:r w:rsidRPr="003617A7">
        <w:rPr>
          <w:rFonts w:eastAsia="Times New Roman"/>
          <w:sz w:val="28"/>
          <w:szCs w:val="28"/>
        </w:rPr>
        <w:t>Предельно допустимый выброс – это норматив, устанавливаемый для каждого конкретного источника исходя из условия, что от источника и всей совокупности окружающих его источников в городе или промышленном комплексе приземная концентрация вредных веществ с учетом их рассеивания и фона не превышает нормативов качества воздуха. Кроме нормируемых выбросов существуют аварийные и залповые выбросы.</w:t>
      </w:r>
    </w:p>
    <w:p w:rsidR="00C323FA" w:rsidRPr="003617A7" w:rsidRDefault="00C323FA" w:rsidP="00C323FA">
      <w:pPr>
        <w:widowControl w:val="0"/>
        <w:autoSpaceDE w:val="0"/>
        <w:autoSpaceDN w:val="0"/>
        <w:adjustRightInd w:val="0"/>
        <w:spacing w:line="360" w:lineRule="auto"/>
        <w:ind w:firstLine="720"/>
        <w:jc w:val="both"/>
        <w:rPr>
          <w:rFonts w:eastAsia="Times New Roman"/>
          <w:sz w:val="28"/>
          <w:szCs w:val="28"/>
        </w:rPr>
      </w:pPr>
      <w:r w:rsidRPr="003617A7">
        <w:rPr>
          <w:rFonts w:eastAsia="Times New Roman"/>
          <w:sz w:val="28"/>
          <w:szCs w:val="28"/>
        </w:rPr>
        <w:t>Выбросы характеризуются количеством загрязняющих веществ, их химическим составом, концентрацией, агрегатным состоянием.</w:t>
      </w:r>
    </w:p>
    <w:p w:rsidR="00C323FA" w:rsidRPr="003617A7" w:rsidRDefault="00C323FA" w:rsidP="00C323FA">
      <w:pPr>
        <w:widowControl w:val="0"/>
        <w:autoSpaceDE w:val="0"/>
        <w:autoSpaceDN w:val="0"/>
        <w:adjustRightInd w:val="0"/>
        <w:spacing w:line="360" w:lineRule="auto"/>
        <w:ind w:firstLine="720"/>
        <w:jc w:val="both"/>
        <w:rPr>
          <w:rFonts w:eastAsia="Times New Roman"/>
          <w:sz w:val="28"/>
          <w:szCs w:val="28"/>
        </w:rPr>
      </w:pPr>
      <w:r w:rsidRPr="003617A7">
        <w:rPr>
          <w:rFonts w:eastAsia="Times New Roman"/>
          <w:sz w:val="28"/>
          <w:szCs w:val="28"/>
        </w:rPr>
        <w:t xml:space="preserve">Промышленные выбросы подразделяют на организованные и неорганизованные. Под организованными выбросами понимаются выбросы, </w:t>
      </w:r>
      <w:r w:rsidRPr="003617A7">
        <w:rPr>
          <w:rFonts w:eastAsia="Times New Roman"/>
          <w:sz w:val="28"/>
          <w:szCs w:val="28"/>
        </w:rPr>
        <w:lastRenderedPageBreak/>
        <w:t>поступающие в атмосферу через специально сооруженные газоходы, воздуховоды и трубы.</w:t>
      </w:r>
    </w:p>
    <w:p w:rsidR="00C323FA" w:rsidRPr="003617A7" w:rsidRDefault="00C323FA" w:rsidP="00C323FA">
      <w:pPr>
        <w:widowControl w:val="0"/>
        <w:autoSpaceDE w:val="0"/>
        <w:autoSpaceDN w:val="0"/>
        <w:adjustRightInd w:val="0"/>
        <w:spacing w:line="360" w:lineRule="auto"/>
        <w:ind w:firstLine="720"/>
        <w:jc w:val="both"/>
        <w:rPr>
          <w:rFonts w:eastAsia="Times New Roman"/>
          <w:sz w:val="28"/>
          <w:szCs w:val="28"/>
        </w:rPr>
      </w:pPr>
      <w:r w:rsidRPr="003617A7">
        <w:rPr>
          <w:rFonts w:eastAsia="Times New Roman"/>
          <w:sz w:val="28"/>
          <w:szCs w:val="28"/>
        </w:rPr>
        <w:t>Неорганизованные выбросы поступают в атмосферу в виде ненаправленных потоков в результате нарушения герметизации, невыполнения требований охраны атмосферы при погрузке и выгрузке грузов, нарушения технологии производства или неисправности оборудования.</w:t>
      </w:r>
    </w:p>
    <w:p w:rsidR="00C323FA" w:rsidRDefault="00C323FA" w:rsidP="00C323FA">
      <w:pPr>
        <w:widowControl w:val="0"/>
        <w:autoSpaceDE w:val="0"/>
        <w:autoSpaceDN w:val="0"/>
        <w:adjustRightInd w:val="0"/>
        <w:spacing w:line="360" w:lineRule="auto"/>
        <w:ind w:firstLine="720"/>
        <w:jc w:val="both"/>
        <w:rPr>
          <w:rFonts w:eastAsia="Times New Roman"/>
          <w:sz w:val="28"/>
          <w:szCs w:val="28"/>
        </w:rPr>
      </w:pPr>
      <w:r w:rsidRPr="003617A7">
        <w:rPr>
          <w:rFonts w:eastAsia="Times New Roman"/>
          <w:sz w:val="28"/>
          <w:szCs w:val="28"/>
        </w:rPr>
        <w:t xml:space="preserve">По агрегатному состоянию выбросы подразделяют на четыре класса: </w:t>
      </w:r>
    </w:p>
    <w:p w:rsidR="00C323FA" w:rsidRDefault="00C323FA" w:rsidP="00C323FA">
      <w:pPr>
        <w:widowControl w:val="0"/>
        <w:autoSpaceDE w:val="0"/>
        <w:autoSpaceDN w:val="0"/>
        <w:adjustRightInd w:val="0"/>
        <w:spacing w:line="360" w:lineRule="auto"/>
        <w:ind w:firstLine="720"/>
        <w:jc w:val="both"/>
        <w:rPr>
          <w:rFonts w:eastAsia="Times New Roman"/>
          <w:sz w:val="28"/>
          <w:szCs w:val="28"/>
        </w:rPr>
      </w:pPr>
      <w:r w:rsidRPr="0080499B">
        <w:rPr>
          <w:rFonts w:eastAsia="Times New Roman"/>
          <w:sz w:val="28"/>
          <w:szCs w:val="28"/>
        </w:rPr>
        <w:t>I</w:t>
      </w:r>
      <w:r w:rsidRPr="003617A7">
        <w:rPr>
          <w:rFonts w:eastAsia="Times New Roman"/>
          <w:sz w:val="28"/>
          <w:szCs w:val="28"/>
        </w:rPr>
        <w:t xml:space="preserve"> – газообразные и парообразные; </w:t>
      </w:r>
    </w:p>
    <w:p w:rsidR="00C323FA" w:rsidRDefault="00C323FA" w:rsidP="00C323FA">
      <w:pPr>
        <w:widowControl w:val="0"/>
        <w:autoSpaceDE w:val="0"/>
        <w:autoSpaceDN w:val="0"/>
        <w:adjustRightInd w:val="0"/>
        <w:spacing w:line="360" w:lineRule="auto"/>
        <w:ind w:firstLine="720"/>
        <w:jc w:val="both"/>
        <w:rPr>
          <w:rFonts w:eastAsia="Times New Roman"/>
          <w:sz w:val="28"/>
          <w:szCs w:val="28"/>
        </w:rPr>
      </w:pPr>
      <w:r w:rsidRPr="0080499B">
        <w:rPr>
          <w:rFonts w:eastAsia="Times New Roman"/>
          <w:sz w:val="28"/>
          <w:szCs w:val="28"/>
        </w:rPr>
        <w:t xml:space="preserve">II </w:t>
      </w:r>
      <w:r w:rsidRPr="003617A7">
        <w:rPr>
          <w:rFonts w:eastAsia="Times New Roman"/>
          <w:sz w:val="28"/>
          <w:szCs w:val="28"/>
        </w:rPr>
        <w:t xml:space="preserve">– жидкие; </w:t>
      </w:r>
    </w:p>
    <w:p w:rsidR="00C323FA" w:rsidRDefault="00C323FA" w:rsidP="00C323FA">
      <w:pPr>
        <w:widowControl w:val="0"/>
        <w:autoSpaceDE w:val="0"/>
        <w:autoSpaceDN w:val="0"/>
        <w:adjustRightInd w:val="0"/>
        <w:spacing w:line="360" w:lineRule="auto"/>
        <w:ind w:firstLine="720"/>
        <w:jc w:val="both"/>
        <w:rPr>
          <w:rFonts w:eastAsia="Times New Roman"/>
          <w:sz w:val="28"/>
          <w:szCs w:val="28"/>
        </w:rPr>
      </w:pPr>
      <w:r w:rsidRPr="0080499B">
        <w:rPr>
          <w:rFonts w:eastAsia="Times New Roman"/>
          <w:sz w:val="28"/>
          <w:szCs w:val="28"/>
        </w:rPr>
        <w:t xml:space="preserve">III </w:t>
      </w:r>
      <w:r w:rsidRPr="003617A7">
        <w:rPr>
          <w:rFonts w:eastAsia="Times New Roman"/>
          <w:sz w:val="28"/>
          <w:szCs w:val="28"/>
        </w:rPr>
        <w:t xml:space="preserve">– твердые; </w:t>
      </w:r>
    </w:p>
    <w:p w:rsidR="00C323FA" w:rsidRPr="003617A7" w:rsidRDefault="00C323FA" w:rsidP="00C323FA">
      <w:pPr>
        <w:widowControl w:val="0"/>
        <w:autoSpaceDE w:val="0"/>
        <w:autoSpaceDN w:val="0"/>
        <w:adjustRightInd w:val="0"/>
        <w:spacing w:line="360" w:lineRule="auto"/>
        <w:ind w:firstLine="720"/>
        <w:jc w:val="both"/>
        <w:rPr>
          <w:rFonts w:eastAsia="Times New Roman"/>
          <w:sz w:val="28"/>
          <w:szCs w:val="28"/>
        </w:rPr>
      </w:pPr>
      <w:r w:rsidRPr="0080499B">
        <w:rPr>
          <w:rFonts w:eastAsia="Times New Roman"/>
          <w:sz w:val="28"/>
          <w:szCs w:val="28"/>
        </w:rPr>
        <w:t xml:space="preserve">IV </w:t>
      </w:r>
      <w:r w:rsidRPr="003617A7">
        <w:rPr>
          <w:rFonts w:eastAsia="Times New Roman"/>
          <w:sz w:val="28"/>
          <w:szCs w:val="28"/>
        </w:rPr>
        <w:t>– смешанные.</w:t>
      </w:r>
    </w:p>
    <w:p w:rsidR="00C323FA" w:rsidRPr="00F6263C" w:rsidRDefault="00C323FA" w:rsidP="00C323FA">
      <w:pPr>
        <w:widowControl w:val="0"/>
        <w:autoSpaceDE w:val="0"/>
        <w:autoSpaceDN w:val="0"/>
        <w:adjustRightInd w:val="0"/>
        <w:spacing w:line="360" w:lineRule="auto"/>
        <w:ind w:firstLine="720"/>
        <w:jc w:val="both"/>
        <w:rPr>
          <w:rFonts w:eastAsia="Times New Roman"/>
          <w:sz w:val="28"/>
          <w:szCs w:val="28"/>
        </w:rPr>
      </w:pPr>
      <w:r w:rsidRPr="005E4F21">
        <w:rPr>
          <w:rFonts w:eastAsia="Times New Roman"/>
          <w:sz w:val="28"/>
          <w:szCs w:val="28"/>
        </w:rPr>
        <w:t>Газообразные выбросы</w:t>
      </w:r>
      <w:r w:rsidRPr="00F6263C">
        <w:rPr>
          <w:rFonts w:eastAsia="Times New Roman"/>
          <w:sz w:val="28"/>
          <w:szCs w:val="28"/>
        </w:rPr>
        <w:t>:</w:t>
      </w:r>
    </w:p>
    <w:p w:rsidR="00C323FA" w:rsidRPr="00F6263C" w:rsidRDefault="00C323FA" w:rsidP="00C323FA">
      <w:pPr>
        <w:pStyle w:val="ad"/>
        <w:widowControl w:val="0"/>
        <w:numPr>
          <w:ilvl w:val="0"/>
          <w:numId w:val="55"/>
        </w:numPr>
        <w:autoSpaceDE w:val="0"/>
        <w:autoSpaceDN w:val="0"/>
        <w:adjustRightInd w:val="0"/>
        <w:spacing w:line="360" w:lineRule="auto"/>
        <w:jc w:val="both"/>
        <w:rPr>
          <w:sz w:val="28"/>
          <w:szCs w:val="28"/>
        </w:rPr>
      </w:pPr>
      <w:r w:rsidRPr="005E4F21">
        <w:rPr>
          <w:sz w:val="28"/>
          <w:szCs w:val="28"/>
        </w:rPr>
        <w:t>сернистый ангидрид</w:t>
      </w:r>
      <w:r w:rsidRPr="00F6263C">
        <w:rPr>
          <w:sz w:val="28"/>
          <w:szCs w:val="28"/>
        </w:rPr>
        <w:t>;</w:t>
      </w:r>
    </w:p>
    <w:p w:rsidR="00C323FA" w:rsidRPr="00F6263C" w:rsidRDefault="00C323FA" w:rsidP="00C323FA">
      <w:pPr>
        <w:pStyle w:val="ad"/>
        <w:widowControl w:val="0"/>
        <w:numPr>
          <w:ilvl w:val="0"/>
          <w:numId w:val="55"/>
        </w:numPr>
        <w:autoSpaceDE w:val="0"/>
        <w:autoSpaceDN w:val="0"/>
        <w:adjustRightInd w:val="0"/>
        <w:spacing w:line="360" w:lineRule="auto"/>
        <w:jc w:val="both"/>
        <w:rPr>
          <w:sz w:val="28"/>
          <w:szCs w:val="28"/>
        </w:rPr>
      </w:pPr>
      <w:r w:rsidRPr="005E4F21">
        <w:rPr>
          <w:sz w:val="28"/>
          <w:szCs w:val="28"/>
        </w:rPr>
        <w:t>диоксид углерода</w:t>
      </w:r>
      <w:r w:rsidRPr="00F6263C">
        <w:rPr>
          <w:sz w:val="28"/>
          <w:szCs w:val="28"/>
        </w:rPr>
        <w:t>;</w:t>
      </w:r>
    </w:p>
    <w:p w:rsidR="00C323FA" w:rsidRPr="00F6263C" w:rsidRDefault="00C323FA" w:rsidP="00C323FA">
      <w:pPr>
        <w:pStyle w:val="ad"/>
        <w:widowControl w:val="0"/>
        <w:numPr>
          <w:ilvl w:val="0"/>
          <w:numId w:val="55"/>
        </w:numPr>
        <w:autoSpaceDE w:val="0"/>
        <w:autoSpaceDN w:val="0"/>
        <w:adjustRightInd w:val="0"/>
        <w:spacing w:line="360" w:lineRule="auto"/>
        <w:jc w:val="both"/>
        <w:rPr>
          <w:sz w:val="28"/>
          <w:szCs w:val="28"/>
        </w:rPr>
      </w:pPr>
      <w:r w:rsidRPr="005E4F21">
        <w:rPr>
          <w:sz w:val="28"/>
          <w:szCs w:val="28"/>
        </w:rPr>
        <w:t>оксид и диоксид азота</w:t>
      </w:r>
      <w:r w:rsidRPr="00F6263C">
        <w:rPr>
          <w:sz w:val="28"/>
          <w:szCs w:val="28"/>
        </w:rPr>
        <w:t>;</w:t>
      </w:r>
    </w:p>
    <w:p w:rsidR="00C323FA" w:rsidRPr="00F6263C" w:rsidRDefault="00C323FA" w:rsidP="00C323FA">
      <w:pPr>
        <w:pStyle w:val="ad"/>
        <w:widowControl w:val="0"/>
        <w:numPr>
          <w:ilvl w:val="0"/>
          <w:numId w:val="55"/>
        </w:numPr>
        <w:autoSpaceDE w:val="0"/>
        <w:autoSpaceDN w:val="0"/>
        <w:adjustRightInd w:val="0"/>
        <w:spacing w:line="360" w:lineRule="auto"/>
        <w:jc w:val="both"/>
        <w:rPr>
          <w:sz w:val="28"/>
          <w:szCs w:val="28"/>
        </w:rPr>
      </w:pPr>
      <w:r w:rsidRPr="005E4F21">
        <w:rPr>
          <w:sz w:val="28"/>
          <w:szCs w:val="28"/>
        </w:rPr>
        <w:t>фтористые соединения</w:t>
      </w:r>
      <w:r w:rsidRPr="00F6263C">
        <w:rPr>
          <w:sz w:val="28"/>
          <w:szCs w:val="28"/>
        </w:rPr>
        <w:t>;</w:t>
      </w:r>
    </w:p>
    <w:p w:rsidR="00C323FA" w:rsidRPr="00F6263C" w:rsidRDefault="00C323FA" w:rsidP="00C323FA">
      <w:pPr>
        <w:pStyle w:val="ad"/>
        <w:widowControl w:val="0"/>
        <w:numPr>
          <w:ilvl w:val="0"/>
          <w:numId w:val="55"/>
        </w:numPr>
        <w:autoSpaceDE w:val="0"/>
        <w:autoSpaceDN w:val="0"/>
        <w:adjustRightInd w:val="0"/>
        <w:spacing w:line="360" w:lineRule="auto"/>
        <w:jc w:val="both"/>
        <w:rPr>
          <w:sz w:val="28"/>
          <w:szCs w:val="28"/>
        </w:rPr>
      </w:pPr>
      <w:r w:rsidRPr="005E4F21">
        <w:rPr>
          <w:sz w:val="28"/>
          <w:szCs w:val="28"/>
        </w:rPr>
        <w:t>сероуглерод</w:t>
      </w:r>
      <w:r w:rsidRPr="00F6263C">
        <w:rPr>
          <w:sz w:val="28"/>
          <w:szCs w:val="28"/>
        </w:rPr>
        <w:t>;</w:t>
      </w:r>
    </w:p>
    <w:p w:rsidR="00C323FA" w:rsidRPr="00F6263C" w:rsidRDefault="00C323FA" w:rsidP="00C323FA">
      <w:pPr>
        <w:pStyle w:val="ad"/>
        <w:widowControl w:val="0"/>
        <w:numPr>
          <w:ilvl w:val="0"/>
          <w:numId w:val="55"/>
        </w:numPr>
        <w:autoSpaceDE w:val="0"/>
        <w:autoSpaceDN w:val="0"/>
        <w:adjustRightInd w:val="0"/>
        <w:spacing w:line="360" w:lineRule="auto"/>
        <w:jc w:val="both"/>
        <w:rPr>
          <w:sz w:val="28"/>
          <w:szCs w:val="28"/>
        </w:rPr>
      </w:pPr>
      <w:r w:rsidRPr="005E4F21">
        <w:rPr>
          <w:sz w:val="28"/>
          <w:szCs w:val="28"/>
        </w:rPr>
        <w:t>сероводород</w:t>
      </w:r>
      <w:r w:rsidRPr="00F6263C">
        <w:rPr>
          <w:sz w:val="28"/>
          <w:szCs w:val="28"/>
        </w:rPr>
        <w:t>;</w:t>
      </w:r>
    </w:p>
    <w:p w:rsidR="00C323FA" w:rsidRPr="00F6263C" w:rsidRDefault="00C323FA" w:rsidP="00C323FA">
      <w:pPr>
        <w:pStyle w:val="ad"/>
        <w:widowControl w:val="0"/>
        <w:numPr>
          <w:ilvl w:val="0"/>
          <w:numId w:val="55"/>
        </w:numPr>
        <w:autoSpaceDE w:val="0"/>
        <w:autoSpaceDN w:val="0"/>
        <w:adjustRightInd w:val="0"/>
        <w:spacing w:line="360" w:lineRule="auto"/>
        <w:jc w:val="both"/>
        <w:rPr>
          <w:sz w:val="28"/>
          <w:szCs w:val="28"/>
        </w:rPr>
      </w:pPr>
      <w:r w:rsidRPr="005E4F21">
        <w:rPr>
          <w:sz w:val="28"/>
          <w:szCs w:val="28"/>
        </w:rPr>
        <w:t>хлор</w:t>
      </w:r>
      <w:r w:rsidRPr="00F6263C">
        <w:rPr>
          <w:sz w:val="28"/>
          <w:szCs w:val="28"/>
        </w:rPr>
        <w:t>;</w:t>
      </w:r>
    </w:p>
    <w:p w:rsidR="00C323FA" w:rsidRPr="00F6263C" w:rsidRDefault="00C323FA" w:rsidP="00C323FA">
      <w:pPr>
        <w:pStyle w:val="ad"/>
        <w:widowControl w:val="0"/>
        <w:numPr>
          <w:ilvl w:val="0"/>
          <w:numId w:val="55"/>
        </w:numPr>
        <w:autoSpaceDE w:val="0"/>
        <w:autoSpaceDN w:val="0"/>
        <w:adjustRightInd w:val="0"/>
        <w:spacing w:line="360" w:lineRule="auto"/>
        <w:jc w:val="both"/>
        <w:rPr>
          <w:sz w:val="28"/>
          <w:szCs w:val="28"/>
        </w:rPr>
      </w:pPr>
      <w:r w:rsidRPr="005E4F21">
        <w:rPr>
          <w:sz w:val="28"/>
          <w:szCs w:val="28"/>
        </w:rPr>
        <w:t>синильная кислота</w:t>
      </w:r>
      <w:r w:rsidRPr="00F6263C">
        <w:rPr>
          <w:sz w:val="28"/>
          <w:szCs w:val="28"/>
        </w:rPr>
        <w:t>;</w:t>
      </w:r>
    </w:p>
    <w:p w:rsidR="00C323FA" w:rsidRPr="00F6263C" w:rsidRDefault="00C323FA" w:rsidP="00C323FA">
      <w:pPr>
        <w:pStyle w:val="ad"/>
        <w:widowControl w:val="0"/>
        <w:numPr>
          <w:ilvl w:val="0"/>
          <w:numId w:val="55"/>
        </w:numPr>
        <w:autoSpaceDE w:val="0"/>
        <w:autoSpaceDN w:val="0"/>
        <w:adjustRightInd w:val="0"/>
        <w:spacing w:line="360" w:lineRule="auto"/>
        <w:jc w:val="both"/>
        <w:rPr>
          <w:sz w:val="28"/>
          <w:szCs w:val="28"/>
        </w:rPr>
      </w:pPr>
      <w:r w:rsidRPr="005E4F21">
        <w:rPr>
          <w:sz w:val="28"/>
          <w:szCs w:val="28"/>
        </w:rPr>
        <w:t>аммиак</w:t>
      </w:r>
      <w:r w:rsidRPr="00F6263C">
        <w:rPr>
          <w:sz w:val="28"/>
          <w:szCs w:val="28"/>
        </w:rPr>
        <w:t>;</w:t>
      </w:r>
    </w:p>
    <w:p w:rsidR="00C323FA" w:rsidRPr="00F6263C" w:rsidRDefault="00C323FA" w:rsidP="00C323FA">
      <w:pPr>
        <w:pStyle w:val="ad"/>
        <w:widowControl w:val="0"/>
        <w:numPr>
          <w:ilvl w:val="0"/>
          <w:numId w:val="55"/>
        </w:numPr>
        <w:autoSpaceDE w:val="0"/>
        <w:autoSpaceDN w:val="0"/>
        <w:adjustRightInd w:val="0"/>
        <w:spacing w:line="360" w:lineRule="auto"/>
        <w:jc w:val="both"/>
        <w:rPr>
          <w:sz w:val="28"/>
          <w:szCs w:val="28"/>
        </w:rPr>
      </w:pPr>
      <w:r w:rsidRPr="005E4F21">
        <w:rPr>
          <w:sz w:val="28"/>
          <w:szCs w:val="28"/>
        </w:rPr>
        <w:t>фенол</w:t>
      </w:r>
      <w:r w:rsidRPr="00F6263C">
        <w:rPr>
          <w:sz w:val="28"/>
          <w:szCs w:val="28"/>
        </w:rPr>
        <w:t>;</w:t>
      </w:r>
      <w:r w:rsidRPr="005E4F21">
        <w:rPr>
          <w:sz w:val="28"/>
          <w:szCs w:val="28"/>
        </w:rPr>
        <w:t xml:space="preserve"> </w:t>
      </w:r>
    </w:p>
    <w:p w:rsidR="00C323FA" w:rsidRPr="00F6263C" w:rsidRDefault="00C323FA" w:rsidP="00C323FA">
      <w:pPr>
        <w:pStyle w:val="ad"/>
        <w:widowControl w:val="0"/>
        <w:numPr>
          <w:ilvl w:val="0"/>
          <w:numId w:val="55"/>
        </w:numPr>
        <w:autoSpaceDE w:val="0"/>
        <w:autoSpaceDN w:val="0"/>
        <w:adjustRightInd w:val="0"/>
        <w:spacing w:line="360" w:lineRule="auto"/>
        <w:jc w:val="both"/>
        <w:rPr>
          <w:sz w:val="28"/>
          <w:szCs w:val="28"/>
        </w:rPr>
      </w:pPr>
      <w:r w:rsidRPr="005E4F21">
        <w:rPr>
          <w:sz w:val="28"/>
          <w:szCs w:val="28"/>
        </w:rPr>
        <w:t>и др.</w:t>
      </w:r>
    </w:p>
    <w:p w:rsidR="00C323FA" w:rsidRDefault="00C323FA" w:rsidP="00C323FA">
      <w:pPr>
        <w:widowControl w:val="0"/>
        <w:autoSpaceDE w:val="0"/>
        <w:autoSpaceDN w:val="0"/>
        <w:adjustRightInd w:val="0"/>
        <w:spacing w:line="360" w:lineRule="auto"/>
        <w:ind w:firstLine="720"/>
        <w:jc w:val="both"/>
        <w:rPr>
          <w:rFonts w:eastAsia="Times New Roman"/>
          <w:sz w:val="28"/>
          <w:szCs w:val="28"/>
        </w:rPr>
      </w:pPr>
      <w:r w:rsidRPr="003617A7">
        <w:rPr>
          <w:rFonts w:eastAsia="Times New Roman"/>
          <w:sz w:val="28"/>
          <w:szCs w:val="28"/>
        </w:rPr>
        <w:t>Жидкие выбросы</w:t>
      </w:r>
      <w:r>
        <w:rPr>
          <w:rFonts w:eastAsia="Times New Roman"/>
          <w:sz w:val="28"/>
          <w:szCs w:val="28"/>
        </w:rPr>
        <w:t>:</w:t>
      </w:r>
    </w:p>
    <w:p w:rsidR="00C323FA" w:rsidRDefault="00C323FA" w:rsidP="00C323FA">
      <w:pPr>
        <w:pStyle w:val="ad"/>
        <w:widowControl w:val="0"/>
        <w:numPr>
          <w:ilvl w:val="0"/>
          <w:numId w:val="55"/>
        </w:numPr>
        <w:autoSpaceDE w:val="0"/>
        <w:autoSpaceDN w:val="0"/>
        <w:adjustRightInd w:val="0"/>
        <w:spacing w:line="360" w:lineRule="auto"/>
        <w:jc w:val="both"/>
        <w:rPr>
          <w:sz w:val="28"/>
          <w:szCs w:val="28"/>
        </w:rPr>
      </w:pPr>
      <w:r w:rsidRPr="003617A7">
        <w:rPr>
          <w:sz w:val="28"/>
          <w:szCs w:val="28"/>
        </w:rPr>
        <w:t>кислоты</w:t>
      </w:r>
      <w:r>
        <w:rPr>
          <w:sz w:val="28"/>
          <w:szCs w:val="28"/>
        </w:rPr>
        <w:t>;</w:t>
      </w:r>
    </w:p>
    <w:p w:rsidR="00C323FA" w:rsidRDefault="00C323FA" w:rsidP="00C323FA">
      <w:pPr>
        <w:pStyle w:val="ad"/>
        <w:widowControl w:val="0"/>
        <w:numPr>
          <w:ilvl w:val="0"/>
          <w:numId w:val="55"/>
        </w:numPr>
        <w:autoSpaceDE w:val="0"/>
        <w:autoSpaceDN w:val="0"/>
        <w:adjustRightInd w:val="0"/>
        <w:spacing w:line="360" w:lineRule="auto"/>
        <w:jc w:val="both"/>
        <w:rPr>
          <w:sz w:val="28"/>
          <w:szCs w:val="28"/>
        </w:rPr>
      </w:pPr>
      <w:r w:rsidRPr="003617A7">
        <w:rPr>
          <w:sz w:val="28"/>
          <w:szCs w:val="28"/>
        </w:rPr>
        <w:t>щелочи</w:t>
      </w:r>
      <w:r>
        <w:rPr>
          <w:sz w:val="28"/>
          <w:szCs w:val="28"/>
        </w:rPr>
        <w:t>;</w:t>
      </w:r>
    </w:p>
    <w:p w:rsidR="00C323FA" w:rsidRDefault="00C323FA" w:rsidP="00C323FA">
      <w:pPr>
        <w:pStyle w:val="ad"/>
        <w:widowControl w:val="0"/>
        <w:numPr>
          <w:ilvl w:val="0"/>
          <w:numId w:val="55"/>
        </w:numPr>
        <w:autoSpaceDE w:val="0"/>
        <w:autoSpaceDN w:val="0"/>
        <w:adjustRightInd w:val="0"/>
        <w:spacing w:line="360" w:lineRule="auto"/>
        <w:jc w:val="both"/>
        <w:rPr>
          <w:sz w:val="28"/>
          <w:szCs w:val="28"/>
        </w:rPr>
      </w:pPr>
      <w:r w:rsidRPr="003617A7">
        <w:rPr>
          <w:sz w:val="28"/>
          <w:szCs w:val="28"/>
        </w:rPr>
        <w:t>растворы солей</w:t>
      </w:r>
      <w:r>
        <w:rPr>
          <w:sz w:val="28"/>
          <w:szCs w:val="28"/>
        </w:rPr>
        <w:t>;</w:t>
      </w:r>
    </w:p>
    <w:p w:rsidR="00C323FA" w:rsidRDefault="00C323FA" w:rsidP="00C323FA">
      <w:pPr>
        <w:pStyle w:val="ad"/>
        <w:widowControl w:val="0"/>
        <w:numPr>
          <w:ilvl w:val="0"/>
          <w:numId w:val="55"/>
        </w:numPr>
        <w:autoSpaceDE w:val="0"/>
        <w:autoSpaceDN w:val="0"/>
        <w:adjustRightInd w:val="0"/>
        <w:spacing w:line="360" w:lineRule="auto"/>
        <w:jc w:val="both"/>
        <w:rPr>
          <w:sz w:val="28"/>
          <w:szCs w:val="28"/>
        </w:rPr>
      </w:pPr>
      <w:r w:rsidRPr="003617A7">
        <w:rPr>
          <w:sz w:val="28"/>
          <w:szCs w:val="28"/>
        </w:rPr>
        <w:t>растворы жидких металлов</w:t>
      </w:r>
      <w:r>
        <w:rPr>
          <w:sz w:val="28"/>
          <w:szCs w:val="28"/>
        </w:rPr>
        <w:t>;</w:t>
      </w:r>
    </w:p>
    <w:p w:rsidR="00C323FA" w:rsidRDefault="00C323FA" w:rsidP="00C323FA">
      <w:pPr>
        <w:pStyle w:val="ad"/>
        <w:widowControl w:val="0"/>
        <w:numPr>
          <w:ilvl w:val="0"/>
          <w:numId w:val="55"/>
        </w:numPr>
        <w:autoSpaceDE w:val="0"/>
        <w:autoSpaceDN w:val="0"/>
        <w:adjustRightInd w:val="0"/>
        <w:spacing w:line="360" w:lineRule="auto"/>
        <w:jc w:val="both"/>
        <w:rPr>
          <w:sz w:val="28"/>
          <w:szCs w:val="28"/>
        </w:rPr>
      </w:pPr>
      <w:r w:rsidRPr="003617A7">
        <w:rPr>
          <w:sz w:val="28"/>
          <w:szCs w:val="28"/>
        </w:rPr>
        <w:lastRenderedPageBreak/>
        <w:t>органические соединения</w:t>
      </w:r>
      <w:r>
        <w:rPr>
          <w:sz w:val="28"/>
          <w:szCs w:val="28"/>
        </w:rPr>
        <w:t>;</w:t>
      </w:r>
      <w:r w:rsidRPr="003617A7">
        <w:rPr>
          <w:sz w:val="28"/>
          <w:szCs w:val="28"/>
        </w:rPr>
        <w:t xml:space="preserve"> </w:t>
      </w:r>
    </w:p>
    <w:p w:rsidR="00C323FA" w:rsidRPr="003617A7" w:rsidRDefault="00C323FA" w:rsidP="00C323FA">
      <w:pPr>
        <w:pStyle w:val="ad"/>
        <w:widowControl w:val="0"/>
        <w:numPr>
          <w:ilvl w:val="0"/>
          <w:numId w:val="55"/>
        </w:numPr>
        <w:autoSpaceDE w:val="0"/>
        <w:autoSpaceDN w:val="0"/>
        <w:adjustRightInd w:val="0"/>
        <w:spacing w:line="360" w:lineRule="auto"/>
        <w:jc w:val="both"/>
        <w:rPr>
          <w:sz w:val="28"/>
          <w:szCs w:val="28"/>
        </w:rPr>
      </w:pPr>
      <w:r w:rsidRPr="003617A7">
        <w:rPr>
          <w:sz w:val="28"/>
          <w:szCs w:val="28"/>
        </w:rPr>
        <w:t>синтетические материалы.</w:t>
      </w:r>
    </w:p>
    <w:p w:rsidR="00C323FA" w:rsidRDefault="00C323FA" w:rsidP="00C323FA">
      <w:pPr>
        <w:widowControl w:val="0"/>
        <w:autoSpaceDE w:val="0"/>
        <w:autoSpaceDN w:val="0"/>
        <w:adjustRightInd w:val="0"/>
        <w:spacing w:line="360" w:lineRule="auto"/>
        <w:ind w:firstLine="720"/>
        <w:jc w:val="both"/>
        <w:rPr>
          <w:rFonts w:eastAsia="Times New Roman"/>
          <w:sz w:val="28"/>
          <w:szCs w:val="28"/>
        </w:rPr>
      </w:pPr>
      <w:r w:rsidRPr="003617A7">
        <w:rPr>
          <w:rFonts w:eastAsia="Times New Roman"/>
          <w:sz w:val="28"/>
          <w:szCs w:val="28"/>
        </w:rPr>
        <w:t>Твердые выбросы</w:t>
      </w:r>
      <w:r>
        <w:rPr>
          <w:rFonts w:eastAsia="Times New Roman"/>
          <w:sz w:val="28"/>
          <w:szCs w:val="28"/>
        </w:rPr>
        <w:t>:</w:t>
      </w:r>
    </w:p>
    <w:p w:rsidR="00C323FA" w:rsidRPr="00F6263C" w:rsidRDefault="00C323FA" w:rsidP="00C323FA">
      <w:pPr>
        <w:pStyle w:val="ad"/>
        <w:widowControl w:val="0"/>
        <w:numPr>
          <w:ilvl w:val="0"/>
          <w:numId w:val="56"/>
        </w:numPr>
        <w:autoSpaceDE w:val="0"/>
        <w:autoSpaceDN w:val="0"/>
        <w:adjustRightInd w:val="0"/>
        <w:spacing w:line="360" w:lineRule="auto"/>
        <w:jc w:val="both"/>
        <w:rPr>
          <w:sz w:val="28"/>
          <w:szCs w:val="28"/>
        </w:rPr>
      </w:pPr>
      <w:r w:rsidRPr="00F6263C">
        <w:rPr>
          <w:sz w:val="28"/>
          <w:szCs w:val="28"/>
        </w:rPr>
        <w:t>канцерогенные вещества;</w:t>
      </w:r>
    </w:p>
    <w:p w:rsidR="00C323FA" w:rsidRPr="00F6263C" w:rsidRDefault="00C323FA" w:rsidP="00C323FA">
      <w:pPr>
        <w:pStyle w:val="ad"/>
        <w:widowControl w:val="0"/>
        <w:numPr>
          <w:ilvl w:val="0"/>
          <w:numId w:val="56"/>
        </w:numPr>
        <w:autoSpaceDE w:val="0"/>
        <w:autoSpaceDN w:val="0"/>
        <w:adjustRightInd w:val="0"/>
        <w:spacing w:line="360" w:lineRule="auto"/>
        <w:jc w:val="both"/>
        <w:rPr>
          <w:sz w:val="28"/>
          <w:szCs w:val="28"/>
        </w:rPr>
      </w:pPr>
      <w:r w:rsidRPr="00F6263C">
        <w:rPr>
          <w:sz w:val="28"/>
          <w:szCs w:val="28"/>
        </w:rPr>
        <w:t>соединения свинца;</w:t>
      </w:r>
    </w:p>
    <w:p w:rsidR="00C323FA" w:rsidRPr="00F6263C" w:rsidRDefault="00C323FA" w:rsidP="00C323FA">
      <w:pPr>
        <w:pStyle w:val="ad"/>
        <w:widowControl w:val="0"/>
        <w:numPr>
          <w:ilvl w:val="0"/>
          <w:numId w:val="56"/>
        </w:numPr>
        <w:autoSpaceDE w:val="0"/>
        <w:autoSpaceDN w:val="0"/>
        <w:adjustRightInd w:val="0"/>
        <w:spacing w:line="360" w:lineRule="auto"/>
        <w:jc w:val="both"/>
        <w:rPr>
          <w:sz w:val="28"/>
          <w:szCs w:val="28"/>
        </w:rPr>
      </w:pPr>
      <w:r w:rsidRPr="00F6263C">
        <w:rPr>
          <w:sz w:val="28"/>
          <w:szCs w:val="28"/>
        </w:rPr>
        <w:t>органическая пыль;</w:t>
      </w:r>
    </w:p>
    <w:p w:rsidR="00C323FA" w:rsidRPr="00F6263C" w:rsidRDefault="00C323FA" w:rsidP="00C323FA">
      <w:pPr>
        <w:pStyle w:val="ad"/>
        <w:widowControl w:val="0"/>
        <w:numPr>
          <w:ilvl w:val="0"/>
          <w:numId w:val="56"/>
        </w:numPr>
        <w:autoSpaceDE w:val="0"/>
        <w:autoSpaceDN w:val="0"/>
        <w:adjustRightInd w:val="0"/>
        <w:spacing w:line="360" w:lineRule="auto"/>
        <w:jc w:val="both"/>
        <w:rPr>
          <w:sz w:val="28"/>
          <w:szCs w:val="28"/>
        </w:rPr>
      </w:pPr>
      <w:r w:rsidRPr="00F6263C">
        <w:rPr>
          <w:sz w:val="28"/>
          <w:szCs w:val="28"/>
        </w:rPr>
        <w:t>неорганическая пыль;</w:t>
      </w:r>
    </w:p>
    <w:p w:rsidR="00C323FA" w:rsidRPr="00F6263C" w:rsidRDefault="00C323FA" w:rsidP="00C323FA">
      <w:pPr>
        <w:pStyle w:val="ad"/>
        <w:widowControl w:val="0"/>
        <w:numPr>
          <w:ilvl w:val="0"/>
          <w:numId w:val="56"/>
        </w:numPr>
        <w:autoSpaceDE w:val="0"/>
        <w:autoSpaceDN w:val="0"/>
        <w:adjustRightInd w:val="0"/>
        <w:spacing w:line="360" w:lineRule="auto"/>
        <w:jc w:val="both"/>
        <w:rPr>
          <w:sz w:val="28"/>
          <w:szCs w:val="28"/>
        </w:rPr>
      </w:pPr>
      <w:r w:rsidRPr="00F6263C">
        <w:rPr>
          <w:sz w:val="28"/>
          <w:szCs w:val="28"/>
        </w:rPr>
        <w:t>сажа;</w:t>
      </w:r>
    </w:p>
    <w:p w:rsidR="00C323FA" w:rsidRPr="00F6263C" w:rsidRDefault="00C323FA" w:rsidP="00C323FA">
      <w:pPr>
        <w:pStyle w:val="ad"/>
        <w:widowControl w:val="0"/>
        <w:numPr>
          <w:ilvl w:val="0"/>
          <w:numId w:val="56"/>
        </w:numPr>
        <w:autoSpaceDE w:val="0"/>
        <w:autoSpaceDN w:val="0"/>
        <w:adjustRightInd w:val="0"/>
        <w:spacing w:line="360" w:lineRule="auto"/>
        <w:jc w:val="both"/>
        <w:rPr>
          <w:sz w:val="28"/>
          <w:szCs w:val="28"/>
        </w:rPr>
      </w:pPr>
      <w:r w:rsidRPr="00F6263C">
        <w:rPr>
          <w:sz w:val="28"/>
          <w:szCs w:val="28"/>
        </w:rPr>
        <w:t>смолы;</w:t>
      </w:r>
    </w:p>
    <w:p w:rsidR="00C323FA" w:rsidRPr="00F6263C" w:rsidRDefault="00C323FA" w:rsidP="00C323FA">
      <w:pPr>
        <w:pStyle w:val="ad"/>
        <w:widowControl w:val="0"/>
        <w:numPr>
          <w:ilvl w:val="0"/>
          <w:numId w:val="56"/>
        </w:numPr>
        <w:autoSpaceDE w:val="0"/>
        <w:autoSpaceDN w:val="0"/>
        <w:adjustRightInd w:val="0"/>
        <w:spacing w:line="360" w:lineRule="auto"/>
        <w:jc w:val="both"/>
        <w:rPr>
          <w:sz w:val="28"/>
          <w:szCs w:val="28"/>
        </w:rPr>
      </w:pPr>
      <w:r w:rsidRPr="00F6263C">
        <w:rPr>
          <w:sz w:val="28"/>
          <w:szCs w:val="28"/>
        </w:rPr>
        <w:t>синтетические и другие вещества.</w:t>
      </w:r>
    </w:p>
    <w:p w:rsidR="00C323FA" w:rsidRDefault="00C323FA" w:rsidP="00C323FA">
      <w:pPr>
        <w:widowControl w:val="0"/>
        <w:autoSpaceDE w:val="0"/>
        <w:autoSpaceDN w:val="0"/>
        <w:adjustRightInd w:val="0"/>
        <w:spacing w:line="360" w:lineRule="auto"/>
        <w:ind w:firstLine="720"/>
        <w:jc w:val="both"/>
        <w:rPr>
          <w:rFonts w:eastAsia="Times New Roman"/>
          <w:sz w:val="28"/>
          <w:szCs w:val="28"/>
        </w:rPr>
      </w:pPr>
      <w:r w:rsidRPr="003617A7">
        <w:rPr>
          <w:rFonts w:eastAsia="Times New Roman"/>
          <w:sz w:val="28"/>
          <w:szCs w:val="28"/>
        </w:rPr>
        <w:t xml:space="preserve">По величине массы выбросы объединены в шесть групп (т/сут): </w:t>
      </w:r>
    </w:p>
    <w:p w:rsidR="00C323FA" w:rsidRDefault="00C323FA" w:rsidP="00C323FA">
      <w:pPr>
        <w:widowControl w:val="0"/>
        <w:autoSpaceDE w:val="0"/>
        <w:autoSpaceDN w:val="0"/>
        <w:adjustRightInd w:val="0"/>
        <w:spacing w:line="360" w:lineRule="auto"/>
        <w:ind w:firstLine="720"/>
        <w:jc w:val="both"/>
        <w:rPr>
          <w:rFonts w:eastAsia="Times New Roman"/>
          <w:sz w:val="28"/>
          <w:szCs w:val="28"/>
        </w:rPr>
      </w:pPr>
      <w:r w:rsidRPr="0080499B">
        <w:rPr>
          <w:rFonts w:eastAsia="Times New Roman"/>
          <w:sz w:val="28"/>
          <w:szCs w:val="28"/>
        </w:rPr>
        <w:t xml:space="preserve">первая группа </w:t>
      </w:r>
      <w:r w:rsidRPr="003617A7">
        <w:rPr>
          <w:rFonts w:eastAsia="Times New Roman"/>
          <w:sz w:val="28"/>
          <w:szCs w:val="28"/>
        </w:rPr>
        <w:t xml:space="preserve">– масса менее 0,01 включительно; </w:t>
      </w:r>
    </w:p>
    <w:p w:rsidR="00C323FA" w:rsidRPr="00F6263C" w:rsidRDefault="00C323FA" w:rsidP="00C323FA">
      <w:pPr>
        <w:pStyle w:val="ad"/>
        <w:widowControl w:val="0"/>
        <w:numPr>
          <w:ilvl w:val="0"/>
          <w:numId w:val="44"/>
        </w:numPr>
        <w:autoSpaceDE w:val="0"/>
        <w:autoSpaceDN w:val="0"/>
        <w:adjustRightInd w:val="0"/>
        <w:spacing w:line="360" w:lineRule="auto"/>
        <w:jc w:val="both"/>
        <w:rPr>
          <w:sz w:val="28"/>
          <w:szCs w:val="28"/>
        </w:rPr>
      </w:pPr>
      <w:r w:rsidRPr="0080499B">
        <w:rPr>
          <w:sz w:val="28"/>
          <w:szCs w:val="28"/>
        </w:rPr>
        <w:t>вторая –</w:t>
      </w:r>
      <w:r w:rsidRPr="00807536">
        <w:rPr>
          <w:sz w:val="28"/>
          <w:szCs w:val="28"/>
        </w:rPr>
        <w:t xml:space="preserve"> от 0,01 до 0,1; </w:t>
      </w:r>
    </w:p>
    <w:p w:rsidR="00C323FA" w:rsidRPr="00F6263C" w:rsidRDefault="00C323FA" w:rsidP="00C323FA">
      <w:pPr>
        <w:pStyle w:val="ad"/>
        <w:widowControl w:val="0"/>
        <w:numPr>
          <w:ilvl w:val="0"/>
          <w:numId w:val="44"/>
        </w:numPr>
        <w:autoSpaceDE w:val="0"/>
        <w:autoSpaceDN w:val="0"/>
        <w:adjustRightInd w:val="0"/>
        <w:spacing w:line="360" w:lineRule="auto"/>
        <w:jc w:val="both"/>
        <w:rPr>
          <w:sz w:val="28"/>
          <w:szCs w:val="28"/>
        </w:rPr>
      </w:pPr>
      <w:r w:rsidRPr="0080499B">
        <w:rPr>
          <w:sz w:val="28"/>
          <w:szCs w:val="28"/>
        </w:rPr>
        <w:t>третья –</w:t>
      </w:r>
      <w:r w:rsidRPr="00807536">
        <w:rPr>
          <w:sz w:val="28"/>
          <w:szCs w:val="28"/>
        </w:rPr>
        <w:t xml:space="preserve"> от 0,1 до 1; </w:t>
      </w:r>
    </w:p>
    <w:p w:rsidR="00C323FA" w:rsidRPr="00F6263C" w:rsidRDefault="00C323FA" w:rsidP="00C323FA">
      <w:pPr>
        <w:pStyle w:val="ad"/>
        <w:widowControl w:val="0"/>
        <w:numPr>
          <w:ilvl w:val="0"/>
          <w:numId w:val="44"/>
        </w:numPr>
        <w:autoSpaceDE w:val="0"/>
        <w:autoSpaceDN w:val="0"/>
        <w:adjustRightInd w:val="0"/>
        <w:spacing w:line="360" w:lineRule="auto"/>
        <w:jc w:val="both"/>
        <w:rPr>
          <w:sz w:val="28"/>
          <w:szCs w:val="28"/>
        </w:rPr>
      </w:pPr>
      <w:r w:rsidRPr="0080499B">
        <w:rPr>
          <w:sz w:val="28"/>
          <w:szCs w:val="28"/>
        </w:rPr>
        <w:t>четвертая –</w:t>
      </w:r>
      <w:r w:rsidRPr="00807536">
        <w:rPr>
          <w:sz w:val="28"/>
          <w:szCs w:val="28"/>
        </w:rPr>
        <w:t xml:space="preserve"> от 1 до 10; </w:t>
      </w:r>
    </w:p>
    <w:p w:rsidR="00C323FA" w:rsidRPr="00F6263C" w:rsidRDefault="00C323FA" w:rsidP="00C323FA">
      <w:pPr>
        <w:pStyle w:val="ad"/>
        <w:widowControl w:val="0"/>
        <w:numPr>
          <w:ilvl w:val="0"/>
          <w:numId w:val="44"/>
        </w:numPr>
        <w:autoSpaceDE w:val="0"/>
        <w:autoSpaceDN w:val="0"/>
        <w:adjustRightInd w:val="0"/>
        <w:spacing w:line="360" w:lineRule="auto"/>
        <w:jc w:val="both"/>
        <w:rPr>
          <w:sz w:val="28"/>
          <w:szCs w:val="28"/>
        </w:rPr>
      </w:pPr>
      <w:r w:rsidRPr="0080499B">
        <w:rPr>
          <w:sz w:val="28"/>
          <w:szCs w:val="28"/>
        </w:rPr>
        <w:t>пятая –</w:t>
      </w:r>
      <w:r w:rsidRPr="00807536">
        <w:rPr>
          <w:sz w:val="28"/>
          <w:szCs w:val="28"/>
        </w:rPr>
        <w:t xml:space="preserve"> от 10 до 100; </w:t>
      </w:r>
    </w:p>
    <w:p w:rsidR="00C323FA" w:rsidRPr="00807536" w:rsidRDefault="00C323FA" w:rsidP="00C323FA">
      <w:pPr>
        <w:pStyle w:val="ad"/>
        <w:widowControl w:val="0"/>
        <w:numPr>
          <w:ilvl w:val="0"/>
          <w:numId w:val="44"/>
        </w:numPr>
        <w:autoSpaceDE w:val="0"/>
        <w:autoSpaceDN w:val="0"/>
        <w:adjustRightInd w:val="0"/>
        <w:spacing w:line="360" w:lineRule="auto"/>
        <w:jc w:val="both"/>
        <w:rPr>
          <w:sz w:val="28"/>
          <w:szCs w:val="28"/>
        </w:rPr>
      </w:pPr>
      <w:r w:rsidRPr="0080499B">
        <w:rPr>
          <w:sz w:val="28"/>
          <w:szCs w:val="28"/>
        </w:rPr>
        <w:t>шестая –</w:t>
      </w:r>
      <w:r w:rsidRPr="00807536">
        <w:rPr>
          <w:sz w:val="28"/>
          <w:szCs w:val="28"/>
        </w:rPr>
        <w:t xml:space="preserve"> свыше 100.</w:t>
      </w:r>
    </w:p>
    <w:p w:rsidR="00C323FA" w:rsidRDefault="00C323FA" w:rsidP="00C323FA">
      <w:pPr>
        <w:widowControl w:val="0"/>
        <w:autoSpaceDE w:val="0"/>
        <w:autoSpaceDN w:val="0"/>
        <w:adjustRightInd w:val="0"/>
        <w:spacing w:line="360" w:lineRule="auto"/>
        <w:ind w:firstLine="720"/>
        <w:jc w:val="both"/>
        <w:rPr>
          <w:rFonts w:eastAsia="Times New Roman"/>
          <w:sz w:val="28"/>
          <w:szCs w:val="28"/>
        </w:rPr>
      </w:pPr>
      <w:r w:rsidRPr="003617A7">
        <w:rPr>
          <w:rFonts w:eastAsia="Times New Roman"/>
          <w:sz w:val="28"/>
          <w:szCs w:val="28"/>
        </w:rPr>
        <w:t xml:space="preserve">Для условного обозначения выбросов по составу принята следующая </w:t>
      </w:r>
      <w:r w:rsidRPr="003E254D">
        <w:rPr>
          <w:rFonts w:eastAsia="Times New Roman"/>
          <w:sz w:val="28"/>
          <w:szCs w:val="28"/>
        </w:rPr>
        <w:t xml:space="preserve">схема: </w:t>
      </w:r>
    </w:p>
    <w:p w:rsidR="00C323FA" w:rsidRPr="00F6263C" w:rsidRDefault="00C323FA" w:rsidP="00C323FA">
      <w:pPr>
        <w:pStyle w:val="ad"/>
        <w:widowControl w:val="0"/>
        <w:numPr>
          <w:ilvl w:val="0"/>
          <w:numId w:val="57"/>
        </w:numPr>
        <w:autoSpaceDE w:val="0"/>
        <w:autoSpaceDN w:val="0"/>
        <w:adjustRightInd w:val="0"/>
        <w:spacing w:line="360" w:lineRule="auto"/>
        <w:jc w:val="both"/>
        <w:rPr>
          <w:sz w:val="28"/>
          <w:szCs w:val="28"/>
        </w:rPr>
      </w:pPr>
      <w:r w:rsidRPr="00256CE0">
        <w:rPr>
          <w:sz w:val="28"/>
          <w:szCs w:val="28"/>
        </w:rPr>
        <w:t>класс (I, II, III, IV)</w:t>
      </w:r>
      <w:r w:rsidRPr="00F6263C">
        <w:rPr>
          <w:sz w:val="28"/>
          <w:szCs w:val="28"/>
        </w:rPr>
        <w:t>;</w:t>
      </w:r>
    </w:p>
    <w:p w:rsidR="00C323FA" w:rsidRPr="00F6263C" w:rsidRDefault="00C323FA" w:rsidP="00C323FA">
      <w:pPr>
        <w:pStyle w:val="ad"/>
        <w:widowControl w:val="0"/>
        <w:numPr>
          <w:ilvl w:val="0"/>
          <w:numId w:val="57"/>
        </w:numPr>
        <w:autoSpaceDE w:val="0"/>
        <w:autoSpaceDN w:val="0"/>
        <w:adjustRightInd w:val="0"/>
        <w:spacing w:line="360" w:lineRule="auto"/>
        <w:jc w:val="both"/>
        <w:rPr>
          <w:sz w:val="28"/>
          <w:szCs w:val="28"/>
        </w:rPr>
      </w:pPr>
      <w:r w:rsidRPr="00256CE0">
        <w:rPr>
          <w:sz w:val="28"/>
          <w:szCs w:val="28"/>
        </w:rPr>
        <w:t>группа (1, 2,..., 19)</w:t>
      </w:r>
      <w:r w:rsidRPr="00F6263C">
        <w:rPr>
          <w:sz w:val="28"/>
          <w:szCs w:val="28"/>
        </w:rPr>
        <w:t>;</w:t>
      </w:r>
    </w:p>
    <w:p w:rsidR="00C323FA" w:rsidRPr="00F6263C" w:rsidRDefault="00C323FA" w:rsidP="00C323FA">
      <w:pPr>
        <w:pStyle w:val="ad"/>
        <w:widowControl w:val="0"/>
        <w:numPr>
          <w:ilvl w:val="0"/>
          <w:numId w:val="57"/>
        </w:numPr>
        <w:autoSpaceDE w:val="0"/>
        <w:autoSpaceDN w:val="0"/>
        <w:adjustRightInd w:val="0"/>
        <w:spacing w:line="360" w:lineRule="auto"/>
        <w:jc w:val="both"/>
        <w:rPr>
          <w:sz w:val="28"/>
          <w:szCs w:val="28"/>
        </w:rPr>
      </w:pPr>
      <w:r w:rsidRPr="00256CE0">
        <w:rPr>
          <w:sz w:val="28"/>
          <w:szCs w:val="28"/>
        </w:rPr>
        <w:t>подгруппа (1, 2, 3, 4)</w:t>
      </w:r>
      <w:r w:rsidRPr="00F6263C">
        <w:rPr>
          <w:sz w:val="28"/>
          <w:szCs w:val="28"/>
        </w:rPr>
        <w:t>;</w:t>
      </w:r>
    </w:p>
    <w:p w:rsidR="00C323FA" w:rsidRPr="00F6263C" w:rsidRDefault="00C323FA" w:rsidP="00C323FA">
      <w:pPr>
        <w:pStyle w:val="ad"/>
        <w:widowControl w:val="0"/>
        <w:numPr>
          <w:ilvl w:val="0"/>
          <w:numId w:val="57"/>
        </w:numPr>
        <w:autoSpaceDE w:val="0"/>
        <w:autoSpaceDN w:val="0"/>
        <w:adjustRightInd w:val="0"/>
        <w:spacing w:line="360" w:lineRule="auto"/>
        <w:jc w:val="both"/>
        <w:rPr>
          <w:sz w:val="28"/>
          <w:szCs w:val="28"/>
        </w:rPr>
      </w:pPr>
      <w:r w:rsidRPr="00256CE0">
        <w:rPr>
          <w:sz w:val="28"/>
          <w:szCs w:val="28"/>
        </w:rPr>
        <w:t>индекс группы массового выброса (ГОСТ 17.2.1.01</w:t>
      </w:r>
      <w:r w:rsidRPr="00F6263C">
        <w:rPr>
          <w:sz w:val="28"/>
          <w:szCs w:val="28"/>
        </w:rPr>
        <w:t>-</w:t>
      </w:r>
      <w:r w:rsidRPr="00256CE0">
        <w:rPr>
          <w:sz w:val="28"/>
          <w:szCs w:val="28"/>
        </w:rPr>
        <w:t>76).</w:t>
      </w:r>
    </w:p>
    <w:p w:rsidR="00C323FA" w:rsidRPr="003617A7" w:rsidRDefault="00C323FA" w:rsidP="00C323FA">
      <w:pPr>
        <w:widowControl w:val="0"/>
        <w:autoSpaceDE w:val="0"/>
        <w:autoSpaceDN w:val="0"/>
        <w:adjustRightInd w:val="0"/>
        <w:spacing w:line="360" w:lineRule="auto"/>
        <w:ind w:firstLine="720"/>
        <w:jc w:val="both"/>
        <w:rPr>
          <w:rFonts w:eastAsia="Times New Roman"/>
          <w:sz w:val="28"/>
          <w:szCs w:val="28"/>
        </w:rPr>
      </w:pPr>
      <w:r w:rsidRPr="003617A7">
        <w:rPr>
          <w:rFonts w:eastAsia="Times New Roman"/>
          <w:sz w:val="28"/>
          <w:szCs w:val="28"/>
        </w:rPr>
        <w:t>Выбросы подлежат периодической инвентаризации, под которой понимается систематизация сведений о распределении источников выбросов по территории объекта, их количество и состав.</w:t>
      </w:r>
    </w:p>
    <w:p w:rsidR="00C323FA" w:rsidRPr="003617A7" w:rsidRDefault="00C323FA" w:rsidP="00C323FA">
      <w:pPr>
        <w:widowControl w:val="0"/>
        <w:autoSpaceDE w:val="0"/>
        <w:autoSpaceDN w:val="0"/>
        <w:adjustRightInd w:val="0"/>
        <w:spacing w:line="360" w:lineRule="auto"/>
        <w:ind w:firstLine="720"/>
        <w:jc w:val="center"/>
        <w:rPr>
          <w:rFonts w:eastAsia="Times New Roman"/>
          <w:sz w:val="28"/>
          <w:szCs w:val="28"/>
        </w:rPr>
      </w:pPr>
      <w:bookmarkStart w:id="20" w:name="bookmark205"/>
    </w:p>
    <w:p w:rsidR="00C323FA" w:rsidRPr="003617A7" w:rsidRDefault="00C323FA" w:rsidP="00C323FA">
      <w:pPr>
        <w:spacing w:line="360" w:lineRule="auto"/>
        <w:jc w:val="center"/>
        <w:rPr>
          <w:rFonts w:eastAsia="Times New Roman"/>
          <w:b/>
          <w:sz w:val="28"/>
          <w:szCs w:val="28"/>
        </w:rPr>
      </w:pPr>
      <w:r w:rsidRPr="003617A7">
        <w:rPr>
          <w:rFonts w:eastAsia="Times New Roman"/>
          <w:b/>
          <w:sz w:val="28"/>
          <w:szCs w:val="28"/>
        </w:rPr>
        <w:t xml:space="preserve">Защита атмосферного </w:t>
      </w:r>
      <w:r w:rsidRPr="003617A7">
        <w:rPr>
          <w:rFonts w:eastAsia="Times New Roman"/>
          <w:b/>
          <w:bCs/>
          <w:sz w:val="28"/>
          <w:szCs w:val="28"/>
        </w:rPr>
        <w:t xml:space="preserve">воздуха </w:t>
      </w:r>
      <w:r w:rsidRPr="003617A7">
        <w:rPr>
          <w:rFonts w:eastAsia="Times New Roman"/>
          <w:b/>
          <w:sz w:val="28"/>
          <w:szCs w:val="28"/>
        </w:rPr>
        <w:t>от выбросов</w:t>
      </w:r>
      <w:bookmarkEnd w:id="20"/>
    </w:p>
    <w:p w:rsidR="00C323FA" w:rsidRPr="003617A7" w:rsidRDefault="00C323FA" w:rsidP="00C323FA">
      <w:pPr>
        <w:widowControl w:val="0"/>
        <w:autoSpaceDE w:val="0"/>
        <w:autoSpaceDN w:val="0"/>
        <w:adjustRightInd w:val="0"/>
        <w:spacing w:line="360" w:lineRule="auto"/>
        <w:ind w:firstLine="720"/>
        <w:jc w:val="both"/>
        <w:rPr>
          <w:rFonts w:eastAsia="Times New Roman"/>
          <w:sz w:val="28"/>
          <w:szCs w:val="28"/>
        </w:rPr>
      </w:pPr>
      <w:r w:rsidRPr="003617A7">
        <w:rPr>
          <w:rFonts w:eastAsia="Times New Roman"/>
          <w:sz w:val="28"/>
          <w:szCs w:val="28"/>
        </w:rPr>
        <w:t xml:space="preserve">Средства защиты атмосферного воздуха от выбросов объектов </w:t>
      </w:r>
      <w:r w:rsidRPr="003617A7">
        <w:rPr>
          <w:rFonts w:eastAsia="Times New Roman"/>
          <w:sz w:val="28"/>
          <w:szCs w:val="28"/>
        </w:rPr>
        <w:lastRenderedPageBreak/>
        <w:t>экономики, средств транспорта и т.</w:t>
      </w:r>
      <w:r>
        <w:rPr>
          <w:rFonts w:eastAsia="Times New Roman"/>
          <w:sz w:val="28"/>
          <w:szCs w:val="28"/>
        </w:rPr>
        <w:t xml:space="preserve"> </w:t>
      </w:r>
      <w:r w:rsidRPr="003617A7">
        <w:rPr>
          <w:rFonts w:eastAsia="Times New Roman"/>
          <w:sz w:val="28"/>
          <w:szCs w:val="28"/>
        </w:rPr>
        <w:t>п. включают:</w:t>
      </w:r>
    </w:p>
    <w:p w:rsidR="00C323FA" w:rsidRPr="00EF52DE" w:rsidRDefault="00C323FA" w:rsidP="00C323FA">
      <w:pPr>
        <w:pStyle w:val="ad"/>
        <w:numPr>
          <w:ilvl w:val="0"/>
          <w:numId w:val="45"/>
        </w:numPr>
        <w:spacing w:line="360" w:lineRule="auto"/>
        <w:jc w:val="both"/>
        <w:rPr>
          <w:sz w:val="28"/>
          <w:szCs w:val="28"/>
        </w:rPr>
      </w:pPr>
      <w:r w:rsidRPr="00EF52DE">
        <w:rPr>
          <w:sz w:val="28"/>
          <w:szCs w:val="28"/>
        </w:rPr>
        <w:t>очистку выбросов от примесей в специальных аппаратах и устройствах перед поступлением газов в атмосферу;</w:t>
      </w:r>
    </w:p>
    <w:p w:rsidR="00C323FA" w:rsidRPr="00EF52DE" w:rsidRDefault="00C323FA" w:rsidP="00C323FA">
      <w:pPr>
        <w:pStyle w:val="ad"/>
        <w:numPr>
          <w:ilvl w:val="0"/>
          <w:numId w:val="45"/>
        </w:numPr>
        <w:spacing w:line="360" w:lineRule="auto"/>
        <w:jc w:val="both"/>
        <w:rPr>
          <w:sz w:val="28"/>
          <w:szCs w:val="28"/>
        </w:rPr>
      </w:pPr>
      <w:r w:rsidRPr="00EF52DE">
        <w:rPr>
          <w:sz w:val="28"/>
          <w:szCs w:val="28"/>
        </w:rPr>
        <w:t>рассеивание очищенных выбросов в атмосферном воздухе.</w:t>
      </w:r>
    </w:p>
    <w:p w:rsidR="00C323FA" w:rsidRPr="003617A7" w:rsidRDefault="00C323FA" w:rsidP="00C323FA">
      <w:pPr>
        <w:widowControl w:val="0"/>
        <w:autoSpaceDE w:val="0"/>
        <w:autoSpaceDN w:val="0"/>
        <w:adjustRightInd w:val="0"/>
        <w:spacing w:line="360" w:lineRule="auto"/>
        <w:ind w:firstLine="720"/>
        <w:jc w:val="both"/>
        <w:rPr>
          <w:rFonts w:eastAsia="Times New Roman"/>
          <w:sz w:val="28"/>
          <w:szCs w:val="28"/>
        </w:rPr>
      </w:pPr>
      <w:r w:rsidRPr="003617A7">
        <w:rPr>
          <w:rFonts w:eastAsia="Times New Roman"/>
          <w:sz w:val="28"/>
          <w:szCs w:val="28"/>
        </w:rPr>
        <w:t>Для очистки отходящих газов от примесей нашли свое применение следующие аппараты и устройства:</w:t>
      </w:r>
    </w:p>
    <w:p w:rsidR="00C323FA" w:rsidRPr="00325CAC" w:rsidRDefault="00C323FA" w:rsidP="00C323FA">
      <w:pPr>
        <w:pStyle w:val="ad"/>
        <w:numPr>
          <w:ilvl w:val="0"/>
          <w:numId w:val="46"/>
        </w:numPr>
        <w:spacing w:line="360" w:lineRule="auto"/>
        <w:jc w:val="both"/>
        <w:rPr>
          <w:sz w:val="28"/>
          <w:szCs w:val="28"/>
        </w:rPr>
      </w:pPr>
      <w:r w:rsidRPr="00325CAC">
        <w:rPr>
          <w:sz w:val="28"/>
          <w:szCs w:val="28"/>
        </w:rPr>
        <w:t>сухие пылеуловители (циклоны, фильтры, электро</w:t>
      </w:r>
      <w:r w:rsidRPr="00325CAC">
        <w:rPr>
          <w:sz w:val="28"/>
          <w:szCs w:val="28"/>
        </w:rPr>
        <w:softHyphen/>
        <w:t>фильтры, рукавные фильтры, адсорберы);</w:t>
      </w:r>
    </w:p>
    <w:p w:rsidR="00C323FA" w:rsidRPr="00F6263C" w:rsidRDefault="00C323FA" w:rsidP="00C323FA">
      <w:pPr>
        <w:pStyle w:val="ad"/>
        <w:numPr>
          <w:ilvl w:val="0"/>
          <w:numId w:val="46"/>
        </w:numPr>
        <w:spacing w:line="360" w:lineRule="auto"/>
        <w:jc w:val="both"/>
        <w:rPr>
          <w:sz w:val="28"/>
          <w:szCs w:val="28"/>
        </w:rPr>
      </w:pPr>
      <w:r w:rsidRPr="00325CAC">
        <w:rPr>
          <w:sz w:val="28"/>
          <w:szCs w:val="28"/>
        </w:rPr>
        <w:t>аппараты мокрой очистки (скрубберы Вентури, барботажно</w:t>
      </w:r>
      <w:r>
        <w:rPr>
          <w:sz w:val="28"/>
          <w:szCs w:val="28"/>
        </w:rPr>
        <w:t>-</w:t>
      </w:r>
      <w:r w:rsidRPr="00F6263C">
        <w:rPr>
          <w:sz w:val="28"/>
          <w:szCs w:val="28"/>
        </w:rPr>
        <w:t>пенные пылеуловители, туманоуловители, абсорберы, хемосорберы);</w:t>
      </w:r>
    </w:p>
    <w:p w:rsidR="00C323FA" w:rsidRPr="00325CAC" w:rsidRDefault="00C323FA" w:rsidP="00C323FA">
      <w:pPr>
        <w:pStyle w:val="ad"/>
        <w:numPr>
          <w:ilvl w:val="0"/>
          <w:numId w:val="46"/>
        </w:numPr>
        <w:spacing w:line="360" w:lineRule="auto"/>
        <w:jc w:val="both"/>
        <w:rPr>
          <w:sz w:val="28"/>
          <w:szCs w:val="28"/>
        </w:rPr>
      </w:pPr>
      <w:r w:rsidRPr="00325CAC">
        <w:rPr>
          <w:sz w:val="28"/>
          <w:szCs w:val="28"/>
        </w:rPr>
        <w:t>аппараты термической и каталитической нейтрализации газовых выбросов.</w:t>
      </w:r>
    </w:p>
    <w:p w:rsidR="00C323FA" w:rsidRPr="003617A7" w:rsidRDefault="00C323FA" w:rsidP="00C323FA">
      <w:pPr>
        <w:widowControl w:val="0"/>
        <w:autoSpaceDE w:val="0"/>
        <w:autoSpaceDN w:val="0"/>
        <w:adjustRightInd w:val="0"/>
        <w:spacing w:line="360" w:lineRule="auto"/>
        <w:ind w:firstLine="720"/>
        <w:jc w:val="both"/>
        <w:rPr>
          <w:rFonts w:eastAsia="Times New Roman"/>
          <w:i/>
          <w:iCs/>
          <w:sz w:val="28"/>
          <w:szCs w:val="28"/>
        </w:rPr>
      </w:pPr>
      <w:r w:rsidRPr="003617A7">
        <w:rPr>
          <w:rFonts w:eastAsia="Times New Roman"/>
          <w:sz w:val="28"/>
          <w:szCs w:val="28"/>
        </w:rPr>
        <w:t xml:space="preserve">Широкое применение получили циклоны (рис. 1), в которых газовый поток вводится через патрубок </w:t>
      </w:r>
      <w:r w:rsidRPr="003617A7">
        <w:rPr>
          <w:rFonts w:eastAsia="Times New Roman"/>
          <w:i/>
          <w:iCs/>
          <w:sz w:val="28"/>
          <w:szCs w:val="28"/>
        </w:rPr>
        <w:t>2</w:t>
      </w:r>
      <w:r w:rsidRPr="003617A7">
        <w:rPr>
          <w:rFonts w:eastAsia="Times New Roman"/>
          <w:sz w:val="28"/>
          <w:szCs w:val="28"/>
        </w:rPr>
        <w:t xml:space="preserve"> по касательной и внутренней поверхности корпуса </w:t>
      </w:r>
      <w:r w:rsidRPr="003617A7">
        <w:rPr>
          <w:rFonts w:eastAsia="Times New Roman"/>
          <w:i/>
          <w:iCs/>
          <w:sz w:val="28"/>
          <w:szCs w:val="28"/>
        </w:rPr>
        <w:t>1.</w:t>
      </w:r>
      <w:r w:rsidRPr="003617A7">
        <w:rPr>
          <w:rFonts w:eastAsia="Times New Roman"/>
          <w:sz w:val="28"/>
          <w:szCs w:val="28"/>
        </w:rPr>
        <w:t xml:space="preserve"> Далее поток совершает вращательно</w:t>
      </w:r>
      <w:r>
        <w:rPr>
          <w:rFonts w:eastAsia="Times New Roman"/>
          <w:sz w:val="28"/>
          <w:szCs w:val="28"/>
        </w:rPr>
        <w:t>-</w:t>
      </w:r>
      <w:r w:rsidRPr="005F7C84">
        <w:rPr>
          <w:rFonts w:eastAsia="Times New Roman"/>
          <w:sz w:val="28"/>
          <w:szCs w:val="28"/>
        </w:rPr>
        <w:t xml:space="preserve">поступательное движение вдоль корпуса по бункеру </w:t>
      </w:r>
      <w:r w:rsidRPr="0080499B">
        <w:rPr>
          <w:rFonts w:eastAsia="Times New Roman"/>
          <w:i/>
          <w:iCs/>
          <w:sz w:val="28"/>
          <w:szCs w:val="28"/>
        </w:rPr>
        <w:t>4.</w:t>
      </w:r>
      <w:r w:rsidRPr="0080499B">
        <w:rPr>
          <w:rFonts w:eastAsia="Times New Roman"/>
          <w:sz w:val="28"/>
          <w:szCs w:val="28"/>
        </w:rPr>
        <w:t xml:space="preserve"> Отделение частиц пыли от газа происходит под действием центробежных сил, возн</w:t>
      </w:r>
      <w:r w:rsidRPr="003617A7">
        <w:rPr>
          <w:rFonts w:eastAsia="Times New Roman"/>
          <w:sz w:val="28"/>
          <w:szCs w:val="28"/>
        </w:rPr>
        <w:t xml:space="preserve">икающих при вращении газа и его повороте к входу выходной трубы </w:t>
      </w:r>
      <w:r w:rsidRPr="003617A7">
        <w:rPr>
          <w:rFonts w:eastAsia="Times New Roman"/>
          <w:i/>
          <w:iCs/>
          <w:sz w:val="28"/>
          <w:szCs w:val="28"/>
        </w:rPr>
        <w:t>3.</w:t>
      </w:r>
    </w:p>
    <w:p w:rsidR="00C323FA" w:rsidRPr="0080499B" w:rsidRDefault="00C323FA" w:rsidP="00C323FA">
      <w:pPr>
        <w:widowControl w:val="0"/>
        <w:autoSpaceDE w:val="0"/>
        <w:autoSpaceDN w:val="0"/>
        <w:adjustRightInd w:val="0"/>
        <w:spacing w:line="360" w:lineRule="auto"/>
        <w:ind w:firstLine="720"/>
        <w:jc w:val="both"/>
        <w:rPr>
          <w:rFonts w:eastAsia="Times New Roman"/>
          <w:sz w:val="28"/>
          <w:szCs w:val="28"/>
        </w:rPr>
      </w:pPr>
      <w:r w:rsidRPr="003617A7">
        <w:rPr>
          <w:rFonts w:eastAsia="Times New Roman"/>
          <w:sz w:val="28"/>
          <w:szCs w:val="28"/>
        </w:rPr>
        <w:t>Многие задачи по очистке газов от пыли с успехом решаются с помощью цилиндрических (ЦН</w:t>
      </w:r>
      <w:r>
        <w:rPr>
          <w:rFonts w:eastAsia="Times New Roman"/>
          <w:sz w:val="28"/>
          <w:szCs w:val="28"/>
        </w:rPr>
        <w:t>-</w:t>
      </w:r>
      <w:r w:rsidRPr="005F7C84">
        <w:rPr>
          <w:rFonts w:eastAsia="Times New Roman"/>
          <w:sz w:val="28"/>
          <w:szCs w:val="28"/>
        </w:rPr>
        <w:t>11, ЦН</w:t>
      </w:r>
      <w:r>
        <w:rPr>
          <w:rFonts w:eastAsia="Times New Roman"/>
          <w:sz w:val="28"/>
          <w:szCs w:val="28"/>
        </w:rPr>
        <w:t>-</w:t>
      </w:r>
      <w:r w:rsidRPr="005F7C84">
        <w:rPr>
          <w:rFonts w:eastAsia="Times New Roman"/>
          <w:sz w:val="28"/>
          <w:szCs w:val="28"/>
        </w:rPr>
        <w:t>15, ЦН</w:t>
      </w:r>
      <w:r>
        <w:rPr>
          <w:rFonts w:eastAsia="Times New Roman"/>
          <w:sz w:val="28"/>
          <w:szCs w:val="28"/>
        </w:rPr>
        <w:t>-</w:t>
      </w:r>
      <w:r w:rsidRPr="005F7C84">
        <w:rPr>
          <w:rFonts w:eastAsia="Times New Roman"/>
          <w:sz w:val="28"/>
          <w:szCs w:val="28"/>
        </w:rPr>
        <w:t>24, ЦП</w:t>
      </w:r>
      <w:r>
        <w:rPr>
          <w:rFonts w:eastAsia="Times New Roman"/>
          <w:sz w:val="28"/>
          <w:szCs w:val="28"/>
        </w:rPr>
        <w:t>-</w:t>
      </w:r>
      <w:r w:rsidRPr="005F7C84">
        <w:rPr>
          <w:rFonts w:eastAsia="Times New Roman"/>
          <w:sz w:val="28"/>
          <w:szCs w:val="28"/>
        </w:rPr>
        <w:t>2) и конически</w:t>
      </w:r>
      <w:r w:rsidRPr="0080499B">
        <w:rPr>
          <w:rFonts w:eastAsia="Times New Roman"/>
          <w:sz w:val="28"/>
          <w:szCs w:val="28"/>
        </w:rPr>
        <w:t>х (СК</w:t>
      </w:r>
      <w:r>
        <w:rPr>
          <w:rFonts w:eastAsia="Times New Roman"/>
          <w:sz w:val="28"/>
          <w:szCs w:val="28"/>
        </w:rPr>
        <w:t>-</w:t>
      </w:r>
      <w:r w:rsidRPr="005F7C84">
        <w:rPr>
          <w:rFonts w:eastAsia="Times New Roman"/>
          <w:sz w:val="28"/>
          <w:szCs w:val="28"/>
        </w:rPr>
        <w:t>ЦН</w:t>
      </w:r>
      <w:r>
        <w:rPr>
          <w:rFonts w:eastAsia="Times New Roman"/>
          <w:sz w:val="28"/>
          <w:szCs w:val="28"/>
        </w:rPr>
        <w:t>-</w:t>
      </w:r>
      <w:r w:rsidRPr="005F7C84">
        <w:rPr>
          <w:rFonts w:eastAsia="Times New Roman"/>
          <w:sz w:val="28"/>
          <w:szCs w:val="28"/>
        </w:rPr>
        <w:t>34, СК</w:t>
      </w:r>
      <w:r>
        <w:rPr>
          <w:rFonts w:eastAsia="Times New Roman"/>
          <w:sz w:val="28"/>
          <w:szCs w:val="28"/>
        </w:rPr>
        <w:t>-</w:t>
      </w:r>
      <w:r w:rsidRPr="005F7C84">
        <w:rPr>
          <w:rFonts w:eastAsia="Times New Roman"/>
          <w:sz w:val="28"/>
          <w:szCs w:val="28"/>
        </w:rPr>
        <w:t>ЦН</w:t>
      </w:r>
      <w:r>
        <w:rPr>
          <w:rFonts w:eastAsia="Times New Roman"/>
          <w:sz w:val="28"/>
          <w:szCs w:val="28"/>
        </w:rPr>
        <w:t>-</w:t>
      </w:r>
      <w:r w:rsidRPr="005F7C84">
        <w:rPr>
          <w:rFonts w:eastAsia="Times New Roman"/>
          <w:sz w:val="28"/>
          <w:szCs w:val="28"/>
        </w:rPr>
        <w:t>34М и СДК</w:t>
      </w:r>
      <w:r>
        <w:rPr>
          <w:rFonts w:eastAsia="Times New Roman"/>
          <w:sz w:val="28"/>
          <w:szCs w:val="28"/>
        </w:rPr>
        <w:t>-</w:t>
      </w:r>
      <w:r w:rsidRPr="005F7C84">
        <w:rPr>
          <w:rFonts w:eastAsia="Times New Roman"/>
          <w:sz w:val="28"/>
          <w:szCs w:val="28"/>
        </w:rPr>
        <w:t>ЦН</w:t>
      </w:r>
      <w:r>
        <w:rPr>
          <w:rFonts w:eastAsia="Times New Roman"/>
          <w:sz w:val="28"/>
          <w:szCs w:val="28"/>
        </w:rPr>
        <w:t>-</w:t>
      </w:r>
      <w:r w:rsidRPr="005F7C84">
        <w:rPr>
          <w:rFonts w:eastAsia="Times New Roman"/>
          <w:sz w:val="28"/>
          <w:szCs w:val="28"/>
        </w:rPr>
        <w:t>33) циклонов НИИОГАЗа. Ц</w:t>
      </w:r>
      <w:r w:rsidRPr="0080499B">
        <w:rPr>
          <w:rFonts w:eastAsia="Times New Roman"/>
          <w:sz w:val="28"/>
          <w:szCs w:val="28"/>
        </w:rPr>
        <w:t>илиндрические циклоны предназначены для улавливания сухой пыли аспирационных систем. Их рекомендуется использовать для предварительной очистки газов и устанавливать перед фильтрами или электрофильтрами.</w:t>
      </w:r>
    </w:p>
    <w:p w:rsidR="00C323FA" w:rsidRPr="003617A7" w:rsidRDefault="00C323FA" w:rsidP="00C323FA">
      <w:pPr>
        <w:widowControl w:val="0"/>
        <w:autoSpaceDE w:val="0"/>
        <w:autoSpaceDN w:val="0"/>
        <w:adjustRightInd w:val="0"/>
        <w:spacing w:line="360" w:lineRule="auto"/>
        <w:ind w:firstLine="720"/>
        <w:jc w:val="both"/>
        <w:rPr>
          <w:rFonts w:eastAsia="Times New Roman"/>
          <w:sz w:val="28"/>
          <w:szCs w:val="28"/>
        </w:rPr>
      </w:pPr>
      <w:r w:rsidRPr="003617A7">
        <w:rPr>
          <w:rFonts w:eastAsia="Times New Roman"/>
          <w:sz w:val="28"/>
          <w:szCs w:val="28"/>
        </w:rPr>
        <w:t>Конические циклоны серии СК, предназначенные для очистки газа от сажи, обладают повышенной эффективностью по сравнению с циклонами типа ЦН, что достигается за счет большего гидравлического сопротивления циклонов серии СК.</w:t>
      </w:r>
    </w:p>
    <w:p w:rsidR="00C323FA" w:rsidRPr="003617A7" w:rsidRDefault="00C323FA" w:rsidP="00C323FA">
      <w:pPr>
        <w:widowControl w:val="0"/>
        <w:autoSpaceDE w:val="0"/>
        <w:autoSpaceDN w:val="0"/>
        <w:adjustRightInd w:val="0"/>
        <w:spacing w:line="360" w:lineRule="auto"/>
        <w:ind w:firstLine="720"/>
        <w:jc w:val="both"/>
        <w:rPr>
          <w:rFonts w:eastAsia="Times New Roman"/>
          <w:sz w:val="28"/>
          <w:szCs w:val="28"/>
        </w:rPr>
      </w:pPr>
    </w:p>
    <w:p w:rsidR="00C323FA" w:rsidRPr="00B813D2" w:rsidRDefault="00C323FA" w:rsidP="00C323FA">
      <w:pPr>
        <w:widowControl w:val="0"/>
        <w:autoSpaceDE w:val="0"/>
        <w:autoSpaceDN w:val="0"/>
        <w:adjustRightInd w:val="0"/>
        <w:spacing w:line="360" w:lineRule="auto"/>
        <w:ind w:firstLine="720"/>
        <w:jc w:val="center"/>
        <w:rPr>
          <w:rFonts w:eastAsia="Times New Roman"/>
          <w:sz w:val="28"/>
          <w:szCs w:val="28"/>
        </w:rPr>
      </w:pPr>
      <w:r w:rsidRPr="00B813D2">
        <w:rPr>
          <w:rFonts w:eastAsia="Times New Roman"/>
          <w:noProof/>
          <w:sz w:val="28"/>
          <w:szCs w:val="28"/>
        </w:rPr>
        <w:lastRenderedPageBreak/>
        <mc:AlternateContent>
          <mc:Choice Requires="wpg">
            <w:drawing>
              <wp:inline distT="0" distB="0" distL="0" distR="0" wp14:anchorId="33166CB7" wp14:editId="7E558636">
                <wp:extent cx="2790825" cy="3495675"/>
                <wp:effectExtent l="0" t="0" r="0" b="0"/>
                <wp:docPr id="18" name="Группа 18"/>
                <wp:cNvGraphicFramePr/>
                <a:graphic xmlns:a="http://schemas.openxmlformats.org/drawingml/2006/main">
                  <a:graphicData uri="http://schemas.microsoft.com/office/word/2010/wordprocessingGroup">
                    <wpg:wgp>
                      <wpg:cNvGrpSpPr/>
                      <wpg:grpSpPr>
                        <a:xfrm>
                          <a:off x="0" y="0"/>
                          <a:ext cx="2790825" cy="3495675"/>
                          <a:chOff x="0" y="133350"/>
                          <a:chExt cx="2790825" cy="3495675"/>
                        </a:xfrm>
                      </wpg:grpSpPr>
                      <pic:pic xmlns:pic="http://schemas.openxmlformats.org/drawingml/2006/picture">
                        <pic:nvPicPr>
                          <pic:cNvPr id="1" name="Рисунок 1"/>
                          <pic:cNvPicPr>
                            <a:picLocks noChangeAspect="1"/>
                          </pic:cNvPicPr>
                        </pic:nvPicPr>
                        <pic:blipFill>
                          <a:blip r:embed="rId55">
                            <a:extLst>
                              <a:ext uri="{28A0092B-C50C-407E-A947-70E740481C1C}">
                                <a14:useLocalDpi xmlns:a14="http://schemas.microsoft.com/office/drawing/2010/main" val="0"/>
                              </a:ext>
                            </a:extLst>
                          </a:blip>
                          <a:stretch>
                            <a:fillRect/>
                          </a:stretch>
                        </pic:blipFill>
                        <pic:spPr>
                          <a:xfrm>
                            <a:off x="0" y="190500"/>
                            <a:ext cx="2352675" cy="3333750"/>
                          </a:xfrm>
                          <a:prstGeom prst="rect">
                            <a:avLst/>
                          </a:prstGeom>
                        </pic:spPr>
                      </pic:pic>
                      <wps:wsp>
                        <wps:cNvPr id="307" name="Надпись 2"/>
                        <wps:cNvSpPr txBox="1">
                          <a:spLocks noChangeArrowheads="1"/>
                        </wps:cNvSpPr>
                        <wps:spPr bwMode="auto">
                          <a:xfrm>
                            <a:off x="238125" y="133350"/>
                            <a:ext cx="1295400" cy="276225"/>
                          </a:xfrm>
                          <a:prstGeom prst="rect">
                            <a:avLst/>
                          </a:prstGeom>
                          <a:noFill/>
                          <a:ln w="9525">
                            <a:noFill/>
                            <a:miter lim="800000"/>
                            <a:headEnd/>
                            <a:tailEnd/>
                          </a:ln>
                        </wps:spPr>
                        <wps:txbx>
                          <w:txbxContent>
                            <w:p w:rsidR="00C323FA" w:rsidRPr="00F6263C" w:rsidRDefault="00C323FA" w:rsidP="00C323FA">
                              <w:pPr>
                                <w:rPr>
                                  <w:sz w:val="24"/>
                                </w:rPr>
                              </w:pPr>
                              <w:r w:rsidRPr="00F6263C">
                                <w:rPr>
                                  <w:sz w:val="24"/>
                                </w:rPr>
                                <w:t>Очищенный газ</w:t>
                              </w:r>
                            </w:p>
                          </w:txbxContent>
                        </wps:txbx>
                        <wps:bodyPr rot="0" vert="horz" wrap="square" lIns="91440" tIns="45720" rIns="91440" bIns="45720" anchor="t" anchorCtr="0">
                          <a:spAutoFit/>
                        </wps:bodyPr>
                      </wps:wsp>
                      <wps:wsp>
                        <wps:cNvPr id="12" name="Надпись 2"/>
                        <wps:cNvSpPr txBox="1">
                          <a:spLocks noChangeArrowheads="1"/>
                        </wps:cNvSpPr>
                        <wps:spPr bwMode="auto">
                          <a:xfrm>
                            <a:off x="2057400" y="409575"/>
                            <a:ext cx="733425" cy="276225"/>
                          </a:xfrm>
                          <a:prstGeom prst="rect">
                            <a:avLst/>
                          </a:prstGeom>
                          <a:noFill/>
                          <a:ln w="9525">
                            <a:noFill/>
                            <a:miter lim="800000"/>
                            <a:headEnd/>
                            <a:tailEnd/>
                          </a:ln>
                        </wps:spPr>
                        <wps:txbx>
                          <w:txbxContent>
                            <w:p w:rsidR="00C323FA" w:rsidRPr="00F6263C" w:rsidRDefault="00C323FA" w:rsidP="00C323FA">
                              <w:pPr>
                                <w:rPr>
                                  <w:sz w:val="24"/>
                                </w:rPr>
                              </w:pPr>
                              <w:r>
                                <w:rPr>
                                  <w:sz w:val="24"/>
                                </w:rPr>
                                <w:t>Г</w:t>
                              </w:r>
                              <w:r w:rsidRPr="00F6263C">
                                <w:rPr>
                                  <w:sz w:val="24"/>
                                </w:rPr>
                                <w:t>аз</w:t>
                              </w:r>
                            </w:p>
                          </w:txbxContent>
                        </wps:txbx>
                        <wps:bodyPr rot="0" vert="horz" wrap="square" lIns="91440" tIns="45720" rIns="91440" bIns="45720" anchor="t" anchorCtr="0">
                          <a:spAutoFit/>
                        </wps:bodyPr>
                      </wps:wsp>
                      <wps:wsp>
                        <wps:cNvPr id="13" name="Надпись 2"/>
                        <wps:cNvSpPr txBox="1">
                          <a:spLocks noChangeArrowheads="1"/>
                        </wps:cNvSpPr>
                        <wps:spPr bwMode="auto">
                          <a:xfrm>
                            <a:off x="600075" y="3352800"/>
                            <a:ext cx="733425" cy="276225"/>
                          </a:xfrm>
                          <a:prstGeom prst="rect">
                            <a:avLst/>
                          </a:prstGeom>
                          <a:noFill/>
                          <a:ln w="9525">
                            <a:noFill/>
                            <a:miter lim="800000"/>
                            <a:headEnd/>
                            <a:tailEnd/>
                          </a:ln>
                        </wps:spPr>
                        <wps:txbx>
                          <w:txbxContent>
                            <w:p w:rsidR="00C323FA" w:rsidRPr="00F6263C" w:rsidRDefault="00C323FA" w:rsidP="00C323FA">
                              <w:pPr>
                                <w:rPr>
                                  <w:sz w:val="24"/>
                                </w:rPr>
                              </w:pPr>
                              <w:r>
                                <w:rPr>
                                  <w:sz w:val="24"/>
                                </w:rPr>
                                <w:t>Пыль</w:t>
                              </w:r>
                            </w:p>
                          </w:txbxContent>
                        </wps:txbx>
                        <wps:bodyPr rot="0" vert="horz" wrap="square" lIns="91440" tIns="45720" rIns="91440" bIns="45720" anchor="t" anchorCtr="0">
                          <a:spAutoFit/>
                        </wps:bodyPr>
                      </wps:wsp>
                      <wps:wsp>
                        <wps:cNvPr id="14" name="Надпись 2"/>
                        <wps:cNvSpPr txBox="1">
                          <a:spLocks noChangeArrowheads="1"/>
                        </wps:cNvSpPr>
                        <wps:spPr bwMode="auto">
                          <a:xfrm>
                            <a:off x="123825" y="685800"/>
                            <a:ext cx="333375" cy="276225"/>
                          </a:xfrm>
                          <a:prstGeom prst="rect">
                            <a:avLst/>
                          </a:prstGeom>
                          <a:noFill/>
                          <a:ln w="9525">
                            <a:noFill/>
                            <a:miter lim="800000"/>
                            <a:headEnd/>
                            <a:tailEnd/>
                          </a:ln>
                        </wps:spPr>
                        <wps:txbx>
                          <w:txbxContent>
                            <w:p w:rsidR="00C323FA" w:rsidRPr="00F6263C" w:rsidRDefault="00C323FA" w:rsidP="00C323FA">
                              <w:pPr>
                                <w:rPr>
                                  <w:sz w:val="24"/>
                                </w:rPr>
                              </w:pPr>
                              <w:r>
                                <w:rPr>
                                  <w:sz w:val="24"/>
                                </w:rPr>
                                <w:t>1</w:t>
                              </w:r>
                            </w:p>
                          </w:txbxContent>
                        </wps:txbx>
                        <wps:bodyPr rot="0" vert="horz" wrap="square" lIns="91440" tIns="45720" rIns="91440" bIns="45720" anchor="t" anchorCtr="0">
                          <a:spAutoFit/>
                        </wps:bodyPr>
                      </wps:wsp>
                      <wps:wsp>
                        <wps:cNvPr id="15" name="Надпись 2"/>
                        <wps:cNvSpPr txBox="1">
                          <a:spLocks noChangeArrowheads="1"/>
                        </wps:cNvSpPr>
                        <wps:spPr bwMode="auto">
                          <a:xfrm>
                            <a:off x="1333500" y="257175"/>
                            <a:ext cx="333375" cy="276225"/>
                          </a:xfrm>
                          <a:prstGeom prst="rect">
                            <a:avLst/>
                          </a:prstGeom>
                          <a:noFill/>
                          <a:ln w="9525">
                            <a:noFill/>
                            <a:miter lim="800000"/>
                            <a:headEnd/>
                            <a:tailEnd/>
                          </a:ln>
                        </wps:spPr>
                        <wps:txbx>
                          <w:txbxContent>
                            <w:p w:rsidR="00C323FA" w:rsidRPr="00F6263C" w:rsidRDefault="00C323FA" w:rsidP="00C323FA">
                              <w:pPr>
                                <w:rPr>
                                  <w:sz w:val="24"/>
                                </w:rPr>
                              </w:pPr>
                              <w:r>
                                <w:rPr>
                                  <w:sz w:val="24"/>
                                </w:rPr>
                                <w:t>2</w:t>
                              </w:r>
                            </w:p>
                          </w:txbxContent>
                        </wps:txbx>
                        <wps:bodyPr rot="0" vert="horz" wrap="square" lIns="91440" tIns="45720" rIns="91440" bIns="45720" anchor="t" anchorCtr="0">
                          <a:spAutoFit/>
                        </wps:bodyPr>
                      </wps:wsp>
                      <wps:wsp>
                        <wps:cNvPr id="16" name="Надпись 2"/>
                        <wps:cNvSpPr txBox="1">
                          <a:spLocks noChangeArrowheads="1"/>
                        </wps:cNvSpPr>
                        <wps:spPr bwMode="auto">
                          <a:xfrm>
                            <a:off x="1485900" y="952500"/>
                            <a:ext cx="333375" cy="276225"/>
                          </a:xfrm>
                          <a:prstGeom prst="rect">
                            <a:avLst/>
                          </a:prstGeom>
                          <a:noFill/>
                          <a:ln w="9525">
                            <a:noFill/>
                            <a:miter lim="800000"/>
                            <a:headEnd/>
                            <a:tailEnd/>
                          </a:ln>
                        </wps:spPr>
                        <wps:txbx>
                          <w:txbxContent>
                            <w:p w:rsidR="00C323FA" w:rsidRPr="00F6263C" w:rsidRDefault="00C323FA" w:rsidP="00C323FA">
                              <w:pPr>
                                <w:rPr>
                                  <w:sz w:val="24"/>
                                </w:rPr>
                              </w:pPr>
                              <w:r>
                                <w:rPr>
                                  <w:sz w:val="24"/>
                                </w:rPr>
                                <w:t>3</w:t>
                              </w:r>
                            </w:p>
                          </w:txbxContent>
                        </wps:txbx>
                        <wps:bodyPr rot="0" vert="horz" wrap="square" lIns="91440" tIns="45720" rIns="91440" bIns="45720" anchor="t" anchorCtr="0">
                          <a:spAutoFit/>
                        </wps:bodyPr>
                      </wps:wsp>
                    </wpg:wgp>
                  </a:graphicData>
                </a:graphic>
              </wp:inline>
            </w:drawing>
          </mc:Choice>
          <mc:Fallback>
            <w:pict>
              <v:group id="Группа 18" o:spid="_x0000_s1026" style="width:219.75pt;height:275.25pt;mso-position-horizontal-relative:char;mso-position-vertical-relative:line" coordorigin=",1333" coordsize="27908,34956"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">
                <v:shape id="Рисунок 1" o:spid="_x0000_s1027" type="#_x0000_t75" style="position:absolute;top:1905;width:23526;height:333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ZOoXfAAAAA2gAAAA8AAABkcnMvZG93bnJldi54bWxET01rwkAQvQv+h2UK3nRThSDRVUpR6cUG&#10;0/Y+ZsckmJ2N2W0S/31XEHoaHu9z1tvB1KKj1lWWFbzOIhDEudUVFwq+v/bTJQjnkTXWlknBnRxs&#10;N+PRGhNtez5Rl/lChBB2CSoovW8SKV1ekkE3sw1x4C62NegDbAupW+xDuKnlPIpiabDi0FBiQ+8l&#10;5dfs1yg4+0t6un3+mAXujjGnh2u3x51Sk5fhbQXC0+D/xU/3hw7z4fHK48rNH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pk6hd8AAAADaAAAADwAAAAAAAAAAAAAAAACfAgAA&#10;ZHJzL2Rvd25yZXYueG1sUEsFBgAAAAAEAAQA9wAAAIwDAAAAAA==&#10;">
                  <v:imagedata r:id="rId56" o:title=""/>
                  <v:path arrowok="t"/>
                </v:shape>
                <v:shapetype id="_x0000_t202" coordsize="21600,21600" o:spt="202" path="m,l,21600r21600,l21600,xe">
                  <v:stroke joinstyle="miter"/>
                  <v:path gradientshapeok="t" o:connecttype="rect"/>
                </v:shapetype>
                <v:shape id="Надпись 2" o:spid="_x0000_s1028" type="#_x0000_t202" style="position:absolute;left:2381;top:1333;width:12954;height:27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lEbMMA&#10;AADcAAAADwAAAGRycy9kb3ducmV2LnhtbESPQWsCMRSE74X+h/AKvdXElrayGkVqCx68VLf3x+a5&#10;Wdy8LJunu/77plDwOMzMN8xiNYZWXahPTWQL04kBRVxF13BtoTx8Pc1AJUF22EYmC1dKsFre3y2w&#10;cHHgb7rspVYZwqlAC16kK7ROlaeAaRI74uwdYx9Qsuxr7XocMjy0+tmYNx2w4bzgsaMPT9Vpfw4W&#10;RNx6ei0/Q9r+jLvN4E31iqW1jw/jeg5KaJRb+L+9dRZezDv8nclHQC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PlEbMMAAADcAAAADwAAAAAAAAAAAAAAAACYAgAAZHJzL2Rv&#10;d25yZXYueG1sUEsFBgAAAAAEAAQA9QAAAIgDAAAAAA==&#10;" filled="f" stroked="f">
                  <v:textbox style="mso-fit-shape-to-text:t">
                    <w:txbxContent>
                      <w:p w:rsidR="00C323FA" w:rsidRPr="00F6263C" w:rsidRDefault="00C323FA" w:rsidP="00C323FA">
                        <w:pPr>
                          <w:rPr>
                            <w:sz w:val="24"/>
                          </w:rPr>
                        </w:pPr>
                        <w:r w:rsidRPr="00F6263C">
                          <w:rPr>
                            <w:sz w:val="24"/>
                          </w:rPr>
                          <w:t>Очищенный газ</w:t>
                        </w:r>
                      </w:p>
                    </w:txbxContent>
                  </v:textbox>
                </v:shape>
                <v:shape id="Надпись 2" o:spid="_x0000_s1029" type="#_x0000_t202" style="position:absolute;left:20574;top:4095;width:7334;height:27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1c1L8A&#10;AADbAAAADwAAAGRycy9kb3ducmV2LnhtbERPTWvCQBC9C/0PywjedKNQKalrCLYFD1606X3ITrOh&#10;2dmQnZr4712h0Ns83ufsisl36kpDbAMbWK8yUMR1sC03BqrPj+ULqCjIFrvAZOBGEYr902yHuQ0j&#10;n+l6kUalEI45GnAifa51rB15jKvQEyfuOwweJcGh0XbAMYX7Tm+ybKs9tpwaHPZ0cFT/XH69ARFb&#10;rm/Vu4/Hr+n0NrqsfsbKmMV8Kl9BCU3yL/5zH22av4HHL+kAvb8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VHVzUvwAAANsAAAAPAAAAAAAAAAAAAAAAAJgCAABkcnMvZG93bnJl&#10;di54bWxQSwUGAAAAAAQABAD1AAAAhAMAAAAA&#10;" filled="f" stroked="f">
                  <v:textbox style="mso-fit-shape-to-text:t">
                    <w:txbxContent>
                      <w:p w:rsidR="00C323FA" w:rsidRPr="00F6263C" w:rsidRDefault="00C323FA" w:rsidP="00C323FA">
                        <w:pPr>
                          <w:rPr>
                            <w:sz w:val="24"/>
                          </w:rPr>
                        </w:pPr>
                        <w:r>
                          <w:rPr>
                            <w:sz w:val="24"/>
                          </w:rPr>
                          <w:t>Г</w:t>
                        </w:r>
                        <w:r w:rsidRPr="00F6263C">
                          <w:rPr>
                            <w:sz w:val="24"/>
                          </w:rPr>
                          <w:t>аз</w:t>
                        </w:r>
                      </w:p>
                    </w:txbxContent>
                  </v:textbox>
                </v:shape>
                <v:shape id="Надпись 2" o:spid="_x0000_s1030" type="#_x0000_t202" style="position:absolute;left:6000;top:33528;width:7335;height:27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H5T78A&#10;AADbAAAADwAAAGRycy9kb3ducmV2LnhtbERPS2vCQBC+F/wPywje6sZKS4muIj7AQy+18T5kx2ww&#10;OxuyUxP/vSsUepuP7znL9eAbdaMu1oENzKYZKOIy2JorA8XP4fUTVBRki01gMnCnCOvV6GWJuQ09&#10;f9PtJJVKIRxzNOBE2lzrWDryGKehJU7cJXQeJcGu0rbDPoX7Rr9l2Yf2WHNqcNjS1lF5Pf16AyJ2&#10;M7sXex+P5+Fr17usfMfCmMl42CxACQ3yL/5zH22aP4fnL+kAvXo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6UflPvwAAANsAAAAPAAAAAAAAAAAAAAAAAJgCAABkcnMvZG93bnJl&#10;di54bWxQSwUGAAAAAAQABAD1AAAAhAMAAAAA&#10;" filled="f" stroked="f">
                  <v:textbox style="mso-fit-shape-to-text:t">
                    <w:txbxContent>
                      <w:p w:rsidR="00C323FA" w:rsidRPr="00F6263C" w:rsidRDefault="00C323FA" w:rsidP="00C323FA">
                        <w:pPr>
                          <w:rPr>
                            <w:sz w:val="24"/>
                          </w:rPr>
                        </w:pPr>
                        <w:r>
                          <w:rPr>
                            <w:sz w:val="24"/>
                          </w:rPr>
                          <w:t>Пыль</w:t>
                        </w:r>
                      </w:p>
                    </w:txbxContent>
                  </v:textbox>
                </v:shape>
                <v:shape id="Надпись 2" o:spid="_x0000_s1031" type="#_x0000_t202" style="position:absolute;left:1238;top:6858;width:3334;height:27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hhO78A&#10;AADbAAAADwAAAGRycy9kb3ducmV2LnhtbERPS2vCQBC+F/wPywje6sZiS4muIj7AQy+18T5kx2ww&#10;OxuyUxP/vSsUepuP7znL9eAbdaMu1oENzKYZKOIy2JorA8XP4fUTVBRki01gMnCnCOvV6GWJuQ09&#10;f9PtJJVKIRxzNOBE2lzrWDryGKehJU7cJXQeJcGu0rbDPoX7Rr9l2Yf2WHNqcNjS1lF5Pf16AyJ2&#10;M7sXex+P5+Fr17usfMfCmMl42CxACQ3yL/5zH22aP4fnL+kAvXo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1uGE7vwAAANsAAAAPAAAAAAAAAAAAAAAAAJgCAABkcnMvZG93bnJl&#10;di54bWxQSwUGAAAAAAQABAD1AAAAhAMAAAAA&#10;" filled="f" stroked="f">
                  <v:textbox style="mso-fit-shape-to-text:t">
                    <w:txbxContent>
                      <w:p w:rsidR="00C323FA" w:rsidRPr="00F6263C" w:rsidRDefault="00C323FA" w:rsidP="00C323FA">
                        <w:pPr>
                          <w:rPr>
                            <w:sz w:val="24"/>
                          </w:rPr>
                        </w:pPr>
                        <w:r>
                          <w:rPr>
                            <w:sz w:val="24"/>
                          </w:rPr>
                          <w:t>1</w:t>
                        </w:r>
                      </w:p>
                    </w:txbxContent>
                  </v:textbox>
                </v:shape>
                <v:shape id="Надпись 2" o:spid="_x0000_s1032" type="#_x0000_t202" style="position:absolute;left:13335;top:2571;width:3333;height:27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" filled="f" stroked="f">
                  <v:textbox style="mso-fit-shape-to-text:t">
                    <w:txbxContent>
                      <w:p w:rsidR="00C323FA" w:rsidRPr="00F6263C" w:rsidRDefault="00C323FA" w:rsidP="00C323FA">
                        <w:pPr>
                          <w:rPr>
                            <w:sz w:val="24"/>
                          </w:rPr>
                        </w:pPr>
                        <w:r>
                          <w:rPr>
                            <w:sz w:val="24"/>
                          </w:rPr>
                          <w:t>2</w:t>
                        </w:r>
                      </w:p>
                    </w:txbxContent>
                  </v:textbox>
                </v:shape>
                <v:shape id="Надпись 2" o:spid="_x0000_s1033" type="#_x0000_t202" style="position:absolute;left:14859;top:9525;width:3333;height:27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Za178A&#10;AADbAAAADwAAAGRycy9kb3ducmV2LnhtbERPTWvCQBC9C/0Pywi96cZCRVLXEGwLHrxU0/uQnWZD&#10;s7MhOzXx37uC0Ns83udsi8l36kJDbAMbWC0zUMR1sC03Bqrz52IDKgqyxS4wGbhShGL3NNtibsPI&#10;X3Q5SaNSCMccDTiRPtc61o48xmXoiRP3EwaPkuDQaDvgmMJ9p1+ybK09tpwaHPa0d1T/nv68ARFb&#10;rq7Vh4+H7+n4PrqsfsXKmOf5VL6BEprkX/xwH2yav4b7L+kAvbs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qJlrXvwAAANsAAAAPAAAAAAAAAAAAAAAAAJgCAABkcnMvZG93bnJl&#10;di54bWxQSwUGAAAAAAQABAD1AAAAhAMAAAAA&#10;" filled="f" stroked="f">
                  <v:textbox style="mso-fit-shape-to-text:t">
                    <w:txbxContent>
                      <w:p w:rsidR="00C323FA" w:rsidRPr="00F6263C" w:rsidRDefault="00C323FA" w:rsidP="00C323FA">
                        <w:pPr>
                          <w:rPr>
                            <w:sz w:val="24"/>
                          </w:rPr>
                        </w:pPr>
                        <w:r>
                          <w:rPr>
                            <w:sz w:val="24"/>
                          </w:rPr>
                          <w:t>3</w:t>
                        </w:r>
                      </w:p>
                    </w:txbxContent>
                  </v:textbox>
                </v:shape>
                <w10:anchorlock/>
              </v:group>
            </w:pict>
          </mc:Fallback>
        </mc:AlternateContent>
      </w:r>
    </w:p>
    <w:p w:rsidR="00C323FA" w:rsidRPr="0080499B" w:rsidRDefault="00C323FA" w:rsidP="00C323FA">
      <w:pPr>
        <w:jc w:val="center"/>
        <w:rPr>
          <w:rFonts w:eastAsia="Times New Roman"/>
          <w:sz w:val="28"/>
          <w:szCs w:val="28"/>
        </w:rPr>
      </w:pPr>
      <w:r w:rsidRPr="00FF002D">
        <w:rPr>
          <w:rFonts w:eastAsia="Times New Roman"/>
          <w:sz w:val="28"/>
          <w:szCs w:val="28"/>
        </w:rPr>
        <w:t>Рис.</w:t>
      </w:r>
      <w:r>
        <w:rPr>
          <w:rFonts w:eastAsia="Times New Roman"/>
          <w:sz w:val="28"/>
          <w:szCs w:val="28"/>
        </w:rPr>
        <w:t xml:space="preserve"> </w:t>
      </w:r>
      <w:r w:rsidRPr="00FF002D">
        <w:rPr>
          <w:rFonts w:eastAsia="Times New Roman"/>
          <w:sz w:val="28"/>
          <w:szCs w:val="28"/>
        </w:rPr>
        <w:t>1</w:t>
      </w:r>
      <w:r w:rsidRPr="005F7C84">
        <w:rPr>
          <w:rFonts w:eastAsia="Times New Roman"/>
          <w:sz w:val="28"/>
          <w:szCs w:val="28"/>
        </w:rPr>
        <w:t>.</w:t>
      </w:r>
      <w:r w:rsidRPr="0080499B">
        <w:rPr>
          <w:rFonts w:eastAsia="Times New Roman"/>
          <w:sz w:val="28"/>
          <w:szCs w:val="28"/>
        </w:rPr>
        <w:t xml:space="preserve"> Схема циклона</w:t>
      </w:r>
    </w:p>
    <w:p w:rsidR="00C323FA" w:rsidRPr="003617A7" w:rsidRDefault="00C323FA" w:rsidP="00C323FA">
      <w:pPr>
        <w:widowControl w:val="0"/>
        <w:autoSpaceDE w:val="0"/>
        <w:autoSpaceDN w:val="0"/>
        <w:adjustRightInd w:val="0"/>
        <w:spacing w:line="360" w:lineRule="auto"/>
        <w:ind w:firstLine="720"/>
        <w:jc w:val="both"/>
        <w:rPr>
          <w:rFonts w:eastAsia="Times New Roman"/>
          <w:sz w:val="28"/>
          <w:szCs w:val="28"/>
        </w:rPr>
      </w:pPr>
    </w:p>
    <w:p w:rsidR="00C323FA" w:rsidRPr="005F7C84" w:rsidRDefault="00C323FA" w:rsidP="00C323FA">
      <w:pPr>
        <w:widowControl w:val="0"/>
        <w:autoSpaceDE w:val="0"/>
        <w:autoSpaceDN w:val="0"/>
        <w:adjustRightInd w:val="0"/>
        <w:spacing w:line="360" w:lineRule="auto"/>
        <w:ind w:firstLine="720"/>
        <w:jc w:val="both"/>
        <w:rPr>
          <w:rFonts w:eastAsia="Times New Roman"/>
          <w:sz w:val="28"/>
          <w:szCs w:val="28"/>
        </w:rPr>
      </w:pPr>
      <w:r w:rsidRPr="003617A7">
        <w:rPr>
          <w:rFonts w:eastAsia="Times New Roman"/>
          <w:sz w:val="28"/>
          <w:szCs w:val="28"/>
        </w:rPr>
        <w:t>Для очистки больших масс газов применяют батарейные циклоны, состоящие из большого числа параллельно установленных циклонных элементов. Конструктивно они объединяются в один корпус и имеют общий подвод и отвод газа. Опыт эксплуатации батарейных циклонов показал, что эффективность очистки у таких циклонов несколько ниже эффективности отдельных элементов из</w:t>
      </w:r>
      <w:r>
        <w:rPr>
          <w:rFonts w:eastAsia="Times New Roman"/>
          <w:sz w:val="28"/>
          <w:szCs w:val="28"/>
        </w:rPr>
        <w:t>-</w:t>
      </w:r>
      <w:r w:rsidRPr="005F7C84">
        <w:rPr>
          <w:rFonts w:eastAsia="Times New Roman"/>
          <w:sz w:val="28"/>
          <w:szCs w:val="28"/>
        </w:rPr>
        <w:t>за перетока газов между циклонными элементами.</w:t>
      </w:r>
    </w:p>
    <w:p w:rsidR="00C323FA" w:rsidRPr="003617A7" w:rsidRDefault="00C323FA" w:rsidP="00C323FA">
      <w:pPr>
        <w:widowControl w:val="0"/>
        <w:autoSpaceDE w:val="0"/>
        <w:autoSpaceDN w:val="0"/>
        <w:adjustRightInd w:val="0"/>
        <w:spacing w:line="360" w:lineRule="auto"/>
        <w:ind w:firstLine="720"/>
        <w:jc w:val="both"/>
        <w:rPr>
          <w:rFonts w:eastAsia="Times New Roman"/>
          <w:sz w:val="28"/>
          <w:szCs w:val="28"/>
        </w:rPr>
      </w:pPr>
      <w:r w:rsidRPr="0080499B">
        <w:rPr>
          <w:rFonts w:eastAsia="Times New Roman"/>
          <w:i/>
          <w:sz w:val="28"/>
          <w:szCs w:val="28"/>
        </w:rPr>
        <w:t>Электрическая очистка</w:t>
      </w:r>
      <w:r w:rsidRPr="003617A7">
        <w:rPr>
          <w:rFonts w:eastAsia="Times New Roman"/>
          <w:sz w:val="28"/>
          <w:szCs w:val="28"/>
        </w:rPr>
        <w:t xml:space="preserve"> (электрофильтры) – один из наиболее совершенных видов очистки газов от взвешенных в них частиц пыли и тумана. Этот процесс основан на ударной ионизации газа, передаче заряда ионов частицам примесей и осаждении последних на осадительных и коронирующих электродах. Для этого применяют электрофильтры.</w:t>
      </w:r>
    </w:p>
    <w:p w:rsidR="00C323FA" w:rsidRPr="003617A7" w:rsidRDefault="00C323FA" w:rsidP="00C323FA">
      <w:pPr>
        <w:widowControl w:val="0"/>
        <w:autoSpaceDE w:val="0"/>
        <w:autoSpaceDN w:val="0"/>
        <w:adjustRightInd w:val="0"/>
        <w:spacing w:line="360" w:lineRule="auto"/>
        <w:ind w:firstLine="720"/>
        <w:jc w:val="both"/>
        <w:rPr>
          <w:rFonts w:eastAsia="Times New Roman"/>
          <w:sz w:val="28"/>
          <w:szCs w:val="28"/>
        </w:rPr>
      </w:pPr>
      <w:r w:rsidRPr="00B813D2">
        <w:rPr>
          <w:noProof/>
        </w:rPr>
        <w:lastRenderedPageBreak/>
        <w:drawing>
          <wp:anchor distT="0" distB="0" distL="114300" distR="114300" simplePos="0" relativeHeight="251659264" behindDoc="0" locked="0" layoutInCell="1" allowOverlap="1" wp14:anchorId="16221907" wp14:editId="3526D1F3">
            <wp:simplePos x="0" y="0"/>
            <wp:positionH relativeFrom="column">
              <wp:posOffset>1148715</wp:posOffset>
            </wp:positionH>
            <wp:positionV relativeFrom="paragraph">
              <wp:posOffset>3804285</wp:posOffset>
            </wp:positionV>
            <wp:extent cx="2933700" cy="3147695"/>
            <wp:effectExtent l="0" t="0" r="0" b="0"/>
            <wp:wrapTopAndBottom/>
            <wp:docPr id="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933700" cy="3147695"/>
                    </a:xfrm>
                    <a:prstGeom prst="rect">
                      <a:avLst/>
                    </a:prstGeom>
                    <a:noFill/>
                  </pic:spPr>
                </pic:pic>
              </a:graphicData>
            </a:graphic>
            <wp14:sizeRelH relativeFrom="page">
              <wp14:pctWidth>0</wp14:pctWidth>
            </wp14:sizeRelH>
            <wp14:sizeRelV relativeFrom="page">
              <wp14:pctHeight>0</wp14:pctHeight>
            </wp14:sizeRelV>
          </wp:anchor>
        </w:drawing>
      </w:r>
      <w:r w:rsidRPr="00B813D2">
        <w:rPr>
          <w:rFonts w:eastAsia="Times New Roman"/>
          <w:sz w:val="28"/>
          <w:szCs w:val="28"/>
        </w:rPr>
        <w:t xml:space="preserve">Аэрозольные частицы, поступающие в зону </w:t>
      </w:r>
      <w:r w:rsidRPr="00FF002D">
        <w:rPr>
          <w:rFonts w:eastAsia="Times New Roman"/>
          <w:sz w:val="28"/>
          <w:szCs w:val="28"/>
        </w:rPr>
        <w:t xml:space="preserve">между коронирующим </w:t>
      </w:r>
      <w:r w:rsidRPr="005F7C84">
        <w:rPr>
          <w:rFonts w:eastAsia="Times New Roman"/>
          <w:i/>
          <w:sz w:val="28"/>
          <w:szCs w:val="28"/>
        </w:rPr>
        <w:t>1</w:t>
      </w:r>
      <w:r w:rsidRPr="0080499B">
        <w:rPr>
          <w:rFonts w:eastAsia="Times New Roman"/>
          <w:sz w:val="28"/>
          <w:szCs w:val="28"/>
        </w:rPr>
        <w:t xml:space="preserve"> и осадительным </w:t>
      </w:r>
      <w:r w:rsidRPr="003617A7">
        <w:rPr>
          <w:rFonts w:eastAsia="Times New Roman"/>
          <w:i/>
          <w:sz w:val="28"/>
          <w:szCs w:val="28"/>
        </w:rPr>
        <w:t>2</w:t>
      </w:r>
      <w:r w:rsidRPr="003617A7">
        <w:rPr>
          <w:rFonts w:eastAsia="Times New Roman"/>
          <w:sz w:val="28"/>
          <w:szCs w:val="28"/>
        </w:rPr>
        <w:t xml:space="preserve"> электродами (рис. 2), адсорбируют на своей поверхности ионы, приобретая электрический заряд, и получают тем самым ускорение, направленное в сторону электрода с зарядом противоположного знака. Процесс зарядки частиц зависит от подвижности ионов, траектории их движения и времени пребывания частиц в зоне коронирующего заряда. Учитывая, что в воздухе и дымовых газах подвижность отрицательных ионов выше, чем положительных, электрофильтры обычно делают с короной отрицательной полярности. Время зарядки аэрозольных частиц невелико и измеряется долями секунды. Движение заряженных частиц к осадительному электроду происходит под действием аэродинамических сил и силы взаимодействия электрического поля и заряда частицы.</w:t>
      </w:r>
    </w:p>
    <w:p w:rsidR="00C323FA" w:rsidRPr="003617A7" w:rsidRDefault="00C323FA" w:rsidP="00C323FA">
      <w:pPr>
        <w:jc w:val="center"/>
        <w:rPr>
          <w:rFonts w:eastAsia="Times New Roman"/>
          <w:sz w:val="28"/>
          <w:szCs w:val="28"/>
        </w:rPr>
      </w:pPr>
      <w:r w:rsidRPr="003617A7">
        <w:rPr>
          <w:rFonts w:eastAsia="Times New Roman"/>
          <w:sz w:val="28"/>
          <w:szCs w:val="28"/>
        </w:rPr>
        <w:t>Рис.</w:t>
      </w:r>
      <w:r>
        <w:rPr>
          <w:rFonts w:eastAsia="Times New Roman"/>
          <w:sz w:val="28"/>
          <w:szCs w:val="28"/>
        </w:rPr>
        <w:t xml:space="preserve"> </w:t>
      </w:r>
      <w:r w:rsidRPr="003617A7">
        <w:rPr>
          <w:rFonts w:eastAsia="Times New Roman"/>
          <w:sz w:val="28"/>
          <w:szCs w:val="28"/>
        </w:rPr>
        <w:t>2. Схема электрофильтра</w:t>
      </w:r>
    </w:p>
    <w:p w:rsidR="00C323FA" w:rsidRPr="003617A7" w:rsidRDefault="00C323FA" w:rsidP="00C323FA">
      <w:pPr>
        <w:widowControl w:val="0"/>
        <w:autoSpaceDE w:val="0"/>
        <w:autoSpaceDN w:val="0"/>
        <w:adjustRightInd w:val="0"/>
        <w:spacing w:line="360" w:lineRule="auto"/>
        <w:ind w:firstLine="720"/>
        <w:jc w:val="both"/>
        <w:rPr>
          <w:rFonts w:eastAsia="Times New Roman"/>
          <w:sz w:val="28"/>
          <w:szCs w:val="28"/>
        </w:rPr>
      </w:pPr>
    </w:p>
    <w:p w:rsidR="00C323FA" w:rsidRPr="003617A7" w:rsidRDefault="00C323FA" w:rsidP="00C323FA">
      <w:pPr>
        <w:widowControl w:val="0"/>
        <w:autoSpaceDE w:val="0"/>
        <w:autoSpaceDN w:val="0"/>
        <w:adjustRightInd w:val="0"/>
        <w:spacing w:line="360" w:lineRule="auto"/>
        <w:ind w:firstLine="720"/>
        <w:jc w:val="both"/>
        <w:rPr>
          <w:rFonts w:eastAsia="Times New Roman"/>
          <w:sz w:val="28"/>
          <w:szCs w:val="28"/>
        </w:rPr>
      </w:pPr>
      <w:r w:rsidRPr="003617A7">
        <w:rPr>
          <w:rFonts w:eastAsia="Times New Roman"/>
          <w:sz w:val="28"/>
          <w:szCs w:val="28"/>
        </w:rPr>
        <w:t>Большое значение для процесса осаждения пыли на электродах имеет электрическое сопротивление слоев пыли. По величине электрического сопротивления различают:</w:t>
      </w:r>
    </w:p>
    <w:p w:rsidR="00C323FA" w:rsidRPr="003617A7" w:rsidRDefault="00C323FA" w:rsidP="00C323FA">
      <w:pPr>
        <w:numPr>
          <w:ilvl w:val="0"/>
          <w:numId w:val="7"/>
        </w:numPr>
        <w:tabs>
          <w:tab w:val="left" w:pos="1134"/>
        </w:tabs>
        <w:spacing w:line="360" w:lineRule="auto"/>
        <w:ind w:left="0" w:firstLine="709"/>
        <w:jc w:val="both"/>
        <w:rPr>
          <w:rFonts w:eastAsia="Times New Roman"/>
          <w:sz w:val="28"/>
          <w:szCs w:val="28"/>
        </w:rPr>
      </w:pPr>
      <w:r w:rsidRPr="003617A7">
        <w:rPr>
          <w:rFonts w:eastAsia="Times New Roman"/>
          <w:sz w:val="28"/>
          <w:szCs w:val="28"/>
        </w:rPr>
        <w:t>Пыли с малым удельным электрическим сопротивлением (&lt;10</w:t>
      </w:r>
      <w:r w:rsidRPr="003617A7">
        <w:rPr>
          <w:rFonts w:eastAsia="Times New Roman"/>
          <w:sz w:val="28"/>
          <w:szCs w:val="28"/>
          <w:vertAlign w:val="superscript"/>
        </w:rPr>
        <w:t>4</w:t>
      </w:r>
      <w:r w:rsidRPr="003617A7">
        <w:rPr>
          <w:rFonts w:eastAsia="Times New Roman"/>
          <w:sz w:val="28"/>
          <w:szCs w:val="28"/>
        </w:rPr>
        <w:t xml:space="preserve"> </w:t>
      </w:r>
      <w:r w:rsidRPr="00024444">
        <w:rPr>
          <w:rFonts w:eastAsia="Times New Roman"/>
          <w:sz w:val="28"/>
          <w:szCs w:val="28"/>
        </w:rPr>
        <w:t>Ом</w:t>
      </w:r>
      <w:r>
        <w:rPr>
          <w:rFonts w:eastAsia="Times New Roman"/>
          <w:sz w:val="28"/>
          <w:szCs w:val="28"/>
        </w:rPr>
        <w:t>·</w:t>
      </w:r>
      <w:r w:rsidRPr="00024444">
        <w:rPr>
          <w:rFonts w:eastAsia="Times New Roman"/>
          <w:sz w:val="28"/>
          <w:szCs w:val="28"/>
        </w:rPr>
        <w:t>м),</w:t>
      </w:r>
      <w:r w:rsidRPr="003617A7">
        <w:rPr>
          <w:rFonts w:eastAsia="Times New Roman"/>
          <w:sz w:val="28"/>
          <w:szCs w:val="28"/>
        </w:rPr>
        <w:t xml:space="preserve"> которые при соприкосновении с электродом мгновенно теряют свой заряд и приобретают заряд, соответствующий знаку электрода</w:t>
      </w:r>
      <w:r>
        <w:rPr>
          <w:rFonts w:eastAsia="Times New Roman"/>
          <w:sz w:val="28"/>
          <w:szCs w:val="28"/>
        </w:rPr>
        <w:t>.</w:t>
      </w:r>
      <w:r w:rsidRPr="003617A7">
        <w:rPr>
          <w:rFonts w:eastAsia="Times New Roman"/>
          <w:sz w:val="28"/>
          <w:szCs w:val="28"/>
        </w:rPr>
        <w:t xml:space="preserve"> После чего </w:t>
      </w:r>
      <w:r w:rsidRPr="003617A7">
        <w:rPr>
          <w:rFonts w:eastAsia="Times New Roman"/>
          <w:sz w:val="28"/>
          <w:szCs w:val="28"/>
        </w:rPr>
        <w:lastRenderedPageBreak/>
        <w:t>между электродом и частицей возникает сила отталкивания, стремящаяся вернуть частицу в газовый поток</w:t>
      </w:r>
      <w:r>
        <w:rPr>
          <w:rFonts w:eastAsia="Times New Roman"/>
          <w:sz w:val="28"/>
          <w:szCs w:val="28"/>
        </w:rPr>
        <w:t>.</w:t>
      </w:r>
      <w:r w:rsidRPr="003617A7">
        <w:rPr>
          <w:rFonts w:eastAsia="Times New Roman"/>
          <w:sz w:val="28"/>
          <w:szCs w:val="28"/>
        </w:rPr>
        <w:t xml:space="preserve"> Противодействует этой силе только сила адгезии</w:t>
      </w:r>
      <w:r>
        <w:rPr>
          <w:rFonts w:eastAsia="Times New Roman"/>
          <w:sz w:val="28"/>
          <w:szCs w:val="28"/>
        </w:rPr>
        <w:t>.</w:t>
      </w:r>
      <w:r w:rsidRPr="003617A7">
        <w:rPr>
          <w:rFonts w:eastAsia="Times New Roman"/>
          <w:sz w:val="28"/>
          <w:szCs w:val="28"/>
        </w:rPr>
        <w:t xml:space="preserve"> Если она оказывается недостаточной, то резко снижается эффективность процесса очистки</w:t>
      </w:r>
      <w:r>
        <w:rPr>
          <w:rFonts w:eastAsia="Times New Roman"/>
          <w:sz w:val="28"/>
          <w:szCs w:val="28"/>
        </w:rPr>
        <w:t>.</w:t>
      </w:r>
    </w:p>
    <w:p w:rsidR="00C323FA" w:rsidRPr="003617A7" w:rsidRDefault="00C323FA" w:rsidP="00C323FA">
      <w:pPr>
        <w:numPr>
          <w:ilvl w:val="0"/>
          <w:numId w:val="7"/>
        </w:numPr>
        <w:tabs>
          <w:tab w:val="left" w:pos="1134"/>
        </w:tabs>
        <w:spacing w:line="360" w:lineRule="auto"/>
        <w:ind w:left="0" w:firstLine="709"/>
        <w:jc w:val="both"/>
        <w:rPr>
          <w:rFonts w:eastAsia="Times New Roman"/>
          <w:sz w:val="28"/>
          <w:szCs w:val="28"/>
        </w:rPr>
      </w:pPr>
      <w:r w:rsidRPr="003617A7">
        <w:rPr>
          <w:rFonts w:eastAsia="Times New Roman"/>
          <w:sz w:val="28"/>
          <w:szCs w:val="28"/>
        </w:rPr>
        <w:t>Пыли с удельным электрическим сопротивлением от 10</w:t>
      </w:r>
      <w:r w:rsidRPr="003617A7">
        <w:rPr>
          <w:rFonts w:eastAsia="Times New Roman"/>
          <w:sz w:val="28"/>
          <w:szCs w:val="28"/>
          <w:vertAlign w:val="superscript"/>
        </w:rPr>
        <w:t>4</w:t>
      </w:r>
      <w:r w:rsidRPr="003617A7">
        <w:rPr>
          <w:rFonts w:eastAsia="Times New Roman"/>
          <w:sz w:val="28"/>
          <w:szCs w:val="28"/>
        </w:rPr>
        <w:t xml:space="preserve"> до 10</w:t>
      </w:r>
      <w:r w:rsidRPr="003617A7">
        <w:rPr>
          <w:rFonts w:eastAsia="Times New Roman"/>
          <w:sz w:val="28"/>
          <w:szCs w:val="28"/>
          <w:vertAlign w:val="superscript"/>
        </w:rPr>
        <w:t>10</w:t>
      </w:r>
      <w:r w:rsidRPr="003617A7">
        <w:rPr>
          <w:rFonts w:eastAsia="Times New Roman"/>
          <w:sz w:val="28"/>
          <w:szCs w:val="28"/>
        </w:rPr>
        <w:t xml:space="preserve"> </w:t>
      </w:r>
      <w:r>
        <w:rPr>
          <w:rFonts w:eastAsia="Times New Roman"/>
          <w:sz w:val="28"/>
          <w:szCs w:val="28"/>
        </w:rPr>
        <w:t xml:space="preserve">             </w:t>
      </w:r>
      <w:r w:rsidRPr="00AE2878">
        <w:rPr>
          <w:rFonts w:eastAsia="Times New Roman"/>
          <w:sz w:val="28"/>
          <w:szCs w:val="28"/>
        </w:rPr>
        <w:t>Ом</w:t>
      </w:r>
      <w:r>
        <w:rPr>
          <w:rFonts w:eastAsia="Times New Roman"/>
          <w:sz w:val="28"/>
          <w:szCs w:val="28"/>
        </w:rPr>
        <w:t xml:space="preserve"> · </w:t>
      </w:r>
      <w:r w:rsidRPr="00AE2878">
        <w:rPr>
          <w:rFonts w:eastAsia="Times New Roman"/>
          <w:sz w:val="28"/>
          <w:szCs w:val="28"/>
        </w:rPr>
        <w:t>см</w:t>
      </w:r>
      <w:r>
        <w:rPr>
          <w:rFonts w:eastAsia="Times New Roman"/>
          <w:sz w:val="28"/>
          <w:szCs w:val="28"/>
        </w:rPr>
        <w:t xml:space="preserve">. </w:t>
      </w:r>
      <w:r w:rsidRPr="003617A7">
        <w:rPr>
          <w:rFonts w:eastAsia="Times New Roman"/>
          <w:sz w:val="28"/>
          <w:szCs w:val="28"/>
        </w:rPr>
        <w:t>Они хорошо осаждаются на электродах и легко удаляются с них при встряхивании</w:t>
      </w:r>
      <w:r>
        <w:rPr>
          <w:rFonts w:eastAsia="Times New Roman"/>
          <w:sz w:val="28"/>
          <w:szCs w:val="28"/>
        </w:rPr>
        <w:t>.</w:t>
      </w:r>
    </w:p>
    <w:p w:rsidR="00C323FA" w:rsidRPr="003617A7" w:rsidRDefault="00C323FA" w:rsidP="00C323FA">
      <w:pPr>
        <w:numPr>
          <w:ilvl w:val="0"/>
          <w:numId w:val="7"/>
        </w:numPr>
        <w:tabs>
          <w:tab w:val="left" w:pos="1134"/>
        </w:tabs>
        <w:spacing w:line="360" w:lineRule="auto"/>
        <w:ind w:left="0" w:firstLine="709"/>
        <w:jc w:val="both"/>
        <w:rPr>
          <w:rFonts w:eastAsia="Times New Roman"/>
          <w:sz w:val="28"/>
          <w:szCs w:val="28"/>
        </w:rPr>
      </w:pPr>
      <w:r w:rsidRPr="003617A7">
        <w:rPr>
          <w:rFonts w:eastAsia="Times New Roman"/>
          <w:sz w:val="28"/>
          <w:szCs w:val="28"/>
        </w:rPr>
        <w:t xml:space="preserve">Пыли с удельным электрическим сопротивлением более </w:t>
      </w:r>
      <w:r>
        <w:rPr>
          <w:rFonts w:eastAsia="Times New Roman"/>
          <w:sz w:val="28"/>
          <w:szCs w:val="28"/>
        </w:rPr>
        <w:t xml:space="preserve">              </w:t>
      </w:r>
      <w:r w:rsidRPr="003617A7">
        <w:rPr>
          <w:rFonts w:eastAsia="Times New Roman"/>
          <w:sz w:val="28"/>
          <w:szCs w:val="28"/>
        </w:rPr>
        <w:t>10</w:t>
      </w:r>
      <w:r w:rsidRPr="003617A7">
        <w:rPr>
          <w:rFonts w:eastAsia="Times New Roman"/>
          <w:sz w:val="28"/>
          <w:szCs w:val="28"/>
          <w:vertAlign w:val="superscript"/>
        </w:rPr>
        <w:t>10</w:t>
      </w:r>
      <w:r w:rsidRPr="003617A7">
        <w:rPr>
          <w:rFonts w:eastAsia="Times New Roman"/>
          <w:sz w:val="28"/>
          <w:szCs w:val="28"/>
        </w:rPr>
        <w:t xml:space="preserve"> </w:t>
      </w:r>
      <w:r w:rsidRPr="00AE2878">
        <w:rPr>
          <w:rFonts w:eastAsia="Times New Roman"/>
          <w:sz w:val="28"/>
          <w:szCs w:val="28"/>
        </w:rPr>
        <w:t>Ом</w:t>
      </w:r>
      <w:r>
        <w:rPr>
          <w:rFonts w:eastAsia="Times New Roman"/>
          <w:sz w:val="28"/>
          <w:szCs w:val="28"/>
        </w:rPr>
        <w:t xml:space="preserve"> · </w:t>
      </w:r>
      <w:r w:rsidRPr="00AE2878">
        <w:rPr>
          <w:rFonts w:eastAsia="Times New Roman"/>
          <w:sz w:val="28"/>
          <w:szCs w:val="28"/>
        </w:rPr>
        <w:t>см</w:t>
      </w:r>
      <w:r w:rsidRPr="003617A7">
        <w:rPr>
          <w:rFonts w:eastAsia="Times New Roman"/>
          <w:sz w:val="28"/>
          <w:szCs w:val="28"/>
        </w:rPr>
        <w:t>; они труднее всего улавливаются в электрофильтрах, так как на электродах частицы разряжаются медленно, что в значительной степени препятствует осаждению новых частиц.</w:t>
      </w:r>
    </w:p>
    <w:p w:rsidR="00C323FA" w:rsidRPr="00FF002D" w:rsidRDefault="00C323FA" w:rsidP="00C323FA">
      <w:pPr>
        <w:widowControl w:val="0"/>
        <w:tabs>
          <w:tab w:val="left" w:pos="1134"/>
        </w:tabs>
        <w:autoSpaceDE w:val="0"/>
        <w:autoSpaceDN w:val="0"/>
        <w:adjustRightInd w:val="0"/>
        <w:spacing w:line="360" w:lineRule="auto"/>
        <w:ind w:firstLine="709"/>
        <w:jc w:val="both"/>
        <w:rPr>
          <w:rFonts w:eastAsia="Times New Roman"/>
          <w:sz w:val="28"/>
          <w:szCs w:val="28"/>
        </w:rPr>
      </w:pPr>
      <w:r w:rsidRPr="00B813D2">
        <w:rPr>
          <w:noProof/>
        </w:rPr>
        <w:drawing>
          <wp:anchor distT="0" distB="0" distL="114300" distR="114300" simplePos="0" relativeHeight="251668480" behindDoc="0" locked="0" layoutInCell="1" allowOverlap="1" wp14:anchorId="68A7C743" wp14:editId="07943F5E">
            <wp:simplePos x="0" y="0"/>
            <wp:positionH relativeFrom="column">
              <wp:posOffset>1042670</wp:posOffset>
            </wp:positionH>
            <wp:positionV relativeFrom="paragraph">
              <wp:posOffset>738505</wp:posOffset>
            </wp:positionV>
            <wp:extent cx="3404235" cy="1909445"/>
            <wp:effectExtent l="0" t="0" r="5715" b="0"/>
            <wp:wrapTopAndBottom/>
            <wp:docPr id="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pic:cNvPicPr>
                      <a:picLocks noChangeAspect="1" noChangeArrowheads="1"/>
                    </pic:cNvPicPr>
                  </pic:nvPicPr>
                  <pic:blipFill>
                    <a:blip r:embed="rId58">
                      <a:lum bright="-20000" contrast="32000"/>
                      <a:extLst>
                        <a:ext uri="{28A0092B-C50C-407E-A947-70E740481C1C}">
                          <a14:useLocalDpi xmlns:a14="http://schemas.microsoft.com/office/drawing/2010/main" val="0"/>
                        </a:ext>
                      </a:extLst>
                    </a:blip>
                    <a:srcRect/>
                    <a:stretch>
                      <a:fillRect/>
                    </a:stretch>
                  </pic:blipFill>
                  <pic:spPr bwMode="auto">
                    <a:xfrm>
                      <a:off x="0" y="0"/>
                      <a:ext cx="3404235" cy="1909445"/>
                    </a:xfrm>
                    <a:prstGeom prst="rect">
                      <a:avLst/>
                    </a:prstGeom>
                    <a:noFill/>
                  </pic:spPr>
                </pic:pic>
              </a:graphicData>
            </a:graphic>
            <wp14:sizeRelH relativeFrom="page">
              <wp14:pctWidth>0</wp14:pctWidth>
            </wp14:sizeRelH>
            <wp14:sizeRelV relativeFrom="page">
              <wp14:pctHeight>0</wp14:pctHeight>
            </wp14:sizeRelV>
          </wp:anchor>
        </w:drawing>
      </w:r>
      <w:r w:rsidRPr="00B813D2">
        <w:rPr>
          <w:rFonts w:eastAsia="Times New Roman"/>
          <w:sz w:val="28"/>
          <w:szCs w:val="28"/>
        </w:rPr>
        <w:t xml:space="preserve">В реальных условиях снижение удельного электрического сопротивления пыли можно осуществить </w:t>
      </w:r>
      <w:r w:rsidRPr="00FF002D">
        <w:rPr>
          <w:rFonts w:eastAsia="Times New Roman"/>
          <w:sz w:val="28"/>
          <w:szCs w:val="28"/>
        </w:rPr>
        <w:t>увлажнением запыленного газа.</w:t>
      </w:r>
    </w:p>
    <w:p w:rsidR="00C323FA" w:rsidRPr="005F7C84" w:rsidRDefault="00C323FA" w:rsidP="00C323FA">
      <w:pPr>
        <w:widowControl w:val="0"/>
        <w:autoSpaceDE w:val="0"/>
        <w:autoSpaceDN w:val="0"/>
        <w:adjustRightInd w:val="0"/>
        <w:spacing w:line="360" w:lineRule="auto"/>
        <w:ind w:firstLine="720"/>
        <w:jc w:val="both"/>
        <w:rPr>
          <w:rFonts w:eastAsia="Times New Roman"/>
          <w:sz w:val="28"/>
          <w:szCs w:val="28"/>
        </w:rPr>
      </w:pPr>
    </w:p>
    <w:p w:rsidR="00C323FA" w:rsidRPr="003617A7" w:rsidRDefault="00C323FA" w:rsidP="00C323FA">
      <w:pPr>
        <w:jc w:val="center"/>
        <w:rPr>
          <w:rFonts w:eastAsia="Times New Roman"/>
          <w:sz w:val="28"/>
          <w:szCs w:val="28"/>
        </w:rPr>
      </w:pPr>
      <w:r w:rsidRPr="0080499B">
        <w:rPr>
          <w:rFonts w:eastAsia="Times New Roman"/>
          <w:sz w:val="28"/>
          <w:szCs w:val="28"/>
        </w:rPr>
        <w:t>Рис</w:t>
      </w:r>
      <w:r w:rsidRPr="003617A7">
        <w:rPr>
          <w:rFonts w:eastAsia="Times New Roman"/>
          <w:sz w:val="28"/>
          <w:szCs w:val="28"/>
        </w:rPr>
        <w:t>. 3. Схема фильтра</w:t>
      </w:r>
    </w:p>
    <w:p w:rsidR="00C323FA" w:rsidRPr="003617A7" w:rsidRDefault="00C323FA" w:rsidP="00C323FA">
      <w:pPr>
        <w:widowControl w:val="0"/>
        <w:autoSpaceDE w:val="0"/>
        <w:autoSpaceDN w:val="0"/>
        <w:adjustRightInd w:val="0"/>
        <w:spacing w:line="360" w:lineRule="auto"/>
        <w:ind w:firstLine="720"/>
        <w:jc w:val="both"/>
        <w:rPr>
          <w:rFonts w:eastAsia="Times New Roman"/>
          <w:sz w:val="28"/>
          <w:szCs w:val="28"/>
        </w:rPr>
      </w:pPr>
    </w:p>
    <w:p w:rsidR="00C323FA" w:rsidRPr="003617A7" w:rsidRDefault="00C323FA" w:rsidP="00C323FA">
      <w:pPr>
        <w:widowControl w:val="0"/>
        <w:autoSpaceDE w:val="0"/>
        <w:autoSpaceDN w:val="0"/>
        <w:adjustRightInd w:val="0"/>
        <w:spacing w:line="360" w:lineRule="auto"/>
        <w:ind w:firstLine="720"/>
        <w:jc w:val="both"/>
        <w:rPr>
          <w:rFonts w:eastAsia="Times New Roman"/>
          <w:sz w:val="28"/>
          <w:szCs w:val="28"/>
        </w:rPr>
      </w:pPr>
      <w:r w:rsidRPr="003617A7">
        <w:rPr>
          <w:rFonts w:eastAsia="Times New Roman"/>
          <w:sz w:val="28"/>
          <w:szCs w:val="28"/>
        </w:rPr>
        <w:t xml:space="preserve">Для тонкой очистки газов от частиц и капельной жидкости применяют различные фильтры. Процесс фильтрования состоит в задержании частиц примесей на пористых перегородках при движении через них дисперсных сред. Принципиальная схема процесса фильтрования в пористой перегородке показана на схеме (рис. 3). Фильтр представляет собой корпус </w:t>
      </w:r>
      <w:r w:rsidRPr="003617A7">
        <w:rPr>
          <w:rFonts w:eastAsia="Times New Roman"/>
          <w:i/>
          <w:sz w:val="28"/>
          <w:szCs w:val="28"/>
        </w:rPr>
        <w:t>1</w:t>
      </w:r>
      <w:r w:rsidRPr="003617A7">
        <w:rPr>
          <w:rFonts w:eastAsia="Times New Roman"/>
          <w:sz w:val="28"/>
          <w:szCs w:val="28"/>
        </w:rPr>
        <w:t xml:space="preserve">, разделенный пористой перегородкой (фильтроэлементом) </w:t>
      </w:r>
      <w:r w:rsidRPr="003617A7">
        <w:rPr>
          <w:rFonts w:eastAsia="Times New Roman"/>
          <w:i/>
          <w:sz w:val="28"/>
          <w:szCs w:val="28"/>
        </w:rPr>
        <w:t>2</w:t>
      </w:r>
      <w:r w:rsidRPr="003617A7">
        <w:rPr>
          <w:rFonts w:eastAsia="Times New Roman"/>
          <w:sz w:val="28"/>
          <w:szCs w:val="28"/>
        </w:rPr>
        <w:t xml:space="preserve"> на две полости. В фильтр поступают загрязненные газы, которые очищаются при прохождении фильтроэлемента. Частицы примесей оседают на входной </w:t>
      </w:r>
      <w:r w:rsidRPr="003617A7">
        <w:rPr>
          <w:rFonts w:eastAsia="Times New Roman"/>
          <w:sz w:val="28"/>
          <w:szCs w:val="28"/>
        </w:rPr>
        <w:lastRenderedPageBreak/>
        <w:t xml:space="preserve">части пористой перегородки, образуя на поверхности перегородки слой </w:t>
      </w:r>
      <w:r w:rsidRPr="003617A7">
        <w:rPr>
          <w:rFonts w:eastAsia="Times New Roman"/>
          <w:i/>
          <w:sz w:val="28"/>
          <w:szCs w:val="28"/>
        </w:rPr>
        <w:t>3</w:t>
      </w:r>
      <w:r w:rsidRPr="003617A7">
        <w:rPr>
          <w:rFonts w:eastAsia="Times New Roman"/>
          <w:sz w:val="28"/>
          <w:szCs w:val="28"/>
        </w:rPr>
        <w:t>, и задерживаются в порах. Для вновь поступающих частиц этот слой становится частью фильтровой перегородки, что увеличивает эффективность очистки фильтра и перепад давления на фильтроэлементе.</w:t>
      </w:r>
    </w:p>
    <w:p w:rsidR="00C323FA" w:rsidRPr="00B813D2" w:rsidRDefault="00C323FA" w:rsidP="00C323FA">
      <w:pPr>
        <w:widowControl w:val="0"/>
        <w:autoSpaceDE w:val="0"/>
        <w:autoSpaceDN w:val="0"/>
        <w:adjustRightInd w:val="0"/>
        <w:spacing w:line="360" w:lineRule="auto"/>
        <w:ind w:firstLine="720"/>
        <w:jc w:val="both"/>
        <w:rPr>
          <w:rFonts w:eastAsia="Times New Roman"/>
          <w:sz w:val="28"/>
          <w:szCs w:val="28"/>
        </w:rPr>
      </w:pPr>
      <w:r w:rsidRPr="00B813D2">
        <w:rPr>
          <w:noProof/>
        </w:rPr>
        <w:drawing>
          <wp:anchor distT="0" distB="0" distL="114300" distR="114300" simplePos="0" relativeHeight="251660288" behindDoc="0" locked="0" layoutInCell="1" allowOverlap="1" wp14:anchorId="54092519" wp14:editId="7DE12591">
            <wp:simplePos x="0" y="0"/>
            <wp:positionH relativeFrom="column">
              <wp:posOffset>1148080</wp:posOffset>
            </wp:positionH>
            <wp:positionV relativeFrom="paragraph">
              <wp:posOffset>349885</wp:posOffset>
            </wp:positionV>
            <wp:extent cx="3451225" cy="3454400"/>
            <wp:effectExtent l="0" t="0" r="0" b="0"/>
            <wp:wrapTopAndBottom/>
            <wp:docPr id="4"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pic:cNvPicPr>
                      <a:picLocks noChangeAspect="1" noChangeArrowheads="1"/>
                    </pic:cNvPicPr>
                  </pic:nvPicPr>
                  <pic:blipFill>
                    <a:blip r:embed="rId59">
                      <a:lum bright="-20000" contrast="32000"/>
                      <a:extLst>
                        <a:ext uri="{28A0092B-C50C-407E-A947-70E740481C1C}">
                          <a14:useLocalDpi xmlns:a14="http://schemas.microsoft.com/office/drawing/2010/main" val="0"/>
                        </a:ext>
                      </a:extLst>
                    </a:blip>
                    <a:srcRect/>
                    <a:stretch>
                      <a:fillRect/>
                    </a:stretch>
                  </pic:blipFill>
                  <pic:spPr bwMode="auto">
                    <a:xfrm>
                      <a:off x="0" y="0"/>
                      <a:ext cx="3451225" cy="3454400"/>
                    </a:xfrm>
                    <a:prstGeom prst="rect">
                      <a:avLst/>
                    </a:prstGeom>
                    <a:noFill/>
                  </pic:spPr>
                </pic:pic>
              </a:graphicData>
            </a:graphic>
            <wp14:sizeRelH relativeFrom="page">
              <wp14:pctWidth>0</wp14:pctWidth>
            </wp14:sizeRelH>
            <wp14:sizeRelV relativeFrom="page">
              <wp14:pctHeight>0</wp14:pctHeight>
            </wp14:sizeRelV>
          </wp:anchor>
        </w:drawing>
      </w:r>
    </w:p>
    <w:p w:rsidR="00C323FA" w:rsidRPr="00FF002D" w:rsidRDefault="00C323FA" w:rsidP="00C323FA">
      <w:pPr>
        <w:widowControl w:val="0"/>
        <w:autoSpaceDE w:val="0"/>
        <w:autoSpaceDN w:val="0"/>
        <w:adjustRightInd w:val="0"/>
        <w:spacing w:line="360" w:lineRule="auto"/>
        <w:ind w:firstLine="720"/>
        <w:jc w:val="both"/>
        <w:rPr>
          <w:rFonts w:eastAsia="Times New Roman"/>
          <w:sz w:val="28"/>
          <w:szCs w:val="28"/>
        </w:rPr>
      </w:pPr>
    </w:p>
    <w:p w:rsidR="00C323FA" w:rsidRPr="005F7C84" w:rsidRDefault="00C323FA" w:rsidP="00C323FA">
      <w:pPr>
        <w:widowControl w:val="0"/>
        <w:autoSpaceDE w:val="0"/>
        <w:autoSpaceDN w:val="0"/>
        <w:adjustRightInd w:val="0"/>
        <w:spacing w:line="360" w:lineRule="auto"/>
        <w:ind w:firstLine="720"/>
        <w:jc w:val="center"/>
        <w:rPr>
          <w:rFonts w:eastAsia="Times New Roman"/>
          <w:sz w:val="28"/>
          <w:szCs w:val="28"/>
        </w:rPr>
      </w:pPr>
    </w:p>
    <w:p w:rsidR="00C323FA" w:rsidRPr="003617A7" w:rsidRDefault="00C323FA" w:rsidP="00C323FA">
      <w:pPr>
        <w:widowControl w:val="0"/>
        <w:autoSpaceDE w:val="0"/>
        <w:autoSpaceDN w:val="0"/>
        <w:adjustRightInd w:val="0"/>
        <w:spacing w:line="360" w:lineRule="auto"/>
        <w:ind w:firstLine="720"/>
        <w:jc w:val="center"/>
        <w:rPr>
          <w:rFonts w:eastAsia="Times New Roman"/>
          <w:sz w:val="28"/>
          <w:szCs w:val="28"/>
        </w:rPr>
      </w:pPr>
      <w:r w:rsidRPr="0080499B">
        <w:rPr>
          <w:rFonts w:eastAsia="Times New Roman"/>
          <w:sz w:val="28"/>
          <w:szCs w:val="28"/>
        </w:rPr>
        <w:t>Рис</w:t>
      </w:r>
      <w:r w:rsidRPr="003617A7">
        <w:rPr>
          <w:rFonts w:eastAsia="Times New Roman"/>
          <w:sz w:val="28"/>
          <w:szCs w:val="28"/>
        </w:rPr>
        <w:t>.</w:t>
      </w:r>
      <w:r>
        <w:rPr>
          <w:rFonts w:eastAsia="Times New Roman"/>
          <w:sz w:val="28"/>
          <w:szCs w:val="28"/>
        </w:rPr>
        <w:t xml:space="preserve"> </w:t>
      </w:r>
      <w:r w:rsidRPr="003617A7">
        <w:rPr>
          <w:rFonts w:eastAsia="Times New Roman"/>
          <w:sz w:val="28"/>
          <w:szCs w:val="28"/>
        </w:rPr>
        <w:t xml:space="preserve">4. Рукавный фильтр: </w:t>
      </w:r>
      <w:r w:rsidRPr="003617A7">
        <w:rPr>
          <w:rFonts w:eastAsia="Times New Roman"/>
          <w:i/>
          <w:sz w:val="28"/>
          <w:szCs w:val="28"/>
        </w:rPr>
        <w:t>1</w:t>
      </w:r>
      <w:r w:rsidRPr="003617A7">
        <w:rPr>
          <w:rFonts w:eastAsia="Times New Roman"/>
          <w:sz w:val="28"/>
          <w:szCs w:val="28"/>
        </w:rPr>
        <w:t xml:space="preserve"> – рукав; </w:t>
      </w:r>
      <w:r w:rsidRPr="003617A7">
        <w:rPr>
          <w:rFonts w:eastAsia="Times New Roman"/>
          <w:i/>
          <w:sz w:val="28"/>
          <w:szCs w:val="28"/>
        </w:rPr>
        <w:t>2</w:t>
      </w:r>
      <w:r w:rsidRPr="003617A7">
        <w:rPr>
          <w:rFonts w:eastAsia="Times New Roman"/>
          <w:sz w:val="28"/>
          <w:szCs w:val="28"/>
        </w:rPr>
        <w:t xml:space="preserve"> – корпус; </w:t>
      </w:r>
      <w:r w:rsidRPr="003617A7">
        <w:rPr>
          <w:rFonts w:eastAsia="Times New Roman"/>
          <w:i/>
          <w:sz w:val="28"/>
          <w:szCs w:val="28"/>
        </w:rPr>
        <w:t>3</w:t>
      </w:r>
      <w:r w:rsidRPr="003617A7">
        <w:rPr>
          <w:rFonts w:eastAsia="Times New Roman"/>
          <w:sz w:val="28"/>
          <w:szCs w:val="28"/>
        </w:rPr>
        <w:t xml:space="preserve"> – выходной патрубок; </w:t>
      </w:r>
      <w:r w:rsidRPr="003617A7">
        <w:rPr>
          <w:rFonts w:eastAsia="Times New Roman"/>
          <w:i/>
          <w:sz w:val="28"/>
          <w:szCs w:val="28"/>
        </w:rPr>
        <w:t>4</w:t>
      </w:r>
      <w:r w:rsidRPr="003617A7">
        <w:rPr>
          <w:rFonts w:eastAsia="Times New Roman"/>
          <w:sz w:val="28"/>
          <w:szCs w:val="28"/>
        </w:rPr>
        <w:t xml:space="preserve"> – блок регенерации; </w:t>
      </w:r>
      <w:r w:rsidRPr="003617A7">
        <w:rPr>
          <w:rFonts w:eastAsia="Times New Roman"/>
          <w:i/>
          <w:sz w:val="28"/>
          <w:szCs w:val="28"/>
        </w:rPr>
        <w:t>5</w:t>
      </w:r>
      <w:r w:rsidRPr="003617A7">
        <w:rPr>
          <w:rFonts w:eastAsia="Times New Roman"/>
          <w:sz w:val="28"/>
          <w:szCs w:val="28"/>
        </w:rPr>
        <w:t xml:space="preserve"> – входной патрубок</w:t>
      </w:r>
    </w:p>
    <w:p w:rsidR="00C323FA" w:rsidRPr="003617A7" w:rsidRDefault="00C323FA" w:rsidP="00C323FA">
      <w:pPr>
        <w:widowControl w:val="0"/>
        <w:autoSpaceDE w:val="0"/>
        <w:autoSpaceDN w:val="0"/>
        <w:adjustRightInd w:val="0"/>
        <w:spacing w:line="360" w:lineRule="auto"/>
        <w:ind w:firstLine="720"/>
        <w:jc w:val="both"/>
        <w:rPr>
          <w:rFonts w:eastAsia="Times New Roman"/>
          <w:sz w:val="28"/>
          <w:szCs w:val="28"/>
        </w:rPr>
      </w:pPr>
    </w:p>
    <w:p w:rsidR="00C323FA" w:rsidRPr="003617A7" w:rsidRDefault="00C323FA" w:rsidP="00C323FA">
      <w:pPr>
        <w:widowControl w:val="0"/>
        <w:autoSpaceDE w:val="0"/>
        <w:autoSpaceDN w:val="0"/>
        <w:adjustRightInd w:val="0"/>
        <w:spacing w:line="360" w:lineRule="auto"/>
        <w:ind w:firstLine="720"/>
        <w:jc w:val="both"/>
        <w:rPr>
          <w:rFonts w:eastAsia="Times New Roman"/>
          <w:sz w:val="28"/>
          <w:szCs w:val="28"/>
        </w:rPr>
      </w:pPr>
      <w:r w:rsidRPr="003617A7">
        <w:rPr>
          <w:rFonts w:eastAsia="Times New Roman"/>
          <w:sz w:val="28"/>
          <w:szCs w:val="28"/>
        </w:rPr>
        <w:t>Классификация фильтров основана на типе фильтровой перегородки, конструкции фильтра и его назначении, тонкости очистки и др.</w:t>
      </w:r>
    </w:p>
    <w:p w:rsidR="00C323FA" w:rsidRDefault="00C323FA" w:rsidP="00C323FA">
      <w:pPr>
        <w:widowControl w:val="0"/>
        <w:autoSpaceDE w:val="0"/>
        <w:autoSpaceDN w:val="0"/>
        <w:adjustRightInd w:val="0"/>
        <w:spacing w:line="360" w:lineRule="auto"/>
        <w:ind w:firstLine="720"/>
        <w:jc w:val="both"/>
        <w:rPr>
          <w:rFonts w:eastAsia="Times New Roman"/>
          <w:sz w:val="28"/>
          <w:szCs w:val="28"/>
        </w:rPr>
      </w:pPr>
      <w:r w:rsidRPr="003617A7">
        <w:rPr>
          <w:rFonts w:eastAsia="Times New Roman"/>
          <w:sz w:val="28"/>
          <w:szCs w:val="28"/>
        </w:rPr>
        <w:t xml:space="preserve">По типу перегородки фильтры бывают следующих разновидностей: </w:t>
      </w:r>
    </w:p>
    <w:p w:rsidR="00C323FA" w:rsidRPr="00F6263C" w:rsidRDefault="00C323FA" w:rsidP="00C323FA">
      <w:pPr>
        <w:pStyle w:val="ad"/>
        <w:widowControl w:val="0"/>
        <w:numPr>
          <w:ilvl w:val="0"/>
          <w:numId w:val="47"/>
        </w:numPr>
        <w:autoSpaceDE w:val="0"/>
        <w:autoSpaceDN w:val="0"/>
        <w:adjustRightInd w:val="0"/>
        <w:spacing w:line="360" w:lineRule="auto"/>
        <w:jc w:val="both"/>
        <w:rPr>
          <w:sz w:val="28"/>
          <w:szCs w:val="28"/>
        </w:rPr>
      </w:pPr>
      <w:r w:rsidRPr="001717B9">
        <w:rPr>
          <w:sz w:val="28"/>
          <w:szCs w:val="28"/>
        </w:rPr>
        <w:t xml:space="preserve">с зернистыми слоями (неподвижные, свободно насыпанные зернистые материалы, псевдоожиженные слои); </w:t>
      </w:r>
    </w:p>
    <w:p w:rsidR="00C323FA" w:rsidRPr="00F6263C" w:rsidRDefault="00C323FA" w:rsidP="00C323FA">
      <w:pPr>
        <w:pStyle w:val="ad"/>
        <w:widowControl w:val="0"/>
        <w:numPr>
          <w:ilvl w:val="0"/>
          <w:numId w:val="47"/>
        </w:numPr>
        <w:autoSpaceDE w:val="0"/>
        <w:autoSpaceDN w:val="0"/>
        <w:adjustRightInd w:val="0"/>
        <w:spacing w:line="360" w:lineRule="auto"/>
        <w:jc w:val="both"/>
        <w:rPr>
          <w:sz w:val="28"/>
          <w:szCs w:val="28"/>
        </w:rPr>
      </w:pPr>
      <w:r w:rsidRPr="001717B9">
        <w:rPr>
          <w:sz w:val="28"/>
          <w:szCs w:val="28"/>
        </w:rPr>
        <w:t>гибкими пористыми перегородками (ткани, войлоки, волок</w:t>
      </w:r>
      <w:r w:rsidRPr="001717B9">
        <w:rPr>
          <w:sz w:val="28"/>
          <w:szCs w:val="28"/>
        </w:rPr>
        <w:softHyphen/>
        <w:t xml:space="preserve">нистые маты, губчатая резина, пенополиуретан и др.); </w:t>
      </w:r>
    </w:p>
    <w:p w:rsidR="00C323FA" w:rsidRPr="00F6263C" w:rsidRDefault="00C323FA" w:rsidP="00C323FA">
      <w:pPr>
        <w:pStyle w:val="ad"/>
        <w:widowControl w:val="0"/>
        <w:numPr>
          <w:ilvl w:val="0"/>
          <w:numId w:val="47"/>
        </w:numPr>
        <w:autoSpaceDE w:val="0"/>
        <w:autoSpaceDN w:val="0"/>
        <w:adjustRightInd w:val="0"/>
        <w:spacing w:line="360" w:lineRule="auto"/>
        <w:jc w:val="both"/>
        <w:rPr>
          <w:sz w:val="28"/>
          <w:szCs w:val="28"/>
        </w:rPr>
      </w:pPr>
      <w:r w:rsidRPr="001717B9">
        <w:rPr>
          <w:sz w:val="28"/>
          <w:szCs w:val="28"/>
        </w:rPr>
        <w:t xml:space="preserve">полужесткими пористыми перегородками (вязаные и тканые сетки, </w:t>
      </w:r>
      <w:r w:rsidRPr="001717B9">
        <w:rPr>
          <w:sz w:val="28"/>
          <w:szCs w:val="28"/>
        </w:rPr>
        <w:lastRenderedPageBreak/>
        <w:t xml:space="preserve">прессованные спирали и др.); </w:t>
      </w:r>
    </w:p>
    <w:p w:rsidR="00C323FA" w:rsidRPr="001717B9" w:rsidRDefault="00C323FA" w:rsidP="00C323FA">
      <w:pPr>
        <w:pStyle w:val="ad"/>
        <w:widowControl w:val="0"/>
        <w:numPr>
          <w:ilvl w:val="0"/>
          <w:numId w:val="47"/>
        </w:numPr>
        <w:autoSpaceDE w:val="0"/>
        <w:autoSpaceDN w:val="0"/>
        <w:adjustRightInd w:val="0"/>
        <w:spacing w:line="360" w:lineRule="auto"/>
        <w:jc w:val="both"/>
        <w:rPr>
          <w:sz w:val="28"/>
          <w:szCs w:val="28"/>
        </w:rPr>
      </w:pPr>
      <w:r w:rsidRPr="001717B9">
        <w:rPr>
          <w:sz w:val="28"/>
          <w:szCs w:val="28"/>
        </w:rPr>
        <w:t>жесткими пористыми перего</w:t>
      </w:r>
      <w:r w:rsidRPr="001717B9">
        <w:rPr>
          <w:sz w:val="28"/>
          <w:szCs w:val="28"/>
        </w:rPr>
        <w:softHyphen/>
        <w:t>родками (пористая керамика, пористые металлы и др.).</w:t>
      </w:r>
    </w:p>
    <w:p w:rsidR="00C323FA" w:rsidRPr="003617A7" w:rsidRDefault="00C323FA" w:rsidP="00C323FA">
      <w:pPr>
        <w:widowControl w:val="0"/>
        <w:autoSpaceDE w:val="0"/>
        <w:autoSpaceDN w:val="0"/>
        <w:adjustRightInd w:val="0"/>
        <w:spacing w:line="360" w:lineRule="auto"/>
        <w:ind w:firstLine="720"/>
        <w:jc w:val="both"/>
        <w:rPr>
          <w:rFonts w:eastAsia="Times New Roman"/>
          <w:sz w:val="28"/>
          <w:szCs w:val="28"/>
        </w:rPr>
      </w:pPr>
      <w:r w:rsidRPr="003617A7">
        <w:rPr>
          <w:rFonts w:eastAsia="Times New Roman"/>
          <w:sz w:val="28"/>
          <w:szCs w:val="28"/>
        </w:rPr>
        <w:t>Наибольшее распространение в промышленности для сухой очистки газовых выбросов получили рукавные фильтры (рис. 4).</w:t>
      </w:r>
    </w:p>
    <w:p w:rsidR="00C323FA" w:rsidRDefault="00C323FA" w:rsidP="00C323FA">
      <w:pPr>
        <w:widowControl w:val="0"/>
        <w:autoSpaceDE w:val="0"/>
        <w:autoSpaceDN w:val="0"/>
        <w:adjustRightInd w:val="0"/>
        <w:spacing w:line="360" w:lineRule="auto"/>
        <w:ind w:firstLine="720"/>
        <w:jc w:val="both"/>
        <w:rPr>
          <w:rFonts w:eastAsia="Times New Roman"/>
          <w:sz w:val="28"/>
          <w:szCs w:val="28"/>
        </w:rPr>
      </w:pPr>
      <w:r w:rsidRPr="00B813D2">
        <w:rPr>
          <w:rFonts w:eastAsia="Times New Roman"/>
          <w:sz w:val="28"/>
          <w:szCs w:val="28"/>
        </w:rPr>
        <w:t xml:space="preserve">Аппараты мокрой очистки газов </w:t>
      </w:r>
      <w:r>
        <w:rPr>
          <w:rFonts w:eastAsia="Times New Roman"/>
          <w:sz w:val="28"/>
          <w:szCs w:val="28"/>
        </w:rPr>
        <w:t>–</w:t>
      </w:r>
      <w:r w:rsidRPr="00B813D2">
        <w:rPr>
          <w:rFonts w:eastAsia="Times New Roman"/>
          <w:sz w:val="28"/>
          <w:szCs w:val="28"/>
        </w:rPr>
        <w:t xml:space="preserve"> мокрые пылеуловители </w:t>
      </w:r>
      <w:r w:rsidRPr="00FF002D">
        <w:rPr>
          <w:rFonts w:eastAsia="Times New Roman"/>
          <w:sz w:val="28"/>
          <w:szCs w:val="28"/>
        </w:rPr>
        <w:t>–</w:t>
      </w:r>
      <w:r w:rsidRPr="0080499B">
        <w:rPr>
          <w:rFonts w:eastAsia="Times New Roman"/>
          <w:sz w:val="28"/>
          <w:szCs w:val="28"/>
        </w:rPr>
        <w:t xml:space="preserve"> имеют широкое распространение, так как характеризуются высок</w:t>
      </w:r>
      <w:r w:rsidRPr="003617A7">
        <w:rPr>
          <w:rFonts w:eastAsia="Times New Roman"/>
          <w:sz w:val="28"/>
          <w:szCs w:val="28"/>
        </w:rPr>
        <w:t xml:space="preserve">ой эффективностью очистки от мелкодисперсных пылей с </w:t>
      </w:r>
      <w:r w:rsidRPr="003617A7">
        <w:rPr>
          <w:rFonts w:eastAsia="Times New Roman"/>
          <w:sz w:val="28"/>
          <w:szCs w:val="28"/>
          <w:lang w:val="en-US"/>
        </w:rPr>
        <w:t>d</w:t>
      </w:r>
      <w:r w:rsidRPr="003617A7">
        <w:rPr>
          <w:rFonts w:eastAsia="Times New Roman"/>
          <w:sz w:val="28"/>
          <w:szCs w:val="28"/>
          <w:vertAlign w:val="subscript"/>
        </w:rPr>
        <w:t>ч</w:t>
      </w:r>
      <w:r>
        <w:rPr>
          <w:rFonts w:eastAsia="Times New Roman"/>
          <w:sz w:val="28"/>
          <w:szCs w:val="28"/>
          <w:vertAlign w:val="subscript"/>
        </w:rPr>
        <w:t xml:space="preserve"> </w:t>
      </w:r>
      <w:r w:rsidRPr="003617A7">
        <w:rPr>
          <w:rFonts w:eastAsia="Times New Roman"/>
          <w:sz w:val="28"/>
          <w:szCs w:val="28"/>
        </w:rPr>
        <w:t>&gt;</w:t>
      </w:r>
      <w:r>
        <w:rPr>
          <w:rFonts w:eastAsia="Times New Roman"/>
          <w:sz w:val="28"/>
          <w:szCs w:val="28"/>
        </w:rPr>
        <w:t xml:space="preserve"> </w:t>
      </w:r>
      <w:r w:rsidRPr="003617A7">
        <w:rPr>
          <w:rFonts w:eastAsia="Times New Roman"/>
          <w:sz w:val="28"/>
          <w:szCs w:val="28"/>
        </w:rPr>
        <w:t xml:space="preserve">0,3 мкм, а также возможностью очистки от пыли нагретых и взрывоопасных газов. Однако мокрые пылеуловители обладают рядом недостатков, ограничивающих область их применения: </w:t>
      </w:r>
    </w:p>
    <w:p w:rsidR="00C323FA" w:rsidRPr="00F6263C" w:rsidRDefault="00C323FA" w:rsidP="00C323FA">
      <w:pPr>
        <w:pStyle w:val="ad"/>
        <w:widowControl w:val="0"/>
        <w:numPr>
          <w:ilvl w:val="0"/>
          <w:numId w:val="48"/>
        </w:numPr>
        <w:autoSpaceDE w:val="0"/>
        <w:autoSpaceDN w:val="0"/>
        <w:adjustRightInd w:val="0"/>
        <w:spacing w:line="360" w:lineRule="auto"/>
        <w:jc w:val="both"/>
        <w:rPr>
          <w:sz w:val="28"/>
          <w:szCs w:val="28"/>
        </w:rPr>
      </w:pPr>
      <w:r w:rsidRPr="00242B50">
        <w:rPr>
          <w:sz w:val="28"/>
          <w:szCs w:val="28"/>
        </w:rPr>
        <w:t xml:space="preserve">образование в процессе очистки шлама, что требует специальных систем для его переработки; </w:t>
      </w:r>
    </w:p>
    <w:p w:rsidR="00C323FA" w:rsidRPr="00F6263C" w:rsidRDefault="00C323FA" w:rsidP="00C323FA">
      <w:pPr>
        <w:pStyle w:val="ad"/>
        <w:widowControl w:val="0"/>
        <w:numPr>
          <w:ilvl w:val="0"/>
          <w:numId w:val="48"/>
        </w:numPr>
        <w:autoSpaceDE w:val="0"/>
        <w:autoSpaceDN w:val="0"/>
        <w:adjustRightInd w:val="0"/>
        <w:spacing w:line="360" w:lineRule="auto"/>
        <w:jc w:val="both"/>
        <w:rPr>
          <w:sz w:val="28"/>
          <w:szCs w:val="28"/>
        </w:rPr>
      </w:pPr>
      <w:r w:rsidRPr="00242B50">
        <w:rPr>
          <w:sz w:val="28"/>
          <w:szCs w:val="28"/>
        </w:rPr>
        <w:t>вынос влаги в атмосферу и образование отложений в отводящих газоходах при охлаждении газов до температуры точки росы;</w:t>
      </w:r>
    </w:p>
    <w:p w:rsidR="00C323FA" w:rsidRPr="00242B50" w:rsidRDefault="00C323FA" w:rsidP="00C323FA">
      <w:pPr>
        <w:pStyle w:val="ad"/>
        <w:widowControl w:val="0"/>
        <w:numPr>
          <w:ilvl w:val="0"/>
          <w:numId w:val="48"/>
        </w:numPr>
        <w:autoSpaceDE w:val="0"/>
        <w:autoSpaceDN w:val="0"/>
        <w:adjustRightInd w:val="0"/>
        <w:spacing w:line="360" w:lineRule="auto"/>
        <w:jc w:val="both"/>
        <w:rPr>
          <w:sz w:val="28"/>
          <w:szCs w:val="28"/>
        </w:rPr>
      </w:pPr>
      <w:r w:rsidRPr="00242B50">
        <w:rPr>
          <w:sz w:val="28"/>
          <w:szCs w:val="28"/>
        </w:rPr>
        <w:t>необходимость создания оборотных систем подачи воды в пылеуловитель.</w:t>
      </w:r>
    </w:p>
    <w:p w:rsidR="00C323FA" w:rsidRDefault="00C323FA" w:rsidP="00C323FA">
      <w:pPr>
        <w:widowControl w:val="0"/>
        <w:autoSpaceDE w:val="0"/>
        <w:autoSpaceDN w:val="0"/>
        <w:adjustRightInd w:val="0"/>
        <w:spacing w:line="360" w:lineRule="auto"/>
        <w:ind w:firstLine="720"/>
        <w:jc w:val="both"/>
        <w:rPr>
          <w:rFonts w:eastAsia="Times New Roman"/>
          <w:sz w:val="28"/>
          <w:szCs w:val="28"/>
        </w:rPr>
      </w:pPr>
      <w:r w:rsidRPr="00B813D2">
        <w:rPr>
          <w:noProof/>
        </w:rPr>
        <w:drawing>
          <wp:anchor distT="0" distB="0" distL="114300" distR="114300" simplePos="0" relativeHeight="251661312" behindDoc="0" locked="0" layoutInCell="1" allowOverlap="1" wp14:anchorId="4A004F03" wp14:editId="08E41523">
            <wp:simplePos x="0" y="0"/>
            <wp:positionH relativeFrom="column">
              <wp:posOffset>1056005</wp:posOffset>
            </wp:positionH>
            <wp:positionV relativeFrom="paragraph">
              <wp:posOffset>87630</wp:posOffset>
            </wp:positionV>
            <wp:extent cx="2838450" cy="2381250"/>
            <wp:effectExtent l="0" t="0" r="0" b="0"/>
            <wp:wrapTopAndBottom/>
            <wp:docPr id="5"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pic:cNvPicPr>
                      <a:picLocks noChangeAspect="1" noChangeArrowheads="1"/>
                    </pic:cNvPicPr>
                  </pic:nvPicPr>
                  <pic:blipFill>
                    <a:blip r:embed="rId60">
                      <a:lum bright="-20000" contrast="32000"/>
                      <a:extLst>
                        <a:ext uri="{28A0092B-C50C-407E-A947-70E740481C1C}">
                          <a14:useLocalDpi xmlns:a14="http://schemas.microsoft.com/office/drawing/2010/main" val="0"/>
                        </a:ext>
                      </a:extLst>
                    </a:blip>
                    <a:srcRect/>
                    <a:stretch>
                      <a:fillRect/>
                    </a:stretch>
                  </pic:blipFill>
                  <pic:spPr bwMode="auto">
                    <a:xfrm>
                      <a:off x="0" y="0"/>
                      <a:ext cx="2838450" cy="2381250"/>
                    </a:xfrm>
                    <a:prstGeom prst="rect">
                      <a:avLst/>
                    </a:prstGeom>
                    <a:noFill/>
                  </pic:spPr>
                </pic:pic>
              </a:graphicData>
            </a:graphic>
            <wp14:sizeRelH relativeFrom="page">
              <wp14:pctWidth>0</wp14:pctWidth>
            </wp14:sizeRelH>
            <wp14:sizeRelV relativeFrom="page">
              <wp14:pctHeight>0</wp14:pctHeight>
            </wp14:sizeRelV>
          </wp:anchor>
        </w:drawing>
      </w:r>
    </w:p>
    <w:p w:rsidR="00C323FA" w:rsidRPr="003617A7" w:rsidRDefault="00C323FA" w:rsidP="00C323FA">
      <w:pPr>
        <w:jc w:val="center"/>
        <w:rPr>
          <w:rFonts w:eastAsia="Times New Roman"/>
          <w:sz w:val="28"/>
          <w:szCs w:val="28"/>
        </w:rPr>
      </w:pPr>
      <w:r w:rsidRPr="003617A7">
        <w:rPr>
          <w:rFonts w:eastAsia="Times New Roman"/>
          <w:sz w:val="28"/>
          <w:szCs w:val="28"/>
        </w:rPr>
        <w:t>Рис.</w:t>
      </w:r>
      <w:r>
        <w:rPr>
          <w:rFonts w:eastAsia="Times New Roman"/>
          <w:sz w:val="28"/>
          <w:szCs w:val="28"/>
        </w:rPr>
        <w:t xml:space="preserve"> </w:t>
      </w:r>
      <w:r w:rsidRPr="003617A7">
        <w:rPr>
          <w:rFonts w:eastAsia="Times New Roman"/>
          <w:sz w:val="28"/>
          <w:szCs w:val="28"/>
        </w:rPr>
        <w:t>5. Схема скруббера Вентури</w:t>
      </w:r>
    </w:p>
    <w:p w:rsidR="00C323FA" w:rsidRPr="003617A7" w:rsidRDefault="00C323FA" w:rsidP="00C323FA">
      <w:pPr>
        <w:widowControl w:val="0"/>
        <w:autoSpaceDE w:val="0"/>
        <w:autoSpaceDN w:val="0"/>
        <w:adjustRightInd w:val="0"/>
        <w:spacing w:line="360" w:lineRule="auto"/>
        <w:ind w:firstLine="720"/>
        <w:jc w:val="both"/>
        <w:rPr>
          <w:rFonts w:eastAsia="Times New Roman"/>
          <w:sz w:val="28"/>
          <w:szCs w:val="28"/>
        </w:rPr>
      </w:pPr>
    </w:p>
    <w:p w:rsidR="00C323FA" w:rsidRPr="003617A7" w:rsidRDefault="00C323FA" w:rsidP="00C323FA">
      <w:pPr>
        <w:widowControl w:val="0"/>
        <w:autoSpaceDE w:val="0"/>
        <w:autoSpaceDN w:val="0"/>
        <w:adjustRightInd w:val="0"/>
        <w:spacing w:line="360" w:lineRule="auto"/>
        <w:ind w:firstLine="720"/>
        <w:jc w:val="both"/>
        <w:rPr>
          <w:rFonts w:eastAsia="Times New Roman"/>
          <w:sz w:val="28"/>
          <w:szCs w:val="28"/>
        </w:rPr>
      </w:pPr>
      <w:r w:rsidRPr="003617A7">
        <w:rPr>
          <w:rFonts w:eastAsia="Times New Roman"/>
          <w:sz w:val="28"/>
          <w:szCs w:val="28"/>
        </w:rPr>
        <w:t xml:space="preserve">Аппараты мокрой очистки работают по принципу осаждения частиц пыли на поверхность либо капель, либо пленки жидкости. Осаждение частиц </w:t>
      </w:r>
      <w:r w:rsidRPr="003617A7">
        <w:rPr>
          <w:rFonts w:eastAsia="Times New Roman"/>
          <w:sz w:val="28"/>
          <w:szCs w:val="28"/>
        </w:rPr>
        <w:lastRenderedPageBreak/>
        <w:t xml:space="preserve">пыли на жидкость происходит под действием сил инерции и броуновского движения. Среди аппаратов мокрой очистки с осаждением частиц пыли на поверхность капель на практике более применимы скрубберы Вентури (рис. 5). Основная часть скруббера – сопло Вентури </w:t>
      </w:r>
      <w:r>
        <w:rPr>
          <w:rFonts w:eastAsia="Times New Roman"/>
          <w:sz w:val="28"/>
          <w:szCs w:val="28"/>
        </w:rPr>
        <w:t>(</w:t>
      </w:r>
      <w:r w:rsidRPr="003617A7">
        <w:rPr>
          <w:rFonts w:eastAsia="Times New Roman"/>
          <w:i/>
          <w:sz w:val="28"/>
          <w:szCs w:val="28"/>
        </w:rPr>
        <w:t>2</w:t>
      </w:r>
      <w:r w:rsidRPr="00F6263C">
        <w:rPr>
          <w:rFonts w:eastAsia="Times New Roman"/>
          <w:sz w:val="28"/>
          <w:szCs w:val="28"/>
        </w:rPr>
        <w:t>)</w:t>
      </w:r>
      <w:r w:rsidRPr="007172AF">
        <w:rPr>
          <w:rFonts w:eastAsia="Times New Roman"/>
          <w:sz w:val="28"/>
          <w:szCs w:val="28"/>
        </w:rPr>
        <w:t>.</w:t>
      </w:r>
      <w:r w:rsidRPr="003617A7">
        <w:rPr>
          <w:rFonts w:eastAsia="Times New Roman"/>
          <w:sz w:val="28"/>
          <w:szCs w:val="28"/>
        </w:rPr>
        <w:t xml:space="preserve"> В него подводится запыленный поток газа и через центробежные форсунки </w:t>
      </w:r>
      <w:r w:rsidRPr="003617A7">
        <w:rPr>
          <w:rFonts w:eastAsia="Times New Roman"/>
          <w:i/>
          <w:sz w:val="28"/>
          <w:szCs w:val="28"/>
        </w:rPr>
        <w:t>1</w:t>
      </w:r>
      <w:r w:rsidRPr="003617A7">
        <w:rPr>
          <w:rFonts w:eastAsia="Times New Roman"/>
          <w:sz w:val="28"/>
          <w:szCs w:val="28"/>
        </w:rPr>
        <w:t xml:space="preserve"> жидкость на орошение. В конфузорной части сопла происходит разгон газа от входной скорости </w:t>
      </w:r>
      <w:r w:rsidRPr="003617A7">
        <w:rPr>
          <w:rFonts w:eastAsia="Times New Roman"/>
          <w:i/>
          <w:iCs/>
          <w:sz w:val="28"/>
          <w:szCs w:val="28"/>
        </w:rPr>
        <w:t>(</w:t>
      </w:r>
      <w:r w:rsidRPr="003617A7">
        <w:rPr>
          <w:rFonts w:eastAsia="Times New Roman"/>
          <w:i/>
          <w:iCs/>
          <w:sz w:val="28"/>
          <w:szCs w:val="28"/>
          <w:lang w:val="en-US"/>
        </w:rPr>
        <w:t>W</w:t>
      </w:r>
      <w:r w:rsidRPr="003617A7">
        <w:rPr>
          <w:rFonts w:eastAsia="Times New Roman"/>
          <w:i/>
          <w:iCs/>
          <w:sz w:val="28"/>
          <w:szCs w:val="28"/>
          <w:vertAlign w:val="subscript"/>
          <w:lang w:val="en-US"/>
        </w:rPr>
        <w:t>T</w:t>
      </w:r>
      <w:r>
        <w:rPr>
          <w:rFonts w:eastAsia="Times New Roman"/>
          <w:i/>
          <w:iCs/>
          <w:sz w:val="28"/>
          <w:szCs w:val="28"/>
          <w:vertAlign w:val="subscript"/>
        </w:rPr>
        <w:t xml:space="preserve"> </w:t>
      </w:r>
      <w:r w:rsidRPr="003617A7">
        <w:rPr>
          <w:rFonts w:eastAsia="Times New Roman"/>
          <w:i/>
          <w:iCs/>
          <w:sz w:val="28"/>
          <w:szCs w:val="28"/>
        </w:rPr>
        <w:t>=</w:t>
      </w:r>
      <w:r w:rsidRPr="003617A7">
        <w:rPr>
          <w:rFonts w:eastAsia="Times New Roman"/>
          <w:sz w:val="28"/>
          <w:szCs w:val="28"/>
        </w:rPr>
        <w:t xml:space="preserve"> 15</w:t>
      </w:r>
      <w:r>
        <w:rPr>
          <w:rFonts w:eastAsia="Times New Roman"/>
          <w:sz w:val="28"/>
          <w:szCs w:val="28"/>
        </w:rPr>
        <w:t>–</w:t>
      </w:r>
      <w:r w:rsidRPr="003617A7">
        <w:rPr>
          <w:rFonts w:eastAsia="Times New Roman"/>
          <w:sz w:val="28"/>
          <w:szCs w:val="28"/>
        </w:rPr>
        <w:t>20 м/с) до скорости в узком сечении сопла 80</w:t>
      </w:r>
      <w:r>
        <w:rPr>
          <w:rFonts w:eastAsia="Times New Roman"/>
          <w:sz w:val="28"/>
          <w:szCs w:val="28"/>
        </w:rPr>
        <w:t>–</w:t>
      </w:r>
      <w:r w:rsidRPr="003617A7">
        <w:rPr>
          <w:rFonts w:eastAsia="Times New Roman"/>
          <w:sz w:val="28"/>
          <w:szCs w:val="28"/>
        </w:rPr>
        <w:t>200 м/с и более.</w:t>
      </w:r>
    </w:p>
    <w:p w:rsidR="00C323FA" w:rsidRPr="003617A7" w:rsidRDefault="00C323FA" w:rsidP="00C323FA">
      <w:pPr>
        <w:widowControl w:val="0"/>
        <w:autoSpaceDE w:val="0"/>
        <w:autoSpaceDN w:val="0"/>
        <w:adjustRightInd w:val="0"/>
        <w:spacing w:line="360" w:lineRule="auto"/>
        <w:ind w:firstLine="720"/>
        <w:jc w:val="both"/>
        <w:rPr>
          <w:rFonts w:eastAsia="Times New Roman"/>
          <w:sz w:val="28"/>
          <w:szCs w:val="28"/>
        </w:rPr>
      </w:pPr>
      <w:r w:rsidRPr="003617A7">
        <w:rPr>
          <w:rFonts w:eastAsia="Times New Roman"/>
          <w:sz w:val="28"/>
          <w:szCs w:val="28"/>
        </w:rPr>
        <w:t>Процесс осаждения пыли на капли жидкости обусловлен массой жидкости, развитой поверхностью капель и высокой относительной скоростью частиц жидкости и пыли в конфузорной части сопла. Эффективность очистки в значительной степени зависит от равномерности распределения жидкости по сечению конфузорной части сопла. В диффузорной части сопла поток тормозится до скорости 15</w:t>
      </w:r>
      <w:r>
        <w:rPr>
          <w:rFonts w:eastAsia="Times New Roman"/>
          <w:sz w:val="28"/>
          <w:szCs w:val="28"/>
        </w:rPr>
        <w:t>–</w:t>
      </w:r>
      <w:r w:rsidRPr="003617A7">
        <w:rPr>
          <w:rFonts w:eastAsia="Times New Roman"/>
          <w:sz w:val="28"/>
          <w:szCs w:val="28"/>
        </w:rPr>
        <w:t xml:space="preserve">20 м/с и подается в каплеуловитель </w:t>
      </w:r>
      <w:r>
        <w:rPr>
          <w:rFonts w:eastAsia="Times New Roman"/>
          <w:sz w:val="28"/>
          <w:szCs w:val="28"/>
        </w:rPr>
        <w:t>(</w:t>
      </w:r>
      <w:r w:rsidRPr="003617A7">
        <w:rPr>
          <w:rFonts w:eastAsia="Times New Roman"/>
          <w:i/>
          <w:sz w:val="28"/>
          <w:szCs w:val="28"/>
        </w:rPr>
        <w:t>3</w:t>
      </w:r>
      <w:r w:rsidRPr="00F6263C">
        <w:rPr>
          <w:rFonts w:eastAsia="Times New Roman"/>
          <w:sz w:val="28"/>
          <w:szCs w:val="28"/>
        </w:rPr>
        <w:t>)</w:t>
      </w:r>
      <w:r w:rsidRPr="007172AF">
        <w:rPr>
          <w:rFonts w:eastAsia="Times New Roman"/>
          <w:sz w:val="28"/>
          <w:szCs w:val="28"/>
        </w:rPr>
        <w:t>.</w:t>
      </w:r>
      <w:r w:rsidRPr="003617A7">
        <w:rPr>
          <w:rFonts w:eastAsia="Times New Roman"/>
          <w:sz w:val="28"/>
          <w:szCs w:val="28"/>
        </w:rPr>
        <w:t xml:space="preserve"> Каплеуловитель обычно выполняют в виде прямоточного циклона.</w:t>
      </w:r>
    </w:p>
    <w:p w:rsidR="00C323FA" w:rsidRPr="00FF002D" w:rsidRDefault="00C323FA" w:rsidP="00C323FA">
      <w:pPr>
        <w:widowControl w:val="0"/>
        <w:autoSpaceDE w:val="0"/>
        <w:autoSpaceDN w:val="0"/>
        <w:adjustRightInd w:val="0"/>
        <w:spacing w:line="360" w:lineRule="auto"/>
        <w:ind w:firstLine="720"/>
        <w:jc w:val="both"/>
        <w:rPr>
          <w:rFonts w:eastAsia="Times New Roman"/>
          <w:sz w:val="28"/>
          <w:szCs w:val="28"/>
        </w:rPr>
      </w:pPr>
      <w:r w:rsidRPr="003617A7">
        <w:rPr>
          <w:rFonts w:eastAsia="Times New Roman"/>
          <w:sz w:val="28"/>
          <w:szCs w:val="28"/>
        </w:rPr>
        <w:t>Скрубберы Вентури широко используют в системах очистки газов от туманов. Эффективность очистки воздуха от тумана со средним размером частиц более 0,3 мкм достигает 0,999. К мокрым пылеуловителям относятся барботажно</w:t>
      </w:r>
      <w:r>
        <w:rPr>
          <w:rFonts w:eastAsia="Times New Roman"/>
          <w:sz w:val="28"/>
          <w:szCs w:val="28"/>
        </w:rPr>
        <w:t>-</w:t>
      </w:r>
      <w:r w:rsidRPr="005F7C84">
        <w:rPr>
          <w:rFonts w:eastAsia="Times New Roman"/>
          <w:sz w:val="28"/>
          <w:szCs w:val="28"/>
        </w:rPr>
        <w:t>пенные пылеуловители с провальной (</w:t>
      </w:r>
      <w:r w:rsidRPr="003617A7">
        <w:rPr>
          <w:rFonts w:eastAsia="Times New Roman"/>
          <w:sz w:val="28"/>
          <w:szCs w:val="28"/>
        </w:rPr>
        <w:t>рис. 6</w:t>
      </w:r>
      <w:r w:rsidRPr="00F6263C">
        <w:rPr>
          <w:rFonts w:eastAsia="Times New Roman"/>
          <w:sz w:val="28"/>
          <w:szCs w:val="28"/>
        </w:rPr>
        <w:t>а)</w:t>
      </w:r>
      <w:r w:rsidRPr="00B813D2">
        <w:rPr>
          <w:rFonts w:eastAsia="Times New Roman"/>
          <w:sz w:val="28"/>
          <w:szCs w:val="28"/>
        </w:rPr>
        <w:t xml:space="preserve"> и переливной решетками (</w:t>
      </w:r>
      <w:r w:rsidRPr="005F7C84">
        <w:rPr>
          <w:rFonts w:eastAsia="Times New Roman"/>
          <w:sz w:val="28"/>
          <w:szCs w:val="28"/>
        </w:rPr>
        <w:t>р</w:t>
      </w:r>
      <w:r w:rsidRPr="0080499B">
        <w:rPr>
          <w:rFonts w:eastAsia="Times New Roman"/>
          <w:sz w:val="28"/>
          <w:szCs w:val="28"/>
        </w:rPr>
        <w:t>ис</w:t>
      </w:r>
      <w:r w:rsidRPr="003617A7">
        <w:rPr>
          <w:rFonts w:eastAsia="Times New Roman"/>
          <w:sz w:val="28"/>
          <w:szCs w:val="28"/>
        </w:rPr>
        <w:t>. 6</w:t>
      </w:r>
      <w:r w:rsidRPr="00F6263C">
        <w:rPr>
          <w:rFonts w:eastAsia="Times New Roman"/>
          <w:sz w:val="28"/>
          <w:szCs w:val="28"/>
        </w:rPr>
        <w:t>б)</w:t>
      </w:r>
      <w:r w:rsidRPr="00B813D2">
        <w:rPr>
          <w:rFonts w:eastAsia="Times New Roman"/>
          <w:sz w:val="28"/>
          <w:szCs w:val="28"/>
        </w:rPr>
        <w:t xml:space="preserve">. </w:t>
      </w:r>
    </w:p>
    <w:p w:rsidR="00C323FA" w:rsidRPr="003617A7" w:rsidRDefault="00C323FA" w:rsidP="00C323FA">
      <w:pPr>
        <w:widowControl w:val="0"/>
        <w:autoSpaceDE w:val="0"/>
        <w:autoSpaceDN w:val="0"/>
        <w:adjustRightInd w:val="0"/>
        <w:spacing w:line="360" w:lineRule="auto"/>
        <w:ind w:firstLine="720"/>
        <w:jc w:val="both"/>
        <w:rPr>
          <w:rFonts w:eastAsia="Times New Roman"/>
          <w:sz w:val="28"/>
          <w:szCs w:val="28"/>
        </w:rPr>
      </w:pPr>
      <w:r w:rsidRPr="005F7C84">
        <w:rPr>
          <w:rFonts w:eastAsia="Times New Roman"/>
          <w:sz w:val="28"/>
          <w:szCs w:val="28"/>
        </w:rPr>
        <w:t>В таких аппаратах газ на очистку поступает под решетку</w:t>
      </w:r>
      <w:r>
        <w:rPr>
          <w:rFonts w:eastAsia="Times New Roman"/>
          <w:sz w:val="28"/>
          <w:szCs w:val="28"/>
        </w:rPr>
        <w:t xml:space="preserve"> (</w:t>
      </w:r>
      <w:r w:rsidRPr="0080499B">
        <w:rPr>
          <w:rFonts w:eastAsia="Times New Roman"/>
          <w:i/>
          <w:sz w:val="28"/>
          <w:szCs w:val="28"/>
        </w:rPr>
        <w:t>3</w:t>
      </w:r>
      <w:r w:rsidRPr="00F6263C">
        <w:rPr>
          <w:rFonts w:eastAsia="Times New Roman"/>
          <w:sz w:val="28"/>
          <w:szCs w:val="28"/>
        </w:rPr>
        <w:t>)</w:t>
      </w:r>
      <w:r w:rsidRPr="008B34E6">
        <w:rPr>
          <w:rFonts w:eastAsia="Times New Roman"/>
          <w:sz w:val="28"/>
          <w:szCs w:val="28"/>
        </w:rPr>
        <w:t>,</w:t>
      </w:r>
      <w:r w:rsidRPr="003617A7">
        <w:rPr>
          <w:rFonts w:eastAsia="Times New Roman"/>
          <w:sz w:val="28"/>
          <w:szCs w:val="28"/>
        </w:rPr>
        <w:t xml:space="preserve"> проходит через отверстия в решетке и, барботируя через слой жидкости и пены</w:t>
      </w:r>
      <w:r>
        <w:rPr>
          <w:rFonts w:eastAsia="Times New Roman"/>
          <w:sz w:val="28"/>
          <w:szCs w:val="28"/>
        </w:rPr>
        <w:t xml:space="preserve"> (</w:t>
      </w:r>
      <w:r w:rsidRPr="003617A7">
        <w:rPr>
          <w:rFonts w:eastAsia="Times New Roman"/>
          <w:i/>
          <w:sz w:val="28"/>
          <w:szCs w:val="28"/>
        </w:rPr>
        <w:t>2</w:t>
      </w:r>
      <w:r w:rsidRPr="00F6263C">
        <w:rPr>
          <w:rFonts w:eastAsia="Times New Roman"/>
          <w:sz w:val="28"/>
          <w:szCs w:val="28"/>
        </w:rPr>
        <w:t>)</w:t>
      </w:r>
      <w:r w:rsidRPr="0062374B">
        <w:rPr>
          <w:rFonts w:eastAsia="Times New Roman"/>
          <w:sz w:val="28"/>
          <w:szCs w:val="28"/>
        </w:rPr>
        <w:t>,</w:t>
      </w:r>
      <w:r w:rsidRPr="003617A7">
        <w:rPr>
          <w:rFonts w:eastAsia="Times New Roman"/>
          <w:sz w:val="28"/>
          <w:szCs w:val="28"/>
        </w:rPr>
        <w:t xml:space="preserve"> очищается от пыли путем осаждения частиц на внутренней поверхности газовых пузырей. Режим работы аппаратов зависит от скорости подачи воздуха под решетку. При скорости до 1 м/с наблюдается барботажный режим работы аппарата. Дальнейший рост скорости газа в корпусе </w:t>
      </w:r>
      <w:r w:rsidRPr="003617A7">
        <w:rPr>
          <w:rFonts w:eastAsia="Times New Roman"/>
          <w:i/>
          <w:sz w:val="28"/>
          <w:szCs w:val="28"/>
        </w:rPr>
        <w:t>1</w:t>
      </w:r>
      <w:r w:rsidRPr="003617A7">
        <w:rPr>
          <w:rFonts w:eastAsia="Times New Roman"/>
          <w:sz w:val="28"/>
          <w:szCs w:val="28"/>
        </w:rPr>
        <w:t xml:space="preserve"> аппарата до 2</w:t>
      </w:r>
      <w:r>
        <w:rPr>
          <w:rFonts w:eastAsia="Times New Roman"/>
          <w:sz w:val="28"/>
          <w:szCs w:val="28"/>
        </w:rPr>
        <w:t>–</w:t>
      </w:r>
      <w:r w:rsidRPr="003617A7">
        <w:rPr>
          <w:rFonts w:eastAsia="Times New Roman"/>
          <w:sz w:val="28"/>
          <w:szCs w:val="28"/>
        </w:rPr>
        <w:t>2,5 м/с сопровождается возникновением пенного слоя над жидк</w:t>
      </w:r>
      <w:r>
        <w:rPr>
          <w:rFonts w:eastAsia="Times New Roman"/>
          <w:sz w:val="28"/>
          <w:szCs w:val="28"/>
        </w:rPr>
        <w:t>о</w:t>
      </w:r>
      <w:r w:rsidRPr="003617A7">
        <w:rPr>
          <w:rFonts w:eastAsia="Times New Roman"/>
          <w:sz w:val="28"/>
          <w:szCs w:val="28"/>
        </w:rPr>
        <w:t>стью, что приводит к повышению эффективности очистки газа и брызгоуноса из аппарата. Рис. 6. Схема барботажно</w:t>
      </w:r>
      <w:r>
        <w:rPr>
          <w:rFonts w:eastAsia="Times New Roman"/>
          <w:sz w:val="28"/>
          <w:szCs w:val="28"/>
        </w:rPr>
        <w:t>-</w:t>
      </w:r>
      <w:r w:rsidRPr="005F7C84">
        <w:rPr>
          <w:rFonts w:eastAsia="Times New Roman"/>
          <w:sz w:val="28"/>
          <w:szCs w:val="28"/>
        </w:rPr>
        <w:t>пен</w:t>
      </w:r>
      <w:r w:rsidRPr="003617A7">
        <w:rPr>
          <w:rFonts w:eastAsia="Times New Roman"/>
          <w:sz w:val="28"/>
          <w:szCs w:val="28"/>
        </w:rPr>
        <w:t xml:space="preserve">ного пылеуловителя с </w:t>
      </w:r>
      <w:r w:rsidRPr="003617A7">
        <w:rPr>
          <w:rFonts w:eastAsia="Times New Roman"/>
          <w:sz w:val="28"/>
          <w:szCs w:val="28"/>
        </w:rPr>
        <w:lastRenderedPageBreak/>
        <w:t xml:space="preserve">провальной </w:t>
      </w:r>
      <w:r w:rsidRPr="003617A7">
        <w:rPr>
          <w:rFonts w:eastAsia="Times New Roman"/>
          <w:iCs/>
          <w:sz w:val="28"/>
          <w:szCs w:val="28"/>
        </w:rPr>
        <w:t>(а)</w:t>
      </w:r>
      <w:r w:rsidRPr="003617A7">
        <w:rPr>
          <w:rFonts w:eastAsia="Times New Roman"/>
          <w:sz w:val="28"/>
          <w:szCs w:val="28"/>
        </w:rPr>
        <w:t xml:space="preserve"> и переливной (б) решетками приведена на рис. 6. </w:t>
      </w:r>
    </w:p>
    <w:p w:rsidR="00C323FA" w:rsidRPr="003617A7" w:rsidRDefault="00C323FA" w:rsidP="00C323FA">
      <w:pPr>
        <w:widowControl w:val="0"/>
        <w:autoSpaceDE w:val="0"/>
        <w:autoSpaceDN w:val="0"/>
        <w:adjustRightInd w:val="0"/>
        <w:spacing w:line="360" w:lineRule="auto"/>
        <w:ind w:firstLine="720"/>
        <w:jc w:val="both"/>
        <w:rPr>
          <w:rFonts w:eastAsia="Times New Roman"/>
          <w:sz w:val="28"/>
          <w:szCs w:val="28"/>
        </w:rPr>
      </w:pPr>
    </w:p>
    <w:p w:rsidR="00C323FA" w:rsidRPr="00B813D2" w:rsidRDefault="00C323FA" w:rsidP="00C323FA">
      <w:pPr>
        <w:widowControl w:val="0"/>
        <w:autoSpaceDE w:val="0"/>
        <w:autoSpaceDN w:val="0"/>
        <w:adjustRightInd w:val="0"/>
        <w:spacing w:line="360" w:lineRule="auto"/>
        <w:ind w:firstLine="720"/>
        <w:jc w:val="both"/>
        <w:rPr>
          <w:rFonts w:eastAsia="Times New Roman"/>
          <w:sz w:val="28"/>
          <w:szCs w:val="28"/>
        </w:rPr>
      </w:pPr>
      <w:r w:rsidRPr="00B813D2">
        <w:rPr>
          <w:noProof/>
        </w:rPr>
        <w:drawing>
          <wp:anchor distT="0" distB="0" distL="114300" distR="114300" simplePos="0" relativeHeight="251662336" behindDoc="0" locked="0" layoutInCell="1" allowOverlap="1" wp14:anchorId="791F865F" wp14:editId="4972DBF4">
            <wp:simplePos x="0" y="0"/>
            <wp:positionH relativeFrom="column">
              <wp:posOffset>1231900</wp:posOffset>
            </wp:positionH>
            <wp:positionV relativeFrom="paragraph">
              <wp:posOffset>389255</wp:posOffset>
            </wp:positionV>
            <wp:extent cx="3506470" cy="2533015"/>
            <wp:effectExtent l="0" t="0" r="0" b="635"/>
            <wp:wrapTopAndBottom/>
            <wp:docPr id="6"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506470" cy="2533015"/>
                    </a:xfrm>
                    <a:prstGeom prst="rect">
                      <a:avLst/>
                    </a:prstGeom>
                    <a:noFill/>
                  </pic:spPr>
                </pic:pic>
              </a:graphicData>
            </a:graphic>
            <wp14:sizeRelH relativeFrom="page">
              <wp14:pctWidth>0</wp14:pctWidth>
            </wp14:sizeRelH>
            <wp14:sizeRelV relativeFrom="page">
              <wp14:pctHeight>0</wp14:pctHeight>
            </wp14:sizeRelV>
          </wp:anchor>
        </w:drawing>
      </w:r>
    </w:p>
    <w:p w:rsidR="00C323FA" w:rsidRPr="003617A7" w:rsidRDefault="00C323FA" w:rsidP="00C323FA">
      <w:pPr>
        <w:widowControl w:val="0"/>
        <w:autoSpaceDE w:val="0"/>
        <w:autoSpaceDN w:val="0"/>
        <w:adjustRightInd w:val="0"/>
        <w:spacing w:line="360" w:lineRule="auto"/>
        <w:ind w:firstLine="720"/>
        <w:jc w:val="both"/>
        <w:rPr>
          <w:rFonts w:eastAsia="Times New Roman"/>
          <w:sz w:val="28"/>
          <w:szCs w:val="28"/>
        </w:rPr>
      </w:pPr>
      <w:r w:rsidRPr="00FF002D">
        <w:rPr>
          <w:rFonts w:eastAsia="Times New Roman"/>
          <w:sz w:val="28"/>
          <w:szCs w:val="28"/>
        </w:rPr>
        <w:tab/>
      </w:r>
      <w:r w:rsidRPr="00FF002D">
        <w:rPr>
          <w:rFonts w:eastAsia="Times New Roman"/>
          <w:sz w:val="28"/>
          <w:szCs w:val="28"/>
        </w:rPr>
        <w:tab/>
      </w:r>
      <w:r w:rsidRPr="005F7C84">
        <w:rPr>
          <w:rFonts w:eastAsia="Times New Roman"/>
          <w:sz w:val="28"/>
          <w:szCs w:val="28"/>
        </w:rPr>
        <w:t xml:space="preserve">        </w:t>
      </w:r>
      <w:r w:rsidRPr="0080499B">
        <w:rPr>
          <w:rFonts w:eastAsia="Times New Roman"/>
          <w:sz w:val="28"/>
          <w:szCs w:val="28"/>
        </w:rPr>
        <w:t xml:space="preserve"> а)</w:t>
      </w:r>
      <w:r w:rsidRPr="0080499B">
        <w:rPr>
          <w:rFonts w:eastAsia="Times New Roman"/>
          <w:sz w:val="28"/>
          <w:szCs w:val="28"/>
        </w:rPr>
        <w:tab/>
      </w:r>
      <w:r w:rsidRPr="0080499B">
        <w:rPr>
          <w:rFonts w:eastAsia="Times New Roman"/>
          <w:sz w:val="28"/>
          <w:szCs w:val="28"/>
        </w:rPr>
        <w:tab/>
      </w:r>
      <w:r w:rsidRPr="0080499B">
        <w:rPr>
          <w:rFonts w:eastAsia="Times New Roman"/>
          <w:sz w:val="28"/>
          <w:szCs w:val="28"/>
        </w:rPr>
        <w:tab/>
      </w:r>
      <w:r w:rsidRPr="003617A7">
        <w:rPr>
          <w:rFonts w:eastAsia="Times New Roman"/>
          <w:sz w:val="28"/>
          <w:szCs w:val="28"/>
        </w:rPr>
        <w:t xml:space="preserve">  </w:t>
      </w:r>
      <w:r w:rsidRPr="003617A7">
        <w:rPr>
          <w:rFonts w:eastAsia="Times New Roman"/>
          <w:sz w:val="28"/>
          <w:szCs w:val="28"/>
        </w:rPr>
        <w:tab/>
        <w:t xml:space="preserve">  б)</w:t>
      </w:r>
    </w:p>
    <w:p w:rsidR="00C323FA" w:rsidRPr="005F7C84" w:rsidRDefault="00C323FA" w:rsidP="00C323FA">
      <w:pPr>
        <w:widowControl w:val="0"/>
        <w:autoSpaceDE w:val="0"/>
        <w:autoSpaceDN w:val="0"/>
        <w:adjustRightInd w:val="0"/>
        <w:spacing w:line="360" w:lineRule="auto"/>
        <w:ind w:firstLine="720"/>
        <w:jc w:val="center"/>
        <w:rPr>
          <w:rFonts w:eastAsia="Times New Roman"/>
          <w:sz w:val="28"/>
          <w:szCs w:val="28"/>
        </w:rPr>
      </w:pPr>
      <w:r w:rsidRPr="003617A7">
        <w:rPr>
          <w:rFonts w:eastAsia="Times New Roman"/>
          <w:sz w:val="28"/>
          <w:szCs w:val="28"/>
        </w:rPr>
        <w:t>Рис.</w:t>
      </w:r>
      <w:r>
        <w:rPr>
          <w:rFonts w:eastAsia="Times New Roman"/>
          <w:sz w:val="28"/>
          <w:szCs w:val="28"/>
        </w:rPr>
        <w:t xml:space="preserve"> </w:t>
      </w:r>
      <w:r w:rsidRPr="003617A7">
        <w:rPr>
          <w:rFonts w:eastAsia="Times New Roman"/>
          <w:sz w:val="28"/>
          <w:szCs w:val="28"/>
        </w:rPr>
        <w:t>6. Барботажно</w:t>
      </w:r>
      <w:r>
        <w:rPr>
          <w:rFonts w:eastAsia="Times New Roman"/>
          <w:sz w:val="28"/>
          <w:szCs w:val="28"/>
        </w:rPr>
        <w:t>-</w:t>
      </w:r>
      <w:r w:rsidRPr="005F7C84">
        <w:rPr>
          <w:rFonts w:eastAsia="Times New Roman"/>
          <w:sz w:val="28"/>
          <w:szCs w:val="28"/>
        </w:rPr>
        <w:t>пенные пылеуловители с провальной (а) и переливной решетками (б)</w:t>
      </w:r>
    </w:p>
    <w:p w:rsidR="00C323FA" w:rsidRPr="0080499B" w:rsidRDefault="00C323FA" w:rsidP="00C323FA">
      <w:pPr>
        <w:widowControl w:val="0"/>
        <w:autoSpaceDE w:val="0"/>
        <w:autoSpaceDN w:val="0"/>
        <w:adjustRightInd w:val="0"/>
        <w:spacing w:line="360" w:lineRule="auto"/>
        <w:ind w:firstLine="720"/>
        <w:jc w:val="both"/>
        <w:rPr>
          <w:rFonts w:eastAsia="Times New Roman"/>
          <w:sz w:val="28"/>
          <w:szCs w:val="28"/>
        </w:rPr>
      </w:pPr>
    </w:p>
    <w:p w:rsidR="00C323FA" w:rsidRPr="003617A7" w:rsidRDefault="00C323FA" w:rsidP="00C323FA">
      <w:pPr>
        <w:widowControl w:val="0"/>
        <w:autoSpaceDE w:val="0"/>
        <w:autoSpaceDN w:val="0"/>
        <w:adjustRightInd w:val="0"/>
        <w:spacing w:line="360" w:lineRule="auto"/>
        <w:ind w:firstLine="720"/>
        <w:jc w:val="both"/>
        <w:rPr>
          <w:rFonts w:eastAsia="Times New Roman"/>
          <w:sz w:val="28"/>
          <w:szCs w:val="28"/>
        </w:rPr>
      </w:pPr>
      <w:r w:rsidRPr="003617A7">
        <w:rPr>
          <w:rFonts w:eastAsia="Times New Roman"/>
          <w:sz w:val="28"/>
          <w:szCs w:val="28"/>
        </w:rPr>
        <w:t>Современные барботажно</w:t>
      </w:r>
      <w:r>
        <w:rPr>
          <w:rFonts w:eastAsia="Times New Roman"/>
          <w:sz w:val="28"/>
          <w:szCs w:val="28"/>
        </w:rPr>
        <w:t>-</w:t>
      </w:r>
      <w:r w:rsidRPr="005F7C84">
        <w:rPr>
          <w:rFonts w:eastAsia="Times New Roman"/>
          <w:sz w:val="28"/>
          <w:szCs w:val="28"/>
        </w:rPr>
        <w:t>пенные аппараты обеспечивают эфф</w:t>
      </w:r>
      <w:r w:rsidRPr="0080499B">
        <w:rPr>
          <w:rFonts w:eastAsia="Times New Roman"/>
          <w:sz w:val="28"/>
          <w:szCs w:val="28"/>
        </w:rPr>
        <w:t xml:space="preserve">ективность очистки газа от мелкодисперсной пыли </w:t>
      </w:r>
      <w:r w:rsidRPr="003617A7">
        <w:rPr>
          <w:rFonts w:eastAsia="Times New Roman"/>
          <w:sz w:val="28"/>
          <w:szCs w:val="28"/>
        </w:rPr>
        <w:t>– 0,95</w:t>
      </w:r>
      <w:r>
        <w:rPr>
          <w:rFonts w:eastAsia="Times New Roman"/>
          <w:sz w:val="28"/>
          <w:szCs w:val="28"/>
        </w:rPr>
        <w:t>–</w:t>
      </w:r>
      <w:r w:rsidRPr="003617A7">
        <w:rPr>
          <w:rFonts w:eastAsia="Times New Roman"/>
          <w:sz w:val="28"/>
          <w:szCs w:val="28"/>
        </w:rPr>
        <w:t>0,96 при удельных расходах воды 0,4</w:t>
      </w:r>
      <w:r>
        <w:rPr>
          <w:rFonts w:eastAsia="Times New Roman"/>
          <w:sz w:val="28"/>
          <w:szCs w:val="28"/>
        </w:rPr>
        <w:t>–</w:t>
      </w:r>
      <w:r w:rsidRPr="003617A7">
        <w:rPr>
          <w:rFonts w:eastAsia="Times New Roman"/>
          <w:sz w:val="28"/>
          <w:szCs w:val="28"/>
        </w:rPr>
        <w:t>0,5 л/м</w:t>
      </w:r>
      <w:r w:rsidRPr="003617A7">
        <w:rPr>
          <w:rFonts w:eastAsia="Times New Roman"/>
          <w:sz w:val="28"/>
          <w:szCs w:val="28"/>
          <w:vertAlign w:val="superscript"/>
        </w:rPr>
        <w:t>3</w:t>
      </w:r>
      <w:r w:rsidRPr="003617A7">
        <w:rPr>
          <w:rFonts w:eastAsia="Times New Roman"/>
          <w:sz w:val="28"/>
          <w:szCs w:val="28"/>
        </w:rPr>
        <w:t>. Практика эксплуатации этих аппаратов показывает, что они весьма чувствительны к неравномерности подачи газа под провальные решетки. Неравномерная подача газа приводит к местному сдуву пленки жидкости с решетки. Кроме того, решетки аппаратов склонны к засорению.</w:t>
      </w:r>
    </w:p>
    <w:p w:rsidR="00C323FA" w:rsidRPr="005F7C84" w:rsidRDefault="00C323FA" w:rsidP="00C323FA">
      <w:pPr>
        <w:widowControl w:val="0"/>
        <w:autoSpaceDE w:val="0"/>
        <w:autoSpaceDN w:val="0"/>
        <w:adjustRightInd w:val="0"/>
        <w:spacing w:line="360" w:lineRule="auto"/>
        <w:ind w:firstLine="720"/>
        <w:jc w:val="both"/>
        <w:rPr>
          <w:rFonts w:eastAsia="Times New Roman"/>
          <w:sz w:val="28"/>
          <w:szCs w:val="28"/>
        </w:rPr>
      </w:pPr>
      <w:r w:rsidRPr="003617A7">
        <w:rPr>
          <w:rFonts w:eastAsia="Times New Roman"/>
          <w:sz w:val="28"/>
          <w:szCs w:val="28"/>
        </w:rPr>
        <w:t>Метод абсорбции – очистка газовых выбросов от газов и паров основан на поглощении последних жидкостью. Для этого используют абсорберы. Решающим условием для применения метода абсорбции является растворимость паров или газов в абсорбенте. Так, для удаления из технологических выбросов аммиака, хлоро</w:t>
      </w:r>
      <w:r>
        <w:rPr>
          <w:rFonts w:eastAsia="Times New Roman"/>
          <w:sz w:val="28"/>
          <w:szCs w:val="28"/>
        </w:rPr>
        <w:t>-</w:t>
      </w:r>
      <w:r w:rsidRPr="005F7C84">
        <w:rPr>
          <w:rFonts w:eastAsia="Times New Roman"/>
          <w:sz w:val="28"/>
          <w:szCs w:val="28"/>
        </w:rPr>
        <w:t xml:space="preserve"> или фтороводорода целесообразно применять в качестве абсорбента воду. Для высокоэффективного протека</w:t>
      </w:r>
      <w:r w:rsidRPr="0080499B">
        <w:rPr>
          <w:rFonts w:eastAsia="Times New Roman"/>
          <w:sz w:val="28"/>
          <w:szCs w:val="28"/>
        </w:rPr>
        <w:t xml:space="preserve">ния процесса абсорбции необходимы </w:t>
      </w:r>
      <w:r w:rsidRPr="0080499B">
        <w:rPr>
          <w:rFonts w:eastAsia="Times New Roman"/>
          <w:sz w:val="28"/>
          <w:szCs w:val="28"/>
        </w:rPr>
        <w:lastRenderedPageBreak/>
        <w:t>специальные конструктивные решения. Они реализуются в виде насадочных башен (</w:t>
      </w:r>
      <w:r w:rsidRPr="003617A7">
        <w:rPr>
          <w:rFonts w:eastAsia="Times New Roman"/>
          <w:sz w:val="28"/>
          <w:szCs w:val="28"/>
        </w:rPr>
        <w:t>рис. 7), форсуночных барботажно</w:t>
      </w:r>
      <w:r>
        <w:rPr>
          <w:rFonts w:eastAsia="Times New Roman"/>
          <w:sz w:val="28"/>
          <w:szCs w:val="28"/>
        </w:rPr>
        <w:t>-</w:t>
      </w:r>
      <w:r w:rsidRPr="005F7C84">
        <w:rPr>
          <w:rFonts w:eastAsia="Times New Roman"/>
          <w:sz w:val="28"/>
          <w:szCs w:val="28"/>
        </w:rPr>
        <w:t>пенных и других скрубберов.</w:t>
      </w:r>
    </w:p>
    <w:p w:rsidR="00C323FA" w:rsidRPr="003617A7" w:rsidRDefault="00C323FA" w:rsidP="00C323FA">
      <w:pPr>
        <w:widowControl w:val="0"/>
        <w:autoSpaceDE w:val="0"/>
        <w:autoSpaceDN w:val="0"/>
        <w:adjustRightInd w:val="0"/>
        <w:spacing w:line="360" w:lineRule="auto"/>
        <w:ind w:firstLine="720"/>
        <w:jc w:val="both"/>
        <w:rPr>
          <w:rFonts w:eastAsia="Times New Roman"/>
          <w:sz w:val="28"/>
          <w:szCs w:val="28"/>
        </w:rPr>
      </w:pPr>
      <w:r w:rsidRPr="00B813D2">
        <w:rPr>
          <w:noProof/>
        </w:rPr>
        <w:drawing>
          <wp:anchor distT="0" distB="0" distL="114300" distR="114300" simplePos="0" relativeHeight="251663360" behindDoc="0" locked="0" layoutInCell="1" allowOverlap="1" wp14:anchorId="346555E0" wp14:editId="2E9C4D31">
            <wp:simplePos x="0" y="0"/>
            <wp:positionH relativeFrom="column">
              <wp:posOffset>1263015</wp:posOffset>
            </wp:positionH>
            <wp:positionV relativeFrom="paragraph">
              <wp:posOffset>2647950</wp:posOffset>
            </wp:positionV>
            <wp:extent cx="2928620" cy="2924175"/>
            <wp:effectExtent l="0" t="0" r="5080" b="9525"/>
            <wp:wrapTopAndBottom/>
            <wp:docPr id="7"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
                    <pic:cNvPicPr>
                      <a:picLocks noChangeAspect="1" noChangeArrowheads="1"/>
                    </pic:cNvPicPr>
                  </pic:nvPicPr>
                  <pic:blipFill>
                    <a:blip r:embed="rId62">
                      <a:lum bright="-20000" contrast="32000"/>
                      <a:extLst>
                        <a:ext uri="{28A0092B-C50C-407E-A947-70E740481C1C}">
                          <a14:useLocalDpi xmlns:a14="http://schemas.microsoft.com/office/drawing/2010/main" val="0"/>
                        </a:ext>
                      </a:extLst>
                    </a:blip>
                    <a:srcRect/>
                    <a:stretch>
                      <a:fillRect/>
                    </a:stretch>
                  </pic:blipFill>
                  <pic:spPr bwMode="auto">
                    <a:xfrm>
                      <a:off x="0" y="0"/>
                      <a:ext cx="2928620" cy="2924175"/>
                    </a:xfrm>
                    <a:prstGeom prst="rect">
                      <a:avLst/>
                    </a:prstGeom>
                    <a:noFill/>
                  </pic:spPr>
                </pic:pic>
              </a:graphicData>
            </a:graphic>
            <wp14:sizeRelH relativeFrom="page">
              <wp14:pctWidth>0</wp14:pctWidth>
            </wp14:sizeRelH>
            <wp14:sizeRelV relativeFrom="page">
              <wp14:pctHeight>0</wp14:pctHeight>
            </wp14:sizeRelV>
          </wp:anchor>
        </w:drawing>
      </w:r>
      <w:r w:rsidRPr="00B813D2">
        <w:rPr>
          <w:rFonts w:eastAsia="Times New Roman"/>
          <w:sz w:val="28"/>
          <w:szCs w:val="28"/>
        </w:rPr>
        <w:t>Работа хемосорберов основана на поглощении газов и паров жидкими или твердыми поглотителями с образованием малорастворимых или малолетучих</w:t>
      </w:r>
      <w:r w:rsidRPr="00FF002D">
        <w:rPr>
          <w:rFonts w:eastAsia="Times New Roman"/>
          <w:sz w:val="28"/>
          <w:szCs w:val="28"/>
        </w:rPr>
        <w:t xml:space="preserve"> химических соединений. Основными аппаратами для реализации процесса являются наса</w:t>
      </w:r>
      <w:r w:rsidRPr="005F7C84">
        <w:rPr>
          <w:rFonts w:eastAsia="Times New Roman"/>
          <w:sz w:val="28"/>
          <w:szCs w:val="28"/>
        </w:rPr>
        <w:t>дочные башни, барботажно</w:t>
      </w:r>
      <w:r>
        <w:rPr>
          <w:rFonts w:eastAsia="Times New Roman"/>
          <w:sz w:val="28"/>
          <w:szCs w:val="28"/>
        </w:rPr>
        <w:t>-</w:t>
      </w:r>
      <w:r w:rsidRPr="005F7C84">
        <w:rPr>
          <w:rFonts w:eastAsia="Times New Roman"/>
          <w:sz w:val="28"/>
          <w:szCs w:val="28"/>
        </w:rPr>
        <w:t>пенные аппараты, скрубберы Вентури и т.</w:t>
      </w:r>
      <w:r w:rsidRPr="003617A7">
        <w:rPr>
          <w:rFonts w:eastAsia="Times New Roman"/>
          <w:sz w:val="28"/>
          <w:szCs w:val="28"/>
        </w:rPr>
        <w:t xml:space="preserve"> п. Хемосорбция – один из распространенных методов очистки отходящих газов от оксидов азота и паров кислот. Эффективность очистки от оксидов азота составляет 0,17</w:t>
      </w:r>
      <w:r>
        <w:rPr>
          <w:rFonts w:eastAsia="Times New Roman"/>
          <w:sz w:val="28"/>
          <w:szCs w:val="28"/>
        </w:rPr>
        <w:t>–</w:t>
      </w:r>
      <w:r w:rsidRPr="003617A7">
        <w:rPr>
          <w:rFonts w:eastAsia="Times New Roman"/>
          <w:sz w:val="28"/>
          <w:szCs w:val="28"/>
        </w:rPr>
        <w:t>0,86 и от паров кислот – 0,95.</w:t>
      </w:r>
    </w:p>
    <w:p w:rsidR="00C323FA" w:rsidRPr="003617A7" w:rsidRDefault="00C323FA" w:rsidP="00C323FA">
      <w:pPr>
        <w:widowControl w:val="0"/>
        <w:autoSpaceDE w:val="0"/>
        <w:autoSpaceDN w:val="0"/>
        <w:adjustRightInd w:val="0"/>
        <w:spacing w:line="360" w:lineRule="auto"/>
        <w:ind w:firstLine="720"/>
        <w:jc w:val="both"/>
        <w:rPr>
          <w:rFonts w:eastAsia="Times New Roman"/>
          <w:sz w:val="28"/>
          <w:szCs w:val="28"/>
        </w:rPr>
      </w:pPr>
    </w:p>
    <w:p w:rsidR="00C323FA" w:rsidRPr="003617A7" w:rsidRDefault="00C323FA" w:rsidP="00C323FA">
      <w:pPr>
        <w:jc w:val="center"/>
        <w:rPr>
          <w:rFonts w:eastAsia="Times New Roman"/>
          <w:sz w:val="28"/>
          <w:szCs w:val="28"/>
        </w:rPr>
      </w:pPr>
      <w:r w:rsidRPr="003617A7">
        <w:rPr>
          <w:rFonts w:eastAsia="Times New Roman"/>
          <w:sz w:val="28"/>
          <w:szCs w:val="28"/>
        </w:rPr>
        <w:t>Рис.</w:t>
      </w:r>
      <w:r>
        <w:rPr>
          <w:rFonts w:eastAsia="Times New Roman"/>
          <w:sz w:val="28"/>
          <w:szCs w:val="28"/>
        </w:rPr>
        <w:t xml:space="preserve"> </w:t>
      </w:r>
      <w:r w:rsidRPr="003617A7">
        <w:rPr>
          <w:rFonts w:eastAsia="Times New Roman"/>
          <w:sz w:val="28"/>
          <w:szCs w:val="28"/>
        </w:rPr>
        <w:t xml:space="preserve">7. Схема насадочной башни: </w:t>
      </w:r>
      <w:r w:rsidRPr="003617A7">
        <w:rPr>
          <w:rFonts w:eastAsia="Times New Roman"/>
          <w:i/>
          <w:iCs/>
          <w:sz w:val="28"/>
          <w:szCs w:val="28"/>
        </w:rPr>
        <w:t xml:space="preserve">1 </w:t>
      </w:r>
      <w:r w:rsidRPr="003617A7">
        <w:rPr>
          <w:rFonts w:eastAsia="Times New Roman"/>
          <w:sz w:val="28"/>
          <w:szCs w:val="28"/>
        </w:rPr>
        <w:t xml:space="preserve">– насадка; </w:t>
      </w:r>
      <w:r w:rsidRPr="003617A7">
        <w:rPr>
          <w:rFonts w:eastAsia="Times New Roman"/>
          <w:i/>
          <w:iCs/>
          <w:sz w:val="28"/>
          <w:szCs w:val="28"/>
        </w:rPr>
        <w:t>2</w:t>
      </w:r>
      <w:r w:rsidRPr="003617A7">
        <w:rPr>
          <w:rFonts w:eastAsia="Times New Roman"/>
          <w:sz w:val="28"/>
          <w:szCs w:val="28"/>
        </w:rPr>
        <w:t xml:space="preserve"> – разбрызгиватель</w:t>
      </w:r>
    </w:p>
    <w:p w:rsidR="00C323FA" w:rsidRPr="003617A7" w:rsidRDefault="00C323FA" w:rsidP="00C323FA">
      <w:pPr>
        <w:widowControl w:val="0"/>
        <w:autoSpaceDE w:val="0"/>
        <w:autoSpaceDN w:val="0"/>
        <w:adjustRightInd w:val="0"/>
        <w:spacing w:line="360" w:lineRule="auto"/>
        <w:ind w:firstLine="720"/>
        <w:jc w:val="center"/>
        <w:rPr>
          <w:rFonts w:eastAsia="Times New Roman"/>
          <w:sz w:val="28"/>
          <w:szCs w:val="28"/>
        </w:rPr>
      </w:pPr>
    </w:p>
    <w:p w:rsidR="00C323FA" w:rsidRDefault="00C323FA" w:rsidP="00C323FA">
      <w:pPr>
        <w:widowControl w:val="0"/>
        <w:autoSpaceDE w:val="0"/>
        <w:autoSpaceDN w:val="0"/>
        <w:adjustRightInd w:val="0"/>
        <w:spacing w:line="360" w:lineRule="auto"/>
        <w:ind w:firstLine="720"/>
        <w:jc w:val="both"/>
        <w:rPr>
          <w:rFonts w:eastAsia="Times New Roman"/>
          <w:sz w:val="28"/>
          <w:szCs w:val="28"/>
        </w:rPr>
      </w:pPr>
      <w:r w:rsidRPr="003617A7">
        <w:rPr>
          <w:rFonts w:eastAsia="Times New Roman"/>
          <w:i/>
          <w:sz w:val="28"/>
          <w:szCs w:val="28"/>
        </w:rPr>
        <w:t>Термическая нейтрализация</w:t>
      </w:r>
      <w:r w:rsidRPr="003617A7">
        <w:rPr>
          <w:rFonts w:eastAsia="Times New Roman"/>
          <w:sz w:val="28"/>
          <w:szCs w:val="28"/>
        </w:rPr>
        <w:t xml:space="preserve"> основана на способности горючих газов и паров, входящих в состав вентиляционных или технологических выбросов, сгорать с образованием менее токсичных веществ. Для этого метода используют нейтрализаторы. Различают три схемы термической нейтрализации: </w:t>
      </w:r>
    </w:p>
    <w:p w:rsidR="00C323FA" w:rsidRPr="00F6263C" w:rsidRDefault="00C323FA" w:rsidP="00C323FA">
      <w:pPr>
        <w:pStyle w:val="ad"/>
        <w:widowControl w:val="0"/>
        <w:numPr>
          <w:ilvl w:val="0"/>
          <w:numId w:val="49"/>
        </w:numPr>
        <w:autoSpaceDE w:val="0"/>
        <w:autoSpaceDN w:val="0"/>
        <w:adjustRightInd w:val="0"/>
        <w:spacing w:line="360" w:lineRule="auto"/>
        <w:jc w:val="both"/>
        <w:rPr>
          <w:sz w:val="28"/>
          <w:szCs w:val="28"/>
        </w:rPr>
      </w:pPr>
      <w:r w:rsidRPr="00A52013">
        <w:rPr>
          <w:sz w:val="28"/>
          <w:szCs w:val="28"/>
        </w:rPr>
        <w:t xml:space="preserve">прямое сжигание; </w:t>
      </w:r>
    </w:p>
    <w:p w:rsidR="00C323FA" w:rsidRPr="00F6263C" w:rsidRDefault="00C323FA" w:rsidP="00C323FA">
      <w:pPr>
        <w:pStyle w:val="ad"/>
        <w:widowControl w:val="0"/>
        <w:numPr>
          <w:ilvl w:val="0"/>
          <w:numId w:val="49"/>
        </w:numPr>
        <w:autoSpaceDE w:val="0"/>
        <w:autoSpaceDN w:val="0"/>
        <w:adjustRightInd w:val="0"/>
        <w:spacing w:line="360" w:lineRule="auto"/>
        <w:jc w:val="both"/>
        <w:rPr>
          <w:sz w:val="28"/>
          <w:szCs w:val="28"/>
        </w:rPr>
      </w:pPr>
      <w:r w:rsidRPr="00A52013">
        <w:rPr>
          <w:sz w:val="28"/>
          <w:szCs w:val="28"/>
        </w:rPr>
        <w:t xml:space="preserve">термическое окисление; </w:t>
      </w:r>
    </w:p>
    <w:p w:rsidR="00C323FA" w:rsidRPr="00A52013" w:rsidRDefault="00C323FA" w:rsidP="00C323FA">
      <w:pPr>
        <w:pStyle w:val="ad"/>
        <w:widowControl w:val="0"/>
        <w:numPr>
          <w:ilvl w:val="0"/>
          <w:numId w:val="49"/>
        </w:numPr>
        <w:autoSpaceDE w:val="0"/>
        <w:autoSpaceDN w:val="0"/>
        <w:adjustRightInd w:val="0"/>
        <w:spacing w:line="360" w:lineRule="auto"/>
        <w:jc w:val="both"/>
        <w:rPr>
          <w:sz w:val="28"/>
          <w:szCs w:val="28"/>
        </w:rPr>
      </w:pPr>
      <w:r w:rsidRPr="00A52013">
        <w:rPr>
          <w:sz w:val="28"/>
          <w:szCs w:val="28"/>
        </w:rPr>
        <w:lastRenderedPageBreak/>
        <w:t>каталитическое дожигание.</w:t>
      </w:r>
    </w:p>
    <w:p w:rsidR="00C323FA" w:rsidRPr="003617A7" w:rsidRDefault="00C323FA" w:rsidP="00C323FA">
      <w:pPr>
        <w:widowControl w:val="0"/>
        <w:autoSpaceDE w:val="0"/>
        <w:autoSpaceDN w:val="0"/>
        <w:adjustRightInd w:val="0"/>
        <w:spacing w:line="360" w:lineRule="auto"/>
        <w:ind w:firstLine="720"/>
        <w:jc w:val="both"/>
        <w:rPr>
          <w:rFonts w:eastAsia="Times New Roman"/>
          <w:sz w:val="28"/>
          <w:szCs w:val="28"/>
        </w:rPr>
      </w:pPr>
      <w:r w:rsidRPr="003617A7">
        <w:rPr>
          <w:rFonts w:eastAsia="Times New Roman"/>
          <w:sz w:val="28"/>
          <w:szCs w:val="28"/>
        </w:rPr>
        <w:t>Прямое сжигание используют в тех случаях, когда очищаемые газы обладают значительной энергией, достаточной для поддержания горения. Примером такого процесса является факельное сжигание горючих отходов. Так нейтрализуют циановодород в вертикально направленных факелах на нефтехимических заводах. Разработаны схемы камерного сжигания отходов. Такие дожигатели можно использовать для нейтрализации паров токсичных горючих или окислителей при их сдувах из емкостей.</w:t>
      </w:r>
    </w:p>
    <w:p w:rsidR="00C323FA" w:rsidRPr="003617A7" w:rsidRDefault="00C323FA" w:rsidP="00C323FA">
      <w:pPr>
        <w:widowControl w:val="0"/>
        <w:autoSpaceDE w:val="0"/>
        <w:autoSpaceDN w:val="0"/>
        <w:adjustRightInd w:val="0"/>
        <w:spacing w:line="360" w:lineRule="auto"/>
        <w:ind w:firstLine="720"/>
        <w:jc w:val="both"/>
        <w:rPr>
          <w:rFonts w:eastAsia="Times New Roman"/>
          <w:sz w:val="28"/>
          <w:szCs w:val="28"/>
        </w:rPr>
      </w:pPr>
      <w:r w:rsidRPr="003617A7">
        <w:rPr>
          <w:rFonts w:eastAsia="Times New Roman"/>
          <w:sz w:val="28"/>
          <w:szCs w:val="28"/>
        </w:rPr>
        <w:t>Термическое окисление находит применение в тех случаях, когда очищаемые газы имеют высокую температуру, но не содержат достаточно кислорода, или когда концентрация горючих веществ незначительна и недостаточна для поддержания пламени.</w:t>
      </w:r>
    </w:p>
    <w:p w:rsidR="00C323FA" w:rsidRPr="003617A7" w:rsidRDefault="00C323FA" w:rsidP="00C323FA">
      <w:pPr>
        <w:widowControl w:val="0"/>
        <w:autoSpaceDE w:val="0"/>
        <w:autoSpaceDN w:val="0"/>
        <w:adjustRightInd w:val="0"/>
        <w:spacing w:line="360" w:lineRule="auto"/>
        <w:ind w:firstLine="720"/>
        <w:jc w:val="both"/>
        <w:rPr>
          <w:rFonts w:eastAsia="Times New Roman"/>
          <w:sz w:val="28"/>
          <w:szCs w:val="28"/>
        </w:rPr>
      </w:pPr>
      <w:r w:rsidRPr="003617A7">
        <w:rPr>
          <w:rFonts w:eastAsia="Times New Roman"/>
          <w:sz w:val="28"/>
          <w:szCs w:val="28"/>
        </w:rPr>
        <w:t>В первом случае процесс термического окисления проводят в камере с подачей свежего воздуха (дожигание оксида углерода и углеводородов), а во втором – при подаче дополнительно природного газа.</w:t>
      </w:r>
    </w:p>
    <w:p w:rsidR="00C323FA" w:rsidRPr="003617A7" w:rsidRDefault="00C323FA" w:rsidP="00C323FA">
      <w:pPr>
        <w:widowControl w:val="0"/>
        <w:autoSpaceDE w:val="0"/>
        <w:autoSpaceDN w:val="0"/>
        <w:adjustRightInd w:val="0"/>
        <w:spacing w:line="360" w:lineRule="auto"/>
        <w:ind w:firstLine="720"/>
        <w:jc w:val="both"/>
        <w:rPr>
          <w:rFonts w:eastAsia="Times New Roman"/>
          <w:sz w:val="28"/>
          <w:szCs w:val="28"/>
        </w:rPr>
      </w:pPr>
      <w:r w:rsidRPr="003617A7">
        <w:rPr>
          <w:rFonts w:eastAsia="Times New Roman"/>
          <w:sz w:val="28"/>
          <w:szCs w:val="28"/>
        </w:rPr>
        <w:t>Каталитическое дожигание используют для превращения токсичных компонентов, содержащихся в отходящих газах, в нетоксичные или менее токсичные путем их контакта с катализаторами. Для реализации процесса необходимо, кроме наличия катализаторов, поддержание таких параметров газового потока, как температура и скорость газов.</w:t>
      </w:r>
    </w:p>
    <w:p w:rsidR="00C323FA" w:rsidRPr="003617A7" w:rsidRDefault="00C323FA" w:rsidP="00C323FA">
      <w:pPr>
        <w:widowControl w:val="0"/>
        <w:autoSpaceDE w:val="0"/>
        <w:autoSpaceDN w:val="0"/>
        <w:adjustRightInd w:val="0"/>
        <w:spacing w:line="360" w:lineRule="auto"/>
        <w:ind w:firstLine="720"/>
        <w:jc w:val="both"/>
        <w:rPr>
          <w:rFonts w:eastAsia="Times New Roman"/>
          <w:sz w:val="28"/>
          <w:szCs w:val="28"/>
        </w:rPr>
      </w:pPr>
      <w:r w:rsidRPr="003617A7">
        <w:rPr>
          <w:rFonts w:eastAsia="Times New Roman"/>
          <w:sz w:val="28"/>
          <w:szCs w:val="28"/>
        </w:rPr>
        <w:t>В качестве катализаторов используют платину, палладий, медь и др. Температуры начала каталитических реакций газов и паров изменяются в широких пределах – 200</w:t>
      </w:r>
      <w:r>
        <w:rPr>
          <w:rFonts w:eastAsia="Times New Roman"/>
          <w:sz w:val="28"/>
          <w:szCs w:val="28"/>
        </w:rPr>
        <w:t>–</w:t>
      </w:r>
      <w:r w:rsidRPr="003617A7">
        <w:rPr>
          <w:rFonts w:eastAsia="Times New Roman"/>
          <w:sz w:val="28"/>
          <w:szCs w:val="28"/>
        </w:rPr>
        <w:t>400 °С. Объемные скорости процесса каталитического дожигания обычно устанавливают в пределах 2000</w:t>
      </w:r>
      <w:r>
        <w:rPr>
          <w:rFonts w:eastAsia="Times New Roman"/>
          <w:sz w:val="28"/>
          <w:szCs w:val="28"/>
        </w:rPr>
        <w:t>-</w:t>
      </w:r>
      <w:r w:rsidRPr="003617A7">
        <w:rPr>
          <w:rFonts w:eastAsia="Times New Roman"/>
          <w:sz w:val="28"/>
          <w:szCs w:val="28"/>
        </w:rPr>
        <w:t>6000 ч (объемная скорость – это отношение скорости движения газов к объему каталитической массы).</w:t>
      </w:r>
    </w:p>
    <w:p w:rsidR="00C323FA" w:rsidRPr="003617A7" w:rsidRDefault="00C323FA" w:rsidP="00C323FA">
      <w:pPr>
        <w:widowControl w:val="0"/>
        <w:autoSpaceDE w:val="0"/>
        <w:autoSpaceDN w:val="0"/>
        <w:adjustRightInd w:val="0"/>
        <w:spacing w:line="360" w:lineRule="auto"/>
        <w:ind w:firstLine="720"/>
        <w:jc w:val="both"/>
        <w:rPr>
          <w:rFonts w:eastAsia="Times New Roman"/>
          <w:sz w:val="28"/>
          <w:szCs w:val="28"/>
        </w:rPr>
      </w:pPr>
      <w:r w:rsidRPr="003617A7">
        <w:rPr>
          <w:rFonts w:eastAsia="Times New Roman"/>
          <w:sz w:val="28"/>
          <w:szCs w:val="28"/>
        </w:rPr>
        <w:t>Каталитические нейтрализаторы применяют для обезвреживания оксида углерода, летучих углеводородов, растворителей, отработавших газов и т. п.</w:t>
      </w:r>
    </w:p>
    <w:p w:rsidR="00C323FA" w:rsidRPr="003617A7" w:rsidRDefault="00C323FA" w:rsidP="00C323FA">
      <w:pPr>
        <w:widowControl w:val="0"/>
        <w:autoSpaceDE w:val="0"/>
        <w:autoSpaceDN w:val="0"/>
        <w:adjustRightInd w:val="0"/>
        <w:spacing w:line="360" w:lineRule="auto"/>
        <w:ind w:firstLine="720"/>
        <w:jc w:val="both"/>
        <w:rPr>
          <w:rFonts w:eastAsia="Times New Roman"/>
          <w:sz w:val="28"/>
          <w:szCs w:val="28"/>
        </w:rPr>
      </w:pPr>
      <w:r w:rsidRPr="003617A7">
        <w:rPr>
          <w:rFonts w:eastAsia="Times New Roman"/>
          <w:sz w:val="28"/>
          <w:szCs w:val="28"/>
        </w:rPr>
        <w:t xml:space="preserve">Термокаталитические реакторы с электроподогревом типа ТКРВ </w:t>
      </w:r>
      <w:r w:rsidRPr="003617A7">
        <w:rPr>
          <w:rFonts w:eastAsia="Times New Roman"/>
          <w:sz w:val="28"/>
          <w:szCs w:val="28"/>
        </w:rPr>
        <w:lastRenderedPageBreak/>
        <w:t>разработаны Дзержинским филиалом НИИОГАЗа. Они предназначены для очистки газовых выбросов сушильных камер окрасочных линий от органических веществ и других технологических производств.</w:t>
      </w:r>
    </w:p>
    <w:p w:rsidR="00C323FA" w:rsidRPr="003617A7" w:rsidRDefault="00C323FA" w:rsidP="00C323FA">
      <w:pPr>
        <w:widowControl w:val="0"/>
        <w:autoSpaceDE w:val="0"/>
        <w:autoSpaceDN w:val="0"/>
        <w:adjustRightInd w:val="0"/>
        <w:spacing w:line="360" w:lineRule="auto"/>
        <w:ind w:firstLine="720"/>
        <w:jc w:val="both"/>
        <w:rPr>
          <w:rFonts w:eastAsia="Times New Roman"/>
          <w:sz w:val="28"/>
          <w:szCs w:val="28"/>
        </w:rPr>
      </w:pPr>
      <w:r w:rsidRPr="003617A7">
        <w:rPr>
          <w:rFonts w:eastAsia="Times New Roman"/>
          <w:sz w:val="28"/>
          <w:szCs w:val="28"/>
        </w:rPr>
        <w:t>Каталитическая нейтрализация отработавших газов ДВС на поверхности твердого катализатора происходит за счет химических превращений (реакции окисления или восстановления), в результате которых образуются безвредные или менее вредные для окружающей среды и здоровья человека соединения.</w:t>
      </w:r>
    </w:p>
    <w:p w:rsidR="00C323FA" w:rsidRPr="003617A7" w:rsidRDefault="00C323FA" w:rsidP="00C323FA">
      <w:pPr>
        <w:widowControl w:val="0"/>
        <w:autoSpaceDE w:val="0"/>
        <w:autoSpaceDN w:val="0"/>
        <w:adjustRightInd w:val="0"/>
        <w:spacing w:line="360" w:lineRule="auto"/>
        <w:ind w:firstLine="720"/>
        <w:jc w:val="both"/>
        <w:rPr>
          <w:rFonts w:eastAsia="Times New Roman"/>
          <w:sz w:val="28"/>
          <w:szCs w:val="28"/>
        </w:rPr>
      </w:pPr>
      <w:r w:rsidRPr="003617A7">
        <w:rPr>
          <w:rFonts w:eastAsia="Times New Roman"/>
          <w:sz w:val="28"/>
          <w:szCs w:val="28"/>
        </w:rPr>
        <w:t xml:space="preserve">Для высокоэффективной очистки выбросов необходимо применять </w:t>
      </w:r>
      <w:r w:rsidRPr="003617A7">
        <w:rPr>
          <w:rFonts w:eastAsia="Times New Roman"/>
          <w:bCs/>
          <w:i/>
          <w:iCs/>
          <w:sz w:val="28"/>
          <w:szCs w:val="28"/>
        </w:rPr>
        <w:t>аппараты многоступенчатой очистки</w:t>
      </w:r>
      <w:r w:rsidRPr="003617A7">
        <w:rPr>
          <w:rFonts w:eastAsia="Times New Roman"/>
          <w:bCs/>
          <w:iCs/>
          <w:sz w:val="28"/>
          <w:szCs w:val="28"/>
        </w:rPr>
        <w:t>. В</w:t>
      </w:r>
      <w:r w:rsidRPr="003617A7">
        <w:rPr>
          <w:rFonts w:eastAsia="Times New Roman"/>
          <w:sz w:val="28"/>
          <w:szCs w:val="28"/>
        </w:rPr>
        <w:t xml:space="preserve"> этом случае очищаемые газы последовательно проходят несколько автономных аппаратов очистки или один агрегат, включающий несколько ступеней очистки. В системе последовательно соединенных аппаратов общая эффективность очистки равна:</w:t>
      </w:r>
    </w:p>
    <w:p w:rsidR="00C323FA" w:rsidRPr="005F7C84" w:rsidRDefault="00C323FA" w:rsidP="00C323FA">
      <w:pPr>
        <w:widowControl w:val="0"/>
        <w:tabs>
          <w:tab w:val="right" w:pos="9072"/>
        </w:tabs>
        <w:autoSpaceDE w:val="0"/>
        <w:autoSpaceDN w:val="0"/>
        <w:adjustRightInd w:val="0"/>
        <w:spacing w:line="360" w:lineRule="auto"/>
        <w:ind w:firstLine="2410"/>
        <w:jc w:val="center"/>
        <w:rPr>
          <w:rFonts w:eastAsia="Times New Roman"/>
          <w:sz w:val="28"/>
          <w:szCs w:val="28"/>
        </w:rPr>
      </w:pPr>
      <m:oMath>
        <m:r>
          <w:rPr>
            <w:rFonts w:ascii="Cambria Math" w:eastAsia="Times New Roman" w:hAnsi="Cambria Math"/>
            <w:sz w:val="28"/>
            <w:szCs w:val="28"/>
          </w:rPr>
          <m:t>η</m:t>
        </m:r>
        <m:r>
          <w:rPr>
            <w:rFonts w:ascii="Cambria Math" w:eastAsia="Times New Roman" w:hAnsi="Cambria Math"/>
            <w:sz w:val="28"/>
            <w:szCs w:val="28"/>
          </w:rPr>
          <m:t>=</m:t>
        </m:r>
        <m:d>
          <m:dPr>
            <m:ctrlPr>
              <w:rPr>
                <w:rFonts w:ascii="Cambria Math" w:eastAsia="Times New Roman" w:hAnsi="Cambria Math"/>
                <w:i/>
                <w:sz w:val="28"/>
                <w:szCs w:val="28"/>
              </w:rPr>
            </m:ctrlPr>
          </m:dPr>
          <m:e>
            <m:r>
              <w:rPr>
                <w:rFonts w:ascii="Cambria Math" w:eastAsia="Times New Roman" w:hAnsi="Cambria Math"/>
                <w:sz w:val="28"/>
                <w:szCs w:val="28"/>
              </w:rPr>
              <m:t>1-</m:t>
            </m:r>
            <m:sSub>
              <m:sSubPr>
                <m:ctrlPr>
                  <w:rPr>
                    <w:rFonts w:ascii="Cambria Math" w:eastAsia="Times New Roman" w:hAnsi="Cambria Math"/>
                    <w:i/>
                    <w:sz w:val="28"/>
                    <w:szCs w:val="28"/>
                  </w:rPr>
                </m:ctrlPr>
              </m:sSubPr>
              <m:e>
                <m:r>
                  <w:rPr>
                    <w:rFonts w:ascii="Cambria Math" w:eastAsia="Times New Roman" w:hAnsi="Cambria Math"/>
                    <w:sz w:val="28"/>
                    <w:szCs w:val="28"/>
                  </w:rPr>
                  <m:t>η</m:t>
                </m:r>
              </m:e>
              <m:sub>
                <m:r>
                  <w:rPr>
                    <w:rFonts w:ascii="Cambria Math" w:eastAsia="Times New Roman" w:hAnsi="Cambria Math"/>
                    <w:sz w:val="28"/>
                    <w:szCs w:val="28"/>
                  </w:rPr>
                  <m:t>1</m:t>
                </m:r>
              </m:sub>
            </m:sSub>
          </m:e>
        </m:d>
        <m:d>
          <m:dPr>
            <m:ctrlPr>
              <w:rPr>
                <w:rFonts w:ascii="Cambria Math" w:eastAsia="Times New Roman" w:hAnsi="Cambria Math"/>
                <w:i/>
                <w:sz w:val="28"/>
                <w:szCs w:val="28"/>
              </w:rPr>
            </m:ctrlPr>
          </m:dPr>
          <m:e>
            <m:r>
              <w:rPr>
                <w:rFonts w:ascii="Cambria Math" w:eastAsia="Times New Roman" w:hAnsi="Cambria Math"/>
                <w:sz w:val="28"/>
                <w:szCs w:val="28"/>
              </w:rPr>
              <m:t>1-</m:t>
            </m:r>
            <m:sSub>
              <m:sSubPr>
                <m:ctrlPr>
                  <w:rPr>
                    <w:rFonts w:ascii="Cambria Math" w:eastAsia="Times New Roman" w:hAnsi="Cambria Math"/>
                    <w:i/>
                    <w:sz w:val="28"/>
                    <w:szCs w:val="28"/>
                  </w:rPr>
                </m:ctrlPr>
              </m:sSubPr>
              <m:e>
                <m:r>
                  <w:rPr>
                    <w:rFonts w:ascii="Cambria Math" w:eastAsia="Times New Roman" w:hAnsi="Cambria Math"/>
                    <w:sz w:val="28"/>
                    <w:szCs w:val="28"/>
                  </w:rPr>
                  <m:t>η</m:t>
                </m:r>
              </m:e>
              <m:sub>
                <m:r>
                  <w:rPr>
                    <w:rFonts w:ascii="Cambria Math" w:eastAsia="Times New Roman" w:hAnsi="Cambria Math"/>
                    <w:sz w:val="28"/>
                    <w:szCs w:val="28"/>
                  </w:rPr>
                  <m:t>2</m:t>
                </m:r>
              </m:sub>
            </m:sSub>
          </m:e>
        </m:d>
        <m:r>
          <w:rPr>
            <w:rFonts w:ascii="Cambria Math" w:eastAsia="Times New Roman" w:hAnsi="Cambria Math"/>
            <w:sz w:val="28"/>
            <w:szCs w:val="28"/>
          </w:rPr>
          <m:t>…</m:t>
        </m:r>
        <m:d>
          <m:dPr>
            <m:ctrlPr>
              <w:rPr>
                <w:rFonts w:ascii="Cambria Math" w:eastAsia="Times New Roman" w:hAnsi="Cambria Math"/>
                <w:i/>
                <w:sz w:val="28"/>
                <w:szCs w:val="28"/>
              </w:rPr>
            </m:ctrlPr>
          </m:dPr>
          <m:e>
            <m:r>
              <w:rPr>
                <w:rFonts w:ascii="Cambria Math" w:eastAsia="Times New Roman" w:hAnsi="Cambria Math"/>
                <w:sz w:val="28"/>
                <w:szCs w:val="28"/>
              </w:rPr>
              <m:t>1-</m:t>
            </m:r>
            <m:sSub>
              <m:sSubPr>
                <m:ctrlPr>
                  <w:rPr>
                    <w:rFonts w:ascii="Cambria Math" w:eastAsia="Times New Roman" w:hAnsi="Cambria Math"/>
                    <w:i/>
                    <w:sz w:val="28"/>
                    <w:szCs w:val="28"/>
                  </w:rPr>
                </m:ctrlPr>
              </m:sSubPr>
              <m:e>
                <m:r>
                  <w:rPr>
                    <w:rFonts w:ascii="Cambria Math" w:eastAsia="Times New Roman" w:hAnsi="Cambria Math"/>
                    <w:sz w:val="28"/>
                    <w:szCs w:val="28"/>
                  </w:rPr>
                  <m:t>η</m:t>
                </m:r>
              </m:e>
              <m:sub>
                <m:r>
                  <w:rPr>
                    <w:rFonts w:ascii="Cambria Math" w:eastAsia="Times New Roman" w:hAnsi="Cambria Math"/>
                    <w:sz w:val="28"/>
                    <w:szCs w:val="28"/>
                    <w:lang w:val="en-US"/>
                  </w:rPr>
                  <m:t>n</m:t>
                </m:r>
              </m:sub>
            </m:sSub>
          </m:e>
        </m:d>
      </m:oMath>
      <w:r w:rsidRPr="003617A7">
        <w:rPr>
          <w:rFonts w:eastAsia="Times New Roman"/>
          <w:sz w:val="28"/>
          <w:szCs w:val="28"/>
        </w:rPr>
        <w:fldChar w:fldCharType="begin"/>
      </w:r>
      <w:r w:rsidRPr="003617A7">
        <w:rPr>
          <w:rFonts w:eastAsia="Times New Roman"/>
          <w:sz w:val="28"/>
          <w:szCs w:val="28"/>
        </w:rPr>
        <w:instrText xml:space="preserve"> QUOTE </w:instrText>
      </w:r>
      <w:r w:rsidRPr="00F6263C">
        <w:rPr>
          <w:noProof/>
        </w:rPr>
        <w:drawing>
          <wp:inline distT="0" distB="0" distL="0" distR="0" wp14:anchorId="01F40F54" wp14:editId="0AFCB068">
            <wp:extent cx="1724025" cy="180975"/>
            <wp:effectExtent l="0" t="0" r="9525" b="9525"/>
            <wp:docPr id="86"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
                    <pic:cNvPicPr>
                      <a:picLocks noChangeAspect="1" noChangeArrowheads="1"/>
                    </pic:cNvPicPr>
                  </pic:nvPicPr>
                  <pic:blipFill>
                    <a:blip r:embed="rId63">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724025" cy="180975"/>
                    </a:xfrm>
                    <a:prstGeom prst="rect">
                      <a:avLst/>
                    </a:prstGeom>
                    <a:noFill/>
                    <a:ln>
                      <a:noFill/>
                    </a:ln>
                  </pic:spPr>
                </pic:pic>
              </a:graphicData>
            </a:graphic>
          </wp:inline>
        </w:drawing>
      </w:r>
      <w:r w:rsidRPr="003617A7">
        <w:rPr>
          <w:rFonts w:eastAsia="Times New Roman"/>
          <w:sz w:val="28"/>
          <w:szCs w:val="28"/>
        </w:rPr>
        <w:instrText xml:space="preserve"> </w:instrText>
      </w:r>
      <w:r w:rsidRPr="00F6263C">
        <w:rPr>
          <w:rFonts w:eastAsia="Times New Roman"/>
          <w:sz w:val="28"/>
          <w:szCs w:val="28"/>
        </w:rPr>
        <w:fldChar w:fldCharType="separate"/>
      </w:r>
      <w:r w:rsidRPr="00F6263C">
        <w:rPr>
          <w:rFonts w:eastAsia="Times New Roman"/>
          <w:sz w:val="28"/>
          <w:szCs w:val="28"/>
        </w:rPr>
        <w:fldChar w:fldCharType="end"/>
      </w:r>
      <w:r w:rsidRPr="00B813D2">
        <w:rPr>
          <w:rFonts w:eastAsia="Times New Roman"/>
          <w:sz w:val="28"/>
          <w:szCs w:val="28"/>
        </w:rPr>
        <w:t>,</w:t>
      </w:r>
      <w:r w:rsidRPr="00FF002D">
        <w:rPr>
          <w:rFonts w:eastAsia="Times New Roman"/>
          <w:sz w:val="28"/>
          <w:szCs w:val="28"/>
        </w:rPr>
        <w:tab/>
        <w:t>(16)</w:t>
      </w:r>
    </w:p>
    <w:p w:rsidR="00C323FA" w:rsidRPr="0080499B" w:rsidRDefault="00C323FA" w:rsidP="00C323FA">
      <w:pPr>
        <w:widowControl w:val="0"/>
        <w:autoSpaceDE w:val="0"/>
        <w:autoSpaceDN w:val="0"/>
        <w:adjustRightInd w:val="0"/>
        <w:spacing w:line="360" w:lineRule="auto"/>
        <w:ind w:firstLine="720"/>
        <w:jc w:val="both"/>
        <w:rPr>
          <w:rFonts w:eastAsia="Times New Roman"/>
          <w:sz w:val="28"/>
          <w:szCs w:val="28"/>
        </w:rPr>
      </w:pPr>
    </w:p>
    <w:p w:rsidR="00C323FA" w:rsidRPr="00FF002D" w:rsidRDefault="00C323FA" w:rsidP="00C323FA">
      <w:pPr>
        <w:widowControl w:val="0"/>
        <w:autoSpaceDE w:val="0"/>
        <w:autoSpaceDN w:val="0"/>
        <w:adjustRightInd w:val="0"/>
        <w:spacing w:line="360" w:lineRule="auto"/>
        <w:ind w:firstLine="720"/>
        <w:jc w:val="both"/>
        <w:rPr>
          <w:rFonts w:eastAsia="Times New Roman"/>
          <w:sz w:val="28"/>
          <w:szCs w:val="28"/>
        </w:rPr>
      </w:pPr>
      <w:r w:rsidRPr="003617A7">
        <w:rPr>
          <w:rFonts w:eastAsia="Times New Roman"/>
          <w:sz w:val="28"/>
          <w:szCs w:val="28"/>
        </w:rPr>
        <w:t xml:space="preserve">где </w:t>
      </w:r>
      <m:oMath>
        <m:sSub>
          <m:sSubPr>
            <m:ctrlPr>
              <w:rPr>
                <w:rFonts w:ascii="Cambria Math" w:eastAsia="Times New Roman" w:hAnsi="Cambria Math"/>
                <w:i/>
                <w:sz w:val="28"/>
                <w:szCs w:val="28"/>
              </w:rPr>
            </m:ctrlPr>
          </m:sSubPr>
          <m:e>
            <m:r>
              <w:rPr>
                <w:rFonts w:ascii="Cambria Math" w:eastAsia="Times New Roman" w:hAnsi="Cambria Math"/>
                <w:sz w:val="28"/>
                <w:szCs w:val="28"/>
              </w:rPr>
              <m:t>η</m:t>
            </m:r>
          </m:e>
          <m:sub>
            <m:r>
              <w:rPr>
                <w:rFonts w:ascii="Cambria Math" w:eastAsia="Times New Roman" w:hAnsi="Cambria Math"/>
                <w:sz w:val="28"/>
                <w:szCs w:val="28"/>
              </w:rPr>
              <m:t>1</m:t>
            </m:r>
          </m:sub>
        </m:sSub>
        <m:r>
          <w:rPr>
            <w:rFonts w:ascii="Cambria Math" w:eastAsia="Times New Roman" w:hAnsi="Cambria Math"/>
            <w:sz w:val="28"/>
            <w:szCs w:val="28"/>
          </w:rPr>
          <m:t xml:space="preserve">, </m:t>
        </m:r>
        <m:sSub>
          <m:sSubPr>
            <m:ctrlPr>
              <w:rPr>
                <w:rFonts w:ascii="Cambria Math" w:eastAsia="Times New Roman" w:hAnsi="Cambria Math"/>
                <w:i/>
                <w:sz w:val="28"/>
                <w:szCs w:val="28"/>
              </w:rPr>
            </m:ctrlPr>
          </m:sSubPr>
          <m:e>
            <m:r>
              <w:rPr>
                <w:rFonts w:ascii="Cambria Math" w:eastAsia="Times New Roman" w:hAnsi="Cambria Math"/>
                <w:sz w:val="28"/>
                <w:szCs w:val="28"/>
              </w:rPr>
              <m:t>η</m:t>
            </m:r>
          </m:e>
          <m:sub>
            <m:r>
              <w:rPr>
                <w:rFonts w:ascii="Cambria Math" w:eastAsia="Times New Roman" w:hAnsi="Cambria Math"/>
                <w:sz w:val="28"/>
                <w:szCs w:val="28"/>
              </w:rPr>
              <m:t>2</m:t>
            </m:r>
          </m:sub>
        </m:sSub>
        <m:r>
          <w:rPr>
            <w:rFonts w:ascii="Cambria Math" w:eastAsia="Times New Roman" w:hAnsi="Cambria Math"/>
            <w:sz w:val="28"/>
            <w:szCs w:val="28"/>
          </w:rPr>
          <m:t xml:space="preserve">, … </m:t>
        </m:r>
        <m:sSub>
          <m:sSubPr>
            <m:ctrlPr>
              <w:rPr>
                <w:rFonts w:ascii="Cambria Math" w:eastAsia="Times New Roman" w:hAnsi="Cambria Math"/>
                <w:i/>
                <w:sz w:val="28"/>
                <w:szCs w:val="28"/>
              </w:rPr>
            </m:ctrlPr>
          </m:sSubPr>
          <m:e>
            <m:r>
              <w:rPr>
                <w:rFonts w:ascii="Cambria Math" w:eastAsia="Times New Roman" w:hAnsi="Cambria Math"/>
                <w:sz w:val="28"/>
                <w:szCs w:val="28"/>
              </w:rPr>
              <m:t>η</m:t>
            </m:r>
          </m:e>
          <m:sub>
            <m:r>
              <w:rPr>
                <w:rFonts w:ascii="Cambria Math" w:eastAsia="Times New Roman" w:hAnsi="Cambria Math"/>
                <w:sz w:val="28"/>
                <w:szCs w:val="28"/>
              </w:rPr>
              <m:t>n</m:t>
            </m:r>
          </m:sub>
        </m:sSub>
      </m:oMath>
      <w:r w:rsidRPr="003617A7">
        <w:rPr>
          <w:rFonts w:eastAsia="Times New Roman"/>
          <w:sz w:val="28"/>
          <w:szCs w:val="28"/>
        </w:rPr>
        <w:fldChar w:fldCharType="begin"/>
      </w:r>
      <w:r w:rsidRPr="003617A7">
        <w:rPr>
          <w:rFonts w:eastAsia="Times New Roman"/>
          <w:sz w:val="28"/>
          <w:szCs w:val="28"/>
        </w:rPr>
        <w:instrText xml:space="preserve"> QUOTE </w:instrText>
      </w:r>
      <w:r w:rsidRPr="00F6263C">
        <w:rPr>
          <w:noProof/>
        </w:rPr>
        <w:drawing>
          <wp:inline distT="0" distB="0" distL="0" distR="0" wp14:anchorId="077AD6D3" wp14:editId="0E900142">
            <wp:extent cx="600075" cy="800100"/>
            <wp:effectExtent l="0" t="0" r="0" b="0"/>
            <wp:docPr id="92"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
                    <pic:cNvPicPr>
                      <a:picLocks noChangeAspect="1" noChangeArrowheads="1"/>
                    </pic:cNvPicPr>
                  </pic:nvPicPr>
                  <pic:blipFill>
                    <a:blip r:embed="rId64">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600075" cy="800100"/>
                    </a:xfrm>
                    <a:prstGeom prst="rect">
                      <a:avLst/>
                    </a:prstGeom>
                    <a:noFill/>
                    <a:ln>
                      <a:noFill/>
                    </a:ln>
                  </pic:spPr>
                </pic:pic>
              </a:graphicData>
            </a:graphic>
          </wp:inline>
        </w:drawing>
      </w:r>
      <w:r w:rsidRPr="003617A7">
        <w:rPr>
          <w:rFonts w:eastAsia="Times New Roman"/>
          <w:sz w:val="28"/>
          <w:szCs w:val="28"/>
        </w:rPr>
        <w:instrText xml:space="preserve"> </w:instrText>
      </w:r>
      <w:r w:rsidRPr="00F6263C">
        <w:rPr>
          <w:rFonts w:eastAsia="Times New Roman"/>
          <w:sz w:val="28"/>
          <w:szCs w:val="28"/>
        </w:rPr>
        <w:fldChar w:fldCharType="separate"/>
      </w:r>
      <w:r w:rsidRPr="00F6263C">
        <w:rPr>
          <w:rFonts w:eastAsia="Times New Roman"/>
          <w:sz w:val="28"/>
          <w:szCs w:val="28"/>
        </w:rPr>
        <w:fldChar w:fldCharType="end"/>
      </w:r>
      <w:r w:rsidRPr="003617A7">
        <w:rPr>
          <w:rFonts w:eastAsia="Times New Roman"/>
          <w:sz w:val="28"/>
          <w:szCs w:val="28"/>
        </w:rPr>
        <w:fldChar w:fldCharType="begin"/>
      </w:r>
      <w:r w:rsidRPr="003617A7">
        <w:rPr>
          <w:rFonts w:eastAsia="Times New Roman"/>
          <w:sz w:val="28"/>
          <w:szCs w:val="28"/>
        </w:rPr>
        <w:instrText xml:space="preserve"> QUOTE </w:instrText>
      </w:r>
      <w:r w:rsidRPr="00F6263C">
        <w:rPr>
          <w:noProof/>
        </w:rPr>
        <w:drawing>
          <wp:inline distT="0" distB="0" distL="0" distR="0" wp14:anchorId="458CFD55" wp14:editId="4CDF787D">
            <wp:extent cx="695325" cy="800100"/>
            <wp:effectExtent l="0" t="0" r="0" b="0"/>
            <wp:docPr id="94"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0"/>
                    <pic:cNvPicPr>
                      <a:picLocks noChangeAspect="1" noChangeArrowheads="1"/>
                    </pic:cNvPicPr>
                  </pic:nvPicPr>
                  <pic:blipFill>
                    <a:blip r:embed="rId65">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695325" cy="800100"/>
                    </a:xfrm>
                    <a:prstGeom prst="rect">
                      <a:avLst/>
                    </a:prstGeom>
                    <a:noFill/>
                    <a:ln>
                      <a:noFill/>
                    </a:ln>
                  </pic:spPr>
                </pic:pic>
              </a:graphicData>
            </a:graphic>
          </wp:inline>
        </w:drawing>
      </w:r>
      <w:r w:rsidRPr="003617A7">
        <w:rPr>
          <w:rFonts w:eastAsia="Times New Roman"/>
          <w:sz w:val="28"/>
          <w:szCs w:val="28"/>
        </w:rPr>
        <w:instrText xml:space="preserve"> </w:instrText>
      </w:r>
      <w:r w:rsidRPr="00F6263C">
        <w:rPr>
          <w:rFonts w:eastAsia="Times New Roman"/>
          <w:sz w:val="28"/>
          <w:szCs w:val="28"/>
        </w:rPr>
        <w:fldChar w:fldCharType="separate"/>
      </w:r>
      <w:r w:rsidRPr="00F6263C">
        <w:rPr>
          <w:rFonts w:eastAsia="Times New Roman"/>
          <w:sz w:val="28"/>
          <w:szCs w:val="28"/>
        </w:rPr>
        <w:fldChar w:fldCharType="end"/>
      </w:r>
      <w:r w:rsidRPr="00B813D2">
        <w:rPr>
          <w:rFonts w:eastAsia="Times New Roman"/>
          <w:sz w:val="28"/>
          <w:szCs w:val="28"/>
        </w:rPr>
        <w:t xml:space="preserve"> –</w:t>
      </w:r>
      <w:r w:rsidRPr="00FF002D">
        <w:rPr>
          <w:rFonts w:eastAsia="Times New Roman"/>
          <w:sz w:val="28"/>
          <w:szCs w:val="28"/>
        </w:rPr>
        <w:t xml:space="preserve"> эффективность очистки 1</w:t>
      </w:r>
      <w:r>
        <w:rPr>
          <w:rFonts w:eastAsia="Times New Roman"/>
          <w:sz w:val="28"/>
          <w:szCs w:val="28"/>
        </w:rPr>
        <w:t>-</w:t>
      </w:r>
      <w:r w:rsidRPr="00FF002D">
        <w:rPr>
          <w:rFonts w:eastAsia="Times New Roman"/>
          <w:sz w:val="28"/>
          <w:szCs w:val="28"/>
        </w:rPr>
        <w:t>,</w:t>
      </w:r>
      <w:r w:rsidRPr="005F7C84">
        <w:rPr>
          <w:rFonts w:eastAsia="Times New Roman"/>
          <w:sz w:val="28"/>
          <w:szCs w:val="28"/>
        </w:rPr>
        <w:t xml:space="preserve"> </w:t>
      </w:r>
      <w:r w:rsidRPr="0080499B">
        <w:rPr>
          <w:rFonts w:eastAsia="Times New Roman"/>
          <w:sz w:val="28"/>
          <w:szCs w:val="28"/>
        </w:rPr>
        <w:t>2</w:t>
      </w:r>
      <w:r>
        <w:rPr>
          <w:rFonts w:eastAsia="Times New Roman"/>
          <w:sz w:val="28"/>
          <w:szCs w:val="28"/>
        </w:rPr>
        <w:t>-</w:t>
      </w:r>
      <w:r w:rsidRPr="005F7C84">
        <w:rPr>
          <w:rFonts w:eastAsia="Times New Roman"/>
          <w:sz w:val="28"/>
          <w:szCs w:val="28"/>
        </w:rPr>
        <w:t>…</w:t>
      </w:r>
      <w:r w:rsidRPr="00F6263C">
        <w:rPr>
          <w:rFonts w:eastAsia="Times New Roman"/>
          <w:i/>
          <w:sz w:val="28"/>
          <w:szCs w:val="28"/>
        </w:rPr>
        <w:t>n</w:t>
      </w:r>
      <w:r>
        <w:rPr>
          <w:rFonts w:eastAsia="Times New Roman"/>
          <w:sz w:val="28"/>
          <w:szCs w:val="28"/>
        </w:rPr>
        <w:t>-</w:t>
      </w:r>
      <w:r w:rsidRPr="00B813D2">
        <w:rPr>
          <w:rFonts w:eastAsia="Times New Roman"/>
          <w:sz w:val="28"/>
          <w:szCs w:val="28"/>
        </w:rPr>
        <w:t>го аппаратов.</w:t>
      </w:r>
    </w:p>
    <w:p w:rsidR="00C323FA" w:rsidRPr="003617A7" w:rsidRDefault="00C323FA" w:rsidP="00C323FA">
      <w:pPr>
        <w:widowControl w:val="0"/>
        <w:autoSpaceDE w:val="0"/>
        <w:autoSpaceDN w:val="0"/>
        <w:adjustRightInd w:val="0"/>
        <w:spacing w:line="360" w:lineRule="auto"/>
        <w:ind w:firstLine="720"/>
        <w:jc w:val="both"/>
        <w:rPr>
          <w:rFonts w:eastAsia="Times New Roman"/>
          <w:sz w:val="28"/>
          <w:szCs w:val="28"/>
        </w:rPr>
      </w:pPr>
      <w:r w:rsidRPr="005F7C84">
        <w:rPr>
          <w:rFonts w:eastAsia="Times New Roman"/>
          <w:sz w:val="28"/>
          <w:szCs w:val="28"/>
        </w:rPr>
        <w:t>Т</w:t>
      </w:r>
      <w:r w:rsidRPr="0080499B">
        <w:rPr>
          <w:rFonts w:eastAsia="Times New Roman"/>
          <w:sz w:val="28"/>
          <w:szCs w:val="28"/>
        </w:rPr>
        <w:t>акие решения находят применение при высокоэффективной очистке газов от твердых примесей; при одновременной очистке от твердых и газообразных примесей; при очистке от твердых примесей и капельной жидкости и т.</w:t>
      </w:r>
      <w:r>
        <w:rPr>
          <w:rFonts w:eastAsia="Times New Roman"/>
          <w:sz w:val="28"/>
          <w:szCs w:val="28"/>
        </w:rPr>
        <w:t xml:space="preserve"> </w:t>
      </w:r>
      <w:r w:rsidRPr="0080499B">
        <w:rPr>
          <w:rFonts w:eastAsia="Times New Roman"/>
          <w:sz w:val="28"/>
          <w:szCs w:val="28"/>
        </w:rPr>
        <w:t>п. Многосту</w:t>
      </w:r>
      <w:r w:rsidRPr="0080499B">
        <w:rPr>
          <w:rFonts w:eastAsia="Times New Roman"/>
          <w:sz w:val="28"/>
          <w:szCs w:val="28"/>
        </w:rPr>
        <w:softHyphen/>
        <w:t xml:space="preserve">пенчатую очистку широко применяют в </w:t>
      </w:r>
      <w:r w:rsidRPr="003617A7">
        <w:rPr>
          <w:rFonts w:eastAsia="Times New Roman"/>
          <w:sz w:val="28"/>
          <w:szCs w:val="28"/>
        </w:rPr>
        <w:t>системах очистки воздуха с его последующим возвратом в помещение.</w:t>
      </w:r>
    </w:p>
    <w:p w:rsidR="00C323FA" w:rsidRPr="005F7C84" w:rsidRDefault="00C323FA" w:rsidP="00C323FA">
      <w:pPr>
        <w:widowControl w:val="0"/>
        <w:autoSpaceDE w:val="0"/>
        <w:autoSpaceDN w:val="0"/>
        <w:adjustRightInd w:val="0"/>
        <w:spacing w:line="360" w:lineRule="auto"/>
        <w:ind w:firstLine="720"/>
        <w:jc w:val="both"/>
        <w:rPr>
          <w:rFonts w:eastAsia="Times New Roman"/>
          <w:sz w:val="28"/>
          <w:szCs w:val="28"/>
        </w:rPr>
      </w:pPr>
      <w:r w:rsidRPr="003617A7">
        <w:rPr>
          <w:rFonts w:eastAsia="Times New Roman"/>
          <w:sz w:val="28"/>
          <w:szCs w:val="28"/>
        </w:rPr>
        <w:t>Перечень пыле</w:t>
      </w:r>
      <w:r>
        <w:rPr>
          <w:rFonts w:eastAsia="Times New Roman"/>
          <w:sz w:val="28"/>
          <w:szCs w:val="28"/>
        </w:rPr>
        <w:t>-</w:t>
      </w:r>
      <w:r w:rsidRPr="005F7C84">
        <w:rPr>
          <w:rFonts w:eastAsia="Times New Roman"/>
          <w:sz w:val="28"/>
          <w:szCs w:val="28"/>
        </w:rPr>
        <w:t>, газо</w:t>
      </w:r>
      <w:r>
        <w:rPr>
          <w:rFonts w:eastAsia="Times New Roman"/>
          <w:sz w:val="28"/>
          <w:szCs w:val="28"/>
        </w:rPr>
        <w:t>-</w:t>
      </w:r>
      <w:r w:rsidRPr="005F7C84">
        <w:rPr>
          <w:rFonts w:eastAsia="Times New Roman"/>
          <w:sz w:val="28"/>
          <w:szCs w:val="28"/>
        </w:rPr>
        <w:t xml:space="preserve"> и туманоочистного оборудования, разработанного НИИОГАЗом, приведен ниже.</w:t>
      </w:r>
    </w:p>
    <w:p w:rsidR="00C323FA" w:rsidRPr="003617A7" w:rsidRDefault="00C323FA" w:rsidP="00C323FA">
      <w:pPr>
        <w:widowControl w:val="0"/>
        <w:autoSpaceDE w:val="0"/>
        <w:autoSpaceDN w:val="0"/>
        <w:adjustRightInd w:val="0"/>
        <w:spacing w:line="360" w:lineRule="auto"/>
        <w:ind w:firstLine="720"/>
        <w:jc w:val="both"/>
        <w:rPr>
          <w:rFonts w:eastAsia="Times New Roman"/>
          <w:sz w:val="28"/>
          <w:szCs w:val="28"/>
        </w:rPr>
      </w:pPr>
      <w:r w:rsidRPr="0080499B">
        <w:rPr>
          <w:rFonts w:eastAsia="Times New Roman"/>
          <w:i/>
          <w:sz w:val="28"/>
          <w:szCs w:val="28"/>
        </w:rPr>
        <w:t>Электрофильтр ЭГВ</w:t>
      </w:r>
      <w:r w:rsidRPr="003617A7">
        <w:rPr>
          <w:rFonts w:eastAsia="Times New Roman"/>
          <w:sz w:val="28"/>
          <w:szCs w:val="28"/>
        </w:rPr>
        <w:t xml:space="preserve"> – для очистки от пыли невзрывоопасных технологических газов и аспирационного воздуха с температурой до 330 °С.</w:t>
      </w:r>
    </w:p>
    <w:p w:rsidR="00C323FA" w:rsidRPr="005F7C84" w:rsidRDefault="00C323FA" w:rsidP="00C323FA">
      <w:pPr>
        <w:widowControl w:val="0"/>
        <w:autoSpaceDE w:val="0"/>
        <w:autoSpaceDN w:val="0"/>
        <w:adjustRightInd w:val="0"/>
        <w:spacing w:line="360" w:lineRule="auto"/>
        <w:ind w:firstLine="720"/>
        <w:jc w:val="both"/>
        <w:rPr>
          <w:rFonts w:eastAsia="Times New Roman"/>
          <w:sz w:val="28"/>
          <w:szCs w:val="28"/>
        </w:rPr>
      </w:pPr>
      <w:r w:rsidRPr="003617A7">
        <w:rPr>
          <w:rFonts w:eastAsia="Times New Roman"/>
          <w:bCs/>
          <w:i/>
          <w:iCs/>
          <w:sz w:val="28"/>
          <w:szCs w:val="28"/>
        </w:rPr>
        <w:t>Электрофильтр ЭГАВ СРК</w:t>
      </w:r>
      <w:r w:rsidRPr="003617A7">
        <w:rPr>
          <w:rFonts w:eastAsia="Times New Roman"/>
          <w:sz w:val="28"/>
          <w:szCs w:val="28"/>
        </w:rPr>
        <w:t xml:space="preserve"> – для эффективной очистки от пыли невзрывоопасных и непожароопасных дымовых газов при температуре от 130 до 250</w:t>
      </w:r>
      <w:r>
        <w:rPr>
          <w:rFonts w:eastAsia="Times New Roman"/>
          <w:sz w:val="28"/>
          <w:szCs w:val="28"/>
        </w:rPr>
        <w:t xml:space="preserve"> </w:t>
      </w:r>
      <w:r w:rsidRPr="003617A7">
        <w:rPr>
          <w:rFonts w:eastAsia="Times New Roman"/>
          <w:sz w:val="28"/>
          <w:szCs w:val="28"/>
        </w:rPr>
        <w:t>°С после котлоагрегатов СРК целлюлозно</w:t>
      </w:r>
      <w:r>
        <w:rPr>
          <w:rFonts w:eastAsia="Times New Roman"/>
          <w:sz w:val="28"/>
          <w:szCs w:val="28"/>
        </w:rPr>
        <w:t>-</w:t>
      </w:r>
      <w:r w:rsidRPr="005F7C84">
        <w:rPr>
          <w:rFonts w:eastAsia="Times New Roman"/>
          <w:sz w:val="28"/>
          <w:szCs w:val="28"/>
        </w:rPr>
        <w:t>бумажной промышленности.</w:t>
      </w:r>
    </w:p>
    <w:p w:rsidR="00C323FA" w:rsidRPr="003617A7" w:rsidRDefault="00C323FA" w:rsidP="00C323FA">
      <w:pPr>
        <w:widowControl w:val="0"/>
        <w:autoSpaceDE w:val="0"/>
        <w:autoSpaceDN w:val="0"/>
        <w:adjustRightInd w:val="0"/>
        <w:spacing w:line="360" w:lineRule="auto"/>
        <w:ind w:firstLine="720"/>
        <w:jc w:val="both"/>
        <w:rPr>
          <w:rFonts w:eastAsia="Times New Roman"/>
          <w:sz w:val="28"/>
          <w:szCs w:val="28"/>
        </w:rPr>
      </w:pPr>
      <w:r w:rsidRPr="005F7C84">
        <w:rPr>
          <w:rFonts w:eastAsia="Times New Roman"/>
          <w:bCs/>
          <w:i/>
          <w:iCs/>
          <w:sz w:val="28"/>
          <w:szCs w:val="28"/>
        </w:rPr>
        <w:lastRenderedPageBreak/>
        <w:t>Электрофильтр Э</w:t>
      </w:r>
      <w:r w:rsidRPr="0080499B">
        <w:rPr>
          <w:rFonts w:eastAsia="Times New Roman"/>
          <w:bCs/>
          <w:i/>
          <w:iCs/>
          <w:sz w:val="28"/>
          <w:szCs w:val="28"/>
        </w:rPr>
        <w:t>ВЦТ</w:t>
      </w:r>
      <w:r w:rsidRPr="003617A7">
        <w:rPr>
          <w:rFonts w:eastAsia="Times New Roman"/>
          <w:sz w:val="28"/>
          <w:szCs w:val="28"/>
        </w:rPr>
        <w:t xml:space="preserve"> – для очистки от пыли фосфорсодержащих газов с температурой от 230 до 600</w:t>
      </w:r>
      <w:r>
        <w:rPr>
          <w:rFonts w:eastAsia="Times New Roman"/>
          <w:sz w:val="28"/>
          <w:szCs w:val="28"/>
        </w:rPr>
        <w:t xml:space="preserve"> </w:t>
      </w:r>
      <w:r w:rsidRPr="003617A7">
        <w:rPr>
          <w:rFonts w:eastAsia="Times New Roman"/>
          <w:sz w:val="28"/>
          <w:szCs w:val="28"/>
        </w:rPr>
        <w:t>°С, отходящих от электротермических печей.</w:t>
      </w:r>
    </w:p>
    <w:p w:rsidR="00C323FA" w:rsidRPr="003617A7" w:rsidRDefault="00C323FA" w:rsidP="00C323FA">
      <w:pPr>
        <w:widowControl w:val="0"/>
        <w:autoSpaceDE w:val="0"/>
        <w:autoSpaceDN w:val="0"/>
        <w:adjustRightInd w:val="0"/>
        <w:spacing w:line="360" w:lineRule="auto"/>
        <w:ind w:firstLine="720"/>
        <w:jc w:val="both"/>
        <w:rPr>
          <w:rFonts w:eastAsia="Times New Roman"/>
          <w:sz w:val="28"/>
          <w:szCs w:val="28"/>
        </w:rPr>
      </w:pPr>
      <w:r w:rsidRPr="003617A7">
        <w:rPr>
          <w:rFonts w:eastAsia="Times New Roman"/>
          <w:bCs/>
          <w:i/>
          <w:iCs/>
          <w:sz w:val="28"/>
          <w:szCs w:val="28"/>
        </w:rPr>
        <w:t>Электрофильтр ЭТМ</w:t>
      </w:r>
      <w:r w:rsidRPr="003617A7">
        <w:rPr>
          <w:rFonts w:eastAsia="Times New Roman"/>
          <w:sz w:val="28"/>
          <w:szCs w:val="28"/>
        </w:rPr>
        <w:t xml:space="preserve"> – для очистки газов, содержащих до 40</w:t>
      </w:r>
      <w:r>
        <w:rPr>
          <w:rFonts w:eastAsia="Times New Roman"/>
          <w:sz w:val="28"/>
          <w:szCs w:val="28"/>
        </w:rPr>
        <w:t xml:space="preserve"> </w:t>
      </w:r>
      <w:r w:rsidRPr="003617A7">
        <w:rPr>
          <w:rFonts w:eastAsia="Times New Roman"/>
          <w:sz w:val="28"/>
          <w:szCs w:val="28"/>
        </w:rPr>
        <w:t>% тумана и капель серной кислоты со следами окислов мышьяка, селена, серы и возможных примесей фтора и его соединений.</w:t>
      </w:r>
    </w:p>
    <w:p w:rsidR="00C323FA" w:rsidRPr="003617A7" w:rsidRDefault="00C323FA" w:rsidP="00C323FA">
      <w:pPr>
        <w:widowControl w:val="0"/>
        <w:autoSpaceDE w:val="0"/>
        <w:autoSpaceDN w:val="0"/>
        <w:adjustRightInd w:val="0"/>
        <w:spacing w:line="360" w:lineRule="auto"/>
        <w:ind w:firstLine="720"/>
        <w:jc w:val="both"/>
        <w:rPr>
          <w:rFonts w:eastAsia="Times New Roman"/>
          <w:sz w:val="28"/>
          <w:szCs w:val="28"/>
        </w:rPr>
      </w:pPr>
      <w:r w:rsidRPr="003617A7">
        <w:rPr>
          <w:rFonts w:eastAsia="Times New Roman"/>
          <w:bCs/>
          <w:i/>
          <w:iCs/>
          <w:sz w:val="28"/>
          <w:szCs w:val="28"/>
        </w:rPr>
        <w:t xml:space="preserve">Электрофильтр ЭГАЛТ </w:t>
      </w:r>
      <w:r w:rsidRPr="003617A7">
        <w:rPr>
          <w:rFonts w:eastAsia="Times New Roman"/>
          <w:sz w:val="28"/>
          <w:szCs w:val="28"/>
        </w:rPr>
        <w:t>– для очистки высокозапыленных (до 1000 г/м3) высокотемпературных (до 500 °С) агрессивных газов автогенных процессов цветной металлургии.</w:t>
      </w:r>
    </w:p>
    <w:p w:rsidR="00C323FA" w:rsidRPr="003617A7" w:rsidRDefault="00C323FA" w:rsidP="00C323FA">
      <w:pPr>
        <w:widowControl w:val="0"/>
        <w:autoSpaceDE w:val="0"/>
        <w:autoSpaceDN w:val="0"/>
        <w:adjustRightInd w:val="0"/>
        <w:spacing w:line="360" w:lineRule="auto"/>
        <w:ind w:firstLine="720"/>
        <w:jc w:val="both"/>
        <w:rPr>
          <w:rFonts w:eastAsia="Times New Roman"/>
          <w:sz w:val="28"/>
          <w:szCs w:val="28"/>
        </w:rPr>
      </w:pPr>
      <w:r w:rsidRPr="003617A7">
        <w:rPr>
          <w:rFonts w:eastAsia="Times New Roman"/>
          <w:bCs/>
          <w:i/>
          <w:iCs/>
          <w:sz w:val="28"/>
          <w:szCs w:val="28"/>
        </w:rPr>
        <w:t xml:space="preserve">Электрофильтровентиляционный агрегат ЭФВА </w:t>
      </w:r>
      <w:r w:rsidRPr="003617A7">
        <w:rPr>
          <w:rFonts w:eastAsia="Times New Roman"/>
          <w:sz w:val="28"/>
          <w:szCs w:val="28"/>
        </w:rPr>
        <w:t>–</w:t>
      </w:r>
      <w:r w:rsidRPr="003617A7">
        <w:rPr>
          <w:rFonts w:eastAsia="Times New Roman"/>
          <w:b/>
          <w:bCs/>
          <w:i/>
          <w:iCs/>
          <w:sz w:val="28"/>
          <w:szCs w:val="28"/>
        </w:rPr>
        <w:t xml:space="preserve"> </w:t>
      </w:r>
      <w:r w:rsidRPr="003617A7">
        <w:rPr>
          <w:rFonts w:eastAsia="Times New Roman"/>
          <w:sz w:val="28"/>
          <w:szCs w:val="28"/>
        </w:rPr>
        <w:t>для отсоса и высокоэффективной очистки невзрывоопасной и непожароопасной смеси воздуха с аэрозолем, образующимся при сварке и холодной штамповке металлов при температуре очищаемой смеси до 60 °С, разрежении не более 0,6 кПа.</w:t>
      </w:r>
    </w:p>
    <w:p w:rsidR="00C323FA" w:rsidRPr="003617A7" w:rsidRDefault="00C323FA" w:rsidP="00C323FA">
      <w:pPr>
        <w:widowControl w:val="0"/>
        <w:autoSpaceDE w:val="0"/>
        <w:autoSpaceDN w:val="0"/>
        <w:adjustRightInd w:val="0"/>
        <w:spacing w:line="360" w:lineRule="auto"/>
        <w:ind w:firstLine="720"/>
        <w:jc w:val="both"/>
        <w:rPr>
          <w:rFonts w:eastAsia="Times New Roman"/>
          <w:sz w:val="28"/>
          <w:szCs w:val="28"/>
        </w:rPr>
      </w:pPr>
      <w:r w:rsidRPr="003617A7">
        <w:rPr>
          <w:rFonts w:eastAsia="Times New Roman"/>
          <w:bCs/>
          <w:i/>
          <w:iCs/>
          <w:sz w:val="28"/>
          <w:szCs w:val="28"/>
        </w:rPr>
        <w:t>Рукавный фильтр ФРОС</w:t>
      </w:r>
      <w:r w:rsidRPr="003617A7">
        <w:rPr>
          <w:rFonts w:eastAsia="Times New Roman"/>
          <w:sz w:val="28"/>
          <w:szCs w:val="28"/>
        </w:rPr>
        <w:t xml:space="preserve"> – для очистки от пыли высокотемпературных газов в химической, нефтехимической и других отраслях промышленности.</w:t>
      </w:r>
    </w:p>
    <w:p w:rsidR="00C323FA" w:rsidRPr="0080499B" w:rsidRDefault="00C323FA" w:rsidP="00C323FA">
      <w:pPr>
        <w:widowControl w:val="0"/>
        <w:autoSpaceDE w:val="0"/>
        <w:autoSpaceDN w:val="0"/>
        <w:adjustRightInd w:val="0"/>
        <w:spacing w:line="360" w:lineRule="auto"/>
        <w:ind w:firstLine="720"/>
        <w:jc w:val="both"/>
        <w:rPr>
          <w:rFonts w:eastAsia="Times New Roman"/>
          <w:sz w:val="28"/>
          <w:szCs w:val="28"/>
        </w:rPr>
      </w:pPr>
      <w:r w:rsidRPr="003617A7">
        <w:rPr>
          <w:rFonts w:eastAsia="Times New Roman"/>
          <w:i/>
          <w:sz w:val="28"/>
          <w:szCs w:val="28"/>
        </w:rPr>
        <w:t>Рукавный фильтр ФРИД</w:t>
      </w:r>
      <w:r>
        <w:rPr>
          <w:rFonts w:eastAsia="Times New Roman"/>
          <w:i/>
          <w:sz w:val="28"/>
          <w:szCs w:val="28"/>
        </w:rPr>
        <w:t>-</w:t>
      </w:r>
      <w:r w:rsidRPr="005F7C84">
        <w:rPr>
          <w:rFonts w:eastAsia="Times New Roman"/>
          <w:i/>
          <w:sz w:val="28"/>
          <w:szCs w:val="28"/>
        </w:rPr>
        <w:t>Б</w:t>
      </w:r>
      <w:r w:rsidRPr="0080499B">
        <w:rPr>
          <w:rFonts w:eastAsia="Times New Roman"/>
          <w:sz w:val="28"/>
          <w:szCs w:val="28"/>
        </w:rPr>
        <w:t xml:space="preserve"> </w:t>
      </w:r>
      <w:r w:rsidRPr="003617A7">
        <w:rPr>
          <w:rFonts w:eastAsia="Times New Roman"/>
          <w:sz w:val="28"/>
          <w:szCs w:val="28"/>
        </w:rPr>
        <w:t>– для очистки запыленных газов, не являющихся токсичными, агрессивными, пожаро</w:t>
      </w:r>
      <w:r>
        <w:rPr>
          <w:rFonts w:eastAsia="Times New Roman"/>
          <w:sz w:val="28"/>
          <w:szCs w:val="28"/>
        </w:rPr>
        <w:t>-</w:t>
      </w:r>
      <w:r w:rsidRPr="005F7C84">
        <w:rPr>
          <w:rFonts w:eastAsia="Times New Roman"/>
          <w:sz w:val="28"/>
          <w:szCs w:val="28"/>
        </w:rPr>
        <w:t xml:space="preserve"> и взрывоопасными в линиях высоконапорного пнев</w:t>
      </w:r>
      <w:r w:rsidRPr="005F7C84">
        <w:rPr>
          <w:rFonts w:eastAsia="Times New Roman"/>
          <w:sz w:val="28"/>
          <w:szCs w:val="28"/>
        </w:rPr>
        <w:softHyphen/>
        <w:t>мотран</w:t>
      </w:r>
      <w:r w:rsidRPr="0080499B">
        <w:rPr>
          <w:rFonts w:eastAsia="Times New Roman"/>
          <w:sz w:val="28"/>
          <w:szCs w:val="28"/>
        </w:rPr>
        <w:t>спорта химической, цементной и других отраслей про</w:t>
      </w:r>
      <w:r w:rsidRPr="0080499B">
        <w:rPr>
          <w:rFonts w:eastAsia="Times New Roman"/>
          <w:sz w:val="28"/>
          <w:szCs w:val="28"/>
        </w:rPr>
        <w:softHyphen/>
        <w:t>мышленности.</w:t>
      </w:r>
    </w:p>
    <w:p w:rsidR="00C323FA" w:rsidRPr="0080499B" w:rsidRDefault="00C323FA" w:rsidP="00C323FA">
      <w:pPr>
        <w:widowControl w:val="0"/>
        <w:autoSpaceDE w:val="0"/>
        <w:autoSpaceDN w:val="0"/>
        <w:adjustRightInd w:val="0"/>
        <w:spacing w:line="360" w:lineRule="auto"/>
        <w:ind w:firstLine="720"/>
        <w:jc w:val="both"/>
        <w:rPr>
          <w:rFonts w:eastAsia="Times New Roman"/>
          <w:sz w:val="28"/>
          <w:szCs w:val="28"/>
        </w:rPr>
      </w:pPr>
      <w:r w:rsidRPr="003617A7">
        <w:rPr>
          <w:rFonts w:eastAsia="Times New Roman"/>
          <w:bCs/>
          <w:i/>
          <w:iCs/>
          <w:sz w:val="28"/>
          <w:szCs w:val="28"/>
        </w:rPr>
        <w:t>Рукавный фильтр ФРИ</w:t>
      </w:r>
      <w:r>
        <w:rPr>
          <w:rFonts w:eastAsia="Times New Roman"/>
          <w:bCs/>
          <w:i/>
          <w:iCs/>
          <w:sz w:val="28"/>
          <w:szCs w:val="28"/>
        </w:rPr>
        <w:t>-</w:t>
      </w:r>
      <w:r w:rsidRPr="005F7C84">
        <w:rPr>
          <w:rFonts w:eastAsia="Times New Roman"/>
          <w:bCs/>
          <w:i/>
          <w:iCs/>
          <w:sz w:val="28"/>
          <w:szCs w:val="28"/>
        </w:rPr>
        <w:t>ЗО</w:t>
      </w:r>
      <w:r w:rsidRPr="0080499B">
        <w:rPr>
          <w:rFonts w:eastAsia="Times New Roman"/>
          <w:b/>
          <w:bCs/>
          <w:i/>
          <w:iCs/>
          <w:sz w:val="28"/>
          <w:szCs w:val="28"/>
        </w:rPr>
        <w:t xml:space="preserve"> </w:t>
      </w:r>
      <w:r w:rsidRPr="003617A7">
        <w:rPr>
          <w:rFonts w:eastAsia="Times New Roman"/>
          <w:sz w:val="28"/>
          <w:szCs w:val="28"/>
        </w:rPr>
        <w:t>– для очистки высокозапыленных газов, не являющихся токсичными, агрессивными, пожаро</w:t>
      </w:r>
      <w:r>
        <w:rPr>
          <w:rFonts w:eastAsia="Times New Roman"/>
          <w:sz w:val="28"/>
          <w:szCs w:val="28"/>
        </w:rPr>
        <w:t>-</w:t>
      </w:r>
      <w:r w:rsidRPr="005F7C84">
        <w:rPr>
          <w:rFonts w:eastAsia="Times New Roman"/>
          <w:sz w:val="28"/>
          <w:szCs w:val="28"/>
        </w:rPr>
        <w:t xml:space="preserve"> и взрывоопасными, в системах аспирации и линиях пневмотранспорта химической, цем</w:t>
      </w:r>
      <w:r w:rsidRPr="0080499B">
        <w:rPr>
          <w:rFonts w:eastAsia="Times New Roman"/>
          <w:sz w:val="28"/>
          <w:szCs w:val="28"/>
        </w:rPr>
        <w:t>ентной, машиностроительной и других отраслей промышленности.</w:t>
      </w:r>
    </w:p>
    <w:p w:rsidR="00C323FA" w:rsidRPr="003617A7" w:rsidRDefault="00C323FA" w:rsidP="00C323FA">
      <w:pPr>
        <w:widowControl w:val="0"/>
        <w:autoSpaceDE w:val="0"/>
        <w:autoSpaceDN w:val="0"/>
        <w:adjustRightInd w:val="0"/>
        <w:spacing w:line="360" w:lineRule="auto"/>
        <w:ind w:firstLine="720"/>
        <w:jc w:val="both"/>
        <w:rPr>
          <w:rFonts w:eastAsia="Times New Roman"/>
          <w:sz w:val="28"/>
          <w:szCs w:val="28"/>
        </w:rPr>
      </w:pPr>
      <w:r w:rsidRPr="003617A7">
        <w:rPr>
          <w:rFonts w:eastAsia="Times New Roman"/>
          <w:bCs/>
          <w:i/>
          <w:iCs/>
          <w:sz w:val="28"/>
          <w:szCs w:val="28"/>
        </w:rPr>
        <w:t>Рукавные фильтры ФРИ</w:t>
      </w:r>
      <w:r>
        <w:rPr>
          <w:rFonts w:eastAsia="Times New Roman"/>
          <w:bCs/>
          <w:i/>
          <w:iCs/>
          <w:sz w:val="28"/>
          <w:szCs w:val="28"/>
        </w:rPr>
        <w:t>-</w:t>
      </w:r>
      <w:r w:rsidRPr="005F7C84">
        <w:rPr>
          <w:rFonts w:eastAsia="Times New Roman"/>
          <w:bCs/>
          <w:i/>
          <w:iCs/>
          <w:sz w:val="28"/>
          <w:szCs w:val="28"/>
        </w:rPr>
        <w:t>Б, ФРИ</w:t>
      </w:r>
      <w:r>
        <w:rPr>
          <w:rFonts w:eastAsia="Times New Roman"/>
          <w:bCs/>
          <w:i/>
          <w:iCs/>
          <w:sz w:val="28"/>
          <w:szCs w:val="28"/>
        </w:rPr>
        <w:t>-</w:t>
      </w:r>
      <w:r w:rsidRPr="005F7C84">
        <w:rPr>
          <w:rFonts w:eastAsia="Times New Roman"/>
          <w:bCs/>
          <w:i/>
          <w:iCs/>
          <w:sz w:val="28"/>
          <w:szCs w:val="28"/>
        </w:rPr>
        <w:t>72</w:t>
      </w:r>
      <w:r w:rsidRPr="0080499B">
        <w:rPr>
          <w:rFonts w:eastAsia="Times New Roman"/>
          <w:sz w:val="28"/>
          <w:szCs w:val="28"/>
        </w:rPr>
        <w:t xml:space="preserve"> </w:t>
      </w:r>
      <w:r w:rsidRPr="003617A7">
        <w:rPr>
          <w:rFonts w:eastAsia="Times New Roman"/>
          <w:sz w:val="28"/>
          <w:szCs w:val="28"/>
        </w:rPr>
        <w:t>– для очистки запыленного воздуха на предприятиях мукомольной, комбикормовой, пищевой промышленности.</w:t>
      </w:r>
    </w:p>
    <w:p w:rsidR="00C323FA" w:rsidRPr="003617A7" w:rsidRDefault="00C323FA" w:rsidP="00C323FA">
      <w:pPr>
        <w:widowControl w:val="0"/>
        <w:autoSpaceDE w:val="0"/>
        <w:autoSpaceDN w:val="0"/>
        <w:adjustRightInd w:val="0"/>
        <w:spacing w:line="360" w:lineRule="auto"/>
        <w:ind w:firstLine="720"/>
        <w:jc w:val="both"/>
        <w:rPr>
          <w:rFonts w:eastAsia="Times New Roman"/>
          <w:sz w:val="28"/>
          <w:szCs w:val="28"/>
        </w:rPr>
      </w:pPr>
      <w:r w:rsidRPr="003617A7">
        <w:rPr>
          <w:rFonts w:eastAsia="Times New Roman"/>
          <w:bCs/>
          <w:i/>
          <w:iCs/>
          <w:sz w:val="28"/>
          <w:szCs w:val="28"/>
        </w:rPr>
        <w:t>Рукавный фильтр ФРБИ</w:t>
      </w:r>
      <w:r w:rsidRPr="003617A7">
        <w:rPr>
          <w:rFonts w:eastAsia="Times New Roman"/>
          <w:sz w:val="28"/>
          <w:szCs w:val="28"/>
        </w:rPr>
        <w:t xml:space="preserve"> – для улавливания мелкодисперсных взрывоопасных красителей, пигментов и других пылей из воздуха и негорючих газов.</w:t>
      </w:r>
    </w:p>
    <w:p w:rsidR="00C323FA" w:rsidRPr="003617A7" w:rsidRDefault="00C323FA" w:rsidP="00C323FA">
      <w:pPr>
        <w:widowControl w:val="0"/>
        <w:autoSpaceDE w:val="0"/>
        <w:autoSpaceDN w:val="0"/>
        <w:adjustRightInd w:val="0"/>
        <w:spacing w:line="360" w:lineRule="auto"/>
        <w:ind w:firstLine="720"/>
        <w:jc w:val="both"/>
        <w:rPr>
          <w:rFonts w:eastAsia="Times New Roman"/>
          <w:sz w:val="28"/>
          <w:szCs w:val="28"/>
        </w:rPr>
      </w:pPr>
      <w:r w:rsidRPr="003617A7">
        <w:rPr>
          <w:rFonts w:eastAsia="Times New Roman"/>
          <w:bCs/>
          <w:i/>
          <w:iCs/>
          <w:sz w:val="28"/>
          <w:szCs w:val="28"/>
        </w:rPr>
        <w:lastRenderedPageBreak/>
        <w:t>Рукавный фильтр ФРМ</w:t>
      </w:r>
      <w:r w:rsidRPr="003617A7">
        <w:rPr>
          <w:rFonts w:eastAsia="Times New Roman"/>
          <w:sz w:val="28"/>
          <w:szCs w:val="28"/>
        </w:rPr>
        <w:t xml:space="preserve"> </w:t>
      </w:r>
      <w:r>
        <w:rPr>
          <w:rFonts w:eastAsia="Times New Roman"/>
          <w:sz w:val="28"/>
          <w:szCs w:val="28"/>
        </w:rPr>
        <w:t>–</w:t>
      </w:r>
      <w:r w:rsidRPr="003617A7">
        <w:rPr>
          <w:rFonts w:eastAsia="Times New Roman"/>
          <w:sz w:val="28"/>
          <w:szCs w:val="28"/>
        </w:rPr>
        <w:t xml:space="preserve"> для очистки от пыли аспирационного воздуха технологического оборудования и дымовых газов сушильных печей на предприятиях асбестовой промышленности.</w:t>
      </w:r>
    </w:p>
    <w:p w:rsidR="00C323FA" w:rsidRPr="003617A7" w:rsidRDefault="00C323FA" w:rsidP="00C323FA">
      <w:pPr>
        <w:widowControl w:val="0"/>
        <w:autoSpaceDE w:val="0"/>
        <w:autoSpaceDN w:val="0"/>
        <w:adjustRightInd w:val="0"/>
        <w:spacing w:line="360" w:lineRule="auto"/>
        <w:ind w:firstLine="720"/>
        <w:jc w:val="both"/>
        <w:rPr>
          <w:rFonts w:eastAsia="Times New Roman"/>
          <w:sz w:val="28"/>
          <w:szCs w:val="28"/>
        </w:rPr>
      </w:pPr>
      <w:r w:rsidRPr="003617A7">
        <w:rPr>
          <w:rFonts w:eastAsia="Times New Roman"/>
          <w:bCs/>
          <w:i/>
          <w:iCs/>
          <w:sz w:val="28"/>
          <w:szCs w:val="28"/>
        </w:rPr>
        <w:t>Фильтры бумажные патронные ФБПИ</w:t>
      </w:r>
      <w:r w:rsidRPr="003617A7">
        <w:rPr>
          <w:rFonts w:eastAsia="Times New Roman"/>
          <w:b/>
          <w:bCs/>
          <w:i/>
          <w:iCs/>
          <w:sz w:val="28"/>
          <w:szCs w:val="28"/>
        </w:rPr>
        <w:t xml:space="preserve"> –</w:t>
      </w:r>
      <w:r w:rsidRPr="003617A7">
        <w:rPr>
          <w:rFonts w:eastAsia="Times New Roman"/>
          <w:sz w:val="28"/>
          <w:szCs w:val="28"/>
        </w:rPr>
        <w:t xml:space="preserve"> для улавливания свинецсодержащих аэрозолей из вентиляционных выбросов, а также для очистки неагрессивных, нетоксичных, невзрывоопасных газов от химически неактивных, сухих нецементирующих пылей.</w:t>
      </w:r>
    </w:p>
    <w:p w:rsidR="00C323FA" w:rsidRPr="003617A7" w:rsidRDefault="00C323FA" w:rsidP="00C323FA">
      <w:pPr>
        <w:widowControl w:val="0"/>
        <w:autoSpaceDE w:val="0"/>
        <w:autoSpaceDN w:val="0"/>
        <w:adjustRightInd w:val="0"/>
        <w:spacing w:line="360" w:lineRule="auto"/>
        <w:ind w:firstLine="720"/>
        <w:jc w:val="both"/>
        <w:rPr>
          <w:rFonts w:eastAsia="Times New Roman"/>
          <w:sz w:val="28"/>
          <w:szCs w:val="28"/>
        </w:rPr>
      </w:pPr>
      <w:r w:rsidRPr="003617A7">
        <w:rPr>
          <w:rFonts w:eastAsia="Times New Roman"/>
          <w:bCs/>
          <w:i/>
          <w:iCs/>
          <w:sz w:val="28"/>
          <w:szCs w:val="28"/>
        </w:rPr>
        <w:t>Скруббер с шаровой насадкой СДК</w:t>
      </w:r>
      <w:r w:rsidRPr="003617A7">
        <w:rPr>
          <w:rFonts w:eastAsia="Times New Roman"/>
          <w:b/>
          <w:bCs/>
          <w:i/>
          <w:iCs/>
          <w:sz w:val="28"/>
          <w:szCs w:val="28"/>
        </w:rPr>
        <w:t xml:space="preserve"> –</w:t>
      </w:r>
      <w:r w:rsidRPr="003617A7">
        <w:rPr>
          <w:rFonts w:eastAsia="Times New Roman"/>
          <w:sz w:val="28"/>
          <w:szCs w:val="28"/>
        </w:rPr>
        <w:t xml:space="preserve"> для очистки газов от фтористого водорода, тетрафторида кремния, фосфорного ангидрида на предприятиях по производству минеральных удобрений. Для очистки газов в цветной металлургии, энергетике, в химической и других отраслях промышленности.</w:t>
      </w:r>
    </w:p>
    <w:p w:rsidR="00C323FA" w:rsidRPr="003617A7" w:rsidRDefault="00C323FA" w:rsidP="00C323FA">
      <w:pPr>
        <w:widowControl w:val="0"/>
        <w:autoSpaceDE w:val="0"/>
        <w:autoSpaceDN w:val="0"/>
        <w:adjustRightInd w:val="0"/>
        <w:spacing w:line="360" w:lineRule="auto"/>
        <w:ind w:firstLine="720"/>
        <w:jc w:val="both"/>
        <w:rPr>
          <w:rFonts w:eastAsia="Times New Roman"/>
          <w:sz w:val="28"/>
          <w:szCs w:val="28"/>
        </w:rPr>
      </w:pPr>
      <w:r w:rsidRPr="003617A7">
        <w:rPr>
          <w:rFonts w:eastAsia="Times New Roman"/>
          <w:bCs/>
          <w:i/>
          <w:iCs/>
          <w:sz w:val="28"/>
          <w:szCs w:val="28"/>
        </w:rPr>
        <w:t>Скруббер центробежный вертикальный полый СЦВП</w:t>
      </w:r>
      <w:r w:rsidRPr="003617A7">
        <w:rPr>
          <w:rFonts w:eastAsia="Times New Roman"/>
          <w:b/>
          <w:bCs/>
          <w:i/>
          <w:iCs/>
          <w:sz w:val="28"/>
          <w:szCs w:val="28"/>
        </w:rPr>
        <w:t xml:space="preserve"> – </w:t>
      </w:r>
      <w:r w:rsidRPr="003617A7">
        <w:rPr>
          <w:rFonts w:eastAsia="Times New Roman"/>
          <w:sz w:val="28"/>
          <w:szCs w:val="28"/>
        </w:rPr>
        <w:t>для очистки воздуха, удаляемого вытяжными вентиляционными системами, от пыли средней дисперсности.</w:t>
      </w:r>
    </w:p>
    <w:p w:rsidR="00C323FA" w:rsidRPr="003617A7" w:rsidRDefault="00C323FA" w:rsidP="00C323FA">
      <w:pPr>
        <w:widowControl w:val="0"/>
        <w:autoSpaceDE w:val="0"/>
        <w:autoSpaceDN w:val="0"/>
        <w:adjustRightInd w:val="0"/>
        <w:spacing w:line="360" w:lineRule="auto"/>
        <w:ind w:firstLine="720"/>
        <w:jc w:val="both"/>
        <w:rPr>
          <w:rFonts w:eastAsia="Times New Roman"/>
          <w:sz w:val="28"/>
          <w:szCs w:val="28"/>
        </w:rPr>
      </w:pPr>
      <w:r w:rsidRPr="003617A7">
        <w:rPr>
          <w:rFonts w:eastAsia="Times New Roman"/>
          <w:bCs/>
          <w:i/>
          <w:iCs/>
          <w:sz w:val="28"/>
          <w:szCs w:val="28"/>
        </w:rPr>
        <w:t>Скруббер полый СП</w:t>
      </w:r>
      <w:r w:rsidRPr="003617A7">
        <w:rPr>
          <w:rFonts w:eastAsia="Times New Roman"/>
          <w:sz w:val="28"/>
          <w:szCs w:val="28"/>
        </w:rPr>
        <w:t xml:space="preserve"> – для очистки технологических и вентиляционных выбросов от пыли и газообразных соединений фтора, хлора, сернистого ангидрида.</w:t>
      </w:r>
    </w:p>
    <w:p w:rsidR="00C323FA" w:rsidRPr="003617A7" w:rsidRDefault="00C323FA" w:rsidP="00C323FA">
      <w:pPr>
        <w:widowControl w:val="0"/>
        <w:autoSpaceDE w:val="0"/>
        <w:autoSpaceDN w:val="0"/>
        <w:adjustRightInd w:val="0"/>
        <w:spacing w:line="360" w:lineRule="auto"/>
        <w:ind w:firstLine="720"/>
        <w:jc w:val="both"/>
        <w:rPr>
          <w:rFonts w:eastAsia="Times New Roman"/>
          <w:sz w:val="28"/>
          <w:szCs w:val="28"/>
        </w:rPr>
      </w:pPr>
      <w:r w:rsidRPr="003617A7">
        <w:rPr>
          <w:rFonts w:eastAsia="Times New Roman"/>
          <w:bCs/>
          <w:i/>
          <w:iCs/>
          <w:sz w:val="28"/>
          <w:szCs w:val="28"/>
        </w:rPr>
        <w:t>Скруббер полый СПК</w:t>
      </w:r>
      <w:r>
        <w:rPr>
          <w:rFonts w:eastAsia="Times New Roman"/>
          <w:bCs/>
          <w:i/>
          <w:iCs/>
          <w:sz w:val="28"/>
          <w:szCs w:val="28"/>
        </w:rPr>
        <w:t>-</w:t>
      </w:r>
      <w:r w:rsidRPr="005F7C84">
        <w:rPr>
          <w:rFonts w:eastAsia="Times New Roman"/>
          <w:bCs/>
          <w:i/>
          <w:iCs/>
          <w:sz w:val="28"/>
          <w:szCs w:val="28"/>
        </w:rPr>
        <w:t>Б</w:t>
      </w:r>
      <w:r w:rsidRPr="0080499B">
        <w:rPr>
          <w:rFonts w:eastAsia="Times New Roman"/>
          <w:sz w:val="28"/>
          <w:szCs w:val="28"/>
        </w:rPr>
        <w:t xml:space="preserve"> </w:t>
      </w:r>
      <w:r w:rsidRPr="003617A7">
        <w:rPr>
          <w:rFonts w:eastAsia="Times New Roman"/>
          <w:sz w:val="28"/>
          <w:szCs w:val="28"/>
        </w:rPr>
        <w:t>– для очистки технологических и вентиляционных выбросов производств по переработке сырья биологического происхождения от дурнопахнущих веществ, а также для улавливания пыли, газообразных соединений хлора, серы различных производств.</w:t>
      </w:r>
    </w:p>
    <w:p w:rsidR="00C323FA" w:rsidRPr="003617A7" w:rsidRDefault="00C323FA" w:rsidP="00C323FA">
      <w:pPr>
        <w:widowControl w:val="0"/>
        <w:autoSpaceDE w:val="0"/>
        <w:autoSpaceDN w:val="0"/>
        <w:adjustRightInd w:val="0"/>
        <w:spacing w:line="360" w:lineRule="auto"/>
        <w:ind w:firstLine="720"/>
        <w:jc w:val="both"/>
        <w:rPr>
          <w:rFonts w:eastAsia="Times New Roman"/>
          <w:sz w:val="28"/>
          <w:szCs w:val="28"/>
        </w:rPr>
      </w:pPr>
      <w:r w:rsidRPr="003617A7">
        <w:rPr>
          <w:rFonts w:eastAsia="Times New Roman"/>
          <w:bCs/>
          <w:i/>
          <w:iCs/>
          <w:sz w:val="28"/>
          <w:szCs w:val="28"/>
        </w:rPr>
        <w:t>Центробежный скруббер батарейного типа СЦВБ</w:t>
      </w:r>
      <w:r>
        <w:rPr>
          <w:rFonts w:eastAsia="Times New Roman"/>
          <w:bCs/>
          <w:i/>
          <w:iCs/>
          <w:sz w:val="28"/>
          <w:szCs w:val="28"/>
        </w:rPr>
        <w:t>-</w:t>
      </w:r>
      <w:r w:rsidRPr="005F7C84">
        <w:rPr>
          <w:rFonts w:eastAsia="Times New Roman"/>
          <w:bCs/>
          <w:i/>
          <w:iCs/>
          <w:sz w:val="28"/>
          <w:szCs w:val="28"/>
        </w:rPr>
        <w:t>20</w:t>
      </w:r>
      <w:r w:rsidRPr="0080499B">
        <w:rPr>
          <w:rFonts w:eastAsia="Times New Roman"/>
          <w:b/>
          <w:bCs/>
          <w:i/>
          <w:iCs/>
          <w:sz w:val="28"/>
          <w:szCs w:val="28"/>
        </w:rPr>
        <w:t xml:space="preserve"> </w:t>
      </w:r>
      <w:r w:rsidRPr="003617A7">
        <w:rPr>
          <w:rFonts w:eastAsia="Times New Roman"/>
          <w:b/>
          <w:bCs/>
          <w:i/>
          <w:iCs/>
          <w:sz w:val="28"/>
          <w:szCs w:val="28"/>
        </w:rPr>
        <w:t xml:space="preserve">– </w:t>
      </w:r>
      <w:r w:rsidRPr="003617A7">
        <w:rPr>
          <w:rFonts w:eastAsia="Times New Roman"/>
          <w:sz w:val="28"/>
          <w:szCs w:val="28"/>
        </w:rPr>
        <w:t>для мокрой очистки нетоксичных и невзрывоопасных газов от пыли в различных отраслях машиностроения, например в литейных производствах.</w:t>
      </w:r>
    </w:p>
    <w:p w:rsidR="00C323FA" w:rsidRPr="003617A7" w:rsidRDefault="00C323FA" w:rsidP="00C323FA">
      <w:pPr>
        <w:widowControl w:val="0"/>
        <w:autoSpaceDE w:val="0"/>
        <w:autoSpaceDN w:val="0"/>
        <w:adjustRightInd w:val="0"/>
        <w:spacing w:line="360" w:lineRule="auto"/>
        <w:ind w:firstLine="720"/>
        <w:jc w:val="both"/>
        <w:rPr>
          <w:rFonts w:eastAsia="Times New Roman"/>
          <w:sz w:val="28"/>
          <w:szCs w:val="28"/>
        </w:rPr>
      </w:pPr>
      <w:r w:rsidRPr="003617A7">
        <w:rPr>
          <w:rFonts w:eastAsia="Times New Roman"/>
          <w:bCs/>
          <w:i/>
          <w:iCs/>
          <w:sz w:val="28"/>
          <w:szCs w:val="28"/>
        </w:rPr>
        <w:t>Скруббер Вентури СВ</w:t>
      </w:r>
      <w:r>
        <w:rPr>
          <w:rFonts w:eastAsia="Times New Roman"/>
          <w:bCs/>
          <w:i/>
          <w:iCs/>
          <w:sz w:val="28"/>
          <w:szCs w:val="28"/>
        </w:rPr>
        <w:t>-</w:t>
      </w:r>
      <w:r w:rsidRPr="005F7C84">
        <w:rPr>
          <w:rFonts w:eastAsia="Times New Roman"/>
          <w:bCs/>
          <w:i/>
          <w:iCs/>
          <w:sz w:val="28"/>
          <w:szCs w:val="28"/>
        </w:rPr>
        <w:t>Кк</w:t>
      </w:r>
      <w:r w:rsidRPr="0080499B">
        <w:rPr>
          <w:rFonts w:eastAsia="Times New Roman"/>
          <w:b/>
          <w:bCs/>
          <w:i/>
          <w:iCs/>
          <w:sz w:val="28"/>
          <w:szCs w:val="28"/>
        </w:rPr>
        <w:t xml:space="preserve"> </w:t>
      </w:r>
      <w:r w:rsidRPr="003617A7">
        <w:rPr>
          <w:rFonts w:eastAsia="Times New Roman"/>
          <w:b/>
          <w:bCs/>
          <w:i/>
          <w:iCs/>
          <w:sz w:val="28"/>
          <w:szCs w:val="28"/>
        </w:rPr>
        <w:t>–</w:t>
      </w:r>
      <w:r w:rsidRPr="003617A7">
        <w:rPr>
          <w:rFonts w:eastAsia="Times New Roman"/>
          <w:sz w:val="28"/>
          <w:szCs w:val="28"/>
        </w:rPr>
        <w:t xml:space="preserve"> для охлаждения и тонкой очистки нетоксичных и невзрывоопасных газов от частиц пыли, не склонных к образованию отложений.</w:t>
      </w:r>
    </w:p>
    <w:p w:rsidR="00C323FA" w:rsidRPr="003617A7" w:rsidRDefault="00C323FA" w:rsidP="00C323FA">
      <w:pPr>
        <w:widowControl w:val="0"/>
        <w:autoSpaceDE w:val="0"/>
        <w:autoSpaceDN w:val="0"/>
        <w:adjustRightInd w:val="0"/>
        <w:spacing w:line="360" w:lineRule="auto"/>
        <w:ind w:firstLine="720"/>
        <w:jc w:val="both"/>
        <w:rPr>
          <w:rFonts w:eastAsia="Times New Roman"/>
          <w:sz w:val="28"/>
          <w:szCs w:val="28"/>
        </w:rPr>
      </w:pPr>
      <w:r w:rsidRPr="003617A7">
        <w:rPr>
          <w:rFonts w:eastAsia="Times New Roman"/>
          <w:bCs/>
          <w:i/>
          <w:iCs/>
          <w:sz w:val="28"/>
          <w:szCs w:val="28"/>
        </w:rPr>
        <w:t>Труба Вентури ГВПВ</w:t>
      </w:r>
      <w:r w:rsidRPr="003617A7">
        <w:rPr>
          <w:rFonts w:eastAsia="Times New Roman"/>
          <w:b/>
          <w:bCs/>
          <w:i/>
          <w:iCs/>
          <w:sz w:val="28"/>
          <w:szCs w:val="28"/>
        </w:rPr>
        <w:t xml:space="preserve"> – </w:t>
      </w:r>
      <w:r w:rsidRPr="003617A7">
        <w:rPr>
          <w:rFonts w:eastAsia="Times New Roman"/>
          <w:bCs/>
          <w:iCs/>
          <w:sz w:val="28"/>
          <w:szCs w:val="28"/>
        </w:rPr>
        <w:t>для</w:t>
      </w:r>
      <w:r w:rsidRPr="003617A7">
        <w:rPr>
          <w:rFonts w:eastAsia="Times New Roman"/>
          <w:sz w:val="28"/>
          <w:szCs w:val="28"/>
        </w:rPr>
        <w:t xml:space="preserve"> установки в системах охлаждения и тонкой очистки запыленных технологических газов в черной и цветной металлургии, </w:t>
      </w:r>
      <w:r w:rsidRPr="003617A7">
        <w:rPr>
          <w:rFonts w:eastAsia="Times New Roman"/>
          <w:sz w:val="28"/>
          <w:szCs w:val="28"/>
        </w:rPr>
        <w:lastRenderedPageBreak/>
        <w:t>химической и нефтяной промышленности, промышленности строительных материа</w:t>
      </w:r>
      <w:r w:rsidRPr="003617A7">
        <w:rPr>
          <w:rFonts w:eastAsia="Times New Roman"/>
          <w:sz w:val="28"/>
          <w:szCs w:val="28"/>
        </w:rPr>
        <w:softHyphen/>
        <w:t>лов, энергетике и др.</w:t>
      </w:r>
    </w:p>
    <w:p w:rsidR="00C323FA" w:rsidRPr="003617A7" w:rsidRDefault="00C323FA" w:rsidP="00C323FA">
      <w:pPr>
        <w:widowControl w:val="0"/>
        <w:autoSpaceDE w:val="0"/>
        <w:autoSpaceDN w:val="0"/>
        <w:adjustRightInd w:val="0"/>
        <w:spacing w:line="360" w:lineRule="auto"/>
        <w:ind w:firstLine="720"/>
        <w:jc w:val="both"/>
        <w:rPr>
          <w:rFonts w:eastAsia="Times New Roman"/>
          <w:sz w:val="28"/>
          <w:szCs w:val="28"/>
        </w:rPr>
      </w:pPr>
      <w:r w:rsidRPr="003617A7">
        <w:rPr>
          <w:rFonts w:eastAsia="Times New Roman"/>
          <w:bCs/>
          <w:i/>
          <w:iCs/>
          <w:sz w:val="28"/>
          <w:szCs w:val="28"/>
        </w:rPr>
        <w:t>Каплеуловитель КЦТ</w:t>
      </w:r>
      <w:r w:rsidRPr="003617A7">
        <w:rPr>
          <w:rFonts w:eastAsia="Times New Roman"/>
          <w:sz w:val="28"/>
          <w:szCs w:val="28"/>
        </w:rPr>
        <w:t xml:space="preserve"> – для улавливания капель жидкости с осевшими на них частицами пыли. Устанавливаются в технологической линии за трубами Вентури.</w:t>
      </w:r>
    </w:p>
    <w:p w:rsidR="00C323FA" w:rsidRPr="003617A7" w:rsidRDefault="00C323FA" w:rsidP="00C323FA">
      <w:pPr>
        <w:widowControl w:val="0"/>
        <w:autoSpaceDE w:val="0"/>
        <w:autoSpaceDN w:val="0"/>
        <w:adjustRightInd w:val="0"/>
        <w:spacing w:line="360" w:lineRule="auto"/>
        <w:ind w:firstLine="720"/>
        <w:jc w:val="both"/>
        <w:rPr>
          <w:rFonts w:eastAsia="Times New Roman"/>
          <w:sz w:val="28"/>
          <w:szCs w:val="28"/>
        </w:rPr>
      </w:pPr>
    </w:p>
    <w:p w:rsidR="00C323FA" w:rsidRPr="003617A7" w:rsidRDefault="00C323FA" w:rsidP="00C323FA">
      <w:pPr>
        <w:spacing w:line="360" w:lineRule="auto"/>
        <w:jc w:val="center"/>
        <w:rPr>
          <w:rFonts w:eastAsia="Times New Roman"/>
          <w:b/>
          <w:sz w:val="28"/>
          <w:szCs w:val="28"/>
        </w:rPr>
      </w:pPr>
      <w:r w:rsidRPr="003617A7">
        <w:rPr>
          <w:rFonts w:eastAsia="Times New Roman"/>
          <w:b/>
          <w:sz w:val="28"/>
          <w:szCs w:val="28"/>
        </w:rPr>
        <w:t>Защита гидросферы от стоков</w:t>
      </w:r>
    </w:p>
    <w:p w:rsidR="00C323FA" w:rsidRPr="003617A7" w:rsidRDefault="00C323FA" w:rsidP="00C323FA">
      <w:pPr>
        <w:widowControl w:val="0"/>
        <w:autoSpaceDE w:val="0"/>
        <w:autoSpaceDN w:val="0"/>
        <w:adjustRightInd w:val="0"/>
        <w:spacing w:line="360" w:lineRule="auto"/>
        <w:ind w:firstLine="720"/>
        <w:jc w:val="both"/>
        <w:rPr>
          <w:rFonts w:eastAsia="Times New Roman"/>
          <w:sz w:val="28"/>
          <w:szCs w:val="28"/>
        </w:rPr>
      </w:pPr>
      <w:r w:rsidRPr="003617A7">
        <w:rPr>
          <w:rFonts w:eastAsia="Times New Roman"/>
          <w:sz w:val="28"/>
          <w:szCs w:val="28"/>
        </w:rPr>
        <w:t>Для реализации защиты гидросферы необходимо знать, прежде всего, источники загрязнения и их характеристики.</w:t>
      </w:r>
    </w:p>
    <w:p w:rsidR="00C323FA" w:rsidRPr="003617A7" w:rsidRDefault="00C323FA" w:rsidP="00C323FA">
      <w:pPr>
        <w:widowControl w:val="0"/>
        <w:autoSpaceDE w:val="0"/>
        <w:autoSpaceDN w:val="0"/>
        <w:adjustRightInd w:val="0"/>
        <w:spacing w:line="360" w:lineRule="auto"/>
        <w:ind w:firstLine="720"/>
        <w:jc w:val="both"/>
        <w:rPr>
          <w:rFonts w:eastAsia="Times New Roman"/>
          <w:sz w:val="28"/>
          <w:szCs w:val="28"/>
        </w:rPr>
      </w:pPr>
      <w:r w:rsidRPr="003617A7">
        <w:rPr>
          <w:rFonts w:eastAsia="Times New Roman"/>
          <w:sz w:val="28"/>
          <w:szCs w:val="28"/>
        </w:rPr>
        <w:t>Основными источниками загрязнения водоемов являются производственные, бытовые и поверхностные сточные воды.</w:t>
      </w:r>
    </w:p>
    <w:p w:rsidR="00C323FA" w:rsidRPr="003617A7" w:rsidRDefault="00C323FA" w:rsidP="00C323FA">
      <w:pPr>
        <w:widowControl w:val="0"/>
        <w:autoSpaceDE w:val="0"/>
        <w:autoSpaceDN w:val="0"/>
        <w:adjustRightInd w:val="0"/>
        <w:spacing w:line="360" w:lineRule="auto"/>
        <w:ind w:firstLine="720"/>
        <w:jc w:val="both"/>
        <w:rPr>
          <w:rFonts w:eastAsia="Times New Roman"/>
          <w:sz w:val="28"/>
          <w:szCs w:val="28"/>
        </w:rPr>
      </w:pPr>
      <w:r w:rsidRPr="003617A7">
        <w:rPr>
          <w:rFonts w:eastAsia="Times New Roman"/>
          <w:sz w:val="28"/>
          <w:szCs w:val="28"/>
        </w:rPr>
        <w:t>Производственные сточные воды образуются в результате использования воды в технологических процессах. Сточные воды сварочных, монтажных, сборочных, испытательных цехов содержат механические примеси, маслопродукты, кислоты и тому подобные вещества в значительно меньших концентрациях, чем в рассмотренных видах цехов и участков.</w:t>
      </w:r>
    </w:p>
    <w:p w:rsidR="00C323FA" w:rsidRPr="003617A7" w:rsidRDefault="00C323FA" w:rsidP="00C323FA">
      <w:pPr>
        <w:widowControl w:val="0"/>
        <w:autoSpaceDE w:val="0"/>
        <w:autoSpaceDN w:val="0"/>
        <w:adjustRightInd w:val="0"/>
        <w:spacing w:line="360" w:lineRule="auto"/>
        <w:ind w:firstLine="720"/>
        <w:jc w:val="both"/>
        <w:rPr>
          <w:rFonts w:eastAsia="Times New Roman"/>
          <w:sz w:val="28"/>
          <w:szCs w:val="28"/>
        </w:rPr>
      </w:pPr>
      <w:r w:rsidRPr="003617A7">
        <w:rPr>
          <w:rFonts w:eastAsia="Times New Roman"/>
          <w:sz w:val="28"/>
          <w:szCs w:val="28"/>
        </w:rPr>
        <w:t>Состав загрязнений сточных вод других производств определяется в основном исходными материалами и видами технологических процессов, в которых используется вода. Например, сточные воды целлюлозно</w:t>
      </w:r>
      <w:r>
        <w:rPr>
          <w:rFonts w:eastAsia="Times New Roman"/>
          <w:sz w:val="28"/>
          <w:szCs w:val="28"/>
        </w:rPr>
        <w:t>-</w:t>
      </w:r>
      <w:r w:rsidRPr="005F7C84">
        <w:rPr>
          <w:rFonts w:eastAsia="Times New Roman"/>
          <w:sz w:val="28"/>
          <w:szCs w:val="28"/>
        </w:rPr>
        <w:t>бумажных предприят</w:t>
      </w:r>
      <w:r w:rsidRPr="0080499B">
        <w:rPr>
          <w:rFonts w:eastAsia="Times New Roman"/>
          <w:sz w:val="28"/>
          <w:szCs w:val="28"/>
        </w:rPr>
        <w:t>ий содержат в основном органические вещества, кислоты, щелочи и их соли. Сточные воды нефтеперерабатывающих предприятий характеризуются большим содержанием нефтепродуктов и других видов органических веществ, включая трудно</w:t>
      </w:r>
      <w:r>
        <w:rPr>
          <w:rFonts w:eastAsia="Times New Roman"/>
          <w:sz w:val="28"/>
          <w:szCs w:val="28"/>
        </w:rPr>
        <w:t xml:space="preserve"> </w:t>
      </w:r>
      <w:r w:rsidRPr="0080499B">
        <w:rPr>
          <w:rFonts w:eastAsia="Times New Roman"/>
          <w:sz w:val="28"/>
          <w:szCs w:val="28"/>
        </w:rPr>
        <w:t>разлагаемые органические составляю</w:t>
      </w:r>
      <w:r w:rsidRPr="003617A7">
        <w:rPr>
          <w:rFonts w:eastAsia="Times New Roman"/>
          <w:sz w:val="28"/>
          <w:szCs w:val="28"/>
        </w:rPr>
        <w:t>щие и т. п.</w:t>
      </w:r>
    </w:p>
    <w:p w:rsidR="00C323FA" w:rsidRPr="003617A7" w:rsidRDefault="00C323FA" w:rsidP="00C323FA">
      <w:pPr>
        <w:widowControl w:val="0"/>
        <w:autoSpaceDE w:val="0"/>
        <w:autoSpaceDN w:val="0"/>
        <w:adjustRightInd w:val="0"/>
        <w:spacing w:line="360" w:lineRule="auto"/>
        <w:ind w:firstLine="720"/>
        <w:jc w:val="both"/>
        <w:rPr>
          <w:rFonts w:eastAsia="Times New Roman"/>
          <w:sz w:val="28"/>
          <w:szCs w:val="28"/>
        </w:rPr>
      </w:pPr>
      <w:r w:rsidRPr="003617A7">
        <w:rPr>
          <w:rFonts w:eastAsia="Times New Roman"/>
          <w:sz w:val="28"/>
          <w:szCs w:val="28"/>
        </w:rPr>
        <w:t>Бытовые сточные воды содержат крупные примеси (остатки пищи, тряпки, песок, фекалии и т. п.), примеси органического и минерального происхождения в нерастворенном, коллоидном и растворенном состояниях, а также различные, в том числе болезнетворные, бактерии. Концентрация указанных примесей в бытовых сточных водах зависит от степени их разбавления водопроводной водой.</w:t>
      </w:r>
    </w:p>
    <w:p w:rsidR="00C323FA" w:rsidRPr="003617A7" w:rsidRDefault="00C323FA" w:rsidP="00C323FA">
      <w:pPr>
        <w:widowControl w:val="0"/>
        <w:autoSpaceDE w:val="0"/>
        <w:autoSpaceDN w:val="0"/>
        <w:adjustRightInd w:val="0"/>
        <w:spacing w:line="360" w:lineRule="auto"/>
        <w:ind w:firstLine="720"/>
        <w:jc w:val="both"/>
        <w:rPr>
          <w:rFonts w:eastAsia="Times New Roman"/>
          <w:sz w:val="28"/>
          <w:szCs w:val="28"/>
        </w:rPr>
      </w:pPr>
      <w:r w:rsidRPr="003617A7">
        <w:rPr>
          <w:rFonts w:eastAsia="Times New Roman"/>
          <w:sz w:val="28"/>
          <w:szCs w:val="28"/>
        </w:rPr>
        <w:lastRenderedPageBreak/>
        <w:t>Поверхностные сточные воды образуются в результате смывания дождевыми и поливочными водами загрязнений, имеющихся на поверхности грунтов, крышах и стенах зданий и т. п. Основными примесями поверхностных сточных вод являются механические частицы (земля, песок, камень, древесные и металлические стружки, пыль, сажа) и нефтепродукты (масла, бензин, керосин, используемые в двигателях транспортных средств).</w:t>
      </w:r>
    </w:p>
    <w:p w:rsidR="00C323FA" w:rsidRPr="003617A7" w:rsidRDefault="00C323FA" w:rsidP="00C323FA">
      <w:pPr>
        <w:widowControl w:val="0"/>
        <w:autoSpaceDE w:val="0"/>
        <w:autoSpaceDN w:val="0"/>
        <w:adjustRightInd w:val="0"/>
        <w:spacing w:line="360" w:lineRule="auto"/>
        <w:ind w:firstLine="720"/>
        <w:jc w:val="both"/>
        <w:rPr>
          <w:rFonts w:eastAsia="Times New Roman"/>
          <w:sz w:val="28"/>
          <w:szCs w:val="28"/>
        </w:rPr>
      </w:pPr>
      <w:r w:rsidRPr="003617A7">
        <w:rPr>
          <w:rFonts w:eastAsia="Times New Roman"/>
          <w:sz w:val="28"/>
          <w:szCs w:val="28"/>
        </w:rPr>
        <w:t xml:space="preserve">При выборе схемы очистки и технологического оборудования станций очистки необходимо знать расход сточных вод и концентрацию содержащихся в них примесей, а также допустимый состав сточных вод, сбрасываемых в водоемы, который определяют с учетом Правил охраны поверхностных вод. Правила устанавливают нормы на ПДК веществ, состав и свойства воды водоемов. Расчет допустимой концентрации примесей </w:t>
      </w:r>
      <w:r w:rsidRPr="003617A7">
        <w:rPr>
          <w:rFonts w:eastAsia="Times New Roman"/>
          <w:i/>
          <w:sz w:val="28"/>
          <w:szCs w:val="28"/>
        </w:rPr>
        <w:t>с</w:t>
      </w:r>
      <w:r w:rsidRPr="003617A7">
        <w:rPr>
          <w:rFonts w:eastAsia="Times New Roman"/>
          <w:i/>
          <w:sz w:val="28"/>
          <w:szCs w:val="28"/>
          <w:vertAlign w:val="subscript"/>
        </w:rPr>
        <w:t>0</w:t>
      </w:r>
      <w:r w:rsidRPr="003617A7">
        <w:rPr>
          <w:rFonts w:eastAsia="Times New Roman"/>
          <w:sz w:val="28"/>
          <w:szCs w:val="28"/>
        </w:rPr>
        <w:t xml:space="preserve"> в сточных водах, сбрасываемых в водоемы, проводят в зависимости от преобладающего вида примесей в сточных водах и характеристик водоема.</w:t>
      </w:r>
    </w:p>
    <w:p w:rsidR="00C323FA" w:rsidRPr="003617A7" w:rsidRDefault="00C323FA" w:rsidP="00C323FA">
      <w:pPr>
        <w:widowControl w:val="0"/>
        <w:autoSpaceDE w:val="0"/>
        <w:autoSpaceDN w:val="0"/>
        <w:adjustRightInd w:val="0"/>
        <w:spacing w:line="360" w:lineRule="auto"/>
        <w:ind w:firstLine="720"/>
        <w:jc w:val="both"/>
        <w:rPr>
          <w:rFonts w:eastAsia="Times New Roman"/>
          <w:sz w:val="28"/>
          <w:szCs w:val="28"/>
        </w:rPr>
      </w:pPr>
    </w:p>
    <w:p w:rsidR="00C323FA" w:rsidRPr="003617A7" w:rsidRDefault="00C323FA" w:rsidP="00C323FA">
      <w:pPr>
        <w:spacing w:line="360" w:lineRule="auto"/>
        <w:jc w:val="center"/>
        <w:rPr>
          <w:rFonts w:eastAsia="Times New Roman"/>
          <w:b/>
          <w:sz w:val="28"/>
          <w:szCs w:val="28"/>
        </w:rPr>
      </w:pPr>
      <w:r w:rsidRPr="003617A7">
        <w:rPr>
          <w:rFonts w:eastAsia="Times New Roman"/>
          <w:b/>
          <w:sz w:val="28"/>
          <w:szCs w:val="28"/>
        </w:rPr>
        <w:t>Способы и методы очистки сточных вод</w:t>
      </w:r>
    </w:p>
    <w:p w:rsidR="00C323FA" w:rsidRPr="003617A7" w:rsidRDefault="00C323FA" w:rsidP="00C323FA">
      <w:pPr>
        <w:widowControl w:val="0"/>
        <w:autoSpaceDE w:val="0"/>
        <w:autoSpaceDN w:val="0"/>
        <w:adjustRightInd w:val="0"/>
        <w:spacing w:line="360" w:lineRule="auto"/>
        <w:ind w:firstLine="720"/>
        <w:jc w:val="both"/>
        <w:rPr>
          <w:rFonts w:eastAsia="Times New Roman"/>
          <w:sz w:val="28"/>
          <w:szCs w:val="28"/>
        </w:rPr>
      </w:pPr>
      <w:r w:rsidRPr="003617A7">
        <w:rPr>
          <w:rFonts w:eastAsia="Times New Roman"/>
          <w:sz w:val="28"/>
          <w:szCs w:val="28"/>
        </w:rPr>
        <w:t>Для очистки сточных вод применяют механические, химические, физико</w:t>
      </w:r>
      <w:r>
        <w:rPr>
          <w:rFonts w:eastAsia="Times New Roman"/>
          <w:sz w:val="28"/>
          <w:szCs w:val="28"/>
        </w:rPr>
        <w:t>-</w:t>
      </w:r>
      <w:r w:rsidRPr="003617A7">
        <w:rPr>
          <w:rFonts w:eastAsia="Times New Roman"/>
          <w:sz w:val="28"/>
          <w:szCs w:val="28"/>
        </w:rPr>
        <w:t>химические и биологические методы. Выбор метода зависит от множества факторов, в частности, от требований к качеству очищенных сточных вод, от места расположения предприятия и т. д.</w:t>
      </w:r>
    </w:p>
    <w:p w:rsidR="00C323FA" w:rsidRPr="003617A7" w:rsidRDefault="00C323FA" w:rsidP="00C323FA">
      <w:pPr>
        <w:widowControl w:val="0"/>
        <w:autoSpaceDE w:val="0"/>
        <w:autoSpaceDN w:val="0"/>
        <w:adjustRightInd w:val="0"/>
        <w:spacing w:line="360" w:lineRule="auto"/>
        <w:ind w:firstLine="720"/>
        <w:jc w:val="both"/>
        <w:rPr>
          <w:rFonts w:eastAsia="Times New Roman"/>
          <w:sz w:val="28"/>
          <w:szCs w:val="28"/>
        </w:rPr>
      </w:pPr>
      <w:r w:rsidRPr="003617A7">
        <w:rPr>
          <w:rFonts w:eastAsia="Times New Roman"/>
          <w:i/>
          <w:sz w:val="28"/>
          <w:szCs w:val="28"/>
        </w:rPr>
        <w:t>Механическая очистка.</w:t>
      </w:r>
      <w:r w:rsidRPr="003617A7">
        <w:rPr>
          <w:rFonts w:eastAsia="Times New Roman"/>
          <w:sz w:val="28"/>
          <w:szCs w:val="28"/>
        </w:rPr>
        <w:t xml:space="preserve"> В сооружениях для механической очистки сточных вод (рис. 8) сначала отделяются наиболее крупные загрязнения на решетках и ситах, устанавливаемых в голове очистных сооружений, а затем в песколовках из сточных вод выпадают взвеси с размером фракции, как правило, более 0,15</w:t>
      </w:r>
      <w:r>
        <w:rPr>
          <w:rFonts w:eastAsia="Times New Roman"/>
          <w:sz w:val="28"/>
          <w:szCs w:val="28"/>
        </w:rPr>
        <w:t>–</w:t>
      </w:r>
      <w:r w:rsidRPr="003617A7">
        <w:rPr>
          <w:rFonts w:eastAsia="Times New Roman"/>
          <w:sz w:val="28"/>
          <w:szCs w:val="28"/>
        </w:rPr>
        <w:t>0,2 мм. Основное количество взвешенных веществ удаляется в отстойниках.</w:t>
      </w:r>
    </w:p>
    <w:p w:rsidR="00C323FA" w:rsidRPr="00B813D2" w:rsidRDefault="00C323FA" w:rsidP="00C323FA">
      <w:pPr>
        <w:widowControl w:val="0"/>
        <w:autoSpaceDE w:val="0"/>
        <w:autoSpaceDN w:val="0"/>
        <w:adjustRightInd w:val="0"/>
        <w:spacing w:line="360" w:lineRule="auto"/>
        <w:ind w:firstLine="720"/>
        <w:jc w:val="both"/>
        <w:rPr>
          <w:rFonts w:eastAsia="Times New Roman"/>
          <w:sz w:val="28"/>
          <w:szCs w:val="28"/>
        </w:rPr>
      </w:pPr>
      <w:r w:rsidRPr="00B813D2">
        <w:rPr>
          <w:noProof/>
        </w:rPr>
        <w:lastRenderedPageBreak/>
        <w:drawing>
          <wp:anchor distT="0" distB="0" distL="114300" distR="114300" simplePos="0" relativeHeight="251664384" behindDoc="0" locked="0" layoutInCell="1" allowOverlap="1" wp14:anchorId="18A37A7C" wp14:editId="529EA7C9">
            <wp:simplePos x="0" y="0"/>
            <wp:positionH relativeFrom="column">
              <wp:posOffset>459740</wp:posOffset>
            </wp:positionH>
            <wp:positionV relativeFrom="paragraph">
              <wp:posOffset>292100</wp:posOffset>
            </wp:positionV>
            <wp:extent cx="5314950" cy="2418715"/>
            <wp:effectExtent l="0" t="0" r="0" b="635"/>
            <wp:wrapTopAndBottom/>
            <wp:docPr id="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
                    <pic:cNvPicPr>
                      <a:picLocks noChangeAspect="1" noChangeArrowheads="1"/>
                    </pic:cNvPicPr>
                  </pic:nvPicPr>
                  <pic:blipFill>
                    <a:blip r:embed="rId66">
                      <a:lum bright="-20000" contrast="32000"/>
                      <a:extLst>
                        <a:ext uri="{28A0092B-C50C-407E-A947-70E740481C1C}">
                          <a14:useLocalDpi xmlns:a14="http://schemas.microsoft.com/office/drawing/2010/main" val="0"/>
                        </a:ext>
                      </a:extLst>
                    </a:blip>
                    <a:srcRect/>
                    <a:stretch>
                      <a:fillRect/>
                    </a:stretch>
                  </pic:blipFill>
                  <pic:spPr bwMode="auto">
                    <a:xfrm>
                      <a:off x="0" y="0"/>
                      <a:ext cx="5314950" cy="2418715"/>
                    </a:xfrm>
                    <a:prstGeom prst="rect">
                      <a:avLst/>
                    </a:prstGeom>
                    <a:noFill/>
                  </pic:spPr>
                </pic:pic>
              </a:graphicData>
            </a:graphic>
            <wp14:sizeRelH relativeFrom="page">
              <wp14:pctWidth>0</wp14:pctWidth>
            </wp14:sizeRelH>
            <wp14:sizeRelV relativeFrom="page">
              <wp14:pctHeight>0</wp14:pctHeight>
            </wp14:sizeRelV>
          </wp:anchor>
        </w:drawing>
      </w:r>
    </w:p>
    <w:p w:rsidR="00C323FA" w:rsidRPr="00FF002D" w:rsidRDefault="00C323FA" w:rsidP="00C323FA">
      <w:pPr>
        <w:widowControl w:val="0"/>
        <w:autoSpaceDE w:val="0"/>
        <w:autoSpaceDN w:val="0"/>
        <w:adjustRightInd w:val="0"/>
        <w:spacing w:line="360" w:lineRule="auto"/>
        <w:ind w:firstLine="720"/>
        <w:jc w:val="center"/>
        <w:rPr>
          <w:rFonts w:eastAsia="Times New Roman"/>
          <w:sz w:val="28"/>
          <w:szCs w:val="28"/>
        </w:rPr>
      </w:pPr>
    </w:p>
    <w:p w:rsidR="00C323FA" w:rsidRPr="003617A7" w:rsidRDefault="00C323FA" w:rsidP="00C323FA">
      <w:pPr>
        <w:jc w:val="center"/>
        <w:rPr>
          <w:rFonts w:eastAsia="Times New Roman"/>
          <w:sz w:val="28"/>
          <w:szCs w:val="28"/>
        </w:rPr>
      </w:pPr>
      <w:r w:rsidRPr="005F7C84">
        <w:rPr>
          <w:rFonts w:eastAsia="Times New Roman"/>
          <w:sz w:val="28"/>
          <w:szCs w:val="28"/>
        </w:rPr>
        <w:t>Рис</w:t>
      </w:r>
      <w:r w:rsidRPr="0080499B">
        <w:rPr>
          <w:rFonts w:eastAsia="Times New Roman"/>
          <w:sz w:val="28"/>
          <w:szCs w:val="28"/>
        </w:rPr>
        <w:t>.</w:t>
      </w:r>
      <w:r>
        <w:rPr>
          <w:rFonts w:eastAsia="Times New Roman"/>
          <w:sz w:val="28"/>
          <w:szCs w:val="28"/>
        </w:rPr>
        <w:t xml:space="preserve"> </w:t>
      </w:r>
      <w:r w:rsidRPr="003617A7">
        <w:rPr>
          <w:rFonts w:eastAsia="Times New Roman"/>
          <w:sz w:val="28"/>
          <w:szCs w:val="28"/>
        </w:rPr>
        <w:t>8. Схема механической очистки воды</w:t>
      </w:r>
    </w:p>
    <w:p w:rsidR="00C323FA" w:rsidRPr="003617A7" w:rsidRDefault="00C323FA" w:rsidP="00C323FA">
      <w:pPr>
        <w:widowControl w:val="0"/>
        <w:autoSpaceDE w:val="0"/>
        <w:autoSpaceDN w:val="0"/>
        <w:adjustRightInd w:val="0"/>
        <w:spacing w:line="360" w:lineRule="auto"/>
        <w:ind w:firstLine="720"/>
        <w:jc w:val="both"/>
        <w:rPr>
          <w:rFonts w:eastAsia="Times New Roman"/>
          <w:sz w:val="28"/>
          <w:szCs w:val="28"/>
        </w:rPr>
      </w:pPr>
    </w:p>
    <w:p w:rsidR="00C323FA" w:rsidRPr="003617A7" w:rsidRDefault="00C323FA" w:rsidP="00C323FA">
      <w:pPr>
        <w:widowControl w:val="0"/>
        <w:autoSpaceDE w:val="0"/>
        <w:autoSpaceDN w:val="0"/>
        <w:adjustRightInd w:val="0"/>
        <w:spacing w:line="360" w:lineRule="auto"/>
        <w:ind w:firstLine="720"/>
        <w:jc w:val="both"/>
        <w:rPr>
          <w:rFonts w:eastAsia="Times New Roman"/>
          <w:sz w:val="28"/>
          <w:szCs w:val="28"/>
        </w:rPr>
      </w:pPr>
      <w:r w:rsidRPr="003617A7">
        <w:rPr>
          <w:rFonts w:eastAsia="Times New Roman"/>
          <w:sz w:val="28"/>
          <w:szCs w:val="28"/>
        </w:rPr>
        <w:t>Решетки устанавливают на очистных сооружениях обычно с прозорами 16</w:t>
      </w:r>
      <w:r>
        <w:rPr>
          <w:rFonts w:eastAsia="Times New Roman"/>
          <w:sz w:val="28"/>
          <w:szCs w:val="28"/>
        </w:rPr>
        <w:t>–</w:t>
      </w:r>
      <w:r w:rsidRPr="003617A7">
        <w:rPr>
          <w:rFonts w:eastAsia="Times New Roman"/>
          <w:sz w:val="28"/>
          <w:szCs w:val="28"/>
        </w:rPr>
        <w:t xml:space="preserve">20 мм, хотя в последнее время появились решетки с меньшими прозорами, вплоть до </w:t>
      </w:r>
      <w:smartTag w:uri="urn:schemas-microsoft-com:office:smarttags" w:element="metricconverter">
        <w:smartTagPr>
          <w:attr w:name="ProductID" w:val="4 мм"/>
        </w:smartTagPr>
        <w:r w:rsidRPr="003617A7">
          <w:rPr>
            <w:rFonts w:eastAsia="Times New Roman"/>
            <w:sz w:val="28"/>
            <w:szCs w:val="28"/>
          </w:rPr>
          <w:t>4 мм</w:t>
        </w:r>
      </w:smartTag>
      <w:r w:rsidRPr="003617A7">
        <w:rPr>
          <w:rFonts w:eastAsia="Times New Roman"/>
          <w:sz w:val="28"/>
          <w:szCs w:val="28"/>
        </w:rPr>
        <w:t>. Площадь прозоров рабочей части решетки должна быть не менее удвоенной площади живого сечения подводящего канала при ручной очистке и не менее 1,2 живого сечения при механической очистке. Обычно решетки устанавливают под углом к горизонту 60°.</w:t>
      </w:r>
    </w:p>
    <w:p w:rsidR="00C323FA" w:rsidRPr="0080499B" w:rsidRDefault="00C323FA" w:rsidP="00C323FA">
      <w:pPr>
        <w:widowControl w:val="0"/>
        <w:autoSpaceDE w:val="0"/>
        <w:autoSpaceDN w:val="0"/>
        <w:adjustRightInd w:val="0"/>
        <w:spacing w:line="360" w:lineRule="auto"/>
        <w:ind w:firstLine="720"/>
        <w:jc w:val="both"/>
        <w:rPr>
          <w:rFonts w:eastAsia="Times New Roman"/>
          <w:sz w:val="28"/>
          <w:szCs w:val="28"/>
        </w:rPr>
      </w:pPr>
      <w:r w:rsidRPr="003617A7">
        <w:rPr>
          <w:rFonts w:eastAsia="Times New Roman"/>
          <w:sz w:val="28"/>
          <w:szCs w:val="28"/>
        </w:rPr>
        <w:t>Для удаления из сточных вод песка и других взвешенных частиц используют песколовки. Они подразделяются на горизонтальные, вертикальные и с вращательным движением жидкости. Горизонтальные песколовки и песколовки с вращательным движением (тангенциальные и аэрируемые) используются при расходах сточных вод более 10</w:t>
      </w:r>
      <w:r>
        <w:rPr>
          <w:rFonts w:eastAsia="Times New Roman"/>
          <w:sz w:val="28"/>
          <w:szCs w:val="28"/>
        </w:rPr>
        <w:t xml:space="preserve"> </w:t>
      </w:r>
      <w:r w:rsidRPr="003617A7">
        <w:rPr>
          <w:rFonts w:eastAsia="Times New Roman"/>
          <w:sz w:val="28"/>
          <w:szCs w:val="28"/>
        </w:rPr>
        <w:t>000 м</w:t>
      </w:r>
      <w:r w:rsidRPr="003617A7">
        <w:rPr>
          <w:rFonts w:eastAsia="Times New Roman"/>
          <w:sz w:val="28"/>
          <w:szCs w:val="28"/>
          <w:vertAlign w:val="superscript"/>
        </w:rPr>
        <w:t>3</w:t>
      </w:r>
      <w:r w:rsidRPr="003617A7">
        <w:rPr>
          <w:rFonts w:eastAsia="Times New Roman"/>
          <w:sz w:val="28"/>
          <w:szCs w:val="28"/>
        </w:rPr>
        <w:t>/сут. Вертикальные песколовки применяются реже из</w:t>
      </w:r>
      <w:r>
        <w:rPr>
          <w:rFonts w:eastAsia="Times New Roman"/>
          <w:sz w:val="28"/>
          <w:szCs w:val="28"/>
        </w:rPr>
        <w:t>-</w:t>
      </w:r>
      <w:r w:rsidRPr="005F7C84">
        <w:rPr>
          <w:rFonts w:eastAsia="Times New Roman"/>
          <w:sz w:val="28"/>
          <w:szCs w:val="28"/>
        </w:rPr>
        <w:t>за менее устойчивого</w:t>
      </w:r>
      <w:r w:rsidRPr="0080499B">
        <w:rPr>
          <w:rFonts w:eastAsia="Times New Roman"/>
          <w:sz w:val="28"/>
          <w:szCs w:val="28"/>
        </w:rPr>
        <w:t xml:space="preserve"> режима их работы.</w:t>
      </w:r>
    </w:p>
    <w:p w:rsidR="00C323FA" w:rsidRPr="003617A7" w:rsidRDefault="00C323FA" w:rsidP="00C323FA">
      <w:pPr>
        <w:widowControl w:val="0"/>
        <w:autoSpaceDE w:val="0"/>
        <w:autoSpaceDN w:val="0"/>
        <w:adjustRightInd w:val="0"/>
        <w:spacing w:line="360" w:lineRule="auto"/>
        <w:ind w:firstLine="720"/>
        <w:jc w:val="both"/>
        <w:rPr>
          <w:rFonts w:eastAsia="Times New Roman"/>
          <w:sz w:val="28"/>
          <w:szCs w:val="28"/>
        </w:rPr>
      </w:pPr>
      <w:r w:rsidRPr="003617A7">
        <w:rPr>
          <w:rFonts w:eastAsia="Times New Roman"/>
          <w:sz w:val="28"/>
          <w:szCs w:val="28"/>
        </w:rPr>
        <w:t xml:space="preserve">Для удаления из сточных вод оседающих или плавающих веществ размером менее </w:t>
      </w:r>
      <w:smartTag w:uri="urn:schemas-microsoft-com:office:smarttags" w:element="metricconverter">
        <w:smartTagPr>
          <w:attr w:name="ProductID" w:val="0,1 мм"/>
        </w:smartTagPr>
        <w:r w:rsidRPr="003617A7">
          <w:rPr>
            <w:rFonts w:eastAsia="Times New Roman"/>
            <w:sz w:val="28"/>
            <w:szCs w:val="28"/>
          </w:rPr>
          <w:t>0,1 мм</w:t>
        </w:r>
      </w:smartTag>
      <w:r w:rsidRPr="003617A7">
        <w:rPr>
          <w:rFonts w:eastAsia="Times New Roman"/>
          <w:sz w:val="28"/>
          <w:szCs w:val="28"/>
        </w:rPr>
        <w:t xml:space="preserve"> применяют чаще всего отстойники. По направлению движения основного потока различают вертикальные, горизонтальные и радиальные отстойники, которые устанавливают в голове биологических </w:t>
      </w:r>
      <w:r w:rsidRPr="003617A7">
        <w:rPr>
          <w:rFonts w:eastAsia="Times New Roman"/>
          <w:sz w:val="28"/>
          <w:szCs w:val="28"/>
        </w:rPr>
        <w:lastRenderedPageBreak/>
        <w:t>очистных сооружений и называют первичными. Вертикальные отстойники применяют на очистных сооружениях производительностью до 10</w:t>
      </w:r>
      <w:r>
        <w:rPr>
          <w:rFonts w:eastAsia="Times New Roman"/>
          <w:sz w:val="28"/>
          <w:szCs w:val="28"/>
        </w:rPr>
        <w:t xml:space="preserve"> </w:t>
      </w:r>
      <w:r w:rsidRPr="003617A7">
        <w:rPr>
          <w:rFonts w:eastAsia="Times New Roman"/>
          <w:sz w:val="28"/>
          <w:szCs w:val="28"/>
        </w:rPr>
        <w:t>000 м</w:t>
      </w:r>
      <w:r w:rsidRPr="003617A7">
        <w:rPr>
          <w:rFonts w:eastAsia="Times New Roman"/>
          <w:sz w:val="28"/>
          <w:szCs w:val="28"/>
          <w:vertAlign w:val="superscript"/>
        </w:rPr>
        <w:t>3</w:t>
      </w:r>
      <w:r w:rsidRPr="003617A7">
        <w:rPr>
          <w:rFonts w:eastAsia="Times New Roman"/>
          <w:sz w:val="28"/>
          <w:szCs w:val="28"/>
        </w:rPr>
        <w:t>/сут. Горизонтальные отстойники устанавливают на очистных сооружениях с расходом сточных вод 10</w:t>
      </w:r>
      <w:r>
        <w:rPr>
          <w:rFonts w:eastAsia="Times New Roman"/>
          <w:sz w:val="28"/>
          <w:szCs w:val="28"/>
        </w:rPr>
        <w:t xml:space="preserve"> </w:t>
      </w:r>
      <w:r w:rsidRPr="003617A7">
        <w:rPr>
          <w:rFonts w:eastAsia="Times New Roman"/>
          <w:sz w:val="28"/>
          <w:szCs w:val="28"/>
        </w:rPr>
        <w:t>000</w:t>
      </w:r>
      <w:r>
        <w:rPr>
          <w:rFonts w:eastAsia="Times New Roman"/>
          <w:sz w:val="28"/>
          <w:szCs w:val="28"/>
        </w:rPr>
        <w:t>–</w:t>
      </w:r>
      <w:r w:rsidRPr="003617A7">
        <w:rPr>
          <w:rFonts w:eastAsia="Times New Roman"/>
          <w:sz w:val="28"/>
          <w:szCs w:val="28"/>
        </w:rPr>
        <w:t>15</w:t>
      </w:r>
      <w:r>
        <w:rPr>
          <w:rFonts w:eastAsia="Times New Roman"/>
          <w:sz w:val="28"/>
          <w:szCs w:val="28"/>
        </w:rPr>
        <w:t xml:space="preserve"> </w:t>
      </w:r>
      <w:r w:rsidRPr="003617A7">
        <w:rPr>
          <w:rFonts w:eastAsia="Times New Roman"/>
          <w:sz w:val="28"/>
          <w:szCs w:val="28"/>
        </w:rPr>
        <w:t>000 м</w:t>
      </w:r>
      <w:r w:rsidRPr="003617A7">
        <w:rPr>
          <w:rFonts w:eastAsia="Times New Roman"/>
          <w:sz w:val="28"/>
          <w:szCs w:val="28"/>
          <w:vertAlign w:val="superscript"/>
        </w:rPr>
        <w:t>3</w:t>
      </w:r>
      <w:r w:rsidRPr="003617A7">
        <w:rPr>
          <w:rFonts w:eastAsia="Times New Roman"/>
          <w:sz w:val="28"/>
          <w:szCs w:val="28"/>
        </w:rPr>
        <w:t>/сут. Радиальные отстойники чаще всего используют при расходах сточных вод более 20 000 м</w:t>
      </w:r>
      <w:r w:rsidRPr="003617A7">
        <w:rPr>
          <w:rFonts w:eastAsia="Times New Roman"/>
          <w:sz w:val="28"/>
          <w:szCs w:val="28"/>
          <w:vertAlign w:val="superscript"/>
        </w:rPr>
        <w:t>3</w:t>
      </w:r>
      <w:r w:rsidRPr="003617A7">
        <w:rPr>
          <w:rFonts w:eastAsia="Times New Roman"/>
          <w:sz w:val="28"/>
          <w:szCs w:val="28"/>
        </w:rPr>
        <w:t>/сут.</w:t>
      </w:r>
    </w:p>
    <w:p w:rsidR="00C323FA" w:rsidRPr="003617A7" w:rsidRDefault="00C323FA" w:rsidP="00C323FA">
      <w:pPr>
        <w:widowControl w:val="0"/>
        <w:autoSpaceDE w:val="0"/>
        <w:autoSpaceDN w:val="0"/>
        <w:adjustRightInd w:val="0"/>
        <w:spacing w:line="360" w:lineRule="auto"/>
        <w:ind w:firstLine="720"/>
        <w:jc w:val="both"/>
        <w:rPr>
          <w:rFonts w:eastAsia="Times New Roman"/>
          <w:sz w:val="28"/>
          <w:szCs w:val="28"/>
        </w:rPr>
      </w:pPr>
      <w:r w:rsidRPr="003617A7">
        <w:rPr>
          <w:rFonts w:eastAsia="Times New Roman"/>
          <w:bCs/>
          <w:i/>
          <w:iCs/>
          <w:sz w:val="28"/>
          <w:szCs w:val="28"/>
        </w:rPr>
        <w:t>Химические методы очистки.</w:t>
      </w:r>
      <w:r w:rsidRPr="003617A7">
        <w:rPr>
          <w:rFonts w:eastAsia="Times New Roman"/>
          <w:sz w:val="28"/>
          <w:szCs w:val="28"/>
        </w:rPr>
        <w:t xml:space="preserve"> К химическим методам очистки сточных вод чаще всего относят нейтрализацию, окисление и восстановление. Эти методы применяют для удаления растворенных веществ перед подачей воды на биологическую очистку.</w:t>
      </w:r>
    </w:p>
    <w:p w:rsidR="00C323FA" w:rsidRPr="003617A7" w:rsidRDefault="00C323FA" w:rsidP="00C323FA">
      <w:pPr>
        <w:widowControl w:val="0"/>
        <w:autoSpaceDE w:val="0"/>
        <w:autoSpaceDN w:val="0"/>
        <w:adjustRightInd w:val="0"/>
        <w:spacing w:line="360" w:lineRule="auto"/>
        <w:ind w:firstLine="720"/>
        <w:jc w:val="both"/>
        <w:rPr>
          <w:rFonts w:eastAsia="Times New Roman"/>
          <w:sz w:val="28"/>
          <w:szCs w:val="28"/>
        </w:rPr>
      </w:pPr>
      <w:r w:rsidRPr="003617A7">
        <w:rPr>
          <w:rFonts w:eastAsia="Times New Roman"/>
          <w:sz w:val="28"/>
          <w:szCs w:val="28"/>
        </w:rPr>
        <w:t>Сточные воды, содержащие кислоты или щелочи, нейтрализуются путем смешивания кислых и щелочных стоков, добавлением реагентов, подаваемых в различных агрегатных состояниях. При этом количество добавляемого реагента определяется доведением pH сточных вод до значения 6,5</w:t>
      </w:r>
      <w:r>
        <w:rPr>
          <w:rFonts w:eastAsia="Times New Roman"/>
          <w:sz w:val="28"/>
          <w:szCs w:val="28"/>
        </w:rPr>
        <w:t>–</w:t>
      </w:r>
      <w:r w:rsidRPr="003617A7">
        <w:rPr>
          <w:rFonts w:eastAsia="Times New Roman"/>
          <w:sz w:val="28"/>
          <w:szCs w:val="28"/>
        </w:rPr>
        <w:t>8,5.</w:t>
      </w:r>
    </w:p>
    <w:p w:rsidR="00C323FA" w:rsidRPr="003617A7" w:rsidRDefault="00C323FA" w:rsidP="00C323FA">
      <w:pPr>
        <w:widowControl w:val="0"/>
        <w:autoSpaceDE w:val="0"/>
        <w:autoSpaceDN w:val="0"/>
        <w:adjustRightInd w:val="0"/>
        <w:spacing w:line="360" w:lineRule="auto"/>
        <w:ind w:firstLine="720"/>
        <w:jc w:val="both"/>
        <w:rPr>
          <w:rFonts w:eastAsia="Times New Roman"/>
          <w:sz w:val="28"/>
          <w:szCs w:val="28"/>
        </w:rPr>
      </w:pPr>
      <w:r w:rsidRPr="003617A7">
        <w:rPr>
          <w:rFonts w:eastAsia="Times New Roman"/>
          <w:sz w:val="28"/>
          <w:szCs w:val="28"/>
        </w:rPr>
        <w:t>Для проведения процесса окисления используют различные окислители, в том числе хлор, гипохлориты натрия и кальция, кислород, озон и т.</w:t>
      </w:r>
      <w:r>
        <w:rPr>
          <w:rFonts w:eastAsia="Times New Roman"/>
          <w:sz w:val="28"/>
          <w:szCs w:val="28"/>
        </w:rPr>
        <w:t xml:space="preserve"> </w:t>
      </w:r>
      <w:r w:rsidRPr="003617A7">
        <w:rPr>
          <w:rFonts w:eastAsia="Times New Roman"/>
          <w:sz w:val="28"/>
          <w:szCs w:val="28"/>
        </w:rPr>
        <w:t>п. Окисление озоном позволяет в ряде случаев успешно очищать сточные воды от фенола, нефтепродуктов, мышьяка и других токсичных веществ.</w:t>
      </w:r>
    </w:p>
    <w:p w:rsidR="00C323FA" w:rsidRPr="003617A7" w:rsidRDefault="00C323FA" w:rsidP="00C323FA">
      <w:pPr>
        <w:widowControl w:val="0"/>
        <w:autoSpaceDE w:val="0"/>
        <w:autoSpaceDN w:val="0"/>
        <w:adjustRightInd w:val="0"/>
        <w:spacing w:line="360" w:lineRule="auto"/>
        <w:ind w:firstLine="720"/>
        <w:jc w:val="both"/>
        <w:rPr>
          <w:rFonts w:eastAsia="Times New Roman"/>
          <w:sz w:val="28"/>
          <w:szCs w:val="28"/>
        </w:rPr>
      </w:pPr>
      <w:r w:rsidRPr="003617A7">
        <w:rPr>
          <w:rFonts w:eastAsia="Times New Roman"/>
          <w:sz w:val="28"/>
          <w:szCs w:val="28"/>
        </w:rPr>
        <w:t>Достаточно эффективно для очистки сточных вод от сероводорода, гидросульфида, цианидов использование хлора и веществ, содержащих «активный хлор». Следует отметить, что применение химических реагентов в процессах сточных вод дает практически всегда высокий эффект. Однако высокая стоимость химических реагентов препятствует более широкому их внедрению в процесс очистки сточных вод.</w:t>
      </w:r>
    </w:p>
    <w:p w:rsidR="00C323FA" w:rsidRPr="003617A7" w:rsidRDefault="00C323FA" w:rsidP="00C323FA">
      <w:pPr>
        <w:widowControl w:val="0"/>
        <w:autoSpaceDE w:val="0"/>
        <w:autoSpaceDN w:val="0"/>
        <w:adjustRightInd w:val="0"/>
        <w:spacing w:line="360" w:lineRule="auto"/>
        <w:ind w:firstLine="720"/>
        <w:jc w:val="both"/>
        <w:rPr>
          <w:rFonts w:eastAsia="Times New Roman"/>
          <w:sz w:val="28"/>
          <w:szCs w:val="28"/>
        </w:rPr>
      </w:pPr>
      <w:r w:rsidRPr="003617A7">
        <w:rPr>
          <w:rFonts w:eastAsia="Times New Roman"/>
          <w:bCs/>
          <w:i/>
          <w:iCs/>
          <w:sz w:val="28"/>
          <w:szCs w:val="28"/>
        </w:rPr>
        <w:t>Физико</w:t>
      </w:r>
      <w:r>
        <w:rPr>
          <w:rFonts w:eastAsia="Times New Roman"/>
          <w:bCs/>
          <w:i/>
          <w:iCs/>
          <w:sz w:val="28"/>
          <w:szCs w:val="28"/>
        </w:rPr>
        <w:t>-</w:t>
      </w:r>
      <w:r w:rsidRPr="005F7C84">
        <w:rPr>
          <w:rFonts w:eastAsia="Times New Roman"/>
          <w:bCs/>
          <w:i/>
          <w:iCs/>
          <w:sz w:val="28"/>
          <w:szCs w:val="28"/>
        </w:rPr>
        <w:t>хими</w:t>
      </w:r>
      <w:r w:rsidRPr="0080499B">
        <w:rPr>
          <w:rFonts w:eastAsia="Times New Roman"/>
          <w:bCs/>
          <w:i/>
          <w:iCs/>
          <w:sz w:val="28"/>
          <w:szCs w:val="28"/>
        </w:rPr>
        <w:t xml:space="preserve">ческие </w:t>
      </w:r>
      <w:r w:rsidRPr="003617A7">
        <w:rPr>
          <w:rFonts w:eastAsia="Times New Roman"/>
          <w:i/>
          <w:iCs/>
          <w:sz w:val="28"/>
          <w:szCs w:val="28"/>
        </w:rPr>
        <w:t xml:space="preserve">методы </w:t>
      </w:r>
      <w:r w:rsidRPr="003617A7">
        <w:rPr>
          <w:rFonts w:eastAsia="Times New Roman"/>
          <w:bCs/>
          <w:i/>
          <w:iCs/>
          <w:sz w:val="28"/>
          <w:szCs w:val="28"/>
        </w:rPr>
        <w:t>очистки.</w:t>
      </w:r>
      <w:r w:rsidRPr="003617A7">
        <w:rPr>
          <w:rFonts w:eastAsia="Times New Roman"/>
          <w:sz w:val="28"/>
          <w:szCs w:val="28"/>
        </w:rPr>
        <w:t xml:space="preserve"> Методы физико</w:t>
      </w:r>
      <w:r>
        <w:rPr>
          <w:rFonts w:eastAsia="Times New Roman"/>
          <w:sz w:val="28"/>
          <w:szCs w:val="28"/>
        </w:rPr>
        <w:t>-</w:t>
      </w:r>
      <w:r w:rsidRPr="005F7C84">
        <w:rPr>
          <w:rFonts w:eastAsia="Times New Roman"/>
          <w:sz w:val="28"/>
          <w:szCs w:val="28"/>
        </w:rPr>
        <w:t xml:space="preserve">химической обработки сточных вод обычно включают флотацию, адсорбцию, ионный обмен и др. Схема процесса пневматической флотации показана на </w:t>
      </w:r>
      <w:r w:rsidRPr="003617A7">
        <w:rPr>
          <w:rFonts w:eastAsia="Times New Roman"/>
          <w:sz w:val="28"/>
          <w:szCs w:val="28"/>
        </w:rPr>
        <w:t>рис. 9.</w:t>
      </w:r>
    </w:p>
    <w:p w:rsidR="00C323FA" w:rsidRPr="00B813D2" w:rsidRDefault="00C323FA" w:rsidP="00C323FA">
      <w:pPr>
        <w:widowControl w:val="0"/>
        <w:autoSpaceDE w:val="0"/>
        <w:autoSpaceDN w:val="0"/>
        <w:adjustRightInd w:val="0"/>
        <w:spacing w:line="360" w:lineRule="auto"/>
        <w:rPr>
          <w:rFonts w:eastAsia="Times New Roman"/>
          <w:sz w:val="28"/>
          <w:szCs w:val="28"/>
        </w:rPr>
      </w:pPr>
      <w:r w:rsidRPr="00B813D2">
        <w:rPr>
          <w:noProof/>
        </w:rPr>
        <w:lastRenderedPageBreak/>
        <w:drawing>
          <wp:anchor distT="0" distB="0" distL="114300" distR="114300" simplePos="0" relativeHeight="251665408" behindDoc="0" locked="0" layoutInCell="1" allowOverlap="1" wp14:anchorId="6DDBD0E2" wp14:editId="24E9701B">
            <wp:simplePos x="0" y="0"/>
            <wp:positionH relativeFrom="column">
              <wp:posOffset>1258570</wp:posOffset>
            </wp:positionH>
            <wp:positionV relativeFrom="paragraph">
              <wp:posOffset>335915</wp:posOffset>
            </wp:positionV>
            <wp:extent cx="3429000" cy="1786890"/>
            <wp:effectExtent l="0" t="0" r="0" b="3810"/>
            <wp:wrapTopAndBottom/>
            <wp:docPr id="9"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
                    <pic:cNvPicPr>
                      <a:picLocks noChangeAspect="1" noChangeArrowheads="1"/>
                    </pic:cNvPicPr>
                  </pic:nvPicPr>
                  <pic:blipFill>
                    <a:blip r:embed="rId67">
                      <a:lum bright="-20000" contrast="32000"/>
                      <a:extLst>
                        <a:ext uri="{28A0092B-C50C-407E-A947-70E740481C1C}">
                          <a14:useLocalDpi xmlns:a14="http://schemas.microsoft.com/office/drawing/2010/main" val="0"/>
                        </a:ext>
                      </a:extLst>
                    </a:blip>
                    <a:srcRect t="1944" b="7193"/>
                    <a:stretch>
                      <a:fillRect/>
                    </a:stretch>
                  </pic:blipFill>
                  <pic:spPr bwMode="auto">
                    <a:xfrm>
                      <a:off x="0" y="0"/>
                      <a:ext cx="3429000" cy="1786890"/>
                    </a:xfrm>
                    <a:prstGeom prst="rect">
                      <a:avLst/>
                    </a:prstGeom>
                    <a:noFill/>
                  </pic:spPr>
                </pic:pic>
              </a:graphicData>
            </a:graphic>
            <wp14:sizeRelH relativeFrom="page">
              <wp14:pctWidth>0</wp14:pctWidth>
            </wp14:sizeRelH>
            <wp14:sizeRelV relativeFrom="page">
              <wp14:pctHeight>0</wp14:pctHeight>
            </wp14:sizeRelV>
          </wp:anchor>
        </w:drawing>
      </w:r>
    </w:p>
    <w:p w:rsidR="00C323FA" w:rsidRPr="00FF002D" w:rsidRDefault="00C323FA" w:rsidP="00C323FA">
      <w:pPr>
        <w:widowControl w:val="0"/>
        <w:autoSpaceDE w:val="0"/>
        <w:autoSpaceDN w:val="0"/>
        <w:adjustRightInd w:val="0"/>
        <w:spacing w:line="360" w:lineRule="auto"/>
        <w:ind w:firstLine="720"/>
        <w:jc w:val="center"/>
        <w:rPr>
          <w:rFonts w:eastAsia="Times New Roman"/>
          <w:sz w:val="28"/>
          <w:szCs w:val="28"/>
        </w:rPr>
      </w:pPr>
    </w:p>
    <w:p w:rsidR="00C323FA" w:rsidRPr="005F7C84" w:rsidRDefault="00C323FA" w:rsidP="00C323FA">
      <w:pPr>
        <w:widowControl w:val="0"/>
        <w:autoSpaceDE w:val="0"/>
        <w:autoSpaceDN w:val="0"/>
        <w:adjustRightInd w:val="0"/>
        <w:spacing w:line="360" w:lineRule="auto"/>
        <w:ind w:firstLine="720"/>
        <w:jc w:val="center"/>
        <w:rPr>
          <w:rFonts w:eastAsia="Times New Roman"/>
          <w:sz w:val="28"/>
          <w:szCs w:val="28"/>
        </w:rPr>
      </w:pPr>
    </w:p>
    <w:p w:rsidR="00C323FA" w:rsidRPr="003617A7" w:rsidRDefault="00C323FA" w:rsidP="00C323FA">
      <w:pPr>
        <w:widowControl w:val="0"/>
        <w:autoSpaceDE w:val="0"/>
        <w:autoSpaceDN w:val="0"/>
        <w:adjustRightInd w:val="0"/>
        <w:spacing w:line="360" w:lineRule="auto"/>
        <w:ind w:firstLine="720"/>
        <w:jc w:val="center"/>
        <w:rPr>
          <w:rFonts w:eastAsia="Times New Roman"/>
          <w:sz w:val="28"/>
          <w:szCs w:val="28"/>
        </w:rPr>
      </w:pPr>
      <w:r w:rsidRPr="0080499B">
        <w:rPr>
          <w:rFonts w:eastAsia="Times New Roman"/>
          <w:sz w:val="28"/>
          <w:szCs w:val="28"/>
        </w:rPr>
        <w:t>Рис</w:t>
      </w:r>
      <w:r w:rsidRPr="003617A7">
        <w:rPr>
          <w:rFonts w:eastAsia="Times New Roman"/>
          <w:sz w:val="28"/>
          <w:szCs w:val="28"/>
        </w:rPr>
        <w:t>.</w:t>
      </w:r>
      <w:r>
        <w:rPr>
          <w:rFonts w:eastAsia="Times New Roman"/>
          <w:sz w:val="28"/>
          <w:szCs w:val="28"/>
        </w:rPr>
        <w:t xml:space="preserve"> </w:t>
      </w:r>
      <w:r w:rsidRPr="003617A7">
        <w:rPr>
          <w:rFonts w:eastAsia="Times New Roman"/>
          <w:sz w:val="28"/>
          <w:szCs w:val="28"/>
        </w:rPr>
        <w:t xml:space="preserve">9. </w:t>
      </w:r>
      <w:r w:rsidRPr="003617A7">
        <w:rPr>
          <w:rFonts w:eastAsia="Times New Roman"/>
          <w:bCs/>
          <w:sz w:val="28"/>
          <w:szCs w:val="28"/>
        </w:rPr>
        <w:t xml:space="preserve">Схема пневматической флотационной очистки </w:t>
      </w:r>
      <w:r w:rsidRPr="003617A7">
        <w:rPr>
          <w:rFonts w:eastAsia="Times New Roman"/>
          <w:sz w:val="28"/>
          <w:szCs w:val="28"/>
        </w:rPr>
        <w:t xml:space="preserve">сточных вод: </w:t>
      </w:r>
    </w:p>
    <w:p w:rsidR="00C323FA" w:rsidRPr="003617A7" w:rsidRDefault="00C323FA" w:rsidP="00C323FA">
      <w:pPr>
        <w:widowControl w:val="0"/>
        <w:autoSpaceDE w:val="0"/>
        <w:autoSpaceDN w:val="0"/>
        <w:adjustRightInd w:val="0"/>
        <w:spacing w:line="360" w:lineRule="auto"/>
        <w:ind w:firstLine="720"/>
        <w:jc w:val="center"/>
        <w:rPr>
          <w:rFonts w:eastAsia="Times New Roman"/>
          <w:sz w:val="28"/>
          <w:szCs w:val="28"/>
        </w:rPr>
      </w:pPr>
      <w:r w:rsidRPr="003617A7">
        <w:rPr>
          <w:rFonts w:eastAsia="Times New Roman"/>
          <w:i/>
          <w:iCs/>
          <w:sz w:val="28"/>
          <w:szCs w:val="28"/>
        </w:rPr>
        <w:t>1</w:t>
      </w:r>
      <w:r w:rsidRPr="003617A7">
        <w:rPr>
          <w:rFonts w:eastAsia="Times New Roman"/>
          <w:bCs/>
          <w:sz w:val="28"/>
          <w:szCs w:val="28"/>
        </w:rPr>
        <w:t xml:space="preserve"> </w:t>
      </w:r>
      <w:r w:rsidRPr="003617A7">
        <w:rPr>
          <w:rFonts w:eastAsia="Times New Roman"/>
          <w:sz w:val="28"/>
          <w:szCs w:val="28"/>
        </w:rPr>
        <w:t>–</w:t>
      </w:r>
      <w:r w:rsidRPr="003617A7">
        <w:rPr>
          <w:rFonts w:eastAsia="Times New Roman"/>
          <w:bCs/>
          <w:sz w:val="28"/>
          <w:szCs w:val="28"/>
        </w:rPr>
        <w:t xml:space="preserve"> сточная вода; </w:t>
      </w:r>
      <w:r w:rsidRPr="003617A7">
        <w:rPr>
          <w:rFonts w:eastAsia="Times New Roman"/>
          <w:i/>
          <w:iCs/>
          <w:sz w:val="28"/>
          <w:szCs w:val="28"/>
        </w:rPr>
        <w:t xml:space="preserve">2 </w:t>
      </w:r>
      <w:r w:rsidRPr="003617A7">
        <w:rPr>
          <w:rFonts w:eastAsia="Times New Roman"/>
          <w:sz w:val="28"/>
          <w:szCs w:val="28"/>
        </w:rPr>
        <w:t>–</w:t>
      </w:r>
      <w:r w:rsidRPr="003617A7">
        <w:rPr>
          <w:rFonts w:eastAsia="Times New Roman"/>
          <w:bCs/>
          <w:sz w:val="28"/>
          <w:szCs w:val="28"/>
        </w:rPr>
        <w:t xml:space="preserve"> пенный продукт; </w:t>
      </w:r>
      <w:r w:rsidRPr="003617A7">
        <w:rPr>
          <w:rFonts w:eastAsia="Times New Roman"/>
          <w:i/>
          <w:iCs/>
          <w:sz w:val="28"/>
          <w:szCs w:val="28"/>
        </w:rPr>
        <w:t xml:space="preserve">3 </w:t>
      </w:r>
      <w:r w:rsidRPr="003617A7">
        <w:rPr>
          <w:rFonts w:eastAsia="Times New Roman"/>
          <w:sz w:val="28"/>
          <w:szCs w:val="28"/>
        </w:rPr>
        <w:t>–</w:t>
      </w:r>
      <w:r w:rsidRPr="003617A7">
        <w:rPr>
          <w:rFonts w:eastAsia="Times New Roman"/>
          <w:bCs/>
          <w:sz w:val="28"/>
          <w:szCs w:val="28"/>
        </w:rPr>
        <w:t xml:space="preserve"> очищенная вода;</w:t>
      </w:r>
    </w:p>
    <w:p w:rsidR="00C323FA" w:rsidRPr="003617A7" w:rsidRDefault="00C323FA" w:rsidP="00C323FA">
      <w:pPr>
        <w:widowControl w:val="0"/>
        <w:autoSpaceDE w:val="0"/>
        <w:autoSpaceDN w:val="0"/>
        <w:adjustRightInd w:val="0"/>
        <w:spacing w:line="360" w:lineRule="auto"/>
        <w:ind w:firstLine="720"/>
        <w:jc w:val="center"/>
        <w:rPr>
          <w:rFonts w:eastAsia="Times New Roman"/>
          <w:sz w:val="28"/>
          <w:szCs w:val="28"/>
        </w:rPr>
      </w:pPr>
      <w:r w:rsidRPr="003617A7">
        <w:rPr>
          <w:rFonts w:eastAsia="Times New Roman"/>
          <w:bCs/>
          <w:i/>
          <w:iCs/>
          <w:sz w:val="28"/>
          <w:szCs w:val="28"/>
        </w:rPr>
        <w:t>4</w:t>
      </w:r>
      <w:r w:rsidRPr="003617A7">
        <w:rPr>
          <w:rFonts w:eastAsia="Times New Roman"/>
          <w:sz w:val="28"/>
          <w:szCs w:val="28"/>
        </w:rPr>
        <w:t xml:space="preserve"> – воздух</w:t>
      </w:r>
    </w:p>
    <w:p w:rsidR="00C323FA" w:rsidRPr="003617A7" w:rsidRDefault="00C323FA" w:rsidP="00C323FA">
      <w:pPr>
        <w:widowControl w:val="0"/>
        <w:autoSpaceDE w:val="0"/>
        <w:autoSpaceDN w:val="0"/>
        <w:adjustRightInd w:val="0"/>
        <w:spacing w:line="360" w:lineRule="auto"/>
        <w:ind w:firstLine="720"/>
        <w:jc w:val="both"/>
        <w:rPr>
          <w:rFonts w:eastAsia="Times New Roman"/>
          <w:sz w:val="28"/>
          <w:szCs w:val="28"/>
        </w:rPr>
      </w:pPr>
    </w:p>
    <w:p w:rsidR="00C323FA" w:rsidRPr="005F7C84" w:rsidRDefault="00C323FA" w:rsidP="00C323FA">
      <w:pPr>
        <w:widowControl w:val="0"/>
        <w:autoSpaceDE w:val="0"/>
        <w:autoSpaceDN w:val="0"/>
        <w:adjustRightInd w:val="0"/>
        <w:spacing w:line="360" w:lineRule="auto"/>
        <w:ind w:firstLine="720"/>
        <w:jc w:val="both"/>
        <w:rPr>
          <w:rFonts w:eastAsia="Times New Roman"/>
          <w:sz w:val="28"/>
          <w:szCs w:val="28"/>
        </w:rPr>
      </w:pPr>
      <w:r w:rsidRPr="003617A7">
        <w:rPr>
          <w:rFonts w:eastAsia="Times New Roman"/>
          <w:sz w:val="28"/>
          <w:szCs w:val="28"/>
        </w:rPr>
        <w:t>В последние годы флотация широко используется для очистки вод от ПАВ. Применение пневматических флотомашин наиболее распространено при флотации тонкозернистых пульп и оборотных жидкостей. Аэрация жидкостей в этом случае осуществляется путем пропускания воздуха или какого</w:t>
      </w:r>
      <w:r>
        <w:rPr>
          <w:rFonts w:eastAsia="Times New Roman"/>
          <w:sz w:val="28"/>
          <w:szCs w:val="28"/>
        </w:rPr>
        <w:t>-</w:t>
      </w:r>
      <w:r w:rsidRPr="005F7C84">
        <w:rPr>
          <w:rFonts w:eastAsia="Times New Roman"/>
          <w:sz w:val="28"/>
          <w:szCs w:val="28"/>
        </w:rPr>
        <w:t>либо газа через различные пористые элементы, например керамику, пористую резину.</w:t>
      </w:r>
    </w:p>
    <w:p w:rsidR="00C323FA" w:rsidRPr="003617A7" w:rsidRDefault="00C323FA" w:rsidP="00C323FA">
      <w:pPr>
        <w:widowControl w:val="0"/>
        <w:autoSpaceDE w:val="0"/>
        <w:autoSpaceDN w:val="0"/>
        <w:adjustRightInd w:val="0"/>
        <w:spacing w:line="360" w:lineRule="auto"/>
        <w:ind w:firstLine="720"/>
        <w:jc w:val="both"/>
        <w:rPr>
          <w:rFonts w:eastAsia="Times New Roman"/>
          <w:sz w:val="28"/>
          <w:szCs w:val="28"/>
        </w:rPr>
      </w:pPr>
      <w:r w:rsidRPr="0080499B">
        <w:rPr>
          <w:rFonts w:eastAsia="Times New Roman"/>
          <w:sz w:val="28"/>
          <w:szCs w:val="28"/>
        </w:rPr>
        <w:t>Наряду с флотацией для очистки сточных вод используют адсорбционную технол</w:t>
      </w:r>
      <w:r w:rsidRPr="003617A7">
        <w:rPr>
          <w:rFonts w:eastAsia="Times New Roman"/>
          <w:sz w:val="28"/>
          <w:szCs w:val="28"/>
        </w:rPr>
        <w:t>огию с использованием в качестве адсорбента чаще всего активированных углей. Это позволяет получать остаточные концентрации основных ингредиентов ниже нормативных значений. Например, концентрация нефтепродуктов в очищенной воде после адсорбционной очистки не превышает в большинстве случаев 0,05 мг/л, что соответствует ПДК для водоемов рыбохозяйственного назначения.</w:t>
      </w:r>
    </w:p>
    <w:p w:rsidR="00C323FA" w:rsidRPr="003617A7" w:rsidRDefault="00C323FA" w:rsidP="00C323FA">
      <w:pPr>
        <w:widowControl w:val="0"/>
        <w:autoSpaceDE w:val="0"/>
        <w:autoSpaceDN w:val="0"/>
        <w:adjustRightInd w:val="0"/>
        <w:spacing w:line="360" w:lineRule="auto"/>
        <w:ind w:firstLine="720"/>
        <w:jc w:val="both"/>
        <w:rPr>
          <w:rFonts w:eastAsia="Times New Roman"/>
          <w:sz w:val="28"/>
          <w:szCs w:val="28"/>
        </w:rPr>
      </w:pPr>
      <w:r w:rsidRPr="003617A7">
        <w:rPr>
          <w:rFonts w:eastAsia="Times New Roman"/>
          <w:bCs/>
          <w:i/>
          <w:iCs/>
          <w:sz w:val="28"/>
          <w:szCs w:val="28"/>
        </w:rPr>
        <w:t>Биологическая очистка.</w:t>
      </w:r>
      <w:r w:rsidRPr="003617A7">
        <w:rPr>
          <w:rFonts w:eastAsia="Times New Roman"/>
          <w:sz w:val="28"/>
          <w:szCs w:val="28"/>
        </w:rPr>
        <w:t xml:space="preserve"> Наиболее широко распространенным способом очистки сточных вод является биологический, который известен уже более 100 лет. В современных способах биологической очистки использованы все известные особенности микроорганизмов. При такой </w:t>
      </w:r>
      <w:r w:rsidRPr="003617A7">
        <w:rPr>
          <w:rFonts w:eastAsia="Times New Roman"/>
          <w:sz w:val="28"/>
          <w:szCs w:val="28"/>
        </w:rPr>
        <w:lastRenderedPageBreak/>
        <w:t>очистке сточные воды после механической и, возможно, физико</w:t>
      </w:r>
      <w:r>
        <w:rPr>
          <w:rFonts w:eastAsia="Times New Roman"/>
          <w:sz w:val="28"/>
          <w:szCs w:val="28"/>
        </w:rPr>
        <w:t>-</w:t>
      </w:r>
      <w:r w:rsidRPr="005F7C84">
        <w:rPr>
          <w:rFonts w:eastAsia="Times New Roman"/>
          <w:sz w:val="28"/>
          <w:szCs w:val="28"/>
        </w:rPr>
        <w:t>химической очистки смешивают с активным илом. Смешение осуществляют в специальных с</w:t>
      </w:r>
      <w:r w:rsidRPr="0080499B">
        <w:rPr>
          <w:rFonts w:eastAsia="Times New Roman"/>
          <w:sz w:val="28"/>
          <w:szCs w:val="28"/>
        </w:rPr>
        <w:t>ооружениях — аэротенках, представляющих собой открытые емкости достаточно большого объема с расположенными в них аэраторами барботажного, механического, струйного или другого типа. В результате достаточно длительного контактирования (в течение 10</w:t>
      </w:r>
      <w:r>
        <w:rPr>
          <w:rFonts w:eastAsia="Times New Roman"/>
          <w:sz w:val="28"/>
          <w:szCs w:val="28"/>
        </w:rPr>
        <w:t>–</w:t>
      </w:r>
      <w:r w:rsidRPr="003617A7">
        <w:rPr>
          <w:rFonts w:eastAsia="Times New Roman"/>
          <w:sz w:val="28"/>
          <w:szCs w:val="28"/>
        </w:rPr>
        <w:t>36 ч) микроорганизмов с водой в условиях аэрации воздухом происходит биоразложение органических примесей, не удаленных на предыдущих стадиях очистки.</w:t>
      </w:r>
    </w:p>
    <w:p w:rsidR="00C323FA" w:rsidRPr="003617A7" w:rsidRDefault="00C323FA" w:rsidP="00C323FA">
      <w:pPr>
        <w:widowControl w:val="0"/>
        <w:autoSpaceDE w:val="0"/>
        <w:autoSpaceDN w:val="0"/>
        <w:adjustRightInd w:val="0"/>
        <w:spacing w:line="360" w:lineRule="auto"/>
        <w:ind w:firstLine="720"/>
        <w:jc w:val="both"/>
        <w:rPr>
          <w:rFonts w:eastAsia="Times New Roman"/>
          <w:sz w:val="28"/>
          <w:szCs w:val="28"/>
        </w:rPr>
      </w:pPr>
      <w:r w:rsidRPr="003617A7">
        <w:rPr>
          <w:rFonts w:eastAsia="Times New Roman"/>
          <w:sz w:val="28"/>
          <w:szCs w:val="28"/>
        </w:rPr>
        <w:t>Сооружения биологической очистки в естественных условиях подразделяют на поля фильтрации и биологические пруды. На полях фильтрации сточная вода проходит через слой почвы, содержащий в большом количестве аэробные бактерии, получающие кислород из воздуха. В процессе фильтрации через слой почвы органические загрязнения сточных вод задерживаются в нем. При этом образуется биологическая пленка с большим количеством микроорганизмов различных видов. Задержанные на биопленке органические вещества аэробными микроорганизмами разлагаются до минеральных соединений. Эти процессы наиболее интенсивно происходят в почве на глубине приблизительно 0,1</w:t>
      </w:r>
      <w:r>
        <w:rPr>
          <w:rFonts w:eastAsia="Times New Roman"/>
          <w:sz w:val="28"/>
          <w:szCs w:val="28"/>
        </w:rPr>
        <w:t>–</w:t>
      </w:r>
      <w:r w:rsidRPr="003617A7">
        <w:rPr>
          <w:rFonts w:eastAsia="Times New Roman"/>
          <w:sz w:val="28"/>
          <w:szCs w:val="28"/>
        </w:rPr>
        <w:t>0,4 м. В результате биохимических процессов углерод органических веществ превращается в углекислоту, а азот аммонийных солей превращается в нитраты и нитриты.</w:t>
      </w:r>
    </w:p>
    <w:p w:rsidR="00C323FA" w:rsidRPr="003617A7" w:rsidRDefault="00C323FA" w:rsidP="00C323FA">
      <w:pPr>
        <w:widowControl w:val="0"/>
        <w:autoSpaceDE w:val="0"/>
        <w:autoSpaceDN w:val="0"/>
        <w:adjustRightInd w:val="0"/>
        <w:spacing w:line="360" w:lineRule="auto"/>
        <w:ind w:firstLine="720"/>
        <w:jc w:val="both"/>
        <w:rPr>
          <w:rFonts w:eastAsia="Times New Roman"/>
          <w:sz w:val="28"/>
          <w:szCs w:val="28"/>
        </w:rPr>
      </w:pPr>
      <w:r w:rsidRPr="003617A7">
        <w:rPr>
          <w:rFonts w:eastAsia="Times New Roman"/>
          <w:sz w:val="28"/>
          <w:szCs w:val="28"/>
        </w:rPr>
        <w:t>В искусственных условиях применяют аэротенки, а также биофильтры. Аэротенк – это большой резервуар прямоугольного сечения, по которому медленно протекает сточная вода вместе с активным илом. С помощью пневматических или механических устройств смесь воды и активного ила барботируют воздухом, насыщая ее при этом кислородом. Все это обеспечивает интенсивное окисление органических веществ.</w:t>
      </w:r>
    </w:p>
    <w:p w:rsidR="00C323FA" w:rsidRPr="003617A7" w:rsidRDefault="00C323FA" w:rsidP="00C323FA">
      <w:pPr>
        <w:widowControl w:val="0"/>
        <w:autoSpaceDE w:val="0"/>
        <w:autoSpaceDN w:val="0"/>
        <w:adjustRightInd w:val="0"/>
        <w:spacing w:line="360" w:lineRule="auto"/>
        <w:ind w:firstLine="720"/>
        <w:jc w:val="both"/>
        <w:rPr>
          <w:rFonts w:eastAsia="Times New Roman"/>
          <w:sz w:val="28"/>
          <w:szCs w:val="28"/>
        </w:rPr>
      </w:pPr>
      <w:r w:rsidRPr="00B813D2">
        <w:rPr>
          <w:noProof/>
        </w:rPr>
        <w:lastRenderedPageBreak/>
        <w:drawing>
          <wp:anchor distT="0" distB="0" distL="114300" distR="114300" simplePos="0" relativeHeight="251666432" behindDoc="0" locked="0" layoutInCell="1" allowOverlap="1" wp14:anchorId="0CF8FA1D" wp14:editId="469FF34A">
            <wp:simplePos x="0" y="0"/>
            <wp:positionH relativeFrom="column">
              <wp:posOffset>1348740</wp:posOffset>
            </wp:positionH>
            <wp:positionV relativeFrom="paragraph">
              <wp:posOffset>1737360</wp:posOffset>
            </wp:positionV>
            <wp:extent cx="3438525" cy="3848100"/>
            <wp:effectExtent l="0" t="0" r="9525" b="0"/>
            <wp:wrapTopAndBottom/>
            <wp:docPr id="10"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4"/>
                    <pic:cNvPicPr>
                      <a:picLocks noChangeAspect="1" noChangeArrowheads="1"/>
                    </pic:cNvPicPr>
                  </pic:nvPicPr>
                  <pic:blipFill>
                    <a:blip r:embed="rId68">
                      <a:lum bright="-20000" contrast="32000"/>
                      <a:extLst>
                        <a:ext uri="{28A0092B-C50C-407E-A947-70E740481C1C}">
                          <a14:useLocalDpi xmlns:a14="http://schemas.microsoft.com/office/drawing/2010/main" val="0"/>
                        </a:ext>
                      </a:extLst>
                    </a:blip>
                    <a:srcRect/>
                    <a:stretch>
                      <a:fillRect/>
                    </a:stretch>
                  </pic:blipFill>
                  <pic:spPr bwMode="auto">
                    <a:xfrm>
                      <a:off x="0" y="0"/>
                      <a:ext cx="3438525" cy="3848100"/>
                    </a:xfrm>
                    <a:prstGeom prst="rect">
                      <a:avLst/>
                    </a:prstGeom>
                    <a:noFill/>
                  </pic:spPr>
                </pic:pic>
              </a:graphicData>
            </a:graphic>
            <wp14:sizeRelH relativeFrom="page">
              <wp14:pctWidth>0</wp14:pctWidth>
            </wp14:sizeRelH>
            <wp14:sizeRelV relativeFrom="page">
              <wp14:pctHeight>0</wp14:pctHeight>
            </wp14:sizeRelV>
          </wp:anchor>
        </w:drawing>
      </w:r>
      <w:r w:rsidRPr="00B813D2">
        <w:rPr>
          <w:rFonts w:eastAsia="Times New Roman"/>
          <w:sz w:val="28"/>
          <w:szCs w:val="28"/>
        </w:rPr>
        <w:t>На рис</w:t>
      </w:r>
      <w:r w:rsidRPr="00FF002D">
        <w:rPr>
          <w:rFonts w:eastAsia="Times New Roman"/>
          <w:sz w:val="28"/>
          <w:szCs w:val="28"/>
        </w:rPr>
        <w:t>.</w:t>
      </w:r>
      <w:r w:rsidRPr="0080499B">
        <w:rPr>
          <w:rFonts w:eastAsia="Times New Roman"/>
          <w:sz w:val="28"/>
          <w:szCs w:val="28"/>
        </w:rPr>
        <w:t xml:space="preserve"> 10 изображен трехкоридорный аэротенк, в котором очищаемая вода с активным илом «змейкой» движется по коридорам аэротенка. Скорость движения выбирается из расчета времени пребывания ст</w:t>
      </w:r>
      <w:r w:rsidRPr="003617A7">
        <w:rPr>
          <w:rFonts w:eastAsia="Times New Roman"/>
          <w:sz w:val="28"/>
          <w:szCs w:val="28"/>
        </w:rPr>
        <w:t>очных вод в аэротенке примерно 6</w:t>
      </w:r>
      <w:r>
        <w:rPr>
          <w:rFonts w:eastAsia="Times New Roman"/>
          <w:sz w:val="28"/>
          <w:szCs w:val="28"/>
        </w:rPr>
        <w:t>–</w:t>
      </w:r>
      <w:r w:rsidRPr="003617A7">
        <w:rPr>
          <w:rFonts w:eastAsia="Times New Roman"/>
          <w:sz w:val="28"/>
          <w:szCs w:val="28"/>
        </w:rPr>
        <w:t>30 ч в зависимости от требуемой степени очистки.</w:t>
      </w:r>
    </w:p>
    <w:p w:rsidR="00C323FA" w:rsidRPr="003617A7" w:rsidRDefault="00C323FA" w:rsidP="00C323FA">
      <w:pPr>
        <w:widowControl w:val="0"/>
        <w:autoSpaceDE w:val="0"/>
        <w:autoSpaceDN w:val="0"/>
        <w:adjustRightInd w:val="0"/>
        <w:spacing w:line="360" w:lineRule="auto"/>
        <w:ind w:firstLine="720"/>
        <w:jc w:val="both"/>
        <w:rPr>
          <w:rFonts w:eastAsia="Times New Roman"/>
          <w:sz w:val="28"/>
          <w:szCs w:val="28"/>
        </w:rPr>
      </w:pPr>
    </w:p>
    <w:p w:rsidR="00C323FA" w:rsidRPr="003617A7" w:rsidRDefault="00C323FA" w:rsidP="00C323FA">
      <w:pPr>
        <w:jc w:val="center"/>
        <w:rPr>
          <w:rFonts w:eastAsia="Times New Roman"/>
          <w:sz w:val="28"/>
          <w:szCs w:val="28"/>
        </w:rPr>
      </w:pPr>
      <w:r w:rsidRPr="003617A7">
        <w:rPr>
          <w:rFonts w:eastAsia="Times New Roman"/>
          <w:sz w:val="28"/>
          <w:szCs w:val="28"/>
        </w:rPr>
        <w:t>Рис.</w:t>
      </w:r>
      <w:r>
        <w:rPr>
          <w:rFonts w:eastAsia="Times New Roman"/>
          <w:sz w:val="28"/>
          <w:szCs w:val="28"/>
        </w:rPr>
        <w:t xml:space="preserve"> </w:t>
      </w:r>
      <w:r w:rsidRPr="003617A7">
        <w:rPr>
          <w:rFonts w:eastAsia="Times New Roman"/>
          <w:sz w:val="28"/>
          <w:szCs w:val="28"/>
        </w:rPr>
        <w:t xml:space="preserve">10. </w:t>
      </w:r>
      <w:r w:rsidRPr="003617A7">
        <w:rPr>
          <w:rFonts w:eastAsia="Times New Roman"/>
          <w:bCs/>
          <w:sz w:val="28"/>
          <w:szCs w:val="28"/>
        </w:rPr>
        <w:t>Схема трехкоридорного аэротенка</w:t>
      </w:r>
    </w:p>
    <w:p w:rsidR="00C323FA" w:rsidRPr="003617A7" w:rsidRDefault="00C323FA" w:rsidP="00C323FA">
      <w:pPr>
        <w:widowControl w:val="0"/>
        <w:autoSpaceDE w:val="0"/>
        <w:autoSpaceDN w:val="0"/>
        <w:adjustRightInd w:val="0"/>
        <w:spacing w:line="360" w:lineRule="auto"/>
        <w:ind w:firstLine="720"/>
        <w:jc w:val="both"/>
        <w:rPr>
          <w:rFonts w:eastAsia="Times New Roman"/>
          <w:sz w:val="28"/>
          <w:szCs w:val="28"/>
        </w:rPr>
      </w:pPr>
    </w:p>
    <w:p w:rsidR="00C323FA" w:rsidRPr="003617A7" w:rsidRDefault="00C323FA" w:rsidP="00C323FA">
      <w:pPr>
        <w:widowControl w:val="0"/>
        <w:autoSpaceDE w:val="0"/>
        <w:autoSpaceDN w:val="0"/>
        <w:adjustRightInd w:val="0"/>
        <w:spacing w:line="360" w:lineRule="auto"/>
        <w:ind w:firstLine="720"/>
        <w:jc w:val="both"/>
        <w:rPr>
          <w:rFonts w:eastAsia="Times New Roman"/>
          <w:sz w:val="28"/>
          <w:szCs w:val="28"/>
        </w:rPr>
      </w:pPr>
      <w:r w:rsidRPr="003617A7">
        <w:rPr>
          <w:rFonts w:eastAsia="Times New Roman"/>
          <w:sz w:val="28"/>
          <w:szCs w:val="28"/>
        </w:rPr>
        <w:t>Процесс очистки сточных вод в аэротенке условно можно разделить на три стадии. После смешения сточных вод с активным илом на поверхности его микроорганизмов происходит адсорбция загрязнений и их окисление. На этой, первой, стадии за 1</w:t>
      </w:r>
      <w:r>
        <w:rPr>
          <w:rFonts w:eastAsia="Times New Roman"/>
          <w:sz w:val="28"/>
          <w:szCs w:val="28"/>
        </w:rPr>
        <w:t>–</w:t>
      </w:r>
      <w:r w:rsidRPr="003617A7">
        <w:rPr>
          <w:rFonts w:eastAsia="Times New Roman"/>
          <w:sz w:val="28"/>
          <w:szCs w:val="28"/>
        </w:rPr>
        <w:t>3 часа биологическое потребление кислорода сточных вод снижается на 50</w:t>
      </w:r>
      <w:r>
        <w:rPr>
          <w:rFonts w:eastAsia="Times New Roman"/>
          <w:sz w:val="28"/>
          <w:szCs w:val="28"/>
        </w:rPr>
        <w:t>–</w:t>
      </w:r>
      <w:r w:rsidRPr="003617A7">
        <w:rPr>
          <w:rFonts w:eastAsia="Times New Roman"/>
          <w:sz w:val="28"/>
          <w:szCs w:val="28"/>
        </w:rPr>
        <w:t>75</w:t>
      </w:r>
      <w:r>
        <w:rPr>
          <w:rFonts w:eastAsia="Times New Roman"/>
          <w:sz w:val="28"/>
          <w:szCs w:val="28"/>
        </w:rPr>
        <w:t xml:space="preserve"> </w:t>
      </w:r>
      <w:r w:rsidRPr="003617A7">
        <w:rPr>
          <w:rFonts w:eastAsia="Times New Roman"/>
          <w:sz w:val="28"/>
          <w:szCs w:val="28"/>
        </w:rPr>
        <w:t xml:space="preserve">%. На второй стадии окисляются трудноокисляемые загрязнения. Скорость потребления кислорода на этой стадии меньше, чем на первой. На третьей стадии очищенная вода из аэротенков направляется во вторичный отстойник, называемый так потому, что перед аэротенком вода проходит очистку в первичном отстойнике. Во вторичном отстойнике происходит отделение активного ила от воды за счет </w:t>
      </w:r>
      <w:r w:rsidRPr="003617A7">
        <w:rPr>
          <w:rFonts w:eastAsia="Times New Roman"/>
          <w:sz w:val="28"/>
          <w:szCs w:val="28"/>
        </w:rPr>
        <w:lastRenderedPageBreak/>
        <w:t>осаждения его микроорганизмов в виде хлопьев.</w:t>
      </w:r>
    </w:p>
    <w:p w:rsidR="00C323FA" w:rsidRDefault="00C323FA" w:rsidP="00C323FA">
      <w:pPr>
        <w:widowControl w:val="0"/>
        <w:autoSpaceDE w:val="0"/>
        <w:autoSpaceDN w:val="0"/>
        <w:adjustRightInd w:val="0"/>
        <w:spacing w:line="360" w:lineRule="auto"/>
        <w:ind w:firstLine="720"/>
        <w:jc w:val="both"/>
        <w:rPr>
          <w:rFonts w:eastAsia="Times New Roman"/>
          <w:sz w:val="28"/>
          <w:szCs w:val="28"/>
        </w:rPr>
      </w:pPr>
      <w:r w:rsidRPr="003617A7">
        <w:rPr>
          <w:rFonts w:eastAsia="Times New Roman"/>
          <w:sz w:val="28"/>
          <w:szCs w:val="28"/>
        </w:rPr>
        <w:t xml:space="preserve">Очистка поверхностных сточных вод. Для исключения загрязнения почв и грунтов и подземного водоносного горизонта на территории промышленных предприятий, в том числе предприятий энергетики (ТЭЦ, ГРЭС и т. д.) и транспорта (автотранспортные подразделения, мойки автомобилей, и др.), должны быть в обязательном порядке сооружены локальные очистные установки поверхностных сточных вод. Такие установки, как правило, включают в себя следующие части: </w:t>
      </w:r>
    </w:p>
    <w:p w:rsidR="00C323FA" w:rsidRPr="00F6263C" w:rsidRDefault="00C323FA" w:rsidP="00C323FA">
      <w:pPr>
        <w:pStyle w:val="ad"/>
        <w:widowControl w:val="0"/>
        <w:numPr>
          <w:ilvl w:val="0"/>
          <w:numId w:val="50"/>
        </w:numPr>
        <w:autoSpaceDE w:val="0"/>
        <w:autoSpaceDN w:val="0"/>
        <w:adjustRightInd w:val="0"/>
        <w:spacing w:line="360" w:lineRule="auto"/>
        <w:jc w:val="both"/>
        <w:rPr>
          <w:sz w:val="28"/>
          <w:szCs w:val="28"/>
        </w:rPr>
      </w:pPr>
      <w:r w:rsidRPr="00B92422">
        <w:rPr>
          <w:sz w:val="28"/>
          <w:szCs w:val="28"/>
        </w:rPr>
        <w:t>приемную решетку</w:t>
      </w:r>
      <w:r w:rsidRPr="00F6263C">
        <w:rPr>
          <w:sz w:val="28"/>
          <w:szCs w:val="28"/>
        </w:rPr>
        <w:t>;</w:t>
      </w:r>
    </w:p>
    <w:p w:rsidR="00C323FA" w:rsidRPr="00F6263C" w:rsidRDefault="00C323FA" w:rsidP="00C323FA">
      <w:pPr>
        <w:pStyle w:val="ad"/>
        <w:widowControl w:val="0"/>
        <w:numPr>
          <w:ilvl w:val="0"/>
          <w:numId w:val="50"/>
        </w:numPr>
        <w:autoSpaceDE w:val="0"/>
        <w:autoSpaceDN w:val="0"/>
        <w:adjustRightInd w:val="0"/>
        <w:spacing w:line="360" w:lineRule="auto"/>
        <w:jc w:val="both"/>
        <w:rPr>
          <w:sz w:val="28"/>
          <w:szCs w:val="28"/>
        </w:rPr>
      </w:pPr>
      <w:r w:rsidRPr="00B92422">
        <w:rPr>
          <w:sz w:val="28"/>
          <w:szCs w:val="28"/>
        </w:rPr>
        <w:t>песколовку</w:t>
      </w:r>
      <w:r w:rsidRPr="00F6263C">
        <w:rPr>
          <w:sz w:val="28"/>
          <w:szCs w:val="28"/>
        </w:rPr>
        <w:t>;</w:t>
      </w:r>
    </w:p>
    <w:p w:rsidR="00C323FA" w:rsidRPr="00F6263C" w:rsidRDefault="00C323FA" w:rsidP="00C323FA">
      <w:pPr>
        <w:pStyle w:val="ad"/>
        <w:widowControl w:val="0"/>
        <w:numPr>
          <w:ilvl w:val="0"/>
          <w:numId w:val="50"/>
        </w:numPr>
        <w:autoSpaceDE w:val="0"/>
        <w:autoSpaceDN w:val="0"/>
        <w:adjustRightInd w:val="0"/>
        <w:spacing w:line="360" w:lineRule="auto"/>
        <w:jc w:val="both"/>
        <w:rPr>
          <w:sz w:val="28"/>
          <w:szCs w:val="28"/>
        </w:rPr>
      </w:pPr>
      <w:r w:rsidRPr="00B92422">
        <w:rPr>
          <w:sz w:val="28"/>
          <w:szCs w:val="28"/>
        </w:rPr>
        <w:t>отстойники</w:t>
      </w:r>
      <w:r w:rsidRPr="00F6263C">
        <w:rPr>
          <w:sz w:val="28"/>
          <w:szCs w:val="28"/>
        </w:rPr>
        <w:t>;</w:t>
      </w:r>
    </w:p>
    <w:p w:rsidR="00C323FA" w:rsidRPr="00F6263C" w:rsidRDefault="00C323FA" w:rsidP="00C323FA">
      <w:pPr>
        <w:pStyle w:val="ad"/>
        <w:widowControl w:val="0"/>
        <w:numPr>
          <w:ilvl w:val="0"/>
          <w:numId w:val="50"/>
        </w:numPr>
        <w:autoSpaceDE w:val="0"/>
        <w:autoSpaceDN w:val="0"/>
        <w:adjustRightInd w:val="0"/>
        <w:spacing w:line="360" w:lineRule="auto"/>
        <w:jc w:val="both"/>
        <w:rPr>
          <w:sz w:val="28"/>
          <w:szCs w:val="28"/>
        </w:rPr>
      </w:pPr>
      <w:r w:rsidRPr="00B92422">
        <w:rPr>
          <w:sz w:val="28"/>
          <w:szCs w:val="28"/>
        </w:rPr>
        <w:t>флотатор</w:t>
      </w:r>
      <w:r w:rsidRPr="00F6263C">
        <w:rPr>
          <w:sz w:val="28"/>
          <w:szCs w:val="28"/>
        </w:rPr>
        <w:t>;</w:t>
      </w:r>
    </w:p>
    <w:p w:rsidR="00C323FA" w:rsidRPr="00F6263C" w:rsidRDefault="00C323FA" w:rsidP="00C323FA">
      <w:pPr>
        <w:pStyle w:val="ad"/>
        <w:widowControl w:val="0"/>
        <w:numPr>
          <w:ilvl w:val="0"/>
          <w:numId w:val="50"/>
        </w:numPr>
        <w:autoSpaceDE w:val="0"/>
        <w:autoSpaceDN w:val="0"/>
        <w:adjustRightInd w:val="0"/>
        <w:spacing w:line="360" w:lineRule="auto"/>
        <w:jc w:val="both"/>
        <w:rPr>
          <w:sz w:val="28"/>
          <w:szCs w:val="28"/>
        </w:rPr>
      </w:pPr>
      <w:r w:rsidRPr="00B92422">
        <w:rPr>
          <w:sz w:val="28"/>
          <w:szCs w:val="28"/>
        </w:rPr>
        <w:t xml:space="preserve">фильтры доочистки. </w:t>
      </w:r>
    </w:p>
    <w:p w:rsidR="00C323FA" w:rsidRPr="003617A7" w:rsidRDefault="00C323FA" w:rsidP="00C323FA">
      <w:pPr>
        <w:widowControl w:val="0"/>
        <w:autoSpaceDE w:val="0"/>
        <w:autoSpaceDN w:val="0"/>
        <w:adjustRightInd w:val="0"/>
        <w:spacing w:line="360" w:lineRule="auto"/>
        <w:ind w:firstLine="709"/>
        <w:jc w:val="both"/>
        <w:rPr>
          <w:rFonts w:eastAsia="Times New Roman"/>
          <w:sz w:val="28"/>
          <w:szCs w:val="28"/>
        </w:rPr>
      </w:pPr>
      <w:r w:rsidRPr="003617A7">
        <w:rPr>
          <w:rFonts w:eastAsia="Times New Roman"/>
          <w:sz w:val="28"/>
          <w:szCs w:val="28"/>
        </w:rPr>
        <w:t>Эффективность работы локальных очистных сооружений поверхностных сточных вод во многом зависит от технического уровня устройств, с помощью которых происходит извлечение нефтепродуктов. Разработан ком</w:t>
      </w:r>
      <w:r w:rsidRPr="003617A7">
        <w:rPr>
          <w:rFonts w:eastAsia="Times New Roman"/>
          <w:sz w:val="28"/>
          <w:szCs w:val="28"/>
        </w:rPr>
        <w:softHyphen/>
        <w:t>бинированный флотатор усовершенствованной конструкции, позволяющий извлечь до 95</w:t>
      </w:r>
      <w:r>
        <w:rPr>
          <w:rFonts w:eastAsia="Times New Roman"/>
          <w:sz w:val="28"/>
          <w:szCs w:val="28"/>
        </w:rPr>
        <w:t xml:space="preserve"> </w:t>
      </w:r>
      <w:r w:rsidRPr="003617A7">
        <w:rPr>
          <w:rFonts w:eastAsia="Times New Roman"/>
          <w:sz w:val="28"/>
          <w:szCs w:val="28"/>
        </w:rPr>
        <w:t>% содержащихся в воде нефтепродуктов (рис. 11), в котором поверхностные сточные воды, проходя через решетку, собираются в емкости</w:t>
      </w:r>
      <w:r>
        <w:rPr>
          <w:rFonts w:eastAsia="Times New Roman"/>
          <w:sz w:val="28"/>
          <w:szCs w:val="28"/>
        </w:rPr>
        <w:t>-</w:t>
      </w:r>
      <w:r w:rsidRPr="005F7C84">
        <w:rPr>
          <w:rFonts w:eastAsia="Times New Roman"/>
          <w:sz w:val="28"/>
          <w:szCs w:val="28"/>
        </w:rPr>
        <w:t xml:space="preserve">отстойнике </w:t>
      </w:r>
      <w:r>
        <w:rPr>
          <w:rFonts w:eastAsia="Times New Roman"/>
          <w:sz w:val="28"/>
          <w:szCs w:val="28"/>
        </w:rPr>
        <w:t>(</w:t>
      </w:r>
      <w:r w:rsidRPr="00D65DB3">
        <w:rPr>
          <w:rFonts w:eastAsia="Times New Roman"/>
          <w:i/>
          <w:sz w:val="28"/>
          <w:szCs w:val="28"/>
        </w:rPr>
        <w:t>1</w:t>
      </w:r>
      <w:r w:rsidRPr="00F6263C">
        <w:rPr>
          <w:rFonts w:eastAsia="Times New Roman"/>
          <w:sz w:val="28"/>
          <w:szCs w:val="28"/>
        </w:rPr>
        <w:t>)</w:t>
      </w:r>
      <w:r w:rsidRPr="00D65DB3">
        <w:rPr>
          <w:rFonts w:eastAsia="Times New Roman"/>
          <w:sz w:val="28"/>
          <w:szCs w:val="28"/>
        </w:rPr>
        <w:t>.</w:t>
      </w:r>
    </w:p>
    <w:p w:rsidR="00C323FA" w:rsidRPr="00B813D2" w:rsidRDefault="00C323FA" w:rsidP="00C323FA">
      <w:pPr>
        <w:widowControl w:val="0"/>
        <w:autoSpaceDE w:val="0"/>
        <w:autoSpaceDN w:val="0"/>
        <w:adjustRightInd w:val="0"/>
        <w:spacing w:line="360" w:lineRule="auto"/>
        <w:ind w:firstLine="720"/>
        <w:jc w:val="both"/>
        <w:rPr>
          <w:rFonts w:eastAsia="Times New Roman"/>
          <w:sz w:val="28"/>
          <w:szCs w:val="28"/>
        </w:rPr>
      </w:pPr>
      <w:r w:rsidRPr="00B813D2">
        <w:rPr>
          <w:noProof/>
        </w:rPr>
        <w:drawing>
          <wp:anchor distT="0" distB="0" distL="114300" distR="114300" simplePos="0" relativeHeight="251667456" behindDoc="0" locked="0" layoutInCell="1" allowOverlap="1" wp14:anchorId="31AD53AB" wp14:editId="616F847C">
            <wp:simplePos x="0" y="0"/>
            <wp:positionH relativeFrom="column">
              <wp:posOffset>1430020</wp:posOffset>
            </wp:positionH>
            <wp:positionV relativeFrom="paragraph">
              <wp:posOffset>370205</wp:posOffset>
            </wp:positionV>
            <wp:extent cx="4163060" cy="1978660"/>
            <wp:effectExtent l="0" t="0" r="8890" b="2540"/>
            <wp:wrapTopAndBottom/>
            <wp:docPr id="11"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4163060" cy="1978660"/>
                    </a:xfrm>
                    <a:prstGeom prst="rect">
                      <a:avLst/>
                    </a:prstGeom>
                    <a:noFill/>
                  </pic:spPr>
                </pic:pic>
              </a:graphicData>
            </a:graphic>
            <wp14:sizeRelH relativeFrom="page">
              <wp14:pctWidth>0</wp14:pctWidth>
            </wp14:sizeRelH>
            <wp14:sizeRelV relativeFrom="page">
              <wp14:pctHeight>0</wp14:pctHeight>
            </wp14:sizeRelV>
          </wp:anchor>
        </w:drawing>
      </w:r>
    </w:p>
    <w:p w:rsidR="00C323FA" w:rsidRPr="00FF002D" w:rsidRDefault="00C323FA" w:rsidP="00C323FA">
      <w:pPr>
        <w:widowControl w:val="0"/>
        <w:autoSpaceDE w:val="0"/>
        <w:autoSpaceDN w:val="0"/>
        <w:adjustRightInd w:val="0"/>
        <w:spacing w:line="360" w:lineRule="auto"/>
        <w:ind w:firstLine="720"/>
        <w:jc w:val="both"/>
        <w:rPr>
          <w:rFonts w:eastAsia="Times New Roman"/>
          <w:sz w:val="28"/>
          <w:szCs w:val="28"/>
        </w:rPr>
      </w:pPr>
    </w:p>
    <w:p w:rsidR="00C323FA" w:rsidRPr="003617A7" w:rsidRDefault="00C323FA" w:rsidP="00C323FA">
      <w:pPr>
        <w:jc w:val="center"/>
        <w:rPr>
          <w:rFonts w:eastAsia="Times New Roman"/>
          <w:bCs/>
          <w:sz w:val="28"/>
          <w:szCs w:val="28"/>
        </w:rPr>
      </w:pPr>
      <w:r w:rsidRPr="005F7C84">
        <w:rPr>
          <w:rFonts w:eastAsia="Times New Roman"/>
          <w:sz w:val="28"/>
          <w:szCs w:val="28"/>
        </w:rPr>
        <w:t>Рис</w:t>
      </w:r>
      <w:r w:rsidRPr="0080499B">
        <w:rPr>
          <w:rFonts w:eastAsia="Times New Roman"/>
          <w:sz w:val="28"/>
          <w:szCs w:val="28"/>
        </w:rPr>
        <w:t>.</w:t>
      </w:r>
      <w:r>
        <w:rPr>
          <w:rFonts w:eastAsia="Times New Roman"/>
          <w:sz w:val="28"/>
          <w:szCs w:val="28"/>
        </w:rPr>
        <w:t xml:space="preserve"> </w:t>
      </w:r>
      <w:r w:rsidRPr="003617A7">
        <w:rPr>
          <w:rFonts w:eastAsia="Times New Roman"/>
          <w:sz w:val="28"/>
          <w:szCs w:val="28"/>
        </w:rPr>
        <w:t xml:space="preserve">11. </w:t>
      </w:r>
      <w:r w:rsidRPr="003617A7">
        <w:rPr>
          <w:rFonts w:eastAsia="Times New Roman"/>
          <w:bCs/>
          <w:sz w:val="28"/>
          <w:szCs w:val="28"/>
        </w:rPr>
        <w:t>Схема очистки поверхностных сточных вод</w:t>
      </w:r>
    </w:p>
    <w:p w:rsidR="00C323FA" w:rsidRPr="003617A7" w:rsidRDefault="00C323FA" w:rsidP="00C323FA">
      <w:pPr>
        <w:widowControl w:val="0"/>
        <w:autoSpaceDE w:val="0"/>
        <w:autoSpaceDN w:val="0"/>
        <w:adjustRightInd w:val="0"/>
        <w:spacing w:line="360" w:lineRule="auto"/>
        <w:ind w:firstLine="720"/>
        <w:jc w:val="both"/>
        <w:rPr>
          <w:rFonts w:eastAsia="Times New Roman"/>
          <w:sz w:val="28"/>
          <w:szCs w:val="28"/>
        </w:rPr>
      </w:pPr>
    </w:p>
    <w:p w:rsidR="00C323FA" w:rsidRPr="003617A7" w:rsidRDefault="00C323FA" w:rsidP="00C323FA">
      <w:pPr>
        <w:widowControl w:val="0"/>
        <w:autoSpaceDE w:val="0"/>
        <w:autoSpaceDN w:val="0"/>
        <w:adjustRightInd w:val="0"/>
        <w:spacing w:line="360" w:lineRule="auto"/>
        <w:ind w:firstLine="720"/>
        <w:jc w:val="both"/>
        <w:rPr>
          <w:rFonts w:eastAsia="Times New Roman"/>
          <w:sz w:val="28"/>
          <w:szCs w:val="28"/>
        </w:rPr>
      </w:pPr>
      <w:r w:rsidRPr="003617A7">
        <w:rPr>
          <w:rFonts w:eastAsia="Times New Roman"/>
          <w:sz w:val="28"/>
          <w:szCs w:val="28"/>
        </w:rPr>
        <w:t xml:space="preserve">Сточная вода из емкости откачивается насосом </w:t>
      </w:r>
      <w:r>
        <w:rPr>
          <w:rFonts w:eastAsia="Times New Roman"/>
          <w:sz w:val="28"/>
          <w:szCs w:val="28"/>
        </w:rPr>
        <w:t>(</w:t>
      </w:r>
      <w:r w:rsidRPr="003617A7">
        <w:rPr>
          <w:rFonts w:eastAsia="Times New Roman"/>
          <w:bCs/>
          <w:i/>
          <w:iCs/>
          <w:sz w:val="28"/>
          <w:szCs w:val="28"/>
        </w:rPr>
        <w:t>2</w:t>
      </w:r>
      <w:r w:rsidRPr="00F6263C">
        <w:rPr>
          <w:rFonts w:eastAsia="Times New Roman"/>
          <w:bCs/>
          <w:iCs/>
          <w:sz w:val="28"/>
          <w:szCs w:val="28"/>
        </w:rPr>
        <w:t>)</w:t>
      </w:r>
      <w:r w:rsidRPr="003617A7">
        <w:rPr>
          <w:rFonts w:eastAsia="Times New Roman"/>
          <w:sz w:val="28"/>
          <w:szCs w:val="28"/>
        </w:rPr>
        <w:t xml:space="preserve"> и подается в пневматическую флотационную машину </w:t>
      </w:r>
      <w:r>
        <w:rPr>
          <w:rFonts w:eastAsia="Times New Roman"/>
          <w:sz w:val="28"/>
          <w:szCs w:val="28"/>
        </w:rPr>
        <w:t>(</w:t>
      </w:r>
      <w:r w:rsidRPr="003617A7">
        <w:rPr>
          <w:rFonts w:eastAsia="Times New Roman"/>
          <w:bCs/>
          <w:i/>
          <w:iCs/>
          <w:sz w:val="28"/>
          <w:szCs w:val="28"/>
        </w:rPr>
        <w:t>3</w:t>
      </w:r>
      <w:r w:rsidRPr="00F6263C">
        <w:rPr>
          <w:rFonts w:eastAsia="Times New Roman"/>
          <w:bCs/>
          <w:iCs/>
          <w:sz w:val="28"/>
          <w:szCs w:val="28"/>
        </w:rPr>
        <w:t>)</w:t>
      </w:r>
      <w:r w:rsidRPr="003617A7">
        <w:rPr>
          <w:rFonts w:eastAsia="Times New Roman"/>
          <w:sz w:val="28"/>
          <w:szCs w:val="28"/>
        </w:rPr>
        <w:t xml:space="preserve"> с тонкослойным блоком осветления. Во флотационной машине происходит извлечение тонкодисперсных капель нефтепродуктов при их всплывании вместе с пузырьками воздуха, образующимися при диспергировании воздуха путем подачи его под давлением через пористые аэраторы, выполненные из резины. Аэраторы в количестве 12 шт. устанавливаются по 3 шт. в каждой из четырех камер указанной флотационной машины. В дополнительной пятой камере флотационной машины установлен блок тонкослойного осветления для доизвлечения тонкодисперсных капель нефтепродуктов. Очищаемая сточная вода последовательно проходит все указанные камеры, при этом улавливаемые нефтезагрязнения в виде пенного продукта собираются в верхней части слоя очищаемой воды. Всплывающие нефтепродукты вместе с пузырьками воздуха создают пенный слой, который самотеком удаляется в сборник пенного продукта </w:t>
      </w:r>
      <w:r>
        <w:rPr>
          <w:rFonts w:eastAsia="Times New Roman"/>
          <w:sz w:val="28"/>
          <w:szCs w:val="28"/>
        </w:rPr>
        <w:t>(</w:t>
      </w:r>
      <w:r w:rsidRPr="003617A7">
        <w:rPr>
          <w:rFonts w:eastAsia="Times New Roman"/>
          <w:bCs/>
          <w:i/>
          <w:iCs/>
          <w:sz w:val="28"/>
          <w:szCs w:val="28"/>
        </w:rPr>
        <w:t>4</w:t>
      </w:r>
      <w:r w:rsidRPr="00F6263C">
        <w:rPr>
          <w:rFonts w:eastAsia="Times New Roman"/>
          <w:bCs/>
          <w:iCs/>
          <w:sz w:val="28"/>
          <w:szCs w:val="28"/>
        </w:rPr>
        <w:t>)</w:t>
      </w:r>
      <w:r w:rsidRPr="003617A7">
        <w:rPr>
          <w:rFonts w:eastAsia="Times New Roman"/>
          <w:bCs/>
          <w:i/>
          <w:iCs/>
          <w:sz w:val="28"/>
          <w:szCs w:val="28"/>
        </w:rPr>
        <w:t>.</w:t>
      </w:r>
      <w:r w:rsidRPr="003617A7">
        <w:rPr>
          <w:rFonts w:eastAsia="Times New Roman"/>
          <w:sz w:val="28"/>
          <w:szCs w:val="28"/>
        </w:rPr>
        <w:t xml:space="preserve"> Очищенная жидкость выводится из флотационной машины путем последовательного прохождения через блок тонкослойного осветления и устройство поддержа</w:t>
      </w:r>
      <w:r w:rsidRPr="003617A7">
        <w:rPr>
          <w:rFonts w:eastAsia="Times New Roman"/>
          <w:sz w:val="28"/>
          <w:szCs w:val="28"/>
        </w:rPr>
        <w:softHyphen/>
        <w:t xml:space="preserve">ния заданного уровня очищаемой жидкости во флотационной машине и самотеком поступает в промежуточный резервуар </w:t>
      </w:r>
      <w:r>
        <w:rPr>
          <w:rFonts w:eastAsia="Times New Roman"/>
          <w:sz w:val="28"/>
          <w:szCs w:val="28"/>
        </w:rPr>
        <w:t>(</w:t>
      </w:r>
      <w:r w:rsidRPr="003617A7">
        <w:rPr>
          <w:rFonts w:eastAsia="Times New Roman"/>
          <w:i/>
          <w:sz w:val="28"/>
          <w:szCs w:val="28"/>
        </w:rPr>
        <w:t>5</w:t>
      </w:r>
      <w:r w:rsidRPr="00F6263C">
        <w:rPr>
          <w:rFonts w:eastAsia="Times New Roman"/>
          <w:sz w:val="28"/>
          <w:szCs w:val="28"/>
        </w:rPr>
        <w:t>)</w:t>
      </w:r>
      <w:r w:rsidRPr="003617A7">
        <w:rPr>
          <w:rFonts w:eastAsia="Times New Roman"/>
          <w:sz w:val="28"/>
          <w:szCs w:val="28"/>
        </w:rPr>
        <w:t xml:space="preserve">. С помощью поверхностного насоса </w:t>
      </w:r>
      <w:r>
        <w:rPr>
          <w:rFonts w:eastAsia="Times New Roman"/>
          <w:sz w:val="28"/>
          <w:szCs w:val="28"/>
        </w:rPr>
        <w:t>(</w:t>
      </w:r>
      <w:r w:rsidRPr="003617A7">
        <w:rPr>
          <w:rFonts w:eastAsia="Times New Roman"/>
          <w:bCs/>
          <w:i/>
          <w:iCs/>
          <w:sz w:val="28"/>
          <w:szCs w:val="28"/>
        </w:rPr>
        <w:t>6</w:t>
      </w:r>
      <w:r w:rsidRPr="00F6263C">
        <w:rPr>
          <w:rFonts w:eastAsia="Times New Roman"/>
          <w:bCs/>
          <w:iCs/>
          <w:sz w:val="28"/>
          <w:szCs w:val="28"/>
        </w:rPr>
        <w:t>)</w:t>
      </w:r>
      <w:r w:rsidRPr="008F3C9D">
        <w:rPr>
          <w:rFonts w:eastAsia="Times New Roman"/>
          <w:sz w:val="28"/>
          <w:szCs w:val="28"/>
        </w:rPr>
        <w:t xml:space="preserve"> </w:t>
      </w:r>
      <w:r w:rsidRPr="003617A7">
        <w:rPr>
          <w:rFonts w:eastAsia="Times New Roman"/>
          <w:sz w:val="28"/>
          <w:szCs w:val="28"/>
        </w:rPr>
        <w:t xml:space="preserve">предварительно очищенная вода подается на доочистку в сорбционные фильтры </w:t>
      </w:r>
      <w:r>
        <w:rPr>
          <w:rFonts w:eastAsia="Times New Roman"/>
          <w:sz w:val="28"/>
          <w:szCs w:val="28"/>
        </w:rPr>
        <w:t>(</w:t>
      </w:r>
      <w:r w:rsidRPr="003617A7">
        <w:rPr>
          <w:rFonts w:eastAsia="Times New Roman"/>
          <w:i/>
          <w:sz w:val="28"/>
          <w:szCs w:val="28"/>
        </w:rPr>
        <w:t>7</w:t>
      </w:r>
      <w:r w:rsidRPr="00F6263C">
        <w:rPr>
          <w:rFonts w:eastAsia="Times New Roman"/>
          <w:sz w:val="28"/>
          <w:szCs w:val="28"/>
        </w:rPr>
        <w:t>)</w:t>
      </w:r>
      <w:r w:rsidRPr="003617A7">
        <w:rPr>
          <w:rFonts w:eastAsia="Times New Roman"/>
          <w:sz w:val="28"/>
          <w:szCs w:val="28"/>
        </w:rPr>
        <w:t>. Очищенная сточная вода с содержанием нефтепродуктов не более 0,05 мг/л может быть сброшена на рельеф или в расположенный рядом водоем.</w:t>
      </w:r>
    </w:p>
    <w:p w:rsidR="00C323FA" w:rsidRPr="00F6263C" w:rsidRDefault="00C323FA" w:rsidP="00C323FA">
      <w:pPr>
        <w:pStyle w:val="af"/>
        <w:tabs>
          <w:tab w:val="right" w:pos="1134"/>
        </w:tabs>
        <w:spacing w:after="120"/>
        <w:ind w:firstLine="720"/>
        <w:rPr>
          <w:rFonts w:eastAsia="Times New Roman"/>
          <w:b/>
          <w:sz w:val="28"/>
          <w:szCs w:val="28"/>
          <w:lang w:val="en-US"/>
        </w:rPr>
      </w:pPr>
      <w:r w:rsidRPr="003617A7">
        <w:rPr>
          <w:rFonts w:eastAsia="Times New Roman"/>
          <w:b/>
          <w:sz w:val="28"/>
          <w:szCs w:val="28"/>
        </w:rPr>
        <w:t>Алгоритм выполнения практического задания</w:t>
      </w:r>
      <w:r w:rsidRPr="003617A7">
        <w:rPr>
          <w:rFonts w:eastAsia="Times New Roman"/>
          <w:b/>
          <w:sz w:val="28"/>
          <w:szCs w:val="28"/>
          <w:lang w:val="en-US"/>
        </w:rPr>
        <w:t xml:space="preserve"> 7</w:t>
      </w:r>
    </w:p>
    <w:p w:rsidR="00C323FA" w:rsidRPr="003617A7" w:rsidRDefault="00C323FA" w:rsidP="00C323FA">
      <w:pPr>
        <w:pStyle w:val="25"/>
        <w:widowControl w:val="0"/>
        <w:numPr>
          <w:ilvl w:val="0"/>
          <w:numId w:val="9"/>
        </w:numPr>
        <w:tabs>
          <w:tab w:val="right" w:pos="1134"/>
        </w:tabs>
        <w:overflowPunct w:val="0"/>
        <w:autoSpaceDE w:val="0"/>
        <w:autoSpaceDN w:val="0"/>
        <w:adjustRightInd w:val="0"/>
        <w:spacing w:after="0" w:line="360" w:lineRule="auto"/>
        <w:ind w:left="0" w:firstLine="720"/>
        <w:jc w:val="both"/>
        <w:rPr>
          <w:rFonts w:ascii="Times New Roman" w:hAnsi="Times New Roman"/>
          <w:sz w:val="28"/>
          <w:szCs w:val="28"/>
        </w:rPr>
      </w:pPr>
      <w:r w:rsidRPr="00FF002D">
        <w:rPr>
          <w:rFonts w:ascii="Times New Roman" w:hAnsi="Times New Roman"/>
          <w:sz w:val="28"/>
          <w:szCs w:val="28"/>
        </w:rPr>
        <w:t>Изуч</w:t>
      </w:r>
      <w:r w:rsidRPr="0080499B">
        <w:rPr>
          <w:rFonts w:ascii="Times New Roman" w:hAnsi="Times New Roman"/>
          <w:sz w:val="28"/>
          <w:szCs w:val="28"/>
        </w:rPr>
        <w:t>ить</w:t>
      </w:r>
      <w:r w:rsidRPr="003617A7">
        <w:rPr>
          <w:rFonts w:ascii="Times New Roman" w:hAnsi="Times New Roman"/>
          <w:sz w:val="28"/>
          <w:szCs w:val="28"/>
        </w:rPr>
        <w:t xml:space="preserve"> теоретический материал и нормативно</w:t>
      </w:r>
      <w:r>
        <w:rPr>
          <w:rFonts w:ascii="Times New Roman" w:hAnsi="Times New Roman"/>
          <w:sz w:val="28"/>
          <w:szCs w:val="28"/>
        </w:rPr>
        <w:t>-</w:t>
      </w:r>
      <w:r w:rsidRPr="0080499B">
        <w:rPr>
          <w:rFonts w:ascii="Times New Roman" w:hAnsi="Times New Roman"/>
          <w:sz w:val="28"/>
          <w:szCs w:val="28"/>
        </w:rPr>
        <w:t>правов</w:t>
      </w:r>
      <w:r w:rsidRPr="003617A7">
        <w:rPr>
          <w:rFonts w:ascii="Times New Roman" w:hAnsi="Times New Roman"/>
          <w:sz w:val="28"/>
          <w:szCs w:val="28"/>
        </w:rPr>
        <w:t>ую базу.</w:t>
      </w:r>
    </w:p>
    <w:p w:rsidR="00C323FA" w:rsidRPr="003617A7" w:rsidRDefault="00C323FA" w:rsidP="00C323FA">
      <w:pPr>
        <w:pStyle w:val="25"/>
        <w:widowControl w:val="0"/>
        <w:numPr>
          <w:ilvl w:val="0"/>
          <w:numId w:val="9"/>
        </w:numPr>
        <w:tabs>
          <w:tab w:val="right" w:pos="1134"/>
        </w:tabs>
        <w:overflowPunct w:val="0"/>
        <w:autoSpaceDE w:val="0"/>
        <w:autoSpaceDN w:val="0"/>
        <w:adjustRightInd w:val="0"/>
        <w:spacing w:after="0" w:line="360" w:lineRule="auto"/>
        <w:ind w:left="0" w:firstLine="720"/>
        <w:jc w:val="both"/>
        <w:rPr>
          <w:rFonts w:ascii="Times New Roman" w:hAnsi="Times New Roman"/>
          <w:sz w:val="28"/>
          <w:szCs w:val="28"/>
        </w:rPr>
      </w:pPr>
      <w:r w:rsidRPr="003617A7">
        <w:rPr>
          <w:rFonts w:ascii="Times New Roman" w:hAnsi="Times New Roman"/>
          <w:sz w:val="28"/>
          <w:szCs w:val="28"/>
        </w:rPr>
        <w:t>Выбрать вариант задания по первой букве фамилии студента (</w:t>
      </w:r>
      <w:r>
        <w:rPr>
          <w:rFonts w:ascii="Times New Roman" w:hAnsi="Times New Roman"/>
          <w:sz w:val="28"/>
          <w:szCs w:val="28"/>
        </w:rPr>
        <w:t>П</w:t>
      </w:r>
      <w:r w:rsidRPr="003617A7">
        <w:rPr>
          <w:rFonts w:ascii="Times New Roman" w:hAnsi="Times New Roman"/>
          <w:sz w:val="28"/>
          <w:szCs w:val="28"/>
        </w:rPr>
        <w:t>риложение 8).</w:t>
      </w:r>
    </w:p>
    <w:p w:rsidR="00C323FA" w:rsidRPr="003617A7" w:rsidRDefault="00C323FA" w:rsidP="00C323FA">
      <w:pPr>
        <w:pStyle w:val="25"/>
        <w:widowControl w:val="0"/>
        <w:numPr>
          <w:ilvl w:val="0"/>
          <w:numId w:val="9"/>
        </w:numPr>
        <w:tabs>
          <w:tab w:val="right" w:pos="1134"/>
        </w:tabs>
        <w:overflowPunct w:val="0"/>
        <w:autoSpaceDE w:val="0"/>
        <w:autoSpaceDN w:val="0"/>
        <w:adjustRightInd w:val="0"/>
        <w:spacing w:after="0" w:line="360" w:lineRule="auto"/>
        <w:ind w:left="0" w:firstLine="720"/>
        <w:jc w:val="both"/>
        <w:rPr>
          <w:rFonts w:ascii="Times New Roman" w:hAnsi="Times New Roman"/>
          <w:sz w:val="28"/>
          <w:szCs w:val="28"/>
        </w:rPr>
      </w:pPr>
      <w:r w:rsidRPr="003617A7">
        <w:rPr>
          <w:rFonts w:ascii="Times New Roman" w:hAnsi="Times New Roman"/>
          <w:sz w:val="28"/>
          <w:szCs w:val="28"/>
        </w:rPr>
        <w:t>Согласно варианту задания:</w:t>
      </w:r>
    </w:p>
    <w:p w:rsidR="00C323FA" w:rsidRPr="003617A7" w:rsidRDefault="00C323FA" w:rsidP="00C323FA">
      <w:pPr>
        <w:pStyle w:val="25"/>
        <w:widowControl w:val="0"/>
        <w:tabs>
          <w:tab w:val="right" w:pos="1134"/>
        </w:tabs>
        <w:overflowPunct w:val="0"/>
        <w:autoSpaceDE w:val="0"/>
        <w:autoSpaceDN w:val="0"/>
        <w:adjustRightInd w:val="0"/>
        <w:spacing w:after="0" w:line="360" w:lineRule="auto"/>
        <w:ind w:firstLine="720"/>
        <w:jc w:val="both"/>
        <w:rPr>
          <w:rFonts w:ascii="Times New Roman" w:hAnsi="Times New Roman"/>
          <w:sz w:val="28"/>
          <w:szCs w:val="28"/>
        </w:rPr>
      </w:pPr>
      <w:r w:rsidRPr="003617A7">
        <w:rPr>
          <w:rFonts w:ascii="Times New Roman" w:hAnsi="Times New Roman"/>
          <w:sz w:val="28"/>
          <w:szCs w:val="28"/>
        </w:rPr>
        <w:t xml:space="preserve">а) определить виды выбросов загрязняющих веществ атмосферы </w:t>
      </w:r>
      <w:r w:rsidRPr="003617A7">
        <w:rPr>
          <w:rFonts w:ascii="Times New Roman" w:hAnsi="Times New Roman"/>
          <w:sz w:val="28"/>
          <w:szCs w:val="28"/>
        </w:rPr>
        <w:lastRenderedPageBreak/>
        <w:t>(ЗВА) от деятельности объекта. Ознакомиться с приведенным в таблице 28 (</w:t>
      </w:r>
      <w:r>
        <w:rPr>
          <w:rFonts w:ascii="Times New Roman" w:hAnsi="Times New Roman"/>
          <w:sz w:val="28"/>
          <w:szCs w:val="28"/>
        </w:rPr>
        <w:t>П</w:t>
      </w:r>
      <w:r w:rsidRPr="003617A7">
        <w:rPr>
          <w:rFonts w:ascii="Times New Roman" w:hAnsi="Times New Roman"/>
          <w:sz w:val="28"/>
          <w:szCs w:val="28"/>
        </w:rPr>
        <w:t xml:space="preserve">риложение 9) примером. В соответствии с ЗВА подобрать методы и средства защиты атмосферы, которые могут применяться в организации. Все полученные данные </w:t>
      </w:r>
      <w:r>
        <w:rPr>
          <w:rFonts w:ascii="Times New Roman" w:hAnsi="Times New Roman"/>
          <w:sz w:val="28"/>
          <w:szCs w:val="28"/>
        </w:rPr>
        <w:t>в</w:t>
      </w:r>
      <w:r w:rsidRPr="003617A7">
        <w:rPr>
          <w:rFonts w:ascii="Times New Roman" w:hAnsi="Times New Roman"/>
          <w:sz w:val="28"/>
          <w:szCs w:val="28"/>
        </w:rPr>
        <w:t>нести в таблицу 30 «Защита атмосферного воздуха» (</w:t>
      </w:r>
      <w:r>
        <w:rPr>
          <w:rFonts w:ascii="Times New Roman" w:hAnsi="Times New Roman"/>
          <w:sz w:val="28"/>
          <w:szCs w:val="28"/>
        </w:rPr>
        <w:t>б</w:t>
      </w:r>
      <w:r w:rsidRPr="003617A7">
        <w:rPr>
          <w:rFonts w:ascii="Times New Roman" w:hAnsi="Times New Roman"/>
          <w:sz w:val="28"/>
          <w:szCs w:val="28"/>
        </w:rPr>
        <w:t>ланк выполнения задания 7)</w:t>
      </w:r>
      <w:r>
        <w:rPr>
          <w:rFonts w:ascii="Times New Roman" w:hAnsi="Times New Roman"/>
          <w:sz w:val="28"/>
          <w:szCs w:val="28"/>
        </w:rPr>
        <w:t>;</w:t>
      </w:r>
    </w:p>
    <w:p w:rsidR="00C323FA" w:rsidRPr="003617A7" w:rsidRDefault="00C323FA" w:rsidP="00C323FA">
      <w:pPr>
        <w:pStyle w:val="25"/>
        <w:widowControl w:val="0"/>
        <w:tabs>
          <w:tab w:val="right" w:pos="1134"/>
        </w:tabs>
        <w:overflowPunct w:val="0"/>
        <w:autoSpaceDE w:val="0"/>
        <w:autoSpaceDN w:val="0"/>
        <w:adjustRightInd w:val="0"/>
        <w:spacing w:after="0" w:line="360" w:lineRule="auto"/>
        <w:ind w:firstLine="720"/>
        <w:jc w:val="both"/>
        <w:rPr>
          <w:rFonts w:ascii="Times New Roman" w:hAnsi="Times New Roman"/>
          <w:sz w:val="28"/>
          <w:szCs w:val="28"/>
        </w:rPr>
      </w:pPr>
      <w:r w:rsidRPr="003617A7">
        <w:rPr>
          <w:rFonts w:ascii="Times New Roman" w:hAnsi="Times New Roman"/>
          <w:sz w:val="28"/>
          <w:szCs w:val="28"/>
        </w:rPr>
        <w:t>б) определить состав выпусков сточных вод от деятельности объекта. Ознакомиться с приведенным в таблице 29 (прил. 9) примером. В соответствии с видами сбросов подобрать методы и средства обезвреживания сточных вод, которые могут применяться в организации. Все полученные данные занести в таблицу 31</w:t>
      </w:r>
      <w:r>
        <w:rPr>
          <w:rFonts w:ascii="Times New Roman" w:hAnsi="Times New Roman"/>
          <w:sz w:val="28"/>
          <w:szCs w:val="28"/>
        </w:rPr>
        <w:t xml:space="preserve"> </w:t>
      </w:r>
      <w:r w:rsidRPr="003617A7">
        <w:rPr>
          <w:rFonts w:ascii="Times New Roman" w:hAnsi="Times New Roman"/>
          <w:sz w:val="28"/>
          <w:szCs w:val="28"/>
        </w:rPr>
        <w:t>«Защита гидросферы» (</w:t>
      </w:r>
      <w:r>
        <w:rPr>
          <w:rFonts w:ascii="Times New Roman" w:hAnsi="Times New Roman"/>
          <w:sz w:val="28"/>
          <w:szCs w:val="28"/>
        </w:rPr>
        <w:t>б</w:t>
      </w:r>
      <w:r w:rsidRPr="003617A7">
        <w:rPr>
          <w:rFonts w:ascii="Times New Roman" w:hAnsi="Times New Roman"/>
          <w:sz w:val="28"/>
          <w:szCs w:val="28"/>
        </w:rPr>
        <w:t>ланк выполнения задания 7).</w:t>
      </w:r>
    </w:p>
    <w:p w:rsidR="00C323FA" w:rsidRPr="00F6263C" w:rsidRDefault="00C323FA" w:rsidP="00C323FA">
      <w:pPr>
        <w:widowControl w:val="0"/>
        <w:autoSpaceDE w:val="0"/>
        <w:autoSpaceDN w:val="0"/>
        <w:adjustRightInd w:val="0"/>
        <w:spacing w:line="360" w:lineRule="auto"/>
        <w:ind w:firstLine="720"/>
        <w:jc w:val="both"/>
        <w:rPr>
          <w:rFonts w:eastAsia="Times New Roman"/>
          <w:szCs w:val="28"/>
        </w:rPr>
      </w:pPr>
      <w:r w:rsidRPr="003C507F">
        <w:rPr>
          <w:rFonts w:eastAsia="Times New Roman"/>
          <w:sz w:val="28"/>
          <w:szCs w:val="28"/>
        </w:rPr>
        <w:t>Оформить отчет о практической работе в соответствии с требованиями к оформлению практических работ</w:t>
      </w:r>
      <w:r w:rsidRPr="00F6263C">
        <w:rPr>
          <w:rFonts w:eastAsia="Times New Roman"/>
          <w:sz w:val="28"/>
          <w:szCs w:val="28"/>
        </w:rPr>
        <w:t xml:space="preserve">. Отчет включает титульный лист и заполненный </w:t>
      </w:r>
      <w:r>
        <w:rPr>
          <w:rFonts w:eastAsia="Times New Roman"/>
          <w:sz w:val="28"/>
          <w:szCs w:val="28"/>
        </w:rPr>
        <w:t>б</w:t>
      </w:r>
      <w:r w:rsidRPr="00C73FA7">
        <w:rPr>
          <w:rFonts w:eastAsia="Times New Roman"/>
          <w:sz w:val="28"/>
          <w:szCs w:val="28"/>
        </w:rPr>
        <w:t>ланк выполнения задания</w:t>
      </w:r>
      <w:r w:rsidRPr="00F6263C">
        <w:rPr>
          <w:rFonts w:eastAsia="Times New Roman"/>
          <w:sz w:val="28"/>
          <w:szCs w:val="28"/>
        </w:rPr>
        <w:t xml:space="preserve"> </w:t>
      </w:r>
      <w:r w:rsidRPr="00C73FA7">
        <w:rPr>
          <w:rFonts w:eastAsia="Times New Roman"/>
          <w:sz w:val="28"/>
          <w:szCs w:val="28"/>
        </w:rPr>
        <w:t>7.</w:t>
      </w:r>
    </w:p>
    <w:p w:rsidR="00C323FA" w:rsidRPr="003617A7" w:rsidRDefault="00C323FA" w:rsidP="00C323FA">
      <w:pPr>
        <w:widowControl w:val="0"/>
        <w:autoSpaceDE w:val="0"/>
        <w:autoSpaceDN w:val="0"/>
        <w:adjustRightInd w:val="0"/>
        <w:rPr>
          <w:rFonts w:eastAsia="Times New Roman"/>
        </w:rPr>
        <w:sectPr w:rsidR="00C323FA" w:rsidRPr="003617A7" w:rsidSect="009F6BEC">
          <w:pgSz w:w="11906" w:h="16838"/>
          <w:pgMar w:top="1134" w:right="851" w:bottom="1134" w:left="1701" w:header="709" w:footer="709" w:gutter="0"/>
          <w:cols w:space="708"/>
          <w:docGrid w:linePitch="360"/>
        </w:sectPr>
      </w:pPr>
    </w:p>
    <w:p w:rsidR="00C323FA" w:rsidRPr="00F6263C" w:rsidRDefault="00C323FA" w:rsidP="00C323FA">
      <w:pPr>
        <w:pStyle w:val="1"/>
        <w:jc w:val="right"/>
        <w:rPr>
          <w:szCs w:val="28"/>
          <w:lang w:eastAsia="en-US"/>
        </w:rPr>
      </w:pPr>
      <w:r w:rsidRPr="00F6263C">
        <w:rPr>
          <w:rFonts w:ascii="Times New Roman" w:hAnsi="Times New Roman" w:cs="Times New Roman"/>
          <w:szCs w:val="28"/>
          <w:lang w:eastAsia="en-US"/>
        </w:rPr>
        <w:lastRenderedPageBreak/>
        <w:t>Приложение 8</w:t>
      </w:r>
    </w:p>
    <w:p w:rsidR="00C323FA" w:rsidRPr="00FF002D" w:rsidRDefault="00C323FA" w:rsidP="00C323FA">
      <w:pPr>
        <w:widowControl w:val="0"/>
        <w:autoSpaceDE w:val="0"/>
        <w:autoSpaceDN w:val="0"/>
        <w:adjustRightInd w:val="0"/>
        <w:spacing w:after="200" w:line="360" w:lineRule="auto"/>
        <w:jc w:val="center"/>
        <w:rPr>
          <w:rFonts w:eastAsia="Times New Roman"/>
          <w:sz w:val="28"/>
          <w:szCs w:val="28"/>
          <w:lang w:eastAsia="en-US"/>
        </w:rPr>
      </w:pPr>
      <w:r w:rsidRPr="00B813D2">
        <w:rPr>
          <w:rFonts w:eastAsia="Times New Roman"/>
          <w:sz w:val="28"/>
          <w:szCs w:val="28"/>
          <w:lang w:eastAsia="en-US"/>
        </w:rPr>
        <w:t>Варианты заданий</w:t>
      </w:r>
      <w:r w:rsidRPr="005F16E6">
        <w:rPr>
          <w:rFonts w:eastAsia="Times New Roman"/>
          <w:sz w:val="28"/>
          <w:szCs w:val="28"/>
          <w:lang w:eastAsia="en-US"/>
        </w:rPr>
        <w:t xml:space="preserve"> к заданию 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30"/>
        <w:gridCol w:w="1124"/>
        <w:gridCol w:w="2150"/>
        <w:gridCol w:w="3117"/>
        <w:gridCol w:w="2552"/>
        <w:gridCol w:w="2265"/>
        <w:gridCol w:w="2348"/>
      </w:tblGrid>
      <w:tr w:rsidR="00C323FA" w:rsidRPr="003617A7" w:rsidTr="00F6263C">
        <w:tc>
          <w:tcPr>
            <w:tcW w:w="416" w:type="pct"/>
          </w:tcPr>
          <w:p w:rsidR="00C323FA" w:rsidRPr="00B813D2" w:rsidRDefault="00C323FA" w:rsidP="00F6263C">
            <w:pPr>
              <w:widowControl w:val="0"/>
              <w:autoSpaceDE w:val="0"/>
              <w:autoSpaceDN w:val="0"/>
              <w:adjustRightInd w:val="0"/>
              <w:jc w:val="center"/>
              <w:rPr>
                <w:rFonts w:eastAsia="Times New Roman"/>
                <w:sz w:val="24"/>
                <w:szCs w:val="24"/>
                <w:lang w:eastAsia="en-US"/>
              </w:rPr>
            </w:pPr>
            <w:r w:rsidRPr="00F6263C">
              <w:rPr>
                <w:rFonts w:eastAsia="Times New Roman"/>
                <w:sz w:val="24"/>
                <w:szCs w:val="24"/>
              </w:rPr>
              <w:t>Первая буква фамилии студента</w:t>
            </w:r>
          </w:p>
        </w:tc>
        <w:tc>
          <w:tcPr>
            <w:tcW w:w="380" w:type="pct"/>
          </w:tcPr>
          <w:p w:rsidR="00C323FA" w:rsidRPr="00F6263C" w:rsidRDefault="00C323FA" w:rsidP="00F6263C">
            <w:pPr>
              <w:widowControl w:val="0"/>
              <w:autoSpaceDE w:val="0"/>
              <w:autoSpaceDN w:val="0"/>
              <w:adjustRightInd w:val="0"/>
              <w:jc w:val="center"/>
              <w:rPr>
                <w:rFonts w:eastAsia="Times New Roman"/>
                <w:sz w:val="24"/>
                <w:szCs w:val="24"/>
                <w:lang w:eastAsia="en-US"/>
              </w:rPr>
            </w:pPr>
            <w:r w:rsidRPr="00F6263C">
              <w:rPr>
                <w:rFonts w:eastAsia="Times New Roman"/>
                <w:sz w:val="24"/>
                <w:szCs w:val="24"/>
              </w:rPr>
              <w:t>№ вариан</w:t>
            </w:r>
            <w:r>
              <w:rPr>
                <w:rFonts w:eastAsia="Times New Roman"/>
                <w:sz w:val="24"/>
                <w:szCs w:val="24"/>
              </w:rPr>
              <w:t>-</w:t>
            </w:r>
            <w:r w:rsidRPr="00F6263C">
              <w:rPr>
                <w:rFonts w:eastAsia="Times New Roman"/>
                <w:sz w:val="24"/>
                <w:szCs w:val="24"/>
              </w:rPr>
              <w:t>та на выбор</w:t>
            </w:r>
          </w:p>
        </w:tc>
        <w:tc>
          <w:tcPr>
            <w:tcW w:w="727" w:type="pct"/>
          </w:tcPr>
          <w:p w:rsidR="00C323FA" w:rsidRPr="00F6263C" w:rsidRDefault="00C323FA" w:rsidP="00F6263C">
            <w:pPr>
              <w:widowControl w:val="0"/>
              <w:autoSpaceDE w:val="0"/>
              <w:autoSpaceDN w:val="0"/>
              <w:adjustRightInd w:val="0"/>
              <w:jc w:val="center"/>
              <w:rPr>
                <w:rFonts w:eastAsia="Times New Roman"/>
                <w:sz w:val="24"/>
                <w:szCs w:val="24"/>
                <w:lang w:eastAsia="en-US"/>
              </w:rPr>
            </w:pPr>
            <w:r w:rsidRPr="00F6263C">
              <w:rPr>
                <w:rFonts w:eastAsia="Times New Roman"/>
                <w:sz w:val="24"/>
                <w:szCs w:val="24"/>
                <w:lang w:eastAsia="en-US"/>
              </w:rPr>
              <w:t>Тип предприятия, цеха, участка</w:t>
            </w:r>
          </w:p>
        </w:tc>
        <w:tc>
          <w:tcPr>
            <w:tcW w:w="1054" w:type="pct"/>
          </w:tcPr>
          <w:p w:rsidR="00C323FA" w:rsidRPr="00F6263C" w:rsidRDefault="00C323FA" w:rsidP="00F6263C">
            <w:pPr>
              <w:widowControl w:val="0"/>
              <w:autoSpaceDE w:val="0"/>
              <w:autoSpaceDN w:val="0"/>
              <w:adjustRightInd w:val="0"/>
              <w:jc w:val="center"/>
              <w:rPr>
                <w:rFonts w:eastAsia="Times New Roman"/>
                <w:sz w:val="24"/>
                <w:szCs w:val="24"/>
                <w:lang w:eastAsia="en-US"/>
              </w:rPr>
            </w:pPr>
            <w:r w:rsidRPr="00F6263C">
              <w:rPr>
                <w:rFonts w:eastAsia="Times New Roman"/>
                <w:sz w:val="24"/>
                <w:szCs w:val="24"/>
                <w:lang w:eastAsia="en-US"/>
              </w:rPr>
              <w:t>Источник выбросов</w:t>
            </w:r>
          </w:p>
        </w:tc>
        <w:tc>
          <w:tcPr>
            <w:tcW w:w="863" w:type="pct"/>
          </w:tcPr>
          <w:p w:rsidR="00C323FA" w:rsidRPr="00F6263C" w:rsidRDefault="00C323FA" w:rsidP="00F6263C">
            <w:pPr>
              <w:widowControl w:val="0"/>
              <w:autoSpaceDE w:val="0"/>
              <w:autoSpaceDN w:val="0"/>
              <w:adjustRightInd w:val="0"/>
              <w:jc w:val="center"/>
              <w:rPr>
                <w:rFonts w:eastAsia="Times New Roman"/>
                <w:sz w:val="24"/>
                <w:szCs w:val="24"/>
                <w:lang w:eastAsia="en-US"/>
              </w:rPr>
            </w:pPr>
            <w:r w:rsidRPr="00F6263C">
              <w:rPr>
                <w:rFonts w:eastAsia="Times New Roman"/>
                <w:sz w:val="24"/>
                <w:szCs w:val="24"/>
                <w:lang w:eastAsia="en-US"/>
              </w:rPr>
              <w:t>Состав вредных выбросов</w:t>
            </w:r>
          </w:p>
        </w:tc>
        <w:tc>
          <w:tcPr>
            <w:tcW w:w="766" w:type="pct"/>
          </w:tcPr>
          <w:p w:rsidR="00C323FA" w:rsidRPr="00F6263C" w:rsidRDefault="00C323FA" w:rsidP="00F6263C">
            <w:pPr>
              <w:widowControl w:val="0"/>
              <w:autoSpaceDE w:val="0"/>
              <w:autoSpaceDN w:val="0"/>
              <w:adjustRightInd w:val="0"/>
              <w:jc w:val="center"/>
              <w:rPr>
                <w:rFonts w:eastAsia="Times New Roman"/>
                <w:sz w:val="24"/>
                <w:szCs w:val="24"/>
                <w:lang w:eastAsia="en-US"/>
              </w:rPr>
            </w:pPr>
            <w:r w:rsidRPr="00F6263C">
              <w:rPr>
                <w:rFonts w:eastAsia="Times New Roman"/>
                <w:sz w:val="24"/>
                <w:szCs w:val="24"/>
                <w:lang w:eastAsia="en-US"/>
              </w:rPr>
              <w:t>Вид сточных вод</w:t>
            </w:r>
          </w:p>
        </w:tc>
        <w:tc>
          <w:tcPr>
            <w:tcW w:w="794" w:type="pct"/>
          </w:tcPr>
          <w:p w:rsidR="00C323FA" w:rsidRPr="00F6263C" w:rsidRDefault="00C323FA" w:rsidP="00F6263C">
            <w:pPr>
              <w:widowControl w:val="0"/>
              <w:autoSpaceDE w:val="0"/>
              <w:autoSpaceDN w:val="0"/>
              <w:adjustRightInd w:val="0"/>
              <w:jc w:val="center"/>
              <w:rPr>
                <w:rFonts w:eastAsia="Times New Roman"/>
                <w:sz w:val="24"/>
                <w:szCs w:val="24"/>
                <w:lang w:eastAsia="en-US"/>
              </w:rPr>
            </w:pPr>
            <w:r w:rsidRPr="00F6263C">
              <w:rPr>
                <w:rFonts w:eastAsia="Times New Roman"/>
                <w:sz w:val="24"/>
                <w:szCs w:val="24"/>
                <w:lang w:eastAsia="en-US"/>
              </w:rPr>
              <w:t>Основные примеси сточных вод</w:t>
            </w:r>
          </w:p>
        </w:tc>
      </w:tr>
      <w:tr w:rsidR="00C323FA" w:rsidRPr="003617A7" w:rsidTr="00F6263C">
        <w:tc>
          <w:tcPr>
            <w:tcW w:w="416" w:type="pct"/>
            <w:vMerge w:val="restart"/>
            <w:vAlign w:val="center"/>
          </w:tcPr>
          <w:p w:rsidR="00C323FA" w:rsidRPr="003617A7" w:rsidRDefault="00C323FA" w:rsidP="00F6263C">
            <w:pPr>
              <w:ind w:left="66"/>
              <w:jc w:val="center"/>
              <w:rPr>
                <w:rFonts w:eastAsia="Times New Roman"/>
                <w:sz w:val="24"/>
                <w:szCs w:val="24"/>
                <w:lang w:eastAsia="en-US"/>
              </w:rPr>
            </w:pPr>
            <w:r w:rsidRPr="003617A7">
              <w:rPr>
                <w:rFonts w:eastAsia="Times New Roman"/>
                <w:sz w:val="24"/>
                <w:szCs w:val="24"/>
                <w:lang w:eastAsia="en-US"/>
              </w:rPr>
              <w:t>А</w:t>
            </w:r>
          </w:p>
        </w:tc>
        <w:tc>
          <w:tcPr>
            <w:tcW w:w="380" w:type="pct"/>
            <w:vAlign w:val="center"/>
          </w:tcPr>
          <w:p w:rsidR="00C323FA" w:rsidRPr="00F6263C" w:rsidRDefault="00C323FA" w:rsidP="00C323FA">
            <w:pPr>
              <w:numPr>
                <w:ilvl w:val="0"/>
                <w:numId w:val="8"/>
              </w:numPr>
              <w:ind w:left="426"/>
              <w:jc w:val="center"/>
              <w:rPr>
                <w:rFonts w:eastAsia="Times New Roman"/>
                <w:sz w:val="24"/>
                <w:szCs w:val="24"/>
                <w:lang w:eastAsia="en-US"/>
              </w:rPr>
            </w:pPr>
          </w:p>
        </w:tc>
        <w:tc>
          <w:tcPr>
            <w:tcW w:w="727" w:type="pct"/>
          </w:tcPr>
          <w:p w:rsidR="00C323FA" w:rsidRPr="00F6263C" w:rsidRDefault="00C323FA" w:rsidP="00F6263C">
            <w:pPr>
              <w:widowControl w:val="0"/>
              <w:autoSpaceDE w:val="0"/>
              <w:autoSpaceDN w:val="0"/>
              <w:adjustRightInd w:val="0"/>
              <w:rPr>
                <w:rFonts w:eastAsia="Times New Roman"/>
                <w:sz w:val="24"/>
                <w:szCs w:val="24"/>
                <w:lang w:eastAsia="en-US"/>
              </w:rPr>
            </w:pPr>
            <w:r w:rsidRPr="00F6263C">
              <w:rPr>
                <w:rFonts w:eastAsia="Times New Roman"/>
                <w:sz w:val="24"/>
                <w:szCs w:val="24"/>
                <w:shd w:val="clear" w:color="auto" w:fill="FFFFFF"/>
                <w:lang w:eastAsia="en-US"/>
              </w:rPr>
              <w:t xml:space="preserve">Литейный цех </w:t>
            </w:r>
          </w:p>
        </w:tc>
        <w:tc>
          <w:tcPr>
            <w:tcW w:w="1054" w:type="pct"/>
          </w:tcPr>
          <w:p w:rsidR="00C323FA" w:rsidRPr="00F6263C" w:rsidRDefault="00C323FA" w:rsidP="00F6263C">
            <w:pPr>
              <w:widowControl w:val="0"/>
              <w:autoSpaceDE w:val="0"/>
              <w:autoSpaceDN w:val="0"/>
              <w:adjustRightInd w:val="0"/>
              <w:jc w:val="both"/>
              <w:rPr>
                <w:rFonts w:eastAsia="Times New Roman"/>
                <w:sz w:val="24"/>
                <w:szCs w:val="24"/>
                <w:lang w:eastAsia="en-US"/>
              </w:rPr>
            </w:pPr>
            <w:r w:rsidRPr="00F6263C">
              <w:rPr>
                <w:rFonts w:eastAsia="Times New Roman"/>
                <w:sz w:val="24"/>
                <w:szCs w:val="24"/>
                <w:shd w:val="clear" w:color="auto" w:fill="FFFFFF"/>
                <w:lang w:eastAsia="en-US"/>
              </w:rPr>
              <w:t>Закрытые чугунолитейные вагранки</w:t>
            </w:r>
          </w:p>
        </w:tc>
        <w:tc>
          <w:tcPr>
            <w:tcW w:w="863" w:type="pct"/>
          </w:tcPr>
          <w:p w:rsidR="00C323FA" w:rsidRPr="00F6263C" w:rsidRDefault="00C323FA" w:rsidP="00F6263C">
            <w:pPr>
              <w:widowControl w:val="0"/>
              <w:autoSpaceDE w:val="0"/>
              <w:autoSpaceDN w:val="0"/>
              <w:adjustRightInd w:val="0"/>
              <w:jc w:val="both"/>
              <w:rPr>
                <w:rFonts w:eastAsia="Times New Roman"/>
                <w:sz w:val="24"/>
                <w:szCs w:val="24"/>
                <w:lang w:eastAsia="en-US"/>
              </w:rPr>
            </w:pPr>
            <w:r w:rsidRPr="00F6263C">
              <w:rPr>
                <w:rFonts w:eastAsia="Times New Roman"/>
                <w:sz w:val="24"/>
                <w:szCs w:val="24"/>
                <w:shd w:val="clear" w:color="auto" w:fill="FFFFFF"/>
                <w:lang w:eastAsia="en-US"/>
              </w:rPr>
              <w:t>Пыль (</w:t>
            </w:r>
            <w:r w:rsidRPr="00F6263C">
              <w:rPr>
                <w:sz w:val="24"/>
                <w:szCs w:val="24"/>
                <w:shd w:val="clear" w:color="auto" w:fill="FFFFFF"/>
                <w:lang w:eastAsia="en-US"/>
              </w:rPr>
              <w:t xml:space="preserve">ø 35 </w:t>
            </w:r>
            <w:r w:rsidRPr="00F6263C">
              <w:rPr>
                <w:rFonts w:eastAsia="Times New Roman"/>
                <w:sz w:val="24"/>
                <w:szCs w:val="24"/>
                <w:shd w:val="clear" w:color="auto" w:fill="FFFFFF"/>
                <w:lang w:eastAsia="en-US"/>
              </w:rPr>
              <w:t>мкм), оксид углерода, углеводороды и др.</w:t>
            </w:r>
          </w:p>
        </w:tc>
        <w:tc>
          <w:tcPr>
            <w:tcW w:w="766" w:type="pct"/>
          </w:tcPr>
          <w:p w:rsidR="00C323FA" w:rsidRPr="00F6263C" w:rsidRDefault="00C323FA" w:rsidP="00F6263C">
            <w:pPr>
              <w:widowControl w:val="0"/>
              <w:autoSpaceDE w:val="0"/>
              <w:autoSpaceDN w:val="0"/>
              <w:adjustRightInd w:val="0"/>
              <w:jc w:val="both"/>
              <w:rPr>
                <w:rFonts w:eastAsia="Times New Roman"/>
                <w:sz w:val="24"/>
                <w:szCs w:val="24"/>
                <w:lang w:eastAsia="en-US"/>
              </w:rPr>
            </w:pPr>
            <w:r w:rsidRPr="00F6263C">
              <w:rPr>
                <w:rFonts w:eastAsia="Times New Roman"/>
                <w:sz w:val="24"/>
                <w:szCs w:val="24"/>
                <w:shd w:val="clear" w:color="auto" w:fill="FFFFFF"/>
                <w:lang w:eastAsia="en-US"/>
              </w:rPr>
              <w:t>От охлаждения печей</w:t>
            </w:r>
          </w:p>
        </w:tc>
        <w:tc>
          <w:tcPr>
            <w:tcW w:w="794" w:type="pct"/>
          </w:tcPr>
          <w:p w:rsidR="00C323FA" w:rsidRPr="00F6263C" w:rsidRDefault="00C323FA" w:rsidP="00F6263C">
            <w:pPr>
              <w:widowControl w:val="0"/>
              <w:autoSpaceDE w:val="0"/>
              <w:autoSpaceDN w:val="0"/>
              <w:adjustRightInd w:val="0"/>
              <w:jc w:val="both"/>
              <w:rPr>
                <w:rFonts w:eastAsia="Times New Roman"/>
                <w:sz w:val="24"/>
                <w:szCs w:val="24"/>
                <w:lang w:eastAsia="en-US"/>
              </w:rPr>
            </w:pPr>
            <w:r w:rsidRPr="00F6263C">
              <w:rPr>
                <w:rFonts w:eastAsia="Times New Roman"/>
                <w:sz w:val="24"/>
                <w:szCs w:val="24"/>
                <w:shd w:val="clear" w:color="auto" w:fill="FFFFFF"/>
                <w:lang w:eastAsia="en-US"/>
              </w:rPr>
              <w:t>Взвешенные вещества, масла</w:t>
            </w:r>
          </w:p>
        </w:tc>
      </w:tr>
      <w:tr w:rsidR="00C323FA" w:rsidRPr="003617A7" w:rsidTr="00F6263C">
        <w:tc>
          <w:tcPr>
            <w:tcW w:w="416" w:type="pct"/>
            <w:vMerge/>
            <w:vAlign w:val="center"/>
          </w:tcPr>
          <w:p w:rsidR="00C323FA" w:rsidRPr="003617A7" w:rsidRDefault="00C323FA" w:rsidP="00F6263C">
            <w:pPr>
              <w:ind w:left="66"/>
              <w:jc w:val="center"/>
              <w:rPr>
                <w:rFonts w:eastAsia="Times New Roman"/>
                <w:sz w:val="24"/>
                <w:szCs w:val="24"/>
                <w:lang w:eastAsia="en-US"/>
              </w:rPr>
            </w:pPr>
          </w:p>
        </w:tc>
        <w:tc>
          <w:tcPr>
            <w:tcW w:w="380" w:type="pct"/>
            <w:vAlign w:val="center"/>
          </w:tcPr>
          <w:p w:rsidR="00C323FA" w:rsidRPr="00F6263C" w:rsidRDefault="00C323FA" w:rsidP="00C323FA">
            <w:pPr>
              <w:numPr>
                <w:ilvl w:val="0"/>
                <w:numId w:val="8"/>
              </w:numPr>
              <w:ind w:left="426"/>
              <w:jc w:val="center"/>
              <w:rPr>
                <w:rFonts w:eastAsia="Times New Roman"/>
                <w:sz w:val="24"/>
                <w:szCs w:val="24"/>
                <w:lang w:eastAsia="en-US"/>
              </w:rPr>
            </w:pPr>
          </w:p>
        </w:tc>
        <w:tc>
          <w:tcPr>
            <w:tcW w:w="727" w:type="pct"/>
          </w:tcPr>
          <w:p w:rsidR="00C323FA" w:rsidRPr="00F6263C" w:rsidRDefault="00C323FA" w:rsidP="00F6263C">
            <w:pPr>
              <w:widowControl w:val="0"/>
              <w:autoSpaceDE w:val="0"/>
              <w:autoSpaceDN w:val="0"/>
              <w:adjustRightInd w:val="0"/>
              <w:rPr>
                <w:rFonts w:eastAsia="Times New Roman"/>
                <w:sz w:val="24"/>
                <w:szCs w:val="24"/>
                <w:lang w:eastAsia="en-US"/>
              </w:rPr>
            </w:pPr>
            <w:r w:rsidRPr="00F6263C">
              <w:rPr>
                <w:rFonts w:eastAsia="Times New Roman"/>
                <w:sz w:val="24"/>
                <w:szCs w:val="24"/>
                <w:shd w:val="clear" w:color="auto" w:fill="FFFFFF"/>
                <w:lang w:eastAsia="en-US"/>
              </w:rPr>
              <w:t xml:space="preserve">Литейный цех </w:t>
            </w:r>
          </w:p>
        </w:tc>
        <w:tc>
          <w:tcPr>
            <w:tcW w:w="1054" w:type="pct"/>
          </w:tcPr>
          <w:p w:rsidR="00C323FA" w:rsidRPr="00F6263C" w:rsidRDefault="00C323FA" w:rsidP="00F6263C">
            <w:pPr>
              <w:widowControl w:val="0"/>
              <w:autoSpaceDE w:val="0"/>
              <w:autoSpaceDN w:val="0"/>
              <w:adjustRightInd w:val="0"/>
              <w:rPr>
                <w:rFonts w:eastAsia="Times New Roman"/>
                <w:sz w:val="24"/>
                <w:szCs w:val="24"/>
                <w:shd w:val="clear" w:color="auto" w:fill="FFFFFF"/>
                <w:lang w:eastAsia="en-US"/>
              </w:rPr>
            </w:pPr>
            <w:r w:rsidRPr="00F6263C">
              <w:rPr>
                <w:rFonts w:eastAsia="Times New Roman"/>
                <w:sz w:val="24"/>
                <w:szCs w:val="24"/>
                <w:shd w:val="clear" w:color="auto" w:fill="FFFFFF"/>
                <w:lang w:eastAsia="en-US"/>
              </w:rPr>
              <w:t>Электродуговые и индукционные печи</w:t>
            </w:r>
          </w:p>
        </w:tc>
        <w:tc>
          <w:tcPr>
            <w:tcW w:w="863" w:type="pct"/>
          </w:tcPr>
          <w:p w:rsidR="00C323FA" w:rsidRPr="00F6263C" w:rsidRDefault="00C323FA" w:rsidP="00F6263C">
            <w:pPr>
              <w:widowControl w:val="0"/>
              <w:autoSpaceDE w:val="0"/>
              <w:autoSpaceDN w:val="0"/>
              <w:adjustRightInd w:val="0"/>
              <w:rPr>
                <w:rFonts w:eastAsia="Times New Roman"/>
                <w:sz w:val="24"/>
                <w:szCs w:val="24"/>
                <w:lang w:eastAsia="en-US"/>
              </w:rPr>
            </w:pPr>
            <w:r w:rsidRPr="00F6263C">
              <w:rPr>
                <w:rFonts w:eastAsia="Times New Roman"/>
                <w:sz w:val="24"/>
                <w:szCs w:val="24"/>
                <w:shd w:val="clear" w:color="auto" w:fill="FFFFFF"/>
                <w:lang w:eastAsia="en-US"/>
              </w:rPr>
              <w:t>Пыль (</w:t>
            </w:r>
            <w:r w:rsidRPr="00F6263C">
              <w:rPr>
                <w:sz w:val="24"/>
                <w:szCs w:val="24"/>
                <w:shd w:val="clear" w:color="auto" w:fill="FFFFFF"/>
                <w:lang w:eastAsia="en-US"/>
              </w:rPr>
              <w:t xml:space="preserve">ø 35 </w:t>
            </w:r>
            <w:r w:rsidRPr="00F6263C">
              <w:rPr>
                <w:rFonts w:eastAsia="Times New Roman"/>
                <w:sz w:val="24"/>
                <w:szCs w:val="24"/>
                <w:shd w:val="clear" w:color="auto" w:fill="FFFFFF"/>
                <w:lang w:eastAsia="en-US"/>
              </w:rPr>
              <w:t>мкм), оксид углерода, диоксид серы и др.</w:t>
            </w:r>
          </w:p>
        </w:tc>
        <w:tc>
          <w:tcPr>
            <w:tcW w:w="766" w:type="pct"/>
          </w:tcPr>
          <w:p w:rsidR="00C323FA" w:rsidRPr="00F6263C" w:rsidRDefault="00C323FA" w:rsidP="00F6263C">
            <w:pPr>
              <w:widowControl w:val="0"/>
              <w:autoSpaceDE w:val="0"/>
              <w:autoSpaceDN w:val="0"/>
              <w:adjustRightInd w:val="0"/>
              <w:jc w:val="both"/>
              <w:rPr>
                <w:rFonts w:eastAsia="Times New Roman"/>
                <w:sz w:val="24"/>
                <w:szCs w:val="24"/>
                <w:lang w:eastAsia="en-US"/>
              </w:rPr>
            </w:pPr>
            <w:r w:rsidRPr="00F6263C">
              <w:rPr>
                <w:rFonts w:eastAsia="Times New Roman"/>
                <w:sz w:val="24"/>
                <w:szCs w:val="24"/>
                <w:lang w:eastAsia="en-US"/>
              </w:rPr>
              <w:t>От литья черных металлов</w:t>
            </w:r>
          </w:p>
        </w:tc>
        <w:tc>
          <w:tcPr>
            <w:tcW w:w="794" w:type="pct"/>
          </w:tcPr>
          <w:p w:rsidR="00C323FA" w:rsidRPr="00F6263C" w:rsidRDefault="00C323FA" w:rsidP="00F6263C">
            <w:pPr>
              <w:widowControl w:val="0"/>
              <w:autoSpaceDE w:val="0"/>
              <w:autoSpaceDN w:val="0"/>
              <w:adjustRightInd w:val="0"/>
              <w:jc w:val="both"/>
              <w:rPr>
                <w:rFonts w:eastAsia="Times New Roman"/>
                <w:sz w:val="24"/>
                <w:szCs w:val="24"/>
                <w:lang w:eastAsia="en-US"/>
              </w:rPr>
            </w:pPr>
            <w:r w:rsidRPr="00F6263C">
              <w:rPr>
                <w:rFonts w:eastAsia="Times New Roman"/>
                <w:sz w:val="24"/>
                <w:szCs w:val="24"/>
                <w:shd w:val="clear" w:color="auto" w:fill="FFFFFF"/>
                <w:lang w:eastAsia="en-US"/>
              </w:rPr>
              <w:t>Глина, песок</w:t>
            </w:r>
          </w:p>
        </w:tc>
      </w:tr>
      <w:tr w:rsidR="00C323FA" w:rsidRPr="003617A7" w:rsidTr="00F6263C">
        <w:tc>
          <w:tcPr>
            <w:tcW w:w="416" w:type="pct"/>
            <w:vMerge w:val="restart"/>
            <w:vAlign w:val="center"/>
          </w:tcPr>
          <w:p w:rsidR="00C323FA" w:rsidRPr="003617A7" w:rsidRDefault="00C323FA" w:rsidP="00F6263C">
            <w:pPr>
              <w:ind w:left="66"/>
              <w:jc w:val="center"/>
              <w:rPr>
                <w:rFonts w:eastAsia="Times New Roman"/>
                <w:sz w:val="24"/>
                <w:szCs w:val="24"/>
                <w:lang w:eastAsia="en-US"/>
              </w:rPr>
            </w:pPr>
            <w:r w:rsidRPr="003617A7">
              <w:rPr>
                <w:rFonts w:eastAsia="Times New Roman"/>
                <w:sz w:val="24"/>
                <w:szCs w:val="24"/>
                <w:lang w:eastAsia="en-US"/>
              </w:rPr>
              <w:t>Б</w:t>
            </w:r>
          </w:p>
        </w:tc>
        <w:tc>
          <w:tcPr>
            <w:tcW w:w="380" w:type="pct"/>
            <w:vAlign w:val="center"/>
          </w:tcPr>
          <w:p w:rsidR="00C323FA" w:rsidRPr="00F6263C" w:rsidRDefault="00C323FA" w:rsidP="00C323FA">
            <w:pPr>
              <w:numPr>
                <w:ilvl w:val="0"/>
                <w:numId w:val="8"/>
              </w:numPr>
              <w:ind w:left="426"/>
              <w:jc w:val="center"/>
              <w:rPr>
                <w:rFonts w:eastAsia="Times New Roman"/>
                <w:sz w:val="24"/>
                <w:szCs w:val="24"/>
                <w:lang w:eastAsia="en-US"/>
              </w:rPr>
            </w:pPr>
          </w:p>
        </w:tc>
        <w:tc>
          <w:tcPr>
            <w:tcW w:w="727" w:type="pct"/>
          </w:tcPr>
          <w:p w:rsidR="00C323FA" w:rsidRPr="00F6263C" w:rsidRDefault="00C323FA" w:rsidP="00F6263C">
            <w:pPr>
              <w:widowControl w:val="0"/>
              <w:autoSpaceDE w:val="0"/>
              <w:autoSpaceDN w:val="0"/>
              <w:adjustRightInd w:val="0"/>
              <w:rPr>
                <w:rFonts w:eastAsia="Times New Roman"/>
                <w:sz w:val="24"/>
                <w:szCs w:val="24"/>
                <w:lang w:eastAsia="en-US"/>
              </w:rPr>
            </w:pPr>
            <w:r w:rsidRPr="00F6263C">
              <w:rPr>
                <w:rFonts w:eastAsia="Times New Roman"/>
                <w:sz w:val="24"/>
                <w:szCs w:val="24"/>
                <w:shd w:val="clear" w:color="auto" w:fill="FFFFFF"/>
                <w:lang w:eastAsia="en-US"/>
              </w:rPr>
              <w:t xml:space="preserve">Литейный цех </w:t>
            </w:r>
          </w:p>
        </w:tc>
        <w:tc>
          <w:tcPr>
            <w:tcW w:w="1054" w:type="pct"/>
          </w:tcPr>
          <w:p w:rsidR="00C323FA" w:rsidRPr="00F6263C" w:rsidRDefault="00C323FA" w:rsidP="00F6263C">
            <w:pPr>
              <w:widowControl w:val="0"/>
              <w:autoSpaceDE w:val="0"/>
              <w:autoSpaceDN w:val="0"/>
              <w:adjustRightInd w:val="0"/>
              <w:jc w:val="both"/>
              <w:rPr>
                <w:rFonts w:eastAsia="Times New Roman"/>
                <w:sz w:val="24"/>
                <w:szCs w:val="24"/>
                <w:lang w:eastAsia="en-US"/>
              </w:rPr>
            </w:pPr>
            <w:r w:rsidRPr="00F6263C">
              <w:rPr>
                <w:rFonts w:eastAsia="Times New Roman"/>
                <w:bCs/>
                <w:iCs/>
                <w:sz w:val="24"/>
                <w:szCs w:val="24"/>
                <w:shd w:val="clear" w:color="auto" w:fill="FFFFFF"/>
                <w:lang w:eastAsia="en-US"/>
              </w:rPr>
              <w:t>Плавка чугуна</w:t>
            </w:r>
          </w:p>
        </w:tc>
        <w:tc>
          <w:tcPr>
            <w:tcW w:w="863" w:type="pct"/>
          </w:tcPr>
          <w:p w:rsidR="00C323FA" w:rsidRPr="00F6263C" w:rsidRDefault="00C323FA" w:rsidP="00F6263C">
            <w:pPr>
              <w:widowControl w:val="0"/>
              <w:autoSpaceDE w:val="0"/>
              <w:autoSpaceDN w:val="0"/>
              <w:adjustRightInd w:val="0"/>
              <w:jc w:val="both"/>
              <w:rPr>
                <w:rFonts w:eastAsia="Times New Roman"/>
                <w:sz w:val="24"/>
                <w:szCs w:val="24"/>
                <w:lang w:eastAsia="en-US"/>
              </w:rPr>
            </w:pPr>
            <w:r w:rsidRPr="00F6263C">
              <w:rPr>
                <w:rFonts w:eastAsia="Times New Roman"/>
                <w:sz w:val="24"/>
                <w:szCs w:val="24"/>
                <w:shd w:val="clear" w:color="auto" w:fill="FFFFFF"/>
                <w:lang w:eastAsia="en-US"/>
              </w:rPr>
              <w:t>Пыль (</w:t>
            </w:r>
            <w:r w:rsidRPr="00F6263C">
              <w:rPr>
                <w:sz w:val="24"/>
                <w:szCs w:val="24"/>
                <w:shd w:val="clear" w:color="auto" w:fill="FFFFFF"/>
                <w:lang w:eastAsia="en-US"/>
              </w:rPr>
              <w:t xml:space="preserve">ø 35 </w:t>
            </w:r>
            <w:r w:rsidRPr="00F6263C">
              <w:rPr>
                <w:rFonts w:eastAsia="Times New Roman"/>
                <w:sz w:val="24"/>
                <w:szCs w:val="24"/>
                <w:shd w:val="clear" w:color="auto" w:fill="FFFFFF"/>
                <w:lang w:eastAsia="en-US"/>
              </w:rPr>
              <w:t>мкм), оксид углерода, углеводороды и др.</w:t>
            </w:r>
          </w:p>
        </w:tc>
        <w:tc>
          <w:tcPr>
            <w:tcW w:w="766" w:type="pct"/>
          </w:tcPr>
          <w:p w:rsidR="00C323FA" w:rsidRPr="00F6263C" w:rsidRDefault="00C323FA" w:rsidP="00F6263C">
            <w:pPr>
              <w:widowControl w:val="0"/>
              <w:autoSpaceDE w:val="0"/>
              <w:autoSpaceDN w:val="0"/>
              <w:adjustRightInd w:val="0"/>
              <w:jc w:val="both"/>
              <w:rPr>
                <w:rFonts w:eastAsia="Times New Roman"/>
                <w:sz w:val="24"/>
                <w:szCs w:val="24"/>
                <w:shd w:val="clear" w:color="auto" w:fill="FFFFFF"/>
                <w:lang w:eastAsia="en-US"/>
              </w:rPr>
            </w:pPr>
            <w:r w:rsidRPr="00F6263C">
              <w:rPr>
                <w:rFonts w:eastAsia="Times New Roman"/>
                <w:sz w:val="24"/>
                <w:szCs w:val="24"/>
                <w:shd w:val="clear" w:color="auto" w:fill="FFFFFF"/>
                <w:lang w:eastAsia="en-US"/>
              </w:rPr>
              <w:t>От выгоревшей части стержневой смеси и связующими добавками формовочных смеси</w:t>
            </w:r>
          </w:p>
        </w:tc>
        <w:tc>
          <w:tcPr>
            <w:tcW w:w="794" w:type="pct"/>
          </w:tcPr>
          <w:p w:rsidR="00C323FA" w:rsidRPr="00F6263C" w:rsidRDefault="00C323FA" w:rsidP="00F6263C">
            <w:pPr>
              <w:widowControl w:val="0"/>
              <w:autoSpaceDE w:val="0"/>
              <w:autoSpaceDN w:val="0"/>
              <w:adjustRightInd w:val="0"/>
              <w:jc w:val="both"/>
              <w:rPr>
                <w:rFonts w:eastAsia="Times New Roman"/>
                <w:sz w:val="24"/>
                <w:szCs w:val="24"/>
                <w:shd w:val="clear" w:color="auto" w:fill="FFFFFF"/>
                <w:lang w:eastAsia="en-US"/>
              </w:rPr>
            </w:pPr>
            <w:r w:rsidRPr="00F6263C">
              <w:rPr>
                <w:rFonts w:eastAsia="Times New Roman"/>
                <w:sz w:val="24"/>
                <w:szCs w:val="24"/>
                <w:shd w:val="clear" w:color="auto" w:fill="FFFFFF"/>
                <w:lang w:eastAsia="en-US"/>
              </w:rPr>
              <w:t xml:space="preserve">Зольные остатки </w:t>
            </w:r>
          </w:p>
        </w:tc>
      </w:tr>
      <w:tr w:rsidR="00C323FA" w:rsidRPr="003617A7" w:rsidTr="00F6263C">
        <w:tc>
          <w:tcPr>
            <w:tcW w:w="416" w:type="pct"/>
            <w:vMerge/>
            <w:vAlign w:val="center"/>
          </w:tcPr>
          <w:p w:rsidR="00C323FA" w:rsidRPr="003617A7" w:rsidRDefault="00C323FA" w:rsidP="00F6263C">
            <w:pPr>
              <w:ind w:left="66"/>
              <w:jc w:val="center"/>
              <w:rPr>
                <w:rFonts w:eastAsia="Times New Roman"/>
                <w:sz w:val="24"/>
                <w:szCs w:val="24"/>
                <w:lang w:eastAsia="en-US"/>
              </w:rPr>
            </w:pPr>
          </w:p>
        </w:tc>
        <w:tc>
          <w:tcPr>
            <w:tcW w:w="380" w:type="pct"/>
            <w:vAlign w:val="center"/>
          </w:tcPr>
          <w:p w:rsidR="00C323FA" w:rsidRPr="00F6263C" w:rsidRDefault="00C323FA" w:rsidP="00C323FA">
            <w:pPr>
              <w:numPr>
                <w:ilvl w:val="0"/>
                <w:numId w:val="8"/>
              </w:numPr>
              <w:ind w:left="426"/>
              <w:jc w:val="center"/>
              <w:rPr>
                <w:rFonts w:eastAsia="Times New Roman"/>
                <w:sz w:val="24"/>
                <w:szCs w:val="24"/>
                <w:lang w:eastAsia="en-US"/>
              </w:rPr>
            </w:pPr>
          </w:p>
        </w:tc>
        <w:tc>
          <w:tcPr>
            <w:tcW w:w="727" w:type="pct"/>
          </w:tcPr>
          <w:p w:rsidR="00C323FA" w:rsidRPr="00F6263C" w:rsidRDefault="00C323FA" w:rsidP="00F6263C">
            <w:pPr>
              <w:widowControl w:val="0"/>
              <w:autoSpaceDE w:val="0"/>
              <w:autoSpaceDN w:val="0"/>
              <w:adjustRightInd w:val="0"/>
              <w:rPr>
                <w:rFonts w:eastAsia="Times New Roman"/>
                <w:sz w:val="24"/>
                <w:szCs w:val="24"/>
                <w:lang w:eastAsia="en-US"/>
              </w:rPr>
            </w:pPr>
            <w:r w:rsidRPr="00F6263C">
              <w:rPr>
                <w:rFonts w:eastAsia="Times New Roman"/>
                <w:sz w:val="24"/>
                <w:szCs w:val="24"/>
                <w:shd w:val="clear" w:color="auto" w:fill="FFFFFF"/>
                <w:lang w:eastAsia="en-US"/>
              </w:rPr>
              <w:t xml:space="preserve">Литейный цех </w:t>
            </w:r>
          </w:p>
        </w:tc>
        <w:tc>
          <w:tcPr>
            <w:tcW w:w="1054" w:type="pct"/>
          </w:tcPr>
          <w:p w:rsidR="00C323FA" w:rsidRPr="00F6263C" w:rsidRDefault="00C323FA" w:rsidP="00F6263C">
            <w:pPr>
              <w:widowControl w:val="0"/>
              <w:autoSpaceDE w:val="0"/>
              <w:autoSpaceDN w:val="0"/>
              <w:adjustRightInd w:val="0"/>
              <w:rPr>
                <w:rFonts w:eastAsia="Times New Roman"/>
                <w:sz w:val="24"/>
                <w:szCs w:val="24"/>
                <w:shd w:val="clear" w:color="auto" w:fill="FFFFFF"/>
                <w:lang w:eastAsia="en-US"/>
              </w:rPr>
            </w:pPr>
            <w:r w:rsidRPr="00F6263C">
              <w:rPr>
                <w:rFonts w:eastAsia="Times New Roman"/>
                <w:sz w:val="24"/>
                <w:szCs w:val="24"/>
                <w:shd w:val="clear" w:color="auto" w:fill="FFFFFF"/>
                <w:lang w:eastAsia="en-US"/>
              </w:rPr>
              <w:t>Литье чугуна</w:t>
            </w:r>
          </w:p>
        </w:tc>
        <w:tc>
          <w:tcPr>
            <w:tcW w:w="863" w:type="pct"/>
          </w:tcPr>
          <w:p w:rsidR="00C323FA" w:rsidRPr="00F6263C" w:rsidRDefault="00C323FA" w:rsidP="00F6263C">
            <w:pPr>
              <w:widowControl w:val="0"/>
              <w:autoSpaceDE w:val="0"/>
              <w:autoSpaceDN w:val="0"/>
              <w:adjustRightInd w:val="0"/>
              <w:rPr>
                <w:rFonts w:eastAsia="Times New Roman"/>
                <w:sz w:val="24"/>
                <w:szCs w:val="24"/>
                <w:lang w:eastAsia="en-US"/>
              </w:rPr>
            </w:pPr>
            <w:r w:rsidRPr="00F6263C">
              <w:rPr>
                <w:rFonts w:eastAsia="Times New Roman"/>
                <w:sz w:val="24"/>
                <w:szCs w:val="24"/>
                <w:shd w:val="clear" w:color="auto" w:fill="FFFFFF"/>
                <w:lang w:eastAsia="en-US"/>
              </w:rPr>
              <w:t>Пыль (</w:t>
            </w:r>
            <w:r w:rsidRPr="00F6263C">
              <w:rPr>
                <w:sz w:val="24"/>
                <w:szCs w:val="24"/>
                <w:shd w:val="clear" w:color="auto" w:fill="FFFFFF"/>
                <w:lang w:eastAsia="en-US"/>
              </w:rPr>
              <w:t xml:space="preserve">ø 35 </w:t>
            </w:r>
            <w:r w:rsidRPr="00F6263C">
              <w:rPr>
                <w:rFonts w:eastAsia="Times New Roman"/>
                <w:sz w:val="24"/>
                <w:szCs w:val="24"/>
                <w:shd w:val="clear" w:color="auto" w:fill="FFFFFF"/>
                <w:lang w:eastAsia="en-US"/>
              </w:rPr>
              <w:t>мкм), оксид углерода и др.</w:t>
            </w:r>
          </w:p>
        </w:tc>
        <w:tc>
          <w:tcPr>
            <w:tcW w:w="766" w:type="pct"/>
          </w:tcPr>
          <w:p w:rsidR="00C323FA" w:rsidRPr="00F6263C" w:rsidRDefault="00C323FA" w:rsidP="00F6263C">
            <w:pPr>
              <w:widowControl w:val="0"/>
              <w:autoSpaceDE w:val="0"/>
              <w:autoSpaceDN w:val="0"/>
              <w:adjustRightInd w:val="0"/>
              <w:jc w:val="both"/>
              <w:rPr>
                <w:rFonts w:eastAsia="Times New Roman"/>
                <w:sz w:val="24"/>
                <w:szCs w:val="24"/>
                <w:lang w:eastAsia="en-US"/>
              </w:rPr>
            </w:pPr>
            <w:r w:rsidRPr="00F6263C">
              <w:rPr>
                <w:rFonts w:eastAsia="Times New Roman"/>
                <w:sz w:val="24"/>
                <w:szCs w:val="24"/>
                <w:shd w:val="clear" w:color="auto" w:fill="FFFFFF"/>
                <w:lang w:eastAsia="en-US"/>
              </w:rPr>
              <w:t>От влажной газоочистки</w:t>
            </w:r>
          </w:p>
        </w:tc>
        <w:tc>
          <w:tcPr>
            <w:tcW w:w="794" w:type="pct"/>
          </w:tcPr>
          <w:p w:rsidR="00C323FA" w:rsidRPr="00F6263C" w:rsidRDefault="00C323FA" w:rsidP="00F6263C">
            <w:pPr>
              <w:widowControl w:val="0"/>
              <w:autoSpaceDE w:val="0"/>
              <w:autoSpaceDN w:val="0"/>
              <w:adjustRightInd w:val="0"/>
              <w:jc w:val="both"/>
              <w:rPr>
                <w:rFonts w:eastAsia="Times New Roman"/>
                <w:sz w:val="24"/>
                <w:szCs w:val="24"/>
                <w:lang w:eastAsia="en-US"/>
              </w:rPr>
            </w:pPr>
            <w:r w:rsidRPr="00F6263C">
              <w:rPr>
                <w:rFonts w:eastAsia="Times New Roman"/>
                <w:sz w:val="24"/>
                <w:szCs w:val="24"/>
                <w:shd w:val="clear" w:color="auto" w:fill="FFFFFF"/>
                <w:lang w:eastAsia="en-US"/>
              </w:rPr>
              <w:t>Мелкодисперсная минеральная пыль</w:t>
            </w:r>
          </w:p>
        </w:tc>
      </w:tr>
      <w:tr w:rsidR="00C323FA" w:rsidRPr="003617A7" w:rsidTr="00F6263C">
        <w:tc>
          <w:tcPr>
            <w:tcW w:w="416" w:type="pct"/>
            <w:vMerge w:val="restart"/>
            <w:vAlign w:val="center"/>
          </w:tcPr>
          <w:p w:rsidR="00C323FA" w:rsidRPr="003617A7" w:rsidRDefault="00C323FA" w:rsidP="00F6263C">
            <w:pPr>
              <w:ind w:left="66"/>
              <w:jc w:val="center"/>
              <w:rPr>
                <w:rFonts w:eastAsia="Times New Roman"/>
                <w:sz w:val="24"/>
                <w:szCs w:val="24"/>
                <w:lang w:eastAsia="en-US"/>
              </w:rPr>
            </w:pPr>
            <w:r w:rsidRPr="003617A7">
              <w:rPr>
                <w:rFonts w:eastAsia="Times New Roman"/>
                <w:sz w:val="24"/>
                <w:szCs w:val="24"/>
                <w:lang w:eastAsia="en-US"/>
              </w:rPr>
              <w:t>В</w:t>
            </w:r>
          </w:p>
        </w:tc>
        <w:tc>
          <w:tcPr>
            <w:tcW w:w="380" w:type="pct"/>
            <w:vAlign w:val="center"/>
          </w:tcPr>
          <w:p w:rsidR="00C323FA" w:rsidRPr="00F6263C" w:rsidRDefault="00C323FA" w:rsidP="00C323FA">
            <w:pPr>
              <w:numPr>
                <w:ilvl w:val="0"/>
                <w:numId w:val="8"/>
              </w:numPr>
              <w:ind w:left="426"/>
              <w:jc w:val="center"/>
              <w:rPr>
                <w:rFonts w:eastAsia="Times New Roman"/>
                <w:sz w:val="24"/>
                <w:szCs w:val="24"/>
                <w:lang w:eastAsia="en-US"/>
              </w:rPr>
            </w:pPr>
          </w:p>
        </w:tc>
        <w:tc>
          <w:tcPr>
            <w:tcW w:w="727" w:type="pct"/>
          </w:tcPr>
          <w:p w:rsidR="00C323FA" w:rsidRPr="00F6263C" w:rsidRDefault="00C323FA" w:rsidP="00F6263C">
            <w:pPr>
              <w:widowControl w:val="0"/>
              <w:autoSpaceDE w:val="0"/>
              <w:autoSpaceDN w:val="0"/>
              <w:adjustRightInd w:val="0"/>
              <w:rPr>
                <w:rFonts w:eastAsia="Times New Roman"/>
                <w:sz w:val="24"/>
                <w:szCs w:val="24"/>
                <w:lang w:eastAsia="en-US"/>
              </w:rPr>
            </w:pPr>
            <w:r w:rsidRPr="00F6263C">
              <w:rPr>
                <w:rFonts w:eastAsia="Times New Roman"/>
                <w:sz w:val="24"/>
                <w:szCs w:val="24"/>
                <w:shd w:val="clear" w:color="auto" w:fill="FFFFFF"/>
                <w:lang w:eastAsia="en-US"/>
              </w:rPr>
              <w:t xml:space="preserve">Литейный цех </w:t>
            </w:r>
          </w:p>
        </w:tc>
        <w:tc>
          <w:tcPr>
            <w:tcW w:w="1054" w:type="pct"/>
          </w:tcPr>
          <w:p w:rsidR="00C323FA" w:rsidRPr="00F6263C" w:rsidRDefault="00C323FA" w:rsidP="00F6263C">
            <w:pPr>
              <w:widowControl w:val="0"/>
              <w:autoSpaceDE w:val="0"/>
              <w:autoSpaceDN w:val="0"/>
              <w:adjustRightInd w:val="0"/>
              <w:rPr>
                <w:rFonts w:eastAsia="Times New Roman"/>
                <w:sz w:val="24"/>
                <w:szCs w:val="24"/>
                <w:shd w:val="clear" w:color="auto" w:fill="FFFFFF"/>
                <w:lang w:eastAsia="en-US"/>
              </w:rPr>
            </w:pPr>
            <w:r w:rsidRPr="00F6263C">
              <w:rPr>
                <w:rFonts w:eastAsia="Times New Roman"/>
                <w:sz w:val="24"/>
                <w:szCs w:val="24"/>
                <w:shd w:val="clear" w:color="auto" w:fill="FFFFFF"/>
                <w:lang w:eastAsia="en-US"/>
              </w:rPr>
              <w:t>Литье стали</w:t>
            </w:r>
          </w:p>
        </w:tc>
        <w:tc>
          <w:tcPr>
            <w:tcW w:w="863" w:type="pct"/>
          </w:tcPr>
          <w:p w:rsidR="00C323FA" w:rsidRPr="00F6263C" w:rsidRDefault="00C323FA" w:rsidP="00F6263C">
            <w:pPr>
              <w:widowControl w:val="0"/>
              <w:autoSpaceDE w:val="0"/>
              <w:autoSpaceDN w:val="0"/>
              <w:adjustRightInd w:val="0"/>
              <w:rPr>
                <w:rFonts w:eastAsia="Times New Roman"/>
                <w:sz w:val="24"/>
                <w:szCs w:val="24"/>
                <w:lang w:eastAsia="en-US"/>
              </w:rPr>
            </w:pPr>
            <w:r w:rsidRPr="00F6263C">
              <w:rPr>
                <w:rFonts w:eastAsia="Times New Roman"/>
                <w:sz w:val="24"/>
                <w:szCs w:val="24"/>
                <w:shd w:val="clear" w:color="auto" w:fill="FFFFFF"/>
                <w:lang w:eastAsia="en-US"/>
              </w:rPr>
              <w:t>Пыль (</w:t>
            </w:r>
            <w:r w:rsidRPr="00F6263C">
              <w:rPr>
                <w:sz w:val="24"/>
                <w:szCs w:val="24"/>
                <w:shd w:val="clear" w:color="auto" w:fill="FFFFFF"/>
                <w:lang w:eastAsia="en-US"/>
              </w:rPr>
              <w:t xml:space="preserve">ø 35 </w:t>
            </w:r>
            <w:r w:rsidRPr="00F6263C">
              <w:rPr>
                <w:rFonts w:eastAsia="Times New Roman"/>
                <w:sz w:val="24"/>
                <w:szCs w:val="24"/>
                <w:shd w:val="clear" w:color="auto" w:fill="FFFFFF"/>
                <w:lang w:eastAsia="en-US"/>
              </w:rPr>
              <w:t>мкм), диоксид серы и др.</w:t>
            </w:r>
          </w:p>
        </w:tc>
        <w:tc>
          <w:tcPr>
            <w:tcW w:w="766" w:type="pct"/>
          </w:tcPr>
          <w:p w:rsidR="00C323FA" w:rsidRPr="00F6263C" w:rsidRDefault="00C323FA" w:rsidP="00F6263C">
            <w:pPr>
              <w:widowControl w:val="0"/>
              <w:autoSpaceDE w:val="0"/>
              <w:autoSpaceDN w:val="0"/>
              <w:adjustRightInd w:val="0"/>
              <w:jc w:val="both"/>
              <w:rPr>
                <w:rFonts w:eastAsia="Times New Roman"/>
                <w:sz w:val="24"/>
                <w:szCs w:val="24"/>
                <w:lang w:eastAsia="en-US"/>
              </w:rPr>
            </w:pPr>
            <w:r w:rsidRPr="00F6263C">
              <w:rPr>
                <w:rFonts w:eastAsia="Times New Roman"/>
                <w:sz w:val="24"/>
                <w:szCs w:val="24"/>
                <w:shd w:val="clear" w:color="auto" w:fill="FFFFFF"/>
                <w:lang w:eastAsia="en-US"/>
              </w:rPr>
              <w:t>От грануляторов стержневых смесей</w:t>
            </w:r>
          </w:p>
        </w:tc>
        <w:tc>
          <w:tcPr>
            <w:tcW w:w="794" w:type="pct"/>
          </w:tcPr>
          <w:p w:rsidR="00C323FA" w:rsidRPr="00F6263C" w:rsidRDefault="00C323FA" w:rsidP="00F6263C">
            <w:pPr>
              <w:widowControl w:val="0"/>
              <w:autoSpaceDE w:val="0"/>
              <w:autoSpaceDN w:val="0"/>
              <w:adjustRightInd w:val="0"/>
              <w:jc w:val="both"/>
              <w:rPr>
                <w:rFonts w:eastAsia="Times New Roman"/>
                <w:sz w:val="24"/>
                <w:szCs w:val="24"/>
                <w:lang w:eastAsia="en-US"/>
              </w:rPr>
            </w:pPr>
            <w:r w:rsidRPr="00F6263C">
              <w:rPr>
                <w:rFonts w:eastAsia="Times New Roman"/>
                <w:sz w:val="24"/>
                <w:szCs w:val="24"/>
                <w:shd w:val="clear" w:color="auto" w:fill="FFFFFF"/>
                <w:lang w:eastAsia="en-US"/>
              </w:rPr>
              <w:t>Песок, части шлака</w:t>
            </w:r>
          </w:p>
        </w:tc>
      </w:tr>
      <w:tr w:rsidR="00C323FA" w:rsidRPr="003617A7" w:rsidTr="00F6263C">
        <w:tc>
          <w:tcPr>
            <w:tcW w:w="416" w:type="pct"/>
            <w:vMerge/>
            <w:vAlign w:val="center"/>
          </w:tcPr>
          <w:p w:rsidR="00C323FA" w:rsidRPr="003617A7" w:rsidRDefault="00C323FA" w:rsidP="00F6263C">
            <w:pPr>
              <w:ind w:left="66"/>
              <w:jc w:val="center"/>
              <w:rPr>
                <w:rFonts w:eastAsia="Times New Roman"/>
                <w:sz w:val="24"/>
                <w:szCs w:val="24"/>
                <w:lang w:eastAsia="en-US"/>
              </w:rPr>
            </w:pPr>
          </w:p>
        </w:tc>
        <w:tc>
          <w:tcPr>
            <w:tcW w:w="380" w:type="pct"/>
            <w:vAlign w:val="center"/>
          </w:tcPr>
          <w:p w:rsidR="00C323FA" w:rsidRPr="00F6263C" w:rsidRDefault="00C323FA" w:rsidP="00C323FA">
            <w:pPr>
              <w:numPr>
                <w:ilvl w:val="0"/>
                <w:numId w:val="8"/>
              </w:numPr>
              <w:ind w:left="426"/>
              <w:jc w:val="center"/>
              <w:rPr>
                <w:rFonts w:eastAsia="Times New Roman"/>
                <w:sz w:val="24"/>
                <w:szCs w:val="24"/>
                <w:lang w:eastAsia="en-US"/>
              </w:rPr>
            </w:pPr>
          </w:p>
        </w:tc>
        <w:tc>
          <w:tcPr>
            <w:tcW w:w="727" w:type="pct"/>
          </w:tcPr>
          <w:p w:rsidR="00C323FA" w:rsidRPr="00F6263C" w:rsidRDefault="00C323FA" w:rsidP="00F6263C">
            <w:pPr>
              <w:widowControl w:val="0"/>
              <w:autoSpaceDE w:val="0"/>
              <w:autoSpaceDN w:val="0"/>
              <w:adjustRightInd w:val="0"/>
              <w:rPr>
                <w:rFonts w:eastAsia="Times New Roman"/>
                <w:sz w:val="24"/>
                <w:szCs w:val="24"/>
                <w:lang w:eastAsia="en-US"/>
              </w:rPr>
            </w:pPr>
            <w:r w:rsidRPr="00F6263C">
              <w:rPr>
                <w:rFonts w:eastAsia="Times New Roman"/>
                <w:sz w:val="24"/>
                <w:szCs w:val="24"/>
                <w:shd w:val="clear" w:color="auto" w:fill="FFFFFF"/>
                <w:lang w:eastAsia="en-US"/>
              </w:rPr>
              <w:t xml:space="preserve">Литейный цех </w:t>
            </w:r>
          </w:p>
        </w:tc>
        <w:tc>
          <w:tcPr>
            <w:tcW w:w="1054" w:type="pct"/>
          </w:tcPr>
          <w:p w:rsidR="00C323FA" w:rsidRPr="00F6263C" w:rsidRDefault="00C323FA" w:rsidP="00F6263C">
            <w:pPr>
              <w:widowControl w:val="0"/>
              <w:autoSpaceDE w:val="0"/>
              <w:autoSpaceDN w:val="0"/>
              <w:adjustRightInd w:val="0"/>
              <w:rPr>
                <w:rFonts w:eastAsia="Times New Roman"/>
                <w:sz w:val="24"/>
                <w:szCs w:val="24"/>
                <w:shd w:val="clear" w:color="auto" w:fill="FFFFFF"/>
                <w:lang w:eastAsia="en-US"/>
              </w:rPr>
            </w:pPr>
            <w:r w:rsidRPr="00F6263C">
              <w:rPr>
                <w:rFonts w:eastAsia="Times New Roman"/>
                <w:sz w:val="24"/>
                <w:szCs w:val="24"/>
                <w:shd w:val="clear" w:color="auto" w:fill="FFFFFF"/>
                <w:lang w:eastAsia="en-US"/>
              </w:rPr>
              <w:t>Литье стали</w:t>
            </w:r>
          </w:p>
        </w:tc>
        <w:tc>
          <w:tcPr>
            <w:tcW w:w="863" w:type="pct"/>
          </w:tcPr>
          <w:p w:rsidR="00C323FA" w:rsidRPr="00F6263C" w:rsidRDefault="00C323FA" w:rsidP="00F6263C">
            <w:pPr>
              <w:widowControl w:val="0"/>
              <w:autoSpaceDE w:val="0"/>
              <w:autoSpaceDN w:val="0"/>
              <w:adjustRightInd w:val="0"/>
              <w:rPr>
                <w:rFonts w:eastAsia="Times New Roman"/>
                <w:sz w:val="24"/>
                <w:szCs w:val="24"/>
                <w:lang w:eastAsia="en-US"/>
              </w:rPr>
            </w:pPr>
            <w:r w:rsidRPr="00F6263C">
              <w:rPr>
                <w:rFonts w:eastAsia="Times New Roman"/>
                <w:sz w:val="24"/>
                <w:szCs w:val="24"/>
                <w:shd w:val="clear" w:color="auto" w:fill="FFFFFF"/>
                <w:lang w:eastAsia="en-US"/>
              </w:rPr>
              <w:t>Пыль (</w:t>
            </w:r>
            <w:r w:rsidRPr="00F6263C">
              <w:rPr>
                <w:sz w:val="24"/>
                <w:szCs w:val="24"/>
                <w:shd w:val="clear" w:color="auto" w:fill="FFFFFF"/>
                <w:lang w:eastAsia="en-US"/>
              </w:rPr>
              <w:t xml:space="preserve">ø 35 </w:t>
            </w:r>
            <w:r w:rsidRPr="00F6263C">
              <w:rPr>
                <w:rFonts w:eastAsia="Times New Roman"/>
                <w:sz w:val="24"/>
                <w:szCs w:val="24"/>
                <w:shd w:val="clear" w:color="auto" w:fill="FFFFFF"/>
                <w:lang w:eastAsia="en-US"/>
              </w:rPr>
              <w:t>мкм), оксид углерода и др.</w:t>
            </w:r>
          </w:p>
        </w:tc>
        <w:tc>
          <w:tcPr>
            <w:tcW w:w="766" w:type="pct"/>
          </w:tcPr>
          <w:p w:rsidR="00C323FA" w:rsidRPr="00F6263C" w:rsidRDefault="00C323FA" w:rsidP="00F6263C">
            <w:pPr>
              <w:widowControl w:val="0"/>
              <w:autoSpaceDE w:val="0"/>
              <w:autoSpaceDN w:val="0"/>
              <w:adjustRightInd w:val="0"/>
              <w:jc w:val="both"/>
              <w:rPr>
                <w:rFonts w:eastAsia="Times New Roman"/>
                <w:sz w:val="24"/>
                <w:szCs w:val="24"/>
                <w:lang w:eastAsia="en-US"/>
              </w:rPr>
            </w:pPr>
            <w:r w:rsidRPr="00F6263C">
              <w:rPr>
                <w:rFonts w:eastAsia="Times New Roman"/>
                <w:sz w:val="24"/>
                <w:szCs w:val="24"/>
                <w:shd w:val="clear" w:color="auto" w:fill="FFFFFF"/>
                <w:lang w:eastAsia="en-US"/>
              </w:rPr>
              <w:t>От гидровыбивания литья</w:t>
            </w:r>
          </w:p>
        </w:tc>
        <w:tc>
          <w:tcPr>
            <w:tcW w:w="794" w:type="pct"/>
          </w:tcPr>
          <w:p w:rsidR="00C323FA" w:rsidRPr="00F6263C" w:rsidRDefault="00C323FA" w:rsidP="00F6263C">
            <w:pPr>
              <w:widowControl w:val="0"/>
              <w:autoSpaceDE w:val="0"/>
              <w:autoSpaceDN w:val="0"/>
              <w:adjustRightInd w:val="0"/>
              <w:rPr>
                <w:rFonts w:eastAsia="Times New Roman"/>
                <w:sz w:val="24"/>
                <w:szCs w:val="24"/>
                <w:lang w:eastAsia="en-US"/>
              </w:rPr>
            </w:pPr>
            <w:r w:rsidRPr="00F6263C">
              <w:rPr>
                <w:rFonts w:eastAsia="Times New Roman"/>
                <w:sz w:val="24"/>
                <w:szCs w:val="24"/>
                <w:shd w:val="clear" w:color="auto" w:fill="FFFFFF"/>
                <w:lang w:eastAsia="en-US"/>
              </w:rPr>
              <w:t>Песок, окалина, глина</w:t>
            </w:r>
          </w:p>
        </w:tc>
      </w:tr>
      <w:tr w:rsidR="00C323FA" w:rsidRPr="003617A7" w:rsidTr="00F6263C">
        <w:tc>
          <w:tcPr>
            <w:tcW w:w="416" w:type="pct"/>
            <w:vMerge w:val="restart"/>
            <w:vAlign w:val="center"/>
          </w:tcPr>
          <w:p w:rsidR="00C323FA" w:rsidRPr="003617A7" w:rsidRDefault="00C323FA" w:rsidP="00F6263C">
            <w:pPr>
              <w:ind w:left="66"/>
              <w:jc w:val="center"/>
              <w:rPr>
                <w:rFonts w:eastAsia="Times New Roman"/>
                <w:sz w:val="24"/>
                <w:szCs w:val="24"/>
                <w:lang w:eastAsia="en-US"/>
              </w:rPr>
            </w:pPr>
            <w:r w:rsidRPr="003617A7">
              <w:rPr>
                <w:rFonts w:eastAsia="Times New Roman"/>
                <w:sz w:val="24"/>
                <w:szCs w:val="24"/>
                <w:lang w:eastAsia="en-US"/>
              </w:rPr>
              <w:t>Г</w:t>
            </w:r>
          </w:p>
        </w:tc>
        <w:tc>
          <w:tcPr>
            <w:tcW w:w="380" w:type="pct"/>
            <w:vAlign w:val="center"/>
          </w:tcPr>
          <w:p w:rsidR="00C323FA" w:rsidRPr="00F6263C" w:rsidRDefault="00C323FA" w:rsidP="00C323FA">
            <w:pPr>
              <w:numPr>
                <w:ilvl w:val="0"/>
                <w:numId w:val="8"/>
              </w:numPr>
              <w:ind w:left="426"/>
              <w:jc w:val="center"/>
              <w:rPr>
                <w:rFonts w:eastAsia="Times New Roman"/>
                <w:sz w:val="24"/>
                <w:szCs w:val="24"/>
                <w:lang w:eastAsia="en-US"/>
              </w:rPr>
            </w:pPr>
          </w:p>
        </w:tc>
        <w:tc>
          <w:tcPr>
            <w:tcW w:w="727" w:type="pct"/>
          </w:tcPr>
          <w:p w:rsidR="00C323FA" w:rsidRPr="00F6263C" w:rsidRDefault="00C323FA" w:rsidP="00F6263C">
            <w:pPr>
              <w:widowControl w:val="0"/>
              <w:autoSpaceDE w:val="0"/>
              <w:autoSpaceDN w:val="0"/>
              <w:adjustRightInd w:val="0"/>
              <w:rPr>
                <w:rFonts w:eastAsia="Times New Roman"/>
                <w:sz w:val="24"/>
                <w:szCs w:val="24"/>
                <w:lang w:eastAsia="en-US"/>
              </w:rPr>
            </w:pPr>
            <w:r w:rsidRPr="00F6263C">
              <w:rPr>
                <w:rFonts w:eastAsia="Times New Roman"/>
                <w:sz w:val="24"/>
                <w:szCs w:val="24"/>
                <w:shd w:val="clear" w:color="auto" w:fill="FFFFFF"/>
                <w:lang w:eastAsia="en-US"/>
              </w:rPr>
              <w:t xml:space="preserve">Литейный цех </w:t>
            </w:r>
          </w:p>
        </w:tc>
        <w:tc>
          <w:tcPr>
            <w:tcW w:w="1054" w:type="pct"/>
          </w:tcPr>
          <w:p w:rsidR="00C323FA" w:rsidRPr="00F6263C" w:rsidRDefault="00C323FA" w:rsidP="00F6263C">
            <w:pPr>
              <w:widowControl w:val="0"/>
              <w:autoSpaceDE w:val="0"/>
              <w:autoSpaceDN w:val="0"/>
              <w:adjustRightInd w:val="0"/>
              <w:rPr>
                <w:rFonts w:eastAsia="Times New Roman"/>
                <w:sz w:val="24"/>
                <w:szCs w:val="24"/>
                <w:shd w:val="clear" w:color="auto" w:fill="FFFFFF"/>
                <w:lang w:eastAsia="en-US"/>
              </w:rPr>
            </w:pPr>
            <w:r w:rsidRPr="00F6263C">
              <w:rPr>
                <w:rFonts w:eastAsia="Times New Roman"/>
                <w:sz w:val="24"/>
                <w:szCs w:val="24"/>
                <w:shd w:val="clear" w:color="auto" w:fill="FFFFFF"/>
                <w:lang w:eastAsia="en-US"/>
              </w:rPr>
              <w:t>Литье стали</w:t>
            </w:r>
          </w:p>
        </w:tc>
        <w:tc>
          <w:tcPr>
            <w:tcW w:w="863" w:type="pct"/>
          </w:tcPr>
          <w:p w:rsidR="00C323FA" w:rsidRPr="00F6263C" w:rsidRDefault="00C323FA" w:rsidP="00F6263C">
            <w:pPr>
              <w:widowControl w:val="0"/>
              <w:autoSpaceDE w:val="0"/>
              <w:autoSpaceDN w:val="0"/>
              <w:adjustRightInd w:val="0"/>
              <w:rPr>
                <w:rFonts w:eastAsia="Times New Roman"/>
                <w:sz w:val="24"/>
                <w:szCs w:val="24"/>
                <w:lang w:eastAsia="en-US"/>
              </w:rPr>
            </w:pPr>
            <w:r w:rsidRPr="00F6263C">
              <w:rPr>
                <w:rFonts w:eastAsia="Times New Roman"/>
                <w:sz w:val="24"/>
                <w:szCs w:val="24"/>
                <w:shd w:val="clear" w:color="auto" w:fill="FFFFFF"/>
                <w:lang w:eastAsia="en-US"/>
              </w:rPr>
              <w:t>Пыль (</w:t>
            </w:r>
            <w:r w:rsidRPr="00F6263C">
              <w:rPr>
                <w:sz w:val="24"/>
                <w:szCs w:val="24"/>
                <w:shd w:val="clear" w:color="auto" w:fill="FFFFFF"/>
                <w:lang w:eastAsia="en-US"/>
              </w:rPr>
              <w:t xml:space="preserve">ø 35 </w:t>
            </w:r>
            <w:r w:rsidRPr="00F6263C">
              <w:rPr>
                <w:rFonts w:eastAsia="Times New Roman"/>
                <w:sz w:val="24"/>
                <w:szCs w:val="24"/>
                <w:shd w:val="clear" w:color="auto" w:fill="FFFFFF"/>
                <w:lang w:eastAsia="en-US"/>
              </w:rPr>
              <w:t>мкм), оксид углерода, диоксид серы и др.</w:t>
            </w:r>
          </w:p>
        </w:tc>
        <w:tc>
          <w:tcPr>
            <w:tcW w:w="766" w:type="pct"/>
          </w:tcPr>
          <w:p w:rsidR="00C323FA" w:rsidRPr="00F6263C" w:rsidRDefault="00C323FA" w:rsidP="00F6263C">
            <w:pPr>
              <w:widowControl w:val="0"/>
              <w:autoSpaceDE w:val="0"/>
              <w:autoSpaceDN w:val="0"/>
              <w:adjustRightInd w:val="0"/>
              <w:jc w:val="both"/>
              <w:rPr>
                <w:rFonts w:eastAsia="Times New Roman"/>
                <w:sz w:val="24"/>
                <w:szCs w:val="24"/>
                <w:shd w:val="clear" w:color="auto" w:fill="FFFFFF"/>
                <w:lang w:eastAsia="en-US"/>
              </w:rPr>
            </w:pPr>
            <w:r w:rsidRPr="00F6263C">
              <w:rPr>
                <w:rFonts w:eastAsia="Times New Roman"/>
                <w:sz w:val="24"/>
                <w:szCs w:val="24"/>
                <w:shd w:val="clear" w:color="auto" w:fill="FFFFFF"/>
                <w:lang w:eastAsia="en-US"/>
              </w:rPr>
              <w:t>От регенерации земель</w:t>
            </w:r>
          </w:p>
        </w:tc>
        <w:tc>
          <w:tcPr>
            <w:tcW w:w="794" w:type="pct"/>
          </w:tcPr>
          <w:p w:rsidR="00C323FA" w:rsidRPr="00F6263C" w:rsidRDefault="00C323FA" w:rsidP="00F6263C">
            <w:pPr>
              <w:widowControl w:val="0"/>
              <w:autoSpaceDE w:val="0"/>
              <w:autoSpaceDN w:val="0"/>
              <w:adjustRightInd w:val="0"/>
              <w:rPr>
                <w:rFonts w:eastAsia="Times New Roman"/>
                <w:sz w:val="24"/>
                <w:szCs w:val="24"/>
                <w:shd w:val="clear" w:color="auto" w:fill="FFFFFF"/>
                <w:lang w:eastAsia="en-US"/>
              </w:rPr>
            </w:pPr>
            <w:r w:rsidRPr="00F6263C">
              <w:rPr>
                <w:rFonts w:eastAsia="Times New Roman"/>
                <w:sz w:val="24"/>
                <w:szCs w:val="24"/>
                <w:shd w:val="clear" w:color="auto" w:fill="FFFFFF"/>
                <w:lang w:eastAsia="en-US"/>
              </w:rPr>
              <w:t>Песок, глина и</w:t>
            </w:r>
          </w:p>
          <w:p w:rsidR="00C323FA" w:rsidRPr="00F6263C" w:rsidRDefault="00C323FA" w:rsidP="00F6263C">
            <w:pPr>
              <w:widowControl w:val="0"/>
              <w:autoSpaceDE w:val="0"/>
              <w:autoSpaceDN w:val="0"/>
              <w:adjustRightInd w:val="0"/>
              <w:jc w:val="both"/>
              <w:rPr>
                <w:rFonts w:eastAsia="Times New Roman"/>
                <w:sz w:val="24"/>
                <w:szCs w:val="24"/>
                <w:shd w:val="clear" w:color="auto" w:fill="FFFFFF"/>
                <w:lang w:eastAsia="en-US"/>
              </w:rPr>
            </w:pPr>
            <w:r w:rsidRPr="00F6263C">
              <w:rPr>
                <w:rFonts w:eastAsia="Times New Roman"/>
                <w:sz w:val="24"/>
                <w:szCs w:val="24"/>
                <w:shd w:val="clear" w:color="auto" w:fill="FFFFFF"/>
                <w:lang w:eastAsia="en-US"/>
              </w:rPr>
              <w:t>органические вещества</w:t>
            </w:r>
          </w:p>
        </w:tc>
      </w:tr>
      <w:tr w:rsidR="00C323FA" w:rsidRPr="003617A7" w:rsidTr="00F6263C">
        <w:tc>
          <w:tcPr>
            <w:tcW w:w="416" w:type="pct"/>
            <w:vMerge/>
            <w:vAlign w:val="center"/>
          </w:tcPr>
          <w:p w:rsidR="00C323FA" w:rsidRPr="003617A7" w:rsidRDefault="00C323FA" w:rsidP="00F6263C">
            <w:pPr>
              <w:ind w:left="66"/>
              <w:jc w:val="center"/>
              <w:rPr>
                <w:rFonts w:eastAsia="Times New Roman"/>
                <w:sz w:val="24"/>
                <w:szCs w:val="24"/>
                <w:lang w:eastAsia="en-US"/>
              </w:rPr>
            </w:pPr>
          </w:p>
        </w:tc>
        <w:tc>
          <w:tcPr>
            <w:tcW w:w="380" w:type="pct"/>
            <w:vAlign w:val="center"/>
          </w:tcPr>
          <w:p w:rsidR="00C323FA" w:rsidRPr="00F6263C" w:rsidRDefault="00C323FA" w:rsidP="00C323FA">
            <w:pPr>
              <w:numPr>
                <w:ilvl w:val="0"/>
                <w:numId w:val="8"/>
              </w:numPr>
              <w:ind w:left="426"/>
              <w:jc w:val="center"/>
              <w:rPr>
                <w:rFonts w:eastAsia="Times New Roman"/>
                <w:sz w:val="24"/>
                <w:szCs w:val="24"/>
                <w:lang w:eastAsia="en-US"/>
              </w:rPr>
            </w:pPr>
          </w:p>
        </w:tc>
        <w:tc>
          <w:tcPr>
            <w:tcW w:w="727" w:type="pct"/>
          </w:tcPr>
          <w:p w:rsidR="00C323FA" w:rsidRPr="00F6263C" w:rsidRDefault="00C323FA" w:rsidP="00F6263C">
            <w:pPr>
              <w:widowControl w:val="0"/>
              <w:autoSpaceDE w:val="0"/>
              <w:autoSpaceDN w:val="0"/>
              <w:adjustRightInd w:val="0"/>
              <w:jc w:val="both"/>
              <w:rPr>
                <w:rFonts w:eastAsia="Times New Roman"/>
                <w:sz w:val="24"/>
                <w:szCs w:val="24"/>
                <w:lang w:eastAsia="en-US"/>
              </w:rPr>
            </w:pPr>
            <w:r w:rsidRPr="00F6263C">
              <w:rPr>
                <w:rFonts w:eastAsia="Times New Roman"/>
                <w:sz w:val="24"/>
                <w:szCs w:val="24"/>
                <w:shd w:val="clear" w:color="auto" w:fill="FFFFFF"/>
                <w:lang w:eastAsia="en-US"/>
              </w:rPr>
              <w:t>Кузнечно</w:t>
            </w:r>
            <w:r>
              <w:rPr>
                <w:rFonts w:eastAsia="Times New Roman"/>
                <w:sz w:val="24"/>
                <w:szCs w:val="24"/>
                <w:shd w:val="clear" w:color="auto" w:fill="FFFFFF"/>
                <w:lang w:eastAsia="en-US"/>
              </w:rPr>
              <w:t>-</w:t>
            </w:r>
            <w:r w:rsidRPr="00F6263C">
              <w:rPr>
                <w:rFonts w:eastAsia="Times New Roman"/>
                <w:sz w:val="24"/>
                <w:szCs w:val="24"/>
                <w:shd w:val="clear" w:color="auto" w:fill="FFFFFF"/>
                <w:lang w:eastAsia="en-US"/>
              </w:rPr>
              <w:lastRenderedPageBreak/>
              <w:t>прессовый цех</w:t>
            </w:r>
          </w:p>
        </w:tc>
        <w:tc>
          <w:tcPr>
            <w:tcW w:w="1054" w:type="pct"/>
          </w:tcPr>
          <w:p w:rsidR="00C323FA" w:rsidRPr="00F6263C" w:rsidRDefault="00C323FA" w:rsidP="00F6263C">
            <w:pPr>
              <w:widowControl w:val="0"/>
              <w:autoSpaceDE w:val="0"/>
              <w:autoSpaceDN w:val="0"/>
              <w:adjustRightInd w:val="0"/>
              <w:rPr>
                <w:rFonts w:eastAsia="Times New Roman"/>
                <w:sz w:val="24"/>
                <w:szCs w:val="24"/>
                <w:lang w:eastAsia="en-US"/>
              </w:rPr>
            </w:pPr>
            <w:r w:rsidRPr="00F6263C">
              <w:rPr>
                <w:rFonts w:eastAsia="Times New Roman"/>
                <w:sz w:val="24"/>
                <w:szCs w:val="24"/>
                <w:shd w:val="clear" w:color="auto" w:fill="FFFFFF"/>
                <w:lang w:eastAsia="en-US"/>
              </w:rPr>
              <w:lastRenderedPageBreak/>
              <w:t xml:space="preserve">Процесс нагрева металлов в </w:t>
            </w:r>
            <w:r w:rsidRPr="00F6263C">
              <w:rPr>
                <w:rFonts w:eastAsia="Times New Roman"/>
                <w:sz w:val="24"/>
                <w:szCs w:val="24"/>
                <w:shd w:val="clear" w:color="auto" w:fill="FFFFFF"/>
                <w:lang w:eastAsia="en-US"/>
              </w:rPr>
              <w:lastRenderedPageBreak/>
              <w:t xml:space="preserve">цехе </w:t>
            </w:r>
          </w:p>
        </w:tc>
        <w:tc>
          <w:tcPr>
            <w:tcW w:w="863" w:type="pct"/>
          </w:tcPr>
          <w:p w:rsidR="00C323FA" w:rsidRPr="00F6263C" w:rsidRDefault="00C323FA" w:rsidP="00F6263C">
            <w:pPr>
              <w:widowControl w:val="0"/>
              <w:autoSpaceDE w:val="0"/>
              <w:autoSpaceDN w:val="0"/>
              <w:adjustRightInd w:val="0"/>
              <w:rPr>
                <w:rFonts w:eastAsia="Times New Roman"/>
                <w:sz w:val="24"/>
                <w:szCs w:val="24"/>
                <w:lang w:eastAsia="en-US"/>
              </w:rPr>
            </w:pPr>
            <w:r w:rsidRPr="00F6263C">
              <w:rPr>
                <w:rFonts w:eastAsia="Times New Roman"/>
                <w:sz w:val="24"/>
                <w:szCs w:val="24"/>
                <w:shd w:val="clear" w:color="auto" w:fill="FFFFFF"/>
                <w:lang w:eastAsia="en-US"/>
              </w:rPr>
              <w:lastRenderedPageBreak/>
              <w:t xml:space="preserve">Кислоты и масляные </w:t>
            </w:r>
            <w:r w:rsidRPr="00F6263C">
              <w:rPr>
                <w:rFonts w:eastAsia="Times New Roman"/>
                <w:sz w:val="24"/>
                <w:szCs w:val="24"/>
                <w:shd w:val="clear" w:color="auto" w:fill="FFFFFF"/>
                <w:lang w:eastAsia="en-US"/>
              </w:rPr>
              <w:lastRenderedPageBreak/>
              <w:t>аэрозоли (туман), оксид углерода, диоксид серы и др.</w:t>
            </w:r>
          </w:p>
        </w:tc>
        <w:tc>
          <w:tcPr>
            <w:tcW w:w="766" w:type="pct"/>
          </w:tcPr>
          <w:p w:rsidR="00C323FA" w:rsidRPr="00F6263C" w:rsidRDefault="00C323FA" w:rsidP="00F6263C">
            <w:pPr>
              <w:widowControl w:val="0"/>
              <w:autoSpaceDE w:val="0"/>
              <w:autoSpaceDN w:val="0"/>
              <w:adjustRightInd w:val="0"/>
              <w:jc w:val="both"/>
              <w:rPr>
                <w:rFonts w:eastAsia="Times New Roman"/>
                <w:sz w:val="24"/>
                <w:szCs w:val="24"/>
                <w:lang w:eastAsia="en-US"/>
              </w:rPr>
            </w:pPr>
            <w:r w:rsidRPr="00F6263C">
              <w:rPr>
                <w:rFonts w:eastAsia="Times New Roman"/>
                <w:sz w:val="24"/>
                <w:szCs w:val="24"/>
                <w:shd w:val="clear" w:color="auto" w:fill="FFFFFF"/>
                <w:lang w:eastAsia="en-US"/>
              </w:rPr>
              <w:lastRenderedPageBreak/>
              <w:t>От охлаждени</w:t>
            </w:r>
            <w:r>
              <w:rPr>
                <w:rFonts w:eastAsia="Times New Roman"/>
                <w:sz w:val="24"/>
                <w:szCs w:val="24"/>
                <w:shd w:val="clear" w:color="auto" w:fill="FFFFFF"/>
                <w:lang w:eastAsia="en-US"/>
              </w:rPr>
              <w:t>я</w:t>
            </w:r>
            <w:r w:rsidRPr="00F6263C">
              <w:rPr>
                <w:rFonts w:eastAsia="Times New Roman"/>
                <w:sz w:val="24"/>
                <w:szCs w:val="24"/>
                <w:shd w:val="clear" w:color="auto" w:fill="FFFFFF"/>
                <w:lang w:eastAsia="en-US"/>
              </w:rPr>
              <w:t xml:space="preserve"> </w:t>
            </w:r>
            <w:r w:rsidRPr="00F6263C">
              <w:rPr>
                <w:rFonts w:eastAsia="Times New Roman"/>
                <w:sz w:val="24"/>
                <w:szCs w:val="24"/>
                <w:shd w:val="clear" w:color="auto" w:fill="FFFFFF"/>
                <w:lang w:eastAsia="en-US"/>
              </w:rPr>
              <w:lastRenderedPageBreak/>
              <w:t>технологического оборудования, гидросбивания металлической окалины</w:t>
            </w:r>
          </w:p>
        </w:tc>
        <w:tc>
          <w:tcPr>
            <w:tcW w:w="794" w:type="pct"/>
          </w:tcPr>
          <w:p w:rsidR="00C323FA" w:rsidRPr="00F6263C" w:rsidRDefault="00C323FA" w:rsidP="00F6263C">
            <w:pPr>
              <w:widowControl w:val="0"/>
              <w:autoSpaceDE w:val="0"/>
              <w:autoSpaceDN w:val="0"/>
              <w:adjustRightInd w:val="0"/>
              <w:jc w:val="both"/>
              <w:rPr>
                <w:rFonts w:eastAsia="Times New Roman"/>
                <w:sz w:val="24"/>
                <w:szCs w:val="24"/>
                <w:lang w:eastAsia="en-US"/>
              </w:rPr>
            </w:pPr>
            <w:r w:rsidRPr="00F6263C">
              <w:rPr>
                <w:rFonts w:eastAsia="Times New Roman"/>
                <w:sz w:val="24"/>
                <w:szCs w:val="24"/>
                <w:shd w:val="clear" w:color="auto" w:fill="FFFFFF"/>
                <w:lang w:eastAsia="en-US"/>
              </w:rPr>
              <w:lastRenderedPageBreak/>
              <w:t xml:space="preserve">Пыль, окалина и </w:t>
            </w:r>
            <w:r w:rsidRPr="00F6263C">
              <w:rPr>
                <w:rFonts w:eastAsia="Times New Roman"/>
                <w:sz w:val="24"/>
                <w:szCs w:val="24"/>
                <w:shd w:val="clear" w:color="auto" w:fill="FFFFFF"/>
                <w:lang w:eastAsia="en-US"/>
              </w:rPr>
              <w:lastRenderedPageBreak/>
              <w:t>масла</w:t>
            </w:r>
          </w:p>
        </w:tc>
      </w:tr>
      <w:tr w:rsidR="00C323FA" w:rsidRPr="003617A7" w:rsidTr="00F6263C">
        <w:tc>
          <w:tcPr>
            <w:tcW w:w="416" w:type="pct"/>
            <w:vMerge w:val="restart"/>
            <w:vAlign w:val="center"/>
          </w:tcPr>
          <w:p w:rsidR="00C323FA" w:rsidRPr="003617A7" w:rsidRDefault="00C323FA" w:rsidP="00F6263C">
            <w:pPr>
              <w:ind w:left="66"/>
              <w:jc w:val="center"/>
              <w:rPr>
                <w:rFonts w:eastAsia="Times New Roman"/>
                <w:sz w:val="24"/>
                <w:szCs w:val="24"/>
                <w:lang w:eastAsia="en-US"/>
              </w:rPr>
            </w:pPr>
            <w:r w:rsidRPr="003617A7">
              <w:rPr>
                <w:rFonts w:eastAsia="Times New Roman"/>
                <w:sz w:val="24"/>
                <w:szCs w:val="24"/>
                <w:lang w:eastAsia="en-US"/>
              </w:rPr>
              <w:lastRenderedPageBreak/>
              <w:t>Д</w:t>
            </w:r>
          </w:p>
        </w:tc>
        <w:tc>
          <w:tcPr>
            <w:tcW w:w="380" w:type="pct"/>
            <w:vAlign w:val="center"/>
          </w:tcPr>
          <w:p w:rsidR="00C323FA" w:rsidRPr="00F6263C" w:rsidRDefault="00C323FA" w:rsidP="00C323FA">
            <w:pPr>
              <w:numPr>
                <w:ilvl w:val="0"/>
                <w:numId w:val="8"/>
              </w:numPr>
              <w:ind w:left="426"/>
              <w:jc w:val="center"/>
              <w:rPr>
                <w:rFonts w:eastAsia="Times New Roman"/>
                <w:sz w:val="24"/>
                <w:szCs w:val="24"/>
                <w:lang w:eastAsia="en-US"/>
              </w:rPr>
            </w:pPr>
          </w:p>
        </w:tc>
        <w:tc>
          <w:tcPr>
            <w:tcW w:w="727" w:type="pct"/>
          </w:tcPr>
          <w:p w:rsidR="00C323FA" w:rsidRPr="00F6263C" w:rsidRDefault="00C323FA" w:rsidP="00F6263C">
            <w:pPr>
              <w:widowControl w:val="0"/>
              <w:autoSpaceDE w:val="0"/>
              <w:autoSpaceDN w:val="0"/>
              <w:adjustRightInd w:val="0"/>
              <w:jc w:val="both"/>
              <w:rPr>
                <w:rFonts w:eastAsia="Times New Roman"/>
                <w:sz w:val="24"/>
                <w:szCs w:val="24"/>
                <w:shd w:val="clear" w:color="auto" w:fill="FFFFFF"/>
                <w:lang w:eastAsia="en-US"/>
              </w:rPr>
            </w:pPr>
            <w:r w:rsidRPr="00F6263C">
              <w:rPr>
                <w:rFonts w:eastAsia="Times New Roman"/>
                <w:sz w:val="24"/>
                <w:szCs w:val="24"/>
                <w:shd w:val="clear" w:color="auto" w:fill="FFFFFF"/>
                <w:lang w:eastAsia="en-US"/>
              </w:rPr>
              <w:t>Кузнечно</w:t>
            </w:r>
            <w:r>
              <w:rPr>
                <w:rFonts w:eastAsia="Times New Roman"/>
                <w:sz w:val="24"/>
                <w:szCs w:val="24"/>
                <w:shd w:val="clear" w:color="auto" w:fill="FFFFFF"/>
                <w:lang w:eastAsia="en-US"/>
              </w:rPr>
              <w:t>-</w:t>
            </w:r>
            <w:r w:rsidRPr="00F6263C">
              <w:rPr>
                <w:rFonts w:eastAsia="Times New Roman"/>
                <w:sz w:val="24"/>
                <w:szCs w:val="24"/>
                <w:shd w:val="clear" w:color="auto" w:fill="FFFFFF"/>
                <w:lang w:eastAsia="en-US"/>
              </w:rPr>
              <w:t>прессовый цех</w:t>
            </w:r>
          </w:p>
        </w:tc>
        <w:tc>
          <w:tcPr>
            <w:tcW w:w="1054" w:type="pct"/>
          </w:tcPr>
          <w:p w:rsidR="00C323FA" w:rsidRPr="00F6263C" w:rsidRDefault="00C323FA" w:rsidP="00F6263C">
            <w:pPr>
              <w:widowControl w:val="0"/>
              <w:autoSpaceDE w:val="0"/>
              <w:autoSpaceDN w:val="0"/>
              <w:adjustRightInd w:val="0"/>
              <w:rPr>
                <w:rFonts w:eastAsia="Times New Roman"/>
                <w:sz w:val="24"/>
                <w:szCs w:val="24"/>
                <w:shd w:val="clear" w:color="auto" w:fill="FFFFFF"/>
                <w:lang w:eastAsia="en-US"/>
              </w:rPr>
            </w:pPr>
            <w:r w:rsidRPr="00F6263C">
              <w:rPr>
                <w:rFonts w:eastAsia="Times New Roman"/>
                <w:sz w:val="24"/>
                <w:szCs w:val="24"/>
                <w:shd w:val="clear" w:color="auto" w:fill="FFFFFF"/>
                <w:lang w:eastAsia="en-US"/>
              </w:rPr>
              <w:t>Процессы обработки металлов в цехе</w:t>
            </w:r>
          </w:p>
        </w:tc>
        <w:tc>
          <w:tcPr>
            <w:tcW w:w="863" w:type="pct"/>
          </w:tcPr>
          <w:p w:rsidR="00C323FA" w:rsidRPr="00F6263C" w:rsidRDefault="00C323FA" w:rsidP="00F6263C">
            <w:pPr>
              <w:widowControl w:val="0"/>
              <w:autoSpaceDE w:val="0"/>
              <w:autoSpaceDN w:val="0"/>
              <w:adjustRightInd w:val="0"/>
              <w:rPr>
                <w:rFonts w:eastAsia="Times New Roman"/>
                <w:sz w:val="24"/>
                <w:szCs w:val="24"/>
                <w:shd w:val="clear" w:color="auto" w:fill="FFFFFF"/>
                <w:lang w:eastAsia="en-US"/>
              </w:rPr>
            </w:pPr>
            <w:r w:rsidRPr="00F6263C">
              <w:rPr>
                <w:rFonts w:eastAsia="Times New Roman"/>
                <w:sz w:val="24"/>
                <w:szCs w:val="24"/>
                <w:shd w:val="clear" w:color="auto" w:fill="FFFFFF"/>
                <w:lang w:eastAsia="en-US"/>
              </w:rPr>
              <w:t>Пыль, масляные аэрозоли (туман), оксид углерода и др.</w:t>
            </w:r>
          </w:p>
        </w:tc>
        <w:tc>
          <w:tcPr>
            <w:tcW w:w="766" w:type="pct"/>
          </w:tcPr>
          <w:p w:rsidR="00C323FA" w:rsidRPr="00F6263C" w:rsidRDefault="00C323FA" w:rsidP="00F6263C">
            <w:pPr>
              <w:widowControl w:val="0"/>
              <w:autoSpaceDE w:val="0"/>
              <w:autoSpaceDN w:val="0"/>
              <w:adjustRightInd w:val="0"/>
              <w:jc w:val="both"/>
              <w:rPr>
                <w:rFonts w:eastAsia="Times New Roman"/>
                <w:sz w:val="24"/>
                <w:szCs w:val="24"/>
                <w:shd w:val="clear" w:color="auto" w:fill="FFFFFF"/>
                <w:lang w:eastAsia="en-US"/>
              </w:rPr>
            </w:pPr>
            <w:r w:rsidRPr="00F6263C">
              <w:rPr>
                <w:rFonts w:eastAsia="Times New Roman"/>
                <w:sz w:val="24"/>
                <w:szCs w:val="24"/>
                <w:shd w:val="clear" w:color="auto" w:fill="FFFFFF"/>
                <w:lang w:eastAsia="en-US"/>
              </w:rPr>
              <w:t>От охлаждения технологического оборудования</w:t>
            </w:r>
          </w:p>
        </w:tc>
        <w:tc>
          <w:tcPr>
            <w:tcW w:w="794" w:type="pct"/>
          </w:tcPr>
          <w:p w:rsidR="00C323FA" w:rsidRPr="00F6263C" w:rsidRDefault="00C323FA" w:rsidP="00F6263C">
            <w:pPr>
              <w:widowControl w:val="0"/>
              <w:autoSpaceDE w:val="0"/>
              <w:autoSpaceDN w:val="0"/>
              <w:adjustRightInd w:val="0"/>
              <w:jc w:val="both"/>
              <w:rPr>
                <w:rFonts w:eastAsia="Times New Roman"/>
                <w:sz w:val="24"/>
                <w:szCs w:val="24"/>
                <w:shd w:val="clear" w:color="auto" w:fill="FFFFFF"/>
                <w:lang w:eastAsia="en-US"/>
              </w:rPr>
            </w:pPr>
            <w:r w:rsidRPr="00F6263C">
              <w:rPr>
                <w:rFonts w:eastAsia="Times New Roman"/>
                <w:sz w:val="24"/>
                <w:szCs w:val="24"/>
                <w:shd w:val="clear" w:color="auto" w:fill="FFFFFF"/>
                <w:lang w:eastAsia="en-US"/>
              </w:rPr>
              <w:t>Пыль, масла</w:t>
            </w:r>
          </w:p>
        </w:tc>
      </w:tr>
      <w:tr w:rsidR="00C323FA" w:rsidRPr="003617A7" w:rsidTr="00F6263C">
        <w:tc>
          <w:tcPr>
            <w:tcW w:w="416" w:type="pct"/>
            <w:vMerge/>
            <w:vAlign w:val="center"/>
          </w:tcPr>
          <w:p w:rsidR="00C323FA" w:rsidRPr="003617A7" w:rsidRDefault="00C323FA" w:rsidP="00F6263C">
            <w:pPr>
              <w:ind w:left="66"/>
              <w:jc w:val="center"/>
              <w:rPr>
                <w:rFonts w:eastAsia="Times New Roman"/>
                <w:sz w:val="24"/>
                <w:szCs w:val="24"/>
                <w:lang w:eastAsia="en-US"/>
              </w:rPr>
            </w:pPr>
          </w:p>
        </w:tc>
        <w:tc>
          <w:tcPr>
            <w:tcW w:w="380" w:type="pct"/>
            <w:vAlign w:val="center"/>
          </w:tcPr>
          <w:p w:rsidR="00C323FA" w:rsidRPr="00F6263C" w:rsidRDefault="00C323FA" w:rsidP="00C323FA">
            <w:pPr>
              <w:numPr>
                <w:ilvl w:val="0"/>
                <w:numId w:val="8"/>
              </w:numPr>
              <w:ind w:left="426"/>
              <w:jc w:val="center"/>
              <w:rPr>
                <w:rFonts w:eastAsia="Times New Roman"/>
                <w:sz w:val="24"/>
                <w:szCs w:val="24"/>
                <w:lang w:eastAsia="en-US"/>
              </w:rPr>
            </w:pPr>
          </w:p>
        </w:tc>
        <w:tc>
          <w:tcPr>
            <w:tcW w:w="727" w:type="pct"/>
          </w:tcPr>
          <w:p w:rsidR="00C323FA" w:rsidRPr="00F6263C" w:rsidRDefault="00C323FA" w:rsidP="00F6263C">
            <w:pPr>
              <w:widowControl w:val="0"/>
              <w:autoSpaceDE w:val="0"/>
              <w:autoSpaceDN w:val="0"/>
              <w:adjustRightInd w:val="0"/>
              <w:jc w:val="both"/>
              <w:rPr>
                <w:rFonts w:eastAsia="Times New Roman"/>
                <w:sz w:val="24"/>
                <w:szCs w:val="24"/>
                <w:lang w:eastAsia="en-US"/>
              </w:rPr>
            </w:pPr>
            <w:r w:rsidRPr="00F6263C">
              <w:rPr>
                <w:rFonts w:eastAsia="Times New Roman"/>
                <w:sz w:val="24"/>
                <w:szCs w:val="24"/>
                <w:shd w:val="clear" w:color="auto" w:fill="FFFFFF"/>
                <w:lang w:eastAsia="en-US"/>
              </w:rPr>
              <w:t>Прокатный цех машиностроительного производства</w:t>
            </w:r>
          </w:p>
        </w:tc>
        <w:tc>
          <w:tcPr>
            <w:tcW w:w="1054" w:type="pct"/>
          </w:tcPr>
          <w:p w:rsidR="00C323FA" w:rsidRPr="00F6263C" w:rsidRDefault="00C323FA" w:rsidP="00F6263C">
            <w:pPr>
              <w:widowControl w:val="0"/>
              <w:autoSpaceDE w:val="0"/>
              <w:autoSpaceDN w:val="0"/>
              <w:adjustRightInd w:val="0"/>
              <w:rPr>
                <w:rFonts w:eastAsia="Times New Roman"/>
                <w:sz w:val="24"/>
                <w:szCs w:val="24"/>
                <w:lang w:eastAsia="en-US"/>
              </w:rPr>
            </w:pPr>
            <w:r w:rsidRPr="00F6263C">
              <w:rPr>
                <w:rFonts w:eastAsia="Times New Roman"/>
                <w:sz w:val="24"/>
                <w:szCs w:val="24"/>
                <w:shd w:val="clear" w:color="auto" w:fill="FFFFFF"/>
                <w:lang w:eastAsia="en-US"/>
              </w:rPr>
              <w:t xml:space="preserve">Процессы нагрева металла в цехах </w:t>
            </w:r>
          </w:p>
        </w:tc>
        <w:tc>
          <w:tcPr>
            <w:tcW w:w="863" w:type="pct"/>
          </w:tcPr>
          <w:p w:rsidR="00C323FA" w:rsidRPr="00F6263C" w:rsidRDefault="00C323FA" w:rsidP="00F6263C">
            <w:pPr>
              <w:widowControl w:val="0"/>
              <w:autoSpaceDE w:val="0"/>
              <w:autoSpaceDN w:val="0"/>
              <w:adjustRightInd w:val="0"/>
              <w:rPr>
                <w:rFonts w:eastAsia="Times New Roman"/>
                <w:sz w:val="24"/>
                <w:szCs w:val="24"/>
                <w:lang w:eastAsia="en-US"/>
              </w:rPr>
            </w:pPr>
            <w:r w:rsidRPr="00F6263C">
              <w:rPr>
                <w:rFonts w:eastAsia="Times New Roman"/>
                <w:sz w:val="24"/>
                <w:szCs w:val="24"/>
                <w:shd w:val="clear" w:color="auto" w:fill="FFFFFF"/>
                <w:lang w:eastAsia="en-US"/>
              </w:rPr>
              <w:t>Кислоты и масляные аэрозоли (туман), оксид углерода, диоксид серы и др.</w:t>
            </w:r>
          </w:p>
        </w:tc>
        <w:tc>
          <w:tcPr>
            <w:tcW w:w="766" w:type="pct"/>
          </w:tcPr>
          <w:p w:rsidR="00C323FA" w:rsidRPr="00F6263C" w:rsidRDefault="00C323FA" w:rsidP="00F6263C">
            <w:pPr>
              <w:widowControl w:val="0"/>
              <w:autoSpaceDE w:val="0"/>
              <w:autoSpaceDN w:val="0"/>
              <w:adjustRightInd w:val="0"/>
              <w:jc w:val="both"/>
              <w:rPr>
                <w:rFonts w:eastAsia="Times New Roman"/>
                <w:sz w:val="24"/>
                <w:szCs w:val="24"/>
                <w:shd w:val="clear" w:color="auto" w:fill="FFFFFF"/>
                <w:lang w:eastAsia="en-US"/>
              </w:rPr>
            </w:pPr>
            <w:r w:rsidRPr="00F6263C">
              <w:rPr>
                <w:rFonts w:eastAsia="Times New Roman"/>
                <w:sz w:val="24"/>
                <w:szCs w:val="24"/>
                <w:shd w:val="clear" w:color="auto" w:fill="FFFFFF"/>
                <w:lang w:eastAsia="en-US"/>
              </w:rPr>
              <w:t>От охлаждения технологического оборудования</w:t>
            </w:r>
          </w:p>
        </w:tc>
        <w:tc>
          <w:tcPr>
            <w:tcW w:w="794" w:type="pct"/>
          </w:tcPr>
          <w:p w:rsidR="00C323FA" w:rsidRPr="00F6263C" w:rsidRDefault="00C323FA" w:rsidP="00F6263C">
            <w:pPr>
              <w:widowControl w:val="0"/>
              <w:autoSpaceDE w:val="0"/>
              <w:autoSpaceDN w:val="0"/>
              <w:adjustRightInd w:val="0"/>
              <w:jc w:val="both"/>
              <w:rPr>
                <w:rFonts w:eastAsia="Times New Roman"/>
                <w:sz w:val="24"/>
                <w:szCs w:val="24"/>
                <w:shd w:val="clear" w:color="auto" w:fill="FFFFFF"/>
                <w:lang w:eastAsia="en-US"/>
              </w:rPr>
            </w:pPr>
            <w:r w:rsidRPr="00F6263C">
              <w:rPr>
                <w:rFonts w:eastAsia="Times New Roman"/>
                <w:sz w:val="24"/>
                <w:szCs w:val="24"/>
                <w:shd w:val="clear" w:color="auto" w:fill="FFFFFF"/>
                <w:lang w:eastAsia="en-US"/>
              </w:rPr>
              <w:t>Пыль, масла</w:t>
            </w:r>
          </w:p>
        </w:tc>
      </w:tr>
      <w:tr w:rsidR="00C323FA" w:rsidRPr="003617A7" w:rsidTr="00F6263C">
        <w:tc>
          <w:tcPr>
            <w:tcW w:w="416" w:type="pct"/>
            <w:vAlign w:val="center"/>
          </w:tcPr>
          <w:p w:rsidR="00C323FA" w:rsidRPr="003617A7" w:rsidRDefault="00C323FA" w:rsidP="00F6263C">
            <w:pPr>
              <w:ind w:left="66"/>
              <w:jc w:val="center"/>
              <w:rPr>
                <w:rFonts w:eastAsia="Times New Roman"/>
                <w:sz w:val="24"/>
                <w:szCs w:val="24"/>
                <w:lang w:eastAsia="en-US"/>
              </w:rPr>
            </w:pPr>
            <w:r w:rsidRPr="003617A7">
              <w:rPr>
                <w:rFonts w:eastAsia="Times New Roman"/>
                <w:sz w:val="24"/>
                <w:szCs w:val="24"/>
                <w:lang w:eastAsia="en-US"/>
              </w:rPr>
              <w:t>Е, Ё</w:t>
            </w:r>
          </w:p>
        </w:tc>
        <w:tc>
          <w:tcPr>
            <w:tcW w:w="380" w:type="pct"/>
            <w:vAlign w:val="center"/>
          </w:tcPr>
          <w:p w:rsidR="00C323FA" w:rsidRPr="00F6263C" w:rsidRDefault="00C323FA" w:rsidP="00C323FA">
            <w:pPr>
              <w:numPr>
                <w:ilvl w:val="0"/>
                <w:numId w:val="8"/>
              </w:numPr>
              <w:ind w:left="426"/>
              <w:jc w:val="center"/>
              <w:rPr>
                <w:rFonts w:eastAsia="Times New Roman"/>
                <w:sz w:val="24"/>
                <w:szCs w:val="24"/>
                <w:lang w:eastAsia="en-US"/>
              </w:rPr>
            </w:pPr>
          </w:p>
        </w:tc>
        <w:tc>
          <w:tcPr>
            <w:tcW w:w="727" w:type="pct"/>
          </w:tcPr>
          <w:p w:rsidR="00C323FA" w:rsidRPr="00F6263C" w:rsidRDefault="00C323FA" w:rsidP="00F6263C">
            <w:pPr>
              <w:widowControl w:val="0"/>
              <w:autoSpaceDE w:val="0"/>
              <w:autoSpaceDN w:val="0"/>
              <w:adjustRightInd w:val="0"/>
              <w:jc w:val="both"/>
              <w:rPr>
                <w:rFonts w:eastAsia="Times New Roman"/>
                <w:sz w:val="24"/>
                <w:szCs w:val="24"/>
                <w:lang w:eastAsia="en-US"/>
              </w:rPr>
            </w:pPr>
            <w:r w:rsidRPr="00F6263C">
              <w:rPr>
                <w:rFonts w:eastAsia="Times New Roman"/>
                <w:sz w:val="24"/>
                <w:szCs w:val="24"/>
                <w:shd w:val="clear" w:color="auto" w:fill="FFFFFF"/>
                <w:lang w:eastAsia="en-US"/>
              </w:rPr>
              <w:t>Прокатный цех машиностроительного производства</w:t>
            </w:r>
          </w:p>
        </w:tc>
        <w:tc>
          <w:tcPr>
            <w:tcW w:w="1054" w:type="pct"/>
          </w:tcPr>
          <w:p w:rsidR="00C323FA" w:rsidRPr="00F6263C" w:rsidRDefault="00C323FA" w:rsidP="00F6263C">
            <w:pPr>
              <w:widowControl w:val="0"/>
              <w:autoSpaceDE w:val="0"/>
              <w:autoSpaceDN w:val="0"/>
              <w:adjustRightInd w:val="0"/>
              <w:rPr>
                <w:rFonts w:eastAsia="Times New Roman"/>
                <w:sz w:val="24"/>
                <w:szCs w:val="24"/>
                <w:lang w:eastAsia="en-US"/>
              </w:rPr>
            </w:pPr>
            <w:r w:rsidRPr="00F6263C">
              <w:rPr>
                <w:rFonts w:eastAsia="Times New Roman"/>
                <w:sz w:val="24"/>
                <w:szCs w:val="24"/>
                <w:shd w:val="clear" w:color="auto" w:fill="FFFFFF"/>
                <w:lang w:eastAsia="en-US"/>
              </w:rPr>
              <w:t xml:space="preserve">Процессы обработки металлов в цехах </w:t>
            </w:r>
          </w:p>
        </w:tc>
        <w:tc>
          <w:tcPr>
            <w:tcW w:w="863" w:type="pct"/>
          </w:tcPr>
          <w:p w:rsidR="00C323FA" w:rsidRPr="00F6263C" w:rsidRDefault="00C323FA" w:rsidP="00F6263C">
            <w:pPr>
              <w:widowControl w:val="0"/>
              <w:autoSpaceDE w:val="0"/>
              <w:autoSpaceDN w:val="0"/>
              <w:adjustRightInd w:val="0"/>
              <w:rPr>
                <w:rFonts w:eastAsia="Times New Roman"/>
                <w:sz w:val="24"/>
                <w:szCs w:val="24"/>
                <w:lang w:eastAsia="en-US"/>
              </w:rPr>
            </w:pPr>
            <w:r w:rsidRPr="00F6263C">
              <w:rPr>
                <w:rFonts w:eastAsia="Times New Roman"/>
                <w:sz w:val="24"/>
                <w:szCs w:val="24"/>
                <w:shd w:val="clear" w:color="auto" w:fill="FFFFFF"/>
                <w:lang w:eastAsia="en-US"/>
              </w:rPr>
              <w:t>Пыль, масляные аэрозоли (туман), оксид углерода, диоксид серы и др.</w:t>
            </w:r>
          </w:p>
        </w:tc>
        <w:tc>
          <w:tcPr>
            <w:tcW w:w="766" w:type="pct"/>
          </w:tcPr>
          <w:p w:rsidR="00C323FA" w:rsidRPr="00F6263C" w:rsidRDefault="00C323FA" w:rsidP="00F6263C">
            <w:pPr>
              <w:widowControl w:val="0"/>
              <w:autoSpaceDE w:val="0"/>
              <w:autoSpaceDN w:val="0"/>
              <w:adjustRightInd w:val="0"/>
              <w:jc w:val="both"/>
              <w:rPr>
                <w:rFonts w:eastAsia="Times New Roman"/>
                <w:sz w:val="24"/>
                <w:szCs w:val="24"/>
                <w:lang w:eastAsia="en-US"/>
              </w:rPr>
            </w:pPr>
            <w:r w:rsidRPr="00F6263C">
              <w:rPr>
                <w:rFonts w:eastAsia="Times New Roman"/>
                <w:sz w:val="24"/>
                <w:szCs w:val="24"/>
                <w:shd w:val="clear" w:color="auto" w:fill="FFFFFF"/>
                <w:lang w:eastAsia="en-US"/>
              </w:rPr>
              <w:t>При прокатке металлов на крупно</w:t>
            </w:r>
            <w:r>
              <w:rPr>
                <w:rFonts w:eastAsia="Times New Roman"/>
                <w:sz w:val="24"/>
                <w:szCs w:val="24"/>
                <w:shd w:val="clear" w:color="auto" w:fill="FFFFFF"/>
                <w:lang w:eastAsia="en-US"/>
              </w:rPr>
              <w:t>-</w:t>
            </w:r>
            <w:r w:rsidRPr="00F6263C">
              <w:rPr>
                <w:rFonts w:eastAsia="Times New Roman"/>
                <w:sz w:val="24"/>
                <w:szCs w:val="24"/>
                <w:shd w:val="clear" w:color="auto" w:fill="FFFFFF"/>
                <w:lang w:eastAsia="en-US"/>
              </w:rPr>
              <w:t>, средне</w:t>
            </w:r>
            <w:r>
              <w:rPr>
                <w:rFonts w:eastAsia="Times New Roman"/>
                <w:sz w:val="24"/>
                <w:szCs w:val="24"/>
                <w:shd w:val="clear" w:color="auto" w:fill="FFFFFF"/>
                <w:lang w:eastAsia="en-US"/>
              </w:rPr>
              <w:t>-</w:t>
            </w:r>
            <w:r w:rsidRPr="00F6263C">
              <w:rPr>
                <w:rFonts w:eastAsia="Times New Roman"/>
                <w:sz w:val="24"/>
                <w:szCs w:val="24"/>
                <w:shd w:val="clear" w:color="auto" w:fill="FFFFFF"/>
                <w:lang w:eastAsia="en-US"/>
              </w:rPr>
              <w:t xml:space="preserve"> и малосортных прокатных станах</w:t>
            </w:r>
          </w:p>
        </w:tc>
        <w:tc>
          <w:tcPr>
            <w:tcW w:w="794" w:type="pct"/>
          </w:tcPr>
          <w:p w:rsidR="00C323FA" w:rsidRPr="00F6263C" w:rsidRDefault="00C323FA" w:rsidP="00F6263C">
            <w:pPr>
              <w:widowControl w:val="0"/>
              <w:autoSpaceDE w:val="0"/>
              <w:autoSpaceDN w:val="0"/>
              <w:adjustRightInd w:val="0"/>
              <w:jc w:val="both"/>
              <w:rPr>
                <w:rFonts w:eastAsia="Times New Roman"/>
                <w:sz w:val="24"/>
                <w:szCs w:val="24"/>
                <w:lang w:eastAsia="en-US"/>
              </w:rPr>
            </w:pPr>
            <w:r w:rsidRPr="00F6263C">
              <w:rPr>
                <w:rFonts w:eastAsia="Times New Roman"/>
                <w:sz w:val="24"/>
                <w:szCs w:val="24"/>
                <w:shd w:val="clear" w:color="auto" w:fill="FFFFFF"/>
                <w:lang w:eastAsia="en-US"/>
              </w:rPr>
              <w:t>Окалина от массы металла</w:t>
            </w:r>
          </w:p>
        </w:tc>
      </w:tr>
      <w:tr w:rsidR="00C323FA" w:rsidRPr="003617A7" w:rsidTr="00F6263C">
        <w:tc>
          <w:tcPr>
            <w:tcW w:w="416" w:type="pct"/>
            <w:vAlign w:val="center"/>
          </w:tcPr>
          <w:p w:rsidR="00C323FA" w:rsidRPr="003617A7" w:rsidRDefault="00C323FA" w:rsidP="00F6263C">
            <w:pPr>
              <w:ind w:left="66"/>
              <w:jc w:val="center"/>
              <w:rPr>
                <w:rFonts w:eastAsia="Times New Roman"/>
                <w:sz w:val="24"/>
                <w:szCs w:val="24"/>
                <w:lang w:eastAsia="en-US"/>
              </w:rPr>
            </w:pPr>
            <w:r w:rsidRPr="003617A7">
              <w:rPr>
                <w:rFonts w:eastAsia="Times New Roman"/>
                <w:sz w:val="24"/>
                <w:szCs w:val="24"/>
                <w:lang w:eastAsia="en-US"/>
              </w:rPr>
              <w:t>Ж</w:t>
            </w:r>
          </w:p>
        </w:tc>
        <w:tc>
          <w:tcPr>
            <w:tcW w:w="380" w:type="pct"/>
            <w:vAlign w:val="center"/>
          </w:tcPr>
          <w:p w:rsidR="00C323FA" w:rsidRPr="00F6263C" w:rsidRDefault="00C323FA" w:rsidP="00C323FA">
            <w:pPr>
              <w:numPr>
                <w:ilvl w:val="0"/>
                <w:numId w:val="8"/>
              </w:numPr>
              <w:ind w:left="426"/>
              <w:jc w:val="center"/>
              <w:rPr>
                <w:rFonts w:eastAsia="Times New Roman"/>
                <w:sz w:val="24"/>
                <w:szCs w:val="24"/>
                <w:lang w:eastAsia="en-US"/>
              </w:rPr>
            </w:pPr>
          </w:p>
        </w:tc>
        <w:tc>
          <w:tcPr>
            <w:tcW w:w="727" w:type="pct"/>
          </w:tcPr>
          <w:p w:rsidR="00C323FA" w:rsidRPr="00F6263C" w:rsidRDefault="00C323FA" w:rsidP="00F6263C">
            <w:pPr>
              <w:widowControl w:val="0"/>
              <w:autoSpaceDE w:val="0"/>
              <w:autoSpaceDN w:val="0"/>
              <w:adjustRightInd w:val="0"/>
              <w:jc w:val="both"/>
              <w:rPr>
                <w:rFonts w:eastAsia="Times New Roman"/>
                <w:sz w:val="24"/>
                <w:szCs w:val="24"/>
                <w:lang w:eastAsia="en-US"/>
              </w:rPr>
            </w:pPr>
            <w:r w:rsidRPr="00F6263C">
              <w:rPr>
                <w:rFonts w:eastAsia="Times New Roman"/>
                <w:sz w:val="24"/>
                <w:szCs w:val="24"/>
                <w:shd w:val="clear" w:color="auto" w:fill="FFFFFF"/>
                <w:lang w:eastAsia="en-US"/>
              </w:rPr>
              <w:t>Кузнечно</w:t>
            </w:r>
            <w:r>
              <w:rPr>
                <w:rFonts w:eastAsia="Times New Roman"/>
                <w:sz w:val="24"/>
                <w:szCs w:val="24"/>
                <w:shd w:val="clear" w:color="auto" w:fill="FFFFFF"/>
                <w:lang w:eastAsia="en-US"/>
              </w:rPr>
              <w:t>-</w:t>
            </w:r>
            <w:r w:rsidRPr="00F6263C">
              <w:rPr>
                <w:rFonts w:eastAsia="Times New Roman"/>
                <w:sz w:val="24"/>
                <w:szCs w:val="24"/>
                <w:shd w:val="clear" w:color="auto" w:fill="FFFFFF"/>
                <w:lang w:eastAsia="en-US"/>
              </w:rPr>
              <w:t>прессовый цех машиностроительного производства</w:t>
            </w:r>
            <w:r w:rsidRPr="00F6263C">
              <w:rPr>
                <w:rFonts w:eastAsia="Times New Roman"/>
                <w:sz w:val="24"/>
                <w:szCs w:val="24"/>
                <w:lang w:eastAsia="en-US"/>
              </w:rPr>
              <w:t xml:space="preserve"> </w:t>
            </w:r>
          </w:p>
        </w:tc>
        <w:tc>
          <w:tcPr>
            <w:tcW w:w="1054" w:type="pct"/>
          </w:tcPr>
          <w:p w:rsidR="00C323FA" w:rsidRPr="00F6263C" w:rsidRDefault="00C323FA" w:rsidP="00F6263C">
            <w:pPr>
              <w:widowControl w:val="0"/>
              <w:autoSpaceDE w:val="0"/>
              <w:autoSpaceDN w:val="0"/>
              <w:adjustRightInd w:val="0"/>
              <w:jc w:val="both"/>
              <w:rPr>
                <w:rFonts w:eastAsia="Times New Roman"/>
                <w:sz w:val="24"/>
                <w:szCs w:val="24"/>
                <w:lang w:eastAsia="en-US"/>
              </w:rPr>
            </w:pPr>
            <w:r w:rsidRPr="00F6263C">
              <w:rPr>
                <w:rFonts w:eastAsia="Times New Roman"/>
                <w:sz w:val="24"/>
                <w:szCs w:val="24"/>
                <w:shd w:val="clear" w:color="auto" w:fill="FFFFFF"/>
                <w:lang w:eastAsia="en-US"/>
              </w:rPr>
              <w:t>Нагрев металла пламенных печей</w:t>
            </w:r>
          </w:p>
        </w:tc>
        <w:tc>
          <w:tcPr>
            <w:tcW w:w="863" w:type="pct"/>
          </w:tcPr>
          <w:p w:rsidR="00C323FA" w:rsidRPr="00F6263C" w:rsidRDefault="00C323FA" w:rsidP="00F6263C">
            <w:pPr>
              <w:widowControl w:val="0"/>
              <w:autoSpaceDE w:val="0"/>
              <w:autoSpaceDN w:val="0"/>
              <w:adjustRightInd w:val="0"/>
              <w:jc w:val="both"/>
              <w:rPr>
                <w:rFonts w:eastAsia="Times New Roman"/>
                <w:sz w:val="24"/>
                <w:szCs w:val="24"/>
                <w:lang w:eastAsia="en-US"/>
              </w:rPr>
            </w:pPr>
            <w:r w:rsidRPr="00F6263C">
              <w:rPr>
                <w:rFonts w:eastAsia="Times New Roman"/>
                <w:sz w:val="24"/>
                <w:szCs w:val="24"/>
                <w:shd w:val="clear" w:color="auto" w:fill="FFFFFF"/>
                <w:lang w:eastAsia="en-US"/>
              </w:rPr>
              <w:t>Оксиды углерода, серы, азота и другие продукты сгорания</w:t>
            </w:r>
            <w:r w:rsidRPr="00F6263C">
              <w:rPr>
                <w:rFonts w:eastAsia="Times New Roman"/>
                <w:sz w:val="24"/>
                <w:szCs w:val="24"/>
                <w:lang w:eastAsia="en-US"/>
              </w:rPr>
              <w:t xml:space="preserve"> </w:t>
            </w:r>
          </w:p>
        </w:tc>
        <w:tc>
          <w:tcPr>
            <w:tcW w:w="766" w:type="pct"/>
          </w:tcPr>
          <w:p w:rsidR="00C323FA" w:rsidRPr="00F6263C" w:rsidRDefault="00C323FA" w:rsidP="00F6263C">
            <w:pPr>
              <w:widowControl w:val="0"/>
              <w:autoSpaceDE w:val="0"/>
              <w:autoSpaceDN w:val="0"/>
              <w:adjustRightInd w:val="0"/>
              <w:jc w:val="both"/>
              <w:rPr>
                <w:rFonts w:eastAsia="Times New Roman"/>
                <w:sz w:val="24"/>
                <w:szCs w:val="24"/>
                <w:lang w:eastAsia="en-US"/>
              </w:rPr>
            </w:pPr>
            <w:r w:rsidRPr="00F6263C">
              <w:rPr>
                <w:rFonts w:eastAsia="Times New Roman"/>
                <w:sz w:val="24"/>
                <w:szCs w:val="24"/>
                <w:shd w:val="clear" w:color="auto" w:fill="FFFFFF"/>
                <w:lang w:eastAsia="en-US"/>
              </w:rPr>
              <w:t>От охлаждения поковок и оборудования</w:t>
            </w:r>
          </w:p>
        </w:tc>
        <w:tc>
          <w:tcPr>
            <w:tcW w:w="794" w:type="pct"/>
          </w:tcPr>
          <w:p w:rsidR="00C323FA" w:rsidRPr="00F6263C" w:rsidRDefault="00C323FA" w:rsidP="00F6263C">
            <w:pPr>
              <w:widowControl w:val="0"/>
              <w:autoSpaceDE w:val="0"/>
              <w:autoSpaceDN w:val="0"/>
              <w:adjustRightInd w:val="0"/>
              <w:rPr>
                <w:rFonts w:eastAsia="Times New Roman"/>
                <w:sz w:val="24"/>
                <w:szCs w:val="24"/>
                <w:lang w:eastAsia="en-US"/>
              </w:rPr>
            </w:pPr>
            <w:r w:rsidRPr="00F6263C">
              <w:rPr>
                <w:rFonts w:eastAsia="Times New Roman"/>
                <w:sz w:val="24"/>
                <w:szCs w:val="24"/>
                <w:shd w:val="clear" w:color="auto" w:fill="FFFFFF"/>
                <w:lang w:eastAsia="en-US"/>
              </w:rPr>
              <w:t>Взвешенные вещества минерального происхождения, окалина, масла</w:t>
            </w:r>
          </w:p>
        </w:tc>
      </w:tr>
      <w:tr w:rsidR="00C323FA" w:rsidRPr="003617A7" w:rsidTr="00F6263C">
        <w:tc>
          <w:tcPr>
            <w:tcW w:w="416" w:type="pct"/>
            <w:vAlign w:val="center"/>
          </w:tcPr>
          <w:p w:rsidR="00C323FA" w:rsidRPr="003617A7" w:rsidRDefault="00C323FA" w:rsidP="00F6263C">
            <w:pPr>
              <w:ind w:left="66"/>
              <w:jc w:val="center"/>
              <w:rPr>
                <w:rFonts w:eastAsia="Times New Roman"/>
                <w:sz w:val="24"/>
                <w:szCs w:val="24"/>
                <w:lang w:eastAsia="en-US"/>
              </w:rPr>
            </w:pPr>
            <w:r w:rsidRPr="003617A7">
              <w:rPr>
                <w:rFonts w:eastAsia="Times New Roman"/>
                <w:sz w:val="24"/>
                <w:szCs w:val="24"/>
                <w:lang w:eastAsia="en-US"/>
              </w:rPr>
              <w:t>З</w:t>
            </w:r>
          </w:p>
        </w:tc>
        <w:tc>
          <w:tcPr>
            <w:tcW w:w="380" w:type="pct"/>
            <w:vAlign w:val="center"/>
          </w:tcPr>
          <w:p w:rsidR="00C323FA" w:rsidRPr="00F6263C" w:rsidRDefault="00C323FA" w:rsidP="00C323FA">
            <w:pPr>
              <w:numPr>
                <w:ilvl w:val="0"/>
                <w:numId w:val="8"/>
              </w:numPr>
              <w:ind w:left="426"/>
              <w:jc w:val="center"/>
              <w:rPr>
                <w:rFonts w:eastAsia="Times New Roman"/>
                <w:sz w:val="24"/>
                <w:szCs w:val="24"/>
                <w:lang w:eastAsia="en-US"/>
              </w:rPr>
            </w:pPr>
          </w:p>
        </w:tc>
        <w:tc>
          <w:tcPr>
            <w:tcW w:w="727" w:type="pct"/>
          </w:tcPr>
          <w:p w:rsidR="00C323FA" w:rsidRPr="00F6263C" w:rsidRDefault="00C323FA" w:rsidP="00F6263C">
            <w:pPr>
              <w:widowControl w:val="0"/>
              <w:autoSpaceDE w:val="0"/>
              <w:autoSpaceDN w:val="0"/>
              <w:adjustRightInd w:val="0"/>
              <w:rPr>
                <w:rFonts w:eastAsia="Times New Roman"/>
                <w:bCs/>
                <w:sz w:val="24"/>
                <w:szCs w:val="24"/>
                <w:lang w:eastAsia="en-US"/>
              </w:rPr>
            </w:pPr>
            <w:r w:rsidRPr="00F6263C">
              <w:rPr>
                <w:rFonts w:eastAsia="Times New Roman"/>
                <w:bCs/>
                <w:sz w:val="24"/>
                <w:szCs w:val="24"/>
                <w:lang w:eastAsia="en-US"/>
              </w:rPr>
              <w:t>Термический цех</w:t>
            </w:r>
          </w:p>
          <w:p w:rsidR="00C323FA" w:rsidRPr="00F6263C" w:rsidRDefault="00C323FA" w:rsidP="00F6263C">
            <w:pPr>
              <w:widowControl w:val="0"/>
              <w:autoSpaceDE w:val="0"/>
              <w:autoSpaceDN w:val="0"/>
              <w:adjustRightInd w:val="0"/>
              <w:jc w:val="both"/>
              <w:rPr>
                <w:rFonts w:eastAsia="Times New Roman"/>
                <w:sz w:val="24"/>
                <w:szCs w:val="24"/>
                <w:lang w:eastAsia="en-US"/>
              </w:rPr>
            </w:pPr>
          </w:p>
        </w:tc>
        <w:tc>
          <w:tcPr>
            <w:tcW w:w="1054" w:type="pct"/>
          </w:tcPr>
          <w:p w:rsidR="00C323FA" w:rsidRPr="00F6263C" w:rsidRDefault="00C323FA" w:rsidP="00F6263C">
            <w:pPr>
              <w:widowControl w:val="0"/>
              <w:autoSpaceDE w:val="0"/>
              <w:autoSpaceDN w:val="0"/>
              <w:adjustRightInd w:val="0"/>
              <w:jc w:val="both"/>
              <w:rPr>
                <w:rFonts w:eastAsia="Times New Roman"/>
                <w:sz w:val="24"/>
                <w:szCs w:val="24"/>
                <w:lang w:eastAsia="en-US"/>
              </w:rPr>
            </w:pPr>
            <w:r w:rsidRPr="00F6263C">
              <w:rPr>
                <w:rFonts w:eastAsia="Times New Roman"/>
                <w:sz w:val="24"/>
                <w:szCs w:val="24"/>
                <w:shd w:val="clear" w:color="auto" w:fill="FFFFFF"/>
                <w:lang w:eastAsia="en-US"/>
              </w:rPr>
              <w:t>Ванны, агрегаты для термической обработки</w:t>
            </w:r>
          </w:p>
        </w:tc>
        <w:tc>
          <w:tcPr>
            <w:tcW w:w="863" w:type="pct"/>
          </w:tcPr>
          <w:p w:rsidR="00C323FA" w:rsidRPr="00F6263C" w:rsidRDefault="00C323FA" w:rsidP="00F6263C">
            <w:pPr>
              <w:widowControl w:val="0"/>
              <w:autoSpaceDE w:val="0"/>
              <w:autoSpaceDN w:val="0"/>
              <w:adjustRightInd w:val="0"/>
              <w:jc w:val="both"/>
              <w:rPr>
                <w:rFonts w:eastAsia="Times New Roman"/>
                <w:sz w:val="24"/>
                <w:szCs w:val="24"/>
                <w:lang w:eastAsia="en-US"/>
              </w:rPr>
            </w:pPr>
            <w:r w:rsidRPr="00F6263C">
              <w:rPr>
                <w:rFonts w:eastAsia="Times New Roman"/>
                <w:sz w:val="24"/>
                <w:szCs w:val="24"/>
                <w:shd w:val="clear" w:color="auto" w:fill="FFFFFF"/>
                <w:lang w:eastAsia="en-US"/>
              </w:rPr>
              <w:t>Продукты горения масел, аммиак, цианистый водород, пыль и др.</w:t>
            </w:r>
          </w:p>
        </w:tc>
        <w:tc>
          <w:tcPr>
            <w:tcW w:w="766" w:type="pct"/>
          </w:tcPr>
          <w:p w:rsidR="00C323FA" w:rsidRPr="00F6263C" w:rsidRDefault="00C323FA" w:rsidP="00F6263C">
            <w:pPr>
              <w:widowControl w:val="0"/>
              <w:autoSpaceDE w:val="0"/>
              <w:autoSpaceDN w:val="0"/>
              <w:adjustRightInd w:val="0"/>
              <w:jc w:val="both"/>
              <w:rPr>
                <w:rFonts w:eastAsia="Times New Roman"/>
                <w:sz w:val="24"/>
                <w:szCs w:val="24"/>
                <w:lang w:eastAsia="en-US"/>
              </w:rPr>
            </w:pPr>
            <w:r w:rsidRPr="00F6263C">
              <w:rPr>
                <w:rFonts w:eastAsia="Times New Roman"/>
                <w:sz w:val="24"/>
                <w:szCs w:val="24"/>
                <w:shd w:val="clear" w:color="auto" w:fill="FFFFFF"/>
                <w:lang w:eastAsia="en-US"/>
              </w:rPr>
              <w:t>С закаливающих ванн</w:t>
            </w:r>
          </w:p>
        </w:tc>
        <w:tc>
          <w:tcPr>
            <w:tcW w:w="794" w:type="pct"/>
          </w:tcPr>
          <w:p w:rsidR="00C323FA" w:rsidRPr="00F6263C" w:rsidRDefault="00C323FA" w:rsidP="00F6263C">
            <w:pPr>
              <w:widowControl w:val="0"/>
              <w:autoSpaceDE w:val="0"/>
              <w:autoSpaceDN w:val="0"/>
              <w:adjustRightInd w:val="0"/>
              <w:jc w:val="both"/>
              <w:rPr>
                <w:rFonts w:eastAsia="Times New Roman"/>
                <w:sz w:val="24"/>
                <w:szCs w:val="24"/>
                <w:lang w:eastAsia="en-US"/>
              </w:rPr>
            </w:pPr>
            <w:r w:rsidRPr="00F6263C">
              <w:rPr>
                <w:rFonts w:eastAsia="Times New Roman"/>
                <w:sz w:val="24"/>
                <w:szCs w:val="24"/>
                <w:shd w:val="clear" w:color="auto" w:fill="FFFFFF"/>
                <w:lang w:eastAsia="en-US"/>
              </w:rPr>
              <w:t>Взвешенные вещества, масла, цианиды</w:t>
            </w:r>
          </w:p>
        </w:tc>
      </w:tr>
      <w:tr w:rsidR="00C323FA" w:rsidRPr="003617A7" w:rsidTr="00F6263C">
        <w:tc>
          <w:tcPr>
            <w:tcW w:w="416" w:type="pct"/>
            <w:vAlign w:val="center"/>
          </w:tcPr>
          <w:p w:rsidR="00C323FA" w:rsidRPr="003617A7" w:rsidRDefault="00C323FA" w:rsidP="00F6263C">
            <w:pPr>
              <w:ind w:left="66"/>
              <w:jc w:val="center"/>
              <w:rPr>
                <w:rFonts w:eastAsia="Times New Roman"/>
                <w:sz w:val="24"/>
                <w:szCs w:val="24"/>
                <w:lang w:eastAsia="en-US"/>
              </w:rPr>
            </w:pPr>
            <w:r w:rsidRPr="003617A7">
              <w:rPr>
                <w:rFonts w:eastAsia="Times New Roman"/>
                <w:sz w:val="24"/>
                <w:szCs w:val="24"/>
                <w:lang w:eastAsia="en-US"/>
              </w:rPr>
              <w:t>И, Й</w:t>
            </w:r>
          </w:p>
        </w:tc>
        <w:tc>
          <w:tcPr>
            <w:tcW w:w="380" w:type="pct"/>
            <w:vAlign w:val="center"/>
          </w:tcPr>
          <w:p w:rsidR="00C323FA" w:rsidRPr="00F6263C" w:rsidRDefault="00C323FA" w:rsidP="00C323FA">
            <w:pPr>
              <w:numPr>
                <w:ilvl w:val="0"/>
                <w:numId w:val="8"/>
              </w:numPr>
              <w:ind w:left="426"/>
              <w:jc w:val="center"/>
              <w:rPr>
                <w:rFonts w:eastAsia="Times New Roman"/>
                <w:sz w:val="24"/>
                <w:szCs w:val="24"/>
                <w:lang w:eastAsia="en-US"/>
              </w:rPr>
            </w:pPr>
          </w:p>
        </w:tc>
        <w:tc>
          <w:tcPr>
            <w:tcW w:w="727" w:type="pct"/>
          </w:tcPr>
          <w:p w:rsidR="00C323FA" w:rsidRPr="00F6263C" w:rsidRDefault="00C323FA" w:rsidP="00F6263C">
            <w:pPr>
              <w:widowControl w:val="0"/>
              <w:autoSpaceDE w:val="0"/>
              <w:autoSpaceDN w:val="0"/>
              <w:adjustRightInd w:val="0"/>
              <w:rPr>
                <w:rFonts w:eastAsia="Times New Roman"/>
                <w:bCs/>
                <w:sz w:val="24"/>
                <w:szCs w:val="24"/>
                <w:lang w:eastAsia="en-US"/>
              </w:rPr>
            </w:pPr>
            <w:r w:rsidRPr="00F6263C">
              <w:rPr>
                <w:rFonts w:eastAsia="Times New Roman"/>
                <w:bCs/>
                <w:sz w:val="24"/>
                <w:szCs w:val="24"/>
                <w:lang w:eastAsia="en-US"/>
              </w:rPr>
              <w:t>Термический цех</w:t>
            </w:r>
          </w:p>
          <w:p w:rsidR="00C323FA" w:rsidRPr="00F6263C" w:rsidRDefault="00C323FA" w:rsidP="00F6263C">
            <w:pPr>
              <w:widowControl w:val="0"/>
              <w:autoSpaceDE w:val="0"/>
              <w:autoSpaceDN w:val="0"/>
              <w:adjustRightInd w:val="0"/>
              <w:jc w:val="both"/>
              <w:rPr>
                <w:rFonts w:eastAsia="Times New Roman"/>
                <w:sz w:val="24"/>
                <w:szCs w:val="24"/>
                <w:lang w:eastAsia="en-US"/>
              </w:rPr>
            </w:pPr>
          </w:p>
        </w:tc>
        <w:tc>
          <w:tcPr>
            <w:tcW w:w="1054" w:type="pct"/>
          </w:tcPr>
          <w:p w:rsidR="00C323FA" w:rsidRPr="00F6263C" w:rsidRDefault="00C323FA" w:rsidP="00F6263C">
            <w:pPr>
              <w:widowControl w:val="0"/>
              <w:autoSpaceDE w:val="0"/>
              <w:autoSpaceDN w:val="0"/>
              <w:adjustRightInd w:val="0"/>
              <w:jc w:val="both"/>
              <w:rPr>
                <w:rFonts w:eastAsia="Times New Roman"/>
                <w:sz w:val="24"/>
                <w:szCs w:val="24"/>
                <w:lang w:eastAsia="en-US"/>
              </w:rPr>
            </w:pPr>
            <w:r w:rsidRPr="00F6263C">
              <w:rPr>
                <w:rFonts w:eastAsia="Times New Roman"/>
                <w:sz w:val="24"/>
                <w:szCs w:val="24"/>
                <w:shd w:val="clear" w:color="auto" w:fill="FFFFFF"/>
                <w:lang w:eastAsia="en-US"/>
              </w:rPr>
              <w:t>Дробеструйные камеры</w:t>
            </w:r>
          </w:p>
        </w:tc>
        <w:tc>
          <w:tcPr>
            <w:tcW w:w="863" w:type="pct"/>
          </w:tcPr>
          <w:p w:rsidR="00C323FA" w:rsidRPr="00F6263C" w:rsidRDefault="00C323FA" w:rsidP="00F6263C">
            <w:pPr>
              <w:widowControl w:val="0"/>
              <w:autoSpaceDE w:val="0"/>
              <w:autoSpaceDN w:val="0"/>
              <w:adjustRightInd w:val="0"/>
              <w:jc w:val="both"/>
              <w:rPr>
                <w:rFonts w:eastAsia="Times New Roman"/>
                <w:sz w:val="24"/>
                <w:szCs w:val="24"/>
                <w:lang w:eastAsia="en-US"/>
              </w:rPr>
            </w:pPr>
            <w:r w:rsidRPr="00F6263C">
              <w:rPr>
                <w:rFonts w:eastAsia="Times New Roman"/>
                <w:sz w:val="24"/>
                <w:szCs w:val="24"/>
                <w:shd w:val="clear" w:color="auto" w:fill="FFFFFF"/>
                <w:lang w:eastAsia="en-US"/>
              </w:rPr>
              <w:t>Продукты горения масел, пыль</w:t>
            </w:r>
          </w:p>
        </w:tc>
        <w:tc>
          <w:tcPr>
            <w:tcW w:w="766" w:type="pct"/>
          </w:tcPr>
          <w:p w:rsidR="00C323FA" w:rsidRPr="00F6263C" w:rsidRDefault="00C323FA" w:rsidP="00F6263C">
            <w:pPr>
              <w:widowControl w:val="0"/>
              <w:autoSpaceDE w:val="0"/>
              <w:autoSpaceDN w:val="0"/>
              <w:adjustRightInd w:val="0"/>
              <w:jc w:val="both"/>
              <w:rPr>
                <w:rFonts w:eastAsia="Times New Roman"/>
                <w:sz w:val="24"/>
                <w:szCs w:val="24"/>
                <w:lang w:eastAsia="en-US"/>
              </w:rPr>
            </w:pPr>
            <w:r w:rsidRPr="00F6263C">
              <w:rPr>
                <w:rFonts w:eastAsia="Times New Roman"/>
                <w:sz w:val="24"/>
                <w:szCs w:val="24"/>
                <w:shd w:val="clear" w:color="auto" w:fill="FFFFFF"/>
                <w:lang w:eastAsia="en-US"/>
              </w:rPr>
              <w:t>Промывные растворы</w:t>
            </w:r>
          </w:p>
        </w:tc>
        <w:tc>
          <w:tcPr>
            <w:tcW w:w="794" w:type="pct"/>
          </w:tcPr>
          <w:p w:rsidR="00C323FA" w:rsidRPr="00F6263C" w:rsidRDefault="00C323FA" w:rsidP="00F6263C">
            <w:pPr>
              <w:widowControl w:val="0"/>
              <w:autoSpaceDE w:val="0"/>
              <w:autoSpaceDN w:val="0"/>
              <w:adjustRightInd w:val="0"/>
              <w:jc w:val="both"/>
              <w:rPr>
                <w:rFonts w:eastAsia="Times New Roman"/>
                <w:sz w:val="24"/>
                <w:szCs w:val="24"/>
                <w:lang w:eastAsia="en-US"/>
              </w:rPr>
            </w:pPr>
            <w:r w:rsidRPr="00F6263C">
              <w:rPr>
                <w:rFonts w:eastAsia="Times New Roman"/>
                <w:sz w:val="24"/>
                <w:szCs w:val="24"/>
                <w:shd w:val="clear" w:color="auto" w:fill="FFFFFF"/>
                <w:lang w:eastAsia="en-US"/>
              </w:rPr>
              <w:t>Окалина, масла</w:t>
            </w:r>
          </w:p>
        </w:tc>
      </w:tr>
      <w:tr w:rsidR="00C323FA" w:rsidRPr="003617A7" w:rsidTr="00F6263C">
        <w:tc>
          <w:tcPr>
            <w:tcW w:w="416" w:type="pct"/>
            <w:vMerge w:val="restart"/>
            <w:vAlign w:val="center"/>
          </w:tcPr>
          <w:p w:rsidR="00C323FA" w:rsidRPr="003617A7" w:rsidRDefault="00C323FA" w:rsidP="00F6263C">
            <w:pPr>
              <w:ind w:left="66"/>
              <w:jc w:val="center"/>
              <w:rPr>
                <w:rFonts w:eastAsia="Times New Roman"/>
                <w:sz w:val="24"/>
                <w:szCs w:val="24"/>
                <w:lang w:eastAsia="en-US"/>
              </w:rPr>
            </w:pPr>
            <w:r w:rsidRPr="003617A7">
              <w:rPr>
                <w:rFonts w:eastAsia="Times New Roman"/>
                <w:sz w:val="24"/>
                <w:szCs w:val="24"/>
                <w:lang w:eastAsia="en-US"/>
              </w:rPr>
              <w:t>К</w:t>
            </w:r>
          </w:p>
        </w:tc>
        <w:tc>
          <w:tcPr>
            <w:tcW w:w="380" w:type="pct"/>
            <w:vAlign w:val="center"/>
          </w:tcPr>
          <w:p w:rsidR="00C323FA" w:rsidRPr="00F6263C" w:rsidRDefault="00C323FA" w:rsidP="00C323FA">
            <w:pPr>
              <w:numPr>
                <w:ilvl w:val="0"/>
                <w:numId w:val="8"/>
              </w:numPr>
              <w:ind w:left="426"/>
              <w:jc w:val="center"/>
              <w:rPr>
                <w:rFonts w:eastAsia="Times New Roman"/>
                <w:sz w:val="24"/>
                <w:szCs w:val="24"/>
                <w:lang w:eastAsia="en-US"/>
              </w:rPr>
            </w:pPr>
          </w:p>
        </w:tc>
        <w:tc>
          <w:tcPr>
            <w:tcW w:w="727" w:type="pct"/>
          </w:tcPr>
          <w:p w:rsidR="00C323FA" w:rsidRPr="00F6263C" w:rsidRDefault="00C323FA" w:rsidP="00F6263C">
            <w:pPr>
              <w:widowControl w:val="0"/>
              <w:shd w:val="clear" w:color="auto" w:fill="FFFFFF"/>
              <w:autoSpaceDE w:val="0"/>
              <w:autoSpaceDN w:val="0"/>
              <w:adjustRightInd w:val="0"/>
              <w:ind w:firstLine="34"/>
              <w:outlineLvl w:val="3"/>
              <w:rPr>
                <w:rFonts w:eastAsia="MS Mincho"/>
                <w:bCs/>
                <w:sz w:val="24"/>
                <w:szCs w:val="24"/>
                <w:lang w:eastAsia="ja-JP"/>
              </w:rPr>
            </w:pPr>
            <w:r w:rsidRPr="00F6263C">
              <w:rPr>
                <w:rFonts w:eastAsia="MS Mincho"/>
                <w:bCs/>
                <w:sz w:val="24"/>
                <w:szCs w:val="24"/>
                <w:lang w:eastAsia="ja-JP"/>
              </w:rPr>
              <w:t>Термический цех машиностроительного производства</w:t>
            </w:r>
          </w:p>
        </w:tc>
        <w:tc>
          <w:tcPr>
            <w:tcW w:w="1054" w:type="pct"/>
          </w:tcPr>
          <w:p w:rsidR="00C323FA" w:rsidRPr="00F6263C" w:rsidRDefault="00C323FA" w:rsidP="00F6263C">
            <w:pPr>
              <w:widowControl w:val="0"/>
              <w:autoSpaceDE w:val="0"/>
              <w:autoSpaceDN w:val="0"/>
              <w:adjustRightInd w:val="0"/>
              <w:jc w:val="both"/>
              <w:rPr>
                <w:rFonts w:eastAsia="Times New Roman"/>
                <w:sz w:val="24"/>
                <w:szCs w:val="24"/>
                <w:lang w:eastAsia="en-US"/>
              </w:rPr>
            </w:pPr>
            <w:r w:rsidRPr="00F6263C">
              <w:rPr>
                <w:rFonts w:eastAsia="Times New Roman"/>
                <w:sz w:val="24"/>
                <w:szCs w:val="24"/>
                <w:shd w:val="clear" w:color="auto" w:fill="FFFFFF"/>
                <w:lang w:eastAsia="en-US"/>
              </w:rPr>
              <w:t>Нагревательные печи, работающие на жидком и газообразном топливе</w:t>
            </w:r>
          </w:p>
        </w:tc>
        <w:tc>
          <w:tcPr>
            <w:tcW w:w="863" w:type="pct"/>
          </w:tcPr>
          <w:p w:rsidR="00C323FA" w:rsidRPr="00F6263C" w:rsidRDefault="00C323FA" w:rsidP="00F6263C">
            <w:pPr>
              <w:widowControl w:val="0"/>
              <w:autoSpaceDE w:val="0"/>
              <w:autoSpaceDN w:val="0"/>
              <w:adjustRightInd w:val="0"/>
              <w:jc w:val="both"/>
              <w:rPr>
                <w:rFonts w:eastAsia="Times New Roman"/>
                <w:sz w:val="24"/>
                <w:szCs w:val="24"/>
                <w:lang w:eastAsia="en-US"/>
              </w:rPr>
            </w:pPr>
            <w:r w:rsidRPr="00F6263C">
              <w:rPr>
                <w:rFonts w:eastAsia="Times New Roman"/>
                <w:sz w:val="24"/>
                <w:szCs w:val="24"/>
                <w:shd w:val="clear" w:color="auto" w:fill="FFFFFF"/>
                <w:lang w:eastAsia="en-US"/>
              </w:rPr>
              <w:t>Продукты горения масел, аммиак, цианистый водород, пыль и др.</w:t>
            </w:r>
          </w:p>
        </w:tc>
        <w:tc>
          <w:tcPr>
            <w:tcW w:w="766" w:type="pct"/>
          </w:tcPr>
          <w:p w:rsidR="00C323FA" w:rsidRPr="00F6263C" w:rsidRDefault="00C323FA" w:rsidP="00F6263C">
            <w:pPr>
              <w:widowControl w:val="0"/>
              <w:autoSpaceDE w:val="0"/>
              <w:autoSpaceDN w:val="0"/>
              <w:adjustRightInd w:val="0"/>
              <w:jc w:val="both"/>
              <w:rPr>
                <w:rFonts w:eastAsia="Times New Roman"/>
                <w:sz w:val="24"/>
                <w:szCs w:val="24"/>
                <w:lang w:eastAsia="en-US"/>
              </w:rPr>
            </w:pPr>
            <w:r w:rsidRPr="00F6263C">
              <w:rPr>
                <w:rFonts w:eastAsia="Times New Roman"/>
                <w:sz w:val="24"/>
                <w:szCs w:val="24"/>
                <w:shd w:val="clear" w:color="auto" w:fill="FFFFFF"/>
                <w:lang w:eastAsia="en-US"/>
              </w:rPr>
              <w:t>От закалки, отпуска и отжига деталей</w:t>
            </w:r>
          </w:p>
        </w:tc>
        <w:tc>
          <w:tcPr>
            <w:tcW w:w="794" w:type="pct"/>
          </w:tcPr>
          <w:p w:rsidR="00C323FA" w:rsidRPr="00F6263C" w:rsidRDefault="00C323FA" w:rsidP="00F6263C">
            <w:pPr>
              <w:widowControl w:val="0"/>
              <w:autoSpaceDE w:val="0"/>
              <w:autoSpaceDN w:val="0"/>
              <w:adjustRightInd w:val="0"/>
              <w:jc w:val="both"/>
              <w:rPr>
                <w:rFonts w:eastAsia="Times New Roman"/>
                <w:sz w:val="24"/>
                <w:szCs w:val="24"/>
                <w:lang w:eastAsia="en-US"/>
              </w:rPr>
            </w:pPr>
            <w:r w:rsidRPr="00F6263C">
              <w:rPr>
                <w:rFonts w:eastAsia="Times New Roman"/>
                <w:sz w:val="24"/>
                <w:szCs w:val="24"/>
                <w:shd w:val="clear" w:color="auto" w:fill="FFFFFF"/>
                <w:lang w:eastAsia="en-US"/>
              </w:rPr>
              <w:t xml:space="preserve">Взвешенные веществ, минерального происхождения, </w:t>
            </w:r>
            <w:r w:rsidRPr="00F6263C">
              <w:rPr>
                <w:rFonts w:eastAsia="Times New Roman"/>
                <w:sz w:val="24"/>
                <w:szCs w:val="24"/>
                <w:shd w:val="clear" w:color="auto" w:fill="FFFFFF"/>
                <w:lang w:eastAsia="en-US"/>
              </w:rPr>
              <w:lastRenderedPageBreak/>
              <w:t>тяжелые металлы, масла, цианиды</w:t>
            </w:r>
          </w:p>
        </w:tc>
      </w:tr>
      <w:tr w:rsidR="00C323FA" w:rsidRPr="003617A7" w:rsidTr="00F6263C">
        <w:tc>
          <w:tcPr>
            <w:tcW w:w="416" w:type="pct"/>
            <w:vMerge/>
            <w:vAlign w:val="center"/>
          </w:tcPr>
          <w:p w:rsidR="00C323FA" w:rsidRPr="003617A7" w:rsidRDefault="00C323FA" w:rsidP="00F6263C">
            <w:pPr>
              <w:ind w:left="66"/>
              <w:jc w:val="center"/>
              <w:rPr>
                <w:rFonts w:eastAsia="Times New Roman"/>
                <w:sz w:val="24"/>
                <w:szCs w:val="24"/>
                <w:lang w:eastAsia="en-US"/>
              </w:rPr>
            </w:pPr>
          </w:p>
        </w:tc>
        <w:tc>
          <w:tcPr>
            <w:tcW w:w="380" w:type="pct"/>
            <w:vAlign w:val="center"/>
          </w:tcPr>
          <w:p w:rsidR="00C323FA" w:rsidRPr="00F6263C" w:rsidRDefault="00C323FA" w:rsidP="00C323FA">
            <w:pPr>
              <w:numPr>
                <w:ilvl w:val="0"/>
                <w:numId w:val="8"/>
              </w:numPr>
              <w:ind w:left="426"/>
              <w:jc w:val="center"/>
              <w:rPr>
                <w:rFonts w:eastAsia="Times New Roman"/>
                <w:sz w:val="24"/>
                <w:szCs w:val="24"/>
                <w:lang w:eastAsia="en-US"/>
              </w:rPr>
            </w:pPr>
          </w:p>
        </w:tc>
        <w:tc>
          <w:tcPr>
            <w:tcW w:w="727" w:type="pct"/>
          </w:tcPr>
          <w:p w:rsidR="00C323FA" w:rsidRPr="00F6263C" w:rsidRDefault="00C323FA" w:rsidP="00F6263C">
            <w:pPr>
              <w:widowControl w:val="0"/>
              <w:shd w:val="clear" w:color="auto" w:fill="FFFFFF"/>
              <w:autoSpaceDE w:val="0"/>
              <w:autoSpaceDN w:val="0"/>
              <w:adjustRightInd w:val="0"/>
              <w:outlineLvl w:val="3"/>
              <w:rPr>
                <w:rFonts w:eastAsia="MS Mincho"/>
                <w:bCs/>
                <w:sz w:val="24"/>
                <w:szCs w:val="24"/>
                <w:lang w:eastAsia="ja-JP"/>
              </w:rPr>
            </w:pPr>
            <w:r w:rsidRPr="00F6263C">
              <w:rPr>
                <w:rFonts w:eastAsia="MS Mincho"/>
                <w:bCs/>
                <w:sz w:val="24"/>
                <w:szCs w:val="24"/>
                <w:lang w:eastAsia="ja-JP"/>
              </w:rPr>
              <w:t>Гальванический цех</w:t>
            </w:r>
          </w:p>
        </w:tc>
        <w:tc>
          <w:tcPr>
            <w:tcW w:w="1054" w:type="pct"/>
          </w:tcPr>
          <w:p w:rsidR="00C323FA" w:rsidRPr="00F6263C" w:rsidRDefault="00C323FA" w:rsidP="00F6263C">
            <w:pPr>
              <w:widowControl w:val="0"/>
              <w:autoSpaceDE w:val="0"/>
              <w:autoSpaceDN w:val="0"/>
              <w:adjustRightInd w:val="0"/>
              <w:jc w:val="both"/>
              <w:rPr>
                <w:rFonts w:eastAsia="Times New Roman"/>
                <w:sz w:val="24"/>
                <w:szCs w:val="24"/>
                <w:lang w:eastAsia="en-US"/>
              </w:rPr>
            </w:pPr>
            <w:r w:rsidRPr="00F6263C">
              <w:rPr>
                <w:rFonts w:eastAsia="Times New Roman"/>
                <w:sz w:val="24"/>
                <w:szCs w:val="24"/>
                <w:shd w:val="clear" w:color="auto" w:fill="FFFFFF"/>
                <w:lang w:eastAsia="en-US"/>
              </w:rPr>
              <w:t xml:space="preserve">Нанесение гальванических покрытий </w:t>
            </w:r>
          </w:p>
        </w:tc>
        <w:tc>
          <w:tcPr>
            <w:tcW w:w="863" w:type="pct"/>
          </w:tcPr>
          <w:p w:rsidR="00C323FA" w:rsidRPr="00F6263C" w:rsidRDefault="00C323FA" w:rsidP="00F6263C">
            <w:pPr>
              <w:widowControl w:val="0"/>
              <w:autoSpaceDE w:val="0"/>
              <w:autoSpaceDN w:val="0"/>
              <w:adjustRightInd w:val="0"/>
              <w:jc w:val="both"/>
              <w:rPr>
                <w:rFonts w:eastAsia="Times New Roman"/>
                <w:sz w:val="24"/>
                <w:szCs w:val="24"/>
                <w:lang w:eastAsia="en-US"/>
              </w:rPr>
            </w:pPr>
            <w:r w:rsidRPr="00F6263C">
              <w:rPr>
                <w:rFonts w:eastAsia="Times New Roman"/>
                <w:sz w:val="24"/>
                <w:szCs w:val="24"/>
                <w:shd w:val="clear" w:color="auto" w:fill="FFFFFF"/>
                <w:lang w:eastAsia="en-US"/>
              </w:rPr>
              <w:t>Пыль, тонкодисперсный туман, пары и газы</w:t>
            </w:r>
          </w:p>
        </w:tc>
        <w:tc>
          <w:tcPr>
            <w:tcW w:w="766" w:type="pct"/>
          </w:tcPr>
          <w:p w:rsidR="00C323FA" w:rsidRPr="00F6263C" w:rsidRDefault="00C323FA" w:rsidP="00F6263C">
            <w:pPr>
              <w:widowControl w:val="0"/>
              <w:autoSpaceDE w:val="0"/>
              <w:autoSpaceDN w:val="0"/>
              <w:adjustRightInd w:val="0"/>
              <w:jc w:val="both"/>
              <w:rPr>
                <w:rFonts w:eastAsia="Times New Roman"/>
                <w:sz w:val="24"/>
                <w:szCs w:val="24"/>
                <w:lang w:eastAsia="en-US"/>
              </w:rPr>
            </w:pPr>
            <w:r w:rsidRPr="00F6263C">
              <w:rPr>
                <w:rFonts w:eastAsia="Times New Roman"/>
                <w:sz w:val="24"/>
                <w:szCs w:val="24"/>
                <w:shd w:val="clear" w:color="auto" w:fill="FFFFFF"/>
                <w:lang w:eastAsia="en-US"/>
              </w:rPr>
              <w:t>Воды для промывки</w:t>
            </w:r>
          </w:p>
        </w:tc>
        <w:tc>
          <w:tcPr>
            <w:tcW w:w="794" w:type="pct"/>
          </w:tcPr>
          <w:p w:rsidR="00C323FA" w:rsidRPr="00F6263C" w:rsidRDefault="00C323FA" w:rsidP="00F6263C">
            <w:pPr>
              <w:widowControl w:val="0"/>
              <w:autoSpaceDE w:val="0"/>
              <w:autoSpaceDN w:val="0"/>
              <w:adjustRightInd w:val="0"/>
              <w:jc w:val="both"/>
              <w:rPr>
                <w:rFonts w:eastAsia="Times New Roman"/>
                <w:sz w:val="24"/>
                <w:szCs w:val="24"/>
                <w:lang w:eastAsia="en-US"/>
              </w:rPr>
            </w:pPr>
            <w:r w:rsidRPr="00F6263C">
              <w:rPr>
                <w:rFonts w:eastAsia="Times New Roman"/>
                <w:sz w:val="24"/>
                <w:szCs w:val="24"/>
                <w:shd w:val="clear" w:color="auto" w:fill="FFFFFF"/>
                <w:lang w:eastAsia="en-US"/>
              </w:rPr>
              <w:t>Хром, цианиды</w:t>
            </w:r>
          </w:p>
        </w:tc>
      </w:tr>
      <w:tr w:rsidR="00C323FA" w:rsidRPr="003617A7" w:rsidTr="00F6263C">
        <w:tc>
          <w:tcPr>
            <w:tcW w:w="416" w:type="pct"/>
            <w:vMerge w:val="restart"/>
            <w:vAlign w:val="center"/>
          </w:tcPr>
          <w:p w:rsidR="00C323FA" w:rsidRPr="003617A7" w:rsidRDefault="00C323FA" w:rsidP="00F6263C">
            <w:pPr>
              <w:ind w:left="66"/>
              <w:jc w:val="center"/>
              <w:rPr>
                <w:rFonts w:eastAsia="Times New Roman"/>
                <w:sz w:val="24"/>
                <w:szCs w:val="24"/>
                <w:lang w:eastAsia="en-US"/>
              </w:rPr>
            </w:pPr>
            <w:r w:rsidRPr="003617A7">
              <w:rPr>
                <w:rFonts w:eastAsia="Times New Roman"/>
                <w:sz w:val="24"/>
                <w:szCs w:val="24"/>
                <w:lang w:eastAsia="en-US"/>
              </w:rPr>
              <w:t>Л</w:t>
            </w:r>
          </w:p>
        </w:tc>
        <w:tc>
          <w:tcPr>
            <w:tcW w:w="380" w:type="pct"/>
            <w:vAlign w:val="center"/>
          </w:tcPr>
          <w:p w:rsidR="00C323FA" w:rsidRPr="00F6263C" w:rsidRDefault="00C323FA" w:rsidP="00C323FA">
            <w:pPr>
              <w:numPr>
                <w:ilvl w:val="0"/>
                <w:numId w:val="8"/>
              </w:numPr>
              <w:ind w:left="426"/>
              <w:jc w:val="center"/>
              <w:rPr>
                <w:rFonts w:eastAsia="Times New Roman"/>
                <w:sz w:val="24"/>
                <w:szCs w:val="24"/>
                <w:lang w:eastAsia="en-US"/>
              </w:rPr>
            </w:pPr>
          </w:p>
        </w:tc>
        <w:tc>
          <w:tcPr>
            <w:tcW w:w="727" w:type="pct"/>
          </w:tcPr>
          <w:p w:rsidR="00C323FA" w:rsidRPr="00F6263C" w:rsidRDefault="00C323FA" w:rsidP="00F6263C">
            <w:pPr>
              <w:widowControl w:val="0"/>
              <w:shd w:val="clear" w:color="auto" w:fill="FFFFFF"/>
              <w:autoSpaceDE w:val="0"/>
              <w:autoSpaceDN w:val="0"/>
              <w:adjustRightInd w:val="0"/>
              <w:outlineLvl w:val="3"/>
              <w:rPr>
                <w:rFonts w:eastAsia="MS Mincho"/>
                <w:b/>
                <w:bCs/>
                <w:sz w:val="24"/>
                <w:szCs w:val="24"/>
                <w:lang w:eastAsia="en-US"/>
              </w:rPr>
            </w:pPr>
            <w:r w:rsidRPr="00F6263C">
              <w:rPr>
                <w:rFonts w:eastAsia="MS Mincho"/>
                <w:bCs/>
                <w:sz w:val="24"/>
                <w:szCs w:val="24"/>
                <w:lang w:eastAsia="ja-JP"/>
              </w:rPr>
              <w:t>Гальванический цех</w:t>
            </w:r>
          </w:p>
        </w:tc>
        <w:tc>
          <w:tcPr>
            <w:tcW w:w="1054" w:type="pct"/>
          </w:tcPr>
          <w:p w:rsidR="00C323FA" w:rsidRPr="00F6263C" w:rsidRDefault="00C323FA" w:rsidP="00F6263C">
            <w:pPr>
              <w:widowControl w:val="0"/>
              <w:autoSpaceDE w:val="0"/>
              <w:autoSpaceDN w:val="0"/>
              <w:adjustRightInd w:val="0"/>
              <w:jc w:val="both"/>
              <w:rPr>
                <w:rFonts w:eastAsia="Times New Roman"/>
                <w:sz w:val="24"/>
                <w:szCs w:val="24"/>
                <w:shd w:val="clear" w:color="auto" w:fill="FFFFFF"/>
                <w:lang w:eastAsia="en-US"/>
              </w:rPr>
            </w:pPr>
            <w:r w:rsidRPr="00F6263C">
              <w:rPr>
                <w:rFonts w:eastAsia="Times New Roman"/>
                <w:sz w:val="24"/>
                <w:szCs w:val="24"/>
                <w:shd w:val="clear" w:color="auto" w:fill="FFFFFF"/>
                <w:lang w:eastAsia="en-US"/>
              </w:rPr>
              <w:t>Анодирование, фосфатирование и т.д.</w:t>
            </w:r>
          </w:p>
        </w:tc>
        <w:tc>
          <w:tcPr>
            <w:tcW w:w="863" w:type="pct"/>
          </w:tcPr>
          <w:p w:rsidR="00C323FA" w:rsidRPr="00F6263C" w:rsidRDefault="00C323FA" w:rsidP="00F6263C">
            <w:pPr>
              <w:widowControl w:val="0"/>
              <w:autoSpaceDE w:val="0"/>
              <w:autoSpaceDN w:val="0"/>
              <w:adjustRightInd w:val="0"/>
              <w:jc w:val="both"/>
              <w:rPr>
                <w:rFonts w:eastAsia="Times New Roman"/>
                <w:sz w:val="24"/>
                <w:szCs w:val="24"/>
                <w:shd w:val="clear" w:color="auto" w:fill="FFFFFF"/>
                <w:lang w:eastAsia="en-US"/>
              </w:rPr>
            </w:pPr>
            <w:r w:rsidRPr="00F6263C">
              <w:rPr>
                <w:rFonts w:eastAsia="Times New Roman"/>
                <w:sz w:val="24"/>
                <w:szCs w:val="24"/>
                <w:shd w:val="clear" w:color="auto" w:fill="FFFFFF"/>
                <w:lang w:eastAsia="en-US"/>
              </w:rPr>
              <w:t>Пыль, кислотные и щелочные пары</w:t>
            </w:r>
          </w:p>
        </w:tc>
        <w:tc>
          <w:tcPr>
            <w:tcW w:w="766" w:type="pct"/>
          </w:tcPr>
          <w:p w:rsidR="00C323FA" w:rsidRPr="00F6263C" w:rsidRDefault="00C323FA" w:rsidP="00F6263C">
            <w:pPr>
              <w:widowControl w:val="0"/>
              <w:autoSpaceDE w:val="0"/>
              <w:autoSpaceDN w:val="0"/>
              <w:adjustRightInd w:val="0"/>
              <w:jc w:val="both"/>
              <w:rPr>
                <w:rFonts w:eastAsia="Times New Roman"/>
                <w:sz w:val="24"/>
                <w:szCs w:val="24"/>
                <w:shd w:val="clear" w:color="auto" w:fill="FFFFFF"/>
                <w:lang w:eastAsia="en-US"/>
              </w:rPr>
            </w:pPr>
            <w:r w:rsidRPr="00F6263C">
              <w:rPr>
                <w:rFonts w:eastAsia="Times New Roman"/>
                <w:sz w:val="24"/>
                <w:szCs w:val="24"/>
                <w:shd w:val="clear" w:color="auto" w:fill="FFFFFF"/>
                <w:lang w:eastAsia="en-US"/>
              </w:rPr>
              <w:t>Отработанные электролиты</w:t>
            </w:r>
          </w:p>
        </w:tc>
        <w:tc>
          <w:tcPr>
            <w:tcW w:w="794" w:type="pct"/>
          </w:tcPr>
          <w:p w:rsidR="00C323FA" w:rsidRPr="00F6263C" w:rsidRDefault="00C323FA" w:rsidP="00F6263C">
            <w:pPr>
              <w:widowControl w:val="0"/>
              <w:autoSpaceDE w:val="0"/>
              <w:autoSpaceDN w:val="0"/>
              <w:adjustRightInd w:val="0"/>
              <w:jc w:val="both"/>
              <w:rPr>
                <w:rFonts w:eastAsia="Times New Roman"/>
                <w:sz w:val="24"/>
                <w:szCs w:val="24"/>
                <w:shd w:val="clear" w:color="auto" w:fill="FFFFFF"/>
                <w:lang w:eastAsia="en-US"/>
              </w:rPr>
            </w:pPr>
            <w:r w:rsidRPr="00F6263C">
              <w:rPr>
                <w:rFonts w:eastAsia="Times New Roman"/>
                <w:sz w:val="24"/>
                <w:szCs w:val="24"/>
                <w:shd w:val="clear" w:color="auto" w:fill="FFFFFF"/>
                <w:lang w:eastAsia="en-US"/>
              </w:rPr>
              <w:t>Тяжелые металлы, кислоты, масла, хром, цианиды</w:t>
            </w:r>
          </w:p>
        </w:tc>
      </w:tr>
      <w:tr w:rsidR="00C323FA" w:rsidRPr="003617A7" w:rsidTr="00F6263C">
        <w:tc>
          <w:tcPr>
            <w:tcW w:w="416" w:type="pct"/>
            <w:vMerge/>
            <w:vAlign w:val="center"/>
          </w:tcPr>
          <w:p w:rsidR="00C323FA" w:rsidRPr="003617A7" w:rsidRDefault="00C323FA" w:rsidP="00F6263C">
            <w:pPr>
              <w:ind w:left="66"/>
              <w:jc w:val="center"/>
              <w:rPr>
                <w:rFonts w:eastAsia="Times New Roman"/>
                <w:sz w:val="24"/>
                <w:szCs w:val="24"/>
                <w:lang w:eastAsia="en-US"/>
              </w:rPr>
            </w:pPr>
          </w:p>
        </w:tc>
        <w:tc>
          <w:tcPr>
            <w:tcW w:w="380" w:type="pct"/>
            <w:vAlign w:val="center"/>
          </w:tcPr>
          <w:p w:rsidR="00C323FA" w:rsidRPr="00F6263C" w:rsidRDefault="00C323FA" w:rsidP="00C323FA">
            <w:pPr>
              <w:numPr>
                <w:ilvl w:val="0"/>
                <w:numId w:val="8"/>
              </w:numPr>
              <w:ind w:left="426"/>
              <w:jc w:val="center"/>
              <w:rPr>
                <w:rFonts w:eastAsia="Times New Roman"/>
                <w:sz w:val="24"/>
                <w:szCs w:val="24"/>
                <w:lang w:eastAsia="en-US"/>
              </w:rPr>
            </w:pPr>
          </w:p>
        </w:tc>
        <w:tc>
          <w:tcPr>
            <w:tcW w:w="727" w:type="pct"/>
          </w:tcPr>
          <w:p w:rsidR="00C323FA" w:rsidRPr="00F6263C" w:rsidRDefault="00C323FA" w:rsidP="00F6263C">
            <w:pPr>
              <w:widowControl w:val="0"/>
              <w:shd w:val="clear" w:color="auto" w:fill="FFFFFF"/>
              <w:autoSpaceDE w:val="0"/>
              <w:autoSpaceDN w:val="0"/>
              <w:adjustRightInd w:val="0"/>
              <w:outlineLvl w:val="3"/>
              <w:rPr>
                <w:rFonts w:eastAsia="MS Mincho"/>
                <w:b/>
                <w:bCs/>
                <w:sz w:val="24"/>
                <w:szCs w:val="24"/>
                <w:lang w:eastAsia="en-US"/>
              </w:rPr>
            </w:pPr>
            <w:r w:rsidRPr="00F6263C">
              <w:rPr>
                <w:rFonts w:eastAsia="MS Mincho"/>
                <w:bCs/>
                <w:sz w:val="24"/>
                <w:szCs w:val="24"/>
                <w:lang w:eastAsia="ja-JP"/>
              </w:rPr>
              <w:t>Гальванический цех</w:t>
            </w:r>
          </w:p>
        </w:tc>
        <w:tc>
          <w:tcPr>
            <w:tcW w:w="1054" w:type="pct"/>
          </w:tcPr>
          <w:p w:rsidR="00C323FA" w:rsidRPr="00F6263C" w:rsidRDefault="00C323FA" w:rsidP="00F6263C">
            <w:pPr>
              <w:widowControl w:val="0"/>
              <w:autoSpaceDE w:val="0"/>
              <w:autoSpaceDN w:val="0"/>
              <w:adjustRightInd w:val="0"/>
              <w:jc w:val="both"/>
              <w:rPr>
                <w:rFonts w:eastAsia="Times New Roman"/>
                <w:sz w:val="24"/>
                <w:szCs w:val="24"/>
                <w:lang w:eastAsia="en-US"/>
              </w:rPr>
            </w:pPr>
            <w:r w:rsidRPr="00F6263C">
              <w:rPr>
                <w:rFonts w:eastAsia="Times New Roman"/>
                <w:sz w:val="24"/>
                <w:szCs w:val="24"/>
                <w:shd w:val="clear" w:color="auto" w:fill="FFFFFF"/>
                <w:lang w:eastAsia="en-US"/>
              </w:rPr>
              <w:t>Фосфатирование изделий, травление</w:t>
            </w:r>
          </w:p>
        </w:tc>
        <w:tc>
          <w:tcPr>
            <w:tcW w:w="863" w:type="pct"/>
          </w:tcPr>
          <w:p w:rsidR="00C323FA" w:rsidRPr="00F6263C" w:rsidRDefault="00C323FA" w:rsidP="00F6263C">
            <w:pPr>
              <w:widowControl w:val="0"/>
              <w:autoSpaceDE w:val="0"/>
              <w:autoSpaceDN w:val="0"/>
              <w:adjustRightInd w:val="0"/>
              <w:jc w:val="both"/>
              <w:rPr>
                <w:rFonts w:eastAsia="Times New Roman"/>
                <w:sz w:val="24"/>
                <w:szCs w:val="24"/>
                <w:lang w:eastAsia="en-US"/>
              </w:rPr>
            </w:pPr>
            <w:r w:rsidRPr="00F6263C">
              <w:rPr>
                <w:rFonts w:eastAsia="Times New Roman"/>
                <w:sz w:val="24"/>
                <w:szCs w:val="24"/>
                <w:shd w:val="clear" w:color="auto" w:fill="FFFFFF"/>
                <w:lang w:eastAsia="en-US"/>
              </w:rPr>
              <w:t>Фтористый водород, HCl, H</w:t>
            </w:r>
            <w:r w:rsidRPr="00F6263C">
              <w:rPr>
                <w:rFonts w:eastAsia="Times New Roman"/>
                <w:sz w:val="24"/>
                <w:szCs w:val="24"/>
                <w:shd w:val="clear" w:color="auto" w:fill="FFFFFF"/>
                <w:vertAlign w:val="subscript"/>
                <w:lang w:eastAsia="en-US"/>
              </w:rPr>
              <w:t>2</w:t>
            </w:r>
            <w:r w:rsidRPr="00F6263C">
              <w:rPr>
                <w:rFonts w:eastAsia="Times New Roman"/>
                <w:sz w:val="24"/>
                <w:szCs w:val="24"/>
                <w:shd w:val="clear" w:color="auto" w:fill="FFFFFF"/>
                <w:lang w:val="en-US" w:eastAsia="en-US"/>
              </w:rPr>
              <w:t>SO</w:t>
            </w:r>
            <w:r w:rsidRPr="00F6263C">
              <w:rPr>
                <w:rFonts w:eastAsia="Times New Roman"/>
                <w:sz w:val="24"/>
                <w:szCs w:val="24"/>
                <w:shd w:val="clear" w:color="auto" w:fill="FFFFFF"/>
                <w:vertAlign w:val="subscript"/>
                <w:lang w:eastAsia="en-US"/>
              </w:rPr>
              <w:t>4</w:t>
            </w:r>
            <w:r w:rsidRPr="00F6263C">
              <w:rPr>
                <w:rFonts w:eastAsia="Times New Roman"/>
                <w:sz w:val="24"/>
                <w:szCs w:val="24"/>
                <w:shd w:val="clear" w:color="auto" w:fill="FFFFFF"/>
                <w:lang w:eastAsia="en-US"/>
              </w:rPr>
              <w:t>, HCN, Cr208, N</w:t>
            </w:r>
            <w:r w:rsidRPr="00F6263C">
              <w:rPr>
                <w:rFonts w:eastAsia="Times New Roman"/>
                <w:sz w:val="24"/>
                <w:szCs w:val="24"/>
                <w:shd w:val="clear" w:color="auto" w:fill="FFFFFF"/>
                <w:lang w:val="en-US" w:eastAsia="en-US"/>
              </w:rPr>
              <w:t>O</w:t>
            </w:r>
            <w:r w:rsidRPr="00F6263C">
              <w:rPr>
                <w:rFonts w:eastAsia="Times New Roman"/>
                <w:sz w:val="24"/>
                <w:szCs w:val="24"/>
                <w:shd w:val="clear" w:color="auto" w:fill="FFFFFF"/>
                <w:vertAlign w:val="subscript"/>
                <w:lang w:eastAsia="en-US"/>
              </w:rPr>
              <w:t>2</w:t>
            </w:r>
            <w:r w:rsidRPr="00F6263C">
              <w:rPr>
                <w:rFonts w:eastAsia="Times New Roman"/>
                <w:sz w:val="24"/>
                <w:szCs w:val="24"/>
                <w:shd w:val="clear" w:color="auto" w:fill="FFFFFF"/>
                <w:lang w:eastAsia="en-US"/>
              </w:rPr>
              <w:t>, NaOH</w:t>
            </w:r>
            <w:r w:rsidRPr="00F6263C">
              <w:rPr>
                <w:rFonts w:eastAsia="Times New Roman"/>
                <w:sz w:val="24"/>
                <w:szCs w:val="24"/>
                <w:lang w:eastAsia="en-US"/>
              </w:rPr>
              <w:t xml:space="preserve"> </w:t>
            </w:r>
          </w:p>
        </w:tc>
        <w:tc>
          <w:tcPr>
            <w:tcW w:w="766" w:type="pct"/>
          </w:tcPr>
          <w:p w:rsidR="00C323FA" w:rsidRPr="00F6263C" w:rsidRDefault="00C323FA" w:rsidP="00F6263C">
            <w:pPr>
              <w:widowControl w:val="0"/>
              <w:autoSpaceDE w:val="0"/>
              <w:autoSpaceDN w:val="0"/>
              <w:adjustRightInd w:val="0"/>
              <w:jc w:val="both"/>
              <w:rPr>
                <w:rFonts w:eastAsia="Times New Roman"/>
                <w:sz w:val="24"/>
                <w:szCs w:val="24"/>
                <w:lang w:eastAsia="en-US"/>
              </w:rPr>
            </w:pPr>
            <w:r w:rsidRPr="00F6263C">
              <w:rPr>
                <w:rFonts w:eastAsia="Times New Roman"/>
                <w:sz w:val="24"/>
                <w:szCs w:val="24"/>
                <w:shd w:val="clear" w:color="auto" w:fill="FFFFFF"/>
                <w:lang w:eastAsia="en-US"/>
              </w:rPr>
              <w:t>Воды для промывки</w:t>
            </w:r>
          </w:p>
        </w:tc>
        <w:tc>
          <w:tcPr>
            <w:tcW w:w="794" w:type="pct"/>
          </w:tcPr>
          <w:p w:rsidR="00C323FA" w:rsidRPr="00F6263C" w:rsidRDefault="00C323FA" w:rsidP="00F6263C">
            <w:pPr>
              <w:widowControl w:val="0"/>
              <w:autoSpaceDE w:val="0"/>
              <w:autoSpaceDN w:val="0"/>
              <w:adjustRightInd w:val="0"/>
              <w:jc w:val="both"/>
              <w:rPr>
                <w:rFonts w:eastAsia="Times New Roman"/>
                <w:sz w:val="24"/>
                <w:szCs w:val="24"/>
                <w:lang w:eastAsia="en-US"/>
              </w:rPr>
            </w:pPr>
            <w:r w:rsidRPr="00F6263C">
              <w:rPr>
                <w:rFonts w:eastAsia="Times New Roman"/>
                <w:sz w:val="24"/>
                <w:szCs w:val="24"/>
                <w:shd w:val="clear" w:color="auto" w:fill="FFFFFF"/>
                <w:lang w:eastAsia="en-US"/>
              </w:rPr>
              <w:t>Примеси механические, маслоэмульсион</w:t>
            </w:r>
            <w:r>
              <w:rPr>
                <w:rFonts w:eastAsia="Times New Roman"/>
                <w:sz w:val="24"/>
                <w:szCs w:val="24"/>
                <w:shd w:val="clear" w:color="auto" w:fill="FFFFFF"/>
                <w:lang w:eastAsia="en-US"/>
              </w:rPr>
              <w:t>-</w:t>
            </w:r>
            <w:r w:rsidRPr="00F6263C">
              <w:rPr>
                <w:rFonts w:eastAsia="Times New Roman"/>
                <w:sz w:val="24"/>
                <w:szCs w:val="24"/>
                <w:shd w:val="clear" w:color="auto" w:fill="FFFFFF"/>
                <w:lang w:eastAsia="en-US"/>
              </w:rPr>
              <w:t>ные, кислоты</w:t>
            </w:r>
          </w:p>
        </w:tc>
      </w:tr>
      <w:tr w:rsidR="00C323FA" w:rsidRPr="003617A7" w:rsidTr="00F6263C">
        <w:tc>
          <w:tcPr>
            <w:tcW w:w="416" w:type="pct"/>
            <w:vMerge w:val="restart"/>
            <w:vAlign w:val="center"/>
          </w:tcPr>
          <w:p w:rsidR="00C323FA" w:rsidRPr="003617A7" w:rsidRDefault="00C323FA" w:rsidP="00F6263C">
            <w:pPr>
              <w:ind w:left="66"/>
              <w:jc w:val="center"/>
              <w:rPr>
                <w:rFonts w:eastAsia="Times New Roman"/>
                <w:sz w:val="24"/>
                <w:szCs w:val="24"/>
                <w:lang w:eastAsia="en-US"/>
              </w:rPr>
            </w:pPr>
            <w:r w:rsidRPr="003617A7">
              <w:rPr>
                <w:rFonts w:eastAsia="Times New Roman"/>
                <w:sz w:val="24"/>
                <w:szCs w:val="24"/>
                <w:lang w:eastAsia="en-US"/>
              </w:rPr>
              <w:t>М</w:t>
            </w:r>
          </w:p>
        </w:tc>
        <w:tc>
          <w:tcPr>
            <w:tcW w:w="380" w:type="pct"/>
            <w:vAlign w:val="center"/>
          </w:tcPr>
          <w:p w:rsidR="00C323FA" w:rsidRPr="00F6263C" w:rsidRDefault="00C323FA" w:rsidP="00C323FA">
            <w:pPr>
              <w:numPr>
                <w:ilvl w:val="0"/>
                <w:numId w:val="8"/>
              </w:numPr>
              <w:ind w:left="426"/>
              <w:jc w:val="center"/>
              <w:rPr>
                <w:rFonts w:eastAsia="Times New Roman"/>
                <w:sz w:val="24"/>
                <w:szCs w:val="24"/>
                <w:lang w:eastAsia="en-US"/>
              </w:rPr>
            </w:pPr>
          </w:p>
        </w:tc>
        <w:tc>
          <w:tcPr>
            <w:tcW w:w="727" w:type="pct"/>
          </w:tcPr>
          <w:p w:rsidR="00C323FA" w:rsidRPr="00F6263C" w:rsidRDefault="00C323FA" w:rsidP="00F6263C">
            <w:pPr>
              <w:widowControl w:val="0"/>
              <w:shd w:val="clear" w:color="auto" w:fill="FFFFFF"/>
              <w:autoSpaceDE w:val="0"/>
              <w:autoSpaceDN w:val="0"/>
              <w:adjustRightInd w:val="0"/>
              <w:outlineLvl w:val="3"/>
              <w:rPr>
                <w:rFonts w:eastAsia="MS Mincho"/>
                <w:bCs/>
                <w:sz w:val="24"/>
                <w:szCs w:val="24"/>
                <w:lang w:eastAsia="ja-JP"/>
              </w:rPr>
            </w:pPr>
            <w:r w:rsidRPr="00F6263C">
              <w:rPr>
                <w:rFonts w:eastAsia="MS Mincho"/>
                <w:bCs/>
                <w:sz w:val="24"/>
                <w:szCs w:val="24"/>
                <w:lang w:eastAsia="ja-JP"/>
              </w:rPr>
              <w:t>Цех механической обработки металлов</w:t>
            </w:r>
          </w:p>
        </w:tc>
        <w:tc>
          <w:tcPr>
            <w:tcW w:w="1054" w:type="pct"/>
          </w:tcPr>
          <w:p w:rsidR="00C323FA" w:rsidRPr="00F6263C" w:rsidRDefault="00C323FA" w:rsidP="00F6263C">
            <w:pPr>
              <w:widowControl w:val="0"/>
              <w:autoSpaceDE w:val="0"/>
              <w:autoSpaceDN w:val="0"/>
              <w:adjustRightInd w:val="0"/>
              <w:jc w:val="both"/>
              <w:rPr>
                <w:rFonts w:eastAsia="Times New Roman"/>
                <w:sz w:val="24"/>
                <w:szCs w:val="24"/>
                <w:shd w:val="clear" w:color="auto" w:fill="FFFFFF"/>
                <w:lang w:eastAsia="en-US"/>
              </w:rPr>
            </w:pPr>
            <w:r w:rsidRPr="00F6263C">
              <w:rPr>
                <w:rFonts w:eastAsia="Times New Roman"/>
                <w:sz w:val="24"/>
                <w:szCs w:val="24"/>
                <w:shd w:val="clear" w:color="auto" w:fill="FFFFFF"/>
                <w:lang w:eastAsia="en-US"/>
              </w:rPr>
              <w:t>Станки механической обработки</w:t>
            </w:r>
          </w:p>
        </w:tc>
        <w:tc>
          <w:tcPr>
            <w:tcW w:w="863" w:type="pct"/>
          </w:tcPr>
          <w:p w:rsidR="00C323FA" w:rsidRPr="00F6263C" w:rsidRDefault="00C323FA" w:rsidP="00F6263C">
            <w:pPr>
              <w:widowControl w:val="0"/>
              <w:autoSpaceDE w:val="0"/>
              <w:autoSpaceDN w:val="0"/>
              <w:adjustRightInd w:val="0"/>
              <w:jc w:val="both"/>
              <w:rPr>
                <w:rFonts w:eastAsia="Times New Roman"/>
                <w:sz w:val="24"/>
                <w:szCs w:val="24"/>
                <w:shd w:val="clear" w:color="auto" w:fill="FFFFFF"/>
                <w:lang w:eastAsia="en-US"/>
              </w:rPr>
            </w:pPr>
            <w:r w:rsidRPr="00F6263C">
              <w:rPr>
                <w:rFonts w:eastAsia="Times New Roman"/>
                <w:sz w:val="24"/>
                <w:szCs w:val="24"/>
                <w:shd w:val="clear" w:color="auto" w:fill="FFFFFF"/>
                <w:lang w:eastAsia="en-US"/>
              </w:rPr>
              <w:t>Пыль, туман масел и эмульсий</w:t>
            </w:r>
          </w:p>
        </w:tc>
        <w:tc>
          <w:tcPr>
            <w:tcW w:w="766" w:type="pct"/>
          </w:tcPr>
          <w:p w:rsidR="00C323FA" w:rsidRPr="00F6263C" w:rsidRDefault="00C323FA" w:rsidP="00F6263C">
            <w:pPr>
              <w:widowControl w:val="0"/>
              <w:autoSpaceDE w:val="0"/>
              <w:autoSpaceDN w:val="0"/>
              <w:adjustRightInd w:val="0"/>
              <w:jc w:val="both"/>
              <w:rPr>
                <w:rFonts w:eastAsia="Times New Roman"/>
                <w:sz w:val="24"/>
                <w:szCs w:val="24"/>
                <w:lang w:eastAsia="en-US"/>
              </w:rPr>
            </w:pPr>
            <w:r w:rsidRPr="00F6263C">
              <w:rPr>
                <w:rFonts w:eastAsia="Times New Roman"/>
                <w:sz w:val="24"/>
                <w:szCs w:val="24"/>
                <w:shd w:val="clear" w:color="auto" w:fill="FFFFFF"/>
                <w:lang w:eastAsia="en-US"/>
              </w:rPr>
              <w:t>Отработанные смазочно</w:t>
            </w:r>
            <w:r>
              <w:rPr>
                <w:rFonts w:eastAsia="Times New Roman"/>
                <w:sz w:val="24"/>
                <w:szCs w:val="24"/>
                <w:shd w:val="clear" w:color="auto" w:fill="FFFFFF"/>
                <w:lang w:eastAsia="en-US"/>
              </w:rPr>
              <w:t>-</w:t>
            </w:r>
            <w:r w:rsidRPr="00F6263C">
              <w:rPr>
                <w:rFonts w:eastAsia="Times New Roman"/>
                <w:sz w:val="24"/>
                <w:szCs w:val="24"/>
                <w:shd w:val="clear" w:color="auto" w:fill="FFFFFF"/>
                <w:lang w:eastAsia="en-US"/>
              </w:rPr>
              <w:t>охлаждающие жидкости</w:t>
            </w:r>
          </w:p>
        </w:tc>
        <w:tc>
          <w:tcPr>
            <w:tcW w:w="794" w:type="pct"/>
          </w:tcPr>
          <w:p w:rsidR="00C323FA" w:rsidRPr="00F6263C" w:rsidRDefault="00C323FA" w:rsidP="00F6263C">
            <w:pPr>
              <w:widowControl w:val="0"/>
              <w:autoSpaceDE w:val="0"/>
              <w:autoSpaceDN w:val="0"/>
              <w:adjustRightInd w:val="0"/>
              <w:jc w:val="both"/>
              <w:rPr>
                <w:rFonts w:eastAsia="Times New Roman"/>
                <w:sz w:val="24"/>
                <w:szCs w:val="24"/>
                <w:lang w:eastAsia="en-US"/>
              </w:rPr>
            </w:pPr>
            <w:r w:rsidRPr="00F6263C">
              <w:rPr>
                <w:rFonts w:eastAsia="Times New Roman"/>
                <w:sz w:val="24"/>
                <w:szCs w:val="24"/>
                <w:shd w:val="clear" w:color="auto" w:fill="FFFFFF"/>
                <w:lang w:eastAsia="en-US"/>
              </w:rPr>
              <w:t>Взвешенные вещества, масла</w:t>
            </w:r>
          </w:p>
        </w:tc>
      </w:tr>
      <w:tr w:rsidR="00C323FA" w:rsidRPr="003617A7" w:rsidTr="00F6263C">
        <w:tc>
          <w:tcPr>
            <w:tcW w:w="416" w:type="pct"/>
            <w:vMerge/>
            <w:vAlign w:val="center"/>
          </w:tcPr>
          <w:p w:rsidR="00C323FA" w:rsidRPr="003617A7" w:rsidRDefault="00C323FA" w:rsidP="00F6263C">
            <w:pPr>
              <w:ind w:left="66"/>
              <w:jc w:val="center"/>
              <w:rPr>
                <w:rFonts w:eastAsia="Times New Roman"/>
                <w:sz w:val="24"/>
                <w:szCs w:val="24"/>
                <w:lang w:eastAsia="en-US"/>
              </w:rPr>
            </w:pPr>
          </w:p>
        </w:tc>
        <w:tc>
          <w:tcPr>
            <w:tcW w:w="380" w:type="pct"/>
            <w:vAlign w:val="center"/>
          </w:tcPr>
          <w:p w:rsidR="00C323FA" w:rsidRPr="00F6263C" w:rsidRDefault="00C323FA" w:rsidP="00C323FA">
            <w:pPr>
              <w:numPr>
                <w:ilvl w:val="0"/>
                <w:numId w:val="8"/>
              </w:numPr>
              <w:ind w:left="426"/>
              <w:jc w:val="center"/>
              <w:rPr>
                <w:rFonts w:eastAsia="Times New Roman"/>
                <w:sz w:val="24"/>
                <w:szCs w:val="24"/>
                <w:lang w:eastAsia="en-US"/>
              </w:rPr>
            </w:pPr>
          </w:p>
        </w:tc>
        <w:tc>
          <w:tcPr>
            <w:tcW w:w="727" w:type="pct"/>
          </w:tcPr>
          <w:p w:rsidR="00C323FA" w:rsidRPr="00F6263C" w:rsidRDefault="00C323FA" w:rsidP="00F6263C">
            <w:pPr>
              <w:widowControl w:val="0"/>
              <w:shd w:val="clear" w:color="auto" w:fill="FFFFFF"/>
              <w:autoSpaceDE w:val="0"/>
              <w:autoSpaceDN w:val="0"/>
              <w:adjustRightInd w:val="0"/>
              <w:outlineLvl w:val="3"/>
              <w:rPr>
                <w:rFonts w:eastAsia="MS Mincho"/>
                <w:bCs/>
                <w:sz w:val="24"/>
                <w:szCs w:val="24"/>
                <w:lang w:eastAsia="ja-JP"/>
              </w:rPr>
            </w:pPr>
            <w:r w:rsidRPr="00F6263C">
              <w:rPr>
                <w:rFonts w:eastAsia="MS Mincho"/>
                <w:bCs/>
                <w:sz w:val="24"/>
                <w:szCs w:val="24"/>
                <w:lang w:eastAsia="ja-JP"/>
              </w:rPr>
              <w:t>Цех механической обработки металлов</w:t>
            </w:r>
          </w:p>
        </w:tc>
        <w:tc>
          <w:tcPr>
            <w:tcW w:w="1054" w:type="pct"/>
          </w:tcPr>
          <w:p w:rsidR="00C323FA" w:rsidRPr="00F6263C" w:rsidRDefault="00C323FA" w:rsidP="00F6263C">
            <w:pPr>
              <w:widowControl w:val="0"/>
              <w:autoSpaceDE w:val="0"/>
              <w:autoSpaceDN w:val="0"/>
              <w:adjustRightInd w:val="0"/>
              <w:jc w:val="both"/>
              <w:rPr>
                <w:rFonts w:eastAsia="Times New Roman"/>
                <w:sz w:val="24"/>
                <w:szCs w:val="24"/>
                <w:shd w:val="clear" w:color="auto" w:fill="FFFFFF"/>
                <w:lang w:eastAsia="en-US"/>
              </w:rPr>
            </w:pPr>
            <w:r w:rsidRPr="00F6263C">
              <w:rPr>
                <w:rFonts w:eastAsia="Times New Roman"/>
                <w:sz w:val="24"/>
                <w:szCs w:val="24"/>
                <w:shd w:val="clear" w:color="auto" w:fill="FFFFFF"/>
                <w:lang w:eastAsia="en-US"/>
              </w:rPr>
              <w:t>Станки с масляным охлаждением</w:t>
            </w:r>
          </w:p>
        </w:tc>
        <w:tc>
          <w:tcPr>
            <w:tcW w:w="863" w:type="pct"/>
          </w:tcPr>
          <w:p w:rsidR="00C323FA" w:rsidRPr="00F6263C" w:rsidRDefault="00C323FA" w:rsidP="00F6263C">
            <w:pPr>
              <w:widowControl w:val="0"/>
              <w:autoSpaceDE w:val="0"/>
              <w:autoSpaceDN w:val="0"/>
              <w:adjustRightInd w:val="0"/>
              <w:jc w:val="both"/>
              <w:rPr>
                <w:rFonts w:eastAsia="Times New Roman"/>
                <w:b/>
                <w:sz w:val="24"/>
                <w:szCs w:val="24"/>
                <w:shd w:val="clear" w:color="auto" w:fill="FFFFFF"/>
                <w:lang w:eastAsia="en-US"/>
              </w:rPr>
            </w:pPr>
            <w:r w:rsidRPr="00F6263C">
              <w:rPr>
                <w:rFonts w:eastAsia="Times New Roman"/>
                <w:bCs/>
                <w:sz w:val="24"/>
                <w:szCs w:val="24"/>
                <w:lang w:eastAsia="en-US"/>
              </w:rPr>
              <w:t>Масляный туман</w:t>
            </w:r>
          </w:p>
        </w:tc>
        <w:tc>
          <w:tcPr>
            <w:tcW w:w="766" w:type="pct"/>
          </w:tcPr>
          <w:p w:rsidR="00C323FA" w:rsidRPr="00F6263C" w:rsidRDefault="00C323FA" w:rsidP="00F6263C">
            <w:pPr>
              <w:widowControl w:val="0"/>
              <w:autoSpaceDE w:val="0"/>
              <w:autoSpaceDN w:val="0"/>
              <w:adjustRightInd w:val="0"/>
              <w:jc w:val="both"/>
              <w:rPr>
                <w:rFonts w:eastAsia="Times New Roman"/>
                <w:sz w:val="24"/>
                <w:szCs w:val="24"/>
                <w:lang w:eastAsia="en-US"/>
              </w:rPr>
            </w:pPr>
            <w:r w:rsidRPr="00F6263C">
              <w:rPr>
                <w:rFonts w:eastAsia="Times New Roman"/>
                <w:sz w:val="24"/>
                <w:szCs w:val="24"/>
                <w:shd w:val="clear" w:color="auto" w:fill="FFFFFF"/>
                <w:lang w:eastAsia="en-US"/>
              </w:rPr>
              <w:t>Отработанные смазочно</w:t>
            </w:r>
            <w:r>
              <w:rPr>
                <w:rFonts w:eastAsia="Times New Roman"/>
                <w:sz w:val="24"/>
                <w:szCs w:val="24"/>
                <w:shd w:val="clear" w:color="auto" w:fill="FFFFFF"/>
                <w:lang w:eastAsia="en-US"/>
              </w:rPr>
              <w:t>-</w:t>
            </w:r>
            <w:r w:rsidRPr="00F6263C">
              <w:rPr>
                <w:rFonts w:eastAsia="Times New Roman"/>
                <w:sz w:val="24"/>
                <w:szCs w:val="24"/>
                <w:shd w:val="clear" w:color="auto" w:fill="FFFFFF"/>
                <w:lang w:eastAsia="en-US"/>
              </w:rPr>
              <w:t>охлаждающие жидкости</w:t>
            </w:r>
          </w:p>
        </w:tc>
        <w:tc>
          <w:tcPr>
            <w:tcW w:w="794" w:type="pct"/>
          </w:tcPr>
          <w:p w:rsidR="00C323FA" w:rsidRPr="00F6263C" w:rsidRDefault="00C323FA" w:rsidP="00F6263C">
            <w:pPr>
              <w:widowControl w:val="0"/>
              <w:autoSpaceDE w:val="0"/>
              <w:autoSpaceDN w:val="0"/>
              <w:adjustRightInd w:val="0"/>
              <w:jc w:val="both"/>
              <w:rPr>
                <w:rFonts w:eastAsia="Times New Roman"/>
                <w:sz w:val="24"/>
                <w:szCs w:val="24"/>
                <w:lang w:eastAsia="en-US"/>
              </w:rPr>
            </w:pPr>
            <w:r w:rsidRPr="00F6263C">
              <w:rPr>
                <w:rFonts w:eastAsia="Times New Roman"/>
                <w:sz w:val="24"/>
                <w:szCs w:val="24"/>
                <w:shd w:val="clear" w:color="auto" w:fill="FFFFFF"/>
                <w:lang w:eastAsia="en-US"/>
              </w:rPr>
              <w:t>Взвешенные вещества, масла</w:t>
            </w:r>
          </w:p>
        </w:tc>
      </w:tr>
      <w:tr w:rsidR="00C323FA" w:rsidRPr="003617A7" w:rsidTr="00F6263C">
        <w:tc>
          <w:tcPr>
            <w:tcW w:w="416" w:type="pct"/>
            <w:vMerge w:val="restart"/>
            <w:vAlign w:val="center"/>
          </w:tcPr>
          <w:p w:rsidR="00C323FA" w:rsidRPr="003617A7" w:rsidRDefault="00C323FA" w:rsidP="00F6263C">
            <w:pPr>
              <w:ind w:left="66"/>
              <w:jc w:val="center"/>
              <w:rPr>
                <w:rFonts w:eastAsia="Times New Roman"/>
                <w:sz w:val="24"/>
                <w:szCs w:val="24"/>
                <w:lang w:eastAsia="en-US"/>
              </w:rPr>
            </w:pPr>
            <w:r w:rsidRPr="003617A7">
              <w:rPr>
                <w:rFonts w:eastAsia="Times New Roman"/>
                <w:sz w:val="24"/>
                <w:szCs w:val="24"/>
                <w:lang w:eastAsia="en-US"/>
              </w:rPr>
              <w:t>Н</w:t>
            </w:r>
          </w:p>
        </w:tc>
        <w:tc>
          <w:tcPr>
            <w:tcW w:w="380" w:type="pct"/>
            <w:vAlign w:val="center"/>
          </w:tcPr>
          <w:p w:rsidR="00C323FA" w:rsidRPr="00F6263C" w:rsidRDefault="00C323FA" w:rsidP="00C323FA">
            <w:pPr>
              <w:numPr>
                <w:ilvl w:val="0"/>
                <w:numId w:val="8"/>
              </w:numPr>
              <w:ind w:left="426"/>
              <w:jc w:val="center"/>
              <w:rPr>
                <w:rFonts w:eastAsia="Times New Roman"/>
                <w:sz w:val="24"/>
                <w:szCs w:val="24"/>
                <w:lang w:eastAsia="en-US"/>
              </w:rPr>
            </w:pPr>
          </w:p>
        </w:tc>
        <w:tc>
          <w:tcPr>
            <w:tcW w:w="727" w:type="pct"/>
          </w:tcPr>
          <w:p w:rsidR="00C323FA" w:rsidRPr="00F6263C" w:rsidRDefault="00C323FA" w:rsidP="00F6263C">
            <w:pPr>
              <w:widowControl w:val="0"/>
              <w:shd w:val="clear" w:color="auto" w:fill="FFFFFF"/>
              <w:autoSpaceDE w:val="0"/>
              <w:autoSpaceDN w:val="0"/>
              <w:adjustRightInd w:val="0"/>
              <w:outlineLvl w:val="3"/>
              <w:rPr>
                <w:rFonts w:eastAsia="MS Mincho"/>
                <w:bCs/>
                <w:sz w:val="24"/>
                <w:szCs w:val="24"/>
                <w:lang w:eastAsia="ja-JP"/>
              </w:rPr>
            </w:pPr>
            <w:r w:rsidRPr="00F6263C">
              <w:rPr>
                <w:rFonts w:eastAsia="MS Mincho"/>
                <w:bCs/>
                <w:sz w:val="24"/>
                <w:szCs w:val="24"/>
                <w:lang w:eastAsia="ja-JP"/>
              </w:rPr>
              <w:t>Цех механической обработки металлов</w:t>
            </w:r>
          </w:p>
        </w:tc>
        <w:tc>
          <w:tcPr>
            <w:tcW w:w="1054" w:type="pct"/>
          </w:tcPr>
          <w:p w:rsidR="00C323FA" w:rsidRPr="00F6263C" w:rsidRDefault="00C323FA" w:rsidP="00F6263C">
            <w:pPr>
              <w:widowControl w:val="0"/>
              <w:autoSpaceDE w:val="0"/>
              <w:autoSpaceDN w:val="0"/>
              <w:adjustRightInd w:val="0"/>
              <w:jc w:val="both"/>
              <w:rPr>
                <w:rFonts w:eastAsia="Times New Roman"/>
                <w:sz w:val="24"/>
                <w:szCs w:val="24"/>
                <w:shd w:val="clear" w:color="auto" w:fill="FFFFFF"/>
                <w:lang w:eastAsia="en-US"/>
              </w:rPr>
            </w:pPr>
            <w:r w:rsidRPr="00F6263C">
              <w:rPr>
                <w:rFonts w:eastAsia="Times New Roman"/>
                <w:sz w:val="24"/>
                <w:szCs w:val="24"/>
                <w:shd w:val="clear" w:color="auto" w:fill="FFFFFF"/>
                <w:lang w:eastAsia="en-US"/>
              </w:rPr>
              <w:t>Станки с эмульсионным охлаждением</w:t>
            </w:r>
          </w:p>
        </w:tc>
        <w:tc>
          <w:tcPr>
            <w:tcW w:w="863" w:type="pct"/>
          </w:tcPr>
          <w:p w:rsidR="00C323FA" w:rsidRPr="00F6263C" w:rsidRDefault="00C323FA" w:rsidP="00F6263C">
            <w:pPr>
              <w:widowControl w:val="0"/>
              <w:autoSpaceDE w:val="0"/>
              <w:autoSpaceDN w:val="0"/>
              <w:adjustRightInd w:val="0"/>
              <w:jc w:val="both"/>
              <w:rPr>
                <w:rFonts w:eastAsia="Times New Roman"/>
                <w:b/>
                <w:sz w:val="24"/>
                <w:szCs w:val="24"/>
                <w:shd w:val="clear" w:color="auto" w:fill="FFFFFF"/>
                <w:lang w:eastAsia="en-US"/>
              </w:rPr>
            </w:pPr>
            <w:r w:rsidRPr="00F6263C">
              <w:rPr>
                <w:rFonts w:eastAsia="Times New Roman"/>
                <w:bCs/>
                <w:sz w:val="24"/>
                <w:szCs w:val="24"/>
                <w:lang w:eastAsia="en-US"/>
              </w:rPr>
              <w:t>Пары воды, туман эмульсия</w:t>
            </w:r>
          </w:p>
        </w:tc>
        <w:tc>
          <w:tcPr>
            <w:tcW w:w="766" w:type="pct"/>
          </w:tcPr>
          <w:p w:rsidR="00C323FA" w:rsidRPr="00F6263C" w:rsidRDefault="00C323FA" w:rsidP="00F6263C">
            <w:pPr>
              <w:widowControl w:val="0"/>
              <w:autoSpaceDE w:val="0"/>
              <w:autoSpaceDN w:val="0"/>
              <w:adjustRightInd w:val="0"/>
              <w:jc w:val="both"/>
              <w:rPr>
                <w:rFonts w:eastAsia="Times New Roman"/>
                <w:sz w:val="24"/>
                <w:szCs w:val="24"/>
                <w:lang w:eastAsia="en-US"/>
              </w:rPr>
            </w:pPr>
            <w:r w:rsidRPr="00F6263C">
              <w:rPr>
                <w:rFonts w:eastAsia="Times New Roman"/>
                <w:sz w:val="24"/>
                <w:szCs w:val="24"/>
                <w:shd w:val="clear" w:color="auto" w:fill="FFFFFF"/>
                <w:lang w:val="en-US" w:eastAsia="en-US"/>
              </w:rPr>
              <w:t>C</w:t>
            </w:r>
            <w:r w:rsidRPr="00F6263C">
              <w:rPr>
                <w:rFonts w:eastAsia="Times New Roman"/>
                <w:sz w:val="24"/>
                <w:szCs w:val="24"/>
                <w:shd w:val="clear" w:color="auto" w:fill="FFFFFF"/>
                <w:lang w:eastAsia="en-US"/>
              </w:rPr>
              <w:t>мазочно</w:t>
            </w:r>
            <w:r>
              <w:rPr>
                <w:rFonts w:eastAsia="Times New Roman"/>
                <w:sz w:val="24"/>
                <w:szCs w:val="24"/>
                <w:shd w:val="clear" w:color="auto" w:fill="FFFFFF"/>
                <w:lang w:eastAsia="en-US"/>
              </w:rPr>
              <w:t>-</w:t>
            </w:r>
            <w:r w:rsidRPr="00F6263C">
              <w:rPr>
                <w:rFonts w:eastAsia="Times New Roman"/>
                <w:sz w:val="24"/>
                <w:szCs w:val="24"/>
                <w:shd w:val="clear" w:color="auto" w:fill="FFFFFF"/>
                <w:lang w:eastAsia="en-US"/>
              </w:rPr>
              <w:t>охлаждающие жидкости</w:t>
            </w:r>
          </w:p>
        </w:tc>
        <w:tc>
          <w:tcPr>
            <w:tcW w:w="794" w:type="pct"/>
          </w:tcPr>
          <w:p w:rsidR="00C323FA" w:rsidRPr="00F6263C" w:rsidRDefault="00C323FA" w:rsidP="00F6263C">
            <w:pPr>
              <w:widowControl w:val="0"/>
              <w:autoSpaceDE w:val="0"/>
              <w:autoSpaceDN w:val="0"/>
              <w:adjustRightInd w:val="0"/>
              <w:jc w:val="both"/>
              <w:rPr>
                <w:rFonts w:eastAsia="Times New Roman"/>
                <w:sz w:val="24"/>
                <w:szCs w:val="24"/>
                <w:lang w:eastAsia="en-US"/>
              </w:rPr>
            </w:pPr>
            <w:r w:rsidRPr="00F6263C">
              <w:rPr>
                <w:rFonts w:eastAsia="Times New Roman"/>
                <w:sz w:val="24"/>
                <w:szCs w:val="24"/>
                <w:shd w:val="clear" w:color="auto" w:fill="FFFFFF"/>
                <w:lang w:eastAsia="en-US"/>
              </w:rPr>
              <w:t>Взвешенные вещества, масла</w:t>
            </w:r>
          </w:p>
        </w:tc>
      </w:tr>
      <w:tr w:rsidR="00C323FA" w:rsidRPr="003617A7" w:rsidTr="00F6263C">
        <w:tc>
          <w:tcPr>
            <w:tcW w:w="416" w:type="pct"/>
            <w:vMerge/>
            <w:vAlign w:val="center"/>
          </w:tcPr>
          <w:p w:rsidR="00C323FA" w:rsidRPr="003617A7" w:rsidRDefault="00C323FA" w:rsidP="00F6263C">
            <w:pPr>
              <w:ind w:left="66"/>
              <w:jc w:val="center"/>
              <w:rPr>
                <w:rFonts w:eastAsia="Times New Roman"/>
                <w:sz w:val="24"/>
                <w:szCs w:val="24"/>
                <w:lang w:eastAsia="en-US"/>
              </w:rPr>
            </w:pPr>
          </w:p>
        </w:tc>
        <w:tc>
          <w:tcPr>
            <w:tcW w:w="380" w:type="pct"/>
            <w:vAlign w:val="center"/>
          </w:tcPr>
          <w:p w:rsidR="00C323FA" w:rsidRPr="00F6263C" w:rsidRDefault="00C323FA" w:rsidP="00C323FA">
            <w:pPr>
              <w:numPr>
                <w:ilvl w:val="0"/>
                <w:numId w:val="8"/>
              </w:numPr>
              <w:ind w:left="426"/>
              <w:jc w:val="center"/>
              <w:rPr>
                <w:rFonts w:eastAsia="Times New Roman"/>
                <w:sz w:val="24"/>
                <w:szCs w:val="24"/>
                <w:lang w:eastAsia="en-US"/>
              </w:rPr>
            </w:pPr>
          </w:p>
        </w:tc>
        <w:tc>
          <w:tcPr>
            <w:tcW w:w="727" w:type="pct"/>
          </w:tcPr>
          <w:p w:rsidR="00C323FA" w:rsidRPr="00F6263C" w:rsidRDefault="00C323FA" w:rsidP="00F6263C">
            <w:pPr>
              <w:widowControl w:val="0"/>
              <w:shd w:val="clear" w:color="auto" w:fill="FFFFFF"/>
              <w:autoSpaceDE w:val="0"/>
              <w:autoSpaceDN w:val="0"/>
              <w:adjustRightInd w:val="0"/>
              <w:outlineLvl w:val="3"/>
              <w:rPr>
                <w:rFonts w:eastAsia="MS Mincho"/>
                <w:bCs/>
                <w:sz w:val="24"/>
                <w:szCs w:val="24"/>
                <w:lang w:eastAsia="ja-JP"/>
              </w:rPr>
            </w:pPr>
            <w:r w:rsidRPr="00F6263C">
              <w:rPr>
                <w:rFonts w:eastAsia="MS Mincho"/>
                <w:bCs/>
                <w:sz w:val="24"/>
                <w:szCs w:val="24"/>
                <w:lang w:eastAsia="ja-JP"/>
              </w:rPr>
              <w:t>Цех механической обработки металлов</w:t>
            </w:r>
          </w:p>
        </w:tc>
        <w:tc>
          <w:tcPr>
            <w:tcW w:w="1054" w:type="pct"/>
          </w:tcPr>
          <w:p w:rsidR="00C323FA" w:rsidRPr="00F6263C" w:rsidRDefault="00C323FA" w:rsidP="00F6263C">
            <w:pPr>
              <w:widowControl w:val="0"/>
              <w:autoSpaceDE w:val="0"/>
              <w:autoSpaceDN w:val="0"/>
              <w:adjustRightInd w:val="0"/>
              <w:jc w:val="both"/>
              <w:rPr>
                <w:rFonts w:eastAsia="Times New Roman"/>
                <w:sz w:val="24"/>
                <w:szCs w:val="24"/>
                <w:shd w:val="clear" w:color="auto" w:fill="FFFFFF"/>
                <w:lang w:eastAsia="en-US"/>
              </w:rPr>
            </w:pPr>
            <w:r w:rsidRPr="00F6263C">
              <w:rPr>
                <w:rFonts w:eastAsia="Times New Roman"/>
                <w:sz w:val="24"/>
                <w:szCs w:val="24"/>
                <w:shd w:val="clear" w:color="auto" w:fill="FFFFFF"/>
                <w:lang w:eastAsia="en-US"/>
              </w:rPr>
              <w:t>Шлифовальные станки с охлаждением эмульсией и содовым раствором</w:t>
            </w:r>
          </w:p>
        </w:tc>
        <w:tc>
          <w:tcPr>
            <w:tcW w:w="863" w:type="pct"/>
          </w:tcPr>
          <w:p w:rsidR="00C323FA" w:rsidRPr="00F6263C" w:rsidRDefault="00C323FA" w:rsidP="00F6263C">
            <w:pPr>
              <w:widowControl w:val="0"/>
              <w:autoSpaceDE w:val="0"/>
              <w:autoSpaceDN w:val="0"/>
              <w:adjustRightInd w:val="0"/>
              <w:jc w:val="both"/>
              <w:rPr>
                <w:rFonts w:eastAsia="Times New Roman"/>
                <w:b/>
                <w:sz w:val="24"/>
                <w:szCs w:val="24"/>
                <w:shd w:val="clear" w:color="auto" w:fill="FFFFFF"/>
                <w:lang w:eastAsia="en-US"/>
              </w:rPr>
            </w:pPr>
            <w:r w:rsidRPr="00F6263C">
              <w:rPr>
                <w:rFonts w:eastAsia="Times New Roman"/>
                <w:sz w:val="24"/>
                <w:szCs w:val="24"/>
                <w:shd w:val="clear" w:color="auto" w:fill="FFFFFF"/>
                <w:lang w:eastAsia="en-US"/>
              </w:rPr>
              <w:t>Пары воды, туман эмульсия</w:t>
            </w:r>
          </w:p>
        </w:tc>
        <w:tc>
          <w:tcPr>
            <w:tcW w:w="766" w:type="pct"/>
          </w:tcPr>
          <w:p w:rsidR="00C323FA" w:rsidRPr="00F6263C" w:rsidRDefault="00C323FA" w:rsidP="00F6263C">
            <w:pPr>
              <w:widowControl w:val="0"/>
              <w:autoSpaceDE w:val="0"/>
              <w:autoSpaceDN w:val="0"/>
              <w:adjustRightInd w:val="0"/>
              <w:jc w:val="both"/>
              <w:rPr>
                <w:rFonts w:eastAsia="Times New Roman"/>
                <w:sz w:val="24"/>
                <w:szCs w:val="24"/>
                <w:lang w:eastAsia="en-US"/>
              </w:rPr>
            </w:pPr>
            <w:r w:rsidRPr="00F6263C">
              <w:rPr>
                <w:rFonts w:eastAsia="Times New Roman"/>
                <w:sz w:val="24"/>
                <w:szCs w:val="24"/>
                <w:shd w:val="clear" w:color="auto" w:fill="FFFFFF"/>
                <w:lang w:eastAsia="en-US"/>
              </w:rPr>
              <w:t>Отработанные смазочно</w:t>
            </w:r>
            <w:r>
              <w:rPr>
                <w:rFonts w:eastAsia="Times New Roman"/>
                <w:sz w:val="24"/>
                <w:szCs w:val="24"/>
                <w:shd w:val="clear" w:color="auto" w:fill="FFFFFF"/>
                <w:lang w:eastAsia="en-US"/>
              </w:rPr>
              <w:t>-</w:t>
            </w:r>
            <w:r w:rsidRPr="00F6263C">
              <w:rPr>
                <w:rFonts w:eastAsia="Times New Roman"/>
                <w:sz w:val="24"/>
                <w:szCs w:val="24"/>
                <w:shd w:val="clear" w:color="auto" w:fill="FFFFFF"/>
                <w:lang w:eastAsia="en-US"/>
              </w:rPr>
              <w:t>охлаждающие жидкости</w:t>
            </w:r>
          </w:p>
        </w:tc>
        <w:tc>
          <w:tcPr>
            <w:tcW w:w="794" w:type="pct"/>
          </w:tcPr>
          <w:p w:rsidR="00C323FA" w:rsidRPr="00F6263C" w:rsidRDefault="00C323FA" w:rsidP="00F6263C">
            <w:pPr>
              <w:widowControl w:val="0"/>
              <w:autoSpaceDE w:val="0"/>
              <w:autoSpaceDN w:val="0"/>
              <w:adjustRightInd w:val="0"/>
              <w:jc w:val="both"/>
              <w:rPr>
                <w:rFonts w:eastAsia="Times New Roman"/>
                <w:sz w:val="24"/>
                <w:szCs w:val="24"/>
                <w:lang w:eastAsia="en-US"/>
              </w:rPr>
            </w:pPr>
            <w:r w:rsidRPr="00F6263C">
              <w:rPr>
                <w:rFonts w:eastAsia="Times New Roman"/>
                <w:sz w:val="24"/>
                <w:szCs w:val="24"/>
                <w:shd w:val="clear" w:color="auto" w:fill="FFFFFF"/>
                <w:lang w:eastAsia="en-US"/>
              </w:rPr>
              <w:t>Взвешенные вещества, сода, масла</w:t>
            </w:r>
          </w:p>
        </w:tc>
      </w:tr>
      <w:tr w:rsidR="00C323FA" w:rsidRPr="003617A7" w:rsidTr="00F6263C">
        <w:tc>
          <w:tcPr>
            <w:tcW w:w="416" w:type="pct"/>
            <w:vMerge w:val="restart"/>
            <w:vAlign w:val="center"/>
          </w:tcPr>
          <w:p w:rsidR="00C323FA" w:rsidRPr="003617A7" w:rsidRDefault="00C323FA" w:rsidP="00F6263C">
            <w:pPr>
              <w:ind w:left="66"/>
              <w:jc w:val="center"/>
              <w:rPr>
                <w:rFonts w:eastAsia="Times New Roman"/>
                <w:sz w:val="24"/>
                <w:szCs w:val="24"/>
                <w:lang w:eastAsia="en-US"/>
              </w:rPr>
            </w:pPr>
            <w:r w:rsidRPr="003617A7">
              <w:rPr>
                <w:rFonts w:eastAsia="Times New Roman"/>
                <w:sz w:val="24"/>
                <w:szCs w:val="24"/>
                <w:lang w:eastAsia="en-US"/>
              </w:rPr>
              <w:t>О</w:t>
            </w:r>
          </w:p>
        </w:tc>
        <w:tc>
          <w:tcPr>
            <w:tcW w:w="380" w:type="pct"/>
            <w:vAlign w:val="center"/>
          </w:tcPr>
          <w:p w:rsidR="00C323FA" w:rsidRPr="00F6263C" w:rsidRDefault="00C323FA" w:rsidP="00C323FA">
            <w:pPr>
              <w:numPr>
                <w:ilvl w:val="0"/>
                <w:numId w:val="8"/>
              </w:numPr>
              <w:ind w:left="426"/>
              <w:jc w:val="center"/>
              <w:rPr>
                <w:rFonts w:eastAsia="Times New Roman"/>
                <w:sz w:val="24"/>
                <w:szCs w:val="24"/>
                <w:lang w:eastAsia="en-US"/>
              </w:rPr>
            </w:pPr>
          </w:p>
        </w:tc>
        <w:tc>
          <w:tcPr>
            <w:tcW w:w="727" w:type="pct"/>
          </w:tcPr>
          <w:p w:rsidR="00C323FA" w:rsidRPr="00F6263C" w:rsidRDefault="00C323FA" w:rsidP="00F6263C">
            <w:pPr>
              <w:widowControl w:val="0"/>
              <w:shd w:val="clear" w:color="auto" w:fill="FFFFFF"/>
              <w:autoSpaceDE w:val="0"/>
              <w:autoSpaceDN w:val="0"/>
              <w:adjustRightInd w:val="0"/>
              <w:outlineLvl w:val="3"/>
              <w:rPr>
                <w:rFonts w:eastAsia="MS Mincho"/>
                <w:bCs/>
                <w:sz w:val="24"/>
                <w:szCs w:val="24"/>
                <w:lang w:eastAsia="ja-JP"/>
              </w:rPr>
            </w:pPr>
            <w:r w:rsidRPr="00F6263C">
              <w:rPr>
                <w:rFonts w:eastAsia="MS Mincho"/>
                <w:bCs/>
                <w:sz w:val="24"/>
                <w:szCs w:val="24"/>
                <w:lang w:eastAsia="ja-JP"/>
              </w:rPr>
              <w:t>Цеха механической обработки полимерных материалов</w:t>
            </w:r>
          </w:p>
        </w:tc>
        <w:tc>
          <w:tcPr>
            <w:tcW w:w="1054" w:type="pct"/>
          </w:tcPr>
          <w:p w:rsidR="00C323FA" w:rsidRPr="00F6263C" w:rsidRDefault="00C323FA" w:rsidP="00F6263C">
            <w:pPr>
              <w:widowControl w:val="0"/>
              <w:autoSpaceDE w:val="0"/>
              <w:autoSpaceDN w:val="0"/>
              <w:adjustRightInd w:val="0"/>
              <w:jc w:val="both"/>
              <w:rPr>
                <w:rFonts w:eastAsia="Times New Roman"/>
                <w:sz w:val="24"/>
                <w:szCs w:val="24"/>
                <w:shd w:val="clear" w:color="auto" w:fill="FFFFFF"/>
                <w:lang w:eastAsia="en-US"/>
              </w:rPr>
            </w:pPr>
            <w:r w:rsidRPr="00F6263C">
              <w:rPr>
                <w:rFonts w:eastAsia="Times New Roman"/>
                <w:sz w:val="24"/>
                <w:szCs w:val="24"/>
                <w:shd w:val="clear" w:color="auto" w:fill="FFFFFF"/>
                <w:lang w:eastAsia="en-US"/>
              </w:rPr>
              <w:t>Механическая обработка полимерных материалов</w:t>
            </w:r>
          </w:p>
        </w:tc>
        <w:tc>
          <w:tcPr>
            <w:tcW w:w="863" w:type="pct"/>
          </w:tcPr>
          <w:p w:rsidR="00C323FA" w:rsidRPr="00F6263C" w:rsidRDefault="00C323FA" w:rsidP="00F6263C">
            <w:pPr>
              <w:widowControl w:val="0"/>
              <w:autoSpaceDE w:val="0"/>
              <w:autoSpaceDN w:val="0"/>
              <w:adjustRightInd w:val="0"/>
              <w:jc w:val="both"/>
              <w:rPr>
                <w:rFonts w:eastAsia="Times New Roman"/>
                <w:sz w:val="24"/>
                <w:szCs w:val="24"/>
                <w:shd w:val="clear" w:color="auto" w:fill="FFFFFF"/>
                <w:lang w:eastAsia="en-US"/>
              </w:rPr>
            </w:pPr>
            <w:r w:rsidRPr="00F6263C">
              <w:rPr>
                <w:rFonts w:eastAsia="Times New Roman"/>
                <w:sz w:val="24"/>
                <w:szCs w:val="24"/>
                <w:shd w:val="clear" w:color="auto" w:fill="FFFFFF"/>
                <w:lang w:eastAsia="en-US"/>
              </w:rPr>
              <w:t>Пары различных химических веществ и соединений (фенол, формальдегид, стирол и др.)</w:t>
            </w:r>
          </w:p>
        </w:tc>
        <w:tc>
          <w:tcPr>
            <w:tcW w:w="766" w:type="pct"/>
          </w:tcPr>
          <w:p w:rsidR="00C323FA" w:rsidRPr="00F6263C" w:rsidRDefault="00C323FA" w:rsidP="00F6263C">
            <w:pPr>
              <w:widowControl w:val="0"/>
              <w:autoSpaceDE w:val="0"/>
              <w:autoSpaceDN w:val="0"/>
              <w:adjustRightInd w:val="0"/>
              <w:jc w:val="both"/>
              <w:rPr>
                <w:rFonts w:eastAsia="Times New Roman"/>
                <w:sz w:val="24"/>
                <w:szCs w:val="24"/>
                <w:lang w:eastAsia="en-US"/>
              </w:rPr>
            </w:pPr>
            <w:r w:rsidRPr="00F6263C">
              <w:rPr>
                <w:rFonts w:eastAsia="Times New Roman"/>
                <w:sz w:val="24"/>
                <w:szCs w:val="24"/>
                <w:shd w:val="clear" w:color="auto" w:fill="FFFFFF"/>
                <w:lang w:eastAsia="en-US"/>
              </w:rPr>
              <w:t>Отработанные смазочно</w:t>
            </w:r>
            <w:r>
              <w:rPr>
                <w:rFonts w:eastAsia="Times New Roman"/>
                <w:sz w:val="24"/>
                <w:szCs w:val="24"/>
                <w:shd w:val="clear" w:color="auto" w:fill="FFFFFF"/>
                <w:lang w:eastAsia="en-US"/>
              </w:rPr>
              <w:t>-</w:t>
            </w:r>
            <w:r w:rsidRPr="00F6263C">
              <w:rPr>
                <w:rFonts w:eastAsia="Times New Roman"/>
                <w:sz w:val="24"/>
                <w:szCs w:val="24"/>
                <w:shd w:val="clear" w:color="auto" w:fill="FFFFFF"/>
                <w:lang w:eastAsia="en-US"/>
              </w:rPr>
              <w:t>охлаждающие жидкости</w:t>
            </w:r>
          </w:p>
        </w:tc>
        <w:tc>
          <w:tcPr>
            <w:tcW w:w="794" w:type="pct"/>
          </w:tcPr>
          <w:p w:rsidR="00C323FA" w:rsidRPr="00F6263C" w:rsidRDefault="00C323FA" w:rsidP="00F6263C">
            <w:pPr>
              <w:widowControl w:val="0"/>
              <w:autoSpaceDE w:val="0"/>
              <w:autoSpaceDN w:val="0"/>
              <w:adjustRightInd w:val="0"/>
              <w:jc w:val="both"/>
              <w:rPr>
                <w:rFonts w:eastAsia="Times New Roman"/>
                <w:sz w:val="24"/>
                <w:szCs w:val="24"/>
                <w:lang w:eastAsia="en-US"/>
              </w:rPr>
            </w:pPr>
            <w:r w:rsidRPr="00F6263C">
              <w:rPr>
                <w:rFonts w:eastAsia="Times New Roman"/>
                <w:sz w:val="24"/>
                <w:szCs w:val="24"/>
                <w:shd w:val="clear" w:color="auto" w:fill="FFFFFF"/>
                <w:lang w:eastAsia="en-US"/>
              </w:rPr>
              <w:t>Взвешенные вещества, полимерные соединения</w:t>
            </w:r>
          </w:p>
        </w:tc>
      </w:tr>
      <w:tr w:rsidR="00C323FA" w:rsidRPr="003617A7" w:rsidTr="00F6263C">
        <w:tc>
          <w:tcPr>
            <w:tcW w:w="416" w:type="pct"/>
            <w:vMerge/>
            <w:vAlign w:val="center"/>
          </w:tcPr>
          <w:p w:rsidR="00C323FA" w:rsidRPr="003617A7" w:rsidRDefault="00C323FA" w:rsidP="00F6263C">
            <w:pPr>
              <w:ind w:left="66"/>
              <w:jc w:val="center"/>
              <w:rPr>
                <w:rFonts w:eastAsia="Times New Roman"/>
                <w:sz w:val="24"/>
                <w:szCs w:val="24"/>
                <w:lang w:eastAsia="en-US"/>
              </w:rPr>
            </w:pPr>
          </w:p>
        </w:tc>
        <w:tc>
          <w:tcPr>
            <w:tcW w:w="380" w:type="pct"/>
            <w:vAlign w:val="center"/>
          </w:tcPr>
          <w:p w:rsidR="00C323FA" w:rsidRPr="00F6263C" w:rsidRDefault="00C323FA" w:rsidP="00C323FA">
            <w:pPr>
              <w:numPr>
                <w:ilvl w:val="0"/>
                <w:numId w:val="8"/>
              </w:numPr>
              <w:ind w:left="426"/>
              <w:jc w:val="center"/>
              <w:rPr>
                <w:rFonts w:eastAsia="Times New Roman"/>
                <w:sz w:val="24"/>
                <w:szCs w:val="24"/>
                <w:lang w:eastAsia="en-US"/>
              </w:rPr>
            </w:pPr>
          </w:p>
        </w:tc>
        <w:tc>
          <w:tcPr>
            <w:tcW w:w="727" w:type="pct"/>
          </w:tcPr>
          <w:p w:rsidR="00C323FA" w:rsidRPr="00F6263C" w:rsidRDefault="00C323FA" w:rsidP="00F6263C">
            <w:pPr>
              <w:widowControl w:val="0"/>
              <w:shd w:val="clear" w:color="auto" w:fill="FFFFFF"/>
              <w:autoSpaceDE w:val="0"/>
              <w:autoSpaceDN w:val="0"/>
              <w:adjustRightInd w:val="0"/>
              <w:ind w:firstLine="34"/>
              <w:outlineLvl w:val="3"/>
              <w:rPr>
                <w:rFonts w:eastAsia="MS Mincho"/>
                <w:bCs/>
                <w:sz w:val="24"/>
                <w:szCs w:val="24"/>
                <w:lang w:eastAsia="ja-JP"/>
              </w:rPr>
            </w:pPr>
            <w:r w:rsidRPr="00F6263C">
              <w:rPr>
                <w:rFonts w:eastAsia="MS Mincho"/>
                <w:bCs/>
                <w:sz w:val="24"/>
                <w:szCs w:val="24"/>
                <w:lang w:eastAsia="ja-JP"/>
              </w:rPr>
              <w:t>Цех по производству неметаллических материалов</w:t>
            </w:r>
          </w:p>
        </w:tc>
        <w:tc>
          <w:tcPr>
            <w:tcW w:w="1054" w:type="pct"/>
          </w:tcPr>
          <w:p w:rsidR="00C323FA" w:rsidRPr="00F6263C" w:rsidRDefault="00C323FA" w:rsidP="00F6263C">
            <w:pPr>
              <w:widowControl w:val="0"/>
              <w:autoSpaceDE w:val="0"/>
              <w:autoSpaceDN w:val="0"/>
              <w:adjustRightInd w:val="0"/>
              <w:jc w:val="both"/>
              <w:rPr>
                <w:rFonts w:eastAsia="Times New Roman"/>
                <w:sz w:val="24"/>
                <w:szCs w:val="24"/>
                <w:shd w:val="clear" w:color="auto" w:fill="FFFFFF"/>
                <w:lang w:eastAsia="en-US"/>
              </w:rPr>
            </w:pPr>
            <w:r w:rsidRPr="00F6263C">
              <w:rPr>
                <w:rFonts w:eastAsia="Times New Roman"/>
                <w:sz w:val="24"/>
                <w:szCs w:val="24"/>
                <w:shd w:val="clear" w:color="auto" w:fill="FFFFFF"/>
                <w:lang w:eastAsia="en-US"/>
              </w:rPr>
              <w:t>Производство эбонитовых изделий</w:t>
            </w:r>
          </w:p>
        </w:tc>
        <w:tc>
          <w:tcPr>
            <w:tcW w:w="863" w:type="pct"/>
          </w:tcPr>
          <w:p w:rsidR="00C323FA" w:rsidRPr="00F6263C" w:rsidRDefault="00C323FA" w:rsidP="00F6263C">
            <w:pPr>
              <w:widowControl w:val="0"/>
              <w:autoSpaceDE w:val="0"/>
              <w:autoSpaceDN w:val="0"/>
              <w:adjustRightInd w:val="0"/>
              <w:jc w:val="both"/>
              <w:rPr>
                <w:rFonts w:eastAsia="Times New Roman"/>
                <w:sz w:val="24"/>
                <w:szCs w:val="24"/>
                <w:shd w:val="clear" w:color="auto" w:fill="FFFFFF"/>
                <w:lang w:eastAsia="en-US"/>
              </w:rPr>
            </w:pPr>
            <w:r w:rsidRPr="00F6263C">
              <w:rPr>
                <w:rFonts w:eastAsia="Times New Roman"/>
                <w:sz w:val="24"/>
                <w:szCs w:val="24"/>
                <w:shd w:val="clear" w:color="auto" w:fill="FFFFFF"/>
                <w:lang w:eastAsia="en-US"/>
              </w:rPr>
              <w:t>Пары бензина, толуола, глицерина, пыль</w:t>
            </w:r>
          </w:p>
        </w:tc>
        <w:tc>
          <w:tcPr>
            <w:tcW w:w="766" w:type="pct"/>
          </w:tcPr>
          <w:p w:rsidR="00C323FA" w:rsidRPr="00F6263C" w:rsidRDefault="00C323FA" w:rsidP="00F6263C">
            <w:pPr>
              <w:widowControl w:val="0"/>
              <w:autoSpaceDE w:val="0"/>
              <w:autoSpaceDN w:val="0"/>
              <w:adjustRightInd w:val="0"/>
              <w:jc w:val="both"/>
              <w:rPr>
                <w:rFonts w:eastAsia="Times New Roman"/>
                <w:sz w:val="24"/>
                <w:szCs w:val="24"/>
                <w:lang w:eastAsia="en-US"/>
              </w:rPr>
            </w:pPr>
            <w:r w:rsidRPr="00F6263C">
              <w:rPr>
                <w:rFonts w:eastAsia="Times New Roman"/>
                <w:sz w:val="24"/>
                <w:szCs w:val="24"/>
                <w:shd w:val="clear" w:color="auto" w:fill="FFFFFF"/>
                <w:lang w:eastAsia="en-US"/>
              </w:rPr>
              <w:t>Отработанные смазочно</w:t>
            </w:r>
            <w:r>
              <w:rPr>
                <w:rFonts w:eastAsia="Times New Roman"/>
                <w:sz w:val="24"/>
                <w:szCs w:val="24"/>
                <w:shd w:val="clear" w:color="auto" w:fill="FFFFFF"/>
                <w:lang w:eastAsia="en-US"/>
              </w:rPr>
              <w:t>-</w:t>
            </w:r>
            <w:r w:rsidRPr="00F6263C">
              <w:rPr>
                <w:rFonts w:eastAsia="Times New Roman"/>
                <w:sz w:val="24"/>
                <w:szCs w:val="24"/>
                <w:shd w:val="clear" w:color="auto" w:fill="FFFFFF"/>
                <w:lang w:eastAsia="en-US"/>
              </w:rPr>
              <w:t>охлаждающие жидкости</w:t>
            </w:r>
          </w:p>
        </w:tc>
        <w:tc>
          <w:tcPr>
            <w:tcW w:w="794" w:type="pct"/>
          </w:tcPr>
          <w:p w:rsidR="00C323FA" w:rsidRPr="00F6263C" w:rsidRDefault="00C323FA" w:rsidP="00F6263C">
            <w:pPr>
              <w:widowControl w:val="0"/>
              <w:autoSpaceDE w:val="0"/>
              <w:autoSpaceDN w:val="0"/>
              <w:adjustRightInd w:val="0"/>
              <w:jc w:val="both"/>
              <w:rPr>
                <w:rFonts w:eastAsia="Times New Roman"/>
                <w:sz w:val="24"/>
                <w:szCs w:val="24"/>
                <w:lang w:eastAsia="en-US"/>
              </w:rPr>
            </w:pPr>
            <w:r w:rsidRPr="00F6263C">
              <w:rPr>
                <w:rFonts w:eastAsia="Times New Roman"/>
                <w:sz w:val="24"/>
                <w:szCs w:val="24"/>
                <w:shd w:val="clear" w:color="auto" w:fill="FFFFFF"/>
                <w:lang w:eastAsia="en-US"/>
              </w:rPr>
              <w:t>Взвешенные вещества, полимерные соединения</w:t>
            </w:r>
          </w:p>
        </w:tc>
      </w:tr>
      <w:tr w:rsidR="00C323FA" w:rsidRPr="003617A7" w:rsidTr="00F6263C">
        <w:tc>
          <w:tcPr>
            <w:tcW w:w="416" w:type="pct"/>
            <w:vMerge w:val="restart"/>
            <w:vAlign w:val="center"/>
          </w:tcPr>
          <w:p w:rsidR="00C323FA" w:rsidRPr="003617A7" w:rsidRDefault="00C323FA" w:rsidP="00F6263C">
            <w:pPr>
              <w:ind w:left="66"/>
              <w:jc w:val="center"/>
              <w:rPr>
                <w:rFonts w:eastAsia="Times New Roman"/>
                <w:sz w:val="24"/>
                <w:szCs w:val="24"/>
                <w:lang w:eastAsia="en-US"/>
              </w:rPr>
            </w:pPr>
            <w:r w:rsidRPr="003617A7">
              <w:rPr>
                <w:rFonts w:eastAsia="Times New Roman"/>
                <w:sz w:val="24"/>
                <w:szCs w:val="24"/>
                <w:lang w:eastAsia="en-US"/>
              </w:rPr>
              <w:t>П</w:t>
            </w:r>
          </w:p>
        </w:tc>
        <w:tc>
          <w:tcPr>
            <w:tcW w:w="380" w:type="pct"/>
            <w:vAlign w:val="center"/>
          </w:tcPr>
          <w:p w:rsidR="00C323FA" w:rsidRPr="00F6263C" w:rsidRDefault="00C323FA" w:rsidP="00C323FA">
            <w:pPr>
              <w:numPr>
                <w:ilvl w:val="0"/>
                <w:numId w:val="8"/>
              </w:numPr>
              <w:ind w:left="426"/>
              <w:jc w:val="center"/>
              <w:rPr>
                <w:rFonts w:eastAsia="Times New Roman"/>
                <w:sz w:val="24"/>
                <w:szCs w:val="24"/>
                <w:lang w:eastAsia="en-US"/>
              </w:rPr>
            </w:pPr>
          </w:p>
        </w:tc>
        <w:tc>
          <w:tcPr>
            <w:tcW w:w="727" w:type="pct"/>
          </w:tcPr>
          <w:p w:rsidR="00C323FA" w:rsidRPr="00F6263C" w:rsidRDefault="00C323FA" w:rsidP="00F6263C">
            <w:pPr>
              <w:widowControl w:val="0"/>
              <w:shd w:val="clear" w:color="auto" w:fill="FFFFFF"/>
              <w:autoSpaceDE w:val="0"/>
              <w:autoSpaceDN w:val="0"/>
              <w:adjustRightInd w:val="0"/>
              <w:ind w:firstLine="34"/>
              <w:outlineLvl w:val="3"/>
              <w:rPr>
                <w:rFonts w:eastAsia="MS Mincho"/>
                <w:bCs/>
                <w:sz w:val="24"/>
                <w:szCs w:val="24"/>
                <w:lang w:eastAsia="ja-JP"/>
              </w:rPr>
            </w:pPr>
            <w:r w:rsidRPr="00F6263C">
              <w:rPr>
                <w:rFonts w:eastAsia="MS Mincho"/>
                <w:bCs/>
                <w:sz w:val="24"/>
                <w:szCs w:val="24"/>
                <w:lang w:eastAsia="ja-JP"/>
              </w:rPr>
              <w:t>Сварочный цех</w:t>
            </w:r>
          </w:p>
        </w:tc>
        <w:tc>
          <w:tcPr>
            <w:tcW w:w="1054" w:type="pct"/>
          </w:tcPr>
          <w:p w:rsidR="00C323FA" w:rsidRPr="00F6263C" w:rsidRDefault="00C323FA" w:rsidP="00F6263C">
            <w:pPr>
              <w:widowControl w:val="0"/>
              <w:autoSpaceDE w:val="0"/>
              <w:autoSpaceDN w:val="0"/>
              <w:adjustRightInd w:val="0"/>
              <w:jc w:val="both"/>
              <w:rPr>
                <w:rFonts w:eastAsia="Times New Roman"/>
                <w:sz w:val="24"/>
                <w:szCs w:val="24"/>
                <w:shd w:val="clear" w:color="auto" w:fill="FFFFFF"/>
                <w:lang w:eastAsia="en-US"/>
              </w:rPr>
            </w:pPr>
            <w:r w:rsidRPr="00F6263C">
              <w:rPr>
                <w:rFonts w:eastAsia="Times New Roman"/>
                <w:sz w:val="24"/>
                <w:szCs w:val="24"/>
                <w:shd w:val="clear" w:color="auto" w:fill="FFFFFF"/>
                <w:lang w:eastAsia="en-US"/>
              </w:rPr>
              <w:t>Ручная электродуговая сварка стали</w:t>
            </w:r>
          </w:p>
        </w:tc>
        <w:tc>
          <w:tcPr>
            <w:tcW w:w="863" w:type="pct"/>
          </w:tcPr>
          <w:p w:rsidR="00C323FA" w:rsidRPr="00F6263C" w:rsidRDefault="00C323FA" w:rsidP="00F6263C">
            <w:pPr>
              <w:widowControl w:val="0"/>
              <w:autoSpaceDE w:val="0"/>
              <w:autoSpaceDN w:val="0"/>
              <w:adjustRightInd w:val="0"/>
              <w:jc w:val="both"/>
              <w:rPr>
                <w:rFonts w:eastAsia="Times New Roman"/>
                <w:sz w:val="24"/>
                <w:szCs w:val="24"/>
                <w:shd w:val="clear" w:color="auto" w:fill="FFFFFF"/>
                <w:lang w:eastAsia="en-US"/>
              </w:rPr>
            </w:pPr>
            <w:r w:rsidRPr="00F6263C">
              <w:rPr>
                <w:rFonts w:eastAsia="Times New Roman"/>
                <w:sz w:val="24"/>
                <w:szCs w:val="24"/>
                <w:shd w:val="clear" w:color="auto" w:fill="FFFFFF"/>
                <w:lang w:eastAsia="en-US"/>
              </w:rPr>
              <w:t>Пыль, тяжелые металлы</w:t>
            </w:r>
          </w:p>
        </w:tc>
        <w:tc>
          <w:tcPr>
            <w:tcW w:w="766" w:type="pct"/>
          </w:tcPr>
          <w:p w:rsidR="00C323FA" w:rsidRPr="00F6263C" w:rsidRDefault="00C323FA" w:rsidP="00F6263C">
            <w:pPr>
              <w:widowControl w:val="0"/>
              <w:autoSpaceDE w:val="0"/>
              <w:autoSpaceDN w:val="0"/>
              <w:adjustRightInd w:val="0"/>
              <w:jc w:val="both"/>
              <w:rPr>
                <w:rFonts w:eastAsia="Times New Roman"/>
                <w:sz w:val="24"/>
                <w:szCs w:val="24"/>
                <w:lang w:eastAsia="en-US"/>
              </w:rPr>
            </w:pPr>
            <w:r w:rsidRPr="00F6263C">
              <w:rPr>
                <w:rFonts w:eastAsia="Times New Roman"/>
                <w:sz w:val="24"/>
                <w:szCs w:val="24"/>
                <w:lang w:eastAsia="en-US"/>
              </w:rPr>
              <w:t>Воды для очистки рабочих мест</w:t>
            </w:r>
          </w:p>
        </w:tc>
        <w:tc>
          <w:tcPr>
            <w:tcW w:w="794" w:type="pct"/>
          </w:tcPr>
          <w:p w:rsidR="00C323FA" w:rsidRPr="00F6263C" w:rsidRDefault="00C323FA" w:rsidP="00F6263C">
            <w:pPr>
              <w:widowControl w:val="0"/>
              <w:autoSpaceDE w:val="0"/>
              <w:autoSpaceDN w:val="0"/>
              <w:adjustRightInd w:val="0"/>
              <w:jc w:val="both"/>
              <w:rPr>
                <w:rFonts w:eastAsia="Times New Roman"/>
                <w:sz w:val="24"/>
                <w:szCs w:val="24"/>
                <w:lang w:eastAsia="en-US"/>
              </w:rPr>
            </w:pPr>
            <w:r w:rsidRPr="00F6263C">
              <w:rPr>
                <w:rFonts w:eastAsia="Times New Roman"/>
                <w:sz w:val="24"/>
                <w:szCs w:val="24"/>
                <w:lang w:eastAsia="en-US"/>
              </w:rPr>
              <w:t>Механические примеси, маслопродукты, кислоты</w:t>
            </w:r>
          </w:p>
        </w:tc>
      </w:tr>
      <w:tr w:rsidR="00C323FA" w:rsidRPr="003617A7" w:rsidTr="00F6263C">
        <w:tc>
          <w:tcPr>
            <w:tcW w:w="416" w:type="pct"/>
            <w:vMerge/>
            <w:vAlign w:val="center"/>
          </w:tcPr>
          <w:p w:rsidR="00C323FA" w:rsidRPr="003617A7" w:rsidRDefault="00C323FA" w:rsidP="00F6263C">
            <w:pPr>
              <w:ind w:left="66"/>
              <w:jc w:val="center"/>
              <w:rPr>
                <w:rFonts w:eastAsia="Times New Roman"/>
                <w:sz w:val="24"/>
                <w:szCs w:val="24"/>
                <w:lang w:eastAsia="en-US"/>
              </w:rPr>
            </w:pPr>
          </w:p>
        </w:tc>
        <w:tc>
          <w:tcPr>
            <w:tcW w:w="380" w:type="pct"/>
            <w:vAlign w:val="center"/>
          </w:tcPr>
          <w:p w:rsidR="00C323FA" w:rsidRPr="00F6263C" w:rsidRDefault="00C323FA" w:rsidP="00C323FA">
            <w:pPr>
              <w:numPr>
                <w:ilvl w:val="0"/>
                <w:numId w:val="8"/>
              </w:numPr>
              <w:ind w:left="426"/>
              <w:jc w:val="center"/>
              <w:rPr>
                <w:rFonts w:eastAsia="Times New Roman"/>
                <w:sz w:val="24"/>
                <w:szCs w:val="24"/>
                <w:lang w:eastAsia="en-US"/>
              </w:rPr>
            </w:pPr>
          </w:p>
        </w:tc>
        <w:tc>
          <w:tcPr>
            <w:tcW w:w="727" w:type="pct"/>
          </w:tcPr>
          <w:p w:rsidR="00C323FA" w:rsidRPr="00F6263C" w:rsidRDefault="00C323FA" w:rsidP="00F6263C">
            <w:pPr>
              <w:widowControl w:val="0"/>
              <w:shd w:val="clear" w:color="auto" w:fill="FFFFFF"/>
              <w:autoSpaceDE w:val="0"/>
              <w:autoSpaceDN w:val="0"/>
              <w:adjustRightInd w:val="0"/>
              <w:ind w:firstLine="34"/>
              <w:outlineLvl w:val="3"/>
              <w:rPr>
                <w:rFonts w:eastAsia="MS Mincho"/>
                <w:bCs/>
                <w:sz w:val="24"/>
                <w:szCs w:val="24"/>
                <w:lang w:eastAsia="ja-JP"/>
              </w:rPr>
            </w:pPr>
            <w:r w:rsidRPr="00F6263C">
              <w:rPr>
                <w:rFonts w:eastAsia="MS Mincho"/>
                <w:bCs/>
                <w:sz w:val="24"/>
                <w:szCs w:val="24"/>
                <w:lang w:eastAsia="ja-JP"/>
              </w:rPr>
              <w:t>Сварочный цех</w:t>
            </w:r>
          </w:p>
        </w:tc>
        <w:tc>
          <w:tcPr>
            <w:tcW w:w="1054" w:type="pct"/>
          </w:tcPr>
          <w:p w:rsidR="00C323FA" w:rsidRPr="00F6263C" w:rsidRDefault="00C323FA" w:rsidP="00F6263C">
            <w:pPr>
              <w:widowControl w:val="0"/>
              <w:autoSpaceDE w:val="0"/>
              <w:autoSpaceDN w:val="0"/>
              <w:adjustRightInd w:val="0"/>
              <w:jc w:val="both"/>
              <w:rPr>
                <w:rFonts w:eastAsia="Times New Roman"/>
                <w:sz w:val="24"/>
                <w:szCs w:val="24"/>
                <w:shd w:val="clear" w:color="auto" w:fill="FFFFFF"/>
                <w:lang w:eastAsia="en-US"/>
              </w:rPr>
            </w:pPr>
            <w:r w:rsidRPr="00F6263C">
              <w:rPr>
                <w:rFonts w:eastAsia="Times New Roman"/>
                <w:sz w:val="24"/>
                <w:szCs w:val="24"/>
                <w:shd w:val="clear" w:color="auto" w:fill="FFFFFF"/>
                <w:lang w:eastAsia="en-US"/>
              </w:rPr>
              <w:t>Ручная электродуговой сварки чугуна</w:t>
            </w:r>
          </w:p>
        </w:tc>
        <w:tc>
          <w:tcPr>
            <w:tcW w:w="863" w:type="pct"/>
          </w:tcPr>
          <w:p w:rsidR="00C323FA" w:rsidRPr="00F6263C" w:rsidRDefault="00C323FA" w:rsidP="00F6263C">
            <w:pPr>
              <w:widowControl w:val="0"/>
              <w:autoSpaceDE w:val="0"/>
              <w:autoSpaceDN w:val="0"/>
              <w:adjustRightInd w:val="0"/>
              <w:jc w:val="both"/>
              <w:rPr>
                <w:rFonts w:eastAsia="Times New Roman"/>
                <w:sz w:val="24"/>
                <w:szCs w:val="24"/>
                <w:shd w:val="clear" w:color="auto" w:fill="FFFFFF"/>
                <w:lang w:eastAsia="en-US"/>
              </w:rPr>
            </w:pPr>
            <w:r w:rsidRPr="00F6263C">
              <w:rPr>
                <w:rFonts w:eastAsia="Times New Roman"/>
                <w:sz w:val="24"/>
                <w:szCs w:val="24"/>
                <w:shd w:val="clear" w:color="auto" w:fill="FFFFFF"/>
                <w:lang w:eastAsia="en-US"/>
              </w:rPr>
              <w:t>Сварочный аэрозоль, вредные газы (фтористый водород и др.)</w:t>
            </w:r>
          </w:p>
        </w:tc>
        <w:tc>
          <w:tcPr>
            <w:tcW w:w="766" w:type="pct"/>
          </w:tcPr>
          <w:p w:rsidR="00C323FA" w:rsidRPr="00F6263C" w:rsidRDefault="00C323FA" w:rsidP="00F6263C">
            <w:pPr>
              <w:widowControl w:val="0"/>
              <w:autoSpaceDE w:val="0"/>
              <w:autoSpaceDN w:val="0"/>
              <w:adjustRightInd w:val="0"/>
              <w:rPr>
                <w:rFonts w:eastAsia="Times New Roman"/>
                <w:sz w:val="24"/>
                <w:szCs w:val="24"/>
                <w:lang w:eastAsia="en-US"/>
              </w:rPr>
            </w:pPr>
            <w:r w:rsidRPr="00F6263C">
              <w:rPr>
                <w:rFonts w:eastAsia="Times New Roman"/>
                <w:sz w:val="24"/>
                <w:szCs w:val="24"/>
                <w:lang w:eastAsia="en-US"/>
              </w:rPr>
              <w:t>Воды для очистки рабочих мест</w:t>
            </w:r>
          </w:p>
        </w:tc>
        <w:tc>
          <w:tcPr>
            <w:tcW w:w="794" w:type="pct"/>
          </w:tcPr>
          <w:p w:rsidR="00C323FA" w:rsidRPr="00F6263C" w:rsidRDefault="00C323FA" w:rsidP="00F6263C">
            <w:pPr>
              <w:widowControl w:val="0"/>
              <w:autoSpaceDE w:val="0"/>
              <w:autoSpaceDN w:val="0"/>
              <w:adjustRightInd w:val="0"/>
              <w:rPr>
                <w:rFonts w:eastAsia="Times New Roman"/>
                <w:sz w:val="24"/>
                <w:szCs w:val="24"/>
                <w:lang w:eastAsia="en-US"/>
              </w:rPr>
            </w:pPr>
            <w:r w:rsidRPr="00F6263C">
              <w:rPr>
                <w:rFonts w:eastAsia="Times New Roman"/>
                <w:sz w:val="24"/>
                <w:szCs w:val="24"/>
                <w:lang w:eastAsia="en-US"/>
              </w:rPr>
              <w:t>Механические примеси, маслопродукты, кислоты</w:t>
            </w:r>
          </w:p>
        </w:tc>
      </w:tr>
      <w:tr w:rsidR="00C323FA" w:rsidRPr="003617A7" w:rsidTr="00F6263C">
        <w:tc>
          <w:tcPr>
            <w:tcW w:w="416" w:type="pct"/>
            <w:vMerge w:val="restart"/>
            <w:vAlign w:val="center"/>
          </w:tcPr>
          <w:p w:rsidR="00C323FA" w:rsidRPr="003617A7" w:rsidRDefault="00C323FA" w:rsidP="00F6263C">
            <w:pPr>
              <w:ind w:left="66"/>
              <w:jc w:val="center"/>
              <w:rPr>
                <w:rFonts w:eastAsia="Times New Roman"/>
                <w:sz w:val="24"/>
                <w:szCs w:val="24"/>
                <w:lang w:eastAsia="en-US"/>
              </w:rPr>
            </w:pPr>
            <w:r w:rsidRPr="003617A7">
              <w:rPr>
                <w:rFonts w:eastAsia="Times New Roman"/>
                <w:sz w:val="24"/>
                <w:szCs w:val="24"/>
                <w:lang w:eastAsia="en-US"/>
              </w:rPr>
              <w:t>Р</w:t>
            </w:r>
          </w:p>
        </w:tc>
        <w:tc>
          <w:tcPr>
            <w:tcW w:w="380" w:type="pct"/>
            <w:vAlign w:val="center"/>
          </w:tcPr>
          <w:p w:rsidR="00C323FA" w:rsidRPr="00F6263C" w:rsidRDefault="00C323FA" w:rsidP="00C323FA">
            <w:pPr>
              <w:numPr>
                <w:ilvl w:val="0"/>
                <w:numId w:val="8"/>
              </w:numPr>
              <w:ind w:left="426"/>
              <w:jc w:val="center"/>
              <w:rPr>
                <w:rFonts w:eastAsia="Times New Roman"/>
                <w:sz w:val="24"/>
                <w:szCs w:val="24"/>
                <w:lang w:eastAsia="en-US"/>
              </w:rPr>
            </w:pPr>
          </w:p>
        </w:tc>
        <w:tc>
          <w:tcPr>
            <w:tcW w:w="727" w:type="pct"/>
          </w:tcPr>
          <w:p w:rsidR="00C323FA" w:rsidRPr="00F6263C" w:rsidRDefault="00C323FA" w:rsidP="00F6263C">
            <w:pPr>
              <w:widowControl w:val="0"/>
              <w:shd w:val="clear" w:color="auto" w:fill="FFFFFF"/>
              <w:autoSpaceDE w:val="0"/>
              <w:autoSpaceDN w:val="0"/>
              <w:adjustRightInd w:val="0"/>
              <w:ind w:firstLine="34"/>
              <w:outlineLvl w:val="3"/>
              <w:rPr>
                <w:rFonts w:eastAsia="MS Mincho"/>
                <w:bCs/>
                <w:sz w:val="24"/>
                <w:szCs w:val="24"/>
                <w:lang w:eastAsia="ja-JP"/>
              </w:rPr>
            </w:pPr>
            <w:r w:rsidRPr="00F6263C">
              <w:rPr>
                <w:rFonts w:eastAsia="MS Mincho"/>
                <w:bCs/>
                <w:sz w:val="24"/>
                <w:szCs w:val="24"/>
                <w:lang w:eastAsia="ja-JP"/>
              </w:rPr>
              <w:t>Сварочный цех</w:t>
            </w:r>
          </w:p>
        </w:tc>
        <w:tc>
          <w:tcPr>
            <w:tcW w:w="1054" w:type="pct"/>
          </w:tcPr>
          <w:p w:rsidR="00C323FA" w:rsidRPr="00F6263C" w:rsidRDefault="00C323FA" w:rsidP="00F6263C">
            <w:pPr>
              <w:widowControl w:val="0"/>
              <w:autoSpaceDE w:val="0"/>
              <w:autoSpaceDN w:val="0"/>
              <w:adjustRightInd w:val="0"/>
              <w:jc w:val="both"/>
              <w:rPr>
                <w:rFonts w:eastAsia="Times New Roman"/>
                <w:sz w:val="24"/>
                <w:szCs w:val="24"/>
                <w:shd w:val="clear" w:color="auto" w:fill="FFFFFF"/>
                <w:lang w:eastAsia="en-US"/>
              </w:rPr>
            </w:pPr>
            <w:r w:rsidRPr="00F6263C">
              <w:rPr>
                <w:rFonts w:eastAsia="Times New Roman"/>
                <w:sz w:val="24"/>
                <w:szCs w:val="24"/>
                <w:shd w:val="clear" w:color="auto" w:fill="FFFFFF"/>
                <w:lang w:eastAsia="en-US"/>
              </w:rPr>
              <w:t>Газовая и плазменная резка металлов</w:t>
            </w:r>
          </w:p>
        </w:tc>
        <w:tc>
          <w:tcPr>
            <w:tcW w:w="863" w:type="pct"/>
          </w:tcPr>
          <w:p w:rsidR="00C323FA" w:rsidRPr="00F6263C" w:rsidRDefault="00C323FA" w:rsidP="00F6263C">
            <w:pPr>
              <w:widowControl w:val="0"/>
              <w:autoSpaceDE w:val="0"/>
              <w:autoSpaceDN w:val="0"/>
              <w:adjustRightInd w:val="0"/>
              <w:rPr>
                <w:rFonts w:eastAsia="Times New Roman"/>
                <w:sz w:val="24"/>
                <w:szCs w:val="24"/>
                <w:shd w:val="clear" w:color="auto" w:fill="FFFFFF"/>
                <w:lang w:eastAsia="en-US"/>
              </w:rPr>
            </w:pPr>
            <w:r w:rsidRPr="00F6263C">
              <w:rPr>
                <w:rFonts w:eastAsia="Times New Roman"/>
                <w:sz w:val="24"/>
                <w:szCs w:val="24"/>
                <w:shd w:val="clear" w:color="auto" w:fill="FFFFFF"/>
                <w:lang w:eastAsia="en-US"/>
              </w:rPr>
              <w:t xml:space="preserve">Пыль и вредные газы хрома, никеля, марганца, оксиды азота и углерода, озон </w:t>
            </w:r>
          </w:p>
        </w:tc>
        <w:tc>
          <w:tcPr>
            <w:tcW w:w="766" w:type="pct"/>
          </w:tcPr>
          <w:p w:rsidR="00C323FA" w:rsidRPr="00F6263C" w:rsidRDefault="00C323FA" w:rsidP="00F6263C">
            <w:pPr>
              <w:widowControl w:val="0"/>
              <w:autoSpaceDE w:val="0"/>
              <w:autoSpaceDN w:val="0"/>
              <w:adjustRightInd w:val="0"/>
              <w:rPr>
                <w:rFonts w:eastAsia="Times New Roman"/>
                <w:sz w:val="24"/>
                <w:szCs w:val="24"/>
                <w:lang w:eastAsia="en-US"/>
              </w:rPr>
            </w:pPr>
            <w:r w:rsidRPr="00F6263C">
              <w:rPr>
                <w:rFonts w:eastAsia="Times New Roman"/>
                <w:sz w:val="24"/>
                <w:szCs w:val="24"/>
                <w:lang w:eastAsia="en-US"/>
              </w:rPr>
              <w:t>Воды для очистки рабочих мест</w:t>
            </w:r>
          </w:p>
        </w:tc>
        <w:tc>
          <w:tcPr>
            <w:tcW w:w="794" w:type="pct"/>
          </w:tcPr>
          <w:p w:rsidR="00C323FA" w:rsidRPr="00F6263C" w:rsidRDefault="00C323FA" w:rsidP="00F6263C">
            <w:pPr>
              <w:widowControl w:val="0"/>
              <w:autoSpaceDE w:val="0"/>
              <w:autoSpaceDN w:val="0"/>
              <w:adjustRightInd w:val="0"/>
              <w:rPr>
                <w:rFonts w:eastAsia="Times New Roman"/>
                <w:sz w:val="24"/>
                <w:szCs w:val="24"/>
                <w:lang w:eastAsia="en-US"/>
              </w:rPr>
            </w:pPr>
            <w:r w:rsidRPr="00F6263C">
              <w:rPr>
                <w:rFonts w:eastAsia="Times New Roman"/>
                <w:sz w:val="24"/>
                <w:szCs w:val="24"/>
                <w:lang w:eastAsia="en-US"/>
              </w:rPr>
              <w:t>Механические примеси, маслопродукты, кислоты</w:t>
            </w:r>
          </w:p>
        </w:tc>
      </w:tr>
      <w:tr w:rsidR="00C323FA" w:rsidRPr="003617A7" w:rsidTr="00F6263C">
        <w:tc>
          <w:tcPr>
            <w:tcW w:w="416" w:type="pct"/>
            <w:vMerge/>
            <w:vAlign w:val="center"/>
          </w:tcPr>
          <w:p w:rsidR="00C323FA" w:rsidRPr="003617A7" w:rsidRDefault="00C323FA" w:rsidP="00F6263C">
            <w:pPr>
              <w:ind w:left="66"/>
              <w:jc w:val="center"/>
              <w:rPr>
                <w:rFonts w:eastAsia="Times New Roman"/>
                <w:sz w:val="24"/>
                <w:szCs w:val="24"/>
                <w:lang w:eastAsia="en-US"/>
              </w:rPr>
            </w:pPr>
          </w:p>
        </w:tc>
        <w:tc>
          <w:tcPr>
            <w:tcW w:w="380" w:type="pct"/>
            <w:vAlign w:val="center"/>
          </w:tcPr>
          <w:p w:rsidR="00C323FA" w:rsidRPr="00F6263C" w:rsidRDefault="00C323FA" w:rsidP="00C323FA">
            <w:pPr>
              <w:numPr>
                <w:ilvl w:val="0"/>
                <w:numId w:val="8"/>
              </w:numPr>
              <w:ind w:left="426"/>
              <w:jc w:val="center"/>
              <w:rPr>
                <w:rFonts w:eastAsia="Times New Roman"/>
                <w:sz w:val="24"/>
                <w:szCs w:val="24"/>
                <w:lang w:eastAsia="en-US"/>
              </w:rPr>
            </w:pPr>
          </w:p>
        </w:tc>
        <w:tc>
          <w:tcPr>
            <w:tcW w:w="727" w:type="pct"/>
          </w:tcPr>
          <w:p w:rsidR="00C323FA" w:rsidRPr="00F6263C" w:rsidRDefault="00C323FA" w:rsidP="00F6263C">
            <w:pPr>
              <w:widowControl w:val="0"/>
              <w:shd w:val="clear" w:color="auto" w:fill="FFFFFF"/>
              <w:autoSpaceDE w:val="0"/>
              <w:autoSpaceDN w:val="0"/>
              <w:adjustRightInd w:val="0"/>
              <w:outlineLvl w:val="3"/>
              <w:rPr>
                <w:rFonts w:eastAsia="MS Mincho"/>
                <w:bCs/>
                <w:sz w:val="24"/>
                <w:szCs w:val="24"/>
                <w:lang w:eastAsia="ja-JP"/>
              </w:rPr>
            </w:pPr>
            <w:r w:rsidRPr="00F6263C">
              <w:rPr>
                <w:rFonts w:eastAsia="MS Mincho"/>
                <w:bCs/>
                <w:sz w:val="24"/>
                <w:szCs w:val="24"/>
                <w:lang w:eastAsia="ja-JP"/>
              </w:rPr>
              <w:t>Участок пайки и лужения</w:t>
            </w:r>
          </w:p>
        </w:tc>
        <w:tc>
          <w:tcPr>
            <w:tcW w:w="1054" w:type="pct"/>
          </w:tcPr>
          <w:p w:rsidR="00C323FA" w:rsidRPr="00F6263C" w:rsidRDefault="00C323FA" w:rsidP="00F6263C">
            <w:pPr>
              <w:widowControl w:val="0"/>
              <w:autoSpaceDE w:val="0"/>
              <w:autoSpaceDN w:val="0"/>
              <w:adjustRightInd w:val="0"/>
              <w:jc w:val="both"/>
              <w:rPr>
                <w:rFonts w:eastAsia="Times New Roman"/>
                <w:sz w:val="24"/>
                <w:szCs w:val="24"/>
                <w:shd w:val="clear" w:color="auto" w:fill="FFFFFF"/>
                <w:lang w:eastAsia="en-US"/>
              </w:rPr>
            </w:pPr>
            <w:r w:rsidRPr="00F6263C">
              <w:rPr>
                <w:rFonts w:eastAsia="Times New Roman"/>
                <w:sz w:val="24"/>
                <w:szCs w:val="24"/>
                <w:shd w:val="clear" w:color="auto" w:fill="FFFFFF"/>
                <w:lang w:eastAsia="en-US"/>
              </w:rPr>
              <w:t>Пайка и лужение металлов</w:t>
            </w:r>
          </w:p>
        </w:tc>
        <w:tc>
          <w:tcPr>
            <w:tcW w:w="863" w:type="pct"/>
          </w:tcPr>
          <w:p w:rsidR="00C323FA" w:rsidRPr="00F6263C" w:rsidRDefault="00C323FA" w:rsidP="00F6263C">
            <w:pPr>
              <w:widowControl w:val="0"/>
              <w:autoSpaceDE w:val="0"/>
              <w:autoSpaceDN w:val="0"/>
              <w:adjustRightInd w:val="0"/>
              <w:jc w:val="both"/>
              <w:rPr>
                <w:rFonts w:eastAsia="Times New Roman"/>
                <w:sz w:val="24"/>
                <w:szCs w:val="24"/>
                <w:shd w:val="clear" w:color="auto" w:fill="FFFFFF"/>
                <w:lang w:eastAsia="en-US"/>
              </w:rPr>
            </w:pPr>
            <w:r w:rsidRPr="00F6263C">
              <w:rPr>
                <w:rFonts w:eastAsia="Times New Roman"/>
                <w:sz w:val="24"/>
                <w:szCs w:val="24"/>
                <w:shd w:val="clear" w:color="auto" w:fill="FFFFFF"/>
                <w:lang w:eastAsia="en-US"/>
              </w:rPr>
              <w:t>CO, HF, аэрозоли (свинец)</w:t>
            </w:r>
          </w:p>
        </w:tc>
        <w:tc>
          <w:tcPr>
            <w:tcW w:w="766" w:type="pct"/>
          </w:tcPr>
          <w:p w:rsidR="00C323FA" w:rsidRPr="00F6263C" w:rsidRDefault="00C323FA" w:rsidP="00F6263C">
            <w:pPr>
              <w:widowControl w:val="0"/>
              <w:autoSpaceDE w:val="0"/>
              <w:autoSpaceDN w:val="0"/>
              <w:adjustRightInd w:val="0"/>
              <w:jc w:val="both"/>
              <w:rPr>
                <w:rFonts w:eastAsia="Times New Roman"/>
                <w:sz w:val="24"/>
                <w:szCs w:val="24"/>
                <w:lang w:eastAsia="en-US"/>
              </w:rPr>
            </w:pPr>
            <w:r w:rsidRPr="00F6263C">
              <w:rPr>
                <w:rFonts w:eastAsia="Times New Roman"/>
                <w:sz w:val="24"/>
                <w:szCs w:val="24"/>
                <w:lang w:eastAsia="en-US"/>
              </w:rPr>
              <w:t>Воды для очистки рабочих мест</w:t>
            </w:r>
          </w:p>
        </w:tc>
        <w:tc>
          <w:tcPr>
            <w:tcW w:w="794" w:type="pct"/>
          </w:tcPr>
          <w:p w:rsidR="00C323FA" w:rsidRPr="00F6263C" w:rsidRDefault="00C323FA" w:rsidP="00F6263C">
            <w:pPr>
              <w:widowControl w:val="0"/>
              <w:autoSpaceDE w:val="0"/>
              <w:autoSpaceDN w:val="0"/>
              <w:adjustRightInd w:val="0"/>
              <w:jc w:val="both"/>
              <w:rPr>
                <w:rFonts w:eastAsia="Times New Roman"/>
                <w:sz w:val="24"/>
                <w:szCs w:val="24"/>
                <w:lang w:eastAsia="en-US"/>
              </w:rPr>
            </w:pPr>
            <w:r w:rsidRPr="00F6263C">
              <w:rPr>
                <w:rFonts w:eastAsia="Times New Roman"/>
                <w:sz w:val="24"/>
                <w:szCs w:val="24"/>
                <w:lang w:eastAsia="en-US"/>
              </w:rPr>
              <w:t>Механические примеси, маслопродукты, кислоты</w:t>
            </w:r>
          </w:p>
        </w:tc>
      </w:tr>
      <w:tr w:rsidR="00C323FA" w:rsidRPr="003617A7" w:rsidTr="00F6263C">
        <w:tc>
          <w:tcPr>
            <w:tcW w:w="416" w:type="pct"/>
            <w:vMerge w:val="restart"/>
            <w:vAlign w:val="center"/>
          </w:tcPr>
          <w:p w:rsidR="00C323FA" w:rsidRPr="003617A7" w:rsidRDefault="00C323FA" w:rsidP="00F6263C">
            <w:pPr>
              <w:ind w:left="66"/>
              <w:jc w:val="center"/>
              <w:rPr>
                <w:rFonts w:eastAsia="Times New Roman"/>
                <w:sz w:val="24"/>
                <w:szCs w:val="24"/>
                <w:lang w:eastAsia="en-US"/>
              </w:rPr>
            </w:pPr>
            <w:r w:rsidRPr="003617A7">
              <w:rPr>
                <w:rFonts w:eastAsia="Times New Roman"/>
                <w:sz w:val="24"/>
                <w:szCs w:val="24"/>
                <w:lang w:eastAsia="en-US"/>
              </w:rPr>
              <w:t>С</w:t>
            </w:r>
          </w:p>
        </w:tc>
        <w:tc>
          <w:tcPr>
            <w:tcW w:w="380" w:type="pct"/>
            <w:vAlign w:val="center"/>
          </w:tcPr>
          <w:p w:rsidR="00C323FA" w:rsidRPr="00F6263C" w:rsidRDefault="00C323FA" w:rsidP="00C323FA">
            <w:pPr>
              <w:numPr>
                <w:ilvl w:val="0"/>
                <w:numId w:val="8"/>
              </w:numPr>
              <w:ind w:left="426"/>
              <w:jc w:val="center"/>
              <w:rPr>
                <w:rFonts w:eastAsia="Times New Roman"/>
                <w:sz w:val="24"/>
                <w:szCs w:val="24"/>
                <w:lang w:eastAsia="en-US"/>
              </w:rPr>
            </w:pPr>
          </w:p>
        </w:tc>
        <w:tc>
          <w:tcPr>
            <w:tcW w:w="727" w:type="pct"/>
          </w:tcPr>
          <w:p w:rsidR="00C323FA" w:rsidRPr="00F6263C" w:rsidRDefault="00C323FA" w:rsidP="00F6263C">
            <w:pPr>
              <w:widowControl w:val="0"/>
              <w:shd w:val="clear" w:color="auto" w:fill="FFFFFF"/>
              <w:autoSpaceDE w:val="0"/>
              <w:autoSpaceDN w:val="0"/>
              <w:adjustRightInd w:val="0"/>
              <w:outlineLvl w:val="3"/>
              <w:rPr>
                <w:rFonts w:eastAsia="MS Mincho"/>
                <w:bCs/>
                <w:sz w:val="24"/>
                <w:szCs w:val="24"/>
                <w:lang w:eastAsia="ja-JP"/>
              </w:rPr>
            </w:pPr>
            <w:r w:rsidRPr="00F6263C">
              <w:rPr>
                <w:rFonts w:eastAsia="MS Mincho"/>
                <w:bCs/>
                <w:sz w:val="24"/>
                <w:szCs w:val="24"/>
                <w:lang w:eastAsia="ja-JP"/>
              </w:rPr>
              <w:t>Окрасочный цех</w:t>
            </w:r>
          </w:p>
        </w:tc>
        <w:tc>
          <w:tcPr>
            <w:tcW w:w="1054" w:type="pct"/>
          </w:tcPr>
          <w:p w:rsidR="00C323FA" w:rsidRPr="00F6263C" w:rsidRDefault="00C323FA" w:rsidP="00F6263C">
            <w:pPr>
              <w:widowControl w:val="0"/>
              <w:autoSpaceDE w:val="0"/>
              <w:autoSpaceDN w:val="0"/>
              <w:adjustRightInd w:val="0"/>
              <w:jc w:val="both"/>
              <w:rPr>
                <w:rFonts w:eastAsia="Times New Roman"/>
                <w:sz w:val="24"/>
                <w:szCs w:val="24"/>
                <w:shd w:val="clear" w:color="auto" w:fill="FFFFFF"/>
                <w:lang w:eastAsia="en-US"/>
              </w:rPr>
            </w:pPr>
            <w:r w:rsidRPr="00F6263C">
              <w:rPr>
                <w:rFonts w:eastAsia="Times New Roman"/>
                <w:sz w:val="24"/>
                <w:szCs w:val="24"/>
                <w:shd w:val="clear" w:color="auto" w:fill="FFFFFF"/>
                <w:lang w:eastAsia="en-US"/>
              </w:rPr>
              <w:t>Обезжиривание поверхностей органическими растворителями перед окраской</w:t>
            </w:r>
          </w:p>
        </w:tc>
        <w:tc>
          <w:tcPr>
            <w:tcW w:w="863" w:type="pct"/>
          </w:tcPr>
          <w:p w:rsidR="00C323FA" w:rsidRPr="00F6263C" w:rsidRDefault="00C323FA" w:rsidP="00F6263C">
            <w:pPr>
              <w:widowControl w:val="0"/>
              <w:autoSpaceDE w:val="0"/>
              <w:autoSpaceDN w:val="0"/>
              <w:adjustRightInd w:val="0"/>
              <w:jc w:val="both"/>
              <w:rPr>
                <w:rFonts w:eastAsia="Times New Roman"/>
                <w:sz w:val="24"/>
                <w:szCs w:val="24"/>
                <w:shd w:val="clear" w:color="auto" w:fill="FFFFFF"/>
                <w:lang w:eastAsia="en-US"/>
              </w:rPr>
            </w:pPr>
            <w:r w:rsidRPr="00F6263C">
              <w:rPr>
                <w:rFonts w:eastAsia="Times New Roman"/>
                <w:sz w:val="24"/>
                <w:szCs w:val="24"/>
                <w:shd w:val="clear" w:color="auto" w:fill="FFFFFF"/>
                <w:lang w:eastAsia="en-US"/>
              </w:rPr>
              <w:t>Пары углеводородов: бензина, керосина</w:t>
            </w:r>
          </w:p>
        </w:tc>
        <w:tc>
          <w:tcPr>
            <w:tcW w:w="766" w:type="pct"/>
          </w:tcPr>
          <w:p w:rsidR="00C323FA" w:rsidRPr="00F6263C" w:rsidRDefault="00C323FA" w:rsidP="00F6263C">
            <w:pPr>
              <w:widowControl w:val="0"/>
              <w:autoSpaceDE w:val="0"/>
              <w:autoSpaceDN w:val="0"/>
              <w:adjustRightInd w:val="0"/>
              <w:jc w:val="both"/>
              <w:rPr>
                <w:rFonts w:eastAsia="Times New Roman"/>
                <w:sz w:val="24"/>
                <w:szCs w:val="24"/>
                <w:lang w:eastAsia="en-US"/>
              </w:rPr>
            </w:pPr>
            <w:r w:rsidRPr="00F6263C">
              <w:rPr>
                <w:rFonts w:eastAsia="Times New Roman"/>
                <w:sz w:val="24"/>
                <w:szCs w:val="24"/>
                <w:lang w:eastAsia="en-US"/>
              </w:rPr>
              <w:t>Воды, используемые в технологическом процессе</w:t>
            </w:r>
          </w:p>
        </w:tc>
        <w:tc>
          <w:tcPr>
            <w:tcW w:w="794" w:type="pct"/>
          </w:tcPr>
          <w:p w:rsidR="00C323FA" w:rsidRPr="00F6263C" w:rsidRDefault="00C323FA" w:rsidP="00F6263C">
            <w:pPr>
              <w:widowControl w:val="0"/>
              <w:autoSpaceDE w:val="0"/>
              <w:autoSpaceDN w:val="0"/>
              <w:adjustRightInd w:val="0"/>
              <w:jc w:val="both"/>
              <w:rPr>
                <w:rFonts w:eastAsia="Times New Roman"/>
                <w:sz w:val="24"/>
                <w:szCs w:val="24"/>
                <w:lang w:eastAsia="en-US"/>
              </w:rPr>
            </w:pPr>
            <w:r w:rsidRPr="00F6263C">
              <w:rPr>
                <w:rFonts w:eastAsia="Times New Roman"/>
                <w:sz w:val="24"/>
                <w:szCs w:val="24"/>
                <w:shd w:val="clear" w:color="auto" w:fill="FFFFFF"/>
                <w:lang w:eastAsia="en-US"/>
              </w:rPr>
              <w:t>Органические растворители, масла, краски</w:t>
            </w:r>
          </w:p>
        </w:tc>
      </w:tr>
      <w:tr w:rsidR="00C323FA" w:rsidRPr="003617A7" w:rsidTr="00F6263C">
        <w:tc>
          <w:tcPr>
            <w:tcW w:w="416" w:type="pct"/>
            <w:vMerge/>
            <w:vAlign w:val="center"/>
          </w:tcPr>
          <w:p w:rsidR="00C323FA" w:rsidRPr="003617A7" w:rsidRDefault="00C323FA" w:rsidP="00F6263C">
            <w:pPr>
              <w:ind w:left="66"/>
              <w:jc w:val="center"/>
              <w:rPr>
                <w:rFonts w:eastAsia="Times New Roman"/>
                <w:sz w:val="24"/>
                <w:szCs w:val="24"/>
                <w:lang w:eastAsia="en-US"/>
              </w:rPr>
            </w:pPr>
          </w:p>
        </w:tc>
        <w:tc>
          <w:tcPr>
            <w:tcW w:w="380" w:type="pct"/>
            <w:vAlign w:val="center"/>
          </w:tcPr>
          <w:p w:rsidR="00C323FA" w:rsidRPr="00F6263C" w:rsidRDefault="00C323FA" w:rsidP="00C323FA">
            <w:pPr>
              <w:numPr>
                <w:ilvl w:val="0"/>
                <w:numId w:val="8"/>
              </w:numPr>
              <w:ind w:left="426"/>
              <w:jc w:val="center"/>
              <w:rPr>
                <w:rFonts w:eastAsia="Times New Roman"/>
                <w:sz w:val="24"/>
                <w:szCs w:val="24"/>
                <w:lang w:eastAsia="en-US"/>
              </w:rPr>
            </w:pPr>
          </w:p>
        </w:tc>
        <w:tc>
          <w:tcPr>
            <w:tcW w:w="727" w:type="pct"/>
          </w:tcPr>
          <w:p w:rsidR="00C323FA" w:rsidRPr="00F6263C" w:rsidRDefault="00C323FA" w:rsidP="00F6263C">
            <w:pPr>
              <w:widowControl w:val="0"/>
              <w:shd w:val="clear" w:color="auto" w:fill="FFFFFF"/>
              <w:autoSpaceDE w:val="0"/>
              <w:autoSpaceDN w:val="0"/>
              <w:adjustRightInd w:val="0"/>
              <w:outlineLvl w:val="3"/>
              <w:rPr>
                <w:rFonts w:eastAsia="MS Mincho"/>
                <w:bCs/>
                <w:sz w:val="24"/>
                <w:szCs w:val="24"/>
                <w:lang w:eastAsia="ja-JP"/>
              </w:rPr>
            </w:pPr>
            <w:r w:rsidRPr="00F6263C">
              <w:rPr>
                <w:rFonts w:eastAsia="MS Mincho"/>
                <w:bCs/>
                <w:sz w:val="24"/>
                <w:szCs w:val="24"/>
                <w:lang w:eastAsia="ja-JP"/>
              </w:rPr>
              <w:t>Цех окраски</w:t>
            </w:r>
          </w:p>
        </w:tc>
        <w:tc>
          <w:tcPr>
            <w:tcW w:w="1054" w:type="pct"/>
          </w:tcPr>
          <w:p w:rsidR="00C323FA" w:rsidRPr="00F6263C" w:rsidRDefault="00C323FA" w:rsidP="00F6263C">
            <w:pPr>
              <w:widowControl w:val="0"/>
              <w:autoSpaceDE w:val="0"/>
              <w:autoSpaceDN w:val="0"/>
              <w:adjustRightInd w:val="0"/>
              <w:jc w:val="both"/>
              <w:rPr>
                <w:rFonts w:eastAsia="Times New Roman"/>
                <w:sz w:val="24"/>
                <w:szCs w:val="24"/>
                <w:shd w:val="clear" w:color="auto" w:fill="FFFFFF"/>
                <w:lang w:eastAsia="en-US"/>
              </w:rPr>
            </w:pPr>
            <w:r w:rsidRPr="00F6263C">
              <w:rPr>
                <w:rFonts w:eastAsia="Times New Roman"/>
                <w:sz w:val="24"/>
                <w:szCs w:val="24"/>
                <w:shd w:val="clear" w:color="auto" w:fill="FFFFFF"/>
                <w:lang w:eastAsia="en-US"/>
              </w:rPr>
              <w:t>Покрасочные камеры</w:t>
            </w:r>
          </w:p>
        </w:tc>
        <w:tc>
          <w:tcPr>
            <w:tcW w:w="863" w:type="pct"/>
          </w:tcPr>
          <w:p w:rsidR="00C323FA" w:rsidRPr="00F6263C" w:rsidRDefault="00C323FA" w:rsidP="00F6263C">
            <w:pPr>
              <w:widowControl w:val="0"/>
              <w:autoSpaceDE w:val="0"/>
              <w:autoSpaceDN w:val="0"/>
              <w:adjustRightInd w:val="0"/>
              <w:jc w:val="both"/>
              <w:rPr>
                <w:rFonts w:eastAsia="Times New Roman"/>
                <w:sz w:val="24"/>
                <w:szCs w:val="24"/>
                <w:shd w:val="clear" w:color="auto" w:fill="FFFFFF"/>
                <w:lang w:eastAsia="en-US"/>
              </w:rPr>
            </w:pPr>
            <w:r w:rsidRPr="00F6263C">
              <w:rPr>
                <w:rFonts w:eastAsia="Times New Roman"/>
                <w:sz w:val="24"/>
                <w:szCs w:val="24"/>
                <w:lang w:eastAsia="en-US"/>
              </w:rPr>
              <w:t>ксилол, толуол</w:t>
            </w:r>
          </w:p>
        </w:tc>
        <w:tc>
          <w:tcPr>
            <w:tcW w:w="766" w:type="pct"/>
          </w:tcPr>
          <w:p w:rsidR="00C323FA" w:rsidRPr="00F6263C" w:rsidRDefault="00C323FA" w:rsidP="00F6263C">
            <w:pPr>
              <w:widowControl w:val="0"/>
              <w:autoSpaceDE w:val="0"/>
              <w:autoSpaceDN w:val="0"/>
              <w:adjustRightInd w:val="0"/>
              <w:jc w:val="both"/>
              <w:rPr>
                <w:rFonts w:eastAsia="Times New Roman"/>
                <w:sz w:val="24"/>
                <w:szCs w:val="24"/>
                <w:lang w:eastAsia="en-US"/>
              </w:rPr>
            </w:pPr>
            <w:r w:rsidRPr="00F6263C">
              <w:rPr>
                <w:rFonts w:eastAsia="Times New Roman"/>
                <w:sz w:val="24"/>
                <w:szCs w:val="24"/>
                <w:shd w:val="clear" w:color="auto" w:fill="FFFFFF"/>
                <w:lang w:eastAsia="en-US"/>
              </w:rPr>
              <w:t>Воды с гидрокамер красящих участков</w:t>
            </w:r>
          </w:p>
        </w:tc>
        <w:tc>
          <w:tcPr>
            <w:tcW w:w="794" w:type="pct"/>
          </w:tcPr>
          <w:p w:rsidR="00C323FA" w:rsidRPr="00F6263C" w:rsidRDefault="00C323FA" w:rsidP="00F6263C">
            <w:pPr>
              <w:widowControl w:val="0"/>
              <w:autoSpaceDE w:val="0"/>
              <w:autoSpaceDN w:val="0"/>
              <w:adjustRightInd w:val="0"/>
              <w:jc w:val="both"/>
              <w:rPr>
                <w:rFonts w:eastAsia="Times New Roman"/>
                <w:sz w:val="24"/>
                <w:szCs w:val="24"/>
                <w:lang w:eastAsia="en-US"/>
              </w:rPr>
            </w:pPr>
            <w:r w:rsidRPr="00F6263C">
              <w:rPr>
                <w:rFonts w:eastAsia="Times New Roman"/>
                <w:sz w:val="24"/>
                <w:szCs w:val="24"/>
                <w:shd w:val="clear" w:color="auto" w:fill="FFFFFF"/>
                <w:lang w:eastAsia="en-US"/>
              </w:rPr>
              <w:t>Органические растворители, краски</w:t>
            </w:r>
          </w:p>
        </w:tc>
      </w:tr>
      <w:tr w:rsidR="00C323FA" w:rsidRPr="003617A7" w:rsidTr="00F6263C">
        <w:tc>
          <w:tcPr>
            <w:tcW w:w="416" w:type="pct"/>
            <w:vMerge w:val="restart"/>
            <w:vAlign w:val="center"/>
          </w:tcPr>
          <w:p w:rsidR="00C323FA" w:rsidRPr="003617A7" w:rsidRDefault="00C323FA" w:rsidP="00F6263C">
            <w:pPr>
              <w:ind w:left="66"/>
              <w:jc w:val="center"/>
              <w:rPr>
                <w:rFonts w:eastAsia="Times New Roman"/>
                <w:sz w:val="24"/>
                <w:szCs w:val="24"/>
                <w:lang w:eastAsia="en-US"/>
              </w:rPr>
            </w:pPr>
            <w:r w:rsidRPr="003617A7">
              <w:rPr>
                <w:rFonts w:eastAsia="Times New Roman"/>
                <w:sz w:val="24"/>
                <w:szCs w:val="24"/>
                <w:lang w:eastAsia="en-US"/>
              </w:rPr>
              <w:t>Т</w:t>
            </w:r>
          </w:p>
        </w:tc>
        <w:tc>
          <w:tcPr>
            <w:tcW w:w="380" w:type="pct"/>
            <w:vAlign w:val="center"/>
          </w:tcPr>
          <w:p w:rsidR="00C323FA" w:rsidRPr="00F6263C" w:rsidRDefault="00C323FA" w:rsidP="00C323FA">
            <w:pPr>
              <w:numPr>
                <w:ilvl w:val="0"/>
                <w:numId w:val="8"/>
              </w:numPr>
              <w:ind w:left="426"/>
              <w:jc w:val="center"/>
              <w:rPr>
                <w:rFonts w:eastAsia="Times New Roman"/>
                <w:sz w:val="24"/>
                <w:szCs w:val="24"/>
                <w:lang w:eastAsia="en-US"/>
              </w:rPr>
            </w:pPr>
          </w:p>
        </w:tc>
        <w:tc>
          <w:tcPr>
            <w:tcW w:w="727" w:type="pct"/>
          </w:tcPr>
          <w:p w:rsidR="00C323FA" w:rsidRPr="00F6263C" w:rsidRDefault="00C323FA" w:rsidP="00F6263C">
            <w:pPr>
              <w:widowControl w:val="0"/>
              <w:shd w:val="clear" w:color="auto" w:fill="FFFFFF"/>
              <w:autoSpaceDE w:val="0"/>
              <w:autoSpaceDN w:val="0"/>
              <w:adjustRightInd w:val="0"/>
              <w:ind w:firstLine="34"/>
              <w:outlineLvl w:val="3"/>
              <w:rPr>
                <w:rFonts w:eastAsia="MS Mincho"/>
                <w:bCs/>
                <w:sz w:val="24"/>
                <w:szCs w:val="24"/>
                <w:u w:val="single"/>
                <w:lang w:eastAsia="ja-JP"/>
              </w:rPr>
            </w:pPr>
            <w:r w:rsidRPr="00F6263C">
              <w:rPr>
                <w:rFonts w:eastAsia="MS Mincho"/>
                <w:bCs/>
                <w:sz w:val="24"/>
                <w:szCs w:val="24"/>
                <w:lang w:eastAsia="ja-JP"/>
              </w:rPr>
              <w:t>Энергетическое предприятие</w:t>
            </w:r>
          </w:p>
        </w:tc>
        <w:tc>
          <w:tcPr>
            <w:tcW w:w="1054" w:type="pct"/>
          </w:tcPr>
          <w:p w:rsidR="00C323FA" w:rsidRPr="00F6263C" w:rsidRDefault="00C323FA" w:rsidP="00F6263C">
            <w:pPr>
              <w:widowControl w:val="0"/>
              <w:autoSpaceDE w:val="0"/>
              <w:autoSpaceDN w:val="0"/>
              <w:adjustRightInd w:val="0"/>
              <w:jc w:val="both"/>
              <w:rPr>
                <w:rFonts w:eastAsia="Times New Roman"/>
                <w:sz w:val="24"/>
                <w:szCs w:val="24"/>
                <w:shd w:val="clear" w:color="auto" w:fill="FFFFFF"/>
                <w:lang w:eastAsia="en-US"/>
              </w:rPr>
            </w:pPr>
            <w:r w:rsidRPr="00F6263C">
              <w:rPr>
                <w:rFonts w:eastAsia="Times New Roman"/>
                <w:sz w:val="24"/>
                <w:szCs w:val="24"/>
                <w:shd w:val="clear" w:color="auto" w:fill="FFFFFF"/>
                <w:lang w:eastAsia="en-US"/>
              </w:rPr>
              <w:t>Сжигание твердого топлива в котлах ТЭС</w:t>
            </w:r>
          </w:p>
        </w:tc>
        <w:tc>
          <w:tcPr>
            <w:tcW w:w="863" w:type="pct"/>
          </w:tcPr>
          <w:p w:rsidR="00C323FA" w:rsidRPr="00F6263C" w:rsidRDefault="00C323FA" w:rsidP="00F6263C">
            <w:pPr>
              <w:widowControl w:val="0"/>
              <w:autoSpaceDE w:val="0"/>
              <w:autoSpaceDN w:val="0"/>
              <w:adjustRightInd w:val="0"/>
              <w:jc w:val="both"/>
              <w:rPr>
                <w:rFonts w:eastAsia="Times New Roman"/>
                <w:sz w:val="24"/>
                <w:szCs w:val="24"/>
                <w:shd w:val="clear" w:color="auto" w:fill="FFFFFF"/>
                <w:lang w:eastAsia="en-US"/>
              </w:rPr>
            </w:pPr>
            <w:r w:rsidRPr="00F6263C">
              <w:rPr>
                <w:rFonts w:eastAsia="Times New Roman"/>
                <w:sz w:val="24"/>
                <w:szCs w:val="24"/>
                <w:shd w:val="clear" w:color="auto" w:fill="FFFFFF"/>
                <w:lang w:eastAsia="en-US"/>
              </w:rPr>
              <w:t>Оксиды серы, оксиды азота; твердые частицы (пепел, пыль, сажа)</w:t>
            </w:r>
          </w:p>
        </w:tc>
        <w:tc>
          <w:tcPr>
            <w:tcW w:w="766" w:type="pct"/>
          </w:tcPr>
          <w:p w:rsidR="00C323FA" w:rsidRPr="00F6263C" w:rsidRDefault="00C323FA" w:rsidP="00F6263C">
            <w:pPr>
              <w:widowControl w:val="0"/>
              <w:autoSpaceDE w:val="0"/>
              <w:autoSpaceDN w:val="0"/>
              <w:adjustRightInd w:val="0"/>
              <w:jc w:val="both"/>
              <w:rPr>
                <w:rFonts w:eastAsia="Times New Roman"/>
                <w:sz w:val="24"/>
                <w:szCs w:val="24"/>
                <w:lang w:eastAsia="en-US"/>
              </w:rPr>
            </w:pPr>
            <w:r w:rsidRPr="00F6263C">
              <w:rPr>
                <w:rFonts w:eastAsia="Times New Roman"/>
                <w:sz w:val="24"/>
                <w:szCs w:val="24"/>
                <w:lang w:eastAsia="en-US"/>
              </w:rPr>
              <w:t>Воды для охлаждения конденсаторов паровых турбин</w:t>
            </w:r>
          </w:p>
        </w:tc>
        <w:tc>
          <w:tcPr>
            <w:tcW w:w="794" w:type="pct"/>
          </w:tcPr>
          <w:p w:rsidR="00C323FA" w:rsidRPr="00F6263C" w:rsidRDefault="00C323FA" w:rsidP="00F6263C">
            <w:pPr>
              <w:widowControl w:val="0"/>
              <w:autoSpaceDE w:val="0"/>
              <w:autoSpaceDN w:val="0"/>
              <w:adjustRightInd w:val="0"/>
              <w:jc w:val="both"/>
              <w:rPr>
                <w:rFonts w:eastAsia="Times New Roman"/>
                <w:sz w:val="24"/>
                <w:szCs w:val="24"/>
                <w:lang w:eastAsia="en-US"/>
              </w:rPr>
            </w:pPr>
            <w:r w:rsidRPr="00F6263C">
              <w:rPr>
                <w:rFonts w:eastAsia="Times New Roman"/>
                <w:sz w:val="24"/>
                <w:szCs w:val="24"/>
                <w:lang w:eastAsia="en-US"/>
              </w:rPr>
              <w:t xml:space="preserve">Вредные вещества органического и минерального происхождения </w:t>
            </w:r>
            <w:r w:rsidRPr="00F6263C">
              <w:rPr>
                <w:rFonts w:eastAsia="Times New Roman"/>
                <w:sz w:val="24"/>
                <w:szCs w:val="24"/>
                <w:lang w:eastAsia="en-US"/>
              </w:rPr>
              <w:lastRenderedPageBreak/>
              <w:t>(сульфаты, хлориды, азотсодержащие соединения, ионы металлов, фторсоединения.</w:t>
            </w:r>
          </w:p>
        </w:tc>
      </w:tr>
      <w:tr w:rsidR="00C323FA" w:rsidRPr="003617A7" w:rsidTr="00F6263C">
        <w:tc>
          <w:tcPr>
            <w:tcW w:w="416" w:type="pct"/>
            <w:vMerge/>
            <w:vAlign w:val="center"/>
          </w:tcPr>
          <w:p w:rsidR="00C323FA" w:rsidRPr="003617A7" w:rsidRDefault="00C323FA" w:rsidP="00F6263C">
            <w:pPr>
              <w:ind w:left="66"/>
              <w:jc w:val="center"/>
              <w:rPr>
                <w:rFonts w:eastAsia="Times New Roman"/>
                <w:sz w:val="24"/>
                <w:szCs w:val="24"/>
                <w:lang w:eastAsia="en-US"/>
              </w:rPr>
            </w:pPr>
          </w:p>
        </w:tc>
        <w:tc>
          <w:tcPr>
            <w:tcW w:w="380" w:type="pct"/>
            <w:vAlign w:val="center"/>
          </w:tcPr>
          <w:p w:rsidR="00C323FA" w:rsidRPr="00F6263C" w:rsidRDefault="00C323FA" w:rsidP="00C323FA">
            <w:pPr>
              <w:numPr>
                <w:ilvl w:val="0"/>
                <w:numId w:val="8"/>
              </w:numPr>
              <w:ind w:left="426"/>
              <w:jc w:val="center"/>
              <w:rPr>
                <w:rFonts w:eastAsia="Times New Roman"/>
                <w:sz w:val="24"/>
                <w:szCs w:val="24"/>
                <w:lang w:eastAsia="en-US"/>
              </w:rPr>
            </w:pPr>
          </w:p>
        </w:tc>
        <w:tc>
          <w:tcPr>
            <w:tcW w:w="727" w:type="pct"/>
          </w:tcPr>
          <w:p w:rsidR="00C323FA" w:rsidRPr="00F6263C" w:rsidRDefault="00C323FA" w:rsidP="00F6263C">
            <w:pPr>
              <w:widowControl w:val="0"/>
              <w:shd w:val="clear" w:color="auto" w:fill="FFFFFF"/>
              <w:autoSpaceDE w:val="0"/>
              <w:autoSpaceDN w:val="0"/>
              <w:adjustRightInd w:val="0"/>
              <w:ind w:firstLine="34"/>
              <w:outlineLvl w:val="3"/>
              <w:rPr>
                <w:rFonts w:eastAsia="MS Mincho"/>
                <w:bCs/>
                <w:sz w:val="24"/>
                <w:szCs w:val="24"/>
                <w:u w:val="single"/>
                <w:lang w:eastAsia="ja-JP"/>
              </w:rPr>
            </w:pPr>
            <w:r w:rsidRPr="00F6263C">
              <w:rPr>
                <w:rFonts w:eastAsia="MS Mincho"/>
                <w:bCs/>
                <w:sz w:val="24"/>
                <w:szCs w:val="24"/>
                <w:lang w:eastAsia="ja-JP"/>
              </w:rPr>
              <w:t>Энергетическое предприятие</w:t>
            </w:r>
          </w:p>
        </w:tc>
        <w:tc>
          <w:tcPr>
            <w:tcW w:w="1054" w:type="pct"/>
          </w:tcPr>
          <w:p w:rsidR="00C323FA" w:rsidRPr="00F6263C" w:rsidRDefault="00C323FA" w:rsidP="00F6263C">
            <w:pPr>
              <w:widowControl w:val="0"/>
              <w:autoSpaceDE w:val="0"/>
              <w:autoSpaceDN w:val="0"/>
              <w:adjustRightInd w:val="0"/>
              <w:jc w:val="both"/>
              <w:rPr>
                <w:rFonts w:eastAsia="Times New Roman"/>
                <w:sz w:val="24"/>
                <w:szCs w:val="24"/>
                <w:shd w:val="clear" w:color="auto" w:fill="FFFFFF"/>
                <w:lang w:eastAsia="en-US"/>
              </w:rPr>
            </w:pPr>
            <w:r w:rsidRPr="00F6263C">
              <w:rPr>
                <w:rFonts w:eastAsia="Times New Roman"/>
                <w:sz w:val="24"/>
                <w:szCs w:val="24"/>
                <w:shd w:val="clear" w:color="auto" w:fill="FFFFFF"/>
                <w:lang w:eastAsia="en-US"/>
              </w:rPr>
              <w:t>Сжигание нефтепродуктов</w:t>
            </w:r>
          </w:p>
        </w:tc>
        <w:tc>
          <w:tcPr>
            <w:tcW w:w="863" w:type="pct"/>
          </w:tcPr>
          <w:p w:rsidR="00C323FA" w:rsidRPr="00F6263C" w:rsidRDefault="00C323FA" w:rsidP="00F6263C">
            <w:pPr>
              <w:widowControl w:val="0"/>
              <w:autoSpaceDE w:val="0"/>
              <w:autoSpaceDN w:val="0"/>
              <w:adjustRightInd w:val="0"/>
              <w:jc w:val="both"/>
              <w:rPr>
                <w:rFonts w:eastAsia="Times New Roman"/>
                <w:sz w:val="24"/>
                <w:szCs w:val="24"/>
                <w:shd w:val="clear" w:color="auto" w:fill="FFFFFF"/>
                <w:lang w:eastAsia="en-US"/>
              </w:rPr>
            </w:pPr>
            <w:r w:rsidRPr="00F6263C">
              <w:rPr>
                <w:rFonts w:eastAsia="Times New Roman"/>
                <w:sz w:val="24"/>
                <w:szCs w:val="24"/>
                <w:shd w:val="clear" w:color="auto" w:fill="FFFFFF"/>
                <w:lang w:eastAsia="en-US"/>
              </w:rPr>
              <w:t>Оксиды азота; твердые частицы (пепел, пыль, сажа), нефтепродукты</w:t>
            </w:r>
          </w:p>
        </w:tc>
        <w:tc>
          <w:tcPr>
            <w:tcW w:w="766" w:type="pct"/>
          </w:tcPr>
          <w:p w:rsidR="00C323FA" w:rsidRPr="00F6263C" w:rsidRDefault="00C323FA" w:rsidP="00F6263C">
            <w:pPr>
              <w:widowControl w:val="0"/>
              <w:autoSpaceDE w:val="0"/>
              <w:autoSpaceDN w:val="0"/>
              <w:adjustRightInd w:val="0"/>
              <w:jc w:val="both"/>
              <w:rPr>
                <w:rFonts w:eastAsia="Times New Roman"/>
                <w:sz w:val="24"/>
                <w:szCs w:val="24"/>
                <w:lang w:eastAsia="en-US"/>
              </w:rPr>
            </w:pPr>
            <w:r w:rsidRPr="00F6263C">
              <w:rPr>
                <w:rFonts w:eastAsia="Times New Roman"/>
                <w:sz w:val="24"/>
                <w:szCs w:val="24"/>
                <w:lang w:eastAsia="en-US"/>
              </w:rPr>
              <w:t>Воды для охлаждения конденсаторов паровых турбин</w:t>
            </w:r>
          </w:p>
        </w:tc>
        <w:tc>
          <w:tcPr>
            <w:tcW w:w="794" w:type="pct"/>
          </w:tcPr>
          <w:p w:rsidR="00C323FA" w:rsidRPr="00F6263C" w:rsidRDefault="00C323FA" w:rsidP="00F6263C">
            <w:pPr>
              <w:widowControl w:val="0"/>
              <w:autoSpaceDE w:val="0"/>
              <w:autoSpaceDN w:val="0"/>
              <w:adjustRightInd w:val="0"/>
              <w:jc w:val="both"/>
              <w:rPr>
                <w:rFonts w:eastAsia="Times New Roman"/>
                <w:sz w:val="24"/>
                <w:szCs w:val="24"/>
                <w:lang w:eastAsia="en-US"/>
              </w:rPr>
            </w:pPr>
            <w:r w:rsidRPr="00F6263C">
              <w:rPr>
                <w:rFonts w:eastAsia="Times New Roman"/>
                <w:sz w:val="24"/>
                <w:szCs w:val="24"/>
                <w:lang w:eastAsia="en-US"/>
              </w:rPr>
              <w:t>Азотсодержащие соединения, ионы металлов, нефтепродукты</w:t>
            </w:r>
          </w:p>
        </w:tc>
      </w:tr>
      <w:tr w:rsidR="00C323FA" w:rsidRPr="003617A7" w:rsidTr="00F6263C">
        <w:tc>
          <w:tcPr>
            <w:tcW w:w="416" w:type="pct"/>
            <w:vMerge w:val="restart"/>
            <w:vAlign w:val="center"/>
          </w:tcPr>
          <w:p w:rsidR="00C323FA" w:rsidRPr="003617A7" w:rsidRDefault="00C323FA" w:rsidP="00F6263C">
            <w:pPr>
              <w:ind w:left="66"/>
              <w:jc w:val="center"/>
              <w:rPr>
                <w:rFonts w:eastAsia="Times New Roman"/>
                <w:sz w:val="24"/>
                <w:szCs w:val="24"/>
                <w:lang w:eastAsia="en-US"/>
              </w:rPr>
            </w:pPr>
            <w:r w:rsidRPr="003617A7">
              <w:rPr>
                <w:rFonts w:eastAsia="Times New Roman"/>
                <w:sz w:val="24"/>
                <w:szCs w:val="24"/>
                <w:lang w:eastAsia="en-US"/>
              </w:rPr>
              <w:t>У</w:t>
            </w:r>
          </w:p>
        </w:tc>
        <w:tc>
          <w:tcPr>
            <w:tcW w:w="380" w:type="pct"/>
            <w:vAlign w:val="center"/>
          </w:tcPr>
          <w:p w:rsidR="00C323FA" w:rsidRPr="00F6263C" w:rsidRDefault="00C323FA" w:rsidP="00C323FA">
            <w:pPr>
              <w:numPr>
                <w:ilvl w:val="0"/>
                <w:numId w:val="8"/>
              </w:numPr>
              <w:ind w:left="426"/>
              <w:jc w:val="center"/>
              <w:rPr>
                <w:rFonts w:eastAsia="Times New Roman"/>
                <w:sz w:val="24"/>
                <w:szCs w:val="24"/>
                <w:lang w:eastAsia="en-US"/>
              </w:rPr>
            </w:pPr>
          </w:p>
        </w:tc>
        <w:tc>
          <w:tcPr>
            <w:tcW w:w="727" w:type="pct"/>
          </w:tcPr>
          <w:p w:rsidR="00C323FA" w:rsidRPr="00F6263C" w:rsidRDefault="00C323FA" w:rsidP="00F6263C">
            <w:pPr>
              <w:widowControl w:val="0"/>
              <w:shd w:val="clear" w:color="auto" w:fill="FFFFFF"/>
              <w:autoSpaceDE w:val="0"/>
              <w:autoSpaceDN w:val="0"/>
              <w:adjustRightInd w:val="0"/>
              <w:ind w:firstLine="34"/>
              <w:outlineLvl w:val="3"/>
              <w:rPr>
                <w:rFonts w:eastAsia="MS Mincho"/>
                <w:bCs/>
                <w:sz w:val="24"/>
                <w:szCs w:val="24"/>
                <w:lang w:eastAsia="ja-JP"/>
              </w:rPr>
            </w:pPr>
            <w:r w:rsidRPr="00F6263C">
              <w:rPr>
                <w:rFonts w:eastAsia="MS Mincho"/>
                <w:bCs/>
                <w:sz w:val="24"/>
                <w:szCs w:val="24"/>
                <w:lang w:eastAsia="ja-JP"/>
              </w:rPr>
              <w:t>Цементобетонный завод, бетоносмесительный цех</w:t>
            </w:r>
          </w:p>
        </w:tc>
        <w:tc>
          <w:tcPr>
            <w:tcW w:w="1054" w:type="pct"/>
          </w:tcPr>
          <w:p w:rsidR="00C323FA" w:rsidRPr="00F6263C" w:rsidRDefault="00C323FA" w:rsidP="00F6263C">
            <w:pPr>
              <w:widowControl w:val="0"/>
              <w:shd w:val="clear" w:color="auto" w:fill="FFFFFF"/>
              <w:autoSpaceDE w:val="0"/>
              <w:autoSpaceDN w:val="0"/>
              <w:adjustRightInd w:val="0"/>
              <w:ind w:firstLine="34"/>
              <w:outlineLvl w:val="3"/>
              <w:rPr>
                <w:rFonts w:eastAsia="MS Mincho"/>
                <w:bCs/>
                <w:sz w:val="24"/>
                <w:szCs w:val="24"/>
                <w:lang w:eastAsia="ja-JP"/>
              </w:rPr>
            </w:pPr>
            <w:r w:rsidRPr="00F6263C">
              <w:rPr>
                <w:rFonts w:eastAsia="MS Mincho"/>
                <w:bCs/>
                <w:sz w:val="24"/>
                <w:szCs w:val="24"/>
                <w:lang w:eastAsia="ja-JP"/>
              </w:rPr>
              <w:t>Производство цементнобетонных смесей</w:t>
            </w:r>
          </w:p>
        </w:tc>
        <w:tc>
          <w:tcPr>
            <w:tcW w:w="863" w:type="pct"/>
          </w:tcPr>
          <w:p w:rsidR="00C323FA" w:rsidRPr="00F6263C" w:rsidRDefault="00C323FA" w:rsidP="00F6263C">
            <w:pPr>
              <w:widowControl w:val="0"/>
              <w:shd w:val="clear" w:color="auto" w:fill="FFFFFF"/>
              <w:autoSpaceDE w:val="0"/>
              <w:autoSpaceDN w:val="0"/>
              <w:adjustRightInd w:val="0"/>
              <w:ind w:firstLine="34"/>
              <w:outlineLvl w:val="3"/>
              <w:rPr>
                <w:rFonts w:eastAsia="MS Mincho"/>
                <w:bCs/>
                <w:sz w:val="24"/>
                <w:szCs w:val="24"/>
                <w:lang w:eastAsia="ja-JP"/>
              </w:rPr>
            </w:pPr>
            <w:r w:rsidRPr="00F6263C">
              <w:rPr>
                <w:rFonts w:eastAsia="MS Mincho"/>
                <w:bCs/>
                <w:sz w:val="24"/>
                <w:szCs w:val="24"/>
                <w:lang w:eastAsia="ja-JP"/>
              </w:rPr>
              <w:t>Неорганическая пыль, окислы кремния</w:t>
            </w:r>
          </w:p>
        </w:tc>
        <w:tc>
          <w:tcPr>
            <w:tcW w:w="766" w:type="pct"/>
          </w:tcPr>
          <w:p w:rsidR="00C323FA" w:rsidRPr="00F6263C" w:rsidRDefault="00C323FA" w:rsidP="00F6263C">
            <w:pPr>
              <w:widowControl w:val="0"/>
              <w:autoSpaceDE w:val="0"/>
              <w:autoSpaceDN w:val="0"/>
              <w:adjustRightInd w:val="0"/>
              <w:rPr>
                <w:rFonts w:eastAsia="Times New Roman"/>
                <w:sz w:val="24"/>
                <w:szCs w:val="24"/>
                <w:lang w:eastAsia="en-US"/>
              </w:rPr>
            </w:pPr>
            <w:r w:rsidRPr="00F6263C">
              <w:rPr>
                <w:rFonts w:eastAsia="Times New Roman"/>
                <w:sz w:val="24"/>
                <w:szCs w:val="24"/>
                <w:lang w:eastAsia="en-US"/>
              </w:rPr>
              <w:t>Воды, используемые в технологическом процессе</w:t>
            </w:r>
          </w:p>
        </w:tc>
        <w:tc>
          <w:tcPr>
            <w:tcW w:w="794" w:type="pct"/>
          </w:tcPr>
          <w:p w:rsidR="00C323FA" w:rsidRPr="00F6263C" w:rsidRDefault="00C323FA" w:rsidP="00F6263C">
            <w:pPr>
              <w:widowControl w:val="0"/>
              <w:autoSpaceDE w:val="0"/>
              <w:autoSpaceDN w:val="0"/>
              <w:adjustRightInd w:val="0"/>
              <w:ind w:firstLine="34"/>
              <w:jc w:val="both"/>
              <w:rPr>
                <w:rFonts w:eastAsia="MS Mincho"/>
                <w:bCs/>
                <w:sz w:val="24"/>
                <w:szCs w:val="24"/>
                <w:lang w:eastAsia="ja-JP"/>
              </w:rPr>
            </w:pPr>
            <w:r w:rsidRPr="00F6263C">
              <w:rPr>
                <w:rFonts w:eastAsia="MS Mincho"/>
                <w:bCs/>
                <w:sz w:val="24"/>
                <w:szCs w:val="24"/>
                <w:lang w:eastAsia="ja-JP"/>
              </w:rPr>
              <w:t>Шлам</w:t>
            </w:r>
          </w:p>
        </w:tc>
      </w:tr>
      <w:tr w:rsidR="00C323FA" w:rsidRPr="003617A7" w:rsidTr="00F6263C">
        <w:tc>
          <w:tcPr>
            <w:tcW w:w="416" w:type="pct"/>
            <w:vMerge/>
            <w:vAlign w:val="center"/>
          </w:tcPr>
          <w:p w:rsidR="00C323FA" w:rsidRPr="003617A7" w:rsidRDefault="00C323FA" w:rsidP="00F6263C">
            <w:pPr>
              <w:ind w:left="66"/>
              <w:jc w:val="center"/>
              <w:rPr>
                <w:rFonts w:eastAsia="Times New Roman"/>
                <w:sz w:val="24"/>
                <w:szCs w:val="24"/>
                <w:lang w:eastAsia="en-US"/>
              </w:rPr>
            </w:pPr>
          </w:p>
        </w:tc>
        <w:tc>
          <w:tcPr>
            <w:tcW w:w="380" w:type="pct"/>
            <w:vAlign w:val="center"/>
          </w:tcPr>
          <w:p w:rsidR="00C323FA" w:rsidRPr="00F6263C" w:rsidRDefault="00C323FA" w:rsidP="00C323FA">
            <w:pPr>
              <w:numPr>
                <w:ilvl w:val="0"/>
                <w:numId w:val="8"/>
              </w:numPr>
              <w:ind w:left="426"/>
              <w:jc w:val="center"/>
              <w:rPr>
                <w:rFonts w:eastAsia="Times New Roman"/>
                <w:sz w:val="24"/>
                <w:szCs w:val="24"/>
                <w:lang w:eastAsia="en-US"/>
              </w:rPr>
            </w:pPr>
          </w:p>
        </w:tc>
        <w:tc>
          <w:tcPr>
            <w:tcW w:w="727" w:type="pct"/>
          </w:tcPr>
          <w:p w:rsidR="00C323FA" w:rsidRPr="00F6263C" w:rsidRDefault="00C323FA" w:rsidP="00F6263C">
            <w:pPr>
              <w:widowControl w:val="0"/>
              <w:shd w:val="clear" w:color="auto" w:fill="FFFFFF"/>
              <w:autoSpaceDE w:val="0"/>
              <w:autoSpaceDN w:val="0"/>
              <w:adjustRightInd w:val="0"/>
              <w:ind w:firstLine="34"/>
              <w:outlineLvl w:val="3"/>
              <w:rPr>
                <w:rFonts w:eastAsia="MS Mincho"/>
                <w:bCs/>
                <w:sz w:val="24"/>
                <w:szCs w:val="24"/>
                <w:lang w:eastAsia="ja-JP"/>
              </w:rPr>
            </w:pPr>
            <w:r w:rsidRPr="00F6263C">
              <w:rPr>
                <w:rFonts w:eastAsia="MS Mincho"/>
                <w:bCs/>
                <w:sz w:val="24"/>
                <w:szCs w:val="24"/>
                <w:lang w:eastAsia="ja-JP"/>
              </w:rPr>
              <w:t>Цех гидратации этилена и ректификации спирта нефтехимического комбината</w:t>
            </w:r>
          </w:p>
        </w:tc>
        <w:tc>
          <w:tcPr>
            <w:tcW w:w="1054" w:type="pct"/>
          </w:tcPr>
          <w:p w:rsidR="00C323FA" w:rsidRPr="00F6263C" w:rsidRDefault="00C323FA" w:rsidP="00F6263C">
            <w:pPr>
              <w:widowControl w:val="0"/>
              <w:autoSpaceDE w:val="0"/>
              <w:autoSpaceDN w:val="0"/>
              <w:adjustRightInd w:val="0"/>
              <w:ind w:firstLine="34"/>
              <w:jc w:val="both"/>
              <w:rPr>
                <w:rFonts w:eastAsia="MS Mincho"/>
                <w:bCs/>
                <w:sz w:val="24"/>
                <w:szCs w:val="24"/>
                <w:lang w:eastAsia="ja-JP"/>
              </w:rPr>
            </w:pPr>
            <w:r w:rsidRPr="00F6263C">
              <w:rPr>
                <w:rFonts w:eastAsia="MS Mincho"/>
                <w:bCs/>
                <w:sz w:val="24"/>
                <w:szCs w:val="24"/>
                <w:lang w:eastAsia="ja-JP"/>
              </w:rPr>
              <w:t>Оборудование технологического процесса</w:t>
            </w:r>
          </w:p>
        </w:tc>
        <w:tc>
          <w:tcPr>
            <w:tcW w:w="863" w:type="pct"/>
          </w:tcPr>
          <w:p w:rsidR="00C323FA" w:rsidRPr="00F6263C" w:rsidRDefault="00C323FA" w:rsidP="00F6263C">
            <w:pPr>
              <w:widowControl w:val="0"/>
              <w:autoSpaceDE w:val="0"/>
              <w:autoSpaceDN w:val="0"/>
              <w:adjustRightInd w:val="0"/>
              <w:ind w:firstLine="34"/>
              <w:jc w:val="both"/>
              <w:rPr>
                <w:rFonts w:eastAsia="MS Mincho"/>
                <w:bCs/>
                <w:sz w:val="24"/>
                <w:szCs w:val="24"/>
                <w:lang w:eastAsia="ja-JP"/>
              </w:rPr>
            </w:pPr>
            <w:r w:rsidRPr="00F6263C">
              <w:rPr>
                <w:rFonts w:eastAsia="MS Mincho"/>
                <w:bCs/>
                <w:sz w:val="24"/>
                <w:szCs w:val="24"/>
                <w:lang w:eastAsia="ja-JP"/>
              </w:rPr>
              <w:t>Пары спирта, бензола, толуола</w:t>
            </w:r>
          </w:p>
        </w:tc>
        <w:tc>
          <w:tcPr>
            <w:tcW w:w="766" w:type="pct"/>
          </w:tcPr>
          <w:p w:rsidR="00C323FA" w:rsidRPr="00F6263C" w:rsidRDefault="00C323FA" w:rsidP="00F6263C">
            <w:pPr>
              <w:widowControl w:val="0"/>
              <w:autoSpaceDE w:val="0"/>
              <w:autoSpaceDN w:val="0"/>
              <w:adjustRightInd w:val="0"/>
              <w:ind w:firstLine="34"/>
              <w:jc w:val="both"/>
              <w:rPr>
                <w:rFonts w:eastAsia="MS Mincho"/>
                <w:bCs/>
                <w:sz w:val="24"/>
                <w:szCs w:val="24"/>
                <w:lang w:eastAsia="ja-JP"/>
              </w:rPr>
            </w:pPr>
            <w:r w:rsidRPr="00F6263C">
              <w:rPr>
                <w:rFonts w:eastAsia="MS Mincho"/>
                <w:bCs/>
                <w:sz w:val="24"/>
                <w:szCs w:val="24"/>
                <w:lang w:eastAsia="ja-JP"/>
              </w:rPr>
              <w:t>Использование вод в технологическом процессе</w:t>
            </w:r>
          </w:p>
        </w:tc>
        <w:tc>
          <w:tcPr>
            <w:tcW w:w="794" w:type="pct"/>
          </w:tcPr>
          <w:p w:rsidR="00C323FA" w:rsidRPr="00F6263C" w:rsidRDefault="00C323FA" w:rsidP="00F6263C">
            <w:pPr>
              <w:widowControl w:val="0"/>
              <w:autoSpaceDE w:val="0"/>
              <w:autoSpaceDN w:val="0"/>
              <w:adjustRightInd w:val="0"/>
              <w:ind w:firstLine="34"/>
              <w:jc w:val="both"/>
              <w:rPr>
                <w:rFonts w:eastAsia="MS Mincho"/>
                <w:bCs/>
                <w:sz w:val="24"/>
                <w:szCs w:val="24"/>
                <w:lang w:eastAsia="ja-JP"/>
              </w:rPr>
            </w:pPr>
            <w:r w:rsidRPr="00F6263C">
              <w:rPr>
                <w:rFonts w:eastAsia="MS Mincho"/>
                <w:bCs/>
                <w:sz w:val="24"/>
                <w:szCs w:val="24"/>
                <w:lang w:eastAsia="ja-JP"/>
              </w:rPr>
              <w:t>Спирты, ацетальдегид, бензол, толуол, ксилол, нафталина, смола</w:t>
            </w:r>
          </w:p>
        </w:tc>
      </w:tr>
      <w:tr w:rsidR="00C323FA" w:rsidRPr="003617A7" w:rsidTr="00F6263C">
        <w:tc>
          <w:tcPr>
            <w:tcW w:w="416" w:type="pct"/>
            <w:vMerge w:val="restart"/>
            <w:vAlign w:val="center"/>
          </w:tcPr>
          <w:p w:rsidR="00C323FA" w:rsidRPr="003617A7" w:rsidRDefault="00C323FA" w:rsidP="00F6263C">
            <w:pPr>
              <w:ind w:left="66"/>
              <w:jc w:val="center"/>
              <w:rPr>
                <w:rFonts w:eastAsia="Times New Roman"/>
                <w:sz w:val="24"/>
                <w:szCs w:val="24"/>
                <w:lang w:eastAsia="en-US"/>
              </w:rPr>
            </w:pPr>
            <w:r w:rsidRPr="003617A7">
              <w:rPr>
                <w:rFonts w:eastAsia="Times New Roman"/>
                <w:sz w:val="24"/>
                <w:szCs w:val="24"/>
                <w:lang w:eastAsia="en-US"/>
              </w:rPr>
              <w:t>Ф</w:t>
            </w:r>
          </w:p>
        </w:tc>
        <w:tc>
          <w:tcPr>
            <w:tcW w:w="380" w:type="pct"/>
            <w:vAlign w:val="center"/>
          </w:tcPr>
          <w:p w:rsidR="00C323FA" w:rsidRPr="00F6263C" w:rsidRDefault="00C323FA" w:rsidP="00C323FA">
            <w:pPr>
              <w:numPr>
                <w:ilvl w:val="0"/>
                <w:numId w:val="8"/>
              </w:numPr>
              <w:ind w:left="426"/>
              <w:jc w:val="center"/>
              <w:rPr>
                <w:rFonts w:eastAsia="Times New Roman"/>
                <w:sz w:val="24"/>
                <w:szCs w:val="24"/>
                <w:lang w:eastAsia="en-US"/>
              </w:rPr>
            </w:pPr>
          </w:p>
        </w:tc>
        <w:tc>
          <w:tcPr>
            <w:tcW w:w="727" w:type="pct"/>
          </w:tcPr>
          <w:p w:rsidR="00C323FA" w:rsidRPr="00F6263C" w:rsidRDefault="00C323FA" w:rsidP="00F6263C">
            <w:pPr>
              <w:widowControl w:val="0"/>
              <w:shd w:val="clear" w:color="auto" w:fill="FFFFFF"/>
              <w:autoSpaceDE w:val="0"/>
              <w:autoSpaceDN w:val="0"/>
              <w:adjustRightInd w:val="0"/>
              <w:ind w:firstLine="34"/>
              <w:outlineLvl w:val="3"/>
              <w:rPr>
                <w:rFonts w:eastAsia="MS Mincho"/>
                <w:bCs/>
                <w:sz w:val="24"/>
                <w:szCs w:val="24"/>
                <w:lang w:eastAsia="ja-JP"/>
              </w:rPr>
            </w:pPr>
            <w:r w:rsidRPr="00F6263C">
              <w:rPr>
                <w:rFonts w:eastAsia="MS Mincho"/>
                <w:bCs/>
                <w:sz w:val="24"/>
                <w:szCs w:val="24"/>
                <w:lang w:eastAsia="ja-JP"/>
              </w:rPr>
              <w:t>Вентиляционные выработки шахт горного производства</w:t>
            </w:r>
          </w:p>
        </w:tc>
        <w:tc>
          <w:tcPr>
            <w:tcW w:w="1054" w:type="pct"/>
          </w:tcPr>
          <w:p w:rsidR="00C323FA" w:rsidRPr="00F6263C" w:rsidRDefault="00C323FA" w:rsidP="00F6263C">
            <w:pPr>
              <w:widowControl w:val="0"/>
              <w:shd w:val="clear" w:color="auto" w:fill="FFFFFF"/>
              <w:autoSpaceDE w:val="0"/>
              <w:autoSpaceDN w:val="0"/>
              <w:adjustRightInd w:val="0"/>
              <w:ind w:firstLine="34"/>
              <w:outlineLvl w:val="3"/>
              <w:rPr>
                <w:rFonts w:eastAsia="MS Mincho"/>
                <w:bCs/>
                <w:sz w:val="24"/>
                <w:szCs w:val="24"/>
                <w:lang w:eastAsia="ja-JP"/>
              </w:rPr>
            </w:pPr>
            <w:r w:rsidRPr="00F6263C">
              <w:rPr>
                <w:rFonts w:eastAsia="MS Mincho"/>
                <w:bCs/>
                <w:sz w:val="24"/>
                <w:szCs w:val="24"/>
                <w:lang w:eastAsia="ja-JP"/>
              </w:rPr>
              <w:t>Буровзрывные работы отбойка, погрузка, транспортирование горных пород</w:t>
            </w:r>
          </w:p>
        </w:tc>
        <w:tc>
          <w:tcPr>
            <w:tcW w:w="863" w:type="pct"/>
          </w:tcPr>
          <w:p w:rsidR="00C323FA" w:rsidRPr="00F6263C" w:rsidRDefault="00C323FA" w:rsidP="00F6263C">
            <w:pPr>
              <w:widowControl w:val="0"/>
              <w:shd w:val="clear" w:color="auto" w:fill="FFFFFF"/>
              <w:autoSpaceDE w:val="0"/>
              <w:autoSpaceDN w:val="0"/>
              <w:adjustRightInd w:val="0"/>
              <w:ind w:firstLine="34"/>
              <w:outlineLvl w:val="3"/>
              <w:rPr>
                <w:rFonts w:eastAsia="MS Mincho"/>
                <w:bCs/>
                <w:sz w:val="24"/>
                <w:szCs w:val="24"/>
                <w:lang w:eastAsia="ja-JP"/>
              </w:rPr>
            </w:pPr>
            <w:r w:rsidRPr="00F6263C">
              <w:rPr>
                <w:rFonts w:eastAsia="MS Mincho"/>
                <w:bCs/>
                <w:sz w:val="24"/>
                <w:szCs w:val="24"/>
                <w:lang w:eastAsia="ja-JP"/>
              </w:rPr>
              <w:t>Пылегазовые выбросы постоянного действия (CH</w:t>
            </w:r>
            <w:r w:rsidRPr="00F6263C">
              <w:rPr>
                <w:rFonts w:eastAsia="MS Mincho"/>
                <w:bCs/>
                <w:sz w:val="24"/>
                <w:szCs w:val="24"/>
                <w:vertAlign w:val="subscript"/>
                <w:lang w:eastAsia="ja-JP"/>
              </w:rPr>
              <w:t>4</w:t>
            </w:r>
            <w:r w:rsidRPr="00F6263C">
              <w:rPr>
                <w:rFonts w:eastAsia="MS Mincho"/>
                <w:bCs/>
                <w:sz w:val="24"/>
                <w:szCs w:val="24"/>
                <w:lang w:eastAsia="ja-JP"/>
              </w:rPr>
              <w:t>, CO, NO</w:t>
            </w:r>
            <w:r w:rsidRPr="00F6263C">
              <w:rPr>
                <w:rFonts w:eastAsia="MS Mincho"/>
                <w:bCs/>
                <w:sz w:val="24"/>
                <w:szCs w:val="24"/>
                <w:vertAlign w:val="subscript"/>
                <w:lang w:eastAsia="ja-JP"/>
              </w:rPr>
              <w:t>x</w:t>
            </w:r>
            <w:r w:rsidRPr="00F6263C">
              <w:rPr>
                <w:rFonts w:eastAsia="MS Mincho"/>
                <w:bCs/>
                <w:sz w:val="24"/>
                <w:szCs w:val="24"/>
                <w:lang w:eastAsia="ja-JP"/>
              </w:rPr>
              <w:t>, пыль)</w:t>
            </w:r>
          </w:p>
        </w:tc>
        <w:tc>
          <w:tcPr>
            <w:tcW w:w="766" w:type="pct"/>
          </w:tcPr>
          <w:p w:rsidR="00C323FA" w:rsidRPr="00F6263C" w:rsidRDefault="00C323FA" w:rsidP="00F6263C">
            <w:pPr>
              <w:widowControl w:val="0"/>
              <w:shd w:val="clear" w:color="auto" w:fill="FFFFFF"/>
              <w:autoSpaceDE w:val="0"/>
              <w:autoSpaceDN w:val="0"/>
              <w:adjustRightInd w:val="0"/>
              <w:ind w:firstLine="34"/>
              <w:outlineLvl w:val="3"/>
              <w:rPr>
                <w:rFonts w:eastAsia="MS Mincho"/>
                <w:bCs/>
                <w:sz w:val="24"/>
                <w:szCs w:val="24"/>
                <w:lang w:eastAsia="ja-JP"/>
              </w:rPr>
            </w:pPr>
            <w:r w:rsidRPr="00F6263C">
              <w:rPr>
                <w:rFonts w:eastAsia="MS Mincho"/>
                <w:bCs/>
                <w:sz w:val="24"/>
                <w:szCs w:val="24"/>
                <w:lang w:eastAsia="ja-JP"/>
              </w:rPr>
              <w:t>Шахтные и карьерные воды</w:t>
            </w:r>
          </w:p>
        </w:tc>
        <w:tc>
          <w:tcPr>
            <w:tcW w:w="794" w:type="pct"/>
          </w:tcPr>
          <w:p w:rsidR="00C323FA" w:rsidRPr="00F6263C" w:rsidRDefault="00C323FA" w:rsidP="00F6263C">
            <w:pPr>
              <w:widowControl w:val="0"/>
              <w:shd w:val="clear" w:color="auto" w:fill="FFFFFF"/>
              <w:autoSpaceDE w:val="0"/>
              <w:autoSpaceDN w:val="0"/>
              <w:adjustRightInd w:val="0"/>
              <w:ind w:firstLine="34"/>
              <w:outlineLvl w:val="3"/>
              <w:rPr>
                <w:rFonts w:eastAsia="MS Mincho"/>
                <w:bCs/>
                <w:sz w:val="24"/>
                <w:szCs w:val="24"/>
                <w:lang w:eastAsia="ja-JP"/>
              </w:rPr>
            </w:pPr>
            <w:r w:rsidRPr="00F6263C">
              <w:rPr>
                <w:rFonts w:eastAsia="MS Mincho"/>
                <w:bCs/>
                <w:sz w:val="24"/>
                <w:szCs w:val="24"/>
                <w:lang w:eastAsia="ja-JP"/>
              </w:rPr>
              <w:t xml:space="preserve">Взвешенные частицы, нефтепродукты, бактериальное загрязнение </w:t>
            </w:r>
          </w:p>
        </w:tc>
      </w:tr>
      <w:tr w:rsidR="00C323FA" w:rsidRPr="003617A7" w:rsidTr="00F6263C">
        <w:tc>
          <w:tcPr>
            <w:tcW w:w="416" w:type="pct"/>
            <w:vMerge/>
            <w:vAlign w:val="center"/>
          </w:tcPr>
          <w:p w:rsidR="00C323FA" w:rsidRPr="003617A7" w:rsidRDefault="00C323FA" w:rsidP="00F6263C">
            <w:pPr>
              <w:ind w:left="66"/>
              <w:jc w:val="center"/>
              <w:rPr>
                <w:rFonts w:eastAsia="Times New Roman"/>
                <w:sz w:val="24"/>
                <w:szCs w:val="24"/>
                <w:lang w:eastAsia="en-US"/>
              </w:rPr>
            </w:pPr>
          </w:p>
        </w:tc>
        <w:tc>
          <w:tcPr>
            <w:tcW w:w="380" w:type="pct"/>
            <w:vAlign w:val="center"/>
          </w:tcPr>
          <w:p w:rsidR="00C323FA" w:rsidRPr="00F6263C" w:rsidRDefault="00C323FA" w:rsidP="00C323FA">
            <w:pPr>
              <w:numPr>
                <w:ilvl w:val="0"/>
                <w:numId w:val="8"/>
              </w:numPr>
              <w:ind w:left="426"/>
              <w:jc w:val="center"/>
              <w:rPr>
                <w:rFonts w:eastAsia="Times New Roman"/>
                <w:sz w:val="24"/>
                <w:szCs w:val="24"/>
                <w:lang w:eastAsia="en-US"/>
              </w:rPr>
            </w:pPr>
          </w:p>
        </w:tc>
        <w:tc>
          <w:tcPr>
            <w:tcW w:w="727" w:type="pct"/>
          </w:tcPr>
          <w:p w:rsidR="00C323FA" w:rsidRPr="00F6263C" w:rsidRDefault="00C323FA" w:rsidP="00F6263C">
            <w:pPr>
              <w:widowControl w:val="0"/>
              <w:shd w:val="clear" w:color="auto" w:fill="FFFFFF"/>
              <w:autoSpaceDE w:val="0"/>
              <w:autoSpaceDN w:val="0"/>
              <w:adjustRightInd w:val="0"/>
              <w:ind w:firstLine="34"/>
              <w:outlineLvl w:val="3"/>
              <w:rPr>
                <w:rFonts w:eastAsia="MS Mincho"/>
                <w:bCs/>
                <w:sz w:val="24"/>
                <w:szCs w:val="24"/>
                <w:lang w:eastAsia="ja-JP"/>
              </w:rPr>
            </w:pPr>
            <w:r w:rsidRPr="00F6263C">
              <w:rPr>
                <w:rFonts w:eastAsia="MS Mincho"/>
                <w:bCs/>
                <w:sz w:val="24"/>
                <w:szCs w:val="24"/>
                <w:lang w:eastAsia="ja-JP"/>
              </w:rPr>
              <w:t>Подземный рудник горного производства</w:t>
            </w:r>
          </w:p>
        </w:tc>
        <w:tc>
          <w:tcPr>
            <w:tcW w:w="1054" w:type="pct"/>
          </w:tcPr>
          <w:p w:rsidR="00C323FA" w:rsidRPr="00F6263C" w:rsidRDefault="00C323FA" w:rsidP="00F6263C">
            <w:pPr>
              <w:widowControl w:val="0"/>
              <w:shd w:val="clear" w:color="auto" w:fill="FFFFFF"/>
              <w:autoSpaceDE w:val="0"/>
              <w:autoSpaceDN w:val="0"/>
              <w:adjustRightInd w:val="0"/>
              <w:ind w:firstLine="34"/>
              <w:outlineLvl w:val="3"/>
              <w:rPr>
                <w:rFonts w:eastAsia="MS Mincho"/>
                <w:bCs/>
                <w:sz w:val="24"/>
                <w:szCs w:val="24"/>
                <w:lang w:eastAsia="ja-JP"/>
              </w:rPr>
            </w:pPr>
            <w:r w:rsidRPr="00F6263C">
              <w:rPr>
                <w:rFonts w:eastAsia="MS Mincho"/>
                <w:bCs/>
                <w:sz w:val="24"/>
                <w:szCs w:val="24"/>
                <w:lang w:eastAsia="ja-JP"/>
              </w:rPr>
              <w:t>Отбойка, погрузка, транспортирование горных пород</w:t>
            </w:r>
          </w:p>
        </w:tc>
        <w:tc>
          <w:tcPr>
            <w:tcW w:w="863" w:type="pct"/>
          </w:tcPr>
          <w:p w:rsidR="00C323FA" w:rsidRPr="00F6263C" w:rsidRDefault="00C323FA" w:rsidP="00F6263C">
            <w:pPr>
              <w:widowControl w:val="0"/>
              <w:shd w:val="clear" w:color="auto" w:fill="FFFFFF"/>
              <w:autoSpaceDE w:val="0"/>
              <w:autoSpaceDN w:val="0"/>
              <w:adjustRightInd w:val="0"/>
              <w:ind w:firstLine="34"/>
              <w:outlineLvl w:val="3"/>
              <w:rPr>
                <w:rFonts w:eastAsia="MS Mincho"/>
                <w:bCs/>
                <w:sz w:val="24"/>
                <w:szCs w:val="24"/>
                <w:lang w:eastAsia="ja-JP"/>
              </w:rPr>
            </w:pPr>
            <w:r w:rsidRPr="00F6263C">
              <w:rPr>
                <w:rFonts w:eastAsia="MS Mincho"/>
                <w:bCs/>
                <w:sz w:val="24"/>
                <w:szCs w:val="24"/>
                <w:lang w:eastAsia="ja-JP"/>
              </w:rPr>
              <w:t>Пылегазовые выбросы (CH</w:t>
            </w:r>
            <w:r w:rsidRPr="00F6263C">
              <w:rPr>
                <w:rFonts w:eastAsia="MS Mincho"/>
                <w:bCs/>
                <w:sz w:val="24"/>
                <w:szCs w:val="24"/>
                <w:vertAlign w:val="subscript"/>
                <w:lang w:eastAsia="ja-JP"/>
              </w:rPr>
              <w:t>4</w:t>
            </w:r>
            <w:r w:rsidRPr="00F6263C">
              <w:rPr>
                <w:rFonts w:eastAsia="MS Mincho"/>
                <w:bCs/>
                <w:sz w:val="24"/>
                <w:szCs w:val="24"/>
                <w:lang w:eastAsia="ja-JP"/>
              </w:rPr>
              <w:t>, CO, NO</w:t>
            </w:r>
            <w:r w:rsidRPr="00F6263C">
              <w:rPr>
                <w:rFonts w:eastAsia="MS Mincho"/>
                <w:bCs/>
                <w:sz w:val="24"/>
                <w:szCs w:val="24"/>
                <w:vertAlign w:val="subscript"/>
                <w:lang w:eastAsia="ja-JP"/>
              </w:rPr>
              <w:t>x</w:t>
            </w:r>
            <w:r w:rsidRPr="00F6263C">
              <w:rPr>
                <w:rFonts w:eastAsia="MS Mincho"/>
                <w:bCs/>
                <w:sz w:val="24"/>
                <w:szCs w:val="24"/>
                <w:lang w:eastAsia="ja-JP"/>
              </w:rPr>
              <w:t>, пыль)</w:t>
            </w:r>
          </w:p>
        </w:tc>
        <w:tc>
          <w:tcPr>
            <w:tcW w:w="766" w:type="pct"/>
          </w:tcPr>
          <w:p w:rsidR="00C323FA" w:rsidRPr="00F6263C" w:rsidRDefault="00C323FA" w:rsidP="00F6263C">
            <w:pPr>
              <w:widowControl w:val="0"/>
              <w:shd w:val="clear" w:color="auto" w:fill="FFFFFF"/>
              <w:autoSpaceDE w:val="0"/>
              <w:autoSpaceDN w:val="0"/>
              <w:adjustRightInd w:val="0"/>
              <w:ind w:firstLine="34"/>
              <w:outlineLvl w:val="3"/>
              <w:rPr>
                <w:rFonts w:eastAsia="MS Mincho"/>
                <w:bCs/>
                <w:sz w:val="24"/>
                <w:szCs w:val="24"/>
                <w:lang w:eastAsia="ja-JP"/>
              </w:rPr>
            </w:pPr>
            <w:r w:rsidRPr="00F6263C">
              <w:rPr>
                <w:rFonts w:eastAsia="MS Mincho"/>
                <w:bCs/>
                <w:sz w:val="24"/>
                <w:szCs w:val="24"/>
                <w:lang w:eastAsia="ja-JP"/>
              </w:rPr>
              <w:t xml:space="preserve">Дренажные воды </w:t>
            </w:r>
          </w:p>
        </w:tc>
        <w:tc>
          <w:tcPr>
            <w:tcW w:w="794" w:type="pct"/>
          </w:tcPr>
          <w:p w:rsidR="00C323FA" w:rsidRPr="00F6263C" w:rsidRDefault="00C323FA" w:rsidP="00F6263C">
            <w:pPr>
              <w:widowControl w:val="0"/>
              <w:shd w:val="clear" w:color="auto" w:fill="FFFFFF"/>
              <w:autoSpaceDE w:val="0"/>
              <w:autoSpaceDN w:val="0"/>
              <w:adjustRightInd w:val="0"/>
              <w:ind w:firstLine="34"/>
              <w:outlineLvl w:val="3"/>
              <w:rPr>
                <w:rFonts w:eastAsia="MS Mincho"/>
                <w:bCs/>
                <w:sz w:val="24"/>
                <w:szCs w:val="24"/>
                <w:lang w:eastAsia="ja-JP"/>
              </w:rPr>
            </w:pPr>
            <w:r w:rsidRPr="00F6263C">
              <w:rPr>
                <w:rFonts w:eastAsia="MS Mincho"/>
                <w:bCs/>
                <w:sz w:val="24"/>
                <w:szCs w:val="24"/>
                <w:lang w:eastAsia="ja-JP"/>
              </w:rPr>
              <w:t>Бактериальное загрязнение.</w:t>
            </w:r>
          </w:p>
        </w:tc>
      </w:tr>
      <w:tr w:rsidR="00C323FA" w:rsidRPr="003617A7" w:rsidTr="00F6263C">
        <w:tc>
          <w:tcPr>
            <w:tcW w:w="416" w:type="pct"/>
            <w:vMerge w:val="restart"/>
            <w:vAlign w:val="center"/>
          </w:tcPr>
          <w:p w:rsidR="00C323FA" w:rsidRPr="003617A7" w:rsidRDefault="00C323FA" w:rsidP="00F6263C">
            <w:pPr>
              <w:ind w:left="66"/>
              <w:jc w:val="center"/>
              <w:rPr>
                <w:rFonts w:eastAsia="Times New Roman"/>
                <w:sz w:val="24"/>
                <w:szCs w:val="24"/>
                <w:lang w:eastAsia="en-US"/>
              </w:rPr>
            </w:pPr>
            <w:r w:rsidRPr="003617A7">
              <w:rPr>
                <w:rFonts w:eastAsia="Times New Roman"/>
                <w:sz w:val="24"/>
                <w:szCs w:val="24"/>
                <w:lang w:eastAsia="en-US"/>
              </w:rPr>
              <w:t>Х</w:t>
            </w:r>
          </w:p>
        </w:tc>
        <w:tc>
          <w:tcPr>
            <w:tcW w:w="380" w:type="pct"/>
            <w:vAlign w:val="center"/>
          </w:tcPr>
          <w:p w:rsidR="00C323FA" w:rsidRPr="00F6263C" w:rsidRDefault="00C323FA" w:rsidP="00C323FA">
            <w:pPr>
              <w:numPr>
                <w:ilvl w:val="0"/>
                <w:numId w:val="8"/>
              </w:numPr>
              <w:ind w:left="426"/>
              <w:jc w:val="center"/>
              <w:rPr>
                <w:rFonts w:eastAsia="Times New Roman"/>
                <w:sz w:val="24"/>
                <w:szCs w:val="24"/>
                <w:lang w:eastAsia="en-US"/>
              </w:rPr>
            </w:pPr>
          </w:p>
        </w:tc>
        <w:tc>
          <w:tcPr>
            <w:tcW w:w="727" w:type="pct"/>
          </w:tcPr>
          <w:p w:rsidR="00C323FA" w:rsidRPr="00F6263C" w:rsidRDefault="00C323FA" w:rsidP="00F6263C">
            <w:pPr>
              <w:widowControl w:val="0"/>
              <w:shd w:val="clear" w:color="auto" w:fill="FFFFFF"/>
              <w:autoSpaceDE w:val="0"/>
              <w:autoSpaceDN w:val="0"/>
              <w:adjustRightInd w:val="0"/>
              <w:ind w:firstLine="34"/>
              <w:outlineLvl w:val="3"/>
              <w:rPr>
                <w:rFonts w:eastAsia="MS Mincho"/>
                <w:bCs/>
                <w:sz w:val="24"/>
                <w:szCs w:val="24"/>
                <w:lang w:eastAsia="ja-JP"/>
              </w:rPr>
            </w:pPr>
            <w:r w:rsidRPr="00F6263C">
              <w:rPr>
                <w:rFonts w:eastAsia="MS Mincho"/>
                <w:bCs/>
                <w:sz w:val="24"/>
                <w:szCs w:val="24"/>
                <w:lang w:eastAsia="ja-JP"/>
              </w:rPr>
              <w:t>Асфальтобетонный завод</w:t>
            </w:r>
          </w:p>
        </w:tc>
        <w:tc>
          <w:tcPr>
            <w:tcW w:w="1054" w:type="pct"/>
          </w:tcPr>
          <w:p w:rsidR="00C323FA" w:rsidRPr="00F6263C" w:rsidRDefault="00C323FA" w:rsidP="00F6263C">
            <w:pPr>
              <w:widowControl w:val="0"/>
              <w:shd w:val="clear" w:color="auto" w:fill="FFFFFF"/>
              <w:autoSpaceDE w:val="0"/>
              <w:autoSpaceDN w:val="0"/>
              <w:adjustRightInd w:val="0"/>
              <w:ind w:firstLine="34"/>
              <w:outlineLvl w:val="3"/>
              <w:rPr>
                <w:rFonts w:eastAsia="MS Mincho"/>
                <w:bCs/>
                <w:sz w:val="24"/>
                <w:szCs w:val="24"/>
                <w:lang w:eastAsia="ja-JP"/>
              </w:rPr>
            </w:pPr>
            <w:r w:rsidRPr="00F6263C">
              <w:rPr>
                <w:rFonts w:eastAsia="MS Mincho"/>
                <w:bCs/>
                <w:sz w:val="24"/>
                <w:szCs w:val="24"/>
                <w:lang w:eastAsia="ja-JP"/>
              </w:rPr>
              <w:t>Технологические агрегаты, установки, аппараты</w:t>
            </w:r>
          </w:p>
        </w:tc>
        <w:tc>
          <w:tcPr>
            <w:tcW w:w="863" w:type="pct"/>
          </w:tcPr>
          <w:p w:rsidR="00C323FA" w:rsidRPr="00F6263C" w:rsidRDefault="00C323FA" w:rsidP="00F6263C">
            <w:pPr>
              <w:widowControl w:val="0"/>
              <w:shd w:val="clear" w:color="auto" w:fill="FFFFFF"/>
              <w:autoSpaceDE w:val="0"/>
              <w:autoSpaceDN w:val="0"/>
              <w:adjustRightInd w:val="0"/>
              <w:ind w:firstLine="34"/>
              <w:outlineLvl w:val="3"/>
              <w:rPr>
                <w:rFonts w:eastAsia="MS Mincho"/>
                <w:bCs/>
                <w:sz w:val="24"/>
                <w:szCs w:val="24"/>
                <w:lang w:eastAsia="ja-JP"/>
              </w:rPr>
            </w:pPr>
            <w:r w:rsidRPr="00F6263C">
              <w:rPr>
                <w:rFonts w:eastAsia="MS Mincho"/>
                <w:bCs/>
                <w:sz w:val="24"/>
                <w:szCs w:val="24"/>
                <w:lang w:eastAsia="ja-JP"/>
              </w:rPr>
              <w:t>Зола, SO</w:t>
            </w:r>
            <w:r w:rsidRPr="00F6263C">
              <w:rPr>
                <w:rFonts w:eastAsia="MS Mincho"/>
                <w:bCs/>
                <w:sz w:val="24"/>
                <w:szCs w:val="24"/>
                <w:vertAlign w:val="subscript"/>
                <w:lang w:eastAsia="ja-JP"/>
              </w:rPr>
              <w:t>x</w:t>
            </w:r>
            <w:r w:rsidRPr="00F6263C">
              <w:rPr>
                <w:rFonts w:eastAsia="MS Mincho"/>
                <w:bCs/>
                <w:sz w:val="24"/>
                <w:szCs w:val="24"/>
                <w:lang w:eastAsia="ja-JP"/>
              </w:rPr>
              <w:t>, NO</w:t>
            </w:r>
            <w:r w:rsidRPr="00F6263C">
              <w:rPr>
                <w:rFonts w:eastAsia="MS Mincho"/>
                <w:bCs/>
                <w:sz w:val="24"/>
                <w:szCs w:val="24"/>
                <w:vertAlign w:val="subscript"/>
                <w:lang w:eastAsia="ja-JP"/>
              </w:rPr>
              <w:t>x</w:t>
            </w:r>
          </w:p>
        </w:tc>
        <w:tc>
          <w:tcPr>
            <w:tcW w:w="766" w:type="pct"/>
          </w:tcPr>
          <w:p w:rsidR="00C323FA" w:rsidRPr="00F6263C" w:rsidRDefault="00C323FA" w:rsidP="00F6263C">
            <w:pPr>
              <w:widowControl w:val="0"/>
              <w:shd w:val="clear" w:color="auto" w:fill="FFFFFF"/>
              <w:autoSpaceDE w:val="0"/>
              <w:autoSpaceDN w:val="0"/>
              <w:adjustRightInd w:val="0"/>
              <w:ind w:firstLine="34"/>
              <w:outlineLvl w:val="3"/>
              <w:rPr>
                <w:rFonts w:eastAsia="MS Mincho"/>
                <w:bCs/>
                <w:sz w:val="24"/>
                <w:szCs w:val="24"/>
                <w:lang w:eastAsia="ja-JP"/>
              </w:rPr>
            </w:pPr>
            <w:r w:rsidRPr="00F6263C">
              <w:rPr>
                <w:rFonts w:eastAsia="MS Mincho"/>
                <w:bCs/>
                <w:sz w:val="24"/>
                <w:szCs w:val="24"/>
                <w:lang w:eastAsia="ja-JP"/>
              </w:rPr>
              <w:t>Воды, используемые в технологическом процессе</w:t>
            </w:r>
          </w:p>
        </w:tc>
        <w:tc>
          <w:tcPr>
            <w:tcW w:w="794" w:type="pct"/>
          </w:tcPr>
          <w:p w:rsidR="00C323FA" w:rsidRPr="00F6263C" w:rsidRDefault="00C323FA" w:rsidP="00F6263C">
            <w:pPr>
              <w:widowControl w:val="0"/>
              <w:autoSpaceDE w:val="0"/>
              <w:autoSpaceDN w:val="0"/>
              <w:adjustRightInd w:val="0"/>
              <w:ind w:firstLine="34"/>
              <w:jc w:val="both"/>
              <w:rPr>
                <w:rFonts w:eastAsia="MS Mincho"/>
                <w:bCs/>
                <w:sz w:val="24"/>
                <w:szCs w:val="24"/>
                <w:lang w:eastAsia="ja-JP"/>
              </w:rPr>
            </w:pPr>
            <w:r w:rsidRPr="00F6263C">
              <w:rPr>
                <w:rFonts w:eastAsia="MS Mincho"/>
                <w:bCs/>
                <w:sz w:val="24"/>
                <w:szCs w:val="24"/>
                <w:lang w:eastAsia="ja-JP"/>
              </w:rPr>
              <w:t>Шлам</w:t>
            </w:r>
          </w:p>
        </w:tc>
      </w:tr>
      <w:tr w:rsidR="00C323FA" w:rsidRPr="003617A7" w:rsidTr="00F6263C">
        <w:tc>
          <w:tcPr>
            <w:tcW w:w="416" w:type="pct"/>
            <w:vMerge/>
            <w:vAlign w:val="center"/>
          </w:tcPr>
          <w:p w:rsidR="00C323FA" w:rsidRPr="003617A7" w:rsidRDefault="00C323FA" w:rsidP="00F6263C">
            <w:pPr>
              <w:ind w:left="66"/>
              <w:jc w:val="center"/>
              <w:rPr>
                <w:rFonts w:eastAsia="Times New Roman"/>
                <w:sz w:val="24"/>
                <w:szCs w:val="24"/>
                <w:lang w:eastAsia="en-US"/>
              </w:rPr>
            </w:pPr>
          </w:p>
        </w:tc>
        <w:tc>
          <w:tcPr>
            <w:tcW w:w="380" w:type="pct"/>
            <w:vAlign w:val="center"/>
          </w:tcPr>
          <w:p w:rsidR="00C323FA" w:rsidRPr="00F6263C" w:rsidRDefault="00C323FA" w:rsidP="00C323FA">
            <w:pPr>
              <w:numPr>
                <w:ilvl w:val="0"/>
                <w:numId w:val="8"/>
              </w:numPr>
              <w:ind w:left="426"/>
              <w:jc w:val="center"/>
              <w:rPr>
                <w:rFonts w:eastAsia="Times New Roman"/>
                <w:sz w:val="24"/>
                <w:szCs w:val="24"/>
                <w:lang w:eastAsia="en-US"/>
              </w:rPr>
            </w:pPr>
          </w:p>
        </w:tc>
        <w:tc>
          <w:tcPr>
            <w:tcW w:w="727" w:type="pct"/>
          </w:tcPr>
          <w:p w:rsidR="00C323FA" w:rsidRPr="00F6263C" w:rsidRDefault="00C323FA" w:rsidP="00F6263C">
            <w:pPr>
              <w:widowControl w:val="0"/>
              <w:shd w:val="clear" w:color="auto" w:fill="FFFFFF"/>
              <w:autoSpaceDE w:val="0"/>
              <w:autoSpaceDN w:val="0"/>
              <w:adjustRightInd w:val="0"/>
              <w:ind w:firstLine="34"/>
              <w:outlineLvl w:val="3"/>
              <w:rPr>
                <w:rFonts w:eastAsia="MS Mincho"/>
                <w:bCs/>
                <w:sz w:val="24"/>
                <w:szCs w:val="24"/>
                <w:lang w:eastAsia="ja-JP"/>
              </w:rPr>
            </w:pPr>
            <w:r w:rsidRPr="00F6263C">
              <w:rPr>
                <w:rFonts w:eastAsia="MS Mincho"/>
                <w:bCs/>
                <w:sz w:val="24"/>
                <w:szCs w:val="24"/>
                <w:lang w:eastAsia="ja-JP"/>
              </w:rPr>
              <w:t>Склады заполнителей и цемента цементобетонного завод</w:t>
            </w:r>
          </w:p>
        </w:tc>
        <w:tc>
          <w:tcPr>
            <w:tcW w:w="1054" w:type="pct"/>
          </w:tcPr>
          <w:p w:rsidR="00C323FA" w:rsidRPr="00F6263C" w:rsidRDefault="00C323FA" w:rsidP="00F6263C">
            <w:pPr>
              <w:widowControl w:val="0"/>
              <w:shd w:val="clear" w:color="auto" w:fill="FFFFFF"/>
              <w:autoSpaceDE w:val="0"/>
              <w:autoSpaceDN w:val="0"/>
              <w:adjustRightInd w:val="0"/>
              <w:ind w:firstLine="34"/>
              <w:outlineLvl w:val="3"/>
              <w:rPr>
                <w:rFonts w:eastAsia="MS Mincho"/>
                <w:bCs/>
                <w:sz w:val="24"/>
                <w:szCs w:val="24"/>
                <w:lang w:eastAsia="ja-JP"/>
              </w:rPr>
            </w:pPr>
            <w:r w:rsidRPr="00F6263C">
              <w:rPr>
                <w:rFonts w:eastAsia="MS Mincho"/>
                <w:bCs/>
                <w:sz w:val="24"/>
                <w:szCs w:val="24"/>
                <w:lang w:eastAsia="ja-JP"/>
              </w:rPr>
              <w:t>Хранение заполнителей и цемента</w:t>
            </w:r>
          </w:p>
        </w:tc>
        <w:tc>
          <w:tcPr>
            <w:tcW w:w="863" w:type="pct"/>
          </w:tcPr>
          <w:p w:rsidR="00C323FA" w:rsidRPr="00F6263C" w:rsidRDefault="00C323FA" w:rsidP="00F6263C">
            <w:pPr>
              <w:widowControl w:val="0"/>
              <w:shd w:val="clear" w:color="auto" w:fill="FFFFFF"/>
              <w:autoSpaceDE w:val="0"/>
              <w:autoSpaceDN w:val="0"/>
              <w:adjustRightInd w:val="0"/>
              <w:ind w:firstLine="34"/>
              <w:outlineLvl w:val="3"/>
              <w:rPr>
                <w:rFonts w:eastAsia="MS Mincho"/>
                <w:bCs/>
                <w:sz w:val="24"/>
                <w:szCs w:val="24"/>
                <w:lang w:eastAsia="ja-JP"/>
              </w:rPr>
            </w:pPr>
            <w:r w:rsidRPr="00F6263C">
              <w:rPr>
                <w:rFonts w:eastAsia="MS Mincho"/>
                <w:bCs/>
                <w:sz w:val="24"/>
                <w:szCs w:val="24"/>
                <w:lang w:eastAsia="ja-JP"/>
              </w:rPr>
              <w:t>Неорганическая пыль</w:t>
            </w:r>
          </w:p>
        </w:tc>
        <w:tc>
          <w:tcPr>
            <w:tcW w:w="766" w:type="pct"/>
          </w:tcPr>
          <w:p w:rsidR="00C323FA" w:rsidRPr="00F6263C" w:rsidRDefault="00C323FA" w:rsidP="00F6263C">
            <w:pPr>
              <w:widowControl w:val="0"/>
              <w:autoSpaceDE w:val="0"/>
              <w:autoSpaceDN w:val="0"/>
              <w:adjustRightInd w:val="0"/>
              <w:rPr>
                <w:rFonts w:eastAsia="Times New Roman"/>
                <w:sz w:val="24"/>
                <w:szCs w:val="24"/>
                <w:lang w:eastAsia="en-US"/>
              </w:rPr>
            </w:pPr>
            <w:r w:rsidRPr="00F6263C">
              <w:rPr>
                <w:rFonts w:eastAsia="Times New Roman"/>
                <w:sz w:val="24"/>
                <w:szCs w:val="24"/>
                <w:lang w:eastAsia="en-US"/>
              </w:rPr>
              <w:t>Воды, используемые в технологическом процессе</w:t>
            </w:r>
          </w:p>
        </w:tc>
        <w:tc>
          <w:tcPr>
            <w:tcW w:w="794" w:type="pct"/>
          </w:tcPr>
          <w:p w:rsidR="00C323FA" w:rsidRPr="00F6263C" w:rsidRDefault="00C323FA" w:rsidP="00F6263C">
            <w:pPr>
              <w:widowControl w:val="0"/>
              <w:autoSpaceDE w:val="0"/>
              <w:autoSpaceDN w:val="0"/>
              <w:adjustRightInd w:val="0"/>
              <w:ind w:firstLine="34"/>
              <w:jc w:val="both"/>
              <w:rPr>
                <w:rFonts w:eastAsia="MS Mincho"/>
                <w:bCs/>
                <w:sz w:val="24"/>
                <w:szCs w:val="24"/>
                <w:lang w:eastAsia="ja-JP"/>
              </w:rPr>
            </w:pPr>
            <w:r w:rsidRPr="00F6263C">
              <w:rPr>
                <w:rFonts w:eastAsia="MS Mincho"/>
                <w:bCs/>
                <w:sz w:val="24"/>
                <w:szCs w:val="24"/>
                <w:lang w:eastAsia="ja-JP"/>
              </w:rPr>
              <w:t>Шлам</w:t>
            </w:r>
          </w:p>
        </w:tc>
      </w:tr>
      <w:tr w:rsidR="00C323FA" w:rsidRPr="003617A7" w:rsidTr="00F6263C">
        <w:tc>
          <w:tcPr>
            <w:tcW w:w="416" w:type="pct"/>
            <w:vMerge w:val="restart"/>
            <w:vAlign w:val="center"/>
          </w:tcPr>
          <w:p w:rsidR="00C323FA" w:rsidRPr="003617A7" w:rsidRDefault="00C323FA" w:rsidP="00F6263C">
            <w:pPr>
              <w:ind w:left="66"/>
              <w:jc w:val="center"/>
              <w:rPr>
                <w:rFonts w:eastAsia="Times New Roman"/>
                <w:sz w:val="24"/>
                <w:szCs w:val="24"/>
                <w:lang w:eastAsia="en-US"/>
              </w:rPr>
            </w:pPr>
            <w:r w:rsidRPr="003617A7">
              <w:rPr>
                <w:rFonts w:eastAsia="Times New Roman"/>
                <w:sz w:val="24"/>
                <w:szCs w:val="24"/>
                <w:lang w:eastAsia="en-US"/>
              </w:rPr>
              <w:t>Ц</w:t>
            </w:r>
          </w:p>
        </w:tc>
        <w:tc>
          <w:tcPr>
            <w:tcW w:w="380" w:type="pct"/>
            <w:vAlign w:val="center"/>
          </w:tcPr>
          <w:p w:rsidR="00C323FA" w:rsidRPr="00F6263C" w:rsidRDefault="00C323FA" w:rsidP="00C323FA">
            <w:pPr>
              <w:numPr>
                <w:ilvl w:val="0"/>
                <w:numId w:val="8"/>
              </w:numPr>
              <w:ind w:left="426"/>
              <w:jc w:val="center"/>
              <w:rPr>
                <w:rFonts w:eastAsia="Times New Roman"/>
                <w:sz w:val="24"/>
                <w:szCs w:val="24"/>
                <w:lang w:eastAsia="en-US"/>
              </w:rPr>
            </w:pPr>
          </w:p>
        </w:tc>
        <w:tc>
          <w:tcPr>
            <w:tcW w:w="727" w:type="pct"/>
          </w:tcPr>
          <w:p w:rsidR="00C323FA" w:rsidRPr="00F6263C" w:rsidRDefault="00C323FA" w:rsidP="00F6263C">
            <w:pPr>
              <w:widowControl w:val="0"/>
              <w:shd w:val="clear" w:color="auto" w:fill="FFFFFF"/>
              <w:autoSpaceDE w:val="0"/>
              <w:autoSpaceDN w:val="0"/>
              <w:adjustRightInd w:val="0"/>
              <w:ind w:firstLine="34"/>
              <w:outlineLvl w:val="3"/>
              <w:rPr>
                <w:rFonts w:eastAsia="MS Mincho"/>
                <w:bCs/>
                <w:sz w:val="24"/>
                <w:szCs w:val="24"/>
                <w:lang w:eastAsia="ja-JP"/>
              </w:rPr>
            </w:pPr>
            <w:r w:rsidRPr="00F6263C">
              <w:rPr>
                <w:rFonts w:eastAsia="MS Mincho"/>
                <w:bCs/>
                <w:sz w:val="24"/>
                <w:szCs w:val="24"/>
                <w:lang w:eastAsia="ja-JP"/>
              </w:rPr>
              <w:t>Формовочный цех цементобетонного завода</w:t>
            </w:r>
          </w:p>
          <w:p w:rsidR="00C323FA" w:rsidRPr="00F6263C" w:rsidRDefault="00C323FA" w:rsidP="00F6263C">
            <w:pPr>
              <w:widowControl w:val="0"/>
              <w:shd w:val="clear" w:color="auto" w:fill="FFFFFF"/>
              <w:autoSpaceDE w:val="0"/>
              <w:autoSpaceDN w:val="0"/>
              <w:adjustRightInd w:val="0"/>
              <w:ind w:firstLine="34"/>
              <w:outlineLvl w:val="3"/>
              <w:rPr>
                <w:rFonts w:eastAsia="MS Mincho"/>
                <w:bCs/>
                <w:sz w:val="24"/>
                <w:szCs w:val="24"/>
                <w:lang w:eastAsia="ja-JP"/>
              </w:rPr>
            </w:pPr>
          </w:p>
        </w:tc>
        <w:tc>
          <w:tcPr>
            <w:tcW w:w="1054" w:type="pct"/>
          </w:tcPr>
          <w:p w:rsidR="00C323FA" w:rsidRPr="00F6263C" w:rsidRDefault="00C323FA" w:rsidP="00F6263C">
            <w:pPr>
              <w:widowControl w:val="0"/>
              <w:shd w:val="clear" w:color="auto" w:fill="FFFFFF"/>
              <w:autoSpaceDE w:val="0"/>
              <w:autoSpaceDN w:val="0"/>
              <w:adjustRightInd w:val="0"/>
              <w:ind w:firstLine="34"/>
              <w:outlineLvl w:val="3"/>
              <w:rPr>
                <w:rFonts w:eastAsia="MS Mincho"/>
                <w:bCs/>
                <w:sz w:val="24"/>
                <w:szCs w:val="24"/>
                <w:lang w:eastAsia="ja-JP"/>
              </w:rPr>
            </w:pPr>
            <w:r w:rsidRPr="00F6263C">
              <w:rPr>
                <w:rFonts w:eastAsia="MS Mincho"/>
                <w:bCs/>
                <w:sz w:val="24"/>
                <w:szCs w:val="24"/>
                <w:lang w:eastAsia="ja-JP"/>
              </w:rPr>
              <w:t>Производство железобетонных изделий</w:t>
            </w:r>
          </w:p>
        </w:tc>
        <w:tc>
          <w:tcPr>
            <w:tcW w:w="863" w:type="pct"/>
          </w:tcPr>
          <w:p w:rsidR="00C323FA" w:rsidRPr="00F6263C" w:rsidRDefault="00C323FA" w:rsidP="00F6263C">
            <w:pPr>
              <w:widowControl w:val="0"/>
              <w:shd w:val="clear" w:color="auto" w:fill="FFFFFF"/>
              <w:autoSpaceDE w:val="0"/>
              <w:autoSpaceDN w:val="0"/>
              <w:adjustRightInd w:val="0"/>
              <w:ind w:firstLine="34"/>
              <w:outlineLvl w:val="3"/>
              <w:rPr>
                <w:rFonts w:eastAsia="MS Mincho"/>
                <w:bCs/>
                <w:sz w:val="24"/>
                <w:szCs w:val="24"/>
                <w:lang w:eastAsia="ja-JP"/>
              </w:rPr>
            </w:pPr>
            <w:r w:rsidRPr="00F6263C">
              <w:rPr>
                <w:rFonts w:eastAsia="MS Mincho"/>
                <w:bCs/>
                <w:sz w:val="24"/>
                <w:szCs w:val="24"/>
                <w:lang w:eastAsia="ja-JP"/>
              </w:rPr>
              <w:t>Неорганическая пыль, пар.</w:t>
            </w:r>
          </w:p>
        </w:tc>
        <w:tc>
          <w:tcPr>
            <w:tcW w:w="766" w:type="pct"/>
          </w:tcPr>
          <w:p w:rsidR="00C323FA" w:rsidRPr="00F6263C" w:rsidRDefault="00C323FA" w:rsidP="00F6263C">
            <w:pPr>
              <w:widowControl w:val="0"/>
              <w:autoSpaceDE w:val="0"/>
              <w:autoSpaceDN w:val="0"/>
              <w:adjustRightInd w:val="0"/>
              <w:rPr>
                <w:rFonts w:eastAsia="Times New Roman"/>
                <w:sz w:val="24"/>
                <w:szCs w:val="24"/>
                <w:lang w:eastAsia="en-US"/>
              </w:rPr>
            </w:pPr>
            <w:r w:rsidRPr="00F6263C">
              <w:rPr>
                <w:rFonts w:eastAsia="Times New Roman"/>
                <w:sz w:val="24"/>
                <w:szCs w:val="24"/>
                <w:lang w:eastAsia="en-US"/>
              </w:rPr>
              <w:t>Воды, используемые в технологическом процессе</w:t>
            </w:r>
          </w:p>
        </w:tc>
        <w:tc>
          <w:tcPr>
            <w:tcW w:w="794" w:type="pct"/>
          </w:tcPr>
          <w:p w:rsidR="00C323FA" w:rsidRPr="00F6263C" w:rsidRDefault="00C323FA" w:rsidP="00F6263C">
            <w:pPr>
              <w:widowControl w:val="0"/>
              <w:autoSpaceDE w:val="0"/>
              <w:autoSpaceDN w:val="0"/>
              <w:adjustRightInd w:val="0"/>
              <w:ind w:firstLine="34"/>
              <w:jc w:val="both"/>
              <w:rPr>
                <w:rFonts w:eastAsia="MS Mincho"/>
                <w:bCs/>
                <w:sz w:val="24"/>
                <w:szCs w:val="24"/>
                <w:lang w:eastAsia="ja-JP"/>
              </w:rPr>
            </w:pPr>
            <w:r w:rsidRPr="00F6263C">
              <w:rPr>
                <w:rFonts w:eastAsia="MS Mincho"/>
                <w:bCs/>
                <w:sz w:val="24"/>
                <w:szCs w:val="24"/>
                <w:lang w:eastAsia="ja-JP"/>
              </w:rPr>
              <w:t>Шлам, неорганические вещества</w:t>
            </w:r>
          </w:p>
        </w:tc>
      </w:tr>
      <w:tr w:rsidR="00C323FA" w:rsidRPr="003617A7" w:rsidTr="00F6263C">
        <w:tc>
          <w:tcPr>
            <w:tcW w:w="416" w:type="pct"/>
            <w:vMerge/>
            <w:vAlign w:val="center"/>
          </w:tcPr>
          <w:p w:rsidR="00C323FA" w:rsidRPr="003617A7" w:rsidRDefault="00C323FA" w:rsidP="00F6263C">
            <w:pPr>
              <w:ind w:left="66"/>
              <w:jc w:val="center"/>
              <w:rPr>
                <w:rFonts w:eastAsia="Times New Roman"/>
                <w:sz w:val="24"/>
                <w:szCs w:val="24"/>
                <w:lang w:eastAsia="en-US"/>
              </w:rPr>
            </w:pPr>
          </w:p>
        </w:tc>
        <w:tc>
          <w:tcPr>
            <w:tcW w:w="380" w:type="pct"/>
            <w:vAlign w:val="center"/>
          </w:tcPr>
          <w:p w:rsidR="00C323FA" w:rsidRPr="00F6263C" w:rsidRDefault="00C323FA" w:rsidP="00C323FA">
            <w:pPr>
              <w:numPr>
                <w:ilvl w:val="0"/>
                <w:numId w:val="8"/>
              </w:numPr>
              <w:ind w:left="426"/>
              <w:jc w:val="center"/>
              <w:rPr>
                <w:rFonts w:eastAsia="Times New Roman"/>
                <w:sz w:val="24"/>
                <w:szCs w:val="24"/>
                <w:lang w:eastAsia="en-US"/>
              </w:rPr>
            </w:pPr>
          </w:p>
        </w:tc>
        <w:tc>
          <w:tcPr>
            <w:tcW w:w="727" w:type="pct"/>
          </w:tcPr>
          <w:p w:rsidR="00C323FA" w:rsidRPr="00F6263C" w:rsidRDefault="00C323FA" w:rsidP="00F6263C">
            <w:pPr>
              <w:widowControl w:val="0"/>
              <w:shd w:val="clear" w:color="auto" w:fill="FFFFFF"/>
              <w:autoSpaceDE w:val="0"/>
              <w:autoSpaceDN w:val="0"/>
              <w:adjustRightInd w:val="0"/>
              <w:ind w:firstLine="34"/>
              <w:outlineLvl w:val="3"/>
              <w:rPr>
                <w:rFonts w:eastAsia="MS Mincho"/>
                <w:bCs/>
                <w:sz w:val="24"/>
                <w:szCs w:val="24"/>
                <w:lang w:eastAsia="ja-JP"/>
              </w:rPr>
            </w:pPr>
            <w:r w:rsidRPr="00F6263C">
              <w:rPr>
                <w:rFonts w:eastAsia="MS Mincho"/>
                <w:bCs/>
                <w:sz w:val="24"/>
                <w:szCs w:val="24"/>
                <w:lang w:eastAsia="ja-JP"/>
              </w:rPr>
              <w:t>Камнедробильный завод</w:t>
            </w:r>
          </w:p>
        </w:tc>
        <w:tc>
          <w:tcPr>
            <w:tcW w:w="1054" w:type="pct"/>
          </w:tcPr>
          <w:p w:rsidR="00C323FA" w:rsidRPr="00F6263C" w:rsidRDefault="00C323FA" w:rsidP="00F6263C">
            <w:pPr>
              <w:widowControl w:val="0"/>
              <w:autoSpaceDE w:val="0"/>
              <w:autoSpaceDN w:val="0"/>
              <w:adjustRightInd w:val="0"/>
              <w:ind w:firstLine="34"/>
              <w:jc w:val="both"/>
              <w:rPr>
                <w:rFonts w:eastAsia="MS Mincho"/>
                <w:bCs/>
                <w:sz w:val="24"/>
                <w:szCs w:val="24"/>
                <w:lang w:eastAsia="ja-JP"/>
              </w:rPr>
            </w:pPr>
            <w:r w:rsidRPr="00F6263C">
              <w:rPr>
                <w:rFonts w:eastAsia="MS Mincho"/>
                <w:bCs/>
                <w:sz w:val="24"/>
                <w:szCs w:val="24"/>
                <w:lang w:eastAsia="ja-JP"/>
              </w:rPr>
              <w:t>Производство щебня</w:t>
            </w:r>
          </w:p>
        </w:tc>
        <w:tc>
          <w:tcPr>
            <w:tcW w:w="863" w:type="pct"/>
          </w:tcPr>
          <w:p w:rsidR="00C323FA" w:rsidRPr="00F6263C" w:rsidRDefault="00C323FA" w:rsidP="00F6263C">
            <w:pPr>
              <w:widowControl w:val="0"/>
              <w:autoSpaceDE w:val="0"/>
              <w:autoSpaceDN w:val="0"/>
              <w:adjustRightInd w:val="0"/>
              <w:ind w:firstLine="34"/>
              <w:jc w:val="both"/>
              <w:rPr>
                <w:rFonts w:eastAsia="MS Mincho"/>
                <w:bCs/>
                <w:sz w:val="24"/>
                <w:szCs w:val="24"/>
                <w:lang w:eastAsia="ja-JP"/>
              </w:rPr>
            </w:pPr>
            <w:r w:rsidRPr="00F6263C">
              <w:rPr>
                <w:rFonts w:eastAsia="MS Mincho"/>
                <w:bCs/>
                <w:sz w:val="24"/>
                <w:szCs w:val="24"/>
                <w:lang w:eastAsia="ja-JP"/>
              </w:rPr>
              <w:t>Окись углерода, углеводороды, окислы азота, сера, сажа, пыль</w:t>
            </w:r>
          </w:p>
        </w:tc>
        <w:tc>
          <w:tcPr>
            <w:tcW w:w="766" w:type="pct"/>
          </w:tcPr>
          <w:p w:rsidR="00C323FA" w:rsidRPr="00F6263C" w:rsidRDefault="00C323FA" w:rsidP="00F6263C">
            <w:pPr>
              <w:widowControl w:val="0"/>
              <w:autoSpaceDE w:val="0"/>
              <w:autoSpaceDN w:val="0"/>
              <w:adjustRightInd w:val="0"/>
              <w:rPr>
                <w:rFonts w:eastAsia="Times New Roman"/>
                <w:sz w:val="24"/>
                <w:szCs w:val="24"/>
                <w:lang w:eastAsia="en-US"/>
              </w:rPr>
            </w:pPr>
            <w:r w:rsidRPr="00F6263C">
              <w:rPr>
                <w:rFonts w:eastAsia="Times New Roman"/>
                <w:sz w:val="24"/>
                <w:szCs w:val="24"/>
                <w:lang w:eastAsia="en-US"/>
              </w:rPr>
              <w:t>Воды, используемые в технологическом процессе</w:t>
            </w:r>
          </w:p>
        </w:tc>
        <w:tc>
          <w:tcPr>
            <w:tcW w:w="794" w:type="pct"/>
          </w:tcPr>
          <w:p w:rsidR="00C323FA" w:rsidRPr="00F6263C" w:rsidRDefault="00C323FA" w:rsidP="00F6263C">
            <w:pPr>
              <w:widowControl w:val="0"/>
              <w:autoSpaceDE w:val="0"/>
              <w:autoSpaceDN w:val="0"/>
              <w:adjustRightInd w:val="0"/>
              <w:ind w:firstLine="34"/>
              <w:jc w:val="both"/>
              <w:rPr>
                <w:rFonts w:eastAsia="MS Mincho"/>
                <w:bCs/>
                <w:sz w:val="24"/>
                <w:szCs w:val="24"/>
                <w:lang w:eastAsia="ja-JP"/>
              </w:rPr>
            </w:pPr>
            <w:r w:rsidRPr="00F6263C">
              <w:rPr>
                <w:rFonts w:eastAsia="MS Mincho"/>
                <w:bCs/>
                <w:sz w:val="24"/>
                <w:szCs w:val="24"/>
                <w:lang w:eastAsia="ja-JP"/>
              </w:rPr>
              <w:t>Щебень, песок</w:t>
            </w:r>
          </w:p>
        </w:tc>
      </w:tr>
      <w:tr w:rsidR="00C323FA" w:rsidRPr="003617A7" w:rsidTr="00F6263C">
        <w:tc>
          <w:tcPr>
            <w:tcW w:w="416" w:type="pct"/>
            <w:vMerge w:val="restart"/>
            <w:vAlign w:val="center"/>
          </w:tcPr>
          <w:p w:rsidR="00C323FA" w:rsidRPr="003617A7" w:rsidRDefault="00C323FA" w:rsidP="00F6263C">
            <w:pPr>
              <w:ind w:left="66"/>
              <w:jc w:val="center"/>
              <w:rPr>
                <w:rFonts w:eastAsia="Times New Roman"/>
                <w:sz w:val="24"/>
                <w:szCs w:val="24"/>
                <w:lang w:eastAsia="en-US"/>
              </w:rPr>
            </w:pPr>
            <w:r w:rsidRPr="003617A7">
              <w:rPr>
                <w:rFonts w:eastAsia="Times New Roman"/>
                <w:sz w:val="24"/>
                <w:szCs w:val="24"/>
                <w:lang w:eastAsia="en-US"/>
              </w:rPr>
              <w:t>Ч</w:t>
            </w:r>
          </w:p>
        </w:tc>
        <w:tc>
          <w:tcPr>
            <w:tcW w:w="380" w:type="pct"/>
            <w:vAlign w:val="center"/>
          </w:tcPr>
          <w:p w:rsidR="00C323FA" w:rsidRPr="00F6263C" w:rsidRDefault="00C323FA" w:rsidP="00C323FA">
            <w:pPr>
              <w:numPr>
                <w:ilvl w:val="0"/>
                <w:numId w:val="8"/>
              </w:numPr>
              <w:ind w:left="426"/>
              <w:jc w:val="center"/>
              <w:rPr>
                <w:rFonts w:eastAsia="Times New Roman"/>
                <w:sz w:val="24"/>
                <w:szCs w:val="24"/>
                <w:lang w:eastAsia="en-US"/>
              </w:rPr>
            </w:pPr>
          </w:p>
        </w:tc>
        <w:tc>
          <w:tcPr>
            <w:tcW w:w="727" w:type="pct"/>
          </w:tcPr>
          <w:p w:rsidR="00C323FA" w:rsidRPr="00F6263C" w:rsidRDefault="00C323FA" w:rsidP="00F6263C">
            <w:pPr>
              <w:widowControl w:val="0"/>
              <w:shd w:val="clear" w:color="auto" w:fill="FFFFFF"/>
              <w:autoSpaceDE w:val="0"/>
              <w:autoSpaceDN w:val="0"/>
              <w:adjustRightInd w:val="0"/>
              <w:ind w:firstLine="34"/>
              <w:outlineLvl w:val="3"/>
              <w:rPr>
                <w:rFonts w:eastAsia="MS Mincho"/>
                <w:bCs/>
                <w:sz w:val="24"/>
                <w:szCs w:val="24"/>
                <w:lang w:eastAsia="ja-JP"/>
              </w:rPr>
            </w:pPr>
            <w:r w:rsidRPr="00F6263C">
              <w:rPr>
                <w:rFonts w:eastAsia="MS Mincho"/>
                <w:bCs/>
                <w:sz w:val="24"/>
                <w:szCs w:val="24"/>
                <w:lang w:eastAsia="ja-JP"/>
              </w:rPr>
              <w:t>Завод технического и строительного стекла</w:t>
            </w:r>
          </w:p>
        </w:tc>
        <w:tc>
          <w:tcPr>
            <w:tcW w:w="1054" w:type="pct"/>
          </w:tcPr>
          <w:p w:rsidR="00C323FA" w:rsidRPr="00F6263C" w:rsidRDefault="00C323FA" w:rsidP="00F6263C">
            <w:pPr>
              <w:widowControl w:val="0"/>
              <w:autoSpaceDE w:val="0"/>
              <w:autoSpaceDN w:val="0"/>
              <w:adjustRightInd w:val="0"/>
              <w:ind w:firstLine="34"/>
              <w:jc w:val="both"/>
              <w:rPr>
                <w:rFonts w:eastAsia="MS Mincho"/>
                <w:bCs/>
                <w:sz w:val="24"/>
                <w:szCs w:val="24"/>
                <w:lang w:eastAsia="ja-JP"/>
              </w:rPr>
            </w:pPr>
            <w:r w:rsidRPr="00F6263C">
              <w:rPr>
                <w:rFonts w:eastAsia="MS Mincho"/>
                <w:bCs/>
                <w:sz w:val="24"/>
                <w:szCs w:val="24"/>
                <w:lang w:eastAsia="ja-JP"/>
              </w:rPr>
              <w:t>Производство стекла</w:t>
            </w:r>
          </w:p>
        </w:tc>
        <w:tc>
          <w:tcPr>
            <w:tcW w:w="863" w:type="pct"/>
          </w:tcPr>
          <w:p w:rsidR="00C323FA" w:rsidRPr="00F6263C" w:rsidRDefault="00C323FA" w:rsidP="00F6263C">
            <w:pPr>
              <w:widowControl w:val="0"/>
              <w:autoSpaceDE w:val="0"/>
              <w:autoSpaceDN w:val="0"/>
              <w:adjustRightInd w:val="0"/>
              <w:ind w:firstLine="34"/>
              <w:jc w:val="both"/>
              <w:rPr>
                <w:rFonts w:eastAsia="MS Mincho"/>
                <w:bCs/>
                <w:sz w:val="24"/>
                <w:szCs w:val="24"/>
                <w:lang w:eastAsia="ja-JP"/>
              </w:rPr>
            </w:pPr>
            <w:r w:rsidRPr="00F6263C">
              <w:rPr>
                <w:rFonts w:eastAsia="MS Mincho"/>
                <w:bCs/>
                <w:sz w:val="24"/>
                <w:szCs w:val="24"/>
                <w:lang w:eastAsia="ja-JP"/>
              </w:rPr>
              <w:t>Неорганическая пыль, пар</w:t>
            </w:r>
          </w:p>
        </w:tc>
        <w:tc>
          <w:tcPr>
            <w:tcW w:w="766" w:type="pct"/>
          </w:tcPr>
          <w:p w:rsidR="00C323FA" w:rsidRPr="00F6263C" w:rsidRDefault="00C323FA" w:rsidP="00F6263C">
            <w:pPr>
              <w:widowControl w:val="0"/>
              <w:autoSpaceDE w:val="0"/>
              <w:autoSpaceDN w:val="0"/>
              <w:adjustRightInd w:val="0"/>
              <w:ind w:firstLine="34"/>
              <w:jc w:val="both"/>
              <w:rPr>
                <w:rFonts w:eastAsia="MS Mincho"/>
                <w:bCs/>
                <w:sz w:val="24"/>
                <w:szCs w:val="24"/>
                <w:lang w:eastAsia="ja-JP"/>
              </w:rPr>
            </w:pPr>
            <w:r w:rsidRPr="00F6263C">
              <w:rPr>
                <w:rFonts w:eastAsia="MS Mincho"/>
                <w:bCs/>
                <w:sz w:val="24"/>
                <w:szCs w:val="24"/>
                <w:lang w:eastAsia="ja-JP"/>
              </w:rPr>
              <w:t xml:space="preserve">Вода для охлаждения стекломассы </w:t>
            </w:r>
          </w:p>
        </w:tc>
        <w:tc>
          <w:tcPr>
            <w:tcW w:w="794" w:type="pct"/>
          </w:tcPr>
          <w:p w:rsidR="00C323FA" w:rsidRPr="00F6263C" w:rsidRDefault="00C323FA" w:rsidP="00F6263C">
            <w:pPr>
              <w:widowControl w:val="0"/>
              <w:autoSpaceDE w:val="0"/>
              <w:autoSpaceDN w:val="0"/>
              <w:adjustRightInd w:val="0"/>
              <w:ind w:firstLine="34"/>
              <w:jc w:val="both"/>
              <w:rPr>
                <w:rFonts w:eastAsia="MS Mincho"/>
                <w:bCs/>
                <w:sz w:val="24"/>
                <w:szCs w:val="24"/>
                <w:lang w:eastAsia="ja-JP"/>
              </w:rPr>
            </w:pPr>
            <w:r w:rsidRPr="00F6263C">
              <w:rPr>
                <w:rFonts w:eastAsia="MS Mincho"/>
                <w:bCs/>
                <w:sz w:val="24"/>
                <w:szCs w:val="24"/>
                <w:lang w:eastAsia="ja-JP"/>
              </w:rPr>
              <w:t>Шлам</w:t>
            </w:r>
          </w:p>
        </w:tc>
      </w:tr>
      <w:tr w:rsidR="00C323FA" w:rsidRPr="003617A7" w:rsidTr="00F6263C">
        <w:tc>
          <w:tcPr>
            <w:tcW w:w="416" w:type="pct"/>
            <w:vMerge/>
            <w:vAlign w:val="center"/>
          </w:tcPr>
          <w:p w:rsidR="00C323FA" w:rsidRPr="003617A7" w:rsidRDefault="00C323FA" w:rsidP="00F6263C">
            <w:pPr>
              <w:ind w:left="66"/>
              <w:jc w:val="center"/>
              <w:rPr>
                <w:rFonts w:eastAsia="Times New Roman"/>
                <w:sz w:val="24"/>
                <w:szCs w:val="24"/>
                <w:lang w:eastAsia="en-US"/>
              </w:rPr>
            </w:pPr>
          </w:p>
        </w:tc>
        <w:tc>
          <w:tcPr>
            <w:tcW w:w="380" w:type="pct"/>
            <w:vAlign w:val="center"/>
          </w:tcPr>
          <w:p w:rsidR="00C323FA" w:rsidRPr="00F6263C" w:rsidRDefault="00C323FA" w:rsidP="00C323FA">
            <w:pPr>
              <w:numPr>
                <w:ilvl w:val="0"/>
                <w:numId w:val="8"/>
              </w:numPr>
              <w:ind w:left="426"/>
              <w:jc w:val="center"/>
              <w:rPr>
                <w:rFonts w:eastAsia="Times New Roman"/>
                <w:sz w:val="24"/>
                <w:szCs w:val="24"/>
                <w:lang w:eastAsia="en-US"/>
              </w:rPr>
            </w:pPr>
          </w:p>
        </w:tc>
        <w:tc>
          <w:tcPr>
            <w:tcW w:w="727" w:type="pct"/>
          </w:tcPr>
          <w:p w:rsidR="00C323FA" w:rsidRPr="00F6263C" w:rsidRDefault="00C323FA" w:rsidP="00F6263C">
            <w:pPr>
              <w:widowControl w:val="0"/>
              <w:shd w:val="clear" w:color="auto" w:fill="FFFFFF"/>
              <w:autoSpaceDE w:val="0"/>
              <w:autoSpaceDN w:val="0"/>
              <w:adjustRightInd w:val="0"/>
              <w:ind w:firstLine="34"/>
              <w:outlineLvl w:val="3"/>
              <w:rPr>
                <w:rFonts w:eastAsia="MS Mincho"/>
                <w:bCs/>
                <w:sz w:val="24"/>
                <w:szCs w:val="24"/>
                <w:lang w:eastAsia="ja-JP"/>
              </w:rPr>
            </w:pPr>
            <w:r w:rsidRPr="00F6263C">
              <w:rPr>
                <w:rFonts w:eastAsia="MS Mincho"/>
                <w:bCs/>
                <w:sz w:val="24"/>
                <w:szCs w:val="24"/>
                <w:lang w:eastAsia="ja-JP"/>
              </w:rPr>
              <w:t>Производство строительного гипса</w:t>
            </w:r>
          </w:p>
        </w:tc>
        <w:tc>
          <w:tcPr>
            <w:tcW w:w="1054" w:type="pct"/>
          </w:tcPr>
          <w:p w:rsidR="00C323FA" w:rsidRPr="00F6263C" w:rsidRDefault="00C323FA" w:rsidP="00F6263C">
            <w:pPr>
              <w:widowControl w:val="0"/>
              <w:shd w:val="clear" w:color="auto" w:fill="FFFFFF"/>
              <w:autoSpaceDE w:val="0"/>
              <w:autoSpaceDN w:val="0"/>
              <w:adjustRightInd w:val="0"/>
              <w:ind w:firstLine="34"/>
              <w:outlineLvl w:val="3"/>
              <w:rPr>
                <w:rFonts w:eastAsia="MS Mincho"/>
                <w:bCs/>
                <w:sz w:val="24"/>
                <w:szCs w:val="24"/>
                <w:lang w:eastAsia="ja-JP"/>
              </w:rPr>
            </w:pPr>
            <w:r w:rsidRPr="00F6263C">
              <w:rPr>
                <w:rFonts w:eastAsia="MS Mincho"/>
                <w:bCs/>
                <w:sz w:val="24"/>
                <w:szCs w:val="24"/>
                <w:lang w:eastAsia="ja-JP"/>
              </w:rPr>
              <w:t>Гипсоварочный котел</w:t>
            </w:r>
          </w:p>
        </w:tc>
        <w:tc>
          <w:tcPr>
            <w:tcW w:w="863" w:type="pct"/>
          </w:tcPr>
          <w:p w:rsidR="00C323FA" w:rsidRPr="00F6263C" w:rsidRDefault="00C323FA" w:rsidP="00F6263C">
            <w:pPr>
              <w:widowControl w:val="0"/>
              <w:shd w:val="clear" w:color="auto" w:fill="FFFFFF"/>
              <w:autoSpaceDE w:val="0"/>
              <w:autoSpaceDN w:val="0"/>
              <w:adjustRightInd w:val="0"/>
              <w:ind w:firstLine="34"/>
              <w:outlineLvl w:val="3"/>
              <w:rPr>
                <w:rFonts w:eastAsia="MS Mincho"/>
                <w:bCs/>
                <w:sz w:val="24"/>
                <w:szCs w:val="24"/>
                <w:lang w:eastAsia="ja-JP"/>
              </w:rPr>
            </w:pPr>
            <w:r w:rsidRPr="00F6263C">
              <w:rPr>
                <w:rFonts w:eastAsia="MS Mincho"/>
                <w:bCs/>
                <w:sz w:val="24"/>
                <w:szCs w:val="24"/>
                <w:lang w:eastAsia="ja-JP"/>
              </w:rPr>
              <w:t>Дымовые газы, пыль</w:t>
            </w:r>
          </w:p>
        </w:tc>
        <w:tc>
          <w:tcPr>
            <w:tcW w:w="766" w:type="pct"/>
          </w:tcPr>
          <w:p w:rsidR="00C323FA" w:rsidRPr="00F6263C" w:rsidRDefault="00C323FA" w:rsidP="00F6263C">
            <w:pPr>
              <w:widowControl w:val="0"/>
              <w:shd w:val="clear" w:color="auto" w:fill="FFFFFF"/>
              <w:autoSpaceDE w:val="0"/>
              <w:autoSpaceDN w:val="0"/>
              <w:adjustRightInd w:val="0"/>
              <w:ind w:firstLine="34"/>
              <w:outlineLvl w:val="3"/>
              <w:rPr>
                <w:rFonts w:eastAsia="MS Mincho"/>
                <w:bCs/>
                <w:sz w:val="24"/>
                <w:szCs w:val="24"/>
                <w:lang w:eastAsia="ja-JP"/>
              </w:rPr>
            </w:pPr>
            <w:r w:rsidRPr="00F6263C">
              <w:rPr>
                <w:rFonts w:eastAsia="MS Mincho"/>
                <w:bCs/>
                <w:sz w:val="24"/>
                <w:szCs w:val="24"/>
                <w:lang w:eastAsia="ja-JP"/>
              </w:rPr>
              <w:t>Охлаждение гипсоварочного котла</w:t>
            </w:r>
          </w:p>
        </w:tc>
        <w:tc>
          <w:tcPr>
            <w:tcW w:w="794" w:type="pct"/>
          </w:tcPr>
          <w:p w:rsidR="00C323FA" w:rsidRPr="00F6263C" w:rsidRDefault="00C323FA" w:rsidP="00F6263C">
            <w:pPr>
              <w:widowControl w:val="0"/>
              <w:autoSpaceDE w:val="0"/>
              <w:autoSpaceDN w:val="0"/>
              <w:adjustRightInd w:val="0"/>
              <w:ind w:firstLine="34"/>
              <w:jc w:val="both"/>
              <w:rPr>
                <w:rFonts w:eastAsia="MS Mincho"/>
                <w:bCs/>
                <w:sz w:val="24"/>
                <w:szCs w:val="24"/>
                <w:lang w:eastAsia="ja-JP"/>
              </w:rPr>
            </w:pPr>
            <w:r w:rsidRPr="00F6263C">
              <w:rPr>
                <w:rFonts w:eastAsia="MS Mincho"/>
                <w:bCs/>
                <w:sz w:val="24"/>
                <w:szCs w:val="24"/>
                <w:lang w:eastAsia="ja-JP"/>
              </w:rPr>
              <w:t>Неорганические вещества</w:t>
            </w:r>
          </w:p>
        </w:tc>
      </w:tr>
      <w:tr w:rsidR="00C323FA" w:rsidRPr="003617A7" w:rsidTr="00F6263C">
        <w:tc>
          <w:tcPr>
            <w:tcW w:w="416" w:type="pct"/>
            <w:vMerge w:val="restart"/>
            <w:vAlign w:val="center"/>
          </w:tcPr>
          <w:p w:rsidR="00C323FA" w:rsidRPr="003617A7" w:rsidRDefault="00C323FA" w:rsidP="00F6263C">
            <w:pPr>
              <w:ind w:left="66"/>
              <w:jc w:val="center"/>
              <w:rPr>
                <w:rFonts w:eastAsia="Times New Roman"/>
                <w:sz w:val="24"/>
                <w:szCs w:val="24"/>
                <w:lang w:eastAsia="en-US"/>
              </w:rPr>
            </w:pPr>
            <w:r w:rsidRPr="003617A7">
              <w:rPr>
                <w:rFonts w:eastAsia="Times New Roman"/>
                <w:sz w:val="24"/>
                <w:szCs w:val="24"/>
                <w:lang w:eastAsia="en-US"/>
              </w:rPr>
              <w:t>Ш</w:t>
            </w:r>
          </w:p>
        </w:tc>
        <w:tc>
          <w:tcPr>
            <w:tcW w:w="380" w:type="pct"/>
            <w:vAlign w:val="center"/>
          </w:tcPr>
          <w:p w:rsidR="00C323FA" w:rsidRPr="00F6263C" w:rsidRDefault="00C323FA" w:rsidP="00C323FA">
            <w:pPr>
              <w:numPr>
                <w:ilvl w:val="0"/>
                <w:numId w:val="8"/>
              </w:numPr>
              <w:ind w:left="426"/>
              <w:jc w:val="center"/>
              <w:rPr>
                <w:rFonts w:eastAsia="Times New Roman"/>
                <w:sz w:val="24"/>
                <w:szCs w:val="24"/>
                <w:lang w:eastAsia="en-US"/>
              </w:rPr>
            </w:pPr>
          </w:p>
        </w:tc>
        <w:tc>
          <w:tcPr>
            <w:tcW w:w="727" w:type="pct"/>
          </w:tcPr>
          <w:p w:rsidR="00C323FA" w:rsidRPr="00F6263C" w:rsidRDefault="00C323FA" w:rsidP="00F6263C">
            <w:pPr>
              <w:widowControl w:val="0"/>
              <w:shd w:val="clear" w:color="auto" w:fill="FFFFFF"/>
              <w:autoSpaceDE w:val="0"/>
              <w:autoSpaceDN w:val="0"/>
              <w:adjustRightInd w:val="0"/>
              <w:ind w:firstLine="34"/>
              <w:outlineLvl w:val="3"/>
              <w:rPr>
                <w:rFonts w:eastAsia="MS Mincho"/>
                <w:bCs/>
                <w:sz w:val="24"/>
                <w:szCs w:val="24"/>
                <w:lang w:eastAsia="ja-JP"/>
              </w:rPr>
            </w:pPr>
            <w:r w:rsidRPr="00F6263C">
              <w:rPr>
                <w:rFonts w:eastAsia="MS Mincho"/>
                <w:bCs/>
                <w:sz w:val="24"/>
                <w:szCs w:val="24"/>
                <w:lang w:eastAsia="ja-JP"/>
              </w:rPr>
              <w:t>Производство серной кислоты</w:t>
            </w:r>
          </w:p>
        </w:tc>
        <w:tc>
          <w:tcPr>
            <w:tcW w:w="1054" w:type="pct"/>
          </w:tcPr>
          <w:p w:rsidR="00C323FA" w:rsidRPr="00F6263C" w:rsidRDefault="00C323FA" w:rsidP="00F6263C">
            <w:pPr>
              <w:widowControl w:val="0"/>
              <w:autoSpaceDE w:val="0"/>
              <w:autoSpaceDN w:val="0"/>
              <w:adjustRightInd w:val="0"/>
              <w:ind w:firstLine="34"/>
              <w:jc w:val="both"/>
              <w:rPr>
                <w:sz w:val="24"/>
                <w:szCs w:val="24"/>
                <w:lang w:eastAsia="en-US"/>
              </w:rPr>
            </w:pPr>
            <w:r w:rsidRPr="00F6263C">
              <w:rPr>
                <w:rFonts w:eastAsia="MS Mincho"/>
                <w:bCs/>
                <w:sz w:val="24"/>
                <w:szCs w:val="24"/>
                <w:lang w:eastAsia="ja-JP"/>
              </w:rPr>
              <w:t>Процесс производств</w:t>
            </w:r>
            <w:r w:rsidRPr="00F6263C">
              <w:rPr>
                <w:sz w:val="24"/>
                <w:szCs w:val="24"/>
                <w:lang w:eastAsia="en-US"/>
              </w:rPr>
              <w:t>а</w:t>
            </w:r>
          </w:p>
        </w:tc>
        <w:tc>
          <w:tcPr>
            <w:tcW w:w="863" w:type="pct"/>
          </w:tcPr>
          <w:p w:rsidR="00C323FA" w:rsidRPr="00F6263C" w:rsidRDefault="00C323FA" w:rsidP="00F6263C">
            <w:pPr>
              <w:widowControl w:val="0"/>
              <w:autoSpaceDE w:val="0"/>
              <w:autoSpaceDN w:val="0"/>
              <w:adjustRightInd w:val="0"/>
              <w:ind w:firstLine="34"/>
              <w:jc w:val="both"/>
              <w:rPr>
                <w:rFonts w:eastAsia="MS Mincho"/>
                <w:bCs/>
                <w:sz w:val="24"/>
                <w:szCs w:val="24"/>
                <w:lang w:val="en-US" w:eastAsia="ja-JP"/>
              </w:rPr>
            </w:pPr>
            <w:r w:rsidRPr="00F6263C">
              <w:rPr>
                <w:rFonts w:eastAsia="MS Mincho"/>
                <w:bCs/>
                <w:sz w:val="24"/>
                <w:szCs w:val="24"/>
                <w:lang w:eastAsia="ja-JP"/>
              </w:rPr>
              <w:t>Пары Fe</w:t>
            </w:r>
            <w:r w:rsidRPr="00F6263C">
              <w:rPr>
                <w:rFonts w:eastAsia="MS Mincho"/>
                <w:bCs/>
                <w:sz w:val="24"/>
                <w:szCs w:val="24"/>
                <w:vertAlign w:val="subscript"/>
                <w:lang w:eastAsia="ja-JP"/>
              </w:rPr>
              <w:t>2</w:t>
            </w:r>
            <w:r w:rsidRPr="00F6263C">
              <w:rPr>
                <w:rFonts w:eastAsia="MS Mincho"/>
                <w:bCs/>
                <w:sz w:val="24"/>
                <w:szCs w:val="24"/>
                <w:lang w:eastAsia="ja-JP"/>
              </w:rPr>
              <w:t>O</w:t>
            </w:r>
            <w:r w:rsidRPr="00F6263C">
              <w:rPr>
                <w:rFonts w:eastAsia="MS Mincho"/>
                <w:bCs/>
                <w:sz w:val="24"/>
                <w:szCs w:val="24"/>
                <w:vertAlign w:val="subscript"/>
                <w:lang w:eastAsia="ja-JP"/>
              </w:rPr>
              <w:t>3</w:t>
            </w:r>
            <w:r w:rsidRPr="00F6263C">
              <w:rPr>
                <w:rFonts w:eastAsia="MS Mincho"/>
                <w:bCs/>
                <w:sz w:val="24"/>
                <w:szCs w:val="24"/>
                <w:lang w:eastAsia="ja-JP"/>
              </w:rPr>
              <w:t xml:space="preserve">, </w:t>
            </w:r>
            <w:r w:rsidRPr="00F6263C">
              <w:rPr>
                <w:rFonts w:eastAsia="MS Mincho"/>
                <w:bCs/>
                <w:sz w:val="24"/>
                <w:szCs w:val="24"/>
                <w:lang w:val="en-US" w:eastAsia="ja-JP"/>
              </w:rPr>
              <w:t>SO</w:t>
            </w:r>
            <w:r w:rsidRPr="00F6263C">
              <w:rPr>
                <w:rFonts w:eastAsia="MS Mincho"/>
                <w:bCs/>
                <w:sz w:val="24"/>
                <w:szCs w:val="24"/>
                <w:vertAlign w:val="subscript"/>
                <w:lang w:val="en-US" w:eastAsia="ja-JP"/>
              </w:rPr>
              <w:t>3</w:t>
            </w:r>
            <w:r w:rsidRPr="00F6263C">
              <w:rPr>
                <w:rFonts w:eastAsia="MS Mincho"/>
                <w:bCs/>
                <w:sz w:val="24"/>
                <w:szCs w:val="24"/>
                <w:lang w:val="en-US" w:eastAsia="ja-JP"/>
              </w:rPr>
              <w:t>, H</w:t>
            </w:r>
            <w:r w:rsidRPr="00F6263C">
              <w:rPr>
                <w:rFonts w:eastAsia="MS Mincho"/>
                <w:bCs/>
                <w:sz w:val="24"/>
                <w:szCs w:val="24"/>
                <w:vertAlign w:val="subscript"/>
                <w:lang w:val="en-US" w:eastAsia="ja-JP"/>
              </w:rPr>
              <w:t>2</w:t>
            </w:r>
            <w:r w:rsidRPr="00F6263C">
              <w:rPr>
                <w:rFonts w:eastAsia="MS Mincho"/>
                <w:bCs/>
                <w:sz w:val="24"/>
                <w:szCs w:val="24"/>
                <w:lang w:val="en-US" w:eastAsia="ja-JP"/>
              </w:rPr>
              <w:t>SO</w:t>
            </w:r>
            <w:r w:rsidRPr="00F6263C">
              <w:rPr>
                <w:rFonts w:eastAsia="MS Mincho"/>
                <w:bCs/>
                <w:sz w:val="24"/>
                <w:szCs w:val="24"/>
                <w:vertAlign w:val="subscript"/>
                <w:lang w:val="en-US" w:eastAsia="ja-JP"/>
              </w:rPr>
              <w:t>4</w:t>
            </w:r>
          </w:p>
        </w:tc>
        <w:tc>
          <w:tcPr>
            <w:tcW w:w="766" w:type="pct"/>
          </w:tcPr>
          <w:p w:rsidR="00C323FA" w:rsidRPr="00F6263C" w:rsidRDefault="00C323FA" w:rsidP="00F6263C">
            <w:pPr>
              <w:widowControl w:val="0"/>
              <w:autoSpaceDE w:val="0"/>
              <w:autoSpaceDN w:val="0"/>
              <w:adjustRightInd w:val="0"/>
              <w:ind w:firstLine="34"/>
              <w:jc w:val="both"/>
              <w:rPr>
                <w:rFonts w:eastAsia="MS Mincho"/>
                <w:bCs/>
                <w:sz w:val="24"/>
                <w:szCs w:val="24"/>
                <w:lang w:eastAsia="ja-JP"/>
              </w:rPr>
            </w:pPr>
            <w:r w:rsidRPr="00F6263C">
              <w:rPr>
                <w:rFonts w:eastAsia="MS Mincho"/>
                <w:bCs/>
                <w:sz w:val="24"/>
                <w:szCs w:val="24"/>
                <w:lang w:eastAsia="ja-JP"/>
              </w:rPr>
              <w:t xml:space="preserve">Промывка технологического оборудования </w:t>
            </w:r>
          </w:p>
        </w:tc>
        <w:tc>
          <w:tcPr>
            <w:tcW w:w="794" w:type="pct"/>
          </w:tcPr>
          <w:p w:rsidR="00C323FA" w:rsidRPr="00F6263C" w:rsidRDefault="00C323FA" w:rsidP="00F6263C">
            <w:pPr>
              <w:widowControl w:val="0"/>
              <w:autoSpaceDE w:val="0"/>
              <w:autoSpaceDN w:val="0"/>
              <w:adjustRightInd w:val="0"/>
              <w:ind w:firstLine="34"/>
              <w:jc w:val="both"/>
              <w:rPr>
                <w:rFonts w:eastAsia="MS Mincho"/>
                <w:bCs/>
                <w:sz w:val="24"/>
                <w:szCs w:val="24"/>
                <w:lang w:eastAsia="ja-JP"/>
              </w:rPr>
            </w:pPr>
            <w:r w:rsidRPr="00F6263C">
              <w:rPr>
                <w:rFonts w:eastAsia="MS Mincho"/>
                <w:bCs/>
                <w:sz w:val="24"/>
                <w:szCs w:val="24"/>
                <w:lang w:eastAsia="ja-JP"/>
              </w:rPr>
              <w:t>Серная кислота, сернокислые соли металлов, осадок</w:t>
            </w:r>
          </w:p>
        </w:tc>
      </w:tr>
      <w:tr w:rsidR="00C323FA" w:rsidRPr="003617A7" w:rsidTr="00F6263C">
        <w:tc>
          <w:tcPr>
            <w:tcW w:w="416" w:type="pct"/>
            <w:vMerge/>
            <w:vAlign w:val="center"/>
          </w:tcPr>
          <w:p w:rsidR="00C323FA" w:rsidRPr="003617A7" w:rsidRDefault="00C323FA" w:rsidP="00F6263C">
            <w:pPr>
              <w:ind w:left="66"/>
              <w:jc w:val="center"/>
              <w:rPr>
                <w:rFonts w:eastAsia="Times New Roman"/>
                <w:sz w:val="24"/>
                <w:szCs w:val="24"/>
                <w:lang w:eastAsia="en-US"/>
              </w:rPr>
            </w:pPr>
          </w:p>
        </w:tc>
        <w:tc>
          <w:tcPr>
            <w:tcW w:w="380" w:type="pct"/>
            <w:vAlign w:val="center"/>
          </w:tcPr>
          <w:p w:rsidR="00C323FA" w:rsidRPr="00F6263C" w:rsidRDefault="00C323FA" w:rsidP="00C323FA">
            <w:pPr>
              <w:numPr>
                <w:ilvl w:val="0"/>
                <w:numId w:val="8"/>
              </w:numPr>
              <w:ind w:left="426"/>
              <w:jc w:val="center"/>
              <w:rPr>
                <w:rFonts w:eastAsia="Times New Roman"/>
                <w:sz w:val="24"/>
                <w:szCs w:val="24"/>
                <w:lang w:eastAsia="en-US"/>
              </w:rPr>
            </w:pPr>
          </w:p>
        </w:tc>
        <w:tc>
          <w:tcPr>
            <w:tcW w:w="727" w:type="pct"/>
          </w:tcPr>
          <w:p w:rsidR="00C323FA" w:rsidRPr="00F6263C" w:rsidRDefault="00C323FA" w:rsidP="00F6263C">
            <w:pPr>
              <w:widowControl w:val="0"/>
              <w:shd w:val="clear" w:color="auto" w:fill="FFFFFF"/>
              <w:autoSpaceDE w:val="0"/>
              <w:autoSpaceDN w:val="0"/>
              <w:adjustRightInd w:val="0"/>
              <w:ind w:firstLine="34"/>
              <w:outlineLvl w:val="3"/>
              <w:rPr>
                <w:rFonts w:eastAsia="MS Mincho"/>
                <w:bCs/>
                <w:sz w:val="24"/>
                <w:szCs w:val="24"/>
                <w:lang w:eastAsia="ja-JP"/>
              </w:rPr>
            </w:pPr>
            <w:r w:rsidRPr="00F6263C">
              <w:rPr>
                <w:rFonts w:eastAsia="MS Mincho"/>
                <w:bCs/>
                <w:sz w:val="24"/>
                <w:szCs w:val="24"/>
                <w:lang w:eastAsia="ja-JP"/>
              </w:rPr>
              <w:t>Производство азотной кислоты</w:t>
            </w:r>
          </w:p>
        </w:tc>
        <w:tc>
          <w:tcPr>
            <w:tcW w:w="1054" w:type="pct"/>
          </w:tcPr>
          <w:p w:rsidR="00C323FA" w:rsidRPr="00F6263C" w:rsidRDefault="00C323FA" w:rsidP="00F6263C">
            <w:pPr>
              <w:widowControl w:val="0"/>
              <w:autoSpaceDE w:val="0"/>
              <w:autoSpaceDN w:val="0"/>
              <w:adjustRightInd w:val="0"/>
              <w:ind w:firstLine="34"/>
              <w:jc w:val="both"/>
              <w:rPr>
                <w:sz w:val="24"/>
                <w:szCs w:val="24"/>
                <w:lang w:eastAsia="en-US"/>
              </w:rPr>
            </w:pPr>
            <w:r w:rsidRPr="00F6263C">
              <w:rPr>
                <w:rFonts w:eastAsia="MS Mincho"/>
                <w:bCs/>
                <w:sz w:val="24"/>
                <w:szCs w:val="24"/>
                <w:lang w:eastAsia="ja-JP"/>
              </w:rPr>
              <w:t>Процесс производств</w:t>
            </w:r>
            <w:r w:rsidRPr="00F6263C">
              <w:rPr>
                <w:sz w:val="24"/>
                <w:szCs w:val="24"/>
                <w:lang w:eastAsia="en-US"/>
              </w:rPr>
              <w:t>а</w:t>
            </w:r>
          </w:p>
        </w:tc>
        <w:tc>
          <w:tcPr>
            <w:tcW w:w="863" w:type="pct"/>
          </w:tcPr>
          <w:p w:rsidR="00C323FA" w:rsidRPr="00F6263C" w:rsidRDefault="00C323FA" w:rsidP="00F6263C">
            <w:pPr>
              <w:widowControl w:val="0"/>
              <w:autoSpaceDE w:val="0"/>
              <w:autoSpaceDN w:val="0"/>
              <w:adjustRightInd w:val="0"/>
              <w:ind w:firstLine="34"/>
              <w:jc w:val="both"/>
              <w:rPr>
                <w:rFonts w:eastAsia="MS Mincho"/>
                <w:bCs/>
                <w:sz w:val="24"/>
                <w:szCs w:val="24"/>
                <w:lang w:eastAsia="ja-JP"/>
              </w:rPr>
            </w:pPr>
            <w:r w:rsidRPr="00F6263C">
              <w:rPr>
                <w:rFonts w:eastAsia="MS Mincho"/>
                <w:bCs/>
                <w:sz w:val="24"/>
                <w:szCs w:val="24"/>
                <w:lang w:eastAsia="ja-JP"/>
              </w:rPr>
              <w:t>N</w:t>
            </w:r>
            <w:r w:rsidRPr="00F6263C">
              <w:rPr>
                <w:rFonts w:eastAsia="MS Mincho"/>
                <w:bCs/>
                <w:sz w:val="24"/>
                <w:szCs w:val="24"/>
                <w:vertAlign w:val="subscript"/>
                <w:lang w:eastAsia="ja-JP"/>
              </w:rPr>
              <w:t>2</w:t>
            </w:r>
            <w:r w:rsidRPr="00F6263C">
              <w:rPr>
                <w:rFonts w:eastAsia="MS Mincho"/>
                <w:bCs/>
                <w:sz w:val="24"/>
                <w:szCs w:val="24"/>
                <w:lang w:eastAsia="ja-JP"/>
              </w:rPr>
              <w:t>O</w:t>
            </w:r>
          </w:p>
        </w:tc>
        <w:tc>
          <w:tcPr>
            <w:tcW w:w="766" w:type="pct"/>
          </w:tcPr>
          <w:p w:rsidR="00C323FA" w:rsidRPr="00F6263C" w:rsidRDefault="00C323FA" w:rsidP="00F6263C">
            <w:pPr>
              <w:widowControl w:val="0"/>
              <w:autoSpaceDE w:val="0"/>
              <w:autoSpaceDN w:val="0"/>
              <w:adjustRightInd w:val="0"/>
              <w:ind w:firstLine="34"/>
              <w:jc w:val="both"/>
              <w:rPr>
                <w:rFonts w:eastAsia="MS Mincho"/>
                <w:bCs/>
                <w:sz w:val="24"/>
                <w:szCs w:val="24"/>
                <w:lang w:eastAsia="ja-JP"/>
              </w:rPr>
            </w:pPr>
            <w:r w:rsidRPr="00F6263C">
              <w:rPr>
                <w:rFonts w:eastAsia="MS Mincho"/>
                <w:bCs/>
                <w:sz w:val="24"/>
                <w:szCs w:val="24"/>
                <w:lang w:eastAsia="ja-JP"/>
              </w:rPr>
              <w:t>От холодильников и от промывок аппаратуры и башен</w:t>
            </w:r>
          </w:p>
        </w:tc>
        <w:tc>
          <w:tcPr>
            <w:tcW w:w="794" w:type="pct"/>
          </w:tcPr>
          <w:p w:rsidR="00C323FA" w:rsidRPr="00F6263C" w:rsidRDefault="00C323FA" w:rsidP="00F6263C">
            <w:pPr>
              <w:widowControl w:val="0"/>
              <w:autoSpaceDE w:val="0"/>
              <w:autoSpaceDN w:val="0"/>
              <w:adjustRightInd w:val="0"/>
              <w:ind w:firstLine="34"/>
              <w:jc w:val="both"/>
              <w:rPr>
                <w:rFonts w:eastAsia="MS Mincho"/>
                <w:bCs/>
                <w:sz w:val="24"/>
                <w:szCs w:val="24"/>
                <w:lang w:eastAsia="ja-JP"/>
              </w:rPr>
            </w:pPr>
            <w:r w:rsidRPr="00F6263C">
              <w:rPr>
                <w:rFonts w:eastAsia="MS Mincho"/>
                <w:bCs/>
                <w:sz w:val="24"/>
                <w:szCs w:val="24"/>
                <w:lang w:eastAsia="ja-JP"/>
              </w:rPr>
              <w:t>Азотная кислота, серная кислота</w:t>
            </w:r>
          </w:p>
        </w:tc>
      </w:tr>
      <w:tr w:rsidR="00C323FA" w:rsidRPr="003617A7" w:rsidTr="00F6263C">
        <w:tc>
          <w:tcPr>
            <w:tcW w:w="416" w:type="pct"/>
            <w:vMerge w:val="restart"/>
            <w:vAlign w:val="center"/>
          </w:tcPr>
          <w:p w:rsidR="00C323FA" w:rsidRPr="003617A7" w:rsidRDefault="00C323FA" w:rsidP="00F6263C">
            <w:pPr>
              <w:ind w:left="66"/>
              <w:jc w:val="center"/>
              <w:rPr>
                <w:rFonts w:eastAsia="Times New Roman"/>
                <w:sz w:val="24"/>
                <w:szCs w:val="24"/>
                <w:lang w:eastAsia="en-US"/>
              </w:rPr>
            </w:pPr>
            <w:r w:rsidRPr="003617A7">
              <w:rPr>
                <w:rFonts w:eastAsia="Times New Roman"/>
                <w:sz w:val="24"/>
                <w:szCs w:val="24"/>
                <w:lang w:eastAsia="en-US"/>
              </w:rPr>
              <w:t>Щ</w:t>
            </w:r>
          </w:p>
        </w:tc>
        <w:tc>
          <w:tcPr>
            <w:tcW w:w="380" w:type="pct"/>
            <w:vAlign w:val="center"/>
          </w:tcPr>
          <w:p w:rsidR="00C323FA" w:rsidRPr="00F6263C" w:rsidRDefault="00C323FA" w:rsidP="00C323FA">
            <w:pPr>
              <w:numPr>
                <w:ilvl w:val="0"/>
                <w:numId w:val="8"/>
              </w:numPr>
              <w:ind w:left="426"/>
              <w:jc w:val="center"/>
              <w:rPr>
                <w:rFonts w:eastAsia="Times New Roman"/>
                <w:sz w:val="24"/>
                <w:szCs w:val="24"/>
                <w:lang w:eastAsia="en-US"/>
              </w:rPr>
            </w:pPr>
          </w:p>
        </w:tc>
        <w:tc>
          <w:tcPr>
            <w:tcW w:w="727" w:type="pct"/>
          </w:tcPr>
          <w:p w:rsidR="00C323FA" w:rsidRPr="00F6263C" w:rsidRDefault="00C323FA" w:rsidP="00F6263C">
            <w:pPr>
              <w:widowControl w:val="0"/>
              <w:shd w:val="clear" w:color="auto" w:fill="FFFFFF"/>
              <w:autoSpaceDE w:val="0"/>
              <w:autoSpaceDN w:val="0"/>
              <w:adjustRightInd w:val="0"/>
              <w:ind w:firstLine="34"/>
              <w:outlineLvl w:val="3"/>
              <w:rPr>
                <w:rFonts w:eastAsia="MS Mincho"/>
                <w:bCs/>
                <w:sz w:val="24"/>
                <w:szCs w:val="24"/>
                <w:lang w:eastAsia="ja-JP"/>
              </w:rPr>
            </w:pPr>
            <w:r w:rsidRPr="00F6263C">
              <w:rPr>
                <w:rFonts w:eastAsia="MS Mincho"/>
                <w:bCs/>
                <w:sz w:val="24"/>
                <w:szCs w:val="24"/>
                <w:lang w:eastAsia="ja-JP"/>
              </w:rPr>
              <w:t>Производство соляной кислоты</w:t>
            </w:r>
          </w:p>
        </w:tc>
        <w:tc>
          <w:tcPr>
            <w:tcW w:w="1054" w:type="pct"/>
          </w:tcPr>
          <w:p w:rsidR="00C323FA" w:rsidRPr="00F6263C" w:rsidRDefault="00C323FA" w:rsidP="00F6263C">
            <w:pPr>
              <w:widowControl w:val="0"/>
              <w:autoSpaceDE w:val="0"/>
              <w:autoSpaceDN w:val="0"/>
              <w:adjustRightInd w:val="0"/>
              <w:ind w:firstLine="34"/>
              <w:jc w:val="both"/>
              <w:rPr>
                <w:sz w:val="24"/>
                <w:szCs w:val="24"/>
                <w:lang w:eastAsia="en-US"/>
              </w:rPr>
            </w:pPr>
            <w:r w:rsidRPr="00F6263C">
              <w:rPr>
                <w:rFonts w:eastAsia="MS Mincho"/>
                <w:bCs/>
                <w:sz w:val="24"/>
                <w:szCs w:val="24"/>
                <w:lang w:eastAsia="ja-JP"/>
              </w:rPr>
              <w:t>Процесс производств</w:t>
            </w:r>
            <w:r w:rsidRPr="00F6263C">
              <w:rPr>
                <w:sz w:val="24"/>
                <w:szCs w:val="24"/>
                <w:lang w:eastAsia="en-US"/>
              </w:rPr>
              <w:t>а</w:t>
            </w:r>
          </w:p>
        </w:tc>
        <w:tc>
          <w:tcPr>
            <w:tcW w:w="863" w:type="pct"/>
          </w:tcPr>
          <w:p w:rsidR="00C323FA" w:rsidRPr="00F6263C" w:rsidRDefault="00C323FA" w:rsidP="00F6263C">
            <w:pPr>
              <w:widowControl w:val="0"/>
              <w:autoSpaceDE w:val="0"/>
              <w:autoSpaceDN w:val="0"/>
              <w:adjustRightInd w:val="0"/>
              <w:ind w:firstLine="34"/>
              <w:jc w:val="both"/>
              <w:rPr>
                <w:rFonts w:eastAsia="MS Mincho"/>
                <w:bCs/>
                <w:sz w:val="24"/>
                <w:szCs w:val="24"/>
                <w:lang w:eastAsia="ja-JP"/>
              </w:rPr>
            </w:pPr>
            <w:r w:rsidRPr="00F6263C">
              <w:rPr>
                <w:rFonts w:eastAsia="MS Mincho"/>
                <w:bCs/>
                <w:sz w:val="24"/>
                <w:szCs w:val="24"/>
                <w:lang w:eastAsia="ja-JP"/>
              </w:rPr>
              <w:t>Туман, хлористый водород</w:t>
            </w:r>
          </w:p>
        </w:tc>
        <w:tc>
          <w:tcPr>
            <w:tcW w:w="766" w:type="pct"/>
          </w:tcPr>
          <w:p w:rsidR="00C323FA" w:rsidRPr="00F6263C" w:rsidRDefault="00C323FA" w:rsidP="00F6263C">
            <w:pPr>
              <w:widowControl w:val="0"/>
              <w:autoSpaceDE w:val="0"/>
              <w:autoSpaceDN w:val="0"/>
              <w:adjustRightInd w:val="0"/>
              <w:ind w:firstLine="34"/>
              <w:jc w:val="both"/>
              <w:rPr>
                <w:rFonts w:eastAsia="MS Mincho"/>
                <w:bCs/>
                <w:sz w:val="24"/>
                <w:szCs w:val="24"/>
                <w:lang w:eastAsia="ja-JP"/>
              </w:rPr>
            </w:pPr>
            <w:r w:rsidRPr="00F6263C">
              <w:rPr>
                <w:rFonts w:eastAsia="MS Mincho"/>
                <w:bCs/>
                <w:sz w:val="24"/>
                <w:szCs w:val="24"/>
                <w:lang w:eastAsia="ja-JP"/>
              </w:rPr>
              <w:t>От системы охлаждения</w:t>
            </w:r>
          </w:p>
        </w:tc>
        <w:tc>
          <w:tcPr>
            <w:tcW w:w="794" w:type="pct"/>
          </w:tcPr>
          <w:p w:rsidR="00C323FA" w:rsidRPr="00F6263C" w:rsidRDefault="00C323FA" w:rsidP="00F6263C">
            <w:pPr>
              <w:widowControl w:val="0"/>
              <w:autoSpaceDE w:val="0"/>
              <w:autoSpaceDN w:val="0"/>
              <w:adjustRightInd w:val="0"/>
              <w:ind w:firstLine="34"/>
              <w:jc w:val="both"/>
              <w:rPr>
                <w:rFonts w:eastAsia="MS Mincho"/>
                <w:bCs/>
                <w:sz w:val="24"/>
                <w:szCs w:val="24"/>
                <w:lang w:eastAsia="ja-JP"/>
              </w:rPr>
            </w:pPr>
            <w:r w:rsidRPr="00F6263C">
              <w:rPr>
                <w:rFonts w:eastAsia="MS Mincho"/>
                <w:bCs/>
                <w:sz w:val="24"/>
                <w:szCs w:val="24"/>
                <w:lang w:eastAsia="ja-JP"/>
              </w:rPr>
              <w:t>Соляная кислота, механические примеси</w:t>
            </w:r>
          </w:p>
        </w:tc>
      </w:tr>
      <w:tr w:rsidR="00C323FA" w:rsidRPr="003617A7" w:rsidTr="00F6263C">
        <w:tc>
          <w:tcPr>
            <w:tcW w:w="416" w:type="pct"/>
            <w:vMerge/>
            <w:vAlign w:val="center"/>
          </w:tcPr>
          <w:p w:rsidR="00C323FA" w:rsidRPr="003617A7" w:rsidRDefault="00C323FA" w:rsidP="00F6263C">
            <w:pPr>
              <w:ind w:left="66"/>
              <w:jc w:val="center"/>
              <w:rPr>
                <w:rFonts w:eastAsia="Times New Roman"/>
                <w:sz w:val="24"/>
                <w:szCs w:val="24"/>
                <w:lang w:eastAsia="en-US"/>
              </w:rPr>
            </w:pPr>
          </w:p>
        </w:tc>
        <w:tc>
          <w:tcPr>
            <w:tcW w:w="380" w:type="pct"/>
            <w:vAlign w:val="center"/>
          </w:tcPr>
          <w:p w:rsidR="00C323FA" w:rsidRPr="00F6263C" w:rsidRDefault="00C323FA" w:rsidP="00C323FA">
            <w:pPr>
              <w:numPr>
                <w:ilvl w:val="0"/>
                <w:numId w:val="8"/>
              </w:numPr>
              <w:ind w:left="426"/>
              <w:jc w:val="center"/>
              <w:rPr>
                <w:rFonts w:eastAsia="Times New Roman"/>
                <w:sz w:val="24"/>
                <w:szCs w:val="24"/>
                <w:lang w:eastAsia="en-US"/>
              </w:rPr>
            </w:pPr>
          </w:p>
        </w:tc>
        <w:tc>
          <w:tcPr>
            <w:tcW w:w="727" w:type="pct"/>
          </w:tcPr>
          <w:p w:rsidR="00C323FA" w:rsidRPr="00F6263C" w:rsidRDefault="00C323FA" w:rsidP="00F6263C">
            <w:pPr>
              <w:widowControl w:val="0"/>
              <w:shd w:val="clear" w:color="auto" w:fill="FFFFFF"/>
              <w:autoSpaceDE w:val="0"/>
              <w:autoSpaceDN w:val="0"/>
              <w:adjustRightInd w:val="0"/>
              <w:ind w:firstLine="34"/>
              <w:outlineLvl w:val="3"/>
              <w:rPr>
                <w:rFonts w:eastAsia="MS Mincho"/>
                <w:bCs/>
                <w:sz w:val="24"/>
                <w:szCs w:val="24"/>
                <w:lang w:eastAsia="ja-JP"/>
              </w:rPr>
            </w:pPr>
            <w:r w:rsidRPr="00F6263C">
              <w:rPr>
                <w:rFonts w:eastAsia="MS Mincho"/>
                <w:bCs/>
                <w:sz w:val="24"/>
                <w:szCs w:val="24"/>
                <w:lang w:eastAsia="ja-JP"/>
              </w:rPr>
              <w:t xml:space="preserve">Производство суперфосфатных </w:t>
            </w:r>
            <w:r w:rsidRPr="00F6263C">
              <w:rPr>
                <w:rFonts w:eastAsia="MS Mincho"/>
                <w:bCs/>
                <w:sz w:val="24"/>
                <w:szCs w:val="24"/>
                <w:lang w:eastAsia="ja-JP"/>
              </w:rPr>
              <w:lastRenderedPageBreak/>
              <w:t>удобрений</w:t>
            </w:r>
          </w:p>
        </w:tc>
        <w:tc>
          <w:tcPr>
            <w:tcW w:w="1054" w:type="pct"/>
          </w:tcPr>
          <w:p w:rsidR="00C323FA" w:rsidRPr="00F6263C" w:rsidRDefault="00C323FA" w:rsidP="00F6263C">
            <w:pPr>
              <w:widowControl w:val="0"/>
              <w:autoSpaceDE w:val="0"/>
              <w:autoSpaceDN w:val="0"/>
              <w:adjustRightInd w:val="0"/>
              <w:ind w:firstLine="34"/>
              <w:jc w:val="both"/>
              <w:rPr>
                <w:sz w:val="24"/>
                <w:szCs w:val="24"/>
                <w:lang w:eastAsia="en-US"/>
              </w:rPr>
            </w:pPr>
            <w:r w:rsidRPr="00F6263C">
              <w:rPr>
                <w:rFonts w:eastAsia="MS Mincho"/>
                <w:bCs/>
                <w:sz w:val="24"/>
                <w:szCs w:val="24"/>
                <w:lang w:eastAsia="ja-JP"/>
              </w:rPr>
              <w:lastRenderedPageBreak/>
              <w:t>Разложение апатитового концентрата</w:t>
            </w:r>
          </w:p>
        </w:tc>
        <w:tc>
          <w:tcPr>
            <w:tcW w:w="863" w:type="pct"/>
          </w:tcPr>
          <w:p w:rsidR="00C323FA" w:rsidRPr="00F6263C" w:rsidRDefault="00C323FA" w:rsidP="00F6263C">
            <w:pPr>
              <w:widowControl w:val="0"/>
              <w:autoSpaceDE w:val="0"/>
              <w:autoSpaceDN w:val="0"/>
              <w:adjustRightInd w:val="0"/>
              <w:ind w:firstLine="34"/>
              <w:jc w:val="both"/>
              <w:rPr>
                <w:rFonts w:eastAsia="MS Mincho"/>
                <w:bCs/>
                <w:sz w:val="24"/>
                <w:szCs w:val="24"/>
                <w:lang w:eastAsia="ja-JP"/>
              </w:rPr>
            </w:pPr>
            <w:r w:rsidRPr="00F6263C">
              <w:rPr>
                <w:rFonts w:eastAsia="MS Mincho"/>
                <w:bCs/>
                <w:sz w:val="24"/>
                <w:szCs w:val="24"/>
                <w:lang w:eastAsia="ja-JP"/>
              </w:rPr>
              <w:t>Фтористый газ</w:t>
            </w:r>
          </w:p>
        </w:tc>
        <w:tc>
          <w:tcPr>
            <w:tcW w:w="766" w:type="pct"/>
          </w:tcPr>
          <w:p w:rsidR="00C323FA" w:rsidRPr="00F6263C" w:rsidRDefault="00C323FA" w:rsidP="00F6263C">
            <w:pPr>
              <w:widowControl w:val="0"/>
              <w:autoSpaceDE w:val="0"/>
              <w:autoSpaceDN w:val="0"/>
              <w:adjustRightInd w:val="0"/>
              <w:ind w:firstLine="34"/>
              <w:jc w:val="both"/>
              <w:rPr>
                <w:rFonts w:eastAsia="MS Mincho"/>
                <w:bCs/>
                <w:sz w:val="24"/>
                <w:szCs w:val="24"/>
                <w:lang w:eastAsia="ja-JP"/>
              </w:rPr>
            </w:pPr>
            <w:r w:rsidRPr="00F6263C">
              <w:rPr>
                <w:rFonts w:eastAsia="MS Mincho"/>
                <w:bCs/>
                <w:sz w:val="24"/>
                <w:szCs w:val="24"/>
                <w:lang w:eastAsia="ja-JP"/>
              </w:rPr>
              <w:t xml:space="preserve">Промывка аппаратов </w:t>
            </w:r>
          </w:p>
        </w:tc>
        <w:tc>
          <w:tcPr>
            <w:tcW w:w="794" w:type="pct"/>
          </w:tcPr>
          <w:p w:rsidR="00C323FA" w:rsidRPr="00F6263C" w:rsidRDefault="00C323FA" w:rsidP="00F6263C">
            <w:pPr>
              <w:widowControl w:val="0"/>
              <w:autoSpaceDE w:val="0"/>
              <w:autoSpaceDN w:val="0"/>
              <w:adjustRightInd w:val="0"/>
              <w:ind w:firstLine="34"/>
              <w:jc w:val="both"/>
              <w:rPr>
                <w:rFonts w:eastAsia="MS Mincho"/>
                <w:bCs/>
                <w:sz w:val="24"/>
                <w:szCs w:val="24"/>
                <w:lang w:eastAsia="ja-JP"/>
              </w:rPr>
            </w:pPr>
            <w:r w:rsidRPr="00F6263C">
              <w:rPr>
                <w:rFonts w:eastAsia="MS Mincho"/>
                <w:bCs/>
                <w:sz w:val="24"/>
                <w:szCs w:val="24"/>
                <w:lang w:eastAsia="ja-JP"/>
              </w:rPr>
              <w:t>Кремнефторнатрий, поваренная соль</w:t>
            </w:r>
          </w:p>
        </w:tc>
      </w:tr>
      <w:tr w:rsidR="00C323FA" w:rsidRPr="003617A7" w:rsidTr="00F6263C">
        <w:tc>
          <w:tcPr>
            <w:tcW w:w="416" w:type="pct"/>
            <w:vAlign w:val="center"/>
          </w:tcPr>
          <w:p w:rsidR="00C323FA" w:rsidRPr="003617A7" w:rsidRDefault="00C323FA" w:rsidP="00F6263C">
            <w:pPr>
              <w:ind w:left="66"/>
              <w:jc w:val="center"/>
              <w:rPr>
                <w:rFonts w:eastAsia="Times New Roman"/>
                <w:sz w:val="24"/>
                <w:szCs w:val="24"/>
                <w:lang w:eastAsia="en-US"/>
              </w:rPr>
            </w:pPr>
            <w:r w:rsidRPr="003617A7">
              <w:rPr>
                <w:rFonts w:eastAsia="Times New Roman"/>
                <w:sz w:val="24"/>
                <w:szCs w:val="24"/>
                <w:lang w:eastAsia="en-US"/>
              </w:rPr>
              <w:lastRenderedPageBreak/>
              <w:t>Э</w:t>
            </w:r>
          </w:p>
        </w:tc>
        <w:tc>
          <w:tcPr>
            <w:tcW w:w="380" w:type="pct"/>
            <w:vAlign w:val="center"/>
          </w:tcPr>
          <w:p w:rsidR="00C323FA" w:rsidRPr="00F6263C" w:rsidRDefault="00C323FA" w:rsidP="00C323FA">
            <w:pPr>
              <w:numPr>
                <w:ilvl w:val="0"/>
                <w:numId w:val="8"/>
              </w:numPr>
              <w:ind w:left="426"/>
              <w:jc w:val="center"/>
              <w:rPr>
                <w:rFonts w:eastAsia="Times New Roman"/>
                <w:sz w:val="24"/>
                <w:szCs w:val="24"/>
                <w:lang w:eastAsia="en-US"/>
              </w:rPr>
            </w:pPr>
          </w:p>
        </w:tc>
        <w:tc>
          <w:tcPr>
            <w:tcW w:w="727" w:type="pct"/>
          </w:tcPr>
          <w:p w:rsidR="00C323FA" w:rsidRPr="00F6263C" w:rsidRDefault="00C323FA" w:rsidP="00F6263C">
            <w:pPr>
              <w:widowControl w:val="0"/>
              <w:shd w:val="clear" w:color="auto" w:fill="FFFFFF"/>
              <w:autoSpaceDE w:val="0"/>
              <w:autoSpaceDN w:val="0"/>
              <w:adjustRightInd w:val="0"/>
              <w:ind w:firstLine="34"/>
              <w:outlineLvl w:val="3"/>
              <w:rPr>
                <w:rFonts w:eastAsia="MS Mincho"/>
                <w:bCs/>
                <w:sz w:val="24"/>
                <w:szCs w:val="24"/>
                <w:lang w:eastAsia="ja-JP"/>
              </w:rPr>
            </w:pPr>
            <w:r w:rsidRPr="00F6263C">
              <w:rPr>
                <w:rFonts w:eastAsia="MS Mincho"/>
                <w:bCs/>
                <w:sz w:val="24"/>
                <w:szCs w:val="24"/>
                <w:lang w:eastAsia="ja-JP"/>
              </w:rPr>
              <w:t xml:space="preserve">Производство тринитротолуола </w:t>
            </w:r>
          </w:p>
        </w:tc>
        <w:tc>
          <w:tcPr>
            <w:tcW w:w="1054" w:type="pct"/>
          </w:tcPr>
          <w:p w:rsidR="00C323FA" w:rsidRPr="00F6263C" w:rsidRDefault="00C323FA" w:rsidP="00F6263C">
            <w:pPr>
              <w:widowControl w:val="0"/>
              <w:autoSpaceDE w:val="0"/>
              <w:autoSpaceDN w:val="0"/>
              <w:adjustRightInd w:val="0"/>
              <w:ind w:firstLine="34"/>
              <w:jc w:val="both"/>
              <w:rPr>
                <w:sz w:val="24"/>
                <w:szCs w:val="24"/>
                <w:lang w:eastAsia="en-US"/>
              </w:rPr>
            </w:pPr>
            <w:r w:rsidRPr="00F6263C">
              <w:rPr>
                <w:rFonts w:eastAsia="MS Mincho"/>
                <w:bCs/>
                <w:sz w:val="24"/>
                <w:szCs w:val="24"/>
                <w:lang w:eastAsia="ja-JP"/>
              </w:rPr>
              <w:t>Потери в процессе производства</w:t>
            </w:r>
          </w:p>
        </w:tc>
        <w:tc>
          <w:tcPr>
            <w:tcW w:w="863" w:type="pct"/>
          </w:tcPr>
          <w:p w:rsidR="00C323FA" w:rsidRPr="00F6263C" w:rsidRDefault="00C323FA" w:rsidP="00F6263C">
            <w:pPr>
              <w:widowControl w:val="0"/>
              <w:autoSpaceDE w:val="0"/>
              <w:autoSpaceDN w:val="0"/>
              <w:adjustRightInd w:val="0"/>
              <w:ind w:firstLine="34"/>
              <w:jc w:val="both"/>
              <w:rPr>
                <w:rFonts w:eastAsia="MS Mincho"/>
                <w:bCs/>
                <w:sz w:val="24"/>
                <w:szCs w:val="24"/>
                <w:lang w:eastAsia="ja-JP"/>
              </w:rPr>
            </w:pPr>
            <w:r w:rsidRPr="00F6263C">
              <w:rPr>
                <w:rFonts w:eastAsia="MS Mincho"/>
                <w:bCs/>
                <w:sz w:val="24"/>
                <w:szCs w:val="24"/>
                <w:lang w:eastAsia="ja-JP"/>
              </w:rPr>
              <w:t>Отходящие газы (тринитротолуол)</w:t>
            </w:r>
          </w:p>
        </w:tc>
        <w:tc>
          <w:tcPr>
            <w:tcW w:w="766" w:type="pct"/>
          </w:tcPr>
          <w:p w:rsidR="00C323FA" w:rsidRPr="00F6263C" w:rsidRDefault="00C323FA" w:rsidP="00F6263C">
            <w:pPr>
              <w:widowControl w:val="0"/>
              <w:autoSpaceDE w:val="0"/>
              <w:autoSpaceDN w:val="0"/>
              <w:adjustRightInd w:val="0"/>
              <w:ind w:firstLine="34"/>
              <w:jc w:val="both"/>
              <w:rPr>
                <w:rFonts w:eastAsia="MS Mincho"/>
                <w:bCs/>
                <w:sz w:val="24"/>
                <w:szCs w:val="24"/>
                <w:lang w:eastAsia="ja-JP"/>
              </w:rPr>
            </w:pPr>
            <w:r w:rsidRPr="00F6263C">
              <w:rPr>
                <w:rFonts w:eastAsia="MS Mincho"/>
                <w:bCs/>
                <w:sz w:val="24"/>
                <w:szCs w:val="24"/>
                <w:lang w:eastAsia="ja-JP"/>
              </w:rPr>
              <w:t>Промывка холодильников и при смыве полов</w:t>
            </w:r>
          </w:p>
        </w:tc>
        <w:tc>
          <w:tcPr>
            <w:tcW w:w="794" w:type="pct"/>
          </w:tcPr>
          <w:p w:rsidR="00C323FA" w:rsidRPr="00F6263C" w:rsidRDefault="00C323FA" w:rsidP="00F6263C">
            <w:pPr>
              <w:widowControl w:val="0"/>
              <w:autoSpaceDE w:val="0"/>
              <w:autoSpaceDN w:val="0"/>
              <w:adjustRightInd w:val="0"/>
              <w:ind w:firstLine="34"/>
              <w:jc w:val="both"/>
              <w:rPr>
                <w:rFonts w:eastAsia="MS Mincho"/>
                <w:bCs/>
                <w:sz w:val="24"/>
                <w:szCs w:val="24"/>
                <w:lang w:eastAsia="ja-JP"/>
              </w:rPr>
            </w:pPr>
            <w:r w:rsidRPr="00F6263C">
              <w:rPr>
                <w:rFonts w:eastAsia="MS Mincho"/>
                <w:bCs/>
                <w:sz w:val="24"/>
                <w:szCs w:val="24"/>
                <w:lang w:eastAsia="ja-JP"/>
              </w:rPr>
              <w:t>Тринитротолуол, кислоты</w:t>
            </w:r>
          </w:p>
        </w:tc>
      </w:tr>
      <w:tr w:rsidR="00C323FA" w:rsidRPr="003617A7" w:rsidTr="00F6263C">
        <w:tc>
          <w:tcPr>
            <w:tcW w:w="416" w:type="pct"/>
            <w:vAlign w:val="center"/>
          </w:tcPr>
          <w:p w:rsidR="00C323FA" w:rsidRPr="003617A7" w:rsidRDefault="00C323FA" w:rsidP="00F6263C">
            <w:pPr>
              <w:ind w:left="66"/>
              <w:jc w:val="center"/>
              <w:rPr>
                <w:rFonts w:eastAsia="Times New Roman"/>
                <w:sz w:val="24"/>
                <w:szCs w:val="24"/>
                <w:lang w:eastAsia="en-US"/>
              </w:rPr>
            </w:pPr>
            <w:r w:rsidRPr="003617A7">
              <w:rPr>
                <w:rFonts w:eastAsia="Times New Roman"/>
                <w:sz w:val="24"/>
                <w:szCs w:val="24"/>
                <w:lang w:eastAsia="en-US"/>
              </w:rPr>
              <w:t>Ю</w:t>
            </w:r>
          </w:p>
        </w:tc>
        <w:tc>
          <w:tcPr>
            <w:tcW w:w="380" w:type="pct"/>
            <w:vAlign w:val="center"/>
          </w:tcPr>
          <w:p w:rsidR="00C323FA" w:rsidRPr="00F6263C" w:rsidRDefault="00C323FA" w:rsidP="00C323FA">
            <w:pPr>
              <w:numPr>
                <w:ilvl w:val="0"/>
                <w:numId w:val="8"/>
              </w:numPr>
              <w:ind w:left="426"/>
              <w:jc w:val="center"/>
              <w:rPr>
                <w:rFonts w:eastAsia="Times New Roman"/>
                <w:sz w:val="24"/>
                <w:szCs w:val="24"/>
                <w:lang w:eastAsia="en-US"/>
              </w:rPr>
            </w:pPr>
          </w:p>
        </w:tc>
        <w:tc>
          <w:tcPr>
            <w:tcW w:w="727" w:type="pct"/>
          </w:tcPr>
          <w:p w:rsidR="00C323FA" w:rsidRPr="00F6263C" w:rsidRDefault="00C323FA" w:rsidP="00F6263C">
            <w:pPr>
              <w:widowControl w:val="0"/>
              <w:shd w:val="clear" w:color="auto" w:fill="FFFFFF"/>
              <w:autoSpaceDE w:val="0"/>
              <w:autoSpaceDN w:val="0"/>
              <w:adjustRightInd w:val="0"/>
              <w:ind w:firstLine="34"/>
              <w:outlineLvl w:val="3"/>
              <w:rPr>
                <w:rFonts w:eastAsia="MS Mincho"/>
                <w:b/>
                <w:bCs/>
                <w:sz w:val="24"/>
                <w:szCs w:val="24"/>
                <w:lang w:eastAsia="ja-JP"/>
              </w:rPr>
            </w:pPr>
            <w:r w:rsidRPr="00F6263C">
              <w:rPr>
                <w:rFonts w:eastAsia="MS Mincho"/>
                <w:bCs/>
                <w:sz w:val="24"/>
                <w:szCs w:val="24"/>
                <w:lang w:eastAsia="ja-JP"/>
              </w:rPr>
              <w:t>Производство нитробензола</w:t>
            </w:r>
          </w:p>
        </w:tc>
        <w:tc>
          <w:tcPr>
            <w:tcW w:w="1054" w:type="pct"/>
          </w:tcPr>
          <w:p w:rsidR="00C323FA" w:rsidRPr="00F6263C" w:rsidRDefault="00C323FA" w:rsidP="00F6263C">
            <w:pPr>
              <w:widowControl w:val="0"/>
              <w:autoSpaceDE w:val="0"/>
              <w:autoSpaceDN w:val="0"/>
              <w:adjustRightInd w:val="0"/>
              <w:ind w:firstLine="34"/>
              <w:jc w:val="both"/>
              <w:rPr>
                <w:sz w:val="24"/>
                <w:szCs w:val="24"/>
                <w:lang w:eastAsia="en-US"/>
              </w:rPr>
            </w:pPr>
            <w:r w:rsidRPr="00F6263C">
              <w:rPr>
                <w:rFonts w:eastAsia="MS Mincho"/>
                <w:bCs/>
                <w:sz w:val="24"/>
                <w:szCs w:val="24"/>
                <w:lang w:eastAsia="ja-JP"/>
              </w:rPr>
              <w:t>Потери в процессе производства</w:t>
            </w:r>
          </w:p>
        </w:tc>
        <w:tc>
          <w:tcPr>
            <w:tcW w:w="863" w:type="pct"/>
          </w:tcPr>
          <w:p w:rsidR="00C323FA" w:rsidRPr="00F6263C" w:rsidRDefault="00C323FA" w:rsidP="00F6263C">
            <w:pPr>
              <w:widowControl w:val="0"/>
              <w:autoSpaceDE w:val="0"/>
              <w:autoSpaceDN w:val="0"/>
              <w:adjustRightInd w:val="0"/>
              <w:ind w:firstLine="34"/>
              <w:jc w:val="both"/>
              <w:rPr>
                <w:rFonts w:eastAsia="MS Mincho"/>
                <w:bCs/>
                <w:sz w:val="24"/>
                <w:szCs w:val="24"/>
                <w:lang w:eastAsia="ja-JP"/>
              </w:rPr>
            </w:pPr>
            <w:r w:rsidRPr="00F6263C">
              <w:rPr>
                <w:rFonts w:eastAsia="MS Mincho"/>
                <w:bCs/>
                <w:sz w:val="24"/>
                <w:szCs w:val="24"/>
                <w:lang w:eastAsia="ja-JP"/>
              </w:rPr>
              <w:t>Отходящие газы (нитробензол)</w:t>
            </w:r>
          </w:p>
        </w:tc>
        <w:tc>
          <w:tcPr>
            <w:tcW w:w="766" w:type="pct"/>
          </w:tcPr>
          <w:p w:rsidR="00C323FA" w:rsidRPr="00F6263C" w:rsidRDefault="00C323FA" w:rsidP="00F6263C">
            <w:pPr>
              <w:widowControl w:val="0"/>
              <w:autoSpaceDE w:val="0"/>
              <w:autoSpaceDN w:val="0"/>
              <w:adjustRightInd w:val="0"/>
              <w:ind w:firstLine="34"/>
              <w:jc w:val="both"/>
              <w:rPr>
                <w:rFonts w:eastAsia="MS Mincho"/>
                <w:bCs/>
                <w:sz w:val="24"/>
                <w:szCs w:val="24"/>
                <w:lang w:eastAsia="ja-JP"/>
              </w:rPr>
            </w:pPr>
            <w:r w:rsidRPr="00F6263C">
              <w:rPr>
                <w:rFonts w:eastAsia="MS Mincho"/>
                <w:bCs/>
                <w:sz w:val="24"/>
                <w:szCs w:val="24"/>
                <w:lang w:eastAsia="ja-JP"/>
              </w:rPr>
              <w:t>Воды для охлаждения, промывки и смыва аппаратуры и полов</w:t>
            </w:r>
          </w:p>
        </w:tc>
        <w:tc>
          <w:tcPr>
            <w:tcW w:w="794" w:type="pct"/>
          </w:tcPr>
          <w:p w:rsidR="00C323FA" w:rsidRPr="00F6263C" w:rsidRDefault="00C323FA" w:rsidP="00F6263C">
            <w:pPr>
              <w:widowControl w:val="0"/>
              <w:autoSpaceDE w:val="0"/>
              <w:autoSpaceDN w:val="0"/>
              <w:adjustRightInd w:val="0"/>
              <w:ind w:firstLine="34"/>
              <w:jc w:val="both"/>
              <w:rPr>
                <w:rFonts w:eastAsia="MS Mincho"/>
                <w:bCs/>
                <w:sz w:val="24"/>
                <w:szCs w:val="24"/>
                <w:lang w:eastAsia="ja-JP"/>
              </w:rPr>
            </w:pPr>
            <w:r w:rsidRPr="00F6263C">
              <w:rPr>
                <w:rFonts w:eastAsia="MS Mincho"/>
                <w:bCs/>
                <w:sz w:val="24"/>
                <w:szCs w:val="24"/>
                <w:lang w:eastAsia="ja-JP"/>
              </w:rPr>
              <w:t>Серная и азотная кислоты, нитробензол</w:t>
            </w:r>
          </w:p>
        </w:tc>
      </w:tr>
      <w:tr w:rsidR="00C323FA" w:rsidRPr="003617A7" w:rsidTr="00F6263C">
        <w:tc>
          <w:tcPr>
            <w:tcW w:w="416" w:type="pct"/>
            <w:vMerge w:val="restart"/>
            <w:vAlign w:val="center"/>
          </w:tcPr>
          <w:p w:rsidR="00C323FA" w:rsidRPr="003617A7" w:rsidRDefault="00C323FA" w:rsidP="00F6263C">
            <w:pPr>
              <w:ind w:left="66"/>
              <w:jc w:val="center"/>
              <w:rPr>
                <w:rFonts w:eastAsia="Times New Roman"/>
                <w:sz w:val="24"/>
                <w:szCs w:val="24"/>
                <w:lang w:eastAsia="en-US"/>
              </w:rPr>
            </w:pPr>
            <w:r w:rsidRPr="003617A7">
              <w:rPr>
                <w:rFonts w:eastAsia="Times New Roman"/>
                <w:sz w:val="24"/>
                <w:szCs w:val="24"/>
                <w:lang w:eastAsia="en-US"/>
              </w:rPr>
              <w:t>Я</w:t>
            </w:r>
          </w:p>
        </w:tc>
        <w:tc>
          <w:tcPr>
            <w:tcW w:w="380" w:type="pct"/>
            <w:vAlign w:val="center"/>
          </w:tcPr>
          <w:p w:rsidR="00C323FA" w:rsidRPr="00F6263C" w:rsidRDefault="00C323FA" w:rsidP="00C323FA">
            <w:pPr>
              <w:numPr>
                <w:ilvl w:val="0"/>
                <w:numId w:val="8"/>
              </w:numPr>
              <w:ind w:left="426"/>
              <w:jc w:val="center"/>
              <w:rPr>
                <w:rFonts w:eastAsia="Times New Roman"/>
                <w:sz w:val="24"/>
                <w:szCs w:val="24"/>
                <w:lang w:eastAsia="en-US"/>
              </w:rPr>
            </w:pPr>
          </w:p>
        </w:tc>
        <w:tc>
          <w:tcPr>
            <w:tcW w:w="727" w:type="pct"/>
          </w:tcPr>
          <w:p w:rsidR="00C323FA" w:rsidRPr="00F6263C" w:rsidRDefault="00C323FA" w:rsidP="00F6263C">
            <w:pPr>
              <w:widowControl w:val="0"/>
              <w:shd w:val="clear" w:color="auto" w:fill="FFFFFF"/>
              <w:autoSpaceDE w:val="0"/>
              <w:autoSpaceDN w:val="0"/>
              <w:adjustRightInd w:val="0"/>
              <w:ind w:firstLine="34"/>
              <w:outlineLvl w:val="3"/>
              <w:rPr>
                <w:rFonts w:eastAsia="MS Mincho"/>
                <w:bCs/>
                <w:sz w:val="24"/>
                <w:szCs w:val="24"/>
                <w:lang w:eastAsia="ja-JP"/>
              </w:rPr>
            </w:pPr>
            <w:r w:rsidRPr="00F6263C">
              <w:rPr>
                <w:rFonts w:eastAsia="MS Mincho"/>
                <w:bCs/>
                <w:sz w:val="24"/>
                <w:szCs w:val="24"/>
                <w:lang w:eastAsia="ja-JP"/>
              </w:rPr>
              <w:t xml:space="preserve">Производство кальцинированной соды </w:t>
            </w:r>
          </w:p>
        </w:tc>
        <w:tc>
          <w:tcPr>
            <w:tcW w:w="1054" w:type="pct"/>
          </w:tcPr>
          <w:p w:rsidR="00C323FA" w:rsidRPr="00F6263C" w:rsidRDefault="00C323FA" w:rsidP="00F6263C">
            <w:pPr>
              <w:widowControl w:val="0"/>
              <w:autoSpaceDE w:val="0"/>
              <w:autoSpaceDN w:val="0"/>
              <w:adjustRightInd w:val="0"/>
              <w:ind w:firstLine="34"/>
              <w:jc w:val="both"/>
              <w:rPr>
                <w:rFonts w:eastAsia="MS Mincho"/>
                <w:bCs/>
                <w:sz w:val="24"/>
                <w:szCs w:val="24"/>
                <w:lang w:eastAsia="ja-JP"/>
              </w:rPr>
            </w:pPr>
            <w:r w:rsidRPr="00F6263C">
              <w:rPr>
                <w:rFonts w:eastAsia="MS Mincho"/>
                <w:bCs/>
                <w:sz w:val="24"/>
                <w:szCs w:val="24"/>
                <w:lang w:eastAsia="ja-JP"/>
              </w:rPr>
              <w:t>Производство по аммиачному методу</w:t>
            </w:r>
          </w:p>
        </w:tc>
        <w:tc>
          <w:tcPr>
            <w:tcW w:w="863" w:type="pct"/>
          </w:tcPr>
          <w:p w:rsidR="00C323FA" w:rsidRPr="00F6263C" w:rsidRDefault="00C323FA" w:rsidP="00F6263C">
            <w:pPr>
              <w:widowControl w:val="0"/>
              <w:autoSpaceDE w:val="0"/>
              <w:autoSpaceDN w:val="0"/>
              <w:adjustRightInd w:val="0"/>
              <w:ind w:firstLine="34"/>
              <w:jc w:val="both"/>
              <w:rPr>
                <w:rFonts w:eastAsia="MS Mincho"/>
                <w:bCs/>
                <w:sz w:val="24"/>
                <w:szCs w:val="24"/>
                <w:lang w:eastAsia="ja-JP"/>
              </w:rPr>
            </w:pPr>
            <w:r w:rsidRPr="00F6263C">
              <w:rPr>
                <w:rFonts w:eastAsia="MS Mincho"/>
                <w:bCs/>
                <w:sz w:val="24"/>
                <w:szCs w:val="24"/>
                <w:lang w:eastAsia="ja-JP"/>
              </w:rPr>
              <w:t>Диоксид углерода (CO</w:t>
            </w:r>
            <w:r w:rsidRPr="00F6263C">
              <w:rPr>
                <w:rFonts w:eastAsia="MS Mincho"/>
                <w:bCs/>
                <w:sz w:val="24"/>
                <w:szCs w:val="24"/>
                <w:vertAlign w:val="subscript"/>
                <w:lang w:eastAsia="ja-JP"/>
              </w:rPr>
              <w:t>2</w:t>
            </w:r>
            <w:r w:rsidRPr="00F6263C">
              <w:rPr>
                <w:rFonts w:eastAsia="MS Mincho"/>
                <w:bCs/>
                <w:sz w:val="24"/>
                <w:szCs w:val="24"/>
                <w:lang w:eastAsia="ja-JP"/>
              </w:rPr>
              <w:t>)</w:t>
            </w:r>
          </w:p>
        </w:tc>
        <w:tc>
          <w:tcPr>
            <w:tcW w:w="766" w:type="pct"/>
          </w:tcPr>
          <w:p w:rsidR="00C323FA" w:rsidRPr="00F6263C" w:rsidRDefault="00C323FA" w:rsidP="00F6263C">
            <w:pPr>
              <w:widowControl w:val="0"/>
              <w:autoSpaceDE w:val="0"/>
              <w:autoSpaceDN w:val="0"/>
              <w:adjustRightInd w:val="0"/>
              <w:ind w:firstLine="34"/>
              <w:jc w:val="both"/>
              <w:rPr>
                <w:rFonts w:eastAsia="MS Mincho"/>
                <w:bCs/>
                <w:sz w:val="24"/>
                <w:szCs w:val="24"/>
                <w:lang w:eastAsia="ja-JP"/>
              </w:rPr>
            </w:pPr>
            <w:r w:rsidRPr="00F6263C">
              <w:rPr>
                <w:rFonts w:eastAsia="MS Mincho"/>
                <w:bCs/>
                <w:sz w:val="24"/>
                <w:szCs w:val="24"/>
                <w:lang w:eastAsia="ja-JP"/>
              </w:rPr>
              <w:t>Промывка оборудования и при смыве полов</w:t>
            </w:r>
          </w:p>
        </w:tc>
        <w:tc>
          <w:tcPr>
            <w:tcW w:w="794" w:type="pct"/>
          </w:tcPr>
          <w:p w:rsidR="00C323FA" w:rsidRPr="00F6263C" w:rsidRDefault="00C323FA" w:rsidP="00F6263C">
            <w:pPr>
              <w:widowControl w:val="0"/>
              <w:autoSpaceDE w:val="0"/>
              <w:autoSpaceDN w:val="0"/>
              <w:adjustRightInd w:val="0"/>
              <w:ind w:firstLine="34"/>
              <w:jc w:val="both"/>
              <w:rPr>
                <w:rFonts w:eastAsia="MS Mincho"/>
                <w:bCs/>
                <w:sz w:val="24"/>
                <w:szCs w:val="24"/>
                <w:lang w:eastAsia="ja-JP"/>
              </w:rPr>
            </w:pPr>
            <w:r w:rsidRPr="00F6263C">
              <w:rPr>
                <w:rFonts w:eastAsia="MS Mincho"/>
                <w:bCs/>
                <w:sz w:val="24"/>
                <w:szCs w:val="24"/>
                <w:lang w:eastAsia="ja-JP"/>
              </w:rPr>
              <w:t>Хлористой аммоний, хлористый магний</w:t>
            </w:r>
          </w:p>
        </w:tc>
      </w:tr>
      <w:tr w:rsidR="00C323FA" w:rsidRPr="003617A7" w:rsidTr="00F6263C">
        <w:tc>
          <w:tcPr>
            <w:tcW w:w="416" w:type="pct"/>
            <w:vMerge/>
            <w:vAlign w:val="center"/>
          </w:tcPr>
          <w:p w:rsidR="00C323FA" w:rsidRPr="003617A7" w:rsidRDefault="00C323FA" w:rsidP="00F6263C">
            <w:pPr>
              <w:ind w:left="66"/>
              <w:jc w:val="center"/>
              <w:rPr>
                <w:rFonts w:eastAsia="Times New Roman"/>
                <w:sz w:val="24"/>
                <w:szCs w:val="24"/>
                <w:lang w:eastAsia="en-US"/>
              </w:rPr>
            </w:pPr>
          </w:p>
        </w:tc>
        <w:tc>
          <w:tcPr>
            <w:tcW w:w="380" w:type="pct"/>
            <w:vAlign w:val="center"/>
          </w:tcPr>
          <w:p w:rsidR="00C323FA" w:rsidRPr="00F6263C" w:rsidRDefault="00C323FA" w:rsidP="00C323FA">
            <w:pPr>
              <w:numPr>
                <w:ilvl w:val="0"/>
                <w:numId w:val="8"/>
              </w:numPr>
              <w:ind w:left="426"/>
              <w:jc w:val="center"/>
              <w:rPr>
                <w:rFonts w:eastAsia="Times New Roman"/>
                <w:sz w:val="24"/>
                <w:szCs w:val="24"/>
                <w:lang w:eastAsia="en-US"/>
              </w:rPr>
            </w:pPr>
          </w:p>
        </w:tc>
        <w:tc>
          <w:tcPr>
            <w:tcW w:w="727" w:type="pct"/>
          </w:tcPr>
          <w:p w:rsidR="00C323FA" w:rsidRPr="00F6263C" w:rsidRDefault="00C323FA" w:rsidP="00F6263C">
            <w:pPr>
              <w:widowControl w:val="0"/>
              <w:shd w:val="clear" w:color="auto" w:fill="FFFFFF"/>
              <w:autoSpaceDE w:val="0"/>
              <w:autoSpaceDN w:val="0"/>
              <w:adjustRightInd w:val="0"/>
              <w:ind w:firstLine="34"/>
              <w:outlineLvl w:val="3"/>
              <w:rPr>
                <w:rFonts w:eastAsia="MS Mincho"/>
                <w:bCs/>
                <w:sz w:val="24"/>
                <w:szCs w:val="24"/>
                <w:lang w:eastAsia="ja-JP"/>
              </w:rPr>
            </w:pPr>
            <w:r w:rsidRPr="00F6263C">
              <w:rPr>
                <w:rFonts w:eastAsia="MS Mincho"/>
                <w:bCs/>
                <w:sz w:val="24"/>
                <w:szCs w:val="24"/>
                <w:lang w:eastAsia="ja-JP"/>
              </w:rPr>
              <w:t xml:space="preserve">Производство метанола </w:t>
            </w:r>
          </w:p>
        </w:tc>
        <w:tc>
          <w:tcPr>
            <w:tcW w:w="1054" w:type="pct"/>
          </w:tcPr>
          <w:p w:rsidR="00C323FA" w:rsidRPr="00F6263C" w:rsidRDefault="00C323FA" w:rsidP="00F6263C">
            <w:pPr>
              <w:widowControl w:val="0"/>
              <w:autoSpaceDE w:val="0"/>
              <w:autoSpaceDN w:val="0"/>
              <w:adjustRightInd w:val="0"/>
              <w:ind w:firstLine="34"/>
              <w:jc w:val="both"/>
              <w:rPr>
                <w:sz w:val="24"/>
                <w:szCs w:val="24"/>
                <w:lang w:eastAsia="en-US"/>
              </w:rPr>
            </w:pPr>
            <w:r w:rsidRPr="00F6263C">
              <w:rPr>
                <w:rFonts w:eastAsia="MS Mincho"/>
                <w:bCs/>
                <w:sz w:val="24"/>
                <w:szCs w:val="24"/>
                <w:lang w:eastAsia="ja-JP"/>
              </w:rPr>
              <w:t>Процесс производств</w:t>
            </w:r>
            <w:r w:rsidRPr="00F6263C">
              <w:rPr>
                <w:sz w:val="24"/>
                <w:szCs w:val="24"/>
                <w:lang w:eastAsia="en-US"/>
              </w:rPr>
              <w:t>а</w:t>
            </w:r>
          </w:p>
        </w:tc>
        <w:tc>
          <w:tcPr>
            <w:tcW w:w="863" w:type="pct"/>
          </w:tcPr>
          <w:p w:rsidR="00C323FA" w:rsidRPr="00F6263C" w:rsidRDefault="00C323FA" w:rsidP="00F6263C">
            <w:pPr>
              <w:widowControl w:val="0"/>
              <w:autoSpaceDE w:val="0"/>
              <w:autoSpaceDN w:val="0"/>
              <w:adjustRightInd w:val="0"/>
              <w:ind w:firstLine="34"/>
              <w:jc w:val="both"/>
              <w:rPr>
                <w:rFonts w:eastAsia="MS Mincho"/>
                <w:bCs/>
                <w:sz w:val="24"/>
                <w:szCs w:val="24"/>
                <w:lang w:eastAsia="ja-JP"/>
              </w:rPr>
            </w:pPr>
            <w:r w:rsidRPr="00F6263C">
              <w:rPr>
                <w:rFonts w:eastAsia="MS Mincho"/>
                <w:bCs/>
                <w:sz w:val="24"/>
                <w:szCs w:val="24"/>
                <w:lang w:eastAsia="ja-JP"/>
              </w:rPr>
              <w:t>Диоксид углерода (CO</w:t>
            </w:r>
            <w:r w:rsidRPr="00F6263C">
              <w:rPr>
                <w:rFonts w:eastAsia="MS Mincho"/>
                <w:bCs/>
                <w:sz w:val="24"/>
                <w:szCs w:val="24"/>
                <w:vertAlign w:val="subscript"/>
                <w:lang w:eastAsia="ja-JP"/>
              </w:rPr>
              <w:t>2</w:t>
            </w:r>
            <w:r w:rsidRPr="00F6263C">
              <w:rPr>
                <w:rFonts w:eastAsia="MS Mincho"/>
                <w:bCs/>
                <w:sz w:val="24"/>
                <w:szCs w:val="24"/>
                <w:lang w:eastAsia="ja-JP"/>
              </w:rPr>
              <w:t>), оксиды азота</w:t>
            </w:r>
            <w:r w:rsidRPr="00F6263C">
              <w:rPr>
                <w:sz w:val="24"/>
                <w:szCs w:val="24"/>
              </w:rPr>
              <w:t xml:space="preserve"> </w:t>
            </w:r>
          </w:p>
        </w:tc>
        <w:tc>
          <w:tcPr>
            <w:tcW w:w="766" w:type="pct"/>
          </w:tcPr>
          <w:p w:rsidR="00C323FA" w:rsidRPr="00F6263C" w:rsidRDefault="00C323FA" w:rsidP="00F6263C">
            <w:pPr>
              <w:widowControl w:val="0"/>
              <w:autoSpaceDE w:val="0"/>
              <w:autoSpaceDN w:val="0"/>
              <w:adjustRightInd w:val="0"/>
              <w:ind w:firstLine="34"/>
              <w:jc w:val="both"/>
              <w:rPr>
                <w:rFonts w:eastAsia="MS Mincho"/>
                <w:bCs/>
                <w:sz w:val="24"/>
                <w:szCs w:val="24"/>
                <w:lang w:eastAsia="ja-JP"/>
              </w:rPr>
            </w:pPr>
            <w:r w:rsidRPr="00F6263C">
              <w:rPr>
                <w:rFonts w:eastAsia="MS Mincho"/>
                <w:bCs/>
                <w:sz w:val="24"/>
                <w:szCs w:val="24"/>
                <w:lang w:eastAsia="ja-JP"/>
              </w:rPr>
              <w:t>Воды для технологического процесса</w:t>
            </w:r>
          </w:p>
        </w:tc>
        <w:tc>
          <w:tcPr>
            <w:tcW w:w="794" w:type="pct"/>
          </w:tcPr>
          <w:p w:rsidR="00C323FA" w:rsidRPr="00F6263C" w:rsidRDefault="00C323FA" w:rsidP="00F6263C">
            <w:pPr>
              <w:widowControl w:val="0"/>
              <w:autoSpaceDE w:val="0"/>
              <w:autoSpaceDN w:val="0"/>
              <w:adjustRightInd w:val="0"/>
              <w:ind w:firstLine="34"/>
              <w:jc w:val="both"/>
              <w:rPr>
                <w:sz w:val="24"/>
                <w:szCs w:val="24"/>
                <w:lang w:eastAsia="en-US"/>
              </w:rPr>
            </w:pPr>
            <w:r w:rsidRPr="00F6263C">
              <w:rPr>
                <w:rFonts w:eastAsia="MS Mincho"/>
                <w:bCs/>
                <w:sz w:val="24"/>
                <w:szCs w:val="24"/>
                <w:lang w:eastAsia="ja-JP"/>
              </w:rPr>
              <w:t>Метанол, муравьиная кислота, высшие спирты, механические примеси</w:t>
            </w:r>
          </w:p>
        </w:tc>
      </w:tr>
    </w:tbl>
    <w:p w:rsidR="00C323FA" w:rsidRPr="003617A7" w:rsidRDefault="00C323FA" w:rsidP="00C323FA">
      <w:pPr>
        <w:widowControl w:val="0"/>
        <w:autoSpaceDE w:val="0"/>
        <w:autoSpaceDN w:val="0"/>
        <w:adjustRightInd w:val="0"/>
        <w:rPr>
          <w:rFonts w:eastAsia="Times New Roman"/>
          <w:sz w:val="28"/>
          <w:szCs w:val="28"/>
        </w:rPr>
        <w:sectPr w:rsidR="00C323FA" w:rsidRPr="003617A7" w:rsidSect="00417DD1">
          <w:pgSz w:w="16838" w:h="11906" w:orient="landscape"/>
          <w:pgMar w:top="1701" w:right="1134" w:bottom="851" w:left="1134" w:header="709" w:footer="709" w:gutter="0"/>
          <w:cols w:space="708"/>
          <w:docGrid w:linePitch="360"/>
        </w:sectPr>
      </w:pPr>
    </w:p>
    <w:p w:rsidR="00C323FA" w:rsidRPr="003617A7" w:rsidRDefault="00C323FA" w:rsidP="00C323FA">
      <w:pPr>
        <w:widowControl w:val="0"/>
        <w:autoSpaceDE w:val="0"/>
        <w:autoSpaceDN w:val="0"/>
        <w:adjustRightInd w:val="0"/>
        <w:rPr>
          <w:rFonts w:eastAsia="Times New Roman"/>
          <w:sz w:val="28"/>
          <w:szCs w:val="28"/>
        </w:rPr>
      </w:pPr>
    </w:p>
    <w:p w:rsidR="00C323FA" w:rsidRPr="00F6263C" w:rsidRDefault="00C323FA" w:rsidP="00C323FA">
      <w:pPr>
        <w:pStyle w:val="25"/>
        <w:widowControl w:val="0"/>
        <w:overflowPunct w:val="0"/>
        <w:autoSpaceDE w:val="0"/>
        <w:autoSpaceDN w:val="0"/>
        <w:adjustRightInd w:val="0"/>
        <w:spacing w:after="0" w:line="360" w:lineRule="auto"/>
        <w:ind w:left="0" w:firstLine="720"/>
        <w:jc w:val="right"/>
        <w:textAlignment w:val="baseline"/>
        <w:outlineLvl w:val="0"/>
        <w:rPr>
          <w:rFonts w:ascii="Times New Roman" w:hAnsi="Times New Roman"/>
          <w:b/>
          <w:bCs/>
          <w:sz w:val="32"/>
          <w:szCs w:val="28"/>
        </w:rPr>
      </w:pPr>
      <w:r w:rsidRPr="00F6263C">
        <w:rPr>
          <w:rFonts w:ascii="Times New Roman" w:hAnsi="Times New Roman"/>
          <w:b/>
          <w:bCs/>
          <w:sz w:val="32"/>
          <w:szCs w:val="28"/>
        </w:rPr>
        <w:t>Приложение 9</w:t>
      </w:r>
    </w:p>
    <w:p w:rsidR="00C323FA" w:rsidRPr="00FF002D" w:rsidRDefault="00C323FA" w:rsidP="00C323FA">
      <w:pPr>
        <w:pStyle w:val="25"/>
        <w:widowControl w:val="0"/>
        <w:overflowPunct w:val="0"/>
        <w:autoSpaceDE w:val="0"/>
        <w:autoSpaceDN w:val="0"/>
        <w:adjustRightInd w:val="0"/>
        <w:spacing w:after="0" w:line="360" w:lineRule="auto"/>
        <w:ind w:firstLine="720"/>
        <w:textAlignment w:val="baseline"/>
        <w:rPr>
          <w:rFonts w:ascii="Times New Roman" w:hAnsi="Times New Roman"/>
          <w:bCs/>
          <w:sz w:val="28"/>
          <w:szCs w:val="28"/>
        </w:rPr>
      </w:pPr>
      <w:r w:rsidRPr="00B813D2">
        <w:rPr>
          <w:rFonts w:ascii="Times New Roman" w:hAnsi="Times New Roman"/>
          <w:bCs/>
          <w:sz w:val="28"/>
          <w:szCs w:val="28"/>
        </w:rPr>
        <w:t xml:space="preserve">Пример </w:t>
      </w:r>
      <w:r w:rsidRPr="005F16E6">
        <w:rPr>
          <w:rFonts w:ascii="Times New Roman" w:hAnsi="Times New Roman"/>
          <w:bCs/>
          <w:sz w:val="28"/>
          <w:szCs w:val="28"/>
        </w:rPr>
        <w:t>выполнения</w:t>
      </w:r>
    </w:p>
    <w:p w:rsidR="00C323FA" w:rsidRPr="005F7C84" w:rsidRDefault="00C323FA" w:rsidP="00C323FA">
      <w:pPr>
        <w:pStyle w:val="af9"/>
        <w:rPr>
          <w:rFonts w:ascii="Times New Roman" w:hAnsi="Times New Roman"/>
          <w:bCs w:val="0"/>
          <w:sz w:val="28"/>
          <w:szCs w:val="28"/>
        </w:rPr>
      </w:pPr>
    </w:p>
    <w:p w:rsidR="00C323FA" w:rsidRPr="003617A7" w:rsidRDefault="00C323FA" w:rsidP="00C323FA">
      <w:pPr>
        <w:jc w:val="center"/>
        <w:rPr>
          <w:rFonts w:eastAsia="Times New Roman"/>
          <w:sz w:val="28"/>
          <w:szCs w:val="28"/>
          <w:u w:val="single"/>
        </w:rPr>
      </w:pPr>
      <w:r w:rsidRPr="00F6263C">
        <w:rPr>
          <w:rFonts w:eastAsia="Times New Roman"/>
          <w:sz w:val="28"/>
          <w:szCs w:val="28"/>
          <w:u w:val="single"/>
        </w:rPr>
        <w:t>Тип предприятия (цеха, участка)</w:t>
      </w:r>
      <w:r>
        <w:rPr>
          <w:rFonts w:eastAsia="Times New Roman"/>
          <w:sz w:val="28"/>
          <w:szCs w:val="28"/>
        </w:rPr>
        <w:t xml:space="preserve"> </w:t>
      </w:r>
      <w:r w:rsidRPr="00D71363">
        <w:rPr>
          <w:rFonts w:eastAsia="Times New Roman"/>
          <w:sz w:val="28"/>
          <w:szCs w:val="28"/>
        </w:rPr>
        <w:t xml:space="preserve">– </w:t>
      </w:r>
      <w:r w:rsidRPr="00F6263C">
        <w:rPr>
          <w:rFonts w:eastAsia="Times New Roman"/>
          <w:sz w:val="28"/>
          <w:szCs w:val="28"/>
        </w:rPr>
        <w:t>Производство метанола</w:t>
      </w:r>
    </w:p>
    <w:p w:rsidR="00C323FA" w:rsidRPr="003617A7" w:rsidRDefault="00C323FA" w:rsidP="00C323FA">
      <w:pPr>
        <w:jc w:val="center"/>
        <w:rPr>
          <w:rFonts w:eastAsia="Times New Roman"/>
          <w:sz w:val="28"/>
          <w:szCs w:val="28"/>
        </w:rPr>
      </w:pPr>
    </w:p>
    <w:p w:rsidR="00C323FA" w:rsidRPr="003617A7" w:rsidRDefault="00C323FA" w:rsidP="00C323FA">
      <w:pPr>
        <w:jc w:val="right"/>
        <w:rPr>
          <w:rFonts w:eastAsia="Times New Roman"/>
          <w:b/>
          <w:sz w:val="28"/>
          <w:szCs w:val="28"/>
        </w:rPr>
      </w:pPr>
      <w:r w:rsidRPr="003617A7">
        <w:rPr>
          <w:rFonts w:eastAsia="Times New Roman"/>
          <w:sz w:val="28"/>
          <w:szCs w:val="28"/>
        </w:rPr>
        <w:t>Таблица 28</w:t>
      </w:r>
    </w:p>
    <w:p w:rsidR="00C323FA" w:rsidRPr="00F6263C" w:rsidRDefault="00C323FA" w:rsidP="00C323FA">
      <w:pPr>
        <w:jc w:val="center"/>
        <w:rPr>
          <w:rFonts w:eastAsia="Times New Roman"/>
          <w:sz w:val="28"/>
          <w:szCs w:val="28"/>
        </w:rPr>
      </w:pPr>
      <w:r w:rsidRPr="003617A7">
        <w:rPr>
          <w:rFonts w:eastAsia="Times New Roman"/>
          <w:b/>
          <w:sz w:val="28"/>
          <w:szCs w:val="28"/>
        </w:rPr>
        <w:t>Защита атмосферного воздуха</w:t>
      </w:r>
    </w:p>
    <w:p w:rsidR="00C323FA" w:rsidRPr="00F6263C" w:rsidRDefault="00C323FA" w:rsidP="00C323FA">
      <w:pPr>
        <w:jc w:val="right"/>
        <w:rPr>
          <w:rFonts w:eastAsia="Times New Roman"/>
          <w:sz w:val="28"/>
          <w:szCs w:val="28"/>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66"/>
        <w:gridCol w:w="3815"/>
        <w:gridCol w:w="3787"/>
      </w:tblGrid>
      <w:tr w:rsidR="00C323FA" w:rsidRPr="003617A7" w:rsidTr="00F6263C">
        <w:tc>
          <w:tcPr>
            <w:tcW w:w="2005" w:type="dxa"/>
            <w:vAlign w:val="center"/>
          </w:tcPr>
          <w:p w:rsidR="00C323FA" w:rsidRPr="00FF002D" w:rsidRDefault="00C323FA" w:rsidP="00F6263C">
            <w:pPr>
              <w:widowControl w:val="0"/>
              <w:autoSpaceDE w:val="0"/>
              <w:autoSpaceDN w:val="0"/>
              <w:adjustRightInd w:val="0"/>
              <w:spacing w:before="100" w:beforeAutospacing="1" w:after="100" w:afterAutospacing="1" w:line="360" w:lineRule="auto"/>
              <w:jc w:val="center"/>
              <w:rPr>
                <w:rFonts w:eastAsia="Times New Roman"/>
                <w:sz w:val="28"/>
                <w:szCs w:val="28"/>
              </w:rPr>
            </w:pPr>
            <w:r w:rsidRPr="00B813D2">
              <w:rPr>
                <w:rFonts w:eastAsia="Times New Roman"/>
                <w:sz w:val="28"/>
                <w:szCs w:val="28"/>
              </w:rPr>
              <w:t>Виды выбросов (ЗВА)</w:t>
            </w:r>
          </w:p>
        </w:tc>
        <w:tc>
          <w:tcPr>
            <w:tcW w:w="3924" w:type="dxa"/>
            <w:vAlign w:val="center"/>
          </w:tcPr>
          <w:p w:rsidR="00C323FA" w:rsidRPr="0080499B" w:rsidRDefault="00C323FA" w:rsidP="00F6263C">
            <w:pPr>
              <w:widowControl w:val="0"/>
              <w:autoSpaceDE w:val="0"/>
              <w:autoSpaceDN w:val="0"/>
              <w:adjustRightInd w:val="0"/>
              <w:spacing w:before="100" w:beforeAutospacing="1" w:after="100" w:afterAutospacing="1" w:line="360" w:lineRule="auto"/>
              <w:jc w:val="center"/>
              <w:rPr>
                <w:rFonts w:eastAsia="Times New Roman"/>
                <w:sz w:val="28"/>
                <w:szCs w:val="28"/>
              </w:rPr>
            </w:pPr>
            <w:r w:rsidRPr="005F7C84">
              <w:rPr>
                <w:rFonts w:eastAsia="Times New Roman"/>
                <w:sz w:val="28"/>
                <w:szCs w:val="28"/>
              </w:rPr>
              <w:t>Методы защиты атмосферы</w:t>
            </w:r>
          </w:p>
        </w:tc>
        <w:tc>
          <w:tcPr>
            <w:tcW w:w="3925" w:type="dxa"/>
            <w:vAlign w:val="center"/>
          </w:tcPr>
          <w:p w:rsidR="00C323FA" w:rsidRPr="003617A7" w:rsidRDefault="00C323FA" w:rsidP="00F6263C">
            <w:pPr>
              <w:widowControl w:val="0"/>
              <w:autoSpaceDE w:val="0"/>
              <w:autoSpaceDN w:val="0"/>
              <w:adjustRightInd w:val="0"/>
              <w:spacing w:before="100" w:beforeAutospacing="1" w:after="100" w:afterAutospacing="1" w:line="360" w:lineRule="auto"/>
              <w:jc w:val="center"/>
              <w:rPr>
                <w:rFonts w:eastAsia="Times New Roman"/>
                <w:sz w:val="28"/>
                <w:szCs w:val="28"/>
              </w:rPr>
            </w:pPr>
            <w:r w:rsidRPr="003617A7">
              <w:rPr>
                <w:rFonts w:eastAsia="Times New Roman"/>
                <w:sz w:val="28"/>
                <w:szCs w:val="28"/>
              </w:rPr>
              <w:t>Средства защиты атмосферы</w:t>
            </w:r>
          </w:p>
        </w:tc>
      </w:tr>
      <w:tr w:rsidR="00C323FA" w:rsidRPr="003617A7" w:rsidTr="00F6263C">
        <w:tc>
          <w:tcPr>
            <w:tcW w:w="2005" w:type="dxa"/>
          </w:tcPr>
          <w:p w:rsidR="00C323FA" w:rsidRPr="003617A7" w:rsidRDefault="00C323FA" w:rsidP="00F6263C">
            <w:pPr>
              <w:widowControl w:val="0"/>
              <w:autoSpaceDE w:val="0"/>
              <w:autoSpaceDN w:val="0"/>
              <w:adjustRightInd w:val="0"/>
              <w:spacing w:before="100" w:beforeAutospacing="1" w:after="100" w:afterAutospacing="1" w:line="360" w:lineRule="auto"/>
              <w:jc w:val="both"/>
              <w:rPr>
                <w:rFonts w:eastAsia="Times New Roman"/>
                <w:sz w:val="28"/>
                <w:szCs w:val="28"/>
              </w:rPr>
            </w:pPr>
            <w:r w:rsidRPr="003617A7">
              <w:rPr>
                <w:rFonts w:eastAsia="Times New Roman"/>
                <w:sz w:val="28"/>
                <w:szCs w:val="28"/>
              </w:rPr>
              <w:t>Диоксид углерода</w:t>
            </w:r>
          </w:p>
        </w:tc>
        <w:tc>
          <w:tcPr>
            <w:tcW w:w="3924" w:type="dxa"/>
          </w:tcPr>
          <w:p w:rsidR="00C323FA" w:rsidRPr="003617A7" w:rsidRDefault="00C323FA" w:rsidP="00F6263C">
            <w:pPr>
              <w:widowControl w:val="0"/>
              <w:autoSpaceDE w:val="0"/>
              <w:autoSpaceDN w:val="0"/>
              <w:adjustRightInd w:val="0"/>
              <w:spacing w:before="100" w:beforeAutospacing="1" w:after="100" w:afterAutospacing="1" w:line="360" w:lineRule="auto"/>
              <w:jc w:val="both"/>
              <w:rPr>
                <w:rFonts w:eastAsia="Times New Roman"/>
                <w:sz w:val="28"/>
                <w:szCs w:val="28"/>
              </w:rPr>
            </w:pPr>
            <w:r w:rsidRPr="003617A7">
              <w:rPr>
                <w:rFonts w:eastAsia="Times New Roman"/>
                <w:sz w:val="28"/>
                <w:szCs w:val="28"/>
              </w:rPr>
              <w:t>Каталитическая нейтрализация</w:t>
            </w:r>
          </w:p>
        </w:tc>
        <w:tc>
          <w:tcPr>
            <w:tcW w:w="3925" w:type="dxa"/>
          </w:tcPr>
          <w:p w:rsidR="00C323FA" w:rsidRPr="003617A7" w:rsidRDefault="00C323FA" w:rsidP="00F6263C">
            <w:pPr>
              <w:widowControl w:val="0"/>
              <w:autoSpaceDE w:val="0"/>
              <w:autoSpaceDN w:val="0"/>
              <w:adjustRightInd w:val="0"/>
              <w:spacing w:before="100" w:beforeAutospacing="1" w:after="100" w:afterAutospacing="1" w:line="360" w:lineRule="auto"/>
              <w:jc w:val="both"/>
              <w:rPr>
                <w:rFonts w:eastAsia="Times New Roman"/>
                <w:sz w:val="28"/>
                <w:szCs w:val="28"/>
              </w:rPr>
            </w:pPr>
            <w:r w:rsidRPr="003617A7">
              <w:rPr>
                <w:rFonts w:eastAsia="Times New Roman"/>
                <w:bCs/>
                <w:iCs/>
                <w:sz w:val="28"/>
                <w:szCs w:val="28"/>
              </w:rPr>
              <w:t>Рукавный фильтр ФРОС</w:t>
            </w:r>
          </w:p>
        </w:tc>
      </w:tr>
      <w:tr w:rsidR="00C323FA" w:rsidRPr="003617A7" w:rsidTr="00F6263C">
        <w:tc>
          <w:tcPr>
            <w:tcW w:w="2005" w:type="dxa"/>
          </w:tcPr>
          <w:p w:rsidR="00C323FA" w:rsidRPr="003617A7" w:rsidRDefault="00C323FA" w:rsidP="00F6263C">
            <w:pPr>
              <w:widowControl w:val="0"/>
              <w:autoSpaceDE w:val="0"/>
              <w:autoSpaceDN w:val="0"/>
              <w:adjustRightInd w:val="0"/>
              <w:spacing w:before="100" w:beforeAutospacing="1" w:after="100" w:afterAutospacing="1" w:line="360" w:lineRule="auto"/>
              <w:jc w:val="both"/>
              <w:rPr>
                <w:rFonts w:eastAsia="Times New Roman"/>
                <w:sz w:val="28"/>
                <w:szCs w:val="28"/>
              </w:rPr>
            </w:pPr>
            <w:r w:rsidRPr="003617A7">
              <w:rPr>
                <w:rFonts w:eastAsia="Times New Roman"/>
                <w:sz w:val="28"/>
                <w:szCs w:val="28"/>
              </w:rPr>
              <w:t>Оксиды азота</w:t>
            </w:r>
          </w:p>
        </w:tc>
        <w:tc>
          <w:tcPr>
            <w:tcW w:w="3924" w:type="dxa"/>
          </w:tcPr>
          <w:p w:rsidR="00C323FA" w:rsidRPr="003617A7" w:rsidRDefault="00C323FA" w:rsidP="00F6263C">
            <w:pPr>
              <w:widowControl w:val="0"/>
              <w:autoSpaceDE w:val="0"/>
              <w:autoSpaceDN w:val="0"/>
              <w:adjustRightInd w:val="0"/>
              <w:spacing w:before="100" w:beforeAutospacing="1" w:after="100" w:afterAutospacing="1" w:line="360" w:lineRule="auto"/>
              <w:jc w:val="both"/>
              <w:rPr>
                <w:rFonts w:eastAsia="Times New Roman"/>
                <w:sz w:val="28"/>
                <w:szCs w:val="28"/>
              </w:rPr>
            </w:pPr>
            <w:r w:rsidRPr="003617A7">
              <w:rPr>
                <w:rFonts w:eastAsia="Times New Roman"/>
                <w:sz w:val="28"/>
                <w:szCs w:val="28"/>
              </w:rPr>
              <w:t>Хемосорбция</w:t>
            </w:r>
          </w:p>
        </w:tc>
        <w:tc>
          <w:tcPr>
            <w:tcW w:w="3925" w:type="dxa"/>
          </w:tcPr>
          <w:p w:rsidR="00C323FA" w:rsidRPr="003617A7" w:rsidRDefault="00C323FA" w:rsidP="00F6263C">
            <w:pPr>
              <w:widowControl w:val="0"/>
              <w:autoSpaceDE w:val="0"/>
              <w:autoSpaceDN w:val="0"/>
              <w:adjustRightInd w:val="0"/>
              <w:spacing w:before="100" w:beforeAutospacing="1" w:after="100" w:afterAutospacing="1" w:line="360" w:lineRule="auto"/>
              <w:jc w:val="both"/>
              <w:rPr>
                <w:rFonts w:eastAsia="Times New Roman"/>
                <w:sz w:val="28"/>
                <w:szCs w:val="28"/>
              </w:rPr>
            </w:pPr>
            <w:r w:rsidRPr="003617A7">
              <w:rPr>
                <w:rFonts w:eastAsia="Times New Roman"/>
                <w:sz w:val="28"/>
                <w:szCs w:val="28"/>
              </w:rPr>
              <w:t>Насадочная башня</w:t>
            </w:r>
          </w:p>
        </w:tc>
      </w:tr>
    </w:tbl>
    <w:p w:rsidR="00C323FA" w:rsidRPr="003617A7" w:rsidRDefault="00C323FA" w:rsidP="00C323FA">
      <w:pPr>
        <w:widowControl w:val="0"/>
        <w:autoSpaceDE w:val="0"/>
        <w:autoSpaceDN w:val="0"/>
        <w:adjustRightInd w:val="0"/>
        <w:spacing w:line="360" w:lineRule="auto"/>
        <w:jc w:val="right"/>
        <w:rPr>
          <w:rFonts w:eastAsia="Times New Roman"/>
          <w:sz w:val="28"/>
          <w:szCs w:val="28"/>
        </w:rPr>
      </w:pPr>
    </w:p>
    <w:p w:rsidR="00C323FA" w:rsidRPr="003617A7" w:rsidRDefault="00C323FA" w:rsidP="00C323FA">
      <w:pPr>
        <w:jc w:val="right"/>
        <w:rPr>
          <w:rFonts w:eastAsia="Times New Roman"/>
          <w:b/>
          <w:sz w:val="28"/>
          <w:szCs w:val="28"/>
        </w:rPr>
      </w:pPr>
      <w:r w:rsidRPr="003617A7">
        <w:rPr>
          <w:rFonts w:eastAsia="Times New Roman"/>
          <w:sz w:val="28"/>
          <w:szCs w:val="28"/>
        </w:rPr>
        <w:t>Таблица 29</w:t>
      </w:r>
    </w:p>
    <w:p w:rsidR="00C323FA" w:rsidRPr="003617A7" w:rsidRDefault="00C323FA" w:rsidP="00C323FA">
      <w:pPr>
        <w:spacing w:line="360" w:lineRule="auto"/>
        <w:jc w:val="center"/>
        <w:rPr>
          <w:rFonts w:eastAsia="Times New Roman"/>
          <w:b/>
          <w:sz w:val="28"/>
          <w:szCs w:val="28"/>
        </w:rPr>
      </w:pPr>
      <w:r w:rsidRPr="003617A7">
        <w:rPr>
          <w:rFonts w:eastAsia="Times New Roman"/>
          <w:b/>
          <w:sz w:val="28"/>
          <w:szCs w:val="28"/>
        </w:rPr>
        <w:t>Защита гидросферы</w:t>
      </w:r>
    </w:p>
    <w:tbl>
      <w:tblPr>
        <w:tblW w:w="954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7"/>
        <w:gridCol w:w="3413"/>
        <w:gridCol w:w="4140"/>
      </w:tblGrid>
      <w:tr w:rsidR="00C323FA" w:rsidRPr="003617A7" w:rsidTr="00F6263C">
        <w:tc>
          <w:tcPr>
            <w:tcW w:w="1987" w:type="dxa"/>
            <w:vAlign w:val="center"/>
          </w:tcPr>
          <w:p w:rsidR="00C323FA" w:rsidRPr="003617A7" w:rsidRDefault="00C323FA" w:rsidP="00F6263C">
            <w:pPr>
              <w:widowControl w:val="0"/>
              <w:autoSpaceDE w:val="0"/>
              <w:autoSpaceDN w:val="0"/>
              <w:adjustRightInd w:val="0"/>
              <w:spacing w:before="100" w:beforeAutospacing="1" w:after="100" w:afterAutospacing="1" w:line="360" w:lineRule="auto"/>
              <w:jc w:val="center"/>
              <w:rPr>
                <w:rFonts w:eastAsia="Times New Roman"/>
                <w:sz w:val="28"/>
                <w:szCs w:val="28"/>
              </w:rPr>
            </w:pPr>
            <w:r w:rsidRPr="003617A7">
              <w:rPr>
                <w:rFonts w:eastAsia="Times New Roman"/>
                <w:sz w:val="28"/>
                <w:szCs w:val="28"/>
              </w:rPr>
              <w:t>Состав выпусков сточных вод</w:t>
            </w:r>
          </w:p>
        </w:tc>
        <w:tc>
          <w:tcPr>
            <w:tcW w:w="3413" w:type="dxa"/>
          </w:tcPr>
          <w:p w:rsidR="00C323FA" w:rsidRPr="003617A7" w:rsidRDefault="00C323FA" w:rsidP="00F6263C">
            <w:pPr>
              <w:widowControl w:val="0"/>
              <w:autoSpaceDE w:val="0"/>
              <w:autoSpaceDN w:val="0"/>
              <w:adjustRightInd w:val="0"/>
              <w:spacing w:before="100" w:beforeAutospacing="1" w:after="100" w:afterAutospacing="1" w:line="360" w:lineRule="auto"/>
              <w:jc w:val="center"/>
              <w:rPr>
                <w:rFonts w:eastAsia="Times New Roman"/>
                <w:sz w:val="28"/>
                <w:szCs w:val="28"/>
              </w:rPr>
            </w:pPr>
            <w:r w:rsidRPr="003617A7">
              <w:rPr>
                <w:rFonts w:eastAsia="Times New Roman"/>
                <w:sz w:val="28"/>
                <w:szCs w:val="28"/>
              </w:rPr>
              <w:t>Методы обезвреживания сточных вод</w:t>
            </w:r>
          </w:p>
        </w:tc>
        <w:tc>
          <w:tcPr>
            <w:tcW w:w="4140" w:type="dxa"/>
            <w:vAlign w:val="center"/>
          </w:tcPr>
          <w:p w:rsidR="00C323FA" w:rsidRPr="003617A7" w:rsidRDefault="00C323FA" w:rsidP="00F6263C">
            <w:pPr>
              <w:widowControl w:val="0"/>
              <w:autoSpaceDE w:val="0"/>
              <w:autoSpaceDN w:val="0"/>
              <w:adjustRightInd w:val="0"/>
              <w:spacing w:before="100" w:beforeAutospacing="1" w:after="100" w:afterAutospacing="1" w:line="360" w:lineRule="auto"/>
              <w:jc w:val="center"/>
              <w:rPr>
                <w:rFonts w:eastAsia="Times New Roman"/>
                <w:sz w:val="28"/>
                <w:szCs w:val="28"/>
              </w:rPr>
            </w:pPr>
            <w:r w:rsidRPr="003617A7">
              <w:rPr>
                <w:rFonts w:eastAsia="Times New Roman"/>
                <w:sz w:val="28"/>
                <w:szCs w:val="28"/>
              </w:rPr>
              <w:t>Средства обезвреживания сточных вод</w:t>
            </w:r>
          </w:p>
        </w:tc>
      </w:tr>
      <w:tr w:rsidR="00C323FA" w:rsidRPr="003617A7" w:rsidTr="00F6263C">
        <w:tc>
          <w:tcPr>
            <w:tcW w:w="1987" w:type="dxa"/>
          </w:tcPr>
          <w:p w:rsidR="00C323FA" w:rsidRPr="003617A7" w:rsidRDefault="00C323FA" w:rsidP="00F6263C">
            <w:pPr>
              <w:widowControl w:val="0"/>
              <w:autoSpaceDE w:val="0"/>
              <w:autoSpaceDN w:val="0"/>
              <w:adjustRightInd w:val="0"/>
              <w:spacing w:before="100" w:beforeAutospacing="1" w:after="100" w:afterAutospacing="1" w:line="360" w:lineRule="auto"/>
              <w:jc w:val="both"/>
              <w:rPr>
                <w:rFonts w:eastAsia="Times New Roman"/>
                <w:sz w:val="28"/>
                <w:szCs w:val="28"/>
              </w:rPr>
            </w:pPr>
            <w:r w:rsidRPr="003617A7">
              <w:rPr>
                <w:rFonts w:eastAsia="Times New Roman"/>
                <w:sz w:val="28"/>
                <w:szCs w:val="28"/>
              </w:rPr>
              <w:t>Метанол</w:t>
            </w:r>
          </w:p>
        </w:tc>
        <w:tc>
          <w:tcPr>
            <w:tcW w:w="3413" w:type="dxa"/>
            <w:vMerge w:val="restart"/>
          </w:tcPr>
          <w:p w:rsidR="00C323FA" w:rsidRPr="003617A7" w:rsidRDefault="00C323FA" w:rsidP="00F6263C">
            <w:pPr>
              <w:widowControl w:val="0"/>
              <w:autoSpaceDE w:val="0"/>
              <w:autoSpaceDN w:val="0"/>
              <w:adjustRightInd w:val="0"/>
              <w:spacing w:before="100" w:beforeAutospacing="1" w:after="100" w:afterAutospacing="1" w:line="360" w:lineRule="auto"/>
              <w:jc w:val="both"/>
              <w:rPr>
                <w:rFonts w:eastAsia="Times New Roman"/>
                <w:sz w:val="28"/>
                <w:szCs w:val="28"/>
              </w:rPr>
            </w:pPr>
            <w:r w:rsidRPr="003617A7">
              <w:rPr>
                <w:rFonts w:eastAsia="Times New Roman"/>
                <w:sz w:val="28"/>
                <w:szCs w:val="28"/>
              </w:rPr>
              <w:t>Химические методы очистки</w:t>
            </w:r>
          </w:p>
        </w:tc>
        <w:tc>
          <w:tcPr>
            <w:tcW w:w="4140" w:type="dxa"/>
            <w:vMerge w:val="restart"/>
          </w:tcPr>
          <w:p w:rsidR="00C323FA" w:rsidRPr="003617A7" w:rsidRDefault="00C323FA" w:rsidP="00F6263C">
            <w:pPr>
              <w:widowControl w:val="0"/>
              <w:autoSpaceDE w:val="0"/>
              <w:autoSpaceDN w:val="0"/>
              <w:adjustRightInd w:val="0"/>
              <w:spacing w:before="100" w:beforeAutospacing="1" w:after="100" w:afterAutospacing="1" w:line="360" w:lineRule="auto"/>
              <w:jc w:val="both"/>
              <w:rPr>
                <w:rFonts w:eastAsia="Times New Roman"/>
                <w:sz w:val="28"/>
                <w:szCs w:val="28"/>
              </w:rPr>
            </w:pPr>
            <w:r w:rsidRPr="003617A7">
              <w:rPr>
                <w:rFonts w:eastAsia="Times New Roman"/>
                <w:sz w:val="28"/>
                <w:szCs w:val="28"/>
              </w:rPr>
              <w:t>Нейтрализуются путем смешивания кислых и щелочных стоков, добавлением реагентов, подаваемых в различных агрегатных состояниях</w:t>
            </w:r>
          </w:p>
        </w:tc>
      </w:tr>
      <w:tr w:rsidR="00C323FA" w:rsidRPr="003617A7" w:rsidTr="00F6263C">
        <w:tc>
          <w:tcPr>
            <w:tcW w:w="1987" w:type="dxa"/>
          </w:tcPr>
          <w:p w:rsidR="00C323FA" w:rsidRPr="003617A7" w:rsidRDefault="00C323FA" w:rsidP="00F6263C">
            <w:pPr>
              <w:widowControl w:val="0"/>
              <w:autoSpaceDE w:val="0"/>
              <w:autoSpaceDN w:val="0"/>
              <w:adjustRightInd w:val="0"/>
              <w:spacing w:before="100" w:beforeAutospacing="1" w:after="100" w:afterAutospacing="1" w:line="360" w:lineRule="auto"/>
              <w:jc w:val="both"/>
              <w:rPr>
                <w:rFonts w:eastAsia="Times New Roman"/>
                <w:sz w:val="28"/>
                <w:szCs w:val="28"/>
              </w:rPr>
            </w:pPr>
            <w:r w:rsidRPr="003617A7">
              <w:rPr>
                <w:rFonts w:eastAsia="Times New Roman"/>
                <w:sz w:val="28"/>
                <w:szCs w:val="28"/>
              </w:rPr>
              <w:t>Муравьиная кислота</w:t>
            </w:r>
          </w:p>
        </w:tc>
        <w:tc>
          <w:tcPr>
            <w:tcW w:w="3413" w:type="dxa"/>
            <w:vMerge/>
          </w:tcPr>
          <w:p w:rsidR="00C323FA" w:rsidRPr="003617A7" w:rsidRDefault="00C323FA" w:rsidP="00F6263C">
            <w:pPr>
              <w:widowControl w:val="0"/>
              <w:autoSpaceDE w:val="0"/>
              <w:autoSpaceDN w:val="0"/>
              <w:adjustRightInd w:val="0"/>
              <w:spacing w:before="100" w:beforeAutospacing="1" w:after="100" w:afterAutospacing="1" w:line="360" w:lineRule="auto"/>
              <w:jc w:val="both"/>
              <w:rPr>
                <w:rFonts w:eastAsia="Times New Roman"/>
                <w:sz w:val="28"/>
                <w:szCs w:val="28"/>
              </w:rPr>
            </w:pPr>
          </w:p>
        </w:tc>
        <w:tc>
          <w:tcPr>
            <w:tcW w:w="4140" w:type="dxa"/>
            <w:vMerge/>
          </w:tcPr>
          <w:p w:rsidR="00C323FA" w:rsidRPr="003617A7" w:rsidRDefault="00C323FA" w:rsidP="00F6263C">
            <w:pPr>
              <w:widowControl w:val="0"/>
              <w:autoSpaceDE w:val="0"/>
              <w:autoSpaceDN w:val="0"/>
              <w:adjustRightInd w:val="0"/>
              <w:spacing w:before="100" w:beforeAutospacing="1" w:after="100" w:afterAutospacing="1" w:line="360" w:lineRule="auto"/>
              <w:jc w:val="both"/>
              <w:rPr>
                <w:rFonts w:eastAsia="Times New Roman"/>
                <w:sz w:val="28"/>
                <w:szCs w:val="28"/>
              </w:rPr>
            </w:pPr>
          </w:p>
        </w:tc>
      </w:tr>
      <w:tr w:rsidR="00C323FA" w:rsidRPr="003617A7" w:rsidTr="00F6263C">
        <w:tc>
          <w:tcPr>
            <w:tcW w:w="1987" w:type="dxa"/>
          </w:tcPr>
          <w:p w:rsidR="00C323FA" w:rsidRPr="003617A7" w:rsidRDefault="00C323FA" w:rsidP="00F6263C">
            <w:pPr>
              <w:widowControl w:val="0"/>
              <w:autoSpaceDE w:val="0"/>
              <w:autoSpaceDN w:val="0"/>
              <w:adjustRightInd w:val="0"/>
              <w:spacing w:before="100" w:beforeAutospacing="1" w:after="100" w:afterAutospacing="1" w:line="360" w:lineRule="auto"/>
              <w:jc w:val="both"/>
              <w:rPr>
                <w:rFonts w:eastAsia="Times New Roman"/>
                <w:sz w:val="28"/>
                <w:szCs w:val="28"/>
              </w:rPr>
            </w:pPr>
            <w:r w:rsidRPr="003617A7">
              <w:rPr>
                <w:rFonts w:eastAsia="Times New Roman"/>
                <w:sz w:val="28"/>
                <w:szCs w:val="28"/>
              </w:rPr>
              <w:t>Механические примеси</w:t>
            </w:r>
          </w:p>
        </w:tc>
        <w:tc>
          <w:tcPr>
            <w:tcW w:w="3413" w:type="dxa"/>
          </w:tcPr>
          <w:p w:rsidR="00C323FA" w:rsidRPr="003617A7" w:rsidRDefault="00C323FA" w:rsidP="00F6263C">
            <w:pPr>
              <w:widowControl w:val="0"/>
              <w:autoSpaceDE w:val="0"/>
              <w:autoSpaceDN w:val="0"/>
              <w:adjustRightInd w:val="0"/>
              <w:spacing w:before="100" w:beforeAutospacing="1" w:after="100" w:afterAutospacing="1" w:line="360" w:lineRule="auto"/>
              <w:jc w:val="both"/>
              <w:rPr>
                <w:rFonts w:eastAsia="Times New Roman"/>
                <w:sz w:val="28"/>
                <w:szCs w:val="28"/>
              </w:rPr>
            </w:pPr>
            <w:r w:rsidRPr="003617A7">
              <w:rPr>
                <w:rFonts w:eastAsia="Times New Roman"/>
                <w:sz w:val="28"/>
                <w:szCs w:val="28"/>
              </w:rPr>
              <w:t>Механическая очистка</w:t>
            </w:r>
          </w:p>
        </w:tc>
        <w:tc>
          <w:tcPr>
            <w:tcW w:w="4140" w:type="dxa"/>
          </w:tcPr>
          <w:p w:rsidR="00C323FA" w:rsidRPr="003617A7" w:rsidRDefault="00C323FA" w:rsidP="00F6263C">
            <w:pPr>
              <w:widowControl w:val="0"/>
              <w:autoSpaceDE w:val="0"/>
              <w:autoSpaceDN w:val="0"/>
              <w:adjustRightInd w:val="0"/>
              <w:spacing w:before="100" w:beforeAutospacing="1" w:after="100" w:afterAutospacing="1" w:line="360" w:lineRule="auto"/>
              <w:jc w:val="both"/>
              <w:rPr>
                <w:rFonts w:eastAsia="Times New Roman"/>
                <w:sz w:val="28"/>
                <w:szCs w:val="28"/>
              </w:rPr>
            </w:pPr>
            <w:r w:rsidRPr="003617A7">
              <w:rPr>
                <w:rFonts w:eastAsia="Times New Roman"/>
                <w:sz w:val="28"/>
                <w:szCs w:val="28"/>
              </w:rPr>
              <w:t>Решетки</w:t>
            </w:r>
          </w:p>
        </w:tc>
      </w:tr>
    </w:tbl>
    <w:p w:rsidR="00C323FA" w:rsidRPr="003617A7" w:rsidRDefault="00C323FA" w:rsidP="00C323FA">
      <w:pPr>
        <w:widowControl w:val="0"/>
        <w:autoSpaceDE w:val="0"/>
        <w:autoSpaceDN w:val="0"/>
        <w:adjustRightInd w:val="0"/>
        <w:rPr>
          <w:lang w:val="en-US"/>
        </w:rPr>
      </w:pPr>
      <w:r w:rsidRPr="003617A7">
        <w:rPr>
          <w:lang w:val="en-US"/>
        </w:rPr>
        <w:br w:type="page"/>
      </w:r>
    </w:p>
    <w:p w:rsidR="00C323FA" w:rsidRPr="00F6263C" w:rsidRDefault="00C323FA" w:rsidP="00C323FA">
      <w:pPr>
        <w:pStyle w:val="25"/>
        <w:widowControl w:val="0"/>
        <w:overflowPunct w:val="0"/>
        <w:autoSpaceDE w:val="0"/>
        <w:autoSpaceDN w:val="0"/>
        <w:adjustRightInd w:val="0"/>
        <w:spacing w:after="0" w:line="360" w:lineRule="auto"/>
        <w:ind w:firstLine="720"/>
        <w:textAlignment w:val="baseline"/>
        <w:rPr>
          <w:rFonts w:ascii="Times New Roman" w:hAnsi="Times New Roman"/>
          <w:b/>
          <w:bCs/>
          <w:sz w:val="32"/>
          <w:szCs w:val="28"/>
        </w:rPr>
      </w:pPr>
      <w:r w:rsidRPr="00F6263C">
        <w:rPr>
          <w:rFonts w:ascii="Times New Roman" w:hAnsi="Times New Roman"/>
          <w:b/>
          <w:bCs/>
          <w:sz w:val="32"/>
          <w:szCs w:val="28"/>
        </w:rPr>
        <w:lastRenderedPageBreak/>
        <w:t>Бланк выполнения задания 7</w:t>
      </w:r>
    </w:p>
    <w:p w:rsidR="00C323FA" w:rsidRPr="005F7C84" w:rsidRDefault="00C323FA" w:rsidP="00C323FA">
      <w:pPr>
        <w:jc w:val="center"/>
        <w:rPr>
          <w:rFonts w:eastAsia="Times New Roman"/>
          <w:sz w:val="28"/>
          <w:szCs w:val="28"/>
          <w:u w:val="single"/>
        </w:rPr>
      </w:pPr>
      <w:r w:rsidRPr="00B813D2">
        <w:rPr>
          <w:rFonts w:eastAsia="Times New Roman"/>
          <w:sz w:val="28"/>
          <w:szCs w:val="28"/>
        </w:rPr>
        <w:t xml:space="preserve">Тип предприятия (цеха, участка) </w:t>
      </w:r>
      <w:r w:rsidRPr="00FF002D">
        <w:rPr>
          <w:rFonts w:eastAsia="Times New Roman"/>
          <w:sz w:val="28"/>
          <w:szCs w:val="28"/>
        </w:rPr>
        <w:t>_______________________________</w:t>
      </w:r>
    </w:p>
    <w:p w:rsidR="00C323FA" w:rsidRPr="0080499B" w:rsidRDefault="00C323FA" w:rsidP="00C323FA">
      <w:pPr>
        <w:jc w:val="center"/>
        <w:rPr>
          <w:rFonts w:eastAsia="Times New Roman"/>
          <w:sz w:val="28"/>
          <w:szCs w:val="28"/>
        </w:rPr>
      </w:pPr>
    </w:p>
    <w:p w:rsidR="00C323FA" w:rsidRPr="003617A7" w:rsidRDefault="00C323FA" w:rsidP="00C323FA">
      <w:pPr>
        <w:jc w:val="center"/>
        <w:rPr>
          <w:rFonts w:eastAsia="Times New Roman"/>
          <w:sz w:val="28"/>
          <w:szCs w:val="28"/>
        </w:rPr>
      </w:pPr>
      <w:r w:rsidRPr="003617A7">
        <w:rPr>
          <w:rFonts w:eastAsia="Times New Roman"/>
          <w:b/>
          <w:sz w:val="28"/>
          <w:szCs w:val="28"/>
        </w:rPr>
        <w:t>Защита атмосферного воздуха</w:t>
      </w:r>
    </w:p>
    <w:p w:rsidR="00C323FA" w:rsidRPr="003617A7" w:rsidRDefault="00C323FA" w:rsidP="00C323FA">
      <w:pPr>
        <w:jc w:val="right"/>
        <w:rPr>
          <w:rFonts w:eastAsia="Times New Roman"/>
          <w:sz w:val="28"/>
          <w:szCs w:val="28"/>
        </w:rPr>
      </w:pPr>
      <w:r w:rsidRPr="003617A7">
        <w:rPr>
          <w:rFonts w:eastAsia="Times New Roman"/>
          <w:sz w:val="28"/>
          <w:szCs w:val="28"/>
        </w:rPr>
        <w:t>Таблица 30</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71"/>
        <w:gridCol w:w="3798"/>
        <w:gridCol w:w="3799"/>
      </w:tblGrid>
      <w:tr w:rsidR="00C323FA" w:rsidRPr="003617A7" w:rsidTr="00F6263C">
        <w:tc>
          <w:tcPr>
            <w:tcW w:w="2005" w:type="dxa"/>
            <w:vAlign w:val="center"/>
          </w:tcPr>
          <w:p w:rsidR="00C323FA" w:rsidRPr="003617A7" w:rsidRDefault="00C323FA" w:rsidP="00F6263C">
            <w:pPr>
              <w:widowControl w:val="0"/>
              <w:autoSpaceDE w:val="0"/>
              <w:autoSpaceDN w:val="0"/>
              <w:adjustRightInd w:val="0"/>
              <w:spacing w:before="100" w:beforeAutospacing="1" w:after="100" w:afterAutospacing="1" w:line="360" w:lineRule="auto"/>
              <w:jc w:val="center"/>
              <w:rPr>
                <w:rFonts w:eastAsia="Times New Roman"/>
                <w:sz w:val="28"/>
                <w:szCs w:val="28"/>
              </w:rPr>
            </w:pPr>
            <w:r w:rsidRPr="003617A7">
              <w:rPr>
                <w:rFonts w:eastAsia="Times New Roman"/>
                <w:sz w:val="28"/>
                <w:szCs w:val="28"/>
              </w:rPr>
              <w:t>Виды выбросов (ЗВА)</w:t>
            </w:r>
          </w:p>
        </w:tc>
        <w:tc>
          <w:tcPr>
            <w:tcW w:w="3924" w:type="dxa"/>
            <w:vAlign w:val="center"/>
          </w:tcPr>
          <w:p w:rsidR="00C323FA" w:rsidRPr="003617A7" w:rsidRDefault="00C323FA" w:rsidP="00F6263C">
            <w:pPr>
              <w:widowControl w:val="0"/>
              <w:autoSpaceDE w:val="0"/>
              <w:autoSpaceDN w:val="0"/>
              <w:adjustRightInd w:val="0"/>
              <w:spacing w:before="100" w:beforeAutospacing="1" w:after="100" w:afterAutospacing="1" w:line="360" w:lineRule="auto"/>
              <w:jc w:val="center"/>
              <w:rPr>
                <w:rFonts w:eastAsia="Times New Roman"/>
                <w:sz w:val="28"/>
                <w:szCs w:val="28"/>
              </w:rPr>
            </w:pPr>
            <w:r w:rsidRPr="003617A7">
              <w:rPr>
                <w:rFonts w:eastAsia="Times New Roman"/>
                <w:sz w:val="28"/>
                <w:szCs w:val="28"/>
              </w:rPr>
              <w:t>Методы защиты атмосферы</w:t>
            </w:r>
          </w:p>
        </w:tc>
        <w:tc>
          <w:tcPr>
            <w:tcW w:w="3925" w:type="dxa"/>
            <w:vAlign w:val="center"/>
          </w:tcPr>
          <w:p w:rsidR="00C323FA" w:rsidRPr="003617A7" w:rsidRDefault="00C323FA" w:rsidP="00F6263C">
            <w:pPr>
              <w:widowControl w:val="0"/>
              <w:autoSpaceDE w:val="0"/>
              <w:autoSpaceDN w:val="0"/>
              <w:adjustRightInd w:val="0"/>
              <w:spacing w:before="100" w:beforeAutospacing="1" w:after="100" w:afterAutospacing="1" w:line="360" w:lineRule="auto"/>
              <w:jc w:val="center"/>
              <w:rPr>
                <w:rFonts w:eastAsia="Times New Roman"/>
                <w:sz w:val="28"/>
                <w:szCs w:val="28"/>
              </w:rPr>
            </w:pPr>
            <w:r w:rsidRPr="003617A7">
              <w:rPr>
                <w:rFonts w:eastAsia="Times New Roman"/>
                <w:sz w:val="28"/>
                <w:szCs w:val="28"/>
              </w:rPr>
              <w:t>Средства защиты атмосферы</w:t>
            </w:r>
          </w:p>
        </w:tc>
      </w:tr>
      <w:tr w:rsidR="00C323FA" w:rsidRPr="003617A7" w:rsidTr="00F6263C">
        <w:tc>
          <w:tcPr>
            <w:tcW w:w="2005" w:type="dxa"/>
          </w:tcPr>
          <w:p w:rsidR="00C323FA" w:rsidRPr="003617A7" w:rsidRDefault="00C323FA" w:rsidP="00F6263C">
            <w:pPr>
              <w:widowControl w:val="0"/>
              <w:autoSpaceDE w:val="0"/>
              <w:autoSpaceDN w:val="0"/>
              <w:adjustRightInd w:val="0"/>
              <w:spacing w:before="100" w:beforeAutospacing="1" w:after="100" w:afterAutospacing="1" w:line="360" w:lineRule="auto"/>
              <w:jc w:val="both"/>
              <w:rPr>
                <w:rFonts w:eastAsia="Times New Roman"/>
                <w:sz w:val="28"/>
                <w:szCs w:val="28"/>
              </w:rPr>
            </w:pPr>
          </w:p>
        </w:tc>
        <w:tc>
          <w:tcPr>
            <w:tcW w:w="3924" w:type="dxa"/>
          </w:tcPr>
          <w:p w:rsidR="00C323FA" w:rsidRPr="003617A7" w:rsidRDefault="00C323FA" w:rsidP="00F6263C">
            <w:pPr>
              <w:widowControl w:val="0"/>
              <w:autoSpaceDE w:val="0"/>
              <w:autoSpaceDN w:val="0"/>
              <w:adjustRightInd w:val="0"/>
              <w:spacing w:before="100" w:beforeAutospacing="1" w:after="100" w:afterAutospacing="1" w:line="360" w:lineRule="auto"/>
              <w:jc w:val="both"/>
              <w:rPr>
                <w:rFonts w:eastAsia="Times New Roman"/>
                <w:sz w:val="28"/>
                <w:szCs w:val="28"/>
              </w:rPr>
            </w:pPr>
          </w:p>
        </w:tc>
        <w:tc>
          <w:tcPr>
            <w:tcW w:w="3925" w:type="dxa"/>
          </w:tcPr>
          <w:p w:rsidR="00C323FA" w:rsidRPr="003617A7" w:rsidRDefault="00C323FA" w:rsidP="00F6263C">
            <w:pPr>
              <w:widowControl w:val="0"/>
              <w:autoSpaceDE w:val="0"/>
              <w:autoSpaceDN w:val="0"/>
              <w:adjustRightInd w:val="0"/>
              <w:spacing w:before="100" w:beforeAutospacing="1" w:after="100" w:afterAutospacing="1" w:line="360" w:lineRule="auto"/>
              <w:jc w:val="both"/>
              <w:rPr>
                <w:rFonts w:eastAsia="Times New Roman"/>
                <w:sz w:val="28"/>
                <w:szCs w:val="28"/>
              </w:rPr>
            </w:pPr>
          </w:p>
        </w:tc>
      </w:tr>
      <w:tr w:rsidR="00C323FA" w:rsidRPr="003617A7" w:rsidTr="00F6263C">
        <w:tc>
          <w:tcPr>
            <w:tcW w:w="2005" w:type="dxa"/>
          </w:tcPr>
          <w:p w:rsidR="00C323FA" w:rsidRPr="003617A7" w:rsidRDefault="00C323FA" w:rsidP="00F6263C">
            <w:pPr>
              <w:widowControl w:val="0"/>
              <w:autoSpaceDE w:val="0"/>
              <w:autoSpaceDN w:val="0"/>
              <w:adjustRightInd w:val="0"/>
              <w:spacing w:before="100" w:beforeAutospacing="1" w:after="100" w:afterAutospacing="1" w:line="360" w:lineRule="auto"/>
              <w:jc w:val="both"/>
              <w:rPr>
                <w:rFonts w:eastAsia="Times New Roman"/>
                <w:sz w:val="28"/>
                <w:szCs w:val="28"/>
              </w:rPr>
            </w:pPr>
          </w:p>
        </w:tc>
        <w:tc>
          <w:tcPr>
            <w:tcW w:w="3924" w:type="dxa"/>
          </w:tcPr>
          <w:p w:rsidR="00C323FA" w:rsidRPr="003617A7" w:rsidRDefault="00C323FA" w:rsidP="00F6263C">
            <w:pPr>
              <w:widowControl w:val="0"/>
              <w:autoSpaceDE w:val="0"/>
              <w:autoSpaceDN w:val="0"/>
              <w:adjustRightInd w:val="0"/>
              <w:spacing w:before="100" w:beforeAutospacing="1" w:after="100" w:afterAutospacing="1" w:line="360" w:lineRule="auto"/>
              <w:jc w:val="both"/>
              <w:rPr>
                <w:rFonts w:eastAsia="Times New Roman"/>
                <w:sz w:val="28"/>
                <w:szCs w:val="28"/>
              </w:rPr>
            </w:pPr>
          </w:p>
        </w:tc>
        <w:tc>
          <w:tcPr>
            <w:tcW w:w="3925" w:type="dxa"/>
          </w:tcPr>
          <w:p w:rsidR="00C323FA" w:rsidRPr="003617A7" w:rsidRDefault="00C323FA" w:rsidP="00F6263C">
            <w:pPr>
              <w:widowControl w:val="0"/>
              <w:autoSpaceDE w:val="0"/>
              <w:autoSpaceDN w:val="0"/>
              <w:adjustRightInd w:val="0"/>
              <w:spacing w:before="100" w:beforeAutospacing="1" w:after="100" w:afterAutospacing="1" w:line="360" w:lineRule="auto"/>
              <w:jc w:val="both"/>
              <w:rPr>
                <w:rFonts w:eastAsia="Times New Roman"/>
                <w:sz w:val="28"/>
                <w:szCs w:val="28"/>
              </w:rPr>
            </w:pPr>
          </w:p>
        </w:tc>
      </w:tr>
      <w:tr w:rsidR="00C323FA" w:rsidRPr="003617A7" w:rsidTr="00F6263C">
        <w:tc>
          <w:tcPr>
            <w:tcW w:w="2005" w:type="dxa"/>
          </w:tcPr>
          <w:p w:rsidR="00C323FA" w:rsidRPr="003617A7" w:rsidRDefault="00C323FA" w:rsidP="00F6263C">
            <w:pPr>
              <w:widowControl w:val="0"/>
              <w:autoSpaceDE w:val="0"/>
              <w:autoSpaceDN w:val="0"/>
              <w:adjustRightInd w:val="0"/>
              <w:spacing w:before="100" w:beforeAutospacing="1" w:after="100" w:afterAutospacing="1" w:line="360" w:lineRule="auto"/>
              <w:jc w:val="both"/>
              <w:rPr>
                <w:rFonts w:eastAsia="Times New Roman"/>
                <w:sz w:val="28"/>
                <w:szCs w:val="28"/>
              </w:rPr>
            </w:pPr>
          </w:p>
        </w:tc>
        <w:tc>
          <w:tcPr>
            <w:tcW w:w="3924" w:type="dxa"/>
          </w:tcPr>
          <w:p w:rsidR="00C323FA" w:rsidRPr="003617A7" w:rsidRDefault="00C323FA" w:rsidP="00F6263C">
            <w:pPr>
              <w:widowControl w:val="0"/>
              <w:autoSpaceDE w:val="0"/>
              <w:autoSpaceDN w:val="0"/>
              <w:adjustRightInd w:val="0"/>
              <w:spacing w:before="100" w:beforeAutospacing="1" w:after="100" w:afterAutospacing="1" w:line="360" w:lineRule="auto"/>
              <w:jc w:val="both"/>
              <w:rPr>
                <w:rFonts w:eastAsia="Times New Roman"/>
                <w:sz w:val="28"/>
                <w:szCs w:val="28"/>
              </w:rPr>
            </w:pPr>
          </w:p>
        </w:tc>
        <w:tc>
          <w:tcPr>
            <w:tcW w:w="3925" w:type="dxa"/>
          </w:tcPr>
          <w:p w:rsidR="00C323FA" w:rsidRPr="003617A7" w:rsidRDefault="00C323FA" w:rsidP="00F6263C">
            <w:pPr>
              <w:widowControl w:val="0"/>
              <w:autoSpaceDE w:val="0"/>
              <w:autoSpaceDN w:val="0"/>
              <w:adjustRightInd w:val="0"/>
              <w:spacing w:before="100" w:beforeAutospacing="1" w:after="100" w:afterAutospacing="1" w:line="360" w:lineRule="auto"/>
              <w:jc w:val="both"/>
              <w:rPr>
                <w:rFonts w:eastAsia="Times New Roman"/>
                <w:sz w:val="28"/>
                <w:szCs w:val="28"/>
              </w:rPr>
            </w:pPr>
          </w:p>
        </w:tc>
      </w:tr>
      <w:tr w:rsidR="00C323FA" w:rsidRPr="003617A7" w:rsidTr="00F6263C">
        <w:tc>
          <w:tcPr>
            <w:tcW w:w="2005" w:type="dxa"/>
          </w:tcPr>
          <w:p w:rsidR="00C323FA" w:rsidRPr="003617A7" w:rsidRDefault="00C323FA" w:rsidP="00F6263C">
            <w:pPr>
              <w:widowControl w:val="0"/>
              <w:autoSpaceDE w:val="0"/>
              <w:autoSpaceDN w:val="0"/>
              <w:adjustRightInd w:val="0"/>
              <w:spacing w:before="100" w:beforeAutospacing="1" w:after="100" w:afterAutospacing="1" w:line="360" w:lineRule="auto"/>
              <w:jc w:val="both"/>
              <w:rPr>
                <w:rFonts w:eastAsia="Times New Roman"/>
                <w:sz w:val="28"/>
                <w:szCs w:val="28"/>
              </w:rPr>
            </w:pPr>
          </w:p>
        </w:tc>
        <w:tc>
          <w:tcPr>
            <w:tcW w:w="3924" w:type="dxa"/>
          </w:tcPr>
          <w:p w:rsidR="00C323FA" w:rsidRPr="003617A7" w:rsidRDefault="00C323FA" w:rsidP="00F6263C">
            <w:pPr>
              <w:widowControl w:val="0"/>
              <w:autoSpaceDE w:val="0"/>
              <w:autoSpaceDN w:val="0"/>
              <w:adjustRightInd w:val="0"/>
              <w:spacing w:before="100" w:beforeAutospacing="1" w:after="100" w:afterAutospacing="1" w:line="360" w:lineRule="auto"/>
              <w:jc w:val="both"/>
              <w:rPr>
                <w:rFonts w:eastAsia="Times New Roman"/>
                <w:sz w:val="28"/>
                <w:szCs w:val="28"/>
              </w:rPr>
            </w:pPr>
          </w:p>
        </w:tc>
        <w:tc>
          <w:tcPr>
            <w:tcW w:w="3925" w:type="dxa"/>
          </w:tcPr>
          <w:p w:rsidR="00C323FA" w:rsidRPr="003617A7" w:rsidRDefault="00C323FA" w:rsidP="00F6263C">
            <w:pPr>
              <w:widowControl w:val="0"/>
              <w:autoSpaceDE w:val="0"/>
              <w:autoSpaceDN w:val="0"/>
              <w:adjustRightInd w:val="0"/>
              <w:spacing w:before="100" w:beforeAutospacing="1" w:after="100" w:afterAutospacing="1" w:line="360" w:lineRule="auto"/>
              <w:jc w:val="both"/>
              <w:rPr>
                <w:rFonts w:eastAsia="Times New Roman"/>
                <w:sz w:val="28"/>
                <w:szCs w:val="28"/>
              </w:rPr>
            </w:pPr>
          </w:p>
        </w:tc>
      </w:tr>
    </w:tbl>
    <w:p w:rsidR="00C323FA" w:rsidRPr="003617A7" w:rsidRDefault="00C323FA" w:rsidP="00C323FA">
      <w:pPr>
        <w:widowControl w:val="0"/>
        <w:autoSpaceDE w:val="0"/>
        <w:autoSpaceDN w:val="0"/>
        <w:adjustRightInd w:val="0"/>
        <w:spacing w:line="360" w:lineRule="auto"/>
        <w:jc w:val="right"/>
        <w:rPr>
          <w:rFonts w:eastAsia="Times New Roman"/>
          <w:sz w:val="28"/>
          <w:szCs w:val="28"/>
        </w:rPr>
      </w:pPr>
    </w:p>
    <w:p w:rsidR="00C323FA" w:rsidRPr="003617A7" w:rsidRDefault="00C323FA" w:rsidP="00C323FA">
      <w:pPr>
        <w:jc w:val="right"/>
        <w:rPr>
          <w:rFonts w:eastAsia="Times New Roman"/>
          <w:b/>
          <w:sz w:val="28"/>
          <w:szCs w:val="28"/>
        </w:rPr>
      </w:pPr>
      <w:r w:rsidRPr="003617A7">
        <w:rPr>
          <w:rFonts w:eastAsia="Times New Roman"/>
          <w:sz w:val="28"/>
          <w:szCs w:val="28"/>
        </w:rPr>
        <w:t>Таблица 31</w:t>
      </w:r>
    </w:p>
    <w:p w:rsidR="00C323FA" w:rsidRPr="003617A7" w:rsidRDefault="00C323FA" w:rsidP="00C323FA">
      <w:pPr>
        <w:spacing w:line="360" w:lineRule="auto"/>
        <w:jc w:val="center"/>
        <w:rPr>
          <w:rFonts w:eastAsia="Times New Roman"/>
          <w:b/>
          <w:sz w:val="28"/>
          <w:szCs w:val="28"/>
        </w:rPr>
      </w:pPr>
      <w:r w:rsidRPr="003617A7">
        <w:rPr>
          <w:rFonts w:eastAsia="Times New Roman"/>
          <w:b/>
          <w:sz w:val="28"/>
          <w:szCs w:val="28"/>
        </w:rPr>
        <w:t>Защита гидросферы</w:t>
      </w:r>
    </w:p>
    <w:tbl>
      <w:tblPr>
        <w:tblW w:w="954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7"/>
        <w:gridCol w:w="3413"/>
        <w:gridCol w:w="4140"/>
      </w:tblGrid>
      <w:tr w:rsidR="00C323FA" w:rsidRPr="003617A7" w:rsidTr="00F6263C">
        <w:tc>
          <w:tcPr>
            <w:tcW w:w="1987" w:type="dxa"/>
            <w:vAlign w:val="center"/>
          </w:tcPr>
          <w:p w:rsidR="00C323FA" w:rsidRPr="003617A7" w:rsidRDefault="00C323FA" w:rsidP="00F6263C">
            <w:pPr>
              <w:widowControl w:val="0"/>
              <w:autoSpaceDE w:val="0"/>
              <w:autoSpaceDN w:val="0"/>
              <w:adjustRightInd w:val="0"/>
              <w:spacing w:before="100" w:beforeAutospacing="1" w:after="100" w:afterAutospacing="1" w:line="360" w:lineRule="auto"/>
              <w:jc w:val="center"/>
              <w:rPr>
                <w:rFonts w:eastAsia="Times New Roman"/>
                <w:sz w:val="28"/>
                <w:szCs w:val="28"/>
              </w:rPr>
            </w:pPr>
            <w:r w:rsidRPr="003617A7">
              <w:rPr>
                <w:rFonts w:eastAsia="Times New Roman"/>
                <w:sz w:val="28"/>
                <w:szCs w:val="28"/>
              </w:rPr>
              <w:t>Состав выпусков сточных вод</w:t>
            </w:r>
          </w:p>
        </w:tc>
        <w:tc>
          <w:tcPr>
            <w:tcW w:w="3413" w:type="dxa"/>
          </w:tcPr>
          <w:p w:rsidR="00C323FA" w:rsidRPr="003617A7" w:rsidRDefault="00C323FA" w:rsidP="00F6263C">
            <w:pPr>
              <w:widowControl w:val="0"/>
              <w:autoSpaceDE w:val="0"/>
              <w:autoSpaceDN w:val="0"/>
              <w:adjustRightInd w:val="0"/>
              <w:spacing w:before="100" w:beforeAutospacing="1" w:after="100" w:afterAutospacing="1" w:line="360" w:lineRule="auto"/>
              <w:jc w:val="center"/>
              <w:rPr>
                <w:rFonts w:eastAsia="Times New Roman"/>
                <w:sz w:val="28"/>
                <w:szCs w:val="28"/>
              </w:rPr>
            </w:pPr>
            <w:r w:rsidRPr="003617A7">
              <w:rPr>
                <w:rFonts w:eastAsia="Times New Roman"/>
                <w:sz w:val="28"/>
                <w:szCs w:val="28"/>
              </w:rPr>
              <w:t>Методы обезвреживания сточных вод</w:t>
            </w:r>
          </w:p>
        </w:tc>
        <w:tc>
          <w:tcPr>
            <w:tcW w:w="4140" w:type="dxa"/>
            <w:vAlign w:val="center"/>
          </w:tcPr>
          <w:p w:rsidR="00C323FA" w:rsidRPr="003617A7" w:rsidRDefault="00C323FA" w:rsidP="00F6263C">
            <w:pPr>
              <w:widowControl w:val="0"/>
              <w:autoSpaceDE w:val="0"/>
              <w:autoSpaceDN w:val="0"/>
              <w:adjustRightInd w:val="0"/>
              <w:spacing w:before="100" w:beforeAutospacing="1" w:after="100" w:afterAutospacing="1" w:line="360" w:lineRule="auto"/>
              <w:jc w:val="center"/>
              <w:rPr>
                <w:rFonts w:eastAsia="Times New Roman"/>
                <w:sz w:val="28"/>
                <w:szCs w:val="28"/>
              </w:rPr>
            </w:pPr>
            <w:r w:rsidRPr="003617A7">
              <w:rPr>
                <w:rFonts w:eastAsia="Times New Roman"/>
                <w:sz w:val="28"/>
                <w:szCs w:val="28"/>
              </w:rPr>
              <w:t>Средства обезвреживания сточных вод</w:t>
            </w:r>
          </w:p>
        </w:tc>
      </w:tr>
      <w:tr w:rsidR="00C323FA" w:rsidRPr="003617A7" w:rsidTr="00F6263C">
        <w:tc>
          <w:tcPr>
            <w:tcW w:w="1987" w:type="dxa"/>
          </w:tcPr>
          <w:p w:rsidR="00C323FA" w:rsidRPr="003617A7" w:rsidRDefault="00C323FA" w:rsidP="00F6263C">
            <w:pPr>
              <w:widowControl w:val="0"/>
              <w:autoSpaceDE w:val="0"/>
              <w:autoSpaceDN w:val="0"/>
              <w:adjustRightInd w:val="0"/>
              <w:spacing w:before="100" w:beforeAutospacing="1" w:after="100" w:afterAutospacing="1" w:line="360" w:lineRule="auto"/>
              <w:jc w:val="both"/>
              <w:rPr>
                <w:rFonts w:eastAsia="Times New Roman"/>
                <w:sz w:val="28"/>
                <w:szCs w:val="28"/>
              </w:rPr>
            </w:pPr>
          </w:p>
        </w:tc>
        <w:tc>
          <w:tcPr>
            <w:tcW w:w="3413" w:type="dxa"/>
          </w:tcPr>
          <w:p w:rsidR="00C323FA" w:rsidRPr="003617A7" w:rsidRDefault="00C323FA" w:rsidP="00F6263C">
            <w:pPr>
              <w:widowControl w:val="0"/>
              <w:autoSpaceDE w:val="0"/>
              <w:autoSpaceDN w:val="0"/>
              <w:adjustRightInd w:val="0"/>
              <w:spacing w:before="100" w:beforeAutospacing="1" w:after="100" w:afterAutospacing="1" w:line="360" w:lineRule="auto"/>
              <w:jc w:val="both"/>
              <w:rPr>
                <w:rFonts w:eastAsia="Times New Roman"/>
                <w:sz w:val="28"/>
                <w:szCs w:val="28"/>
              </w:rPr>
            </w:pPr>
          </w:p>
        </w:tc>
        <w:tc>
          <w:tcPr>
            <w:tcW w:w="4140" w:type="dxa"/>
          </w:tcPr>
          <w:p w:rsidR="00C323FA" w:rsidRPr="003617A7" w:rsidRDefault="00C323FA" w:rsidP="00F6263C">
            <w:pPr>
              <w:widowControl w:val="0"/>
              <w:autoSpaceDE w:val="0"/>
              <w:autoSpaceDN w:val="0"/>
              <w:adjustRightInd w:val="0"/>
              <w:spacing w:before="100" w:beforeAutospacing="1" w:after="100" w:afterAutospacing="1" w:line="360" w:lineRule="auto"/>
              <w:jc w:val="both"/>
              <w:rPr>
                <w:rFonts w:eastAsia="Times New Roman"/>
                <w:sz w:val="28"/>
                <w:szCs w:val="28"/>
              </w:rPr>
            </w:pPr>
          </w:p>
        </w:tc>
      </w:tr>
      <w:tr w:rsidR="00C323FA" w:rsidRPr="003617A7" w:rsidTr="00F6263C">
        <w:tc>
          <w:tcPr>
            <w:tcW w:w="1987" w:type="dxa"/>
          </w:tcPr>
          <w:p w:rsidR="00C323FA" w:rsidRPr="003617A7" w:rsidRDefault="00C323FA" w:rsidP="00F6263C">
            <w:pPr>
              <w:widowControl w:val="0"/>
              <w:autoSpaceDE w:val="0"/>
              <w:autoSpaceDN w:val="0"/>
              <w:adjustRightInd w:val="0"/>
              <w:spacing w:before="100" w:beforeAutospacing="1" w:after="100" w:afterAutospacing="1" w:line="360" w:lineRule="auto"/>
              <w:jc w:val="both"/>
              <w:rPr>
                <w:rFonts w:eastAsia="Times New Roman"/>
                <w:sz w:val="28"/>
                <w:szCs w:val="28"/>
              </w:rPr>
            </w:pPr>
          </w:p>
        </w:tc>
        <w:tc>
          <w:tcPr>
            <w:tcW w:w="3413" w:type="dxa"/>
          </w:tcPr>
          <w:p w:rsidR="00C323FA" w:rsidRPr="003617A7" w:rsidRDefault="00C323FA" w:rsidP="00F6263C">
            <w:pPr>
              <w:widowControl w:val="0"/>
              <w:autoSpaceDE w:val="0"/>
              <w:autoSpaceDN w:val="0"/>
              <w:adjustRightInd w:val="0"/>
              <w:spacing w:before="100" w:beforeAutospacing="1" w:after="100" w:afterAutospacing="1" w:line="360" w:lineRule="auto"/>
              <w:jc w:val="both"/>
              <w:rPr>
                <w:rFonts w:eastAsia="Times New Roman"/>
                <w:sz w:val="28"/>
                <w:szCs w:val="28"/>
              </w:rPr>
            </w:pPr>
          </w:p>
        </w:tc>
        <w:tc>
          <w:tcPr>
            <w:tcW w:w="4140" w:type="dxa"/>
          </w:tcPr>
          <w:p w:rsidR="00C323FA" w:rsidRPr="003617A7" w:rsidRDefault="00C323FA" w:rsidP="00F6263C">
            <w:pPr>
              <w:widowControl w:val="0"/>
              <w:autoSpaceDE w:val="0"/>
              <w:autoSpaceDN w:val="0"/>
              <w:adjustRightInd w:val="0"/>
              <w:spacing w:before="100" w:beforeAutospacing="1" w:after="100" w:afterAutospacing="1" w:line="360" w:lineRule="auto"/>
              <w:jc w:val="both"/>
              <w:rPr>
                <w:rFonts w:eastAsia="Times New Roman"/>
                <w:sz w:val="28"/>
                <w:szCs w:val="28"/>
              </w:rPr>
            </w:pPr>
          </w:p>
        </w:tc>
      </w:tr>
      <w:tr w:rsidR="00C323FA" w:rsidRPr="003617A7" w:rsidTr="00F6263C">
        <w:tc>
          <w:tcPr>
            <w:tcW w:w="1987" w:type="dxa"/>
          </w:tcPr>
          <w:p w:rsidR="00C323FA" w:rsidRPr="003617A7" w:rsidRDefault="00C323FA" w:rsidP="00F6263C">
            <w:pPr>
              <w:widowControl w:val="0"/>
              <w:autoSpaceDE w:val="0"/>
              <w:autoSpaceDN w:val="0"/>
              <w:adjustRightInd w:val="0"/>
              <w:spacing w:before="100" w:beforeAutospacing="1" w:after="100" w:afterAutospacing="1" w:line="360" w:lineRule="auto"/>
              <w:jc w:val="both"/>
              <w:rPr>
                <w:rFonts w:eastAsia="Times New Roman"/>
                <w:sz w:val="28"/>
                <w:szCs w:val="28"/>
              </w:rPr>
            </w:pPr>
          </w:p>
        </w:tc>
        <w:tc>
          <w:tcPr>
            <w:tcW w:w="3413" w:type="dxa"/>
          </w:tcPr>
          <w:p w:rsidR="00C323FA" w:rsidRPr="003617A7" w:rsidRDefault="00C323FA" w:rsidP="00F6263C">
            <w:pPr>
              <w:widowControl w:val="0"/>
              <w:autoSpaceDE w:val="0"/>
              <w:autoSpaceDN w:val="0"/>
              <w:adjustRightInd w:val="0"/>
              <w:spacing w:before="100" w:beforeAutospacing="1" w:after="100" w:afterAutospacing="1" w:line="360" w:lineRule="auto"/>
              <w:jc w:val="both"/>
              <w:rPr>
                <w:rFonts w:eastAsia="Times New Roman"/>
                <w:sz w:val="28"/>
                <w:szCs w:val="28"/>
              </w:rPr>
            </w:pPr>
          </w:p>
        </w:tc>
        <w:tc>
          <w:tcPr>
            <w:tcW w:w="4140" w:type="dxa"/>
          </w:tcPr>
          <w:p w:rsidR="00C323FA" w:rsidRPr="003617A7" w:rsidRDefault="00C323FA" w:rsidP="00F6263C">
            <w:pPr>
              <w:widowControl w:val="0"/>
              <w:autoSpaceDE w:val="0"/>
              <w:autoSpaceDN w:val="0"/>
              <w:adjustRightInd w:val="0"/>
              <w:spacing w:before="100" w:beforeAutospacing="1" w:after="100" w:afterAutospacing="1" w:line="360" w:lineRule="auto"/>
              <w:jc w:val="both"/>
              <w:rPr>
                <w:rFonts w:eastAsia="Times New Roman"/>
                <w:sz w:val="28"/>
                <w:szCs w:val="28"/>
              </w:rPr>
            </w:pPr>
          </w:p>
        </w:tc>
      </w:tr>
    </w:tbl>
    <w:p w:rsidR="00C323FA" w:rsidRPr="003617A7" w:rsidRDefault="00C323FA" w:rsidP="00C323FA">
      <w:pPr>
        <w:widowControl w:val="0"/>
        <w:autoSpaceDE w:val="0"/>
        <w:autoSpaceDN w:val="0"/>
        <w:adjustRightInd w:val="0"/>
        <w:rPr>
          <w:rFonts w:eastAsia="Times New Roman"/>
          <w:sz w:val="28"/>
          <w:szCs w:val="28"/>
        </w:rPr>
      </w:pPr>
    </w:p>
    <w:p w:rsidR="00AF6B1D" w:rsidRDefault="00AF6B1D">
      <w:bookmarkStart w:id="21" w:name="_GoBack"/>
      <w:bookmarkEnd w:id="21"/>
    </w:p>
    <w:sectPr w:rsidR="00AF6B1D" w:rsidSect="00F6263C">
      <w:pgSz w:w="11906" w:h="16838"/>
      <w:pgMar w:top="1134" w:right="1701" w:bottom="1134"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Batang">
    <w:altName w:val="Arial Unicode MS"/>
    <w:panose1 w:val="02030600000101010101"/>
    <w:charset w:val="81"/>
    <w:family w:val="auto"/>
    <w:notTrueType/>
    <w:pitch w:val="fixed"/>
    <w:sig w:usb0="00000000" w:usb1="09060000" w:usb2="00000010" w:usb3="00000000" w:csb0="0008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Impact">
    <w:panose1 w:val="020B0806030902050204"/>
    <w:charset w:val="CC"/>
    <w:family w:val="swiss"/>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95264232"/>
      <w:docPartObj>
        <w:docPartGallery w:val="Page Numbers (Bottom of Page)"/>
        <w:docPartUnique/>
      </w:docPartObj>
    </w:sdtPr>
    <w:sdtEndPr/>
    <w:sdtContent>
      <w:p w:rsidR="003B595E" w:rsidRDefault="00C323FA">
        <w:pPr>
          <w:pStyle w:val="ab"/>
          <w:jc w:val="center"/>
        </w:pPr>
        <w:r>
          <w:fldChar w:fldCharType="begin"/>
        </w:r>
        <w:r>
          <w:instrText>PAGE   \* MERGEFORMAT</w:instrText>
        </w:r>
        <w:r>
          <w:fldChar w:fldCharType="separate"/>
        </w:r>
        <w:r>
          <w:rPr>
            <w:noProof/>
          </w:rPr>
          <w:t>1</w:t>
        </w:r>
        <w:r>
          <w:fldChar w:fldCharType="end"/>
        </w:r>
      </w:p>
    </w:sdtContent>
  </w:sdt>
  <w:p w:rsidR="003B595E" w:rsidRDefault="00C323FA">
    <w:pPr>
      <w:pStyle w:val="ab"/>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3864817"/>
      <w:docPartObj>
        <w:docPartGallery w:val="Page Numbers (Top of Page)"/>
        <w:docPartUnique/>
      </w:docPartObj>
    </w:sdtPr>
    <w:sdtEndPr/>
    <w:sdtContent>
      <w:p w:rsidR="003B595E" w:rsidRDefault="00C323FA">
        <w:pPr>
          <w:pStyle w:val="a9"/>
          <w:jc w:val="center"/>
        </w:pPr>
        <w:r>
          <w:fldChar w:fldCharType="begin"/>
        </w:r>
        <w:r>
          <w:instrText xml:space="preserve">PAGE   \* </w:instrText>
        </w:r>
        <w:r>
          <w:instrText>MERGEFORMAT</w:instrText>
        </w:r>
        <w:r>
          <w:fldChar w:fldCharType="separate"/>
        </w:r>
        <w:r>
          <w:rPr>
            <w:noProof/>
          </w:rPr>
          <w:t>1</w:t>
        </w:r>
        <w:r>
          <w:fldChar w:fldCharType="end"/>
        </w:r>
      </w:p>
    </w:sdtContent>
  </w:sdt>
  <w:p w:rsidR="003B595E" w:rsidRDefault="00C323FA">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43E33"/>
    <w:multiLevelType w:val="hybridMultilevel"/>
    <w:tmpl w:val="72A4A2AC"/>
    <w:lvl w:ilvl="0" w:tplc="D4623324">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
    <w:nsid w:val="03F16D7F"/>
    <w:multiLevelType w:val="hybridMultilevel"/>
    <w:tmpl w:val="CD9EB4F4"/>
    <w:lvl w:ilvl="0" w:tplc="6EAE8A3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4B54911"/>
    <w:multiLevelType w:val="hybridMultilevel"/>
    <w:tmpl w:val="93DABE0E"/>
    <w:lvl w:ilvl="0" w:tplc="6EAE8A3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61055E6"/>
    <w:multiLevelType w:val="hybridMultilevel"/>
    <w:tmpl w:val="443043D2"/>
    <w:lvl w:ilvl="0" w:tplc="6EAE8A3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7475008"/>
    <w:multiLevelType w:val="singleLevel"/>
    <w:tmpl w:val="253017A0"/>
    <w:lvl w:ilvl="0">
      <w:start w:val="1"/>
      <w:numFmt w:val="decimal"/>
      <w:pStyle w:val="12N"/>
      <w:lvlText w:val="%1)"/>
      <w:lvlJc w:val="left"/>
      <w:pPr>
        <w:tabs>
          <w:tab w:val="num" w:pos="360"/>
        </w:tabs>
        <w:ind w:left="360" w:hanging="360"/>
      </w:pPr>
      <w:rPr>
        <w:rFonts w:cs="Times New Roman"/>
      </w:rPr>
    </w:lvl>
  </w:abstractNum>
  <w:abstractNum w:abstractNumId="5">
    <w:nsid w:val="07DC3617"/>
    <w:multiLevelType w:val="hybridMultilevel"/>
    <w:tmpl w:val="BAACEA5C"/>
    <w:lvl w:ilvl="0" w:tplc="6EAE8A3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0DE5016"/>
    <w:multiLevelType w:val="hybridMultilevel"/>
    <w:tmpl w:val="DA7C6196"/>
    <w:lvl w:ilvl="0" w:tplc="6EAE8A3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1D41825"/>
    <w:multiLevelType w:val="hybridMultilevel"/>
    <w:tmpl w:val="153E30F0"/>
    <w:lvl w:ilvl="0" w:tplc="0419000F">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8">
    <w:nsid w:val="1286526C"/>
    <w:multiLevelType w:val="hybridMultilevel"/>
    <w:tmpl w:val="5E9853BC"/>
    <w:lvl w:ilvl="0" w:tplc="6EAE8A3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71E1C27"/>
    <w:multiLevelType w:val="hybridMultilevel"/>
    <w:tmpl w:val="86B088F8"/>
    <w:lvl w:ilvl="0" w:tplc="6EAE8A3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7CC190F"/>
    <w:multiLevelType w:val="hybridMultilevel"/>
    <w:tmpl w:val="1316922A"/>
    <w:lvl w:ilvl="0" w:tplc="6EAE8A3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896559D"/>
    <w:multiLevelType w:val="hybridMultilevel"/>
    <w:tmpl w:val="47CAA4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1A6C61D5"/>
    <w:multiLevelType w:val="hybridMultilevel"/>
    <w:tmpl w:val="DF3EEBC4"/>
    <w:lvl w:ilvl="0" w:tplc="6EAE8A3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1A8A6887"/>
    <w:multiLevelType w:val="hybridMultilevel"/>
    <w:tmpl w:val="890053CE"/>
    <w:lvl w:ilvl="0" w:tplc="6EAE8A3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1D266EA5"/>
    <w:multiLevelType w:val="hybridMultilevel"/>
    <w:tmpl w:val="E7BCC8B6"/>
    <w:lvl w:ilvl="0" w:tplc="6EAE8A3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1E804BC1"/>
    <w:multiLevelType w:val="hybridMultilevel"/>
    <w:tmpl w:val="F1222AC6"/>
    <w:lvl w:ilvl="0" w:tplc="FFFFFFFF">
      <w:start w:val="1"/>
      <w:numFmt w:val="decimal"/>
      <w:lvlText w:val="%1."/>
      <w:lvlJc w:val="left"/>
      <w:pPr>
        <w:tabs>
          <w:tab w:val="num" w:pos="1440"/>
        </w:tabs>
        <w:ind w:left="1440" w:hanging="360"/>
      </w:pPr>
      <w:rPr>
        <w:rFonts w:cs="Times New Roman"/>
        <w:b w:val="0"/>
      </w:rPr>
    </w:lvl>
    <w:lvl w:ilvl="1" w:tplc="04190019">
      <w:start w:val="1"/>
      <w:numFmt w:val="lowerLetter"/>
      <w:lvlText w:val="%2."/>
      <w:lvlJc w:val="left"/>
      <w:pPr>
        <w:ind w:left="2160" w:hanging="360"/>
      </w:pPr>
      <w:rPr>
        <w:rFonts w:cs="Times New Roman"/>
      </w:rPr>
    </w:lvl>
    <w:lvl w:ilvl="2" w:tplc="0419001B">
      <w:start w:val="1"/>
      <w:numFmt w:val="lowerRoman"/>
      <w:lvlText w:val="%3."/>
      <w:lvlJc w:val="right"/>
      <w:pPr>
        <w:ind w:left="2880" w:hanging="180"/>
      </w:pPr>
      <w:rPr>
        <w:rFonts w:cs="Times New Roman"/>
      </w:rPr>
    </w:lvl>
    <w:lvl w:ilvl="3" w:tplc="0419000F">
      <w:start w:val="1"/>
      <w:numFmt w:val="decimal"/>
      <w:lvlText w:val="%4."/>
      <w:lvlJc w:val="left"/>
      <w:pPr>
        <w:ind w:left="3600" w:hanging="360"/>
      </w:pPr>
      <w:rPr>
        <w:rFonts w:cs="Times New Roman"/>
      </w:rPr>
    </w:lvl>
    <w:lvl w:ilvl="4" w:tplc="04190019">
      <w:start w:val="1"/>
      <w:numFmt w:val="lowerLetter"/>
      <w:lvlText w:val="%5."/>
      <w:lvlJc w:val="left"/>
      <w:pPr>
        <w:ind w:left="4320" w:hanging="360"/>
      </w:pPr>
      <w:rPr>
        <w:rFonts w:cs="Times New Roman"/>
      </w:rPr>
    </w:lvl>
    <w:lvl w:ilvl="5" w:tplc="0419001B">
      <w:start w:val="1"/>
      <w:numFmt w:val="lowerRoman"/>
      <w:lvlText w:val="%6."/>
      <w:lvlJc w:val="right"/>
      <w:pPr>
        <w:ind w:left="5040" w:hanging="180"/>
      </w:pPr>
      <w:rPr>
        <w:rFonts w:cs="Times New Roman"/>
      </w:rPr>
    </w:lvl>
    <w:lvl w:ilvl="6" w:tplc="0419000F">
      <w:start w:val="1"/>
      <w:numFmt w:val="decimal"/>
      <w:lvlText w:val="%7."/>
      <w:lvlJc w:val="left"/>
      <w:pPr>
        <w:ind w:left="5760" w:hanging="360"/>
      </w:pPr>
      <w:rPr>
        <w:rFonts w:cs="Times New Roman"/>
      </w:rPr>
    </w:lvl>
    <w:lvl w:ilvl="7" w:tplc="04190019">
      <w:start w:val="1"/>
      <w:numFmt w:val="lowerLetter"/>
      <w:lvlText w:val="%8."/>
      <w:lvlJc w:val="left"/>
      <w:pPr>
        <w:ind w:left="6480" w:hanging="360"/>
      </w:pPr>
      <w:rPr>
        <w:rFonts w:cs="Times New Roman"/>
      </w:rPr>
    </w:lvl>
    <w:lvl w:ilvl="8" w:tplc="0419001B">
      <w:start w:val="1"/>
      <w:numFmt w:val="lowerRoman"/>
      <w:lvlText w:val="%9."/>
      <w:lvlJc w:val="right"/>
      <w:pPr>
        <w:ind w:left="7200" w:hanging="180"/>
      </w:pPr>
      <w:rPr>
        <w:rFonts w:cs="Times New Roman"/>
      </w:rPr>
    </w:lvl>
  </w:abstractNum>
  <w:abstractNum w:abstractNumId="16">
    <w:nsid w:val="1EAF67AC"/>
    <w:multiLevelType w:val="hybridMultilevel"/>
    <w:tmpl w:val="E7564B3E"/>
    <w:lvl w:ilvl="0" w:tplc="6EAE8A3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23B16403"/>
    <w:multiLevelType w:val="hybridMultilevel"/>
    <w:tmpl w:val="41F6E4BC"/>
    <w:lvl w:ilvl="0" w:tplc="D8D876A0">
      <w:start w:val="1"/>
      <w:numFmt w:val="bullet"/>
      <w:pStyle w:val="2"/>
      <w:lvlText w:val=""/>
      <w:lvlJc w:val="left"/>
      <w:pPr>
        <w:tabs>
          <w:tab w:val="num" w:pos="1429"/>
        </w:tabs>
        <w:ind w:left="1429" w:hanging="360"/>
      </w:pPr>
      <w:rPr>
        <w:rFonts w:ascii="Symbol" w:hAnsi="Symbol" w:hint="default"/>
      </w:rPr>
    </w:lvl>
    <w:lvl w:ilvl="1" w:tplc="04190003">
      <w:start w:val="1"/>
      <w:numFmt w:val="decimal"/>
      <w:lvlText w:val="%2."/>
      <w:lvlJc w:val="left"/>
      <w:pPr>
        <w:tabs>
          <w:tab w:val="num" w:pos="2149"/>
        </w:tabs>
        <w:ind w:left="2149"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8">
    <w:nsid w:val="240A5DF6"/>
    <w:multiLevelType w:val="hybridMultilevel"/>
    <w:tmpl w:val="BEEAA67A"/>
    <w:lvl w:ilvl="0" w:tplc="6EAE8A3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27F22B08"/>
    <w:multiLevelType w:val="hybridMultilevel"/>
    <w:tmpl w:val="3CFCE8D8"/>
    <w:lvl w:ilvl="0" w:tplc="6EAE8A3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299862B0"/>
    <w:multiLevelType w:val="hybridMultilevel"/>
    <w:tmpl w:val="8FDECFFC"/>
    <w:lvl w:ilvl="0" w:tplc="6CA8FDA0">
      <w:start w:val="1"/>
      <w:numFmt w:val="decimal"/>
      <w:lvlText w:val="%1."/>
      <w:lvlJc w:val="left"/>
      <w:pPr>
        <w:tabs>
          <w:tab w:val="num" w:pos="1069"/>
        </w:tabs>
        <w:ind w:left="1069" w:hanging="360"/>
      </w:pPr>
      <w:rPr>
        <w:rFonts w:cs="Times New Roman" w:hint="default"/>
      </w:rPr>
    </w:lvl>
    <w:lvl w:ilvl="1" w:tplc="04190019">
      <w:start w:val="1"/>
      <w:numFmt w:val="lowerLetter"/>
      <w:lvlText w:val="%2."/>
      <w:lvlJc w:val="left"/>
      <w:pPr>
        <w:tabs>
          <w:tab w:val="num" w:pos="1789"/>
        </w:tabs>
        <w:ind w:left="1789" w:hanging="360"/>
      </w:pPr>
      <w:rPr>
        <w:rFonts w:cs="Times New Roman"/>
      </w:rPr>
    </w:lvl>
    <w:lvl w:ilvl="2" w:tplc="0419001B">
      <w:start w:val="1"/>
      <w:numFmt w:val="lowerRoman"/>
      <w:lvlText w:val="%3."/>
      <w:lvlJc w:val="right"/>
      <w:pPr>
        <w:tabs>
          <w:tab w:val="num" w:pos="2509"/>
        </w:tabs>
        <w:ind w:left="2509" w:hanging="180"/>
      </w:pPr>
      <w:rPr>
        <w:rFonts w:cs="Times New Roman"/>
      </w:rPr>
    </w:lvl>
    <w:lvl w:ilvl="3" w:tplc="0419000F">
      <w:start w:val="1"/>
      <w:numFmt w:val="decimal"/>
      <w:lvlText w:val="%4."/>
      <w:lvlJc w:val="left"/>
      <w:pPr>
        <w:tabs>
          <w:tab w:val="num" w:pos="3229"/>
        </w:tabs>
        <w:ind w:left="3229" w:hanging="360"/>
      </w:pPr>
      <w:rPr>
        <w:rFonts w:cs="Times New Roman"/>
      </w:rPr>
    </w:lvl>
    <w:lvl w:ilvl="4" w:tplc="04190019">
      <w:start w:val="1"/>
      <w:numFmt w:val="lowerLetter"/>
      <w:lvlText w:val="%5."/>
      <w:lvlJc w:val="left"/>
      <w:pPr>
        <w:tabs>
          <w:tab w:val="num" w:pos="3949"/>
        </w:tabs>
        <w:ind w:left="3949" w:hanging="360"/>
      </w:pPr>
      <w:rPr>
        <w:rFonts w:cs="Times New Roman"/>
      </w:rPr>
    </w:lvl>
    <w:lvl w:ilvl="5" w:tplc="0419001B">
      <w:start w:val="1"/>
      <w:numFmt w:val="lowerRoman"/>
      <w:lvlText w:val="%6."/>
      <w:lvlJc w:val="right"/>
      <w:pPr>
        <w:tabs>
          <w:tab w:val="num" w:pos="4669"/>
        </w:tabs>
        <w:ind w:left="4669" w:hanging="180"/>
      </w:pPr>
      <w:rPr>
        <w:rFonts w:cs="Times New Roman"/>
      </w:rPr>
    </w:lvl>
    <w:lvl w:ilvl="6" w:tplc="0419000F">
      <w:start w:val="1"/>
      <w:numFmt w:val="decimal"/>
      <w:lvlText w:val="%7."/>
      <w:lvlJc w:val="left"/>
      <w:pPr>
        <w:tabs>
          <w:tab w:val="num" w:pos="5389"/>
        </w:tabs>
        <w:ind w:left="5389" w:hanging="360"/>
      </w:pPr>
      <w:rPr>
        <w:rFonts w:cs="Times New Roman"/>
      </w:rPr>
    </w:lvl>
    <w:lvl w:ilvl="7" w:tplc="04190019">
      <w:start w:val="1"/>
      <w:numFmt w:val="lowerLetter"/>
      <w:lvlText w:val="%8."/>
      <w:lvlJc w:val="left"/>
      <w:pPr>
        <w:tabs>
          <w:tab w:val="num" w:pos="6109"/>
        </w:tabs>
        <w:ind w:left="6109" w:hanging="360"/>
      </w:pPr>
      <w:rPr>
        <w:rFonts w:cs="Times New Roman"/>
      </w:rPr>
    </w:lvl>
    <w:lvl w:ilvl="8" w:tplc="0419001B">
      <w:start w:val="1"/>
      <w:numFmt w:val="lowerRoman"/>
      <w:lvlText w:val="%9."/>
      <w:lvlJc w:val="right"/>
      <w:pPr>
        <w:tabs>
          <w:tab w:val="num" w:pos="6829"/>
        </w:tabs>
        <w:ind w:left="6829" w:hanging="180"/>
      </w:pPr>
      <w:rPr>
        <w:rFonts w:cs="Times New Roman"/>
      </w:rPr>
    </w:lvl>
  </w:abstractNum>
  <w:abstractNum w:abstractNumId="21">
    <w:nsid w:val="2CC368D3"/>
    <w:multiLevelType w:val="hybridMultilevel"/>
    <w:tmpl w:val="675E1428"/>
    <w:lvl w:ilvl="0" w:tplc="6EAE8A3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2E0D6E8B"/>
    <w:multiLevelType w:val="hybridMultilevel"/>
    <w:tmpl w:val="3EA47D00"/>
    <w:lvl w:ilvl="0" w:tplc="6EAE8A3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30A55E7E"/>
    <w:multiLevelType w:val="hybridMultilevel"/>
    <w:tmpl w:val="8DE62EC6"/>
    <w:lvl w:ilvl="0" w:tplc="6EAE8A3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35791069"/>
    <w:multiLevelType w:val="hybridMultilevel"/>
    <w:tmpl w:val="8724F684"/>
    <w:lvl w:ilvl="0" w:tplc="6EAE8A3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359F500D"/>
    <w:multiLevelType w:val="hybridMultilevel"/>
    <w:tmpl w:val="6DB642DE"/>
    <w:lvl w:ilvl="0" w:tplc="6EAE8A3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38FC6841"/>
    <w:multiLevelType w:val="hybridMultilevel"/>
    <w:tmpl w:val="BB205BC8"/>
    <w:lvl w:ilvl="0" w:tplc="6EAE8A3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3A894CEB"/>
    <w:multiLevelType w:val="hybridMultilevel"/>
    <w:tmpl w:val="436C0A38"/>
    <w:lvl w:ilvl="0" w:tplc="6EAE8A3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3DE71800"/>
    <w:multiLevelType w:val="hybridMultilevel"/>
    <w:tmpl w:val="D7CE885A"/>
    <w:lvl w:ilvl="0" w:tplc="6EAE8A3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43333414"/>
    <w:multiLevelType w:val="hybridMultilevel"/>
    <w:tmpl w:val="51D85FE0"/>
    <w:lvl w:ilvl="0" w:tplc="1402EF6C">
      <w:start w:val="1"/>
      <w:numFmt w:val="decimal"/>
      <w:lvlText w:val="%1."/>
      <w:lvlJc w:val="left"/>
      <w:pPr>
        <w:tabs>
          <w:tab w:val="num" w:pos="720"/>
        </w:tabs>
        <w:ind w:left="720" w:hanging="360"/>
      </w:pPr>
      <w:rPr>
        <w:rFonts w:cs="Times New Roman"/>
        <w:b w:val="0"/>
      </w:rPr>
    </w:lvl>
    <w:lvl w:ilvl="1" w:tplc="04190003">
      <w:start w:val="1"/>
      <w:numFmt w:val="lowerLetter"/>
      <w:lvlText w:val="%2."/>
      <w:lvlJc w:val="left"/>
      <w:pPr>
        <w:tabs>
          <w:tab w:val="num" w:pos="1440"/>
        </w:tabs>
        <w:ind w:left="1440" w:hanging="360"/>
      </w:pPr>
      <w:rPr>
        <w:rFonts w:cs="Times New Roman"/>
      </w:rPr>
    </w:lvl>
    <w:lvl w:ilvl="2" w:tplc="04190005">
      <w:start w:val="1"/>
      <w:numFmt w:val="lowerRoman"/>
      <w:lvlText w:val="%3."/>
      <w:lvlJc w:val="right"/>
      <w:pPr>
        <w:tabs>
          <w:tab w:val="num" w:pos="2160"/>
        </w:tabs>
        <w:ind w:left="2160" w:hanging="18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lowerLetter"/>
      <w:lvlText w:val="%5."/>
      <w:lvlJc w:val="left"/>
      <w:pPr>
        <w:tabs>
          <w:tab w:val="num" w:pos="3600"/>
        </w:tabs>
        <w:ind w:left="3600" w:hanging="360"/>
      </w:pPr>
      <w:rPr>
        <w:rFonts w:cs="Times New Roman"/>
      </w:rPr>
    </w:lvl>
    <w:lvl w:ilvl="5" w:tplc="04190005">
      <w:start w:val="1"/>
      <w:numFmt w:val="lowerRoman"/>
      <w:lvlText w:val="%6."/>
      <w:lvlJc w:val="right"/>
      <w:pPr>
        <w:tabs>
          <w:tab w:val="num" w:pos="4320"/>
        </w:tabs>
        <w:ind w:left="4320" w:hanging="18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lowerLetter"/>
      <w:lvlText w:val="%8."/>
      <w:lvlJc w:val="left"/>
      <w:pPr>
        <w:tabs>
          <w:tab w:val="num" w:pos="5760"/>
        </w:tabs>
        <w:ind w:left="5760" w:hanging="360"/>
      </w:pPr>
      <w:rPr>
        <w:rFonts w:cs="Times New Roman"/>
      </w:rPr>
    </w:lvl>
    <w:lvl w:ilvl="8" w:tplc="04190005">
      <w:start w:val="1"/>
      <w:numFmt w:val="lowerRoman"/>
      <w:lvlText w:val="%9."/>
      <w:lvlJc w:val="right"/>
      <w:pPr>
        <w:tabs>
          <w:tab w:val="num" w:pos="6480"/>
        </w:tabs>
        <w:ind w:left="6480" w:hanging="180"/>
      </w:pPr>
      <w:rPr>
        <w:rFonts w:cs="Times New Roman"/>
      </w:rPr>
    </w:lvl>
  </w:abstractNum>
  <w:abstractNum w:abstractNumId="30">
    <w:nsid w:val="43960225"/>
    <w:multiLevelType w:val="hybridMultilevel"/>
    <w:tmpl w:val="09D823F6"/>
    <w:lvl w:ilvl="0" w:tplc="6EAE8A3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45E34D5D"/>
    <w:multiLevelType w:val="hybridMultilevel"/>
    <w:tmpl w:val="660E9056"/>
    <w:lvl w:ilvl="0" w:tplc="5FBC20EC">
      <w:start w:val="1"/>
      <w:numFmt w:val="decimal"/>
      <w:lvlText w:val="%1."/>
      <w:lvlJc w:val="left"/>
      <w:pPr>
        <w:tabs>
          <w:tab w:val="num" w:pos="340"/>
        </w:tabs>
        <w:ind w:left="340" w:hanging="340"/>
      </w:pPr>
      <w:rPr>
        <w:rFonts w:cs="Times New Roman"/>
        <w:b w:val="0"/>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32">
    <w:nsid w:val="499472A2"/>
    <w:multiLevelType w:val="hybridMultilevel"/>
    <w:tmpl w:val="EA16E470"/>
    <w:lvl w:ilvl="0" w:tplc="6EAE8A3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49EA5FE0"/>
    <w:multiLevelType w:val="hybridMultilevel"/>
    <w:tmpl w:val="CB587ADC"/>
    <w:lvl w:ilvl="0" w:tplc="6EAE8A3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4AC34C4D"/>
    <w:multiLevelType w:val="hybridMultilevel"/>
    <w:tmpl w:val="F192F622"/>
    <w:lvl w:ilvl="0" w:tplc="6EAE8A3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4B8327F6"/>
    <w:multiLevelType w:val="hybridMultilevel"/>
    <w:tmpl w:val="7EF4C304"/>
    <w:lvl w:ilvl="0" w:tplc="6EAE8A3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4E112755"/>
    <w:multiLevelType w:val="hybridMultilevel"/>
    <w:tmpl w:val="42E23388"/>
    <w:lvl w:ilvl="0" w:tplc="6EAE8A3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5121330B"/>
    <w:multiLevelType w:val="hybridMultilevel"/>
    <w:tmpl w:val="C7524B10"/>
    <w:lvl w:ilvl="0" w:tplc="6EAE8A3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51D9289A"/>
    <w:multiLevelType w:val="hybridMultilevel"/>
    <w:tmpl w:val="CAFEF3C6"/>
    <w:lvl w:ilvl="0" w:tplc="6EAE8A3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54CF44FE"/>
    <w:multiLevelType w:val="hybridMultilevel"/>
    <w:tmpl w:val="96D27EEA"/>
    <w:lvl w:ilvl="0" w:tplc="6EAE8A3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56BB016B"/>
    <w:multiLevelType w:val="hybridMultilevel"/>
    <w:tmpl w:val="04708854"/>
    <w:lvl w:ilvl="0" w:tplc="6EAE8A3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58ED4C1A"/>
    <w:multiLevelType w:val="hybridMultilevel"/>
    <w:tmpl w:val="712E7502"/>
    <w:lvl w:ilvl="0" w:tplc="6EAE8A3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5DC521D9"/>
    <w:multiLevelType w:val="multilevel"/>
    <w:tmpl w:val="041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3">
    <w:nsid w:val="610D6CB1"/>
    <w:multiLevelType w:val="hybridMultilevel"/>
    <w:tmpl w:val="0F2EAC20"/>
    <w:lvl w:ilvl="0" w:tplc="6EAE8A3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615C53F4"/>
    <w:multiLevelType w:val="hybridMultilevel"/>
    <w:tmpl w:val="FCFCFBBA"/>
    <w:lvl w:ilvl="0" w:tplc="FFFFFFFF">
      <w:start w:val="1"/>
      <w:numFmt w:val="decimal"/>
      <w:lvlText w:val="%1."/>
      <w:lvlJc w:val="left"/>
      <w:pPr>
        <w:tabs>
          <w:tab w:val="num" w:pos="720"/>
        </w:tabs>
        <w:ind w:left="720" w:hanging="360"/>
      </w:pPr>
      <w:rPr>
        <w:rFonts w:cs="Times New Roman"/>
        <w:b w:val="0"/>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45">
    <w:nsid w:val="61F40A86"/>
    <w:multiLevelType w:val="hybridMultilevel"/>
    <w:tmpl w:val="E8D842B8"/>
    <w:lvl w:ilvl="0" w:tplc="09402DAC">
      <w:start w:val="1"/>
      <w:numFmt w:val="bullet"/>
      <w:lvlText w:val=""/>
      <w:lvlJc w:val="left"/>
      <w:pPr>
        <w:tabs>
          <w:tab w:val="num" w:pos="340"/>
        </w:tabs>
        <w:ind w:left="340" w:hanging="340"/>
      </w:pPr>
      <w:rPr>
        <w:rFonts w:ascii="Symbol" w:hAnsi="Symbol" w:hint="default"/>
        <w:color w:val="auto"/>
      </w:rPr>
    </w:lvl>
    <w:lvl w:ilvl="1" w:tplc="8514D016">
      <w:start w:val="1"/>
      <w:numFmt w:val="decimal"/>
      <w:lvlText w:val="%2."/>
      <w:lvlJc w:val="left"/>
      <w:pPr>
        <w:tabs>
          <w:tab w:val="num" w:pos="340"/>
        </w:tabs>
        <w:ind w:left="340" w:hanging="340"/>
      </w:pPr>
      <w:rPr>
        <w:rFonts w:cs="Times New Roman" w:hint="default"/>
        <w:color w:val="auto"/>
      </w:rPr>
    </w:lvl>
    <w:lvl w:ilvl="2" w:tplc="0419000F">
      <w:start w:val="1"/>
      <w:numFmt w:val="decimal"/>
      <w:lvlText w:val="%3."/>
      <w:lvlJc w:val="left"/>
      <w:pPr>
        <w:tabs>
          <w:tab w:val="num" w:pos="2160"/>
        </w:tabs>
        <w:ind w:left="2160" w:hanging="360"/>
      </w:pPr>
      <w:rPr>
        <w:rFonts w:cs="Times New Roman" w:hint="default"/>
        <w:color w:val="auto"/>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6">
    <w:nsid w:val="63D525E7"/>
    <w:multiLevelType w:val="hybridMultilevel"/>
    <w:tmpl w:val="76EEFB06"/>
    <w:lvl w:ilvl="0" w:tplc="6EAE8A3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698F5EE9"/>
    <w:multiLevelType w:val="hybridMultilevel"/>
    <w:tmpl w:val="95C2DE5E"/>
    <w:lvl w:ilvl="0" w:tplc="6EAE8A3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nsid w:val="6ABB62CD"/>
    <w:multiLevelType w:val="hybridMultilevel"/>
    <w:tmpl w:val="4CC801E8"/>
    <w:lvl w:ilvl="0" w:tplc="6EAE8A3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nsid w:val="6BAB3BBF"/>
    <w:multiLevelType w:val="hybridMultilevel"/>
    <w:tmpl w:val="D7A428E4"/>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50">
    <w:nsid w:val="6DE070CA"/>
    <w:multiLevelType w:val="hybridMultilevel"/>
    <w:tmpl w:val="A96C351E"/>
    <w:lvl w:ilvl="0" w:tplc="6EAE8A3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nsid w:val="71AB6F01"/>
    <w:multiLevelType w:val="hybridMultilevel"/>
    <w:tmpl w:val="9996BEFC"/>
    <w:lvl w:ilvl="0" w:tplc="04190001">
      <w:start w:val="1"/>
      <w:numFmt w:val="decimal"/>
      <w:lvlText w:val="%1."/>
      <w:lvlJc w:val="left"/>
      <w:pPr>
        <w:ind w:left="980" w:hanging="360"/>
      </w:pPr>
      <w:rPr>
        <w:rFonts w:cs="Times New Roman"/>
      </w:rPr>
    </w:lvl>
    <w:lvl w:ilvl="1" w:tplc="04190003">
      <w:start w:val="1"/>
      <w:numFmt w:val="lowerLetter"/>
      <w:lvlText w:val="%2."/>
      <w:lvlJc w:val="left"/>
      <w:pPr>
        <w:ind w:left="1700" w:hanging="360"/>
      </w:pPr>
      <w:rPr>
        <w:rFonts w:cs="Times New Roman"/>
      </w:rPr>
    </w:lvl>
    <w:lvl w:ilvl="2" w:tplc="04190005">
      <w:start w:val="1"/>
      <w:numFmt w:val="lowerRoman"/>
      <w:lvlText w:val="%3."/>
      <w:lvlJc w:val="right"/>
      <w:pPr>
        <w:ind w:left="2420" w:hanging="180"/>
      </w:pPr>
      <w:rPr>
        <w:rFonts w:cs="Times New Roman"/>
      </w:rPr>
    </w:lvl>
    <w:lvl w:ilvl="3" w:tplc="04190001">
      <w:start w:val="1"/>
      <w:numFmt w:val="decimal"/>
      <w:lvlText w:val="%4."/>
      <w:lvlJc w:val="left"/>
      <w:pPr>
        <w:ind w:left="3140" w:hanging="360"/>
      </w:pPr>
      <w:rPr>
        <w:rFonts w:cs="Times New Roman"/>
      </w:rPr>
    </w:lvl>
    <w:lvl w:ilvl="4" w:tplc="04190003">
      <w:start w:val="1"/>
      <w:numFmt w:val="lowerLetter"/>
      <w:lvlText w:val="%5."/>
      <w:lvlJc w:val="left"/>
      <w:pPr>
        <w:ind w:left="3860" w:hanging="360"/>
      </w:pPr>
      <w:rPr>
        <w:rFonts w:cs="Times New Roman"/>
      </w:rPr>
    </w:lvl>
    <w:lvl w:ilvl="5" w:tplc="04190005">
      <w:start w:val="1"/>
      <w:numFmt w:val="lowerRoman"/>
      <w:lvlText w:val="%6."/>
      <w:lvlJc w:val="right"/>
      <w:pPr>
        <w:ind w:left="4580" w:hanging="180"/>
      </w:pPr>
      <w:rPr>
        <w:rFonts w:cs="Times New Roman"/>
      </w:rPr>
    </w:lvl>
    <w:lvl w:ilvl="6" w:tplc="04190001">
      <w:start w:val="1"/>
      <w:numFmt w:val="decimal"/>
      <w:lvlText w:val="%7."/>
      <w:lvlJc w:val="left"/>
      <w:pPr>
        <w:ind w:left="5300" w:hanging="360"/>
      </w:pPr>
      <w:rPr>
        <w:rFonts w:cs="Times New Roman"/>
      </w:rPr>
    </w:lvl>
    <w:lvl w:ilvl="7" w:tplc="04190003">
      <w:start w:val="1"/>
      <w:numFmt w:val="lowerLetter"/>
      <w:lvlText w:val="%8."/>
      <w:lvlJc w:val="left"/>
      <w:pPr>
        <w:ind w:left="6020" w:hanging="360"/>
      </w:pPr>
      <w:rPr>
        <w:rFonts w:cs="Times New Roman"/>
      </w:rPr>
    </w:lvl>
    <w:lvl w:ilvl="8" w:tplc="04190005">
      <w:start w:val="1"/>
      <w:numFmt w:val="lowerRoman"/>
      <w:lvlText w:val="%9."/>
      <w:lvlJc w:val="right"/>
      <w:pPr>
        <w:ind w:left="6740" w:hanging="180"/>
      </w:pPr>
      <w:rPr>
        <w:rFonts w:cs="Times New Roman"/>
      </w:rPr>
    </w:lvl>
  </w:abstractNum>
  <w:abstractNum w:abstractNumId="52">
    <w:nsid w:val="72725084"/>
    <w:multiLevelType w:val="hybridMultilevel"/>
    <w:tmpl w:val="19B6DC34"/>
    <w:lvl w:ilvl="0" w:tplc="6EAE8A3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nsid w:val="741B1313"/>
    <w:multiLevelType w:val="hybridMultilevel"/>
    <w:tmpl w:val="ED6E5256"/>
    <w:lvl w:ilvl="0" w:tplc="6EAE8A3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nsid w:val="774A1E1F"/>
    <w:multiLevelType w:val="hybridMultilevel"/>
    <w:tmpl w:val="64347962"/>
    <w:lvl w:ilvl="0" w:tplc="6EAE8A3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nsid w:val="78BA5A93"/>
    <w:multiLevelType w:val="hybridMultilevel"/>
    <w:tmpl w:val="E9DEA19A"/>
    <w:lvl w:ilvl="0" w:tplc="6EAE8A3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nsid w:val="797F61C6"/>
    <w:multiLevelType w:val="hybridMultilevel"/>
    <w:tmpl w:val="826CCA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nsid w:val="7B6D5DCC"/>
    <w:multiLevelType w:val="hybridMultilevel"/>
    <w:tmpl w:val="2E804808"/>
    <w:lvl w:ilvl="0" w:tplc="6EAE8A3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nsid w:val="7FDB4CD2"/>
    <w:multiLevelType w:val="hybridMultilevel"/>
    <w:tmpl w:val="A59851C8"/>
    <w:lvl w:ilvl="0" w:tplc="6EAE8A3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7"/>
  </w:num>
  <w:num w:numId="2">
    <w:abstractNumId w:val="20"/>
  </w:num>
  <w:num w:numId="3">
    <w:abstractNumId w:val="4"/>
  </w:num>
  <w:num w:numId="4">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5"/>
  </w:num>
  <w:num w:numId="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1"/>
  </w:num>
  <w:num w:numId="8">
    <w:abstractNumId w:val="49"/>
  </w:num>
  <w:num w:numId="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5"/>
  </w:num>
  <w:num w:numId="12">
    <w:abstractNumId w:val="0"/>
  </w:num>
  <w:num w:numId="13">
    <w:abstractNumId w:val="42"/>
  </w:num>
  <w:num w:numId="14">
    <w:abstractNumId w:val="18"/>
  </w:num>
  <w:num w:numId="15">
    <w:abstractNumId w:val="43"/>
  </w:num>
  <w:num w:numId="16">
    <w:abstractNumId w:val="58"/>
  </w:num>
  <w:num w:numId="17">
    <w:abstractNumId w:val="30"/>
  </w:num>
  <w:num w:numId="18">
    <w:abstractNumId w:val="40"/>
  </w:num>
  <w:num w:numId="19">
    <w:abstractNumId w:val="13"/>
  </w:num>
  <w:num w:numId="20">
    <w:abstractNumId w:val="9"/>
  </w:num>
  <w:num w:numId="21">
    <w:abstractNumId w:val="56"/>
  </w:num>
  <w:num w:numId="22">
    <w:abstractNumId w:val="47"/>
  </w:num>
  <w:num w:numId="23">
    <w:abstractNumId w:val="33"/>
  </w:num>
  <w:num w:numId="24">
    <w:abstractNumId w:val="38"/>
  </w:num>
  <w:num w:numId="25">
    <w:abstractNumId w:val="57"/>
  </w:num>
  <w:num w:numId="26">
    <w:abstractNumId w:val="23"/>
  </w:num>
  <w:num w:numId="27">
    <w:abstractNumId w:val="5"/>
  </w:num>
  <w:num w:numId="28">
    <w:abstractNumId w:val="6"/>
  </w:num>
  <w:num w:numId="29">
    <w:abstractNumId w:val="36"/>
  </w:num>
  <w:num w:numId="30">
    <w:abstractNumId w:val="41"/>
  </w:num>
  <w:num w:numId="31">
    <w:abstractNumId w:val="19"/>
  </w:num>
  <w:num w:numId="32">
    <w:abstractNumId w:val="3"/>
  </w:num>
  <w:num w:numId="33">
    <w:abstractNumId w:val="16"/>
  </w:num>
  <w:num w:numId="34">
    <w:abstractNumId w:val="55"/>
  </w:num>
  <w:num w:numId="35">
    <w:abstractNumId w:val="48"/>
  </w:num>
  <w:num w:numId="36">
    <w:abstractNumId w:val="10"/>
  </w:num>
  <w:num w:numId="37">
    <w:abstractNumId w:val="1"/>
  </w:num>
  <w:num w:numId="38">
    <w:abstractNumId w:val="52"/>
  </w:num>
  <w:num w:numId="39">
    <w:abstractNumId w:val="24"/>
  </w:num>
  <w:num w:numId="40">
    <w:abstractNumId w:val="8"/>
  </w:num>
  <w:num w:numId="41">
    <w:abstractNumId w:val="53"/>
  </w:num>
  <w:num w:numId="42">
    <w:abstractNumId w:val="22"/>
  </w:num>
  <w:num w:numId="43">
    <w:abstractNumId w:val="25"/>
  </w:num>
  <w:num w:numId="44">
    <w:abstractNumId w:val="21"/>
  </w:num>
  <w:num w:numId="45">
    <w:abstractNumId w:val="14"/>
  </w:num>
  <w:num w:numId="46">
    <w:abstractNumId w:val="12"/>
  </w:num>
  <w:num w:numId="47">
    <w:abstractNumId w:val="54"/>
  </w:num>
  <w:num w:numId="48">
    <w:abstractNumId w:val="39"/>
  </w:num>
  <w:num w:numId="49">
    <w:abstractNumId w:val="26"/>
  </w:num>
  <w:num w:numId="50">
    <w:abstractNumId w:val="35"/>
  </w:num>
  <w:num w:numId="51">
    <w:abstractNumId w:val="28"/>
  </w:num>
  <w:num w:numId="52">
    <w:abstractNumId w:val="37"/>
  </w:num>
  <w:num w:numId="53">
    <w:abstractNumId w:val="34"/>
  </w:num>
  <w:num w:numId="54">
    <w:abstractNumId w:val="11"/>
  </w:num>
  <w:num w:numId="55">
    <w:abstractNumId w:val="2"/>
  </w:num>
  <w:num w:numId="56">
    <w:abstractNumId w:val="50"/>
  </w:num>
  <w:num w:numId="57">
    <w:abstractNumId w:val="32"/>
  </w:num>
  <w:num w:numId="58">
    <w:abstractNumId w:val="27"/>
  </w:num>
  <w:num w:numId="59">
    <w:abstractNumId w:val="46"/>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23FA"/>
    <w:rsid w:val="0020503E"/>
    <w:rsid w:val="0022775F"/>
    <w:rsid w:val="0037734A"/>
    <w:rsid w:val="00AF6B1D"/>
    <w:rsid w:val="00C323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
    <w:name w:val="Normal"/>
    <w:qFormat/>
    <w:rsid w:val="00C323FA"/>
    <w:pPr>
      <w:spacing w:after="0" w:line="240" w:lineRule="auto"/>
    </w:pPr>
    <w:rPr>
      <w:rFonts w:ascii="Times New Roman" w:eastAsia="Batang" w:hAnsi="Times New Roman" w:cs="Times New Roman"/>
      <w:sz w:val="20"/>
      <w:szCs w:val="20"/>
      <w:lang w:eastAsia="ru-RU"/>
    </w:rPr>
  </w:style>
  <w:style w:type="paragraph" w:styleId="1">
    <w:name w:val="heading 1"/>
    <w:basedOn w:val="a"/>
    <w:next w:val="a"/>
    <w:link w:val="10"/>
    <w:uiPriority w:val="99"/>
    <w:qFormat/>
    <w:rsid w:val="00C323FA"/>
    <w:pPr>
      <w:keepNext/>
      <w:widowControl w:val="0"/>
      <w:autoSpaceDE w:val="0"/>
      <w:autoSpaceDN w:val="0"/>
      <w:adjustRightInd w:val="0"/>
      <w:spacing w:before="240" w:after="60"/>
      <w:outlineLvl w:val="0"/>
    </w:pPr>
    <w:rPr>
      <w:rFonts w:ascii="Arial" w:eastAsia="Times New Roman" w:hAnsi="Arial" w:cs="Arial"/>
      <w:b/>
      <w:bCs/>
      <w:kern w:val="32"/>
      <w:sz w:val="32"/>
      <w:szCs w:val="32"/>
    </w:rPr>
  </w:style>
  <w:style w:type="paragraph" w:styleId="20">
    <w:name w:val="heading 2"/>
    <w:basedOn w:val="a"/>
    <w:next w:val="a"/>
    <w:link w:val="21"/>
    <w:uiPriority w:val="99"/>
    <w:qFormat/>
    <w:rsid w:val="00C323FA"/>
    <w:pPr>
      <w:keepNext/>
      <w:widowControl w:val="0"/>
      <w:autoSpaceDE w:val="0"/>
      <w:autoSpaceDN w:val="0"/>
      <w:adjustRightInd w:val="0"/>
      <w:jc w:val="center"/>
      <w:outlineLvl w:val="1"/>
    </w:pPr>
    <w:rPr>
      <w:rFonts w:eastAsia="Times New Roman"/>
      <w:sz w:val="28"/>
    </w:rPr>
  </w:style>
  <w:style w:type="paragraph" w:styleId="3">
    <w:name w:val="heading 3"/>
    <w:basedOn w:val="a"/>
    <w:next w:val="a"/>
    <w:link w:val="31"/>
    <w:uiPriority w:val="99"/>
    <w:qFormat/>
    <w:rsid w:val="00C323FA"/>
    <w:pPr>
      <w:keepNext/>
      <w:spacing w:before="240" w:after="60"/>
      <w:outlineLvl w:val="2"/>
    </w:pPr>
    <w:rPr>
      <w:rFonts w:ascii="Arial" w:eastAsia="Times New Roman" w:hAnsi="Arial"/>
      <w:b/>
      <w:bCs/>
      <w:sz w:val="26"/>
      <w:szCs w:val="26"/>
    </w:rPr>
  </w:style>
  <w:style w:type="paragraph" w:styleId="4">
    <w:name w:val="heading 4"/>
    <w:basedOn w:val="a"/>
    <w:next w:val="a"/>
    <w:link w:val="40"/>
    <w:uiPriority w:val="99"/>
    <w:qFormat/>
    <w:rsid w:val="00C323FA"/>
    <w:pPr>
      <w:keepNext/>
      <w:spacing w:line="360" w:lineRule="auto"/>
      <w:ind w:firstLine="720"/>
      <w:jc w:val="both"/>
      <w:outlineLvl w:val="3"/>
    </w:pPr>
    <w:rPr>
      <w:rFonts w:eastAsia="Times New Roman"/>
      <w:sz w:val="28"/>
    </w:rPr>
  </w:style>
  <w:style w:type="paragraph" w:styleId="5">
    <w:name w:val="heading 5"/>
    <w:basedOn w:val="a"/>
    <w:next w:val="a"/>
    <w:link w:val="50"/>
    <w:uiPriority w:val="99"/>
    <w:qFormat/>
    <w:rsid w:val="00C323FA"/>
    <w:pPr>
      <w:widowControl w:val="0"/>
      <w:autoSpaceDE w:val="0"/>
      <w:autoSpaceDN w:val="0"/>
      <w:adjustRightInd w:val="0"/>
      <w:spacing w:before="240" w:after="60"/>
      <w:outlineLvl w:val="4"/>
    </w:pPr>
    <w:rPr>
      <w:rFonts w:eastAsia="Times New Roman"/>
      <w:b/>
      <w:bCs/>
      <w:i/>
      <w:iCs/>
      <w:sz w:val="26"/>
      <w:szCs w:val="26"/>
    </w:rPr>
  </w:style>
  <w:style w:type="paragraph" w:styleId="6">
    <w:name w:val="heading 6"/>
    <w:basedOn w:val="a"/>
    <w:next w:val="a"/>
    <w:link w:val="60"/>
    <w:uiPriority w:val="99"/>
    <w:qFormat/>
    <w:rsid w:val="00C323FA"/>
    <w:pPr>
      <w:widowControl w:val="0"/>
      <w:autoSpaceDE w:val="0"/>
      <w:autoSpaceDN w:val="0"/>
      <w:adjustRightInd w:val="0"/>
      <w:spacing w:before="240" w:after="60"/>
      <w:outlineLvl w:val="5"/>
    </w:pPr>
    <w:rPr>
      <w:rFonts w:eastAsia="Times New Roman"/>
      <w:b/>
      <w:bCs/>
      <w:sz w:val="22"/>
      <w:szCs w:val="22"/>
    </w:rPr>
  </w:style>
  <w:style w:type="paragraph" w:styleId="7">
    <w:name w:val="heading 7"/>
    <w:basedOn w:val="a"/>
    <w:next w:val="a"/>
    <w:link w:val="70"/>
    <w:uiPriority w:val="99"/>
    <w:qFormat/>
    <w:rsid w:val="00C323FA"/>
    <w:pPr>
      <w:widowControl w:val="0"/>
      <w:autoSpaceDE w:val="0"/>
      <w:autoSpaceDN w:val="0"/>
      <w:adjustRightInd w:val="0"/>
      <w:spacing w:before="240" w:after="60"/>
      <w:outlineLvl w:val="6"/>
    </w:pPr>
    <w:rPr>
      <w:b/>
      <w:sz w:val="24"/>
    </w:rPr>
  </w:style>
  <w:style w:type="paragraph" w:styleId="8">
    <w:name w:val="heading 8"/>
    <w:basedOn w:val="a"/>
    <w:next w:val="a"/>
    <w:link w:val="80"/>
    <w:uiPriority w:val="99"/>
    <w:qFormat/>
    <w:rsid w:val="00C323FA"/>
    <w:pPr>
      <w:widowControl w:val="0"/>
      <w:autoSpaceDE w:val="0"/>
      <w:autoSpaceDN w:val="0"/>
      <w:adjustRightInd w:val="0"/>
      <w:spacing w:before="240" w:after="60"/>
      <w:outlineLvl w:val="7"/>
    </w:pPr>
    <w:rPr>
      <w:rFonts w:eastAsia="Times New Roman"/>
      <w:i/>
      <w:iCs/>
      <w:sz w:val="24"/>
      <w:szCs w:val="24"/>
    </w:rPr>
  </w:style>
  <w:style w:type="paragraph" w:styleId="9">
    <w:name w:val="heading 9"/>
    <w:basedOn w:val="a"/>
    <w:next w:val="a"/>
    <w:link w:val="90"/>
    <w:uiPriority w:val="99"/>
    <w:qFormat/>
    <w:rsid w:val="00C323FA"/>
    <w:pPr>
      <w:widowControl w:val="0"/>
      <w:autoSpaceDE w:val="0"/>
      <w:autoSpaceDN w:val="0"/>
      <w:adjustRightInd w:val="0"/>
      <w:spacing w:before="240" w:after="60"/>
      <w:outlineLvl w:val="8"/>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C323FA"/>
    <w:rPr>
      <w:rFonts w:ascii="Arial" w:eastAsia="Times New Roman" w:hAnsi="Arial" w:cs="Arial"/>
      <w:b/>
      <w:bCs/>
      <w:kern w:val="32"/>
      <w:sz w:val="32"/>
      <w:szCs w:val="32"/>
      <w:lang w:eastAsia="ru-RU"/>
    </w:rPr>
  </w:style>
  <w:style w:type="character" w:customStyle="1" w:styleId="21">
    <w:name w:val="Заголовок 2 Знак"/>
    <w:basedOn w:val="a0"/>
    <w:link w:val="20"/>
    <w:uiPriority w:val="99"/>
    <w:rsid w:val="00C323FA"/>
    <w:rPr>
      <w:rFonts w:ascii="Times New Roman" w:eastAsia="Times New Roman" w:hAnsi="Times New Roman" w:cs="Times New Roman"/>
      <w:sz w:val="28"/>
      <w:szCs w:val="20"/>
      <w:lang w:eastAsia="ru-RU"/>
    </w:rPr>
  </w:style>
  <w:style w:type="character" w:customStyle="1" w:styleId="30">
    <w:name w:val="Заголовок 3 Знак"/>
    <w:basedOn w:val="a0"/>
    <w:uiPriority w:val="99"/>
    <w:rsid w:val="00C323FA"/>
    <w:rPr>
      <w:rFonts w:asciiTheme="majorHAnsi" w:eastAsiaTheme="majorEastAsia" w:hAnsiTheme="majorHAnsi" w:cstheme="majorBidi"/>
      <w:b/>
      <w:bCs/>
      <w:color w:val="4F81BD" w:themeColor="accent1"/>
      <w:sz w:val="20"/>
      <w:szCs w:val="20"/>
      <w:lang w:eastAsia="ru-RU"/>
    </w:rPr>
  </w:style>
  <w:style w:type="character" w:customStyle="1" w:styleId="40">
    <w:name w:val="Заголовок 4 Знак"/>
    <w:basedOn w:val="a0"/>
    <w:link w:val="4"/>
    <w:uiPriority w:val="99"/>
    <w:rsid w:val="00C323FA"/>
    <w:rPr>
      <w:rFonts w:ascii="Times New Roman" w:eastAsia="Times New Roman" w:hAnsi="Times New Roman" w:cs="Times New Roman"/>
      <w:sz w:val="28"/>
      <w:szCs w:val="20"/>
      <w:lang w:eastAsia="ru-RU"/>
    </w:rPr>
  </w:style>
  <w:style w:type="character" w:customStyle="1" w:styleId="50">
    <w:name w:val="Заголовок 5 Знак"/>
    <w:basedOn w:val="a0"/>
    <w:link w:val="5"/>
    <w:uiPriority w:val="99"/>
    <w:rsid w:val="00C323FA"/>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uiPriority w:val="99"/>
    <w:rsid w:val="00C323FA"/>
    <w:rPr>
      <w:rFonts w:ascii="Times New Roman" w:eastAsia="Times New Roman" w:hAnsi="Times New Roman" w:cs="Times New Roman"/>
      <w:b/>
      <w:bCs/>
      <w:lang w:eastAsia="ru-RU"/>
    </w:rPr>
  </w:style>
  <w:style w:type="character" w:customStyle="1" w:styleId="70">
    <w:name w:val="Заголовок 7 Знак"/>
    <w:basedOn w:val="a0"/>
    <w:link w:val="7"/>
    <w:uiPriority w:val="99"/>
    <w:rsid w:val="00C323FA"/>
    <w:rPr>
      <w:rFonts w:ascii="Times New Roman" w:eastAsia="Batang" w:hAnsi="Times New Roman" w:cs="Times New Roman"/>
      <w:b/>
      <w:sz w:val="24"/>
      <w:szCs w:val="20"/>
      <w:lang w:eastAsia="ru-RU"/>
    </w:rPr>
  </w:style>
  <w:style w:type="character" w:customStyle="1" w:styleId="80">
    <w:name w:val="Заголовок 8 Знак"/>
    <w:basedOn w:val="a0"/>
    <w:link w:val="8"/>
    <w:uiPriority w:val="99"/>
    <w:rsid w:val="00C323FA"/>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uiPriority w:val="99"/>
    <w:rsid w:val="00C323FA"/>
    <w:rPr>
      <w:rFonts w:ascii="Times New Roman" w:eastAsia="Batang" w:hAnsi="Times New Roman" w:cs="Times New Roman"/>
      <w:sz w:val="24"/>
      <w:szCs w:val="20"/>
      <w:lang w:eastAsia="ru-RU"/>
    </w:rPr>
  </w:style>
  <w:style w:type="character" w:customStyle="1" w:styleId="31">
    <w:name w:val="Заголовок 3 Знак1"/>
    <w:basedOn w:val="a0"/>
    <w:link w:val="3"/>
    <w:uiPriority w:val="99"/>
    <w:locked/>
    <w:rsid w:val="00C323FA"/>
    <w:rPr>
      <w:rFonts w:ascii="Arial" w:eastAsia="Times New Roman" w:hAnsi="Arial" w:cs="Times New Roman"/>
      <w:b/>
      <w:bCs/>
      <w:sz w:val="26"/>
      <w:szCs w:val="26"/>
      <w:lang w:eastAsia="ru-RU"/>
    </w:rPr>
  </w:style>
  <w:style w:type="character" w:customStyle="1" w:styleId="Heading4Char">
    <w:name w:val="Heading 4 Char"/>
    <w:basedOn w:val="a0"/>
    <w:uiPriority w:val="99"/>
    <w:semiHidden/>
    <w:rsid w:val="00C323FA"/>
    <w:rPr>
      <w:rFonts w:ascii="Calibri" w:hAnsi="Calibri" w:cs="Times New Roman"/>
      <w:b/>
      <w:bCs/>
      <w:sz w:val="28"/>
      <w:szCs w:val="28"/>
    </w:rPr>
  </w:style>
  <w:style w:type="character" w:customStyle="1" w:styleId="Heading7Char">
    <w:name w:val="Heading 7 Char"/>
    <w:basedOn w:val="a0"/>
    <w:uiPriority w:val="99"/>
    <w:semiHidden/>
    <w:rsid w:val="00C323FA"/>
    <w:rPr>
      <w:rFonts w:ascii="Calibri" w:hAnsi="Calibri" w:cs="Times New Roman"/>
      <w:sz w:val="24"/>
      <w:szCs w:val="24"/>
    </w:rPr>
  </w:style>
  <w:style w:type="character" w:customStyle="1" w:styleId="Heading9Char">
    <w:name w:val="Heading 9 Char"/>
    <w:basedOn w:val="a0"/>
    <w:uiPriority w:val="99"/>
    <w:semiHidden/>
    <w:rsid w:val="00C323FA"/>
    <w:rPr>
      <w:rFonts w:ascii="Cambria" w:hAnsi="Cambria" w:cs="Times New Roman"/>
    </w:rPr>
  </w:style>
  <w:style w:type="character" w:customStyle="1" w:styleId="apple-converted-space">
    <w:name w:val="apple-converted-space"/>
    <w:basedOn w:val="a0"/>
    <w:uiPriority w:val="99"/>
    <w:rsid w:val="00C323FA"/>
    <w:rPr>
      <w:rFonts w:cs="Times New Roman"/>
    </w:rPr>
  </w:style>
  <w:style w:type="character" w:customStyle="1" w:styleId="submenu-table">
    <w:name w:val="submenu-table"/>
    <w:basedOn w:val="a0"/>
    <w:uiPriority w:val="99"/>
    <w:rsid w:val="00C323FA"/>
    <w:rPr>
      <w:rFonts w:cs="Times New Roman"/>
    </w:rPr>
  </w:style>
  <w:style w:type="paragraph" w:styleId="22">
    <w:name w:val="Body Text 2"/>
    <w:basedOn w:val="a"/>
    <w:link w:val="23"/>
    <w:uiPriority w:val="99"/>
    <w:rsid w:val="00C323FA"/>
    <w:pPr>
      <w:ind w:firstLine="283"/>
      <w:jc w:val="both"/>
    </w:pPr>
    <w:rPr>
      <w:rFonts w:eastAsia="Times New Roman"/>
      <w:sz w:val="24"/>
    </w:rPr>
  </w:style>
  <w:style w:type="character" w:customStyle="1" w:styleId="23">
    <w:name w:val="Основной текст 2 Знак"/>
    <w:basedOn w:val="a0"/>
    <w:link w:val="22"/>
    <w:uiPriority w:val="99"/>
    <w:rsid w:val="00C323FA"/>
    <w:rPr>
      <w:rFonts w:ascii="Times New Roman" w:eastAsia="Times New Roman" w:hAnsi="Times New Roman" w:cs="Times New Roman"/>
      <w:sz w:val="24"/>
      <w:szCs w:val="20"/>
      <w:lang w:eastAsia="ru-RU"/>
    </w:rPr>
  </w:style>
  <w:style w:type="paragraph" w:styleId="a3">
    <w:name w:val="Normal (Web)"/>
    <w:basedOn w:val="a"/>
    <w:uiPriority w:val="99"/>
    <w:rsid w:val="00C323FA"/>
    <w:pPr>
      <w:spacing w:before="100" w:beforeAutospacing="1" w:after="100" w:afterAutospacing="1"/>
    </w:pPr>
    <w:rPr>
      <w:rFonts w:eastAsia="Times New Roman"/>
      <w:sz w:val="24"/>
      <w:szCs w:val="24"/>
    </w:rPr>
  </w:style>
  <w:style w:type="character" w:styleId="a4">
    <w:name w:val="Emphasis"/>
    <w:basedOn w:val="a0"/>
    <w:uiPriority w:val="99"/>
    <w:qFormat/>
    <w:rsid w:val="00C323FA"/>
    <w:rPr>
      <w:rFonts w:cs="Times New Roman"/>
      <w:i/>
    </w:rPr>
  </w:style>
  <w:style w:type="paragraph" w:styleId="32">
    <w:name w:val="Body Text 3"/>
    <w:basedOn w:val="a"/>
    <w:link w:val="33"/>
    <w:uiPriority w:val="99"/>
    <w:rsid w:val="00C323FA"/>
    <w:pPr>
      <w:spacing w:after="120"/>
    </w:pPr>
    <w:rPr>
      <w:rFonts w:eastAsia="Times New Roman"/>
      <w:sz w:val="16"/>
      <w:szCs w:val="16"/>
    </w:rPr>
  </w:style>
  <w:style w:type="character" w:customStyle="1" w:styleId="33">
    <w:name w:val="Основной текст 3 Знак"/>
    <w:basedOn w:val="a0"/>
    <w:link w:val="32"/>
    <w:uiPriority w:val="99"/>
    <w:rsid w:val="00C323FA"/>
    <w:rPr>
      <w:rFonts w:ascii="Times New Roman" w:eastAsia="Times New Roman" w:hAnsi="Times New Roman" w:cs="Times New Roman"/>
      <w:sz w:val="16"/>
      <w:szCs w:val="16"/>
      <w:lang w:eastAsia="ru-RU"/>
    </w:rPr>
  </w:style>
  <w:style w:type="paragraph" w:styleId="a5">
    <w:name w:val="Balloon Text"/>
    <w:basedOn w:val="a"/>
    <w:link w:val="a6"/>
    <w:uiPriority w:val="99"/>
    <w:semiHidden/>
    <w:rsid w:val="00C323FA"/>
    <w:rPr>
      <w:rFonts w:ascii="Tahoma" w:eastAsia="Times New Roman" w:hAnsi="Tahoma"/>
      <w:sz w:val="16"/>
      <w:szCs w:val="16"/>
    </w:rPr>
  </w:style>
  <w:style w:type="character" w:customStyle="1" w:styleId="a6">
    <w:name w:val="Текст выноски Знак"/>
    <w:basedOn w:val="a0"/>
    <w:link w:val="a5"/>
    <w:uiPriority w:val="99"/>
    <w:semiHidden/>
    <w:rsid w:val="00C323FA"/>
    <w:rPr>
      <w:rFonts w:ascii="Tahoma" w:eastAsia="Times New Roman" w:hAnsi="Tahoma" w:cs="Times New Roman"/>
      <w:sz w:val="16"/>
      <w:szCs w:val="16"/>
      <w:lang w:eastAsia="ru-RU"/>
    </w:rPr>
  </w:style>
  <w:style w:type="paragraph" w:styleId="a7">
    <w:name w:val="Body Text Indent"/>
    <w:basedOn w:val="a"/>
    <w:link w:val="a8"/>
    <w:uiPriority w:val="99"/>
    <w:semiHidden/>
    <w:rsid w:val="00C323FA"/>
    <w:pPr>
      <w:spacing w:after="120"/>
      <w:ind w:left="283"/>
    </w:pPr>
    <w:rPr>
      <w:rFonts w:eastAsia="Times New Roman"/>
    </w:rPr>
  </w:style>
  <w:style w:type="character" w:customStyle="1" w:styleId="a8">
    <w:name w:val="Основной текст с отступом Знак"/>
    <w:basedOn w:val="a0"/>
    <w:link w:val="a7"/>
    <w:uiPriority w:val="99"/>
    <w:semiHidden/>
    <w:rsid w:val="00C323FA"/>
    <w:rPr>
      <w:rFonts w:ascii="Times New Roman" w:eastAsia="Times New Roman" w:hAnsi="Times New Roman" w:cs="Times New Roman"/>
      <w:sz w:val="20"/>
      <w:szCs w:val="20"/>
      <w:lang w:eastAsia="ru-RU"/>
    </w:rPr>
  </w:style>
  <w:style w:type="paragraph" w:styleId="a9">
    <w:name w:val="header"/>
    <w:basedOn w:val="a"/>
    <w:link w:val="aa"/>
    <w:uiPriority w:val="99"/>
    <w:rsid w:val="00C323FA"/>
    <w:pPr>
      <w:tabs>
        <w:tab w:val="center" w:pos="4677"/>
        <w:tab w:val="right" w:pos="9355"/>
      </w:tabs>
    </w:pPr>
    <w:rPr>
      <w:rFonts w:eastAsia="Times New Roman"/>
    </w:rPr>
  </w:style>
  <w:style w:type="character" w:customStyle="1" w:styleId="aa">
    <w:name w:val="Верхний колонтитул Знак"/>
    <w:basedOn w:val="a0"/>
    <w:link w:val="a9"/>
    <w:uiPriority w:val="99"/>
    <w:rsid w:val="00C323FA"/>
    <w:rPr>
      <w:rFonts w:ascii="Times New Roman" w:eastAsia="Times New Roman" w:hAnsi="Times New Roman" w:cs="Times New Roman"/>
      <w:sz w:val="20"/>
      <w:szCs w:val="20"/>
      <w:lang w:eastAsia="ru-RU"/>
    </w:rPr>
  </w:style>
  <w:style w:type="paragraph" w:styleId="ab">
    <w:name w:val="footer"/>
    <w:basedOn w:val="a"/>
    <w:link w:val="11"/>
    <w:uiPriority w:val="99"/>
    <w:rsid w:val="00C323FA"/>
    <w:pPr>
      <w:tabs>
        <w:tab w:val="center" w:pos="4677"/>
        <w:tab w:val="right" w:pos="9355"/>
      </w:tabs>
    </w:pPr>
    <w:rPr>
      <w:rFonts w:eastAsia="Times New Roman"/>
    </w:rPr>
  </w:style>
  <w:style w:type="character" w:customStyle="1" w:styleId="ac">
    <w:name w:val="Нижний колонтитул Знак"/>
    <w:basedOn w:val="a0"/>
    <w:uiPriority w:val="99"/>
    <w:rsid w:val="00C323FA"/>
    <w:rPr>
      <w:rFonts w:ascii="Times New Roman" w:eastAsia="Batang" w:hAnsi="Times New Roman" w:cs="Times New Roman"/>
      <w:sz w:val="20"/>
      <w:szCs w:val="20"/>
      <w:lang w:eastAsia="ru-RU"/>
    </w:rPr>
  </w:style>
  <w:style w:type="character" w:customStyle="1" w:styleId="11">
    <w:name w:val="Нижний колонтитул Знак1"/>
    <w:basedOn w:val="a0"/>
    <w:link w:val="ab"/>
    <w:uiPriority w:val="99"/>
    <w:locked/>
    <w:rsid w:val="00C323FA"/>
    <w:rPr>
      <w:rFonts w:ascii="Times New Roman" w:eastAsia="Times New Roman" w:hAnsi="Times New Roman" w:cs="Times New Roman"/>
      <w:sz w:val="20"/>
      <w:szCs w:val="20"/>
      <w:lang w:eastAsia="ru-RU"/>
    </w:rPr>
  </w:style>
  <w:style w:type="paragraph" w:styleId="ad">
    <w:name w:val="List Paragraph"/>
    <w:basedOn w:val="a"/>
    <w:uiPriority w:val="99"/>
    <w:qFormat/>
    <w:rsid w:val="00C323FA"/>
    <w:pPr>
      <w:ind w:left="720"/>
    </w:pPr>
    <w:rPr>
      <w:rFonts w:eastAsia="Times New Roman"/>
    </w:rPr>
  </w:style>
  <w:style w:type="table" w:styleId="ae">
    <w:name w:val="Table Grid"/>
    <w:basedOn w:val="a1"/>
    <w:uiPriority w:val="99"/>
    <w:rsid w:val="00C323FA"/>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Body Text"/>
    <w:basedOn w:val="a"/>
    <w:link w:val="af0"/>
    <w:uiPriority w:val="99"/>
    <w:rsid w:val="00C323FA"/>
    <w:pPr>
      <w:jc w:val="center"/>
    </w:pPr>
    <w:rPr>
      <w:sz w:val="24"/>
    </w:rPr>
  </w:style>
  <w:style w:type="character" w:customStyle="1" w:styleId="af0">
    <w:name w:val="Основной текст Знак"/>
    <w:basedOn w:val="a0"/>
    <w:link w:val="af"/>
    <w:uiPriority w:val="99"/>
    <w:rsid w:val="00C323FA"/>
    <w:rPr>
      <w:rFonts w:ascii="Times New Roman" w:eastAsia="Batang" w:hAnsi="Times New Roman" w:cs="Times New Roman"/>
      <w:sz w:val="24"/>
      <w:szCs w:val="20"/>
      <w:lang w:eastAsia="ru-RU"/>
    </w:rPr>
  </w:style>
  <w:style w:type="paragraph" w:customStyle="1" w:styleId="ConsPlusNormal">
    <w:name w:val="ConsPlusNormal"/>
    <w:next w:val="a"/>
    <w:uiPriority w:val="99"/>
    <w:rsid w:val="00C323FA"/>
    <w:pPr>
      <w:widowControl w:val="0"/>
      <w:suppressAutoHyphens/>
      <w:autoSpaceDE w:val="0"/>
      <w:spacing w:after="0" w:line="240" w:lineRule="auto"/>
      <w:ind w:firstLine="720"/>
    </w:pPr>
    <w:rPr>
      <w:rFonts w:ascii="Arial" w:eastAsia="Times New Roman" w:hAnsi="Arial" w:cs="Arial"/>
      <w:kern w:val="1"/>
      <w:sz w:val="20"/>
      <w:szCs w:val="20"/>
      <w:lang w:eastAsia="ru-RU"/>
    </w:rPr>
  </w:style>
  <w:style w:type="table" w:customStyle="1" w:styleId="12">
    <w:name w:val="Сетка таблицы1"/>
    <w:uiPriority w:val="99"/>
    <w:rsid w:val="00C323F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1">
    <w:name w:val="Hyperlink"/>
    <w:basedOn w:val="a0"/>
    <w:uiPriority w:val="99"/>
    <w:rsid w:val="00C323FA"/>
    <w:rPr>
      <w:rFonts w:cs="Times New Roman"/>
      <w:color w:val="0000FF"/>
      <w:u w:val="single"/>
    </w:rPr>
  </w:style>
  <w:style w:type="paragraph" w:customStyle="1" w:styleId="BodyTextIndent21">
    <w:name w:val="Body Text Indent 21"/>
    <w:basedOn w:val="a"/>
    <w:uiPriority w:val="99"/>
    <w:rsid w:val="00C323FA"/>
    <w:pPr>
      <w:widowControl w:val="0"/>
      <w:overflowPunct w:val="0"/>
      <w:autoSpaceDE w:val="0"/>
      <w:autoSpaceDN w:val="0"/>
      <w:adjustRightInd w:val="0"/>
      <w:ind w:firstLine="284"/>
      <w:jc w:val="both"/>
      <w:textAlignment w:val="baseline"/>
    </w:pPr>
    <w:rPr>
      <w:rFonts w:eastAsia="Times New Roman"/>
      <w:sz w:val="28"/>
      <w:szCs w:val="28"/>
    </w:rPr>
  </w:style>
  <w:style w:type="paragraph" w:customStyle="1" w:styleId="41">
    <w:name w:val="Знак4 Знак Знак Знак Знак Знак Знак"/>
    <w:basedOn w:val="a"/>
    <w:uiPriority w:val="99"/>
    <w:rsid w:val="00C323FA"/>
    <w:pPr>
      <w:spacing w:after="160" w:line="240" w:lineRule="exact"/>
    </w:pPr>
    <w:rPr>
      <w:rFonts w:eastAsia="Times New Roman"/>
      <w:lang w:eastAsia="zh-CN"/>
    </w:rPr>
  </w:style>
  <w:style w:type="paragraph" w:customStyle="1" w:styleId="p1">
    <w:name w:val="p1"/>
    <w:basedOn w:val="a"/>
    <w:uiPriority w:val="99"/>
    <w:rsid w:val="00C323FA"/>
    <w:pPr>
      <w:spacing w:before="100" w:beforeAutospacing="1" w:after="100" w:afterAutospacing="1"/>
    </w:pPr>
    <w:rPr>
      <w:rFonts w:eastAsia="Times New Roman"/>
      <w:sz w:val="24"/>
      <w:szCs w:val="24"/>
    </w:rPr>
  </w:style>
  <w:style w:type="character" w:customStyle="1" w:styleId="s1">
    <w:name w:val="s1"/>
    <w:basedOn w:val="a0"/>
    <w:uiPriority w:val="99"/>
    <w:rsid w:val="00C323FA"/>
    <w:rPr>
      <w:rFonts w:cs="Times New Roman"/>
    </w:rPr>
  </w:style>
  <w:style w:type="paragraph" w:styleId="af2">
    <w:name w:val="footnote text"/>
    <w:basedOn w:val="a"/>
    <w:link w:val="af3"/>
    <w:uiPriority w:val="99"/>
    <w:semiHidden/>
    <w:rsid w:val="00C323FA"/>
  </w:style>
  <w:style w:type="character" w:customStyle="1" w:styleId="af3">
    <w:name w:val="Текст сноски Знак"/>
    <w:basedOn w:val="a0"/>
    <w:link w:val="af2"/>
    <w:uiPriority w:val="99"/>
    <w:semiHidden/>
    <w:rsid w:val="00C323FA"/>
    <w:rPr>
      <w:rFonts w:ascii="Times New Roman" w:eastAsia="Batang" w:hAnsi="Times New Roman" w:cs="Times New Roman"/>
      <w:sz w:val="20"/>
      <w:szCs w:val="20"/>
      <w:lang w:eastAsia="ru-RU"/>
    </w:rPr>
  </w:style>
  <w:style w:type="character" w:styleId="af4">
    <w:name w:val="footnote reference"/>
    <w:basedOn w:val="a0"/>
    <w:uiPriority w:val="99"/>
    <w:semiHidden/>
    <w:rsid w:val="00C323FA"/>
    <w:rPr>
      <w:rFonts w:cs="Times New Roman"/>
      <w:vertAlign w:val="superscript"/>
    </w:rPr>
  </w:style>
  <w:style w:type="paragraph" w:customStyle="1" w:styleId="ConsPlusNonformat">
    <w:name w:val="ConsPlusNonformat"/>
    <w:uiPriority w:val="99"/>
    <w:rsid w:val="00C323F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34">
    <w:name w:val="Body Text Indent 3"/>
    <w:aliases w:val="Знак Знак3"/>
    <w:basedOn w:val="a"/>
    <w:link w:val="35"/>
    <w:uiPriority w:val="99"/>
    <w:rsid w:val="00C323FA"/>
    <w:pPr>
      <w:spacing w:after="120"/>
      <w:ind w:left="283"/>
    </w:pPr>
    <w:rPr>
      <w:rFonts w:ascii="Calibri" w:eastAsia="Times New Roman" w:hAnsi="Calibri"/>
      <w:sz w:val="16"/>
      <w:lang w:eastAsia="en-US"/>
    </w:rPr>
  </w:style>
  <w:style w:type="character" w:customStyle="1" w:styleId="35">
    <w:name w:val="Основной текст с отступом 3 Знак"/>
    <w:aliases w:val="Знак Знак3 Знак"/>
    <w:basedOn w:val="a0"/>
    <w:link w:val="34"/>
    <w:uiPriority w:val="99"/>
    <w:rsid w:val="00C323FA"/>
    <w:rPr>
      <w:rFonts w:ascii="Calibri" w:eastAsia="Times New Roman" w:hAnsi="Calibri" w:cs="Times New Roman"/>
      <w:sz w:val="16"/>
      <w:szCs w:val="20"/>
    </w:rPr>
  </w:style>
  <w:style w:type="character" w:customStyle="1" w:styleId="BodyTextIndent3Char">
    <w:name w:val="Body Text Indent 3 Char"/>
    <w:aliases w:val="Знак Знак3 Char"/>
    <w:basedOn w:val="a0"/>
    <w:uiPriority w:val="99"/>
    <w:semiHidden/>
    <w:rsid w:val="00C323FA"/>
    <w:rPr>
      <w:rFonts w:ascii="Times New Roman" w:hAnsi="Times New Roman" w:cs="Times New Roman"/>
      <w:sz w:val="16"/>
    </w:rPr>
  </w:style>
  <w:style w:type="paragraph" w:customStyle="1" w:styleId="FR1">
    <w:name w:val="FR1"/>
    <w:uiPriority w:val="99"/>
    <w:rsid w:val="00C323FA"/>
    <w:pPr>
      <w:widowControl w:val="0"/>
      <w:snapToGrid w:val="0"/>
      <w:spacing w:before="180" w:after="0" w:line="300" w:lineRule="auto"/>
      <w:ind w:left="80" w:firstLine="520"/>
    </w:pPr>
    <w:rPr>
      <w:rFonts w:ascii="Times New Roman" w:eastAsia="Times New Roman" w:hAnsi="Times New Roman" w:cs="Times New Roman"/>
      <w:i/>
      <w:iCs/>
      <w:sz w:val="16"/>
      <w:szCs w:val="16"/>
      <w:lang w:eastAsia="ru-RU"/>
    </w:rPr>
  </w:style>
  <w:style w:type="character" w:customStyle="1" w:styleId="mw-headline">
    <w:name w:val="mw-headline"/>
    <w:basedOn w:val="a0"/>
    <w:uiPriority w:val="99"/>
    <w:rsid w:val="00C323FA"/>
    <w:rPr>
      <w:rFonts w:cs="Times New Roman"/>
    </w:rPr>
  </w:style>
  <w:style w:type="paragraph" w:customStyle="1" w:styleId="ConsPlusCell">
    <w:name w:val="ConsPlusCell"/>
    <w:uiPriority w:val="99"/>
    <w:rsid w:val="00C323FA"/>
    <w:pPr>
      <w:widowControl w:val="0"/>
      <w:autoSpaceDE w:val="0"/>
      <w:autoSpaceDN w:val="0"/>
      <w:adjustRightInd w:val="0"/>
      <w:spacing w:after="0" w:line="240" w:lineRule="auto"/>
    </w:pPr>
    <w:rPr>
      <w:rFonts w:ascii="Calibri" w:eastAsia="Times New Roman" w:hAnsi="Calibri" w:cs="Calibri"/>
      <w:lang w:eastAsia="ru-RU"/>
    </w:rPr>
  </w:style>
  <w:style w:type="character" w:styleId="af5">
    <w:name w:val="Strong"/>
    <w:basedOn w:val="a0"/>
    <w:uiPriority w:val="99"/>
    <w:qFormat/>
    <w:rsid w:val="00C323FA"/>
    <w:rPr>
      <w:rFonts w:cs="Times New Roman"/>
      <w:b/>
    </w:rPr>
  </w:style>
  <w:style w:type="character" w:customStyle="1" w:styleId="15">
    <w:name w:val="Знак Знак15"/>
    <w:uiPriority w:val="99"/>
    <w:rsid w:val="00C323FA"/>
    <w:rPr>
      <w:rFonts w:ascii="Arial" w:hAnsi="Arial"/>
      <w:b/>
      <w:sz w:val="26"/>
      <w:lang w:val="ru-RU" w:eastAsia="ru-RU"/>
    </w:rPr>
  </w:style>
  <w:style w:type="paragraph" w:customStyle="1" w:styleId="ConsPlusTitle">
    <w:name w:val="ConsPlusTitle"/>
    <w:uiPriority w:val="99"/>
    <w:rsid w:val="00C323FA"/>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ConsNonformat">
    <w:name w:val="ConsNonformat"/>
    <w:uiPriority w:val="99"/>
    <w:rsid w:val="00C323FA"/>
    <w:pPr>
      <w:widowControl w:val="0"/>
      <w:spacing w:after="0" w:line="240" w:lineRule="auto"/>
    </w:pPr>
    <w:rPr>
      <w:rFonts w:ascii="Courier New" w:eastAsia="Times New Roman" w:hAnsi="Courier New" w:cs="Courier New"/>
      <w:sz w:val="20"/>
      <w:szCs w:val="20"/>
      <w:lang w:eastAsia="ru-RU"/>
    </w:rPr>
  </w:style>
  <w:style w:type="paragraph" w:styleId="af6">
    <w:name w:val="Document Map"/>
    <w:basedOn w:val="a"/>
    <w:link w:val="af7"/>
    <w:uiPriority w:val="99"/>
    <w:semiHidden/>
    <w:rsid w:val="00C323FA"/>
    <w:pPr>
      <w:shd w:val="clear" w:color="auto" w:fill="000080"/>
    </w:pPr>
    <w:rPr>
      <w:rFonts w:eastAsia="Times New Roman"/>
      <w:sz w:val="2"/>
      <w:szCs w:val="2"/>
    </w:rPr>
  </w:style>
  <w:style w:type="character" w:customStyle="1" w:styleId="af7">
    <w:name w:val="Схема документа Знак"/>
    <w:basedOn w:val="a0"/>
    <w:link w:val="af6"/>
    <w:uiPriority w:val="99"/>
    <w:semiHidden/>
    <w:rsid w:val="00C323FA"/>
    <w:rPr>
      <w:rFonts w:ascii="Times New Roman" w:eastAsia="Times New Roman" w:hAnsi="Times New Roman" w:cs="Times New Roman"/>
      <w:sz w:val="2"/>
      <w:szCs w:val="2"/>
      <w:shd w:val="clear" w:color="auto" w:fill="000080"/>
      <w:lang w:eastAsia="ru-RU"/>
    </w:rPr>
  </w:style>
  <w:style w:type="paragraph" w:styleId="af8">
    <w:name w:val="TOC Heading"/>
    <w:basedOn w:val="1"/>
    <w:next w:val="a"/>
    <w:uiPriority w:val="99"/>
    <w:qFormat/>
    <w:rsid w:val="00C323FA"/>
    <w:pPr>
      <w:keepLines/>
      <w:widowControl/>
      <w:autoSpaceDE/>
      <w:autoSpaceDN/>
      <w:adjustRightInd/>
      <w:spacing w:before="480" w:after="0" w:line="276" w:lineRule="auto"/>
      <w:outlineLvl w:val="9"/>
    </w:pPr>
    <w:rPr>
      <w:rFonts w:ascii="Cambria" w:hAnsi="Cambria" w:cs="Times New Roman"/>
      <w:b w:val="0"/>
      <w:color w:val="365F91"/>
      <w:kern w:val="0"/>
      <w:sz w:val="28"/>
      <w:szCs w:val="28"/>
      <w:lang w:eastAsia="en-US"/>
    </w:rPr>
  </w:style>
  <w:style w:type="paragraph" w:styleId="36">
    <w:name w:val="toc 3"/>
    <w:basedOn w:val="a"/>
    <w:next w:val="a"/>
    <w:autoRedefine/>
    <w:uiPriority w:val="99"/>
    <w:semiHidden/>
    <w:rsid w:val="00C323FA"/>
    <w:pPr>
      <w:ind w:left="400"/>
    </w:pPr>
    <w:rPr>
      <w:rFonts w:eastAsia="Times New Roman"/>
    </w:rPr>
  </w:style>
  <w:style w:type="paragraph" w:styleId="24">
    <w:name w:val="toc 2"/>
    <w:basedOn w:val="a"/>
    <w:next w:val="a"/>
    <w:autoRedefine/>
    <w:uiPriority w:val="99"/>
    <w:semiHidden/>
    <w:rsid w:val="00C323FA"/>
    <w:pPr>
      <w:ind w:left="200"/>
    </w:pPr>
    <w:rPr>
      <w:rFonts w:eastAsia="Times New Roman"/>
    </w:rPr>
  </w:style>
  <w:style w:type="paragraph" w:styleId="13">
    <w:name w:val="toc 1"/>
    <w:basedOn w:val="a"/>
    <w:next w:val="a"/>
    <w:autoRedefine/>
    <w:uiPriority w:val="99"/>
    <w:semiHidden/>
    <w:rsid w:val="00C323FA"/>
    <w:pPr>
      <w:tabs>
        <w:tab w:val="right" w:leader="dot" w:pos="9628"/>
      </w:tabs>
      <w:spacing w:line="360" w:lineRule="auto"/>
    </w:pPr>
    <w:rPr>
      <w:rFonts w:eastAsia="Times New Roman"/>
    </w:rPr>
  </w:style>
  <w:style w:type="paragraph" w:styleId="42">
    <w:name w:val="toc 4"/>
    <w:basedOn w:val="a"/>
    <w:next w:val="a"/>
    <w:autoRedefine/>
    <w:uiPriority w:val="99"/>
    <w:semiHidden/>
    <w:rsid w:val="00C323FA"/>
    <w:pPr>
      <w:spacing w:after="100" w:line="276" w:lineRule="auto"/>
      <w:ind w:left="660"/>
    </w:pPr>
    <w:rPr>
      <w:rFonts w:ascii="Calibri" w:eastAsia="Times New Roman" w:hAnsi="Calibri"/>
      <w:sz w:val="22"/>
      <w:szCs w:val="22"/>
    </w:rPr>
  </w:style>
  <w:style w:type="paragraph" w:styleId="51">
    <w:name w:val="toc 5"/>
    <w:basedOn w:val="a"/>
    <w:next w:val="a"/>
    <w:autoRedefine/>
    <w:uiPriority w:val="99"/>
    <w:semiHidden/>
    <w:rsid w:val="00C323FA"/>
    <w:pPr>
      <w:spacing w:after="100" w:line="276" w:lineRule="auto"/>
      <w:ind w:left="880"/>
    </w:pPr>
    <w:rPr>
      <w:rFonts w:ascii="Calibri" w:eastAsia="Times New Roman" w:hAnsi="Calibri"/>
      <w:sz w:val="22"/>
      <w:szCs w:val="22"/>
    </w:rPr>
  </w:style>
  <w:style w:type="paragraph" w:styleId="61">
    <w:name w:val="toc 6"/>
    <w:basedOn w:val="a"/>
    <w:next w:val="a"/>
    <w:autoRedefine/>
    <w:uiPriority w:val="99"/>
    <w:semiHidden/>
    <w:rsid w:val="00C323FA"/>
    <w:pPr>
      <w:spacing w:after="100" w:line="276" w:lineRule="auto"/>
      <w:ind w:left="1100"/>
    </w:pPr>
    <w:rPr>
      <w:rFonts w:ascii="Calibri" w:eastAsia="Times New Roman" w:hAnsi="Calibri"/>
      <w:sz w:val="22"/>
      <w:szCs w:val="22"/>
    </w:rPr>
  </w:style>
  <w:style w:type="paragraph" w:styleId="71">
    <w:name w:val="toc 7"/>
    <w:basedOn w:val="a"/>
    <w:next w:val="a"/>
    <w:autoRedefine/>
    <w:uiPriority w:val="99"/>
    <w:semiHidden/>
    <w:rsid w:val="00C323FA"/>
    <w:pPr>
      <w:spacing w:after="100" w:line="276" w:lineRule="auto"/>
      <w:ind w:left="1320"/>
    </w:pPr>
    <w:rPr>
      <w:rFonts w:ascii="Calibri" w:eastAsia="Times New Roman" w:hAnsi="Calibri"/>
      <w:sz w:val="22"/>
      <w:szCs w:val="22"/>
    </w:rPr>
  </w:style>
  <w:style w:type="paragraph" w:styleId="81">
    <w:name w:val="toc 8"/>
    <w:basedOn w:val="a"/>
    <w:next w:val="a"/>
    <w:autoRedefine/>
    <w:uiPriority w:val="99"/>
    <w:semiHidden/>
    <w:rsid w:val="00C323FA"/>
    <w:pPr>
      <w:spacing w:after="100" w:line="276" w:lineRule="auto"/>
      <w:ind w:left="1540"/>
    </w:pPr>
    <w:rPr>
      <w:rFonts w:ascii="Calibri" w:eastAsia="Times New Roman" w:hAnsi="Calibri"/>
      <w:sz w:val="22"/>
      <w:szCs w:val="22"/>
    </w:rPr>
  </w:style>
  <w:style w:type="paragraph" w:styleId="91">
    <w:name w:val="toc 9"/>
    <w:basedOn w:val="a"/>
    <w:next w:val="a"/>
    <w:autoRedefine/>
    <w:uiPriority w:val="99"/>
    <w:semiHidden/>
    <w:rsid w:val="00C323FA"/>
    <w:pPr>
      <w:spacing w:after="100" w:line="276" w:lineRule="auto"/>
      <w:ind w:left="1760"/>
    </w:pPr>
    <w:rPr>
      <w:rFonts w:ascii="Calibri" w:eastAsia="Times New Roman" w:hAnsi="Calibri"/>
      <w:sz w:val="22"/>
      <w:szCs w:val="22"/>
    </w:rPr>
  </w:style>
  <w:style w:type="paragraph" w:styleId="af9">
    <w:name w:val="Title"/>
    <w:basedOn w:val="a"/>
    <w:next w:val="a"/>
    <w:link w:val="afa"/>
    <w:uiPriority w:val="99"/>
    <w:qFormat/>
    <w:rsid w:val="00C323FA"/>
    <w:pPr>
      <w:spacing w:before="240" w:after="60"/>
      <w:jc w:val="center"/>
      <w:outlineLvl w:val="0"/>
    </w:pPr>
    <w:rPr>
      <w:rFonts w:ascii="Cambria" w:eastAsia="Times New Roman" w:hAnsi="Cambria"/>
      <w:b/>
      <w:bCs/>
      <w:kern w:val="28"/>
      <w:sz w:val="32"/>
      <w:szCs w:val="32"/>
    </w:rPr>
  </w:style>
  <w:style w:type="character" w:customStyle="1" w:styleId="afa">
    <w:name w:val="Название Знак"/>
    <w:basedOn w:val="a0"/>
    <w:link w:val="af9"/>
    <w:uiPriority w:val="99"/>
    <w:rsid w:val="00C323FA"/>
    <w:rPr>
      <w:rFonts w:ascii="Cambria" w:eastAsia="Times New Roman" w:hAnsi="Cambria" w:cs="Times New Roman"/>
      <w:b/>
      <w:bCs/>
      <w:kern w:val="28"/>
      <w:sz w:val="32"/>
      <w:szCs w:val="32"/>
      <w:lang w:eastAsia="ru-RU"/>
    </w:rPr>
  </w:style>
  <w:style w:type="paragraph" w:styleId="afb">
    <w:name w:val="Subtitle"/>
    <w:basedOn w:val="a"/>
    <w:link w:val="afc"/>
    <w:uiPriority w:val="99"/>
    <w:qFormat/>
    <w:rsid w:val="00C323FA"/>
    <w:pPr>
      <w:jc w:val="center"/>
    </w:pPr>
    <w:rPr>
      <w:rFonts w:eastAsia="Times New Roman"/>
      <w:sz w:val="28"/>
    </w:rPr>
  </w:style>
  <w:style w:type="character" w:customStyle="1" w:styleId="afc">
    <w:name w:val="Подзаголовок Знак"/>
    <w:basedOn w:val="a0"/>
    <w:link w:val="afb"/>
    <w:uiPriority w:val="99"/>
    <w:rsid w:val="00C323FA"/>
    <w:rPr>
      <w:rFonts w:ascii="Times New Roman" w:eastAsia="Times New Roman" w:hAnsi="Times New Roman" w:cs="Times New Roman"/>
      <w:sz w:val="28"/>
      <w:szCs w:val="20"/>
      <w:lang w:eastAsia="ru-RU"/>
    </w:rPr>
  </w:style>
  <w:style w:type="character" w:styleId="afd">
    <w:name w:val="page number"/>
    <w:basedOn w:val="a0"/>
    <w:uiPriority w:val="99"/>
    <w:rsid w:val="00C323FA"/>
    <w:rPr>
      <w:rFonts w:cs="Times New Roman"/>
    </w:rPr>
  </w:style>
  <w:style w:type="paragraph" w:styleId="25">
    <w:name w:val="Body Text Indent 2"/>
    <w:basedOn w:val="a"/>
    <w:link w:val="26"/>
    <w:uiPriority w:val="99"/>
    <w:rsid w:val="00C323FA"/>
    <w:pPr>
      <w:spacing w:after="120" w:line="480" w:lineRule="auto"/>
      <w:ind w:left="283"/>
    </w:pPr>
    <w:rPr>
      <w:rFonts w:ascii="Batang" w:hAnsi="Batang"/>
      <w:sz w:val="24"/>
    </w:rPr>
  </w:style>
  <w:style w:type="character" w:customStyle="1" w:styleId="26">
    <w:name w:val="Основной текст с отступом 2 Знак"/>
    <w:basedOn w:val="a0"/>
    <w:link w:val="25"/>
    <w:uiPriority w:val="99"/>
    <w:rsid w:val="00C323FA"/>
    <w:rPr>
      <w:rFonts w:ascii="Batang" w:eastAsia="Batang" w:hAnsi="Batang" w:cs="Times New Roman"/>
      <w:sz w:val="24"/>
      <w:szCs w:val="20"/>
      <w:lang w:eastAsia="ru-RU"/>
    </w:rPr>
  </w:style>
  <w:style w:type="character" w:customStyle="1" w:styleId="BodyTextIndent2Char">
    <w:name w:val="Body Text Indent 2 Char"/>
    <w:basedOn w:val="a0"/>
    <w:uiPriority w:val="99"/>
    <w:semiHidden/>
    <w:rsid w:val="00C323FA"/>
    <w:rPr>
      <w:rFonts w:cs="Times New Roman"/>
      <w:sz w:val="20"/>
      <w:szCs w:val="20"/>
    </w:rPr>
  </w:style>
  <w:style w:type="paragraph" w:customStyle="1" w:styleId="FR2">
    <w:name w:val="FR2"/>
    <w:uiPriority w:val="99"/>
    <w:rsid w:val="00C323FA"/>
    <w:pPr>
      <w:widowControl w:val="0"/>
      <w:spacing w:after="0" w:line="300" w:lineRule="auto"/>
      <w:ind w:firstLine="720"/>
      <w:jc w:val="both"/>
    </w:pPr>
    <w:rPr>
      <w:rFonts w:ascii="Times New Roman" w:eastAsia="Times New Roman" w:hAnsi="Times New Roman" w:cs="Times New Roman"/>
      <w:sz w:val="28"/>
      <w:szCs w:val="20"/>
      <w:lang w:eastAsia="ru-RU"/>
    </w:rPr>
  </w:style>
  <w:style w:type="paragraph" w:styleId="afe">
    <w:name w:val="caption"/>
    <w:basedOn w:val="a"/>
    <w:next w:val="a"/>
    <w:uiPriority w:val="99"/>
    <w:qFormat/>
    <w:rsid w:val="00C323FA"/>
    <w:pPr>
      <w:jc w:val="center"/>
    </w:pPr>
    <w:rPr>
      <w:rFonts w:eastAsia="Times New Roman"/>
      <w:b/>
      <w:bCs/>
      <w:sz w:val="28"/>
    </w:rPr>
  </w:style>
  <w:style w:type="paragraph" w:customStyle="1" w:styleId="ConsNormal">
    <w:name w:val="ConsNormal"/>
    <w:uiPriority w:val="99"/>
    <w:rsid w:val="00C323FA"/>
    <w:pPr>
      <w:widowControl w:val="0"/>
      <w:spacing w:after="0" w:line="240" w:lineRule="auto"/>
      <w:ind w:firstLine="720"/>
    </w:pPr>
    <w:rPr>
      <w:rFonts w:ascii="Arial" w:eastAsia="Times New Roman" w:hAnsi="Arial" w:cs="Times New Roman"/>
      <w:sz w:val="20"/>
      <w:szCs w:val="20"/>
      <w:lang w:eastAsia="ru-RU"/>
    </w:rPr>
  </w:style>
  <w:style w:type="paragraph" w:customStyle="1" w:styleId="ConsTitle">
    <w:name w:val="ConsTitle"/>
    <w:uiPriority w:val="99"/>
    <w:rsid w:val="00C323FA"/>
    <w:pPr>
      <w:widowControl w:val="0"/>
      <w:spacing w:after="0" w:line="240" w:lineRule="auto"/>
    </w:pPr>
    <w:rPr>
      <w:rFonts w:ascii="Arial" w:eastAsia="Times New Roman" w:hAnsi="Arial" w:cs="Times New Roman"/>
      <w:b/>
      <w:sz w:val="16"/>
      <w:szCs w:val="20"/>
      <w:lang w:eastAsia="ru-RU"/>
    </w:rPr>
  </w:style>
  <w:style w:type="paragraph" w:customStyle="1" w:styleId="Preformat">
    <w:name w:val="Preformat"/>
    <w:uiPriority w:val="99"/>
    <w:rsid w:val="00C323FA"/>
    <w:pPr>
      <w:widowControl w:val="0"/>
      <w:overflowPunct w:val="0"/>
      <w:autoSpaceDE w:val="0"/>
      <w:autoSpaceDN w:val="0"/>
      <w:adjustRightInd w:val="0"/>
      <w:spacing w:after="0" w:line="240" w:lineRule="auto"/>
      <w:textAlignment w:val="baseline"/>
    </w:pPr>
    <w:rPr>
      <w:rFonts w:ascii="Courier New" w:eastAsia="Times New Roman" w:hAnsi="Courier New" w:cs="Times New Roman"/>
      <w:sz w:val="20"/>
      <w:szCs w:val="20"/>
      <w:lang w:eastAsia="ru-RU"/>
    </w:rPr>
  </w:style>
  <w:style w:type="paragraph" w:customStyle="1" w:styleId="Heading">
    <w:name w:val="Heading"/>
    <w:uiPriority w:val="99"/>
    <w:rsid w:val="00C323FA"/>
    <w:pPr>
      <w:widowControl w:val="0"/>
      <w:overflowPunct w:val="0"/>
      <w:autoSpaceDE w:val="0"/>
      <w:autoSpaceDN w:val="0"/>
      <w:adjustRightInd w:val="0"/>
      <w:spacing w:after="0" w:line="240" w:lineRule="auto"/>
      <w:textAlignment w:val="baseline"/>
    </w:pPr>
    <w:rPr>
      <w:rFonts w:ascii="Arial" w:eastAsia="Times New Roman" w:hAnsi="Arial" w:cs="Times New Roman"/>
      <w:b/>
      <w:szCs w:val="20"/>
      <w:lang w:eastAsia="ru-RU"/>
    </w:rPr>
  </w:style>
  <w:style w:type="paragraph" w:customStyle="1" w:styleId="A10">
    <w:name w:val="A1"/>
    <w:basedOn w:val="a"/>
    <w:uiPriority w:val="99"/>
    <w:rsid w:val="00C323FA"/>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textAlignment w:val="baseline"/>
    </w:pPr>
    <w:rPr>
      <w:rFonts w:ascii="Courier New" w:eastAsia="Times New Roman" w:hAnsi="Courier New"/>
    </w:rPr>
  </w:style>
  <w:style w:type="paragraph" w:customStyle="1" w:styleId="Aioiaue">
    <w:name w:val="Aioiaue"/>
    <w:basedOn w:val="a"/>
    <w:uiPriority w:val="99"/>
    <w:rsid w:val="00C323FA"/>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textAlignment w:val="baseline"/>
    </w:pPr>
    <w:rPr>
      <w:rFonts w:ascii="Courier New" w:eastAsia="Times New Roman" w:hAnsi="Courier New"/>
    </w:rPr>
  </w:style>
  <w:style w:type="paragraph" w:customStyle="1" w:styleId="H3">
    <w:name w:val="H3"/>
    <w:basedOn w:val="a"/>
    <w:next w:val="a"/>
    <w:uiPriority w:val="99"/>
    <w:rsid w:val="00C323FA"/>
    <w:pPr>
      <w:keepNext/>
      <w:widowControl w:val="0"/>
      <w:overflowPunct w:val="0"/>
      <w:autoSpaceDE w:val="0"/>
      <w:autoSpaceDN w:val="0"/>
      <w:adjustRightInd w:val="0"/>
      <w:spacing w:before="100" w:after="100"/>
      <w:textAlignment w:val="baseline"/>
    </w:pPr>
    <w:rPr>
      <w:rFonts w:eastAsia="Times New Roman"/>
      <w:b/>
      <w:sz w:val="28"/>
    </w:rPr>
  </w:style>
  <w:style w:type="paragraph" w:customStyle="1" w:styleId="ConsCell">
    <w:name w:val="ConsCell"/>
    <w:uiPriority w:val="99"/>
    <w:rsid w:val="00C323FA"/>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ff">
    <w:name w:val="FollowedHyperlink"/>
    <w:basedOn w:val="a0"/>
    <w:uiPriority w:val="99"/>
    <w:rsid w:val="00C323FA"/>
    <w:rPr>
      <w:rFonts w:cs="Times New Roman"/>
      <w:color w:val="800080"/>
      <w:u w:val="single"/>
    </w:rPr>
  </w:style>
  <w:style w:type="character" w:customStyle="1" w:styleId="72">
    <w:name w:val="Знак Знак7"/>
    <w:uiPriority w:val="99"/>
    <w:semiHidden/>
    <w:rsid w:val="00C323FA"/>
    <w:rPr>
      <w:sz w:val="28"/>
      <w:lang w:val="ru-RU" w:eastAsia="ru-RU"/>
    </w:rPr>
  </w:style>
  <w:style w:type="character" w:customStyle="1" w:styleId="27">
    <w:name w:val="Знак Знак2"/>
    <w:uiPriority w:val="99"/>
    <w:semiHidden/>
    <w:rsid w:val="00C323FA"/>
    <w:rPr>
      <w:rFonts w:ascii="Tahoma" w:hAnsi="Tahoma"/>
      <w:sz w:val="16"/>
      <w:lang w:eastAsia="en-US"/>
    </w:rPr>
  </w:style>
  <w:style w:type="paragraph" w:customStyle="1" w:styleId="14">
    <w:name w:val="Абзац списка1"/>
    <w:basedOn w:val="a"/>
    <w:uiPriority w:val="99"/>
    <w:rsid w:val="00C323FA"/>
    <w:pPr>
      <w:spacing w:after="200" w:line="360" w:lineRule="auto"/>
      <w:ind w:firstLine="567"/>
    </w:pPr>
    <w:rPr>
      <w:rFonts w:eastAsia="Times New Roman"/>
      <w:sz w:val="28"/>
      <w:szCs w:val="22"/>
      <w:lang w:eastAsia="en-US"/>
    </w:rPr>
  </w:style>
  <w:style w:type="paragraph" w:customStyle="1" w:styleId="210">
    <w:name w:val="Основной текст 21"/>
    <w:basedOn w:val="a"/>
    <w:uiPriority w:val="99"/>
    <w:rsid w:val="00C323FA"/>
    <w:pPr>
      <w:ind w:firstLine="709"/>
      <w:jc w:val="both"/>
    </w:pPr>
    <w:rPr>
      <w:rFonts w:eastAsia="Times New Roman"/>
      <w:sz w:val="24"/>
    </w:rPr>
  </w:style>
  <w:style w:type="paragraph" w:customStyle="1" w:styleId="73">
    <w:name w:val="çàãîëîâîê 7"/>
    <w:basedOn w:val="a"/>
    <w:next w:val="a"/>
    <w:uiPriority w:val="99"/>
    <w:rsid w:val="00C323FA"/>
    <w:pPr>
      <w:keepNext/>
      <w:suppressAutoHyphens/>
      <w:jc w:val="center"/>
    </w:pPr>
    <w:rPr>
      <w:rFonts w:eastAsia="Times New Roman"/>
      <w:sz w:val="24"/>
    </w:rPr>
  </w:style>
  <w:style w:type="paragraph" w:customStyle="1" w:styleId="16">
    <w:name w:val="Текст1"/>
    <w:basedOn w:val="a"/>
    <w:uiPriority w:val="99"/>
    <w:rsid w:val="00C323FA"/>
    <w:pPr>
      <w:suppressAutoHyphens/>
    </w:pPr>
    <w:rPr>
      <w:rFonts w:ascii="Courier New" w:eastAsia="Times New Roman" w:hAnsi="Courier New"/>
      <w:lang w:eastAsia="ar-SA"/>
    </w:rPr>
  </w:style>
  <w:style w:type="paragraph" w:customStyle="1" w:styleId="140">
    <w:name w:val="Текст Таймс 14"/>
    <w:basedOn w:val="a"/>
    <w:uiPriority w:val="99"/>
    <w:rsid w:val="00C323FA"/>
    <w:pPr>
      <w:ind w:right="-6" w:firstLine="567"/>
      <w:jc w:val="both"/>
    </w:pPr>
    <w:rPr>
      <w:rFonts w:eastAsia="Times New Roman"/>
      <w:sz w:val="28"/>
      <w:szCs w:val="28"/>
    </w:rPr>
  </w:style>
  <w:style w:type="character" w:customStyle="1" w:styleId="apple-style-span">
    <w:name w:val="apple-style-span"/>
    <w:basedOn w:val="a0"/>
    <w:uiPriority w:val="99"/>
    <w:rsid w:val="00C323FA"/>
    <w:rPr>
      <w:rFonts w:cs="Times New Roman"/>
    </w:rPr>
  </w:style>
  <w:style w:type="paragraph" w:customStyle="1" w:styleId="msonormalcxspmiddle">
    <w:name w:val="msonormalcxspmiddle"/>
    <w:basedOn w:val="a"/>
    <w:uiPriority w:val="99"/>
    <w:rsid w:val="00C323FA"/>
    <w:pPr>
      <w:spacing w:before="100" w:beforeAutospacing="1" w:after="100" w:afterAutospacing="1"/>
    </w:pPr>
    <w:rPr>
      <w:rFonts w:eastAsia="Times New Roman"/>
      <w:color w:val="000000"/>
      <w:sz w:val="24"/>
      <w:szCs w:val="24"/>
    </w:rPr>
  </w:style>
  <w:style w:type="paragraph" w:customStyle="1" w:styleId="msonormalcxsplast">
    <w:name w:val="msonormalcxsplast"/>
    <w:basedOn w:val="a"/>
    <w:uiPriority w:val="99"/>
    <w:rsid w:val="00C323FA"/>
    <w:pPr>
      <w:spacing w:before="100" w:beforeAutospacing="1" w:after="100" w:afterAutospacing="1"/>
    </w:pPr>
    <w:rPr>
      <w:rFonts w:eastAsia="Times New Roman"/>
      <w:color w:val="000000"/>
      <w:sz w:val="24"/>
      <w:szCs w:val="24"/>
    </w:rPr>
  </w:style>
  <w:style w:type="paragraph" w:customStyle="1" w:styleId="Style3">
    <w:name w:val="Style3"/>
    <w:basedOn w:val="a"/>
    <w:uiPriority w:val="99"/>
    <w:rsid w:val="00C323FA"/>
    <w:pPr>
      <w:widowControl w:val="0"/>
      <w:autoSpaceDE w:val="0"/>
      <w:autoSpaceDN w:val="0"/>
      <w:adjustRightInd w:val="0"/>
      <w:ind w:firstLine="709"/>
      <w:jc w:val="both"/>
    </w:pPr>
    <w:rPr>
      <w:rFonts w:ascii="Cambria" w:eastAsia="Times New Roman" w:hAnsi="Cambria"/>
      <w:sz w:val="24"/>
      <w:szCs w:val="24"/>
    </w:rPr>
  </w:style>
  <w:style w:type="paragraph" w:customStyle="1" w:styleId="Style7">
    <w:name w:val="Style7"/>
    <w:basedOn w:val="a"/>
    <w:uiPriority w:val="99"/>
    <w:rsid w:val="00C323FA"/>
    <w:pPr>
      <w:widowControl w:val="0"/>
      <w:autoSpaceDE w:val="0"/>
      <w:autoSpaceDN w:val="0"/>
      <w:adjustRightInd w:val="0"/>
      <w:ind w:firstLine="709"/>
      <w:jc w:val="both"/>
    </w:pPr>
    <w:rPr>
      <w:rFonts w:ascii="Cambria" w:eastAsia="Times New Roman" w:hAnsi="Cambria"/>
      <w:sz w:val="24"/>
      <w:szCs w:val="24"/>
    </w:rPr>
  </w:style>
  <w:style w:type="paragraph" w:customStyle="1" w:styleId="Style4">
    <w:name w:val="Style4"/>
    <w:basedOn w:val="a"/>
    <w:uiPriority w:val="99"/>
    <w:rsid w:val="00C323FA"/>
    <w:pPr>
      <w:widowControl w:val="0"/>
      <w:autoSpaceDE w:val="0"/>
      <w:autoSpaceDN w:val="0"/>
      <w:adjustRightInd w:val="0"/>
    </w:pPr>
    <w:rPr>
      <w:rFonts w:eastAsia="Times New Roman"/>
      <w:sz w:val="24"/>
      <w:szCs w:val="24"/>
    </w:rPr>
  </w:style>
  <w:style w:type="paragraph" w:customStyle="1" w:styleId="Style5">
    <w:name w:val="Style5"/>
    <w:basedOn w:val="a"/>
    <w:uiPriority w:val="99"/>
    <w:rsid w:val="00C323FA"/>
    <w:pPr>
      <w:widowControl w:val="0"/>
      <w:autoSpaceDE w:val="0"/>
      <w:autoSpaceDN w:val="0"/>
      <w:adjustRightInd w:val="0"/>
      <w:spacing w:line="475" w:lineRule="exact"/>
    </w:pPr>
    <w:rPr>
      <w:rFonts w:eastAsia="Times New Roman"/>
      <w:sz w:val="24"/>
      <w:szCs w:val="24"/>
    </w:rPr>
  </w:style>
  <w:style w:type="paragraph" w:customStyle="1" w:styleId="Style6">
    <w:name w:val="Style6"/>
    <w:basedOn w:val="a"/>
    <w:uiPriority w:val="99"/>
    <w:rsid w:val="00C323FA"/>
    <w:pPr>
      <w:widowControl w:val="0"/>
      <w:autoSpaceDE w:val="0"/>
      <w:autoSpaceDN w:val="0"/>
      <w:adjustRightInd w:val="0"/>
      <w:spacing w:line="475" w:lineRule="exact"/>
    </w:pPr>
    <w:rPr>
      <w:rFonts w:eastAsia="Times New Roman"/>
      <w:sz w:val="24"/>
      <w:szCs w:val="24"/>
    </w:rPr>
  </w:style>
  <w:style w:type="character" w:customStyle="1" w:styleId="FontStyle22">
    <w:name w:val="Font Style22"/>
    <w:uiPriority w:val="99"/>
    <w:rsid w:val="00C323FA"/>
    <w:rPr>
      <w:rFonts w:ascii="Times New Roman" w:hAnsi="Times New Roman"/>
      <w:sz w:val="26"/>
    </w:rPr>
  </w:style>
  <w:style w:type="paragraph" w:customStyle="1" w:styleId="aff0">
    <w:name w:val="Содержимое таблицы"/>
    <w:basedOn w:val="a"/>
    <w:uiPriority w:val="99"/>
    <w:rsid w:val="00C323FA"/>
    <w:pPr>
      <w:suppressLineNumbers/>
      <w:suppressAutoHyphens/>
    </w:pPr>
    <w:rPr>
      <w:rFonts w:eastAsia="Times New Roman"/>
      <w:sz w:val="24"/>
      <w:szCs w:val="24"/>
      <w:lang w:eastAsia="ar-SA"/>
    </w:rPr>
  </w:style>
  <w:style w:type="character" w:customStyle="1" w:styleId="63">
    <w:name w:val="Основной текст (63)_"/>
    <w:link w:val="630"/>
    <w:uiPriority w:val="99"/>
    <w:locked/>
    <w:rsid w:val="00C323FA"/>
    <w:rPr>
      <w:spacing w:val="1"/>
      <w:shd w:val="clear" w:color="auto" w:fill="FFFFFF"/>
    </w:rPr>
  </w:style>
  <w:style w:type="character" w:customStyle="1" w:styleId="630pt">
    <w:name w:val="Основной текст (63) + Интервал 0 pt"/>
    <w:uiPriority w:val="99"/>
    <w:rsid w:val="00C323FA"/>
    <w:rPr>
      <w:color w:val="000000"/>
      <w:spacing w:val="-2"/>
      <w:w w:val="100"/>
      <w:position w:val="0"/>
      <w:shd w:val="clear" w:color="auto" w:fill="FFFFFF"/>
      <w:lang w:val="ru-RU"/>
    </w:rPr>
  </w:style>
  <w:style w:type="character" w:customStyle="1" w:styleId="631">
    <w:name w:val="Основной текст (63) + Курсив"/>
    <w:aliases w:val="Интервал 0 pt"/>
    <w:uiPriority w:val="99"/>
    <w:rsid w:val="00C323FA"/>
    <w:rPr>
      <w:i/>
      <w:color w:val="000000"/>
      <w:spacing w:val="-6"/>
      <w:w w:val="100"/>
      <w:position w:val="0"/>
      <w:shd w:val="clear" w:color="auto" w:fill="FFFFFF"/>
      <w:lang w:val="ru-RU"/>
    </w:rPr>
  </w:style>
  <w:style w:type="character" w:customStyle="1" w:styleId="2100">
    <w:name w:val="Основной текст (210)_"/>
    <w:link w:val="2101"/>
    <w:uiPriority w:val="99"/>
    <w:locked/>
    <w:rsid w:val="00C323FA"/>
    <w:rPr>
      <w:rFonts w:ascii="Arial Narrow" w:hAnsi="Arial Narrow"/>
      <w:b/>
      <w:spacing w:val="-8"/>
      <w:sz w:val="31"/>
      <w:shd w:val="clear" w:color="auto" w:fill="FFFFFF"/>
    </w:rPr>
  </w:style>
  <w:style w:type="character" w:customStyle="1" w:styleId="210Impact">
    <w:name w:val="Основной текст (210) + Impact"/>
    <w:aliases w:val="13,5 pt,Не полужирный,Интервал 0 pt15"/>
    <w:uiPriority w:val="99"/>
    <w:rsid w:val="00C323FA"/>
    <w:rPr>
      <w:rFonts w:ascii="Impact" w:hAnsi="Impact"/>
      <w:b/>
      <w:color w:val="000000"/>
      <w:spacing w:val="2"/>
      <w:w w:val="100"/>
      <w:position w:val="0"/>
      <w:sz w:val="27"/>
      <w:shd w:val="clear" w:color="auto" w:fill="FFFFFF"/>
      <w:lang w:val="ru-RU"/>
    </w:rPr>
  </w:style>
  <w:style w:type="character" w:customStyle="1" w:styleId="164">
    <w:name w:val="Заголовок №16 (4)_"/>
    <w:link w:val="1640"/>
    <w:uiPriority w:val="99"/>
    <w:locked/>
    <w:rsid w:val="00C323FA"/>
    <w:rPr>
      <w:rFonts w:ascii="Impact" w:hAnsi="Impact"/>
      <w:spacing w:val="2"/>
      <w:sz w:val="27"/>
      <w:shd w:val="clear" w:color="auto" w:fill="FFFFFF"/>
    </w:rPr>
  </w:style>
  <w:style w:type="character" w:customStyle="1" w:styleId="233">
    <w:name w:val="Заголовок №23 (3)_"/>
    <w:link w:val="2330"/>
    <w:uiPriority w:val="99"/>
    <w:locked/>
    <w:rsid w:val="00C323FA"/>
    <w:rPr>
      <w:rFonts w:ascii="Arial Narrow" w:hAnsi="Arial Narrow"/>
      <w:spacing w:val="-6"/>
      <w:shd w:val="clear" w:color="auto" w:fill="FFFFFF"/>
    </w:rPr>
  </w:style>
  <w:style w:type="character" w:customStyle="1" w:styleId="2331">
    <w:name w:val="Заголовок №23 (3) + Полужирный"/>
    <w:aliases w:val="Интервал 0 pt14"/>
    <w:uiPriority w:val="99"/>
    <w:rsid w:val="00C323FA"/>
    <w:rPr>
      <w:rFonts w:ascii="Arial Narrow" w:hAnsi="Arial Narrow"/>
      <w:b/>
      <w:color w:val="000000"/>
      <w:spacing w:val="-4"/>
      <w:w w:val="100"/>
      <w:position w:val="0"/>
      <w:shd w:val="clear" w:color="auto" w:fill="FFFFFF"/>
      <w:lang w:val="ru-RU"/>
    </w:rPr>
  </w:style>
  <w:style w:type="character" w:customStyle="1" w:styleId="638">
    <w:name w:val="Основной текст (63) + 8"/>
    <w:aliases w:val="5 pt6,Интервал 0 pt13"/>
    <w:uiPriority w:val="99"/>
    <w:rsid w:val="00C323FA"/>
    <w:rPr>
      <w:color w:val="000000"/>
      <w:spacing w:val="6"/>
      <w:w w:val="100"/>
      <w:position w:val="0"/>
      <w:sz w:val="17"/>
      <w:shd w:val="clear" w:color="auto" w:fill="FFFFFF"/>
      <w:lang w:val="ru-RU"/>
    </w:rPr>
  </w:style>
  <w:style w:type="paragraph" w:customStyle="1" w:styleId="630">
    <w:name w:val="Основной текст (63)"/>
    <w:basedOn w:val="a"/>
    <w:link w:val="63"/>
    <w:uiPriority w:val="99"/>
    <w:rsid w:val="00C323FA"/>
    <w:pPr>
      <w:widowControl w:val="0"/>
      <w:shd w:val="clear" w:color="auto" w:fill="FFFFFF"/>
      <w:spacing w:line="240" w:lineRule="atLeast"/>
    </w:pPr>
    <w:rPr>
      <w:rFonts w:asciiTheme="minorHAnsi" w:eastAsiaTheme="minorHAnsi" w:hAnsiTheme="minorHAnsi" w:cstheme="minorBidi"/>
      <w:spacing w:val="1"/>
      <w:sz w:val="22"/>
      <w:szCs w:val="22"/>
      <w:shd w:val="clear" w:color="auto" w:fill="FFFFFF"/>
      <w:lang w:eastAsia="en-US"/>
    </w:rPr>
  </w:style>
  <w:style w:type="paragraph" w:customStyle="1" w:styleId="2101">
    <w:name w:val="Основной текст (210)"/>
    <w:basedOn w:val="a"/>
    <w:link w:val="2100"/>
    <w:uiPriority w:val="99"/>
    <w:rsid w:val="00C323FA"/>
    <w:pPr>
      <w:widowControl w:val="0"/>
      <w:shd w:val="clear" w:color="auto" w:fill="FFFFFF"/>
      <w:spacing w:before="300" w:line="350" w:lineRule="exact"/>
      <w:jc w:val="center"/>
    </w:pPr>
    <w:rPr>
      <w:rFonts w:ascii="Arial Narrow" w:eastAsiaTheme="minorHAnsi" w:hAnsi="Arial Narrow" w:cstheme="minorBidi"/>
      <w:b/>
      <w:spacing w:val="-8"/>
      <w:sz w:val="31"/>
      <w:szCs w:val="22"/>
      <w:shd w:val="clear" w:color="auto" w:fill="FFFFFF"/>
      <w:lang w:eastAsia="en-US"/>
    </w:rPr>
  </w:style>
  <w:style w:type="paragraph" w:customStyle="1" w:styleId="1640">
    <w:name w:val="Заголовок №16 (4)"/>
    <w:basedOn w:val="a"/>
    <w:link w:val="164"/>
    <w:uiPriority w:val="99"/>
    <w:rsid w:val="00C323FA"/>
    <w:pPr>
      <w:widowControl w:val="0"/>
      <w:shd w:val="clear" w:color="auto" w:fill="FFFFFF"/>
      <w:spacing w:after="300" w:line="350" w:lineRule="exact"/>
      <w:jc w:val="center"/>
    </w:pPr>
    <w:rPr>
      <w:rFonts w:ascii="Impact" w:eastAsiaTheme="minorHAnsi" w:hAnsi="Impact" w:cstheme="minorBidi"/>
      <w:spacing w:val="2"/>
      <w:sz w:val="27"/>
      <w:szCs w:val="22"/>
      <w:shd w:val="clear" w:color="auto" w:fill="FFFFFF"/>
      <w:lang w:eastAsia="en-US"/>
    </w:rPr>
  </w:style>
  <w:style w:type="paragraph" w:customStyle="1" w:styleId="2330">
    <w:name w:val="Заголовок №23 (3)"/>
    <w:basedOn w:val="a"/>
    <w:link w:val="233"/>
    <w:uiPriority w:val="99"/>
    <w:rsid w:val="00C323FA"/>
    <w:pPr>
      <w:widowControl w:val="0"/>
      <w:shd w:val="clear" w:color="auto" w:fill="FFFFFF"/>
      <w:spacing w:before="300" w:after="300" w:line="240" w:lineRule="atLeast"/>
      <w:jc w:val="center"/>
    </w:pPr>
    <w:rPr>
      <w:rFonts w:ascii="Arial Narrow" w:eastAsiaTheme="minorHAnsi" w:hAnsi="Arial Narrow" w:cstheme="minorBidi"/>
      <w:spacing w:val="-6"/>
      <w:sz w:val="22"/>
      <w:szCs w:val="22"/>
      <w:shd w:val="clear" w:color="auto" w:fill="FFFFFF"/>
      <w:lang w:eastAsia="en-US"/>
    </w:rPr>
  </w:style>
  <w:style w:type="character" w:customStyle="1" w:styleId="17">
    <w:name w:val="Замещающий текст1"/>
    <w:uiPriority w:val="99"/>
    <w:semiHidden/>
    <w:rsid w:val="00C323FA"/>
    <w:rPr>
      <w:color w:val="808080"/>
    </w:rPr>
  </w:style>
  <w:style w:type="character" w:customStyle="1" w:styleId="28">
    <w:name w:val="Основной текст (2) + Курсив"/>
    <w:aliases w:val="Интервал 0 pt12"/>
    <w:uiPriority w:val="99"/>
    <w:rsid w:val="00C323FA"/>
    <w:rPr>
      <w:rFonts w:ascii="Times New Roman" w:hAnsi="Times New Roman"/>
      <w:i/>
      <w:color w:val="000000"/>
      <w:spacing w:val="-5"/>
      <w:w w:val="100"/>
      <w:position w:val="0"/>
      <w:sz w:val="19"/>
      <w:u w:val="none"/>
      <w:lang w:val="ru-RU"/>
    </w:rPr>
  </w:style>
  <w:style w:type="character" w:customStyle="1" w:styleId="0pt">
    <w:name w:val="Основной текст + Интервал 0 pt"/>
    <w:uiPriority w:val="99"/>
    <w:rsid w:val="00C323FA"/>
    <w:rPr>
      <w:rFonts w:ascii="Times New Roman" w:hAnsi="Times New Roman"/>
      <w:color w:val="000000"/>
      <w:w w:val="100"/>
      <w:position w:val="0"/>
      <w:sz w:val="19"/>
      <w:u w:val="none"/>
      <w:lang w:val="ru-RU"/>
    </w:rPr>
  </w:style>
  <w:style w:type="character" w:customStyle="1" w:styleId="aff1">
    <w:name w:val="Основной текст + Курсив"/>
    <w:aliases w:val="Интервал 0 pt11"/>
    <w:uiPriority w:val="99"/>
    <w:rsid w:val="00C323FA"/>
    <w:rPr>
      <w:rFonts w:ascii="Times New Roman" w:hAnsi="Times New Roman"/>
      <w:i/>
      <w:color w:val="000000"/>
      <w:spacing w:val="-5"/>
      <w:w w:val="100"/>
      <w:position w:val="0"/>
      <w:sz w:val="19"/>
      <w:u w:val="none"/>
      <w:lang w:val="ru-RU"/>
    </w:rPr>
  </w:style>
  <w:style w:type="character" w:customStyle="1" w:styleId="aff2">
    <w:name w:val="Основной текст + Полужирный"/>
    <w:aliases w:val="Курсив,Интервал 0 pt10"/>
    <w:uiPriority w:val="99"/>
    <w:rsid w:val="00C323FA"/>
    <w:rPr>
      <w:rFonts w:ascii="Times New Roman" w:hAnsi="Times New Roman"/>
      <w:b/>
      <w:i/>
      <w:color w:val="000000"/>
      <w:w w:val="100"/>
      <w:position w:val="0"/>
      <w:sz w:val="19"/>
      <w:u w:val="none"/>
      <w:lang w:val="ru-RU"/>
    </w:rPr>
  </w:style>
  <w:style w:type="character" w:customStyle="1" w:styleId="aff3">
    <w:name w:val="Оглавление_"/>
    <w:link w:val="aff4"/>
    <w:uiPriority w:val="99"/>
    <w:locked/>
    <w:rsid w:val="00C323FA"/>
    <w:rPr>
      <w:b/>
      <w:spacing w:val="-2"/>
      <w:sz w:val="17"/>
      <w:shd w:val="clear" w:color="auto" w:fill="FFFFFF"/>
    </w:rPr>
  </w:style>
  <w:style w:type="character" w:customStyle="1" w:styleId="92">
    <w:name w:val="Оглавление + 9"/>
    <w:aliases w:val="5 pt5,Не полужирный2,Курсив3,Интервал 0 pt9"/>
    <w:uiPriority w:val="99"/>
    <w:rsid w:val="00C323FA"/>
    <w:rPr>
      <w:b/>
      <w:i/>
      <w:color w:val="000000"/>
      <w:spacing w:val="-3"/>
      <w:w w:val="100"/>
      <w:position w:val="0"/>
      <w:sz w:val="19"/>
      <w:shd w:val="clear" w:color="auto" w:fill="FFFFFF"/>
      <w:lang w:val="en-US"/>
    </w:rPr>
  </w:style>
  <w:style w:type="character" w:customStyle="1" w:styleId="910">
    <w:name w:val="Оглавление + 91"/>
    <w:aliases w:val="5 pt4,Не полужирный1,Интервал 0 pt8"/>
    <w:uiPriority w:val="99"/>
    <w:rsid w:val="00C323FA"/>
    <w:rPr>
      <w:b/>
      <w:color w:val="000000"/>
      <w:w w:val="100"/>
      <w:position w:val="0"/>
      <w:sz w:val="19"/>
      <w:shd w:val="clear" w:color="auto" w:fill="FFFFFF"/>
      <w:lang w:val="ru-RU"/>
    </w:rPr>
  </w:style>
  <w:style w:type="character" w:customStyle="1" w:styleId="37">
    <w:name w:val="Оглавление (3)_"/>
    <w:link w:val="38"/>
    <w:uiPriority w:val="99"/>
    <w:locked/>
    <w:rsid w:val="00C323FA"/>
    <w:rPr>
      <w:sz w:val="19"/>
      <w:shd w:val="clear" w:color="auto" w:fill="FFFFFF"/>
    </w:rPr>
  </w:style>
  <w:style w:type="character" w:customStyle="1" w:styleId="39">
    <w:name w:val="Оглавление (3) + Курсив"/>
    <w:aliases w:val="Интервал 0 pt7"/>
    <w:uiPriority w:val="99"/>
    <w:rsid w:val="00C323FA"/>
    <w:rPr>
      <w:i/>
      <w:color w:val="000000"/>
      <w:spacing w:val="-3"/>
      <w:w w:val="100"/>
      <w:position w:val="0"/>
      <w:sz w:val="19"/>
      <w:shd w:val="clear" w:color="auto" w:fill="FFFFFF"/>
      <w:lang w:val="en-US"/>
    </w:rPr>
  </w:style>
  <w:style w:type="paragraph" w:customStyle="1" w:styleId="aff4">
    <w:name w:val="Оглавление"/>
    <w:basedOn w:val="a"/>
    <w:link w:val="aff3"/>
    <w:uiPriority w:val="99"/>
    <w:rsid w:val="00C323FA"/>
    <w:pPr>
      <w:widowControl w:val="0"/>
      <w:shd w:val="clear" w:color="auto" w:fill="FFFFFF"/>
      <w:spacing w:before="120" w:line="230" w:lineRule="exact"/>
      <w:jc w:val="both"/>
    </w:pPr>
    <w:rPr>
      <w:rFonts w:asciiTheme="minorHAnsi" w:eastAsiaTheme="minorHAnsi" w:hAnsiTheme="minorHAnsi" w:cstheme="minorBidi"/>
      <w:b/>
      <w:spacing w:val="-2"/>
      <w:sz w:val="17"/>
      <w:szCs w:val="22"/>
      <w:shd w:val="clear" w:color="auto" w:fill="FFFFFF"/>
      <w:lang w:eastAsia="en-US"/>
    </w:rPr>
  </w:style>
  <w:style w:type="paragraph" w:customStyle="1" w:styleId="38">
    <w:name w:val="Оглавление (3)"/>
    <w:basedOn w:val="a"/>
    <w:link w:val="37"/>
    <w:uiPriority w:val="99"/>
    <w:rsid w:val="00C323FA"/>
    <w:pPr>
      <w:widowControl w:val="0"/>
      <w:shd w:val="clear" w:color="auto" w:fill="FFFFFF"/>
      <w:spacing w:line="240" w:lineRule="atLeast"/>
      <w:jc w:val="both"/>
    </w:pPr>
    <w:rPr>
      <w:rFonts w:asciiTheme="minorHAnsi" w:eastAsiaTheme="minorHAnsi" w:hAnsiTheme="minorHAnsi" w:cstheme="minorBidi"/>
      <w:sz w:val="19"/>
      <w:szCs w:val="22"/>
      <w:shd w:val="clear" w:color="auto" w:fill="FFFFFF"/>
      <w:lang w:eastAsia="en-US"/>
    </w:rPr>
  </w:style>
  <w:style w:type="character" w:customStyle="1" w:styleId="aff5">
    <w:name w:val="Основной текст_"/>
    <w:link w:val="29"/>
    <w:uiPriority w:val="99"/>
    <w:locked/>
    <w:rsid w:val="00C323FA"/>
    <w:rPr>
      <w:sz w:val="19"/>
      <w:shd w:val="clear" w:color="auto" w:fill="FFFFFF"/>
    </w:rPr>
  </w:style>
  <w:style w:type="character" w:customStyle="1" w:styleId="82">
    <w:name w:val="Основной текст + 8"/>
    <w:aliases w:val="5 pt3,Интервал 0 pt6"/>
    <w:uiPriority w:val="99"/>
    <w:rsid w:val="00C323FA"/>
    <w:rPr>
      <w:color w:val="000000"/>
      <w:spacing w:val="-2"/>
      <w:w w:val="100"/>
      <w:position w:val="0"/>
      <w:sz w:val="17"/>
      <w:shd w:val="clear" w:color="auto" w:fill="FFFFFF"/>
      <w:lang w:val="ru-RU"/>
    </w:rPr>
  </w:style>
  <w:style w:type="character" w:customStyle="1" w:styleId="810">
    <w:name w:val="Основной текст + 81"/>
    <w:aliases w:val="5 pt2,Полужирный,Интервал 0 pt5"/>
    <w:uiPriority w:val="99"/>
    <w:rsid w:val="00C323FA"/>
    <w:rPr>
      <w:b/>
      <w:color w:val="000000"/>
      <w:spacing w:val="-2"/>
      <w:w w:val="100"/>
      <w:position w:val="0"/>
      <w:sz w:val="17"/>
      <w:shd w:val="clear" w:color="auto" w:fill="FFFFFF"/>
      <w:lang w:val="ru-RU"/>
    </w:rPr>
  </w:style>
  <w:style w:type="character" w:customStyle="1" w:styleId="ArialNarrow">
    <w:name w:val="Основной текст + Arial Narrow"/>
    <w:aliases w:val="4 pt"/>
    <w:uiPriority w:val="99"/>
    <w:rsid w:val="00C323FA"/>
    <w:rPr>
      <w:rFonts w:ascii="Arial Narrow" w:hAnsi="Arial Narrow"/>
      <w:color w:val="000000"/>
      <w:spacing w:val="0"/>
      <w:w w:val="100"/>
      <w:position w:val="0"/>
      <w:sz w:val="8"/>
      <w:shd w:val="clear" w:color="auto" w:fill="FFFFFF"/>
    </w:rPr>
  </w:style>
  <w:style w:type="paragraph" w:customStyle="1" w:styleId="29">
    <w:name w:val="Основной текст2"/>
    <w:basedOn w:val="a"/>
    <w:link w:val="aff5"/>
    <w:uiPriority w:val="99"/>
    <w:rsid w:val="00C323FA"/>
    <w:pPr>
      <w:widowControl w:val="0"/>
      <w:shd w:val="clear" w:color="auto" w:fill="FFFFFF"/>
      <w:spacing w:after="300" w:line="230" w:lineRule="exact"/>
      <w:jc w:val="both"/>
    </w:pPr>
    <w:rPr>
      <w:rFonts w:asciiTheme="minorHAnsi" w:eastAsiaTheme="minorHAnsi" w:hAnsiTheme="minorHAnsi" w:cstheme="minorBidi"/>
      <w:sz w:val="19"/>
      <w:szCs w:val="22"/>
      <w:shd w:val="clear" w:color="auto" w:fill="FFFFFF"/>
      <w:lang w:eastAsia="en-US"/>
    </w:rPr>
  </w:style>
  <w:style w:type="character" w:customStyle="1" w:styleId="20pt">
    <w:name w:val="Основной текст (2) + Интервал 0 pt"/>
    <w:uiPriority w:val="99"/>
    <w:rsid w:val="00C323FA"/>
    <w:rPr>
      <w:rFonts w:ascii="Times New Roman" w:hAnsi="Times New Roman"/>
      <w:color w:val="000000"/>
      <w:spacing w:val="0"/>
      <w:w w:val="100"/>
      <w:position w:val="0"/>
      <w:sz w:val="19"/>
      <w:u w:val="none"/>
      <w:lang w:val="ru-RU"/>
    </w:rPr>
  </w:style>
  <w:style w:type="character" w:customStyle="1" w:styleId="2a">
    <w:name w:val="Основной текст (2) + Полужирный"/>
    <w:aliases w:val="Курсив2"/>
    <w:uiPriority w:val="99"/>
    <w:rsid w:val="00C323FA"/>
    <w:rPr>
      <w:rFonts w:ascii="Times New Roman" w:hAnsi="Times New Roman"/>
      <w:b/>
      <w:i/>
      <w:color w:val="000000"/>
      <w:w w:val="100"/>
      <w:position w:val="0"/>
      <w:sz w:val="19"/>
      <w:u w:val="none"/>
      <w:lang w:val="ru-RU"/>
    </w:rPr>
  </w:style>
  <w:style w:type="character" w:customStyle="1" w:styleId="18">
    <w:name w:val="Основной текст1"/>
    <w:uiPriority w:val="99"/>
    <w:rsid w:val="00C323FA"/>
    <w:rPr>
      <w:color w:val="000000"/>
      <w:spacing w:val="0"/>
      <w:w w:val="100"/>
      <w:position w:val="0"/>
      <w:sz w:val="19"/>
      <w:u w:val="none"/>
      <w:shd w:val="clear" w:color="auto" w:fill="FFFFFF"/>
    </w:rPr>
  </w:style>
  <w:style w:type="character" w:customStyle="1" w:styleId="2b">
    <w:name w:val="Основной текст (2)_"/>
    <w:link w:val="2c"/>
    <w:uiPriority w:val="99"/>
    <w:locked/>
    <w:rsid w:val="00C323FA"/>
    <w:rPr>
      <w:sz w:val="19"/>
      <w:shd w:val="clear" w:color="auto" w:fill="FFFFFF"/>
    </w:rPr>
  </w:style>
  <w:style w:type="paragraph" w:customStyle="1" w:styleId="2c">
    <w:name w:val="Основной текст (2)"/>
    <w:basedOn w:val="a"/>
    <w:link w:val="2b"/>
    <w:uiPriority w:val="99"/>
    <w:rsid w:val="00C323FA"/>
    <w:pPr>
      <w:widowControl w:val="0"/>
      <w:shd w:val="clear" w:color="auto" w:fill="FFFFFF"/>
      <w:spacing w:before="300" w:line="230" w:lineRule="exact"/>
      <w:jc w:val="both"/>
    </w:pPr>
    <w:rPr>
      <w:rFonts w:asciiTheme="minorHAnsi" w:eastAsiaTheme="minorHAnsi" w:hAnsiTheme="minorHAnsi" w:cstheme="minorBidi"/>
      <w:sz w:val="19"/>
      <w:szCs w:val="22"/>
      <w:shd w:val="clear" w:color="auto" w:fill="FFFFFF"/>
      <w:lang w:eastAsia="en-US"/>
    </w:rPr>
  </w:style>
  <w:style w:type="character" w:customStyle="1" w:styleId="211">
    <w:name w:val="Основной текст (2) + Полужирный1"/>
    <w:aliases w:val="Курсив1,Интервал 0 pt4"/>
    <w:uiPriority w:val="99"/>
    <w:rsid w:val="00C323FA"/>
    <w:rPr>
      <w:b/>
      <w:i/>
      <w:color w:val="000000"/>
      <w:spacing w:val="-2"/>
      <w:w w:val="100"/>
      <w:position w:val="0"/>
      <w:sz w:val="19"/>
      <w:u w:val="none"/>
      <w:shd w:val="clear" w:color="auto" w:fill="FFFFFF"/>
      <w:lang w:val="ru-RU"/>
    </w:rPr>
  </w:style>
  <w:style w:type="character" w:customStyle="1" w:styleId="43">
    <w:name w:val="Оглавление (4)_"/>
    <w:link w:val="44"/>
    <w:uiPriority w:val="99"/>
    <w:locked/>
    <w:rsid w:val="00C323FA"/>
    <w:rPr>
      <w:spacing w:val="-2"/>
      <w:sz w:val="17"/>
      <w:shd w:val="clear" w:color="auto" w:fill="FFFFFF"/>
    </w:rPr>
  </w:style>
  <w:style w:type="character" w:customStyle="1" w:styleId="45">
    <w:name w:val="Оглавление (4) + Полужирный"/>
    <w:uiPriority w:val="99"/>
    <w:rsid w:val="00C323FA"/>
    <w:rPr>
      <w:b/>
      <w:color w:val="000000"/>
      <w:spacing w:val="-2"/>
      <w:w w:val="100"/>
      <w:position w:val="0"/>
      <w:sz w:val="17"/>
      <w:shd w:val="clear" w:color="auto" w:fill="FFFFFF"/>
      <w:lang w:val="ru-RU"/>
    </w:rPr>
  </w:style>
  <w:style w:type="character" w:customStyle="1" w:styleId="aff6">
    <w:name w:val="Оглавление + Не полужирный"/>
    <w:uiPriority w:val="99"/>
    <w:rsid w:val="00C323FA"/>
    <w:rPr>
      <w:b/>
      <w:color w:val="000000"/>
      <w:spacing w:val="-2"/>
      <w:w w:val="100"/>
      <w:position w:val="0"/>
      <w:sz w:val="17"/>
      <w:u w:val="none"/>
      <w:shd w:val="clear" w:color="auto" w:fill="FFFFFF"/>
      <w:lang w:val="ru-RU"/>
    </w:rPr>
  </w:style>
  <w:style w:type="paragraph" w:customStyle="1" w:styleId="44">
    <w:name w:val="Оглавление (4)"/>
    <w:basedOn w:val="a"/>
    <w:link w:val="43"/>
    <w:uiPriority w:val="99"/>
    <w:rsid w:val="00C323FA"/>
    <w:pPr>
      <w:widowControl w:val="0"/>
      <w:shd w:val="clear" w:color="auto" w:fill="FFFFFF"/>
      <w:spacing w:line="235" w:lineRule="exact"/>
      <w:ind w:firstLine="280"/>
      <w:jc w:val="both"/>
    </w:pPr>
    <w:rPr>
      <w:rFonts w:asciiTheme="minorHAnsi" w:eastAsiaTheme="minorHAnsi" w:hAnsiTheme="minorHAnsi" w:cstheme="minorBidi"/>
      <w:spacing w:val="-2"/>
      <w:sz w:val="17"/>
      <w:szCs w:val="22"/>
      <w:shd w:val="clear" w:color="auto" w:fill="FFFFFF"/>
      <w:lang w:eastAsia="en-US"/>
    </w:rPr>
  </w:style>
  <w:style w:type="character" w:customStyle="1" w:styleId="19">
    <w:name w:val="Основной текст + Полужирный1"/>
    <w:aliases w:val="Интервал 0 pt3"/>
    <w:uiPriority w:val="99"/>
    <w:rsid w:val="00C323FA"/>
    <w:rPr>
      <w:b/>
      <w:color w:val="000000"/>
      <w:spacing w:val="-7"/>
      <w:w w:val="100"/>
      <w:position w:val="0"/>
      <w:sz w:val="19"/>
      <w:u w:val="none"/>
      <w:shd w:val="clear" w:color="auto" w:fill="FFFFFF"/>
      <w:lang w:val="ru-RU"/>
    </w:rPr>
  </w:style>
  <w:style w:type="character" w:customStyle="1" w:styleId="Tahoma">
    <w:name w:val="Основной текст + Tahoma"/>
    <w:aliases w:val="5 pt1,Интервал 0 pt2"/>
    <w:uiPriority w:val="99"/>
    <w:rsid w:val="00C323FA"/>
    <w:rPr>
      <w:rFonts w:ascii="Tahoma" w:hAnsi="Tahoma"/>
      <w:color w:val="000000"/>
      <w:spacing w:val="3"/>
      <w:w w:val="100"/>
      <w:position w:val="0"/>
      <w:sz w:val="10"/>
      <w:u w:val="none"/>
      <w:shd w:val="clear" w:color="auto" w:fill="FFFFFF"/>
      <w:lang w:val="ru-RU"/>
    </w:rPr>
  </w:style>
  <w:style w:type="character" w:customStyle="1" w:styleId="7pt">
    <w:name w:val="Основной текст + 7 pt"/>
    <w:aliases w:val="Интервал 0 pt1"/>
    <w:uiPriority w:val="99"/>
    <w:rsid w:val="00C323FA"/>
    <w:rPr>
      <w:color w:val="000000"/>
      <w:w w:val="100"/>
      <w:position w:val="0"/>
      <w:sz w:val="14"/>
      <w:u w:val="none"/>
      <w:shd w:val="clear" w:color="auto" w:fill="FFFFFF"/>
      <w:lang w:val="ru-RU"/>
    </w:rPr>
  </w:style>
  <w:style w:type="character" w:customStyle="1" w:styleId="160">
    <w:name w:val="Знак Знак16"/>
    <w:uiPriority w:val="99"/>
    <w:rsid w:val="00C323FA"/>
    <w:rPr>
      <w:rFonts w:ascii="Arial" w:hAnsi="Arial"/>
      <w:b/>
      <w:sz w:val="26"/>
      <w:lang w:val="ru-RU" w:eastAsia="ru-RU"/>
    </w:rPr>
  </w:style>
  <w:style w:type="character" w:customStyle="1" w:styleId="141">
    <w:name w:val="Знак Знак14"/>
    <w:uiPriority w:val="99"/>
    <w:rsid w:val="00C323FA"/>
    <w:rPr>
      <w:sz w:val="28"/>
      <w:lang w:val="ru-RU" w:eastAsia="ru-RU"/>
    </w:rPr>
  </w:style>
  <w:style w:type="paragraph" w:customStyle="1" w:styleId="u">
    <w:name w:val="u"/>
    <w:basedOn w:val="a"/>
    <w:uiPriority w:val="99"/>
    <w:rsid w:val="00C323FA"/>
    <w:pPr>
      <w:spacing w:before="100" w:beforeAutospacing="1" w:after="100" w:afterAutospacing="1"/>
    </w:pPr>
    <w:rPr>
      <w:rFonts w:eastAsia="Times New Roman"/>
      <w:sz w:val="24"/>
      <w:szCs w:val="24"/>
    </w:rPr>
  </w:style>
  <w:style w:type="character" w:customStyle="1" w:styleId="52">
    <w:name w:val="Знак Знак5"/>
    <w:uiPriority w:val="99"/>
    <w:rsid w:val="00C323FA"/>
    <w:rPr>
      <w:sz w:val="28"/>
      <w:lang w:val="ru-RU" w:eastAsia="ru-RU"/>
    </w:rPr>
  </w:style>
  <w:style w:type="character" w:customStyle="1" w:styleId="93">
    <w:name w:val="Знак Знак9"/>
    <w:uiPriority w:val="99"/>
    <w:rsid w:val="00C323FA"/>
    <w:rPr>
      <w:rFonts w:ascii="Arial" w:hAnsi="Arial"/>
      <w:sz w:val="24"/>
      <w:lang w:val="ru-RU" w:eastAsia="ru-RU"/>
    </w:rPr>
  </w:style>
  <w:style w:type="paragraph" w:customStyle="1" w:styleId="120">
    <w:name w:val="ТЕКСТ 1.2."/>
    <w:basedOn w:val="a"/>
    <w:uiPriority w:val="99"/>
    <w:rsid w:val="00C323FA"/>
    <w:pPr>
      <w:tabs>
        <w:tab w:val="num" w:pos="555"/>
      </w:tabs>
      <w:spacing w:after="120"/>
      <w:ind w:left="555" w:hanging="555"/>
      <w:jc w:val="both"/>
    </w:pPr>
    <w:rPr>
      <w:sz w:val="24"/>
    </w:rPr>
  </w:style>
  <w:style w:type="paragraph" w:customStyle="1" w:styleId="1234N">
    <w:name w:val="ТЕКСТ 1.2.3.4N"/>
    <w:basedOn w:val="a"/>
    <w:uiPriority w:val="99"/>
    <w:rsid w:val="00C323FA"/>
    <w:pPr>
      <w:widowControl w:val="0"/>
      <w:tabs>
        <w:tab w:val="left" w:pos="1644"/>
        <w:tab w:val="num" w:pos="3229"/>
      </w:tabs>
      <w:spacing w:after="240"/>
      <w:ind w:left="3229" w:hanging="360"/>
      <w:jc w:val="both"/>
    </w:pPr>
    <w:rPr>
      <w:rFonts w:ascii="Arial Narrow" w:hAnsi="Arial Narrow"/>
      <w:sz w:val="24"/>
    </w:rPr>
  </w:style>
  <w:style w:type="paragraph" w:customStyle="1" w:styleId="12N">
    <w:name w:val="ТЕКСТ 1.2. N"/>
    <w:basedOn w:val="120"/>
    <w:uiPriority w:val="99"/>
    <w:rsid w:val="00C323FA"/>
    <w:pPr>
      <w:numPr>
        <w:numId w:val="3"/>
      </w:numPr>
      <w:tabs>
        <w:tab w:val="clear" w:pos="360"/>
        <w:tab w:val="num" w:pos="555"/>
      </w:tabs>
      <w:ind w:left="555" w:hanging="555"/>
    </w:pPr>
    <w:rPr>
      <w:rFonts w:ascii="Arial Narrow" w:hAnsi="Arial Narrow"/>
    </w:rPr>
  </w:style>
  <w:style w:type="paragraph" w:customStyle="1" w:styleId="aff7">
    <w:name w:val="СПИСОК )"/>
    <w:basedOn w:val="-"/>
    <w:uiPriority w:val="99"/>
    <w:rsid w:val="00C323FA"/>
    <w:pPr>
      <w:tabs>
        <w:tab w:val="clear" w:pos="720"/>
        <w:tab w:val="num" w:pos="1211"/>
      </w:tabs>
      <w:ind w:left="0" w:firstLine="851"/>
    </w:pPr>
  </w:style>
  <w:style w:type="paragraph" w:customStyle="1" w:styleId="-">
    <w:name w:val="СПИСОК -"/>
    <w:basedOn w:val="a"/>
    <w:uiPriority w:val="99"/>
    <w:rsid w:val="00C323FA"/>
    <w:pPr>
      <w:widowControl w:val="0"/>
      <w:tabs>
        <w:tab w:val="num" w:pos="720"/>
        <w:tab w:val="left" w:pos="1134"/>
      </w:tabs>
      <w:spacing w:after="120"/>
      <w:ind w:left="720" w:hanging="360"/>
      <w:jc w:val="both"/>
    </w:pPr>
    <w:rPr>
      <w:rFonts w:eastAsia="Times New Roman"/>
      <w:sz w:val="22"/>
    </w:rPr>
  </w:style>
  <w:style w:type="character" w:customStyle="1" w:styleId="83">
    <w:name w:val="Знак Знак8"/>
    <w:uiPriority w:val="99"/>
    <w:rsid w:val="00C323FA"/>
    <w:rPr>
      <w:rFonts w:eastAsia="Batang"/>
      <w:sz w:val="28"/>
      <w:lang w:val="ru-RU" w:eastAsia="ru-RU"/>
    </w:rPr>
  </w:style>
  <w:style w:type="character" w:customStyle="1" w:styleId="100">
    <w:name w:val="Знак Знак10"/>
    <w:uiPriority w:val="99"/>
    <w:rsid w:val="00C323FA"/>
    <w:rPr>
      <w:b/>
      <w:sz w:val="22"/>
      <w:lang w:val="ru-RU" w:eastAsia="ru-RU"/>
    </w:rPr>
  </w:style>
  <w:style w:type="character" w:customStyle="1" w:styleId="PlainTextChar1">
    <w:name w:val="Plain Text Char1"/>
    <w:uiPriority w:val="99"/>
    <w:rsid w:val="00C323FA"/>
    <w:rPr>
      <w:rFonts w:ascii="Batang" w:eastAsia="Batang" w:hAnsi="Batang"/>
      <w:sz w:val="24"/>
    </w:rPr>
  </w:style>
  <w:style w:type="paragraph" w:styleId="aff8">
    <w:name w:val="Plain Text"/>
    <w:basedOn w:val="a"/>
    <w:link w:val="aff9"/>
    <w:uiPriority w:val="99"/>
    <w:rsid w:val="00C323FA"/>
    <w:pPr>
      <w:tabs>
        <w:tab w:val="left" w:pos="0"/>
      </w:tabs>
      <w:spacing w:line="360" w:lineRule="auto"/>
      <w:ind w:firstLine="567"/>
      <w:jc w:val="both"/>
    </w:pPr>
    <w:rPr>
      <w:rFonts w:ascii="Batang" w:hAnsi="Batang"/>
      <w:sz w:val="24"/>
      <w:lang w:eastAsia="zh-CN"/>
    </w:rPr>
  </w:style>
  <w:style w:type="character" w:customStyle="1" w:styleId="aff9">
    <w:name w:val="Текст Знак"/>
    <w:basedOn w:val="a0"/>
    <w:link w:val="aff8"/>
    <w:uiPriority w:val="99"/>
    <w:rsid w:val="00C323FA"/>
    <w:rPr>
      <w:rFonts w:ascii="Batang" w:eastAsia="Batang" w:hAnsi="Batang" w:cs="Times New Roman"/>
      <w:sz w:val="24"/>
      <w:szCs w:val="20"/>
      <w:lang w:eastAsia="zh-CN"/>
    </w:rPr>
  </w:style>
  <w:style w:type="paragraph" w:customStyle="1" w:styleId="2d">
    <w:name w:val="çàãîëîâîê 2"/>
    <w:basedOn w:val="a"/>
    <w:next w:val="a"/>
    <w:uiPriority w:val="99"/>
    <w:rsid w:val="00C323FA"/>
    <w:pPr>
      <w:keepNext/>
      <w:spacing w:before="120"/>
    </w:pPr>
    <w:rPr>
      <w:b/>
      <w:sz w:val="24"/>
    </w:rPr>
  </w:style>
  <w:style w:type="paragraph" w:customStyle="1" w:styleId="46">
    <w:name w:val="заголовок 4"/>
    <w:basedOn w:val="a"/>
    <w:next w:val="a"/>
    <w:uiPriority w:val="99"/>
    <w:rsid w:val="00C323FA"/>
    <w:pPr>
      <w:keepNext/>
      <w:jc w:val="center"/>
    </w:pPr>
    <w:rPr>
      <w:rFonts w:ascii="Tahoma" w:eastAsia="Times New Roman" w:hAnsi="Tahoma"/>
      <w:sz w:val="24"/>
    </w:rPr>
  </w:style>
  <w:style w:type="character" w:customStyle="1" w:styleId="62">
    <w:name w:val="Знак Знак6"/>
    <w:uiPriority w:val="99"/>
    <w:rsid w:val="00C323FA"/>
    <w:rPr>
      <w:sz w:val="24"/>
      <w:lang w:val="ru-RU" w:eastAsia="ru-RU"/>
    </w:rPr>
  </w:style>
  <w:style w:type="paragraph" w:customStyle="1" w:styleId="3a">
    <w:name w:val="çàãîëîâîê 3"/>
    <w:basedOn w:val="a"/>
    <w:next w:val="a"/>
    <w:uiPriority w:val="99"/>
    <w:rsid w:val="00C323FA"/>
    <w:pPr>
      <w:keepNext/>
    </w:pPr>
    <w:rPr>
      <w:sz w:val="24"/>
    </w:rPr>
  </w:style>
  <w:style w:type="paragraph" w:customStyle="1" w:styleId="affa">
    <w:name w:val="ЗАГОЛОВОК"/>
    <w:basedOn w:val="a"/>
    <w:uiPriority w:val="99"/>
    <w:rsid w:val="00C323FA"/>
    <w:rPr>
      <w:sz w:val="24"/>
    </w:rPr>
  </w:style>
  <w:style w:type="paragraph" w:customStyle="1" w:styleId="affb">
    <w:name w:val="òåêñò ñíîñêè"/>
    <w:basedOn w:val="a"/>
    <w:uiPriority w:val="99"/>
    <w:rsid w:val="00C323FA"/>
  </w:style>
  <w:style w:type="character" w:customStyle="1" w:styleId="affc">
    <w:name w:val="Знак Знак"/>
    <w:uiPriority w:val="99"/>
    <w:rsid w:val="00C323FA"/>
    <w:rPr>
      <w:rFonts w:eastAsia="Batang"/>
      <w:lang w:val="ru-RU" w:eastAsia="ru-RU"/>
    </w:rPr>
  </w:style>
  <w:style w:type="paragraph" w:styleId="affd">
    <w:name w:val="endnote text"/>
    <w:basedOn w:val="a"/>
    <w:link w:val="affe"/>
    <w:uiPriority w:val="99"/>
    <w:semiHidden/>
    <w:rsid w:val="00C323FA"/>
    <w:rPr>
      <w:noProof/>
    </w:rPr>
  </w:style>
  <w:style w:type="character" w:customStyle="1" w:styleId="affe">
    <w:name w:val="Текст концевой сноски Знак"/>
    <w:basedOn w:val="a0"/>
    <w:link w:val="affd"/>
    <w:uiPriority w:val="99"/>
    <w:semiHidden/>
    <w:rsid w:val="00C323FA"/>
    <w:rPr>
      <w:rFonts w:ascii="Times New Roman" w:eastAsia="Batang" w:hAnsi="Times New Roman" w:cs="Times New Roman"/>
      <w:noProof/>
      <w:sz w:val="20"/>
      <w:szCs w:val="20"/>
      <w:lang w:eastAsia="ru-RU"/>
    </w:rPr>
  </w:style>
  <w:style w:type="character" w:styleId="afff">
    <w:name w:val="endnote reference"/>
    <w:basedOn w:val="a0"/>
    <w:uiPriority w:val="99"/>
    <w:semiHidden/>
    <w:rsid w:val="00C323FA"/>
    <w:rPr>
      <w:rFonts w:cs="Times New Roman"/>
      <w:vertAlign w:val="superscript"/>
    </w:rPr>
  </w:style>
  <w:style w:type="paragraph" w:customStyle="1" w:styleId="1a">
    <w:name w:val="Обычный1"/>
    <w:uiPriority w:val="99"/>
    <w:rsid w:val="00C323FA"/>
    <w:pPr>
      <w:spacing w:after="0" w:line="240" w:lineRule="auto"/>
    </w:pPr>
    <w:rPr>
      <w:rFonts w:ascii="Times New Roman" w:eastAsia="Batang" w:hAnsi="Times New Roman" w:cs="Times New Roman"/>
      <w:sz w:val="20"/>
      <w:szCs w:val="20"/>
      <w:lang w:eastAsia="ru-RU"/>
    </w:rPr>
  </w:style>
  <w:style w:type="character" w:customStyle="1" w:styleId="act">
    <w:name w:val="act"/>
    <w:basedOn w:val="a0"/>
    <w:uiPriority w:val="99"/>
    <w:rsid w:val="00C323FA"/>
    <w:rPr>
      <w:rFonts w:cs="Times New Roman"/>
    </w:rPr>
  </w:style>
  <w:style w:type="paragraph" w:styleId="2">
    <w:name w:val="List 2"/>
    <w:basedOn w:val="a"/>
    <w:uiPriority w:val="99"/>
    <w:rsid w:val="00C323FA"/>
    <w:pPr>
      <w:numPr>
        <w:numId w:val="4"/>
      </w:numPr>
      <w:spacing w:line="360" w:lineRule="auto"/>
      <w:jc w:val="both"/>
    </w:pPr>
    <w:rPr>
      <w:rFonts w:eastAsia="Times New Roman"/>
      <w:sz w:val="28"/>
      <w:szCs w:val="24"/>
    </w:rPr>
  </w:style>
  <w:style w:type="paragraph" w:styleId="afff0">
    <w:name w:val="List Number"/>
    <w:basedOn w:val="a"/>
    <w:uiPriority w:val="99"/>
    <w:rsid w:val="00C323FA"/>
    <w:pPr>
      <w:tabs>
        <w:tab w:val="num" w:pos="360"/>
      </w:tabs>
      <w:ind w:left="360" w:hanging="360"/>
    </w:pPr>
    <w:rPr>
      <w:rFonts w:eastAsia="Times New Roman"/>
      <w:sz w:val="24"/>
      <w:szCs w:val="24"/>
    </w:rPr>
  </w:style>
  <w:style w:type="paragraph" w:customStyle="1" w:styleId="FORMATTEXT">
    <w:name w:val=".FORMATTEXT"/>
    <w:uiPriority w:val="99"/>
    <w:rsid w:val="00C323FA"/>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HEADERTEXT">
    <w:name w:val=".HEADERTEXT"/>
    <w:uiPriority w:val="99"/>
    <w:rsid w:val="00C323FA"/>
    <w:pPr>
      <w:widowControl w:val="0"/>
      <w:autoSpaceDE w:val="0"/>
      <w:autoSpaceDN w:val="0"/>
      <w:adjustRightInd w:val="0"/>
      <w:spacing w:after="0" w:line="240" w:lineRule="auto"/>
    </w:pPr>
    <w:rPr>
      <w:rFonts w:ascii="Arial" w:eastAsia="Times New Roman" w:hAnsi="Arial" w:cs="Arial"/>
      <w:color w:val="2B4279"/>
      <w:lang w:eastAsia="ru-RU"/>
    </w:rPr>
  </w:style>
  <w:style w:type="paragraph" w:customStyle="1" w:styleId="1b">
    <w:name w:val="Знак1"/>
    <w:basedOn w:val="a"/>
    <w:uiPriority w:val="99"/>
    <w:rsid w:val="00C323FA"/>
    <w:rPr>
      <w:rFonts w:ascii="Verdana" w:eastAsia="Times New Roman" w:hAnsi="Verdana" w:cs="Verdana"/>
      <w:lang w:val="en-US" w:eastAsia="en-US"/>
    </w:rPr>
  </w:style>
  <w:style w:type="character" w:customStyle="1" w:styleId="710">
    <w:name w:val="Знак Знак71"/>
    <w:uiPriority w:val="99"/>
    <w:rsid w:val="00C323FA"/>
    <w:rPr>
      <w:rFonts w:ascii="Batang" w:eastAsia="Batang" w:hAnsi="Batang"/>
      <w:b/>
      <w:sz w:val="26"/>
      <w:lang w:val="ru-RU" w:eastAsia="ru-RU"/>
    </w:rPr>
  </w:style>
  <w:style w:type="paragraph" w:styleId="HTML">
    <w:name w:val="HTML Preformatted"/>
    <w:basedOn w:val="a"/>
    <w:link w:val="HTML0"/>
    <w:uiPriority w:val="99"/>
    <w:rsid w:val="00C323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rPr>
  </w:style>
  <w:style w:type="character" w:customStyle="1" w:styleId="HTML0">
    <w:name w:val="Стандартный HTML Знак"/>
    <w:basedOn w:val="a0"/>
    <w:link w:val="HTML"/>
    <w:uiPriority w:val="99"/>
    <w:rsid w:val="00C323FA"/>
    <w:rPr>
      <w:rFonts w:ascii="Courier New" w:eastAsia="Times New Roman" w:hAnsi="Courier New" w:cs="Courier New"/>
      <w:sz w:val="20"/>
      <w:szCs w:val="20"/>
      <w:lang w:eastAsia="ru-RU"/>
    </w:rPr>
  </w:style>
  <w:style w:type="paragraph" w:customStyle="1" w:styleId="tekstvpr">
    <w:name w:val="tekstvpr"/>
    <w:basedOn w:val="a"/>
    <w:uiPriority w:val="99"/>
    <w:rsid w:val="00C323FA"/>
    <w:pPr>
      <w:spacing w:before="100" w:beforeAutospacing="1" w:after="100" w:afterAutospacing="1"/>
    </w:pPr>
    <w:rPr>
      <w:rFonts w:eastAsia="Times New Roman"/>
      <w:sz w:val="24"/>
      <w:szCs w:val="24"/>
    </w:rPr>
  </w:style>
  <w:style w:type="paragraph" w:customStyle="1" w:styleId="s15">
    <w:name w:val="s_15"/>
    <w:basedOn w:val="a"/>
    <w:uiPriority w:val="99"/>
    <w:rsid w:val="00C323FA"/>
    <w:pPr>
      <w:spacing w:before="100" w:beforeAutospacing="1" w:after="100" w:afterAutospacing="1"/>
    </w:pPr>
    <w:rPr>
      <w:rFonts w:eastAsia="Times New Roman"/>
      <w:sz w:val="24"/>
      <w:szCs w:val="24"/>
    </w:rPr>
  </w:style>
  <w:style w:type="character" w:customStyle="1" w:styleId="s10">
    <w:name w:val="s_10"/>
    <w:basedOn w:val="a0"/>
    <w:uiPriority w:val="99"/>
    <w:rsid w:val="00C323FA"/>
    <w:rPr>
      <w:rFonts w:cs="Times New Roman"/>
    </w:rPr>
  </w:style>
  <w:style w:type="paragraph" w:customStyle="1" w:styleId="s11">
    <w:name w:val="s_1"/>
    <w:basedOn w:val="a"/>
    <w:uiPriority w:val="99"/>
    <w:rsid w:val="00C323FA"/>
    <w:pPr>
      <w:spacing w:before="100" w:beforeAutospacing="1" w:after="100" w:afterAutospacing="1"/>
    </w:pPr>
    <w:rPr>
      <w:rFonts w:eastAsia="Times New Roman"/>
      <w:sz w:val="24"/>
      <w:szCs w:val="24"/>
    </w:rPr>
  </w:style>
  <w:style w:type="paragraph" w:customStyle="1" w:styleId="s9">
    <w:name w:val="s_9"/>
    <w:basedOn w:val="a"/>
    <w:uiPriority w:val="99"/>
    <w:rsid w:val="00C323FA"/>
    <w:pPr>
      <w:spacing w:before="100" w:beforeAutospacing="1" w:after="100" w:afterAutospacing="1"/>
    </w:pPr>
    <w:rPr>
      <w:rFonts w:eastAsia="Times New Roman"/>
      <w:sz w:val="24"/>
      <w:szCs w:val="24"/>
    </w:rPr>
  </w:style>
  <w:style w:type="character" w:customStyle="1" w:styleId="1410">
    <w:name w:val="Знак Знак141"/>
    <w:uiPriority w:val="99"/>
    <w:rsid w:val="00C323FA"/>
    <w:rPr>
      <w:b/>
      <w:sz w:val="28"/>
      <w:lang w:val="ru-RU" w:eastAsia="ru-RU"/>
    </w:rPr>
  </w:style>
  <w:style w:type="character" w:customStyle="1" w:styleId="110">
    <w:name w:val="Знак Знак11"/>
    <w:uiPriority w:val="99"/>
    <w:rsid w:val="00C323FA"/>
    <w:rPr>
      <w:rFonts w:eastAsia="Batang"/>
      <w:sz w:val="28"/>
      <w:lang w:val="ru-RU" w:eastAsia="ru-RU"/>
    </w:rPr>
  </w:style>
  <w:style w:type="character" w:customStyle="1" w:styleId="101">
    <w:name w:val="Знак Знак101"/>
    <w:uiPriority w:val="99"/>
    <w:rsid w:val="00C323FA"/>
    <w:rPr>
      <w:sz w:val="24"/>
      <w:lang w:val="ru-RU" w:eastAsia="ru-RU"/>
    </w:rPr>
  </w:style>
  <w:style w:type="character" w:customStyle="1" w:styleId="212">
    <w:name w:val="Знак Знак21"/>
    <w:uiPriority w:val="99"/>
    <w:rsid w:val="00C323FA"/>
    <w:rPr>
      <w:rFonts w:ascii="Batang" w:eastAsia="Batang" w:hAnsi="Batang"/>
    </w:rPr>
  </w:style>
  <w:style w:type="character" w:customStyle="1" w:styleId="911">
    <w:name w:val="Знак Знак91"/>
    <w:uiPriority w:val="99"/>
    <w:rsid w:val="00C323FA"/>
    <w:rPr>
      <w:rFonts w:ascii="Arial" w:hAnsi="Arial"/>
      <w:sz w:val="24"/>
      <w:lang w:val="ru-RU" w:eastAsia="ru-RU"/>
    </w:rPr>
  </w:style>
  <w:style w:type="character" w:customStyle="1" w:styleId="811">
    <w:name w:val="Знак Знак81"/>
    <w:uiPriority w:val="99"/>
    <w:rsid w:val="00C323FA"/>
    <w:rPr>
      <w:rFonts w:ascii="Batang" w:eastAsia="Batang" w:hAnsi="Batang"/>
      <w:sz w:val="28"/>
      <w:lang w:val="ru-RU" w:eastAsia="ru-RU"/>
    </w:rPr>
  </w:style>
  <w:style w:type="character" w:customStyle="1" w:styleId="610">
    <w:name w:val="Знак Знак61"/>
    <w:uiPriority w:val="99"/>
    <w:rsid w:val="00C323FA"/>
    <w:rPr>
      <w:rFonts w:ascii="Batang" w:eastAsia="Batang" w:hAnsi="Batang"/>
      <w:sz w:val="28"/>
      <w:lang w:val="ru-RU" w:eastAsia="ru-RU"/>
    </w:rPr>
  </w:style>
  <w:style w:type="character" w:customStyle="1" w:styleId="170">
    <w:name w:val="Знак Знак17"/>
    <w:uiPriority w:val="99"/>
    <w:rsid w:val="00C323FA"/>
    <w:rPr>
      <w:rFonts w:ascii="Tahoma" w:hAnsi="Tahoma"/>
      <w:sz w:val="16"/>
      <w:lang w:val="ru-RU" w:eastAsia="ru-RU"/>
    </w:rPr>
  </w:style>
  <w:style w:type="character" w:customStyle="1" w:styleId="510">
    <w:name w:val="Знак Знак51"/>
    <w:uiPriority w:val="99"/>
    <w:rsid w:val="00C323FA"/>
    <w:rPr>
      <w:rFonts w:ascii="MS Mincho" w:eastAsia="MS Mincho" w:hAnsi="MS Mincho"/>
      <w:sz w:val="28"/>
    </w:rPr>
  </w:style>
  <w:style w:type="paragraph" w:customStyle="1" w:styleId="111">
    <w:name w:val="Знак11"/>
    <w:basedOn w:val="a"/>
    <w:uiPriority w:val="99"/>
    <w:rsid w:val="00C323FA"/>
    <w:rPr>
      <w:rFonts w:ascii="Verdana" w:eastAsia="Times New Roman" w:hAnsi="Verdana" w:cs="Verdana"/>
      <w:lang w:val="en-US" w:eastAsia="en-US"/>
    </w:rPr>
  </w:style>
  <w:style w:type="paragraph" w:customStyle="1" w:styleId="afff1">
    <w:name w:val="Заголовок"/>
    <w:basedOn w:val="af"/>
    <w:next w:val="af"/>
    <w:link w:val="1c"/>
    <w:uiPriority w:val="99"/>
    <w:rsid w:val="00C323FA"/>
    <w:pPr>
      <w:spacing w:after="120" w:line="360" w:lineRule="auto"/>
      <w:ind w:right="-17"/>
    </w:pPr>
    <w:rPr>
      <w:rFonts w:eastAsia="Times New Roman"/>
      <w:b/>
      <w:sz w:val="22"/>
    </w:rPr>
  </w:style>
  <w:style w:type="paragraph" w:customStyle="1" w:styleId="afff2">
    <w:name w:val="Заголовок перед таблицей"/>
    <w:basedOn w:val="afff1"/>
    <w:link w:val="afff3"/>
    <w:uiPriority w:val="99"/>
    <w:rsid w:val="00C323FA"/>
    <w:pPr>
      <w:spacing w:after="0"/>
    </w:pPr>
  </w:style>
  <w:style w:type="character" w:customStyle="1" w:styleId="1110">
    <w:name w:val="Знак Знак111"/>
    <w:uiPriority w:val="99"/>
    <w:rsid w:val="00C323FA"/>
    <w:rPr>
      <w:sz w:val="22"/>
    </w:rPr>
  </w:style>
  <w:style w:type="character" w:customStyle="1" w:styleId="afff4">
    <w:name w:val="Заголовок Знак"/>
    <w:basedOn w:val="1110"/>
    <w:uiPriority w:val="99"/>
    <w:rsid w:val="00C323FA"/>
    <w:rPr>
      <w:rFonts w:cs="Times New Roman"/>
      <w:sz w:val="22"/>
      <w:szCs w:val="22"/>
    </w:rPr>
  </w:style>
  <w:style w:type="paragraph" w:customStyle="1" w:styleId="afff5">
    <w:name w:val="Подзаголовок нов"/>
    <w:basedOn w:val="a"/>
    <w:next w:val="a"/>
    <w:link w:val="afff6"/>
    <w:uiPriority w:val="99"/>
    <w:rsid w:val="00C323FA"/>
    <w:pPr>
      <w:spacing w:after="240" w:line="360" w:lineRule="auto"/>
      <w:jc w:val="center"/>
    </w:pPr>
    <w:rPr>
      <w:rFonts w:eastAsia="Times New Roman"/>
      <w:b/>
      <w:sz w:val="28"/>
    </w:rPr>
  </w:style>
  <w:style w:type="character" w:customStyle="1" w:styleId="1c">
    <w:name w:val="Заголовок Знак1"/>
    <w:link w:val="afff1"/>
    <w:uiPriority w:val="99"/>
    <w:locked/>
    <w:rsid w:val="00C323FA"/>
    <w:rPr>
      <w:rFonts w:ascii="Times New Roman" w:eastAsia="Times New Roman" w:hAnsi="Times New Roman" w:cs="Times New Roman"/>
      <w:b/>
      <w:szCs w:val="20"/>
      <w:lang w:eastAsia="ru-RU"/>
    </w:rPr>
  </w:style>
  <w:style w:type="character" w:customStyle="1" w:styleId="afff3">
    <w:name w:val="Заголовок перед таблицей Знак"/>
    <w:basedOn w:val="1c"/>
    <w:link w:val="afff2"/>
    <w:uiPriority w:val="99"/>
    <w:locked/>
    <w:rsid w:val="00C323FA"/>
    <w:rPr>
      <w:rFonts w:ascii="Times New Roman" w:eastAsia="Times New Roman" w:hAnsi="Times New Roman" w:cs="Times New Roman"/>
      <w:b/>
      <w:szCs w:val="20"/>
      <w:lang w:eastAsia="ru-RU"/>
    </w:rPr>
  </w:style>
  <w:style w:type="character" w:customStyle="1" w:styleId="afff6">
    <w:name w:val="Подзаголовок нов Знак"/>
    <w:link w:val="afff5"/>
    <w:uiPriority w:val="99"/>
    <w:locked/>
    <w:rsid w:val="00C323FA"/>
    <w:rPr>
      <w:rFonts w:ascii="Times New Roman" w:eastAsia="Times New Roman" w:hAnsi="Times New Roman" w:cs="Times New Roman"/>
      <w:b/>
      <w:sz w:val="28"/>
      <w:szCs w:val="20"/>
      <w:lang w:eastAsia="ru-RU"/>
    </w:rPr>
  </w:style>
  <w:style w:type="character" w:styleId="afff7">
    <w:name w:val="Placeholder Text"/>
    <w:basedOn w:val="a0"/>
    <w:uiPriority w:val="99"/>
    <w:semiHidden/>
    <w:rsid w:val="00C323FA"/>
    <w:rPr>
      <w:rFonts w:cs="Times New Roman"/>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
    <w:name w:val="Normal"/>
    <w:qFormat/>
    <w:rsid w:val="00C323FA"/>
    <w:pPr>
      <w:spacing w:after="0" w:line="240" w:lineRule="auto"/>
    </w:pPr>
    <w:rPr>
      <w:rFonts w:ascii="Times New Roman" w:eastAsia="Batang" w:hAnsi="Times New Roman" w:cs="Times New Roman"/>
      <w:sz w:val="20"/>
      <w:szCs w:val="20"/>
      <w:lang w:eastAsia="ru-RU"/>
    </w:rPr>
  </w:style>
  <w:style w:type="paragraph" w:styleId="1">
    <w:name w:val="heading 1"/>
    <w:basedOn w:val="a"/>
    <w:next w:val="a"/>
    <w:link w:val="10"/>
    <w:uiPriority w:val="99"/>
    <w:qFormat/>
    <w:rsid w:val="00C323FA"/>
    <w:pPr>
      <w:keepNext/>
      <w:widowControl w:val="0"/>
      <w:autoSpaceDE w:val="0"/>
      <w:autoSpaceDN w:val="0"/>
      <w:adjustRightInd w:val="0"/>
      <w:spacing w:before="240" w:after="60"/>
      <w:outlineLvl w:val="0"/>
    </w:pPr>
    <w:rPr>
      <w:rFonts w:ascii="Arial" w:eastAsia="Times New Roman" w:hAnsi="Arial" w:cs="Arial"/>
      <w:b/>
      <w:bCs/>
      <w:kern w:val="32"/>
      <w:sz w:val="32"/>
      <w:szCs w:val="32"/>
    </w:rPr>
  </w:style>
  <w:style w:type="paragraph" w:styleId="20">
    <w:name w:val="heading 2"/>
    <w:basedOn w:val="a"/>
    <w:next w:val="a"/>
    <w:link w:val="21"/>
    <w:uiPriority w:val="99"/>
    <w:qFormat/>
    <w:rsid w:val="00C323FA"/>
    <w:pPr>
      <w:keepNext/>
      <w:widowControl w:val="0"/>
      <w:autoSpaceDE w:val="0"/>
      <w:autoSpaceDN w:val="0"/>
      <w:adjustRightInd w:val="0"/>
      <w:jc w:val="center"/>
      <w:outlineLvl w:val="1"/>
    </w:pPr>
    <w:rPr>
      <w:rFonts w:eastAsia="Times New Roman"/>
      <w:sz w:val="28"/>
    </w:rPr>
  </w:style>
  <w:style w:type="paragraph" w:styleId="3">
    <w:name w:val="heading 3"/>
    <w:basedOn w:val="a"/>
    <w:next w:val="a"/>
    <w:link w:val="31"/>
    <w:uiPriority w:val="99"/>
    <w:qFormat/>
    <w:rsid w:val="00C323FA"/>
    <w:pPr>
      <w:keepNext/>
      <w:spacing w:before="240" w:after="60"/>
      <w:outlineLvl w:val="2"/>
    </w:pPr>
    <w:rPr>
      <w:rFonts w:ascii="Arial" w:eastAsia="Times New Roman" w:hAnsi="Arial"/>
      <w:b/>
      <w:bCs/>
      <w:sz w:val="26"/>
      <w:szCs w:val="26"/>
    </w:rPr>
  </w:style>
  <w:style w:type="paragraph" w:styleId="4">
    <w:name w:val="heading 4"/>
    <w:basedOn w:val="a"/>
    <w:next w:val="a"/>
    <w:link w:val="40"/>
    <w:uiPriority w:val="99"/>
    <w:qFormat/>
    <w:rsid w:val="00C323FA"/>
    <w:pPr>
      <w:keepNext/>
      <w:spacing w:line="360" w:lineRule="auto"/>
      <w:ind w:firstLine="720"/>
      <w:jc w:val="both"/>
      <w:outlineLvl w:val="3"/>
    </w:pPr>
    <w:rPr>
      <w:rFonts w:eastAsia="Times New Roman"/>
      <w:sz w:val="28"/>
    </w:rPr>
  </w:style>
  <w:style w:type="paragraph" w:styleId="5">
    <w:name w:val="heading 5"/>
    <w:basedOn w:val="a"/>
    <w:next w:val="a"/>
    <w:link w:val="50"/>
    <w:uiPriority w:val="99"/>
    <w:qFormat/>
    <w:rsid w:val="00C323FA"/>
    <w:pPr>
      <w:widowControl w:val="0"/>
      <w:autoSpaceDE w:val="0"/>
      <w:autoSpaceDN w:val="0"/>
      <w:adjustRightInd w:val="0"/>
      <w:spacing w:before="240" w:after="60"/>
      <w:outlineLvl w:val="4"/>
    </w:pPr>
    <w:rPr>
      <w:rFonts w:eastAsia="Times New Roman"/>
      <w:b/>
      <w:bCs/>
      <w:i/>
      <w:iCs/>
      <w:sz w:val="26"/>
      <w:szCs w:val="26"/>
    </w:rPr>
  </w:style>
  <w:style w:type="paragraph" w:styleId="6">
    <w:name w:val="heading 6"/>
    <w:basedOn w:val="a"/>
    <w:next w:val="a"/>
    <w:link w:val="60"/>
    <w:uiPriority w:val="99"/>
    <w:qFormat/>
    <w:rsid w:val="00C323FA"/>
    <w:pPr>
      <w:widowControl w:val="0"/>
      <w:autoSpaceDE w:val="0"/>
      <w:autoSpaceDN w:val="0"/>
      <w:adjustRightInd w:val="0"/>
      <w:spacing w:before="240" w:after="60"/>
      <w:outlineLvl w:val="5"/>
    </w:pPr>
    <w:rPr>
      <w:rFonts w:eastAsia="Times New Roman"/>
      <w:b/>
      <w:bCs/>
      <w:sz w:val="22"/>
      <w:szCs w:val="22"/>
    </w:rPr>
  </w:style>
  <w:style w:type="paragraph" w:styleId="7">
    <w:name w:val="heading 7"/>
    <w:basedOn w:val="a"/>
    <w:next w:val="a"/>
    <w:link w:val="70"/>
    <w:uiPriority w:val="99"/>
    <w:qFormat/>
    <w:rsid w:val="00C323FA"/>
    <w:pPr>
      <w:widowControl w:val="0"/>
      <w:autoSpaceDE w:val="0"/>
      <w:autoSpaceDN w:val="0"/>
      <w:adjustRightInd w:val="0"/>
      <w:spacing w:before="240" w:after="60"/>
      <w:outlineLvl w:val="6"/>
    </w:pPr>
    <w:rPr>
      <w:b/>
      <w:sz w:val="24"/>
    </w:rPr>
  </w:style>
  <w:style w:type="paragraph" w:styleId="8">
    <w:name w:val="heading 8"/>
    <w:basedOn w:val="a"/>
    <w:next w:val="a"/>
    <w:link w:val="80"/>
    <w:uiPriority w:val="99"/>
    <w:qFormat/>
    <w:rsid w:val="00C323FA"/>
    <w:pPr>
      <w:widowControl w:val="0"/>
      <w:autoSpaceDE w:val="0"/>
      <w:autoSpaceDN w:val="0"/>
      <w:adjustRightInd w:val="0"/>
      <w:spacing w:before="240" w:after="60"/>
      <w:outlineLvl w:val="7"/>
    </w:pPr>
    <w:rPr>
      <w:rFonts w:eastAsia="Times New Roman"/>
      <w:i/>
      <w:iCs/>
      <w:sz w:val="24"/>
      <w:szCs w:val="24"/>
    </w:rPr>
  </w:style>
  <w:style w:type="paragraph" w:styleId="9">
    <w:name w:val="heading 9"/>
    <w:basedOn w:val="a"/>
    <w:next w:val="a"/>
    <w:link w:val="90"/>
    <w:uiPriority w:val="99"/>
    <w:qFormat/>
    <w:rsid w:val="00C323FA"/>
    <w:pPr>
      <w:widowControl w:val="0"/>
      <w:autoSpaceDE w:val="0"/>
      <w:autoSpaceDN w:val="0"/>
      <w:adjustRightInd w:val="0"/>
      <w:spacing w:before="240" w:after="60"/>
      <w:outlineLvl w:val="8"/>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C323FA"/>
    <w:rPr>
      <w:rFonts w:ascii="Arial" w:eastAsia="Times New Roman" w:hAnsi="Arial" w:cs="Arial"/>
      <w:b/>
      <w:bCs/>
      <w:kern w:val="32"/>
      <w:sz w:val="32"/>
      <w:szCs w:val="32"/>
      <w:lang w:eastAsia="ru-RU"/>
    </w:rPr>
  </w:style>
  <w:style w:type="character" w:customStyle="1" w:styleId="21">
    <w:name w:val="Заголовок 2 Знак"/>
    <w:basedOn w:val="a0"/>
    <w:link w:val="20"/>
    <w:uiPriority w:val="99"/>
    <w:rsid w:val="00C323FA"/>
    <w:rPr>
      <w:rFonts w:ascii="Times New Roman" w:eastAsia="Times New Roman" w:hAnsi="Times New Roman" w:cs="Times New Roman"/>
      <w:sz w:val="28"/>
      <w:szCs w:val="20"/>
      <w:lang w:eastAsia="ru-RU"/>
    </w:rPr>
  </w:style>
  <w:style w:type="character" w:customStyle="1" w:styleId="30">
    <w:name w:val="Заголовок 3 Знак"/>
    <w:basedOn w:val="a0"/>
    <w:uiPriority w:val="99"/>
    <w:rsid w:val="00C323FA"/>
    <w:rPr>
      <w:rFonts w:asciiTheme="majorHAnsi" w:eastAsiaTheme="majorEastAsia" w:hAnsiTheme="majorHAnsi" w:cstheme="majorBidi"/>
      <w:b/>
      <w:bCs/>
      <w:color w:val="4F81BD" w:themeColor="accent1"/>
      <w:sz w:val="20"/>
      <w:szCs w:val="20"/>
      <w:lang w:eastAsia="ru-RU"/>
    </w:rPr>
  </w:style>
  <w:style w:type="character" w:customStyle="1" w:styleId="40">
    <w:name w:val="Заголовок 4 Знак"/>
    <w:basedOn w:val="a0"/>
    <w:link w:val="4"/>
    <w:uiPriority w:val="99"/>
    <w:rsid w:val="00C323FA"/>
    <w:rPr>
      <w:rFonts w:ascii="Times New Roman" w:eastAsia="Times New Roman" w:hAnsi="Times New Roman" w:cs="Times New Roman"/>
      <w:sz w:val="28"/>
      <w:szCs w:val="20"/>
      <w:lang w:eastAsia="ru-RU"/>
    </w:rPr>
  </w:style>
  <w:style w:type="character" w:customStyle="1" w:styleId="50">
    <w:name w:val="Заголовок 5 Знак"/>
    <w:basedOn w:val="a0"/>
    <w:link w:val="5"/>
    <w:uiPriority w:val="99"/>
    <w:rsid w:val="00C323FA"/>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uiPriority w:val="99"/>
    <w:rsid w:val="00C323FA"/>
    <w:rPr>
      <w:rFonts w:ascii="Times New Roman" w:eastAsia="Times New Roman" w:hAnsi="Times New Roman" w:cs="Times New Roman"/>
      <w:b/>
      <w:bCs/>
      <w:lang w:eastAsia="ru-RU"/>
    </w:rPr>
  </w:style>
  <w:style w:type="character" w:customStyle="1" w:styleId="70">
    <w:name w:val="Заголовок 7 Знак"/>
    <w:basedOn w:val="a0"/>
    <w:link w:val="7"/>
    <w:uiPriority w:val="99"/>
    <w:rsid w:val="00C323FA"/>
    <w:rPr>
      <w:rFonts w:ascii="Times New Roman" w:eastAsia="Batang" w:hAnsi="Times New Roman" w:cs="Times New Roman"/>
      <w:b/>
      <w:sz w:val="24"/>
      <w:szCs w:val="20"/>
      <w:lang w:eastAsia="ru-RU"/>
    </w:rPr>
  </w:style>
  <w:style w:type="character" w:customStyle="1" w:styleId="80">
    <w:name w:val="Заголовок 8 Знак"/>
    <w:basedOn w:val="a0"/>
    <w:link w:val="8"/>
    <w:uiPriority w:val="99"/>
    <w:rsid w:val="00C323FA"/>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uiPriority w:val="99"/>
    <w:rsid w:val="00C323FA"/>
    <w:rPr>
      <w:rFonts w:ascii="Times New Roman" w:eastAsia="Batang" w:hAnsi="Times New Roman" w:cs="Times New Roman"/>
      <w:sz w:val="24"/>
      <w:szCs w:val="20"/>
      <w:lang w:eastAsia="ru-RU"/>
    </w:rPr>
  </w:style>
  <w:style w:type="character" w:customStyle="1" w:styleId="31">
    <w:name w:val="Заголовок 3 Знак1"/>
    <w:basedOn w:val="a0"/>
    <w:link w:val="3"/>
    <w:uiPriority w:val="99"/>
    <w:locked/>
    <w:rsid w:val="00C323FA"/>
    <w:rPr>
      <w:rFonts w:ascii="Arial" w:eastAsia="Times New Roman" w:hAnsi="Arial" w:cs="Times New Roman"/>
      <w:b/>
      <w:bCs/>
      <w:sz w:val="26"/>
      <w:szCs w:val="26"/>
      <w:lang w:eastAsia="ru-RU"/>
    </w:rPr>
  </w:style>
  <w:style w:type="character" w:customStyle="1" w:styleId="Heading4Char">
    <w:name w:val="Heading 4 Char"/>
    <w:basedOn w:val="a0"/>
    <w:uiPriority w:val="99"/>
    <w:semiHidden/>
    <w:rsid w:val="00C323FA"/>
    <w:rPr>
      <w:rFonts w:ascii="Calibri" w:hAnsi="Calibri" w:cs="Times New Roman"/>
      <w:b/>
      <w:bCs/>
      <w:sz w:val="28"/>
      <w:szCs w:val="28"/>
    </w:rPr>
  </w:style>
  <w:style w:type="character" w:customStyle="1" w:styleId="Heading7Char">
    <w:name w:val="Heading 7 Char"/>
    <w:basedOn w:val="a0"/>
    <w:uiPriority w:val="99"/>
    <w:semiHidden/>
    <w:rsid w:val="00C323FA"/>
    <w:rPr>
      <w:rFonts w:ascii="Calibri" w:hAnsi="Calibri" w:cs="Times New Roman"/>
      <w:sz w:val="24"/>
      <w:szCs w:val="24"/>
    </w:rPr>
  </w:style>
  <w:style w:type="character" w:customStyle="1" w:styleId="Heading9Char">
    <w:name w:val="Heading 9 Char"/>
    <w:basedOn w:val="a0"/>
    <w:uiPriority w:val="99"/>
    <w:semiHidden/>
    <w:rsid w:val="00C323FA"/>
    <w:rPr>
      <w:rFonts w:ascii="Cambria" w:hAnsi="Cambria" w:cs="Times New Roman"/>
    </w:rPr>
  </w:style>
  <w:style w:type="character" w:customStyle="1" w:styleId="apple-converted-space">
    <w:name w:val="apple-converted-space"/>
    <w:basedOn w:val="a0"/>
    <w:uiPriority w:val="99"/>
    <w:rsid w:val="00C323FA"/>
    <w:rPr>
      <w:rFonts w:cs="Times New Roman"/>
    </w:rPr>
  </w:style>
  <w:style w:type="character" w:customStyle="1" w:styleId="submenu-table">
    <w:name w:val="submenu-table"/>
    <w:basedOn w:val="a0"/>
    <w:uiPriority w:val="99"/>
    <w:rsid w:val="00C323FA"/>
    <w:rPr>
      <w:rFonts w:cs="Times New Roman"/>
    </w:rPr>
  </w:style>
  <w:style w:type="paragraph" w:styleId="22">
    <w:name w:val="Body Text 2"/>
    <w:basedOn w:val="a"/>
    <w:link w:val="23"/>
    <w:uiPriority w:val="99"/>
    <w:rsid w:val="00C323FA"/>
    <w:pPr>
      <w:ind w:firstLine="283"/>
      <w:jc w:val="both"/>
    </w:pPr>
    <w:rPr>
      <w:rFonts w:eastAsia="Times New Roman"/>
      <w:sz w:val="24"/>
    </w:rPr>
  </w:style>
  <w:style w:type="character" w:customStyle="1" w:styleId="23">
    <w:name w:val="Основной текст 2 Знак"/>
    <w:basedOn w:val="a0"/>
    <w:link w:val="22"/>
    <w:uiPriority w:val="99"/>
    <w:rsid w:val="00C323FA"/>
    <w:rPr>
      <w:rFonts w:ascii="Times New Roman" w:eastAsia="Times New Roman" w:hAnsi="Times New Roman" w:cs="Times New Roman"/>
      <w:sz w:val="24"/>
      <w:szCs w:val="20"/>
      <w:lang w:eastAsia="ru-RU"/>
    </w:rPr>
  </w:style>
  <w:style w:type="paragraph" w:styleId="a3">
    <w:name w:val="Normal (Web)"/>
    <w:basedOn w:val="a"/>
    <w:uiPriority w:val="99"/>
    <w:rsid w:val="00C323FA"/>
    <w:pPr>
      <w:spacing w:before="100" w:beforeAutospacing="1" w:after="100" w:afterAutospacing="1"/>
    </w:pPr>
    <w:rPr>
      <w:rFonts w:eastAsia="Times New Roman"/>
      <w:sz w:val="24"/>
      <w:szCs w:val="24"/>
    </w:rPr>
  </w:style>
  <w:style w:type="character" w:styleId="a4">
    <w:name w:val="Emphasis"/>
    <w:basedOn w:val="a0"/>
    <w:uiPriority w:val="99"/>
    <w:qFormat/>
    <w:rsid w:val="00C323FA"/>
    <w:rPr>
      <w:rFonts w:cs="Times New Roman"/>
      <w:i/>
    </w:rPr>
  </w:style>
  <w:style w:type="paragraph" w:styleId="32">
    <w:name w:val="Body Text 3"/>
    <w:basedOn w:val="a"/>
    <w:link w:val="33"/>
    <w:uiPriority w:val="99"/>
    <w:rsid w:val="00C323FA"/>
    <w:pPr>
      <w:spacing w:after="120"/>
    </w:pPr>
    <w:rPr>
      <w:rFonts w:eastAsia="Times New Roman"/>
      <w:sz w:val="16"/>
      <w:szCs w:val="16"/>
    </w:rPr>
  </w:style>
  <w:style w:type="character" w:customStyle="1" w:styleId="33">
    <w:name w:val="Основной текст 3 Знак"/>
    <w:basedOn w:val="a0"/>
    <w:link w:val="32"/>
    <w:uiPriority w:val="99"/>
    <w:rsid w:val="00C323FA"/>
    <w:rPr>
      <w:rFonts w:ascii="Times New Roman" w:eastAsia="Times New Roman" w:hAnsi="Times New Roman" w:cs="Times New Roman"/>
      <w:sz w:val="16"/>
      <w:szCs w:val="16"/>
      <w:lang w:eastAsia="ru-RU"/>
    </w:rPr>
  </w:style>
  <w:style w:type="paragraph" w:styleId="a5">
    <w:name w:val="Balloon Text"/>
    <w:basedOn w:val="a"/>
    <w:link w:val="a6"/>
    <w:uiPriority w:val="99"/>
    <w:semiHidden/>
    <w:rsid w:val="00C323FA"/>
    <w:rPr>
      <w:rFonts w:ascii="Tahoma" w:eastAsia="Times New Roman" w:hAnsi="Tahoma"/>
      <w:sz w:val="16"/>
      <w:szCs w:val="16"/>
    </w:rPr>
  </w:style>
  <w:style w:type="character" w:customStyle="1" w:styleId="a6">
    <w:name w:val="Текст выноски Знак"/>
    <w:basedOn w:val="a0"/>
    <w:link w:val="a5"/>
    <w:uiPriority w:val="99"/>
    <w:semiHidden/>
    <w:rsid w:val="00C323FA"/>
    <w:rPr>
      <w:rFonts w:ascii="Tahoma" w:eastAsia="Times New Roman" w:hAnsi="Tahoma" w:cs="Times New Roman"/>
      <w:sz w:val="16"/>
      <w:szCs w:val="16"/>
      <w:lang w:eastAsia="ru-RU"/>
    </w:rPr>
  </w:style>
  <w:style w:type="paragraph" w:styleId="a7">
    <w:name w:val="Body Text Indent"/>
    <w:basedOn w:val="a"/>
    <w:link w:val="a8"/>
    <w:uiPriority w:val="99"/>
    <w:semiHidden/>
    <w:rsid w:val="00C323FA"/>
    <w:pPr>
      <w:spacing w:after="120"/>
      <w:ind w:left="283"/>
    </w:pPr>
    <w:rPr>
      <w:rFonts w:eastAsia="Times New Roman"/>
    </w:rPr>
  </w:style>
  <w:style w:type="character" w:customStyle="1" w:styleId="a8">
    <w:name w:val="Основной текст с отступом Знак"/>
    <w:basedOn w:val="a0"/>
    <w:link w:val="a7"/>
    <w:uiPriority w:val="99"/>
    <w:semiHidden/>
    <w:rsid w:val="00C323FA"/>
    <w:rPr>
      <w:rFonts w:ascii="Times New Roman" w:eastAsia="Times New Roman" w:hAnsi="Times New Roman" w:cs="Times New Roman"/>
      <w:sz w:val="20"/>
      <w:szCs w:val="20"/>
      <w:lang w:eastAsia="ru-RU"/>
    </w:rPr>
  </w:style>
  <w:style w:type="paragraph" w:styleId="a9">
    <w:name w:val="header"/>
    <w:basedOn w:val="a"/>
    <w:link w:val="aa"/>
    <w:uiPriority w:val="99"/>
    <w:rsid w:val="00C323FA"/>
    <w:pPr>
      <w:tabs>
        <w:tab w:val="center" w:pos="4677"/>
        <w:tab w:val="right" w:pos="9355"/>
      </w:tabs>
    </w:pPr>
    <w:rPr>
      <w:rFonts w:eastAsia="Times New Roman"/>
    </w:rPr>
  </w:style>
  <w:style w:type="character" w:customStyle="1" w:styleId="aa">
    <w:name w:val="Верхний колонтитул Знак"/>
    <w:basedOn w:val="a0"/>
    <w:link w:val="a9"/>
    <w:uiPriority w:val="99"/>
    <w:rsid w:val="00C323FA"/>
    <w:rPr>
      <w:rFonts w:ascii="Times New Roman" w:eastAsia="Times New Roman" w:hAnsi="Times New Roman" w:cs="Times New Roman"/>
      <w:sz w:val="20"/>
      <w:szCs w:val="20"/>
      <w:lang w:eastAsia="ru-RU"/>
    </w:rPr>
  </w:style>
  <w:style w:type="paragraph" w:styleId="ab">
    <w:name w:val="footer"/>
    <w:basedOn w:val="a"/>
    <w:link w:val="11"/>
    <w:uiPriority w:val="99"/>
    <w:rsid w:val="00C323FA"/>
    <w:pPr>
      <w:tabs>
        <w:tab w:val="center" w:pos="4677"/>
        <w:tab w:val="right" w:pos="9355"/>
      </w:tabs>
    </w:pPr>
    <w:rPr>
      <w:rFonts w:eastAsia="Times New Roman"/>
    </w:rPr>
  </w:style>
  <w:style w:type="character" w:customStyle="1" w:styleId="ac">
    <w:name w:val="Нижний колонтитул Знак"/>
    <w:basedOn w:val="a0"/>
    <w:uiPriority w:val="99"/>
    <w:rsid w:val="00C323FA"/>
    <w:rPr>
      <w:rFonts w:ascii="Times New Roman" w:eastAsia="Batang" w:hAnsi="Times New Roman" w:cs="Times New Roman"/>
      <w:sz w:val="20"/>
      <w:szCs w:val="20"/>
      <w:lang w:eastAsia="ru-RU"/>
    </w:rPr>
  </w:style>
  <w:style w:type="character" w:customStyle="1" w:styleId="11">
    <w:name w:val="Нижний колонтитул Знак1"/>
    <w:basedOn w:val="a0"/>
    <w:link w:val="ab"/>
    <w:uiPriority w:val="99"/>
    <w:locked/>
    <w:rsid w:val="00C323FA"/>
    <w:rPr>
      <w:rFonts w:ascii="Times New Roman" w:eastAsia="Times New Roman" w:hAnsi="Times New Roman" w:cs="Times New Roman"/>
      <w:sz w:val="20"/>
      <w:szCs w:val="20"/>
      <w:lang w:eastAsia="ru-RU"/>
    </w:rPr>
  </w:style>
  <w:style w:type="paragraph" w:styleId="ad">
    <w:name w:val="List Paragraph"/>
    <w:basedOn w:val="a"/>
    <w:uiPriority w:val="99"/>
    <w:qFormat/>
    <w:rsid w:val="00C323FA"/>
    <w:pPr>
      <w:ind w:left="720"/>
    </w:pPr>
    <w:rPr>
      <w:rFonts w:eastAsia="Times New Roman"/>
    </w:rPr>
  </w:style>
  <w:style w:type="table" w:styleId="ae">
    <w:name w:val="Table Grid"/>
    <w:basedOn w:val="a1"/>
    <w:uiPriority w:val="99"/>
    <w:rsid w:val="00C323FA"/>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Body Text"/>
    <w:basedOn w:val="a"/>
    <w:link w:val="af0"/>
    <w:uiPriority w:val="99"/>
    <w:rsid w:val="00C323FA"/>
    <w:pPr>
      <w:jc w:val="center"/>
    </w:pPr>
    <w:rPr>
      <w:sz w:val="24"/>
    </w:rPr>
  </w:style>
  <w:style w:type="character" w:customStyle="1" w:styleId="af0">
    <w:name w:val="Основной текст Знак"/>
    <w:basedOn w:val="a0"/>
    <w:link w:val="af"/>
    <w:uiPriority w:val="99"/>
    <w:rsid w:val="00C323FA"/>
    <w:rPr>
      <w:rFonts w:ascii="Times New Roman" w:eastAsia="Batang" w:hAnsi="Times New Roman" w:cs="Times New Roman"/>
      <w:sz w:val="24"/>
      <w:szCs w:val="20"/>
      <w:lang w:eastAsia="ru-RU"/>
    </w:rPr>
  </w:style>
  <w:style w:type="paragraph" w:customStyle="1" w:styleId="ConsPlusNormal">
    <w:name w:val="ConsPlusNormal"/>
    <w:next w:val="a"/>
    <w:uiPriority w:val="99"/>
    <w:rsid w:val="00C323FA"/>
    <w:pPr>
      <w:widowControl w:val="0"/>
      <w:suppressAutoHyphens/>
      <w:autoSpaceDE w:val="0"/>
      <w:spacing w:after="0" w:line="240" w:lineRule="auto"/>
      <w:ind w:firstLine="720"/>
    </w:pPr>
    <w:rPr>
      <w:rFonts w:ascii="Arial" w:eastAsia="Times New Roman" w:hAnsi="Arial" w:cs="Arial"/>
      <w:kern w:val="1"/>
      <w:sz w:val="20"/>
      <w:szCs w:val="20"/>
      <w:lang w:eastAsia="ru-RU"/>
    </w:rPr>
  </w:style>
  <w:style w:type="table" w:customStyle="1" w:styleId="12">
    <w:name w:val="Сетка таблицы1"/>
    <w:uiPriority w:val="99"/>
    <w:rsid w:val="00C323F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1">
    <w:name w:val="Hyperlink"/>
    <w:basedOn w:val="a0"/>
    <w:uiPriority w:val="99"/>
    <w:rsid w:val="00C323FA"/>
    <w:rPr>
      <w:rFonts w:cs="Times New Roman"/>
      <w:color w:val="0000FF"/>
      <w:u w:val="single"/>
    </w:rPr>
  </w:style>
  <w:style w:type="paragraph" w:customStyle="1" w:styleId="BodyTextIndent21">
    <w:name w:val="Body Text Indent 21"/>
    <w:basedOn w:val="a"/>
    <w:uiPriority w:val="99"/>
    <w:rsid w:val="00C323FA"/>
    <w:pPr>
      <w:widowControl w:val="0"/>
      <w:overflowPunct w:val="0"/>
      <w:autoSpaceDE w:val="0"/>
      <w:autoSpaceDN w:val="0"/>
      <w:adjustRightInd w:val="0"/>
      <w:ind w:firstLine="284"/>
      <w:jc w:val="both"/>
      <w:textAlignment w:val="baseline"/>
    </w:pPr>
    <w:rPr>
      <w:rFonts w:eastAsia="Times New Roman"/>
      <w:sz w:val="28"/>
      <w:szCs w:val="28"/>
    </w:rPr>
  </w:style>
  <w:style w:type="paragraph" w:customStyle="1" w:styleId="41">
    <w:name w:val="Знак4 Знак Знак Знак Знак Знак Знак"/>
    <w:basedOn w:val="a"/>
    <w:uiPriority w:val="99"/>
    <w:rsid w:val="00C323FA"/>
    <w:pPr>
      <w:spacing w:after="160" w:line="240" w:lineRule="exact"/>
    </w:pPr>
    <w:rPr>
      <w:rFonts w:eastAsia="Times New Roman"/>
      <w:lang w:eastAsia="zh-CN"/>
    </w:rPr>
  </w:style>
  <w:style w:type="paragraph" w:customStyle="1" w:styleId="p1">
    <w:name w:val="p1"/>
    <w:basedOn w:val="a"/>
    <w:uiPriority w:val="99"/>
    <w:rsid w:val="00C323FA"/>
    <w:pPr>
      <w:spacing w:before="100" w:beforeAutospacing="1" w:after="100" w:afterAutospacing="1"/>
    </w:pPr>
    <w:rPr>
      <w:rFonts w:eastAsia="Times New Roman"/>
      <w:sz w:val="24"/>
      <w:szCs w:val="24"/>
    </w:rPr>
  </w:style>
  <w:style w:type="character" w:customStyle="1" w:styleId="s1">
    <w:name w:val="s1"/>
    <w:basedOn w:val="a0"/>
    <w:uiPriority w:val="99"/>
    <w:rsid w:val="00C323FA"/>
    <w:rPr>
      <w:rFonts w:cs="Times New Roman"/>
    </w:rPr>
  </w:style>
  <w:style w:type="paragraph" w:styleId="af2">
    <w:name w:val="footnote text"/>
    <w:basedOn w:val="a"/>
    <w:link w:val="af3"/>
    <w:uiPriority w:val="99"/>
    <w:semiHidden/>
    <w:rsid w:val="00C323FA"/>
  </w:style>
  <w:style w:type="character" w:customStyle="1" w:styleId="af3">
    <w:name w:val="Текст сноски Знак"/>
    <w:basedOn w:val="a0"/>
    <w:link w:val="af2"/>
    <w:uiPriority w:val="99"/>
    <w:semiHidden/>
    <w:rsid w:val="00C323FA"/>
    <w:rPr>
      <w:rFonts w:ascii="Times New Roman" w:eastAsia="Batang" w:hAnsi="Times New Roman" w:cs="Times New Roman"/>
      <w:sz w:val="20"/>
      <w:szCs w:val="20"/>
      <w:lang w:eastAsia="ru-RU"/>
    </w:rPr>
  </w:style>
  <w:style w:type="character" w:styleId="af4">
    <w:name w:val="footnote reference"/>
    <w:basedOn w:val="a0"/>
    <w:uiPriority w:val="99"/>
    <w:semiHidden/>
    <w:rsid w:val="00C323FA"/>
    <w:rPr>
      <w:rFonts w:cs="Times New Roman"/>
      <w:vertAlign w:val="superscript"/>
    </w:rPr>
  </w:style>
  <w:style w:type="paragraph" w:customStyle="1" w:styleId="ConsPlusNonformat">
    <w:name w:val="ConsPlusNonformat"/>
    <w:uiPriority w:val="99"/>
    <w:rsid w:val="00C323F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34">
    <w:name w:val="Body Text Indent 3"/>
    <w:aliases w:val="Знак Знак3"/>
    <w:basedOn w:val="a"/>
    <w:link w:val="35"/>
    <w:uiPriority w:val="99"/>
    <w:rsid w:val="00C323FA"/>
    <w:pPr>
      <w:spacing w:after="120"/>
      <w:ind w:left="283"/>
    </w:pPr>
    <w:rPr>
      <w:rFonts w:ascii="Calibri" w:eastAsia="Times New Roman" w:hAnsi="Calibri"/>
      <w:sz w:val="16"/>
      <w:lang w:eastAsia="en-US"/>
    </w:rPr>
  </w:style>
  <w:style w:type="character" w:customStyle="1" w:styleId="35">
    <w:name w:val="Основной текст с отступом 3 Знак"/>
    <w:aliases w:val="Знак Знак3 Знак"/>
    <w:basedOn w:val="a0"/>
    <w:link w:val="34"/>
    <w:uiPriority w:val="99"/>
    <w:rsid w:val="00C323FA"/>
    <w:rPr>
      <w:rFonts w:ascii="Calibri" w:eastAsia="Times New Roman" w:hAnsi="Calibri" w:cs="Times New Roman"/>
      <w:sz w:val="16"/>
      <w:szCs w:val="20"/>
    </w:rPr>
  </w:style>
  <w:style w:type="character" w:customStyle="1" w:styleId="BodyTextIndent3Char">
    <w:name w:val="Body Text Indent 3 Char"/>
    <w:aliases w:val="Знак Знак3 Char"/>
    <w:basedOn w:val="a0"/>
    <w:uiPriority w:val="99"/>
    <w:semiHidden/>
    <w:rsid w:val="00C323FA"/>
    <w:rPr>
      <w:rFonts w:ascii="Times New Roman" w:hAnsi="Times New Roman" w:cs="Times New Roman"/>
      <w:sz w:val="16"/>
    </w:rPr>
  </w:style>
  <w:style w:type="paragraph" w:customStyle="1" w:styleId="FR1">
    <w:name w:val="FR1"/>
    <w:uiPriority w:val="99"/>
    <w:rsid w:val="00C323FA"/>
    <w:pPr>
      <w:widowControl w:val="0"/>
      <w:snapToGrid w:val="0"/>
      <w:spacing w:before="180" w:after="0" w:line="300" w:lineRule="auto"/>
      <w:ind w:left="80" w:firstLine="520"/>
    </w:pPr>
    <w:rPr>
      <w:rFonts w:ascii="Times New Roman" w:eastAsia="Times New Roman" w:hAnsi="Times New Roman" w:cs="Times New Roman"/>
      <w:i/>
      <w:iCs/>
      <w:sz w:val="16"/>
      <w:szCs w:val="16"/>
      <w:lang w:eastAsia="ru-RU"/>
    </w:rPr>
  </w:style>
  <w:style w:type="character" w:customStyle="1" w:styleId="mw-headline">
    <w:name w:val="mw-headline"/>
    <w:basedOn w:val="a0"/>
    <w:uiPriority w:val="99"/>
    <w:rsid w:val="00C323FA"/>
    <w:rPr>
      <w:rFonts w:cs="Times New Roman"/>
    </w:rPr>
  </w:style>
  <w:style w:type="paragraph" w:customStyle="1" w:styleId="ConsPlusCell">
    <w:name w:val="ConsPlusCell"/>
    <w:uiPriority w:val="99"/>
    <w:rsid w:val="00C323FA"/>
    <w:pPr>
      <w:widowControl w:val="0"/>
      <w:autoSpaceDE w:val="0"/>
      <w:autoSpaceDN w:val="0"/>
      <w:adjustRightInd w:val="0"/>
      <w:spacing w:after="0" w:line="240" w:lineRule="auto"/>
    </w:pPr>
    <w:rPr>
      <w:rFonts w:ascii="Calibri" w:eastAsia="Times New Roman" w:hAnsi="Calibri" w:cs="Calibri"/>
      <w:lang w:eastAsia="ru-RU"/>
    </w:rPr>
  </w:style>
  <w:style w:type="character" w:styleId="af5">
    <w:name w:val="Strong"/>
    <w:basedOn w:val="a0"/>
    <w:uiPriority w:val="99"/>
    <w:qFormat/>
    <w:rsid w:val="00C323FA"/>
    <w:rPr>
      <w:rFonts w:cs="Times New Roman"/>
      <w:b/>
    </w:rPr>
  </w:style>
  <w:style w:type="character" w:customStyle="1" w:styleId="15">
    <w:name w:val="Знак Знак15"/>
    <w:uiPriority w:val="99"/>
    <w:rsid w:val="00C323FA"/>
    <w:rPr>
      <w:rFonts w:ascii="Arial" w:hAnsi="Arial"/>
      <w:b/>
      <w:sz w:val="26"/>
      <w:lang w:val="ru-RU" w:eastAsia="ru-RU"/>
    </w:rPr>
  </w:style>
  <w:style w:type="paragraph" w:customStyle="1" w:styleId="ConsPlusTitle">
    <w:name w:val="ConsPlusTitle"/>
    <w:uiPriority w:val="99"/>
    <w:rsid w:val="00C323FA"/>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ConsNonformat">
    <w:name w:val="ConsNonformat"/>
    <w:uiPriority w:val="99"/>
    <w:rsid w:val="00C323FA"/>
    <w:pPr>
      <w:widowControl w:val="0"/>
      <w:spacing w:after="0" w:line="240" w:lineRule="auto"/>
    </w:pPr>
    <w:rPr>
      <w:rFonts w:ascii="Courier New" w:eastAsia="Times New Roman" w:hAnsi="Courier New" w:cs="Courier New"/>
      <w:sz w:val="20"/>
      <w:szCs w:val="20"/>
      <w:lang w:eastAsia="ru-RU"/>
    </w:rPr>
  </w:style>
  <w:style w:type="paragraph" w:styleId="af6">
    <w:name w:val="Document Map"/>
    <w:basedOn w:val="a"/>
    <w:link w:val="af7"/>
    <w:uiPriority w:val="99"/>
    <w:semiHidden/>
    <w:rsid w:val="00C323FA"/>
    <w:pPr>
      <w:shd w:val="clear" w:color="auto" w:fill="000080"/>
    </w:pPr>
    <w:rPr>
      <w:rFonts w:eastAsia="Times New Roman"/>
      <w:sz w:val="2"/>
      <w:szCs w:val="2"/>
    </w:rPr>
  </w:style>
  <w:style w:type="character" w:customStyle="1" w:styleId="af7">
    <w:name w:val="Схема документа Знак"/>
    <w:basedOn w:val="a0"/>
    <w:link w:val="af6"/>
    <w:uiPriority w:val="99"/>
    <w:semiHidden/>
    <w:rsid w:val="00C323FA"/>
    <w:rPr>
      <w:rFonts w:ascii="Times New Roman" w:eastAsia="Times New Roman" w:hAnsi="Times New Roman" w:cs="Times New Roman"/>
      <w:sz w:val="2"/>
      <w:szCs w:val="2"/>
      <w:shd w:val="clear" w:color="auto" w:fill="000080"/>
      <w:lang w:eastAsia="ru-RU"/>
    </w:rPr>
  </w:style>
  <w:style w:type="paragraph" w:styleId="af8">
    <w:name w:val="TOC Heading"/>
    <w:basedOn w:val="1"/>
    <w:next w:val="a"/>
    <w:uiPriority w:val="99"/>
    <w:qFormat/>
    <w:rsid w:val="00C323FA"/>
    <w:pPr>
      <w:keepLines/>
      <w:widowControl/>
      <w:autoSpaceDE/>
      <w:autoSpaceDN/>
      <w:adjustRightInd/>
      <w:spacing w:before="480" w:after="0" w:line="276" w:lineRule="auto"/>
      <w:outlineLvl w:val="9"/>
    </w:pPr>
    <w:rPr>
      <w:rFonts w:ascii="Cambria" w:hAnsi="Cambria" w:cs="Times New Roman"/>
      <w:b w:val="0"/>
      <w:color w:val="365F91"/>
      <w:kern w:val="0"/>
      <w:sz w:val="28"/>
      <w:szCs w:val="28"/>
      <w:lang w:eastAsia="en-US"/>
    </w:rPr>
  </w:style>
  <w:style w:type="paragraph" w:styleId="36">
    <w:name w:val="toc 3"/>
    <w:basedOn w:val="a"/>
    <w:next w:val="a"/>
    <w:autoRedefine/>
    <w:uiPriority w:val="99"/>
    <w:semiHidden/>
    <w:rsid w:val="00C323FA"/>
    <w:pPr>
      <w:ind w:left="400"/>
    </w:pPr>
    <w:rPr>
      <w:rFonts w:eastAsia="Times New Roman"/>
    </w:rPr>
  </w:style>
  <w:style w:type="paragraph" w:styleId="24">
    <w:name w:val="toc 2"/>
    <w:basedOn w:val="a"/>
    <w:next w:val="a"/>
    <w:autoRedefine/>
    <w:uiPriority w:val="99"/>
    <w:semiHidden/>
    <w:rsid w:val="00C323FA"/>
    <w:pPr>
      <w:ind w:left="200"/>
    </w:pPr>
    <w:rPr>
      <w:rFonts w:eastAsia="Times New Roman"/>
    </w:rPr>
  </w:style>
  <w:style w:type="paragraph" w:styleId="13">
    <w:name w:val="toc 1"/>
    <w:basedOn w:val="a"/>
    <w:next w:val="a"/>
    <w:autoRedefine/>
    <w:uiPriority w:val="99"/>
    <w:semiHidden/>
    <w:rsid w:val="00C323FA"/>
    <w:pPr>
      <w:tabs>
        <w:tab w:val="right" w:leader="dot" w:pos="9628"/>
      </w:tabs>
      <w:spacing w:line="360" w:lineRule="auto"/>
    </w:pPr>
    <w:rPr>
      <w:rFonts w:eastAsia="Times New Roman"/>
    </w:rPr>
  </w:style>
  <w:style w:type="paragraph" w:styleId="42">
    <w:name w:val="toc 4"/>
    <w:basedOn w:val="a"/>
    <w:next w:val="a"/>
    <w:autoRedefine/>
    <w:uiPriority w:val="99"/>
    <w:semiHidden/>
    <w:rsid w:val="00C323FA"/>
    <w:pPr>
      <w:spacing w:after="100" w:line="276" w:lineRule="auto"/>
      <w:ind w:left="660"/>
    </w:pPr>
    <w:rPr>
      <w:rFonts w:ascii="Calibri" w:eastAsia="Times New Roman" w:hAnsi="Calibri"/>
      <w:sz w:val="22"/>
      <w:szCs w:val="22"/>
    </w:rPr>
  </w:style>
  <w:style w:type="paragraph" w:styleId="51">
    <w:name w:val="toc 5"/>
    <w:basedOn w:val="a"/>
    <w:next w:val="a"/>
    <w:autoRedefine/>
    <w:uiPriority w:val="99"/>
    <w:semiHidden/>
    <w:rsid w:val="00C323FA"/>
    <w:pPr>
      <w:spacing w:after="100" w:line="276" w:lineRule="auto"/>
      <w:ind w:left="880"/>
    </w:pPr>
    <w:rPr>
      <w:rFonts w:ascii="Calibri" w:eastAsia="Times New Roman" w:hAnsi="Calibri"/>
      <w:sz w:val="22"/>
      <w:szCs w:val="22"/>
    </w:rPr>
  </w:style>
  <w:style w:type="paragraph" w:styleId="61">
    <w:name w:val="toc 6"/>
    <w:basedOn w:val="a"/>
    <w:next w:val="a"/>
    <w:autoRedefine/>
    <w:uiPriority w:val="99"/>
    <w:semiHidden/>
    <w:rsid w:val="00C323FA"/>
    <w:pPr>
      <w:spacing w:after="100" w:line="276" w:lineRule="auto"/>
      <w:ind w:left="1100"/>
    </w:pPr>
    <w:rPr>
      <w:rFonts w:ascii="Calibri" w:eastAsia="Times New Roman" w:hAnsi="Calibri"/>
      <w:sz w:val="22"/>
      <w:szCs w:val="22"/>
    </w:rPr>
  </w:style>
  <w:style w:type="paragraph" w:styleId="71">
    <w:name w:val="toc 7"/>
    <w:basedOn w:val="a"/>
    <w:next w:val="a"/>
    <w:autoRedefine/>
    <w:uiPriority w:val="99"/>
    <w:semiHidden/>
    <w:rsid w:val="00C323FA"/>
    <w:pPr>
      <w:spacing w:after="100" w:line="276" w:lineRule="auto"/>
      <w:ind w:left="1320"/>
    </w:pPr>
    <w:rPr>
      <w:rFonts w:ascii="Calibri" w:eastAsia="Times New Roman" w:hAnsi="Calibri"/>
      <w:sz w:val="22"/>
      <w:szCs w:val="22"/>
    </w:rPr>
  </w:style>
  <w:style w:type="paragraph" w:styleId="81">
    <w:name w:val="toc 8"/>
    <w:basedOn w:val="a"/>
    <w:next w:val="a"/>
    <w:autoRedefine/>
    <w:uiPriority w:val="99"/>
    <w:semiHidden/>
    <w:rsid w:val="00C323FA"/>
    <w:pPr>
      <w:spacing w:after="100" w:line="276" w:lineRule="auto"/>
      <w:ind w:left="1540"/>
    </w:pPr>
    <w:rPr>
      <w:rFonts w:ascii="Calibri" w:eastAsia="Times New Roman" w:hAnsi="Calibri"/>
      <w:sz w:val="22"/>
      <w:szCs w:val="22"/>
    </w:rPr>
  </w:style>
  <w:style w:type="paragraph" w:styleId="91">
    <w:name w:val="toc 9"/>
    <w:basedOn w:val="a"/>
    <w:next w:val="a"/>
    <w:autoRedefine/>
    <w:uiPriority w:val="99"/>
    <w:semiHidden/>
    <w:rsid w:val="00C323FA"/>
    <w:pPr>
      <w:spacing w:after="100" w:line="276" w:lineRule="auto"/>
      <w:ind w:left="1760"/>
    </w:pPr>
    <w:rPr>
      <w:rFonts w:ascii="Calibri" w:eastAsia="Times New Roman" w:hAnsi="Calibri"/>
      <w:sz w:val="22"/>
      <w:szCs w:val="22"/>
    </w:rPr>
  </w:style>
  <w:style w:type="paragraph" w:styleId="af9">
    <w:name w:val="Title"/>
    <w:basedOn w:val="a"/>
    <w:next w:val="a"/>
    <w:link w:val="afa"/>
    <w:uiPriority w:val="99"/>
    <w:qFormat/>
    <w:rsid w:val="00C323FA"/>
    <w:pPr>
      <w:spacing w:before="240" w:after="60"/>
      <w:jc w:val="center"/>
      <w:outlineLvl w:val="0"/>
    </w:pPr>
    <w:rPr>
      <w:rFonts w:ascii="Cambria" w:eastAsia="Times New Roman" w:hAnsi="Cambria"/>
      <w:b/>
      <w:bCs/>
      <w:kern w:val="28"/>
      <w:sz w:val="32"/>
      <w:szCs w:val="32"/>
    </w:rPr>
  </w:style>
  <w:style w:type="character" w:customStyle="1" w:styleId="afa">
    <w:name w:val="Название Знак"/>
    <w:basedOn w:val="a0"/>
    <w:link w:val="af9"/>
    <w:uiPriority w:val="99"/>
    <w:rsid w:val="00C323FA"/>
    <w:rPr>
      <w:rFonts w:ascii="Cambria" w:eastAsia="Times New Roman" w:hAnsi="Cambria" w:cs="Times New Roman"/>
      <w:b/>
      <w:bCs/>
      <w:kern w:val="28"/>
      <w:sz w:val="32"/>
      <w:szCs w:val="32"/>
      <w:lang w:eastAsia="ru-RU"/>
    </w:rPr>
  </w:style>
  <w:style w:type="paragraph" w:styleId="afb">
    <w:name w:val="Subtitle"/>
    <w:basedOn w:val="a"/>
    <w:link w:val="afc"/>
    <w:uiPriority w:val="99"/>
    <w:qFormat/>
    <w:rsid w:val="00C323FA"/>
    <w:pPr>
      <w:jc w:val="center"/>
    </w:pPr>
    <w:rPr>
      <w:rFonts w:eastAsia="Times New Roman"/>
      <w:sz w:val="28"/>
    </w:rPr>
  </w:style>
  <w:style w:type="character" w:customStyle="1" w:styleId="afc">
    <w:name w:val="Подзаголовок Знак"/>
    <w:basedOn w:val="a0"/>
    <w:link w:val="afb"/>
    <w:uiPriority w:val="99"/>
    <w:rsid w:val="00C323FA"/>
    <w:rPr>
      <w:rFonts w:ascii="Times New Roman" w:eastAsia="Times New Roman" w:hAnsi="Times New Roman" w:cs="Times New Roman"/>
      <w:sz w:val="28"/>
      <w:szCs w:val="20"/>
      <w:lang w:eastAsia="ru-RU"/>
    </w:rPr>
  </w:style>
  <w:style w:type="character" w:styleId="afd">
    <w:name w:val="page number"/>
    <w:basedOn w:val="a0"/>
    <w:uiPriority w:val="99"/>
    <w:rsid w:val="00C323FA"/>
    <w:rPr>
      <w:rFonts w:cs="Times New Roman"/>
    </w:rPr>
  </w:style>
  <w:style w:type="paragraph" w:styleId="25">
    <w:name w:val="Body Text Indent 2"/>
    <w:basedOn w:val="a"/>
    <w:link w:val="26"/>
    <w:uiPriority w:val="99"/>
    <w:rsid w:val="00C323FA"/>
    <w:pPr>
      <w:spacing w:after="120" w:line="480" w:lineRule="auto"/>
      <w:ind w:left="283"/>
    </w:pPr>
    <w:rPr>
      <w:rFonts w:ascii="Batang" w:hAnsi="Batang"/>
      <w:sz w:val="24"/>
    </w:rPr>
  </w:style>
  <w:style w:type="character" w:customStyle="1" w:styleId="26">
    <w:name w:val="Основной текст с отступом 2 Знак"/>
    <w:basedOn w:val="a0"/>
    <w:link w:val="25"/>
    <w:uiPriority w:val="99"/>
    <w:rsid w:val="00C323FA"/>
    <w:rPr>
      <w:rFonts w:ascii="Batang" w:eastAsia="Batang" w:hAnsi="Batang" w:cs="Times New Roman"/>
      <w:sz w:val="24"/>
      <w:szCs w:val="20"/>
      <w:lang w:eastAsia="ru-RU"/>
    </w:rPr>
  </w:style>
  <w:style w:type="character" w:customStyle="1" w:styleId="BodyTextIndent2Char">
    <w:name w:val="Body Text Indent 2 Char"/>
    <w:basedOn w:val="a0"/>
    <w:uiPriority w:val="99"/>
    <w:semiHidden/>
    <w:rsid w:val="00C323FA"/>
    <w:rPr>
      <w:rFonts w:cs="Times New Roman"/>
      <w:sz w:val="20"/>
      <w:szCs w:val="20"/>
    </w:rPr>
  </w:style>
  <w:style w:type="paragraph" w:customStyle="1" w:styleId="FR2">
    <w:name w:val="FR2"/>
    <w:uiPriority w:val="99"/>
    <w:rsid w:val="00C323FA"/>
    <w:pPr>
      <w:widowControl w:val="0"/>
      <w:spacing w:after="0" w:line="300" w:lineRule="auto"/>
      <w:ind w:firstLine="720"/>
      <w:jc w:val="both"/>
    </w:pPr>
    <w:rPr>
      <w:rFonts w:ascii="Times New Roman" w:eastAsia="Times New Roman" w:hAnsi="Times New Roman" w:cs="Times New Roman"/>
      <w:sz w:val="28"/>
      <w:szCs w:val="20"/>
      <w:lang w:eastAsia="ru-RU"/>
    </w:rPr>
  </w:style>
  <w:style w:type="paragraph" w:styleId="afe">
    <w:name w:val="caption"/>
    <w:basedOn w:val="a"/>
    <w:next w:val="a"/>
    <w:uiPriority w:val="99"/>
    <w:qFormat/>
    <w:rsid w:val="00C323FA"/>
    <w:pPr>
      <w:jc w:val="center"/>
    </w:pPr>
    <w:rPr>
      <w:rFonts w:eastAsia="Times New Roman"/>
      <w:b/>
      <w:bCs/>
      <w:sz w:val="28"/>
    </w:rPr>
  </w:style>
  <w:style w:type="paragraph" w:customStyle="1" w:styleId="ConsNormal">
    <w:name w:val="ConsNormal"/>
    <w:uiPriority w:val="99"/>
    <w:rsid w:val="00C323FA"/>
    <w:pPr>
      <w:widowControl w:val="0"/>
      <w:spacing w:after="0" w:line="240" w:lineRule="auto"/>
      <w:ind w:firstLine="720"/>
    </w:pPr>
    <w:rPr>
      <w:rFonts w:ascii="Arial" w:eastAsia="Times New Roman" w:hAnsi="Arial" w:cs="Times New Roman"/>
      <w:sz w:val="20"/>
      <w:szCs w:val="20"/>
      <w:lang w:eastAsia="ru-RU"/>
    </w:rPr>
  </w:style>
  <w:style w:type="paragraph" w:customStyle="1" w:styleId="ConsTitle">
    <w:name w:val="ConsTitle"/>
    <w:uiPriority w:val="99"/>
    <w:rsid w:val="00C323FA"/>
    <w:pPr>
      <w:widowControl w:val="0"/>
      <w:spacing w:after="0" w:line="240" w:lineRule="auto"/>
    </w:pPr>
    <w:rPr>
      <w:rFonts w:ascii="Arial" w:eastAsia="Times New Roman" w:hAnsi="Arial" w:cs="Times New Roman"/>
      <w:b/>
      <w:sz w:val="16"/>
      <w:szCs w:val="20"/>
      <w:lang w:eastAsia="ru-RU"/>
    </w:rPr>
  </w:style>
  <w:style w:type="paragraph" w:customStyle="1" w:styleId="Preformat">
    <w:name w:val="Preformat"/>
    <w:uiPriority w:val="99"/>
    <w:rsid w:val="00C323FA"/>
    <w:pPr>
      <w:widowControl w:val="0"/>
      <w:overflowPunct w:val="0"/>
      <w:autoSpaceDE w:val="0"/>
      <w:autoSpaceDN w:val="0"/>
      <w:adjustRightInd w:val="0"/>
      <w:spacing w:after="0" w:line="240" w:lineRule="auto"/>
      <w:textAlignment w:val="baseline"/>
    </w:pPr>
    <w:rPr>
      <w:rFonts w:ascii="Courier New" w:eastAsia="Times New Roman" w:hAnsi="Courier New" w:cs="Times New Roman"/>
      <w:sz w:val="20"/>
      <w:szCs w:val="20"/>
      <w:lang w:eastAsia="ru-RU"/>
    </w:rPr>
  </w:style>
  <w:style w:type="paragraph" w:customStyle="1" w:styleId="Heading">
    <w:name w:val="Heading"/>
    <w:uiPriority w:val="99"/>
    <w:rsid w:val="00C323FA"/>
    <w:pPr>
      <w:widowControl w:val="0"/>
      <w:overflowPunct w:val="0"/>
      <w:autoSpaceDE w:val="0"/>
      <w:autoSpaceDN w:val="0"/>
      <w:adjustRightInd w:val="0"/>
      <w:spacing w:after="0" w:line="240" w:lineRule="auto"/>
      <w:textAlignment w:val="baseline"/>
    </w:pPr>
    <w:rPr>
      <w:rFonts w:ascii="Arial" w:eastAsia="Times New Roman" w:hAnsi="Arial" w:cs="Times New Roman"/>
      <w:b/>
      <w:szCs w:val="20"/>
      <w:lang w:eastAsia="ru-RU"/>
    </w:rPr>
  </w:style>
  <w:style w:type="paragraph" w:customStyle="1" w:styleId="A10">
    <w:name w:val="A1"/>
    <w:basedOn w:val="a"/>
    <w:uiPriority w:val="99"/>
    <w:rsid w:val="00C323FA"/>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textAlignment w:val="baseline"/>
    </w:pPr>
    <w:rPr>
      <w:rFonts w:ascii="Courier New" w:eastAsia="Times New Roman" w:hAnsi="Courier New"/>
    </w:rPr>
  </w:style>
  <w:style w:type="paragraph" w:customStyle="1" w:styleId="Aioiaue">
    <w:name w:val="Aioiaue"/>
    <w:basedOn w:val="a"/>
    <w:uiPriority w:val="99"/>
    <w:rsid w:val="00C323FA"/>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textAlignment w:val="baseline"/>
    </w:pPr>
    <w:rPr>
      <w:rFonts w:ascii="Courier New" w:eastAsia="Times New Roman" w:hAnsi="Courier New"/>
    </w:rPr>
  </w:style>
  <w:style w:type="paragraph" w:customStyle="1" w:styleId="H3">
    <w:name w:val="H3"/>
    <w:basedOn w:val="a"/>
    <w:next w:val="a"/>
    <w:uiPriority w:val="99"/>
    <w:rsid w:val="00C323FA"/>
    <w:pPr>
      <w:keepNext/>
      <w:widowControl w:val="0"/>
      <w:overflowPunct w:val="0"/>
      <w:autoSpaceDE w:val="0"/>
      <w:autoSpaceDN w:val="0"/>
      <w:adjustRightInd w:val="0"/>
      <w:spacing w:before="100" w:after="100"/>
      <w:textAlignment w:val="baseline"/>
    </w:pPr>
    <w:rPr>
      <w:rFonts w:eastAsia="Times New Roman"/>
      <w:b/>
      <w:sz w:val="28"/>
    </w:rPr>
  </w:style>
  <w:style w:type="paragraph" w:customStyle="1" w:styleId="ConsCell">
    <w:name w:val="ConsCell"/>
    <w:uiPriority w:val="99"/>
    <w:rsid w:val="00C323FA"/>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ff">
    <w:name w:val="FollowedHyperlink"/>
    <w:basedOn w:val="a0"/>
    <w:uiPriority w:val="99"/>
    <w:rsid w:val="00C323FA"/>
    <w:rPr>
      <w:rFonts w:cs="Times New Roman"/>
      <w:color w:val="800080"/>
      <w:u w:val="single"/>
    </w:rPr>
  </w:style>
  <w:style w:type="character" w:customStyle="1" w:styleId="72">
    <w:name w:val="Знак Знак7"/>
    <w:uiPriority w:val="99"/>
    <w:semiHidden/>
    <w:rsid w:val="00C323FA"/>
    <w:rPr>
      <w:sz w:val="28"/>
      <w:lang w:val="ru-RU" w:eastAsia="ru-RU"/>
    </w:rPr>
  </w:style>
  <w:style w:type="character" w:customStyle="1" w:styleId="27">
    <w:name w:val="Знак Знак2"/>
    <w:uiPriority w:val="99"/>
    <w:semiHidden/>
    <w:rsid w:val="00C323FA"/>
    <w:rPr>
      <w:rFonts w:ascii="Tahoma" w:hAnsi="Tahoma"/>
      <w:sz w:val="16"/>
      <w:lang w:eastAsia="en-US"/>
    </w:rPr>
  </w:style>
  <w:style w:type="paragraph" w:customStyle="1" w:styleId="14">
    <w:name w:val="Абзац списка1"/>
    <w:basedOn w:val="a"/>
    <w:uiPriority w:val="99"/>
    <w:rsid w:val="00C323FA"/>
    <w:pPr>
      <w:spacing w:after="200" w:line="360" w:lineRule="auto"/>
      <w:ind w:firstLine="567"/>
    </w:pPr>
    <w:rPr>
      <w:rFonts w:eastAsia="Times New Roman"/>
      <w:sz w:val="28"/>
      <w:szCs w:val="22"/>
      <w:lang w:eastAsia="en-US"/>
    </w:rPr>
  </w:style>
  <w:style w:type="paragraph" w:customStyle="1" w:styleId="210">
    <w:name w:val="Основной текст 21"/>
    <w:basedOn w:val="a"/>
    <w:uiPriority w:val="99"/>
    <w:rsid w:val="00C323FA"/>
    <w:pPr>
      <w:ind w:firstLine="709"/>
      <w:jc w:val="both"/>
    </w:pPr>
    <w:rPr>
      <w:rFonts w:eastAsia="Times New Roman"/>
      <w:sz w:val="24"/>
    </w:rPr>
  </w:style>
  <w:style w:type="paragraph" w:customStyle="1" w:styleId="73">
    <w:name w:val="çàãîëîâîê 7"/>
    <w:basedOn w:val="a"/>
    <w:next w:val="a"/>
    <w:uiPriority w:val="99"/>
    <w:rsid w:val="00C323FA"/>
    <w:pPr>
      <w:keepNext/>
      <w:suppressAutoHyphens/>
      <w:jc w:val="center"/>
    </w:pPr>
    <w:rPr>
      <w:rFonts w:eastAsia="Times New Roman"/>
      <w:sz w:val="24"/>
    </w:rPr>
  </w:style>
  <w:style w:type="paragraph" w:customStyle="1" w:styleId="16">
    <w:name w:val="Текст1"/>
    <w:basedOn w:val="a"/>
    <w:uiPriority w:val="99"/>
    <w:rsid w:val="00C323FA"/>
    <w:pPr>
      <w:suppressAutoHyphens/>
    </w:pPr>
    <w:rPr>
      <w:rFonts w:ascii="Courier New" w:eastAsia="Times New Roman" w:hAnsi="Courier New"/>
      <w:lang w:eastAsia="ar-SA"/>
    </w:rPr>
  </w:style>
  <w:style w:type="paragraph" w:customStyle="1" w:styleId="140">
    <w:name w:val="Текст Таймс 14"/>
    <w:basedOn w:val="a"/>
    <w:uiPriority w:val="99"/>
    <w:rsid w:val="00C323FA"/>
    <w:pPr>
      <w:ind w:right="-6" w:firstLine="567"/>
      <w:jc w:val="both"/>
    </w:pPr>
    <w:rPr>
      <w:rFonts w:eastAsia="Times New Roman"/>
      <w:sz w:val="28"/>
      <w:szCs w:val="28"/>
    </w:rPr>
  </w:style>
  <w:style w:type="character" w:customStyle="1" w:styleId="apple-style-span">
    <w:name w:val="apple-style-span"/>
    <w:basedOn w:val="a0"/>
    <w:uiPriority w:val="99"/>
    <w:rsid w:val="00C323FA"/>
    <w:rPr>
      <w:rFonts w:cs="Times New Roman"/>
    </w:rPr>
  </w:style>
  <w:style w:type="paragraph" w:customStyle="1" w:styleId="msonormalcxspmiddle">
    <w:name w:val="msonormalcxspmiddle"/>
    <w:basedOn w:val="a"/>
    <w:uiPriority w:val="99"/>
    <w:rsid w:val="00C323FA"/>
    <w:pPr>
      <w:spacing w:before="100" w:beforeAutospacing="1" w:after="100" w:afterAutospacing="1"/>
    </w:pPr>
    <w:rPr>
      <w:rFonts w:eastAsia="Times New Roman"/>
      <w:color w:val="000000"/>
      <w:sz w:val="24"/>
      <w:szCs w:val="24"/>
    </w:rPr>
  </w:style>
  <w:style w:type="paragraph" w:customStyle="1" w:styleId="msonormalcxsplast">
    <w:name w:val="msonormalcxsplast"/>
    <w:basedOn w:val="a"/>
    <w:uiPriority w:val="99"/>
    <w:rsid w:val="00C323FA"/>
    <w:pPr>
      <w:spacing w:before="100" w:beforeAutospacing="1" w:after="100" w:afterAutospacing="1"/>
    </w:pPr>
    <w:rPr>
      <w:rFonts w:eastAsia="Times New Roman"/>
      <w:color w:val="000000"/>
      <w:sz w:val="24"/>
      <w:szCs w:val="24"/>
    </w:rPr>
  </w:style>
  <w:style w:type="paragraph" w:customStyle="1" w:styleId="Style3">
    <w:name w:val="Style3"/>
    <w:basedOn w:val="a"/>
    <w:uiPriority w:val="99"/>
    <w:rsid w:val="00C323FA"/>
    <w:pPr>
      <w:widowControl w:val="0"/>
      <w:autoSpaceDE w:val="0"/>
      <w:autoSpaceDN w:val="0"/>
      <w:adjustRightInd w:val="0"/>
      <w:ind w:firstLine="709"/>
      <w:jc w:val="both"/>
    </w:pPr>
    <w:rPr>
      <w:rFonts w:ascii="Cambria" w:eastAsia="Times New Roman" w:hAnsi="Cambria"/>
      <w:sz w:val="24"/>
      <w:szCs w:val="24"/>
    </w:rPr>
  </w:style>
  <w:style w:type="paragraph" w:customStyle="1" w:styleId="Style7">
    <w:name w:val="Style7"/>
    <w:basedOn w:val="a"/>
    <w:uiPriority w:val="99"/>
    <w:rsid w:val="00C323FA"/>
    <w:pPr>
      <w:widowControl w:val="0"/>
      <w:autoSpaceDE w:val="0"/>
      <w:autoSpaceDN w:val="0"/>
      <w:adjustRightInd w:val="0"/>
      <w:ind w:firstLine="709"/>
      <w:jc w:val="both"/>
    </w:pPr>
    <w:rPr>
      <w:rFonts w:ascii="Cambria" w:eastAsia="Times New Roman" w:hAnsi="Cambria"/>
      <w:sz w:val="24"/>
      <w:szCs w:val="24"/>
    </w:rPr>
  </w:style>
  <w:style w:type="paragraph" w:customStyle="1" w:styleId="Style4">
    <w:name w:val="Style4"/>
    <w:basedOn w:val="a"/>
    <w:uiPriority w:val="99"/>
    <w:rsid w:val="00C323FA"/>
    <w:pPr>
      <w:widowControl w:val="0"/>
      <w:autoSpaceDE w:val="0"/>
      <w:autoSpaceDN w:val="0"/>
      <w:adjustRightInd w:val="0"/>
    </w:pPr>
    <w:rPr>
      <w:rFonts w:eastAsia="Times New Roman"/>
      <w:sz w:val="24"/>
      <w:szCs w:val="24"/>
    </w:rPr>
  </w:style>
  <w:style w:type="paragraph" w:customStyle="1" w:styleId="Style5">
    <w:name w:val="Style5"/>
    <w:basedOn w:val="a"/>
    <w:uiPriority w:val="99"/>
    <w:rsid w:val="00C323FA"/>
    <w:pPr>
      <w:widowControl w:val="0"/>
      <w:autoSpaceDE w:val="0"/>
      <w:autoSpaceDN w:val="0"/>
      <w:adjustRightInd w:val="0"/>
      <w:spacing w:line="475" w:lineRule="exact"/>
    </w:pPr>
    <w:rPr>
      <w:rFonts w:eastAsia="Times New Roman"/>
      <w:sz w:val="24"/>
      <w:szCs w:val="24"/>
    </w:rPr>
  </w:style>
  <w:style w:type="paragraph" w:customStyle="1" w:styleId="Style6">
    <w:name w:val="Style6"/>
    <w:basedOn w:val="a"/>
    <w:uiPriority w:val="99"/>
    <w:rsid w:val="00C323FA"/>
    <w:pPr>
      <w:widowControl w:val="0"/>
      <w:autoSpaceDE w:val="0"/>
      <w:autoSpaceDN w:val="0"/>
      <w:adjustRightInd w:val="0"/>
      <w:spacing w:line="475" w:lineRule="exact"/>
    </w:pPr>
    <w:rPr>
      <w:rFonts w:eastAsia="Times New Roman"/>
      <w:sz w:val="24"/>
      <w:szCs w:val="24"/>
    </w:rPr>
  </w:style>
  <w:style w:type="character" w:customStyle="1" w:styleId="FontStyle22">
    <w:name w:val="Font Style22"/>
    <w:uiPriority w:val="99"/>
    <w:rsid w:val="00C323FA"/>
    <w:rPr>
      <w:rFonts w:ascii="Times New Roman" w:hAnsi="Times New Roman"/>
      <w:sz w:val="26"/>
    </w:rPr>
  </w:style>
  <w:style w:type="paragraph" w:customStyle="1" w:styleId="aff0">
    <w:name w:val="Содержимое таблицы"/>
    <w:basedOn w:val="a"/>
    <w:uiPriority w:val="99"/>
    <w:rsid w:val="00C323FA"/>
    <w:pPr>
      <w:suppressLineNumbers/>
      <w:suppressAutoHyphens/>
    </w:pPr>
    <w:rPr>
      <w:rFonts w:eastAsia="Times New Roman"/>
      <w:sz w:val="24"/>
      <w:szCs w:val="24"/>
      <w:lang w:eastAsia="ar-SA"/>
    </w:rPr>
  </w:style>
  <w:style w:type="character" w:customStyle="1" w:styleId="63">
    <w:name w:val="Основной текст (63)_"/>
    <w:link w:val="630"/>
    <w:uiPriority w:val="99"/>
    <w:locked/>
    <w:rsid w:val="00C323FA"/>
    <w:rPr>
      <w:spacing w:val="1"/>
      <w:shd w:val="clear" w:color="auto" w:fill="FFFFFF"/>
    </w:rPr>
  </w:style>
  <w:style w:type="character" w:customStyle="1" w:styleId="630pt">
    <w:name w:val="Основной текст (63) + Интервал 0 pt"/>
    <w:uiPriority w:val="99"/>
    <w:rsid w:val="00C323FA"/>
    <w:rPr>
      <w:color w:val="000000"/>
      <w:spacing w:val="-2"/>
      <w:w w:val="100"/>
      <w:position w:val="0"/>
      <w:shd w:val="clear" w:color="auto" w:fill="FFFFFF"/>
      <w:lang w:val="ru-RU"/>
    </w:rPr>
  </w:style>
  <w:style w:type="character" w:customStyle="1" w:styleId="631">
    <w:name w:val="Основной текст (63) + Курсив"/>
    <w:aliases w:val="Интервал 0 pt"/>
    <w:uiPriority w:val="99"/>
    <w:rsid w:val="00C323FA"/>
    <w:rPr>
      <w:i/>
      <w:color w:val="000000"/>
      <w:spacing w:val="-6"/>
      <w:w w:val="100"/>
      <w:position w:val="0"/>
      <w:shd w:val="clear" w:color="auto" w:fill="FFFFFF"/>
      <w:lang w:val="ru-RU"/>
    </w:rPr>
  </w:style>
  <w:style w:type="character" w:customStyle="1" w:styleId="2100">
    <w:name w:val="Основной текст (210)_"/>
    <w:link w:val="2101"/>
    <w:uiPriority w:val="99"/>
    <w:locked/>
    <w:rsid w:val="00C323FA"/>
    <w:rPr>
      <w:rFonts w:ascii="Arial Narrow" w:hAnsi="Arial Narrow"/>
      <w:b/>
      <w:spacing w:val="-8"/>
      <w:sz w:val="31"/>
      <w:shd w:val="clear" w:color="auto" w:fill="FFFFFF"/>
    </w:rPr>
  </w:style>
  <w:style w:type="character" w:customStyle="1" w:styleId="210Impact">
    <w:name w:val="Основной текст (210) + Impact"/>
    <w:aliases w:val="13,5 pt,Не полужирный,Интервал 0 pt15"/>
    <w:uiPriority w:val="99"/>
    <w:rsid w:val="00C323FA"/>
    <w:rPr>
      <w:rFonts w:ascii="Impact" w:hAnsi="Impact"/>
      <w:b/>
      <w:color w:val="000000"/>
      <w:spacing w:val="2"/>
      <w:w w:val="100"/>
      <w:position w:val="0"/>
      <w:sz w:val="27"/>
      <w:shd w:val="clear" w:color="auto" w:fill="FFFFFF"/>
      <w:lang w:val="ru-RU"/>
    </w:rPr>
  </w:style>
  <w:style w:type="character" w:customStyle="1" w:styleId="164">
    <w:name w:val="Заголовок №16 (4)_"/>
    <w:link w:val="1640"/>
    <w:uiPriority w:val="99"/>
    <w:locked/>
    <w:rsid w:val="00C323FA"/>
    <w:rPr>
      <w:rFonts w:ascii="Impact" w:hAnsi="Impact"/>
      <w:spacing w:val="2"/>
      <w:sz w:val="27"/>
      <w:shd w:val="clear" w:color="auto" w:fill="FFFFFF"/>
    </w:rPr>
  </w:style>
  <w:style w:type="character" w:customStyle="1" w:styleId="233">
    <w:name w:val="Заголовок №23 (3)_"/>
    <w:link w:val="2330"/>
    <w:uiPriority w:val="99"/>
    <w:locked/>
    <w:rsid w:val="00C323FA"/>
    <w:rPr>
      <w:rFonts w:ascii="Arial Narrow" w:hAnsi="Arial Narrow"/>
      <w:spacing w:val="-6"/>
      <w:shd w:val="clear" w:color="auto" w:fill="FFFFFF"/>
    </w:rPr>
  </w:style>
  <w:style w:type="character" w:customStyle="1" w:styleId="2331">
    <w:name w:val="Заголовок №23 (3) + Полужирный"/>
    <w:aliases w:val="Интервал 0 pt14"/>
    <w:uiPriority w:val="99"/>
    <w:rsid w:val="00C323FA"/>
    <w:rPr>
      <w:rFonts w:ascii="Arial Narrow" w:hAnsi="Arial Narrow"/>
      <w:b/>
      <w:color w:val="000000"/>
      <w:spacing w:val="-4"/>
      <w:w w:val="100"/>
      <w:position w:val="0"/>
      <w:shd w:val="clear" w:color="auto" w:fill="FFFFFF"/>
      <w:lang w:val="ru-RU"/>
    </w:rPr>
  </w:style>
  <w:style w:type="character" w:customStyle="1" w:styleId="638">
    <w:name w:val="Основной текст (63) + 8"/>
    <w:aliases w:val="5 pt6,Интервал 0 pt13"/>
    <w:uiPriority w:val="99"/>
    <w:rsid w:val="00C323FA"/>
    <w:rPr>
      <w:color w:val="000000"/>
      <w:spacing w:val="6"/>
      <w:w w:val="100"/>
      <w:position w:val="0"/>
      <w:sz w:val="17"/>
      <w:shd w:val="clear" w:color="auto" w:fill="FFFFFF"/>
      <w:lang w:val="ru-RU"/>
    </w:rPr>
  </w:style>
  <w:style w:type="paragraph" w:customStyle="1" w:styleId="630">
    <w:name w:val="Основной текст (63)"/>
    <w:basedOn w:val="a"/>
    <w:link w:val="63"/>
    <w:uiPriority w:val="99"/>
    <w:rsid w:val="00C323FA"/>
    <w:pPr>
      <w:widowControl w:val="0"/>
      <w:shd w:val="clear" w:color="auto" w:fill="FFFFFF"/>
      <w:spacing w:line="240" w:lineRule="atLeast"/>
    </w:pPr>
    <w:rPr>
      <w:rFonts w:asciiTheme="minorHAnsi" w:eastAsiaTheme="minorHAnsi" w:hAnsiTheme="minorHAnsi" w:cstheme="minorBidi"/>
      <w:spacing w:val="1"/>
      <w:sz w:val="22"/>
      <w:szCs w:val="22"/>
      <w:shd w:val="clear" w:color="auto" w:fill="FFFFFF"/>
      <w:lang w:eastAsia="en-US"/>
    </w:rPr>
  </w:style>
  <w:style w:type="paragraph" w:customStyle="1" w:styleId="2101">
    <w:name w:val="Основной текст (210)"/>
    <w:basedOn w:val="a"/>
    <w:link w:val="2100"/>
    <w:uiPriority w:val="99"/>
    <w:rsid w:val="00C323FA"/>
    <w:pPr>
      <w:widowControl w:val="0"/>
      <w:shd w:val="clear" w:color="auto" w:fill="FFFFFF"/>
      <w:spacing w:before="300" w:line="350" w:lineRule="exact"/>
      <w:jc w:val="center"/>
    </w:pPr>
    <w:rPr>
      <w:rFonts w:ascii="Arial Narrow" w:eastAsiaTheme="minorHAnsi" w:hAnsi="Arial Narrow" w:cstheme="minorBidi"/>
      <w:b/>
      <w:spacing w:val="-8"/>
      <w:sz w:val="31"/>
      <w:szCs w:val="22"/>
      <w:shd w:val="clear" w:color="auto" w:fill="FFFFFF"/>
      <w:lang w:eastAsia="en-US"/>
    </w:rPr>
  </w:style>
  <w:style w:type="paragraph" w:customStyle="1" w:styleId="1640">
    <w:name w:val="Заголовок №16 (4)"/>
    <w:basedOn w:val="a"/>
    <w:link w:val="164"/>
    <w:uiPriority w:val="99"/>
    <w:rsid w:val="00C323FA"/>
    <w:pPr>
      <w:widowControl w:val="0"/>
      <w:shd w:val="clear" w:color="auto" w:fill="FFFFFF"/>
      <w:spacing w:after="300" w:line="350" w:lineRule="exact"/>
      <w:jc w:val="center"/>
    </w:pPr>
    <w:rPr>
      <w:rFonts w:ascii="Impact" w:eastAsiaTheme="minorHAnsi" w:hAnsi="Impact" w:cstheme="minorBidi"/>
      <w:spacing w:val="2"/>
      <w:sz w:val="27"/>
      <w:szCs w:val="22"/>
      <w:shd w:val="clear" w:color="auto" w:fill="FFFFFF"/>
      <w:lang w:eastAsia="en-US"/>
    </w:rPr>
  </w:style>
  <w:style w:type="paragraph" w:customStyle="1" w:styleId="2330">
    <w:name w:val="Заголовок №23 (3)"/>
    <w:basedOn w:val="a"/>
    <w:link w:val="233"/>
    <w:uiPriority w:val="99"/>
    <w:rsid w:val="00C323FA"/>
    <w:pPr>
      <w:widowControl w:val="0"/>
      <w:shd w:val="clear" w:color="auto" w:fill="FFFFFF"/>
      <w:spacing w:before="300" w:after="300" w:line="240" w:lineRule="atLeast"/>
      <w:jc w:val="center"/>
    </w:pPr>
    <w:rPr>
      <w:rFonts w:ascii="Arial Narrow" w:eastAsiaTheme="minorHAnsi" w:hAnsi="Arial Narrow" w:cstheme="minorBidi"/>
      <w:spacing w:val="-6"/>
      <w:sz w:val="22"/>
      <w:szCs w:val="22"/>
      <w:shd w:val="clear" w:color="auto" w:fill="FFFFFF"/>
      <w:lang w:eastAsia="en-US"/>
    </w:rPr>
  </w:style>
  <w:style w:type="character" w:customStyle="1" w:styleId="17">
    <w:name w:val="Замещающий текст1"/>
    <w:uiPriority w:val="99"/>
    <w:semiHidden/>
    <w:rsid w:val="00C323FA"/>
    <w:rPr>
      <w:color w:val="808080"/>
    </w:rPr>
  </w:style>
  <w:style w:type="character" w:customStyle="1" w:styleId="28">
    <w:name w:val="Основной текст (2) + Курсив"/>
    <w:aliases w:val="Интервал 0 pt12"/>
    <w:uiPriority w:val="99"/>
    <w:rsid w:val="00C323FA"/>
    <w:rPr>
      <w:rFonts w:ascii="Times New Roman" w:hAnsi="Times New Roman"/>
      <w:i/>
      <w:color w:val="000000"/>
      <w:spacing w:val="-5"/>
      <w:w w:val="100"/>
      <w:position w:val="0"/>
      <w:sz w:val="19"/>
      <w:u w:val="none"/>
      <w:lang w:val="ru-RU"/>
    </w:rPr>
  </w:style>
  <w:style w:type="character" w:customStyle="1" w:styleId="0pt">
    <w:name w:val="Основной текст + Интервал 0 pt"/>
    <w:uiPriority w:val="99"/>
    <w:rsid w:val="00C323FA"/>
    <w:rPr>
      <w:rFonts w:ascii="Times New Roman" w:hAnsi="Times New Roman"/>
      <w:color w:val="000000"/>
      <w:w w:val="100"/>
      <w:position w:val="0"/>
      <w:sz w:val="19"/>
      <w:u w:val="none"/>
      <w:lang w:val="ru-RU"/>
    </w:rPr>
  </w:style>
  <w:style w:type="character" w:customStyle="1" w:styleId="aff1">
    <w:name w:val="Основной текст + Курсив"/>
    <w:aliases w:val="Интервал 0 pt11"/>
    <w:uiPriority w:val="99"/>
    <w:rsid w:val="00C323FA"/>
    <w:rPr>
      <w:rFonts w:ascii="Times New Roman" w:hAnsi="Times New Roman"/>
      <w:i/>
      <w:color w:val="000000"/>
      <w:spacing w:val="-5"/>
      <w:w w:val="100"/>
      <w:position w:val="0"/>
      <w:sz w:val="19"/>
      <w:u w:val="none"/>
      <w:lang w:val="ru-RU"/>
    </w:rPr>
  </w:style>
  <w:style w:type="character" w:customStyle="1" w:styleId="aff2">
    <w:name w:val="Основной текст + Полужирный"/>
    <w:aliases w:val="Курсив,Интервал 0 pt10"/>
    <w:uiPriority w:val="99"/>
    <w:rsid w:val="00C323FA"/>
    <w:rPr>
      <w:rFonts w:ascii="Times New Roman" w:hAnsi="Times New Roman"/>
      <w:b/>
      <w:i/>
      <w:color w:val="000000"/>
      <w:w w:val="100"/>
      <w:position w:val="0"/>
      <w:sz w:val="19"/>
      <w:u w:val="none"/>
      <w:lang w:val="ru-RU"/>
    </w:rPr>
  </w:style>
  <w:style w:type="character" w:customStyle="1" w:styleId="aff3">
    <w:name w:val="Оглавление_"/>
    <w:link w:val="aff4"/>
    <w:uiPriority w:val="99"/>
    <w:locked/>
    <w:rsid w:val="00C323FA"/>
    <w:rPr>
      <w:b/>
      <w:spacing w:val="-2"/>
      <w:sz w:val="17"/>
      <w:shd w:val="clear" w:color="auto" w:fill="FFFFFF"/>
    </w:rPr>
  </w:style>
  <w:style w:type="character" w:customStyle="1" w:styleId="92">
    <w:name w:val="Оглавление + 9"/>
    <w:aliases w:val="5 pt5,Не полужирный2,Курсив3,Интервал 0 pt9"/>
    <w:uiPriority w:val="99"/>
    <w:rsid w:val="00C323FA"/>
    <w:rPr>
      <w:b/>
      <w:i/>
      <w:color w:val="000000"/>
      <w:spacing w:val="-3"/>
      <w:w w:val="100"/>
      <w:position w:val="0"/>
      <w:sz w:val="19"/>
      <w:shd w:val="clear" w:color="auto" w:fill="FFFFFF"/>
      <w:lang w:val="en-US"/>
    </w:rPr>
  </w:style>
  <w:style w:type="character" w:customStyle="1" w:styleId="910">
    <w:name w:val="Оглавление + 91"/>
    <w:aliases w:val="5 pt4,Не полужирный1,Интервал 0 pt8"/>
    <w:uiPriority w:val="99"/>
    <w:rsid w:val="00C323FA"/>
    <w:rPr>
      <w:b/>
      <w:color w:val="000000"/>
      <w:w w:val="100"/>
      <w:position w:val="0"/>
      <w:sz w:val="19"/>
      <w:shd w:val="clear" w:color="auto" w:fill="FFFFFF"/>
      <w:lang w:val="ru-RU"/>
    </w:rPr>
  </w:style>
  <w:style w:type="character" w:customStyle="1" w:styleId="37">
    <w:name w:val="Оглавление (3)_"/>
    <w:link w:val="38"/>
    <w:uiPriority w:val="99"/>
    <w:locked/>
    <w:rsid w:val="00C323FA"/>
    <w:rPr>
      <w:sz w:val="19"/>
      <w:shd w:val="clear" w:color="auto" w:fill="FFFFFF"/>
    </w:rPr>
  </w:style>
  <w:style w:type="character" w:customStyle="1" w:styleId="39">
    <w:name w:val="Оглавление (3) + Курсив"/>
    <w:aliases w:val="Интервал 0 pt7"/>
    <w:uiPriority w:val="99"/>
    <w:rsid w:val="00C323FA"/>
    <w:rPr>
      <w:i/>
      <w:color w:val="000000"/>
      <w:spacing w:val="-3"/>
      <w:w w:val="100"/>
      <w:position w:val="0"/>
      <w:sz w:val="19"/>
      <w:shd w:val="clear" w:color="auto" w:fill="FFFFFF"/>
      <w:lang w:val="en-US"/>
    </w:rPr>
  </w:style>
  <w:style w:type="paragraph" w:customStyle="1" w:styleId="aff4">
    <w:name w:val="Оглавление"/>
    <w:basedOn w:val="a"/>
    <w:link w:val="aff3"/>
    <w:uiPriority w:val="99"/>
    <w:rsid w:val="00C323FA"/>
    <w:pPr>
      <w:widowControl w:val="0"/>
      <w:shd w:val="clear" w:color="auto" w:fill="FFFFFF"/>
      <w:spacing w:before="120" w:line="230" w:lineRule="exact"/>
      <w:jc w:val="both"/>
    </w:pPr>
    <w:rPr>
      <w:rFonts w:asciiTheme="minorHAnsi" w:eastAsiaTheme="minorHAnsi" w:hAnsiTheme="minorHAnsi" w:cstheme="minorBidi"/>
      <w:b/>
      <w:spacing w:val="-2"/>
      <w:sz w:val="17"/>
      <w:szCs w:val="22"/>
      <w:shd w:val="clear" w:color="auto" w:fill="FFFFFF"/>
      <w:lang w:eastAsia="en-US"/>
    </w:rPr>
  </w:style>
  <w:style w:type="paragraph" w:customStyle="1" w:styleId="38">
    <w:name w:val="Оглавление (3)"/>
    <w:basedOn w:val="a"/>
    <w:link w:val="37"/>
    <w:uiPriority w:val="99"/>
    <w:rsid w:val="00C323FA"/>
    <w:pPr>
      <w:widowControl w:val="0"/>
      <w:shd w:val="clear" w:color="auto" w:fill="FFFFFF"/>
      <w:spacing w:line="240" w:lineRule="atLeast"/>
      <w:jc w:val="both"/>
    </w:pPr>
    <w:rPr>
      <w:rFonts w:asciiTheme="minorHAnsi" w:eastAsiaTheme="minorHAnsi" w:hAnsiTheme="minorHAnsi" w:cstheme="minorBidi"/>
      <w:sz w:val="19"/>
      <w:szCs w:val="22"/>
      <w:shd w:val="clear" w:color="auto" w:fill="FFFFFF"/>
      <w:lang w:eastAsia="en-US"/>
    </w:rPr>
  </w:style>
  <w:style w:type="character" w:customStyle="1" w:styleId="aff5">
    <w:name w:val="Основной текст_"/>
    <w:link w:val="29"/>
    <w:uiPriority w:val="99"/>
    <w:locked/>
    <w:rsid w:val="00C323FA"/>
    <w:rPr>
      <w:sz w:val="19"/>
      <w:shd w:val="clear" w:color="auto" w:fill="FFFFFF"/>
    </w:rPr>
  </w:style>
  <w:style w:type="character" w:customStyle="1" w:styleId="82">
    <w:name w:val="Основной текст + 8"/>
    <w:aliases w:val="5 pt3,Интервал 0 pt6"/>
    <w:uiPriority w:val="99"/>
    <w:rsid w:val="00C323FA"/>
    <w:rPr>
      <w:color w:val="000000"/>
      <w:spacing w:val="-2"/>
      <w:w w:val="100"/>
      <w:position w:val="0"/>
      <w:sz w:val="17"/>
      <w:shd w:val="clear" w:color="auto" w:fill="FFFFFF"/>
      <w:lang w:val="ru-RU"/>
    </w:rPr>
  </w:style>
  <w:style w:type="character" w:customStyle="1" w:styleId="810">
    <w:name w:val="Основной текст + 81"/>
    <w:aliases w:val="5 pt2,Полужирный,Интервал 0 pt5"/>
    <w:uiPriority w:val="99"/>
    <w:rsid w:val="00C323FA"/>
    <w:rPr>
      <w:b/>
      <w:color w:val="000000"/>
      <w:spacing w:val="-2"/>
      <w:w w:val="100"/>
      <w:position w:val="0"/>
      <w:sz w:val="17"/>
      <w:shd w:val="clear" w:color="auto" w:fill="FFFFFF"/>
      <w:lang w:val="ru-RU"/>
    </w:rPr>
  </w:style>
  <w:style w:type="character" w:customStyle="1" w:styleId="ArialNarrow">
    <w:name w:val="Основной текст + Arial Narrow"/>
    <w:aliases w:val="4 pt"/>
    <w:uiPriority w:val="99"/>
    <w:rsid w:val="00C323FA"/>
    <w:rPr>
      <w:rFonts w:ascii="Arial Narrow" w:hAnsi="Arial Narrow"/>
      <w:color w:val="000000"/>
      <w:spacing w:val="0"/>
      <w:w w:val="100"/>
      <w:position w:val="0"/>
      <w:sz w:val="8"/>
      <w:shd w:val="clear" w:color="auto" w:fill="FFFFFF"/>
    </w:rPr>
  </w:style>
  <w:style w:type="paragraph" w:customStyle="1" w:styleId="29">
    <w:name w:val="Основной текст2"/>
    <w:basedOn w:val="a"/>
    <w:link w:val="aff5"/>
    <w:uiPriority w:val="99"/>
    <w:rsid w:val="00C323FA"/>
    <w:pPr>
      <w:widowControl w:val="0"/>
      <w:shd w:val="clear" w:color="auto" w:fill="FFFFFF"/>
      <w:spacing w:after="300" w:line="230" w:lineRule="exact"/>
      <w:jc w:val="both"/>
    </w:pPr>
    <w:rPr>
      <w:rFonts w:asciiTheme="minorHAnsi" w:eastAsiaTheme="minorHAnsi" w:hAnsiTheme="minorHAnsi" w:cstheme="minorBidi"/>
      <w:sz w:val="19"/>
      <w:szCs w:val="22"/>
      <w:shd w:val="clear" w:color="auto" w:fill="FFFFFF"/>
      <w:lang w:eastAsia="en-US"/>
    </w:rPr>
  </w:style>
  <w:style w:type="character" w:customStyle="1" w:styleId="20pt">
    <w:name w:val="Основной текст (2) + Интервал 0 pt"/>
    <w:uiPriority w:val="99"/>
    <w:rsid w:val="00C323FA"/>
    <w:rPr>
      <w:rFonts w:ascii="Times New Roman" w:hAnsi="Times New Roman"/>
      <w:color w:val="000000"/>
      <w:spacing w:val="0"/>
      <w:w w:val="100"/>
      <w:position w:val="0"/>
      <w:sz w:val="19"/>
      <w:u w:val="none"/>
      <w:lang w:val="ru-RU"/>
    </w:rPr>
  </w:style>
  <w:style w:type="character" w:customStyle="1" w:styleId="2a">
    <w:name w:val="Основной текст (2) + Полужирный"/>
    <w:aliases w:val="Курсив2"/>
    <w:uiPriority w:val="99"/>
    <w:rsid w:val="00C323FA"/>
    <w:rPr>
      <w:rFonts w:ascii="Times New Roman" w:hAnsi="Times New Roman"/>
      <w:b/>
      <w:i/>
      <w:color w:val="000000"/>
      <w:w w:val="100"/>
      <w:position w:val="0"/>
      <w:sz w:val="19"/>
      <w:u w:val="none"/>
      <w:lang w:val="ru-RU"/>
    </w:rPr>
  </w:style>
  <w:style w:type="character" w:customStyle="1" w:styleId="18">
    <w:name w:val="Основной текст1"/>
    <w:uiPriority w:val="99"/>
    <w:rsid w:val="00C323FA"/>
    <w:rPr>
      <w:color w:val="000000"/>
      <w:spacing w:val="0"/>
      <w:w w:val="100"/>
      <w:position w:val="0"/>
      <w:sz w:val="19"/>
      <w:u w:val="none"/>
      <w:shd w:val="clear" w:color="auto" w:fill="FFFFFF"/>
    </w:rPr>
  </w:style>
  <w:style w:type="character" w:customStyle="1" w:styleId="2b">
    <w:name w:val="Основной текст (2)_"/>
    <w:link w:val="2c"/>
    <w:uiPriority w:val="99"/>
    <w:locked/>
    <w:rsid w:val="00C323FA"/>
    <w:rPr>
      <w:sz w:val="19"/>
      <w:shd w:val="clear" w:color="auto" w:fill="FFFFFF"/>
    </w:rPr>
  </w:style>
  <w:style w:type="paragraph" w:customStyle="1" w:styleId="2c">
    <w:name w:val="Основной текст (2)"/>
    <w:basedOn w:val="a"/>
    <w:link w:val="2b"/>
    <w:uiPriority w:val="99"/>
    <w:rsid w:val="00C323FA"/>
    <w:pPr>
      <w:widowControl w:val="0"/>
      <w:shd w:val="clear" w:color="auto" w:fill="FFFFFF"/>
      <w:spacing w:before="300" w:line="230" w:lineRule="exact"/>
      <w:jc w:val="both"/>
    </w:pPr>
    <w:rPr>
      <w:rFonts w:asciiTheme="minorHAnsi" w:eastAsiaTheme="minorHAnsi" w:hAnsiTheme="minorHAnsi" w:cstheme="minorBidi"/>
      <w:sz w:val="19"/>
      <w:szCs w:val="22"/>
      <w:shd w:val="clear" w:color="auto" w:fill="FFFFFF"/>
      <w:lang w:eastAsia="en-US"/>
    </w:rPr>
  </w:style>
  <w:style w:type="character" w:customStyle="1" w:styleId="211">
    <w:name w:val="Основной текст (2) + Полужирный1"/>
    <w:aliases w:val="Курсив1,Интервал 0 pt4"/>
    <w:uiPriority w:val="99"/>
    <w:rsid w:val="00C323FA"/>
    <w:rPr>
      <w:b/>
      <w:i/>
      <w:color w:val="000000"/>
      <w:spacing w:val="-2"/>
      <w:w w:val="100"/>
      <w:position w:val="0"/>
      <w:sz w:val="19"/>
      <w:u w:val="none"/>
      <w:shd w:val="clear" w:color="auto" w:fill="FFFFFF"/>
      <w:lang w:val="ru-RU"/>
    </w:rPr>
  </w:style>
  <w:style w:type="character" w:customStyle="1" w:styleId="43">
    <w:name w:val="Оглавление (4)_"/>
    <w:link w:val="44"/>
    <w:uiPriority w:val="99"/>
    <w:locked/>
    <w:rsid w:val="00C323FA"/>
    <w:rPr>
      <w:spacing w:val="-2"/>
      <w:sz w:val="17"/>
      <w:shd w:val="clear" w:color="auto" w:fill="FFFFFF"/>
    </w:rPr>
  </w:style>
  <w:style w:type="character" w:customStyle="1" w:styleId="45">
    <w:name w:val="Оглавление (4) + Полужирный"/>
    <w:uiPriority w:val="99"/>
    <w:rsid w:val="00C323FA"/>
    <w:rPr>
      <w:b/>
      <w:color w:val="000000"/>
      <w:spacing w:val="-2"/>
      <w:w w:val="100"/>
      <w:position w:val="0"/>
      <w:sz w:val="17"/>
      <w:shd w:val="clear" w:color="auto" w:fill="FFFFFF"/>
      <w:lang w:val="ru-RU"/>
    </w:rPr>
  </w:style>
  <w:style w:type="character" w:customStyle="1" w:styleId="aff6">
    <w:name w:val="Оглавление + Не полужирный"/>
    <w:uiPriority w:val="99"/>
    <w:rsid w:val="00C323FA"/>
    <w:rPr>
      <w:b/>
      <w:color w:val="000000"/>
      <w:spacing w:val="-2"/>
      <w:w w:val="100"/>
      <w:position w:val="0"/>
      <w:sz w:val="17"/>
      <w:u w:val="none"/>
      <w:shd w:val="clear" w:color="auto" w:fill="FFFFFF"/>
      <w:lang w:val="ru-RU"/>
    </w:rPr>
  </w:style>
  <w:style w:type="paragraph" w:customStyle="1" w:styleId="44">
    <w:name w:val="Оглавление (4)"/>
    <w:basedOn w:val="a"/>
    <w:link w:val="43"/>
    <w:uiPriority w:val="99"/>
    <w:rsid w:val="00C323FA"/>
    <w:pPr>
      <w:widowControl w:val="0"/>
      <w:shd w:val="clear" w:color="auto" w:fill="FFFFFF"/>
      <w:spacing w:line="235" w:lineRule="exact"/>
      <w:ind w:firstLine="280"/>
      <w:jc w:val="both"/>
    </w:pPr>
    <w:rPr>
      <w:rFonts w:asciiTheme="minorHAnsi" w:eastAsiaTheme="minorHAnsi" w:hAnsiTheme="minorHAnsi" w:cstheme="minorBidi"/>
      <w:spacing w:val="-2"/>
      <w:sz w:val="17"/>
      <w:szCs w:val="22"/>
      <w:shd w:val="clear" w:color="auto" w:fill="FFFFFF"/>
      <w:lang w:eastAsia="en-US"/>
    </w:rPr>
  </w:style>
  <w:style w:type="character" w:customStyle="1" w:styleId="19">
    <w:name w:val="Основной текст + Полужирный1"/>
    <w:aliases w:val="Интервал 0 pt3"/>
    <w:uiPriority w:val="99"/>
    <w:rsid w:val="00C323FA"/>
    <w:rPr>
      <w:b/>
      <w:color w:val="000000"/>
      <w:spacing w:val="-7"/>
      <w:w w:val="100"/>
      <w:position w:val="0"/>
      <w:sz w:val="19"/>
      <w:u w:val="none"/>
      <w:shd w:val="clear" w:color="auto" w:fill="FFFFFF"/>
      <w:lang w:val="ru-RU"/>
    </w:rPr>
  </w:style>
  <w:style w:type="character" w:customStyle="1" w:styleId="Tahoma">
    <w:name w:val="Основной текст + Tahoma"/>
    <w:aliases w:val="5 pt1,Интервал 0 pt2"/>
    <w:uiPriority w:val="99"/>
    <w:rsid w:val="00C323FA"/>
    <w:rPr>
      <w:rFonts w:ascii="Tahoma" w:hAnsi="Tahoma"/>
      <w:color w:val="000000"/>
      <w:spacing w:val="3"/>
      <w:w w:val="100"/>
      <w:position w:val="0"/>
      <w:sz w:val="10"/>
      <w:u w:val="none"/>
      <w:shd w:val="clear" w:color="auto" w:fill="FFFFFF"/>
      <w:lang w:val="ru-RU"/>
    </w:rPr>
  </w:style>
  <w:style w:type="character" w:customStyle="1" w:styleId="7pt">
    <w:name w:val="Основной текст + 7 pt"/>
    <w:aliases w:val="Интервал 0 pt1"/>
    <w:uiPriority w:val="99"/>
    <w:rsid w:val="00C323FA"/>
    <w:rPr>
      <w:color w:val="000000"/>
      <w:w w:val="100"/>
      <w:position w:val="0"/>
      <w:sz w:val="14"/>
      <w:u w:val="none"/>
      <w:shd w:val="clear" w:color="auto" w:fill="FFFFFF"/>
      <w:lang w:val="ru-RU"/>
    </w:rPr>
  </w:style>
  <w:style w:type="character" w:customStyle="1" w:styleId="160">
    <w:name w:val="Знак Знак16"/>
    <w:uiPriority w:val="99"/>
    <w:rsid w:val="00C323FA"/>
    <w:rPr>
      <w:rFonts w:ascii="Arial" w:hAnsi="Arial"/>
      <w:b/>
      <w:sz w:val="26"/>
      <w:lang w:val="ru-RU" w:eastAsia="ru-RU"/>
    </w:rPr>
  </w:style>
  <w:style w:type="character" w:customStyle="1" w:styleId="141">
    <w:name w:val="Знак Знак14"/>
    <w:uiPriority w:val="99"/>
    <w:rsid w:val="00C323FA"/>
    <w:rPr>
      <w:sz w:val="28"/>
      <w:lang w:val="ru-RU" w:eastAsia="ru-RU"/>
    </w:rPr>
  </w:style>
  <w:style w:type="paragraph" w:customStyle="1" w:styleId="u">
    <w:name w:val="u"/>
    <w:basedOn w:val="a"/>
    <w:uiPriority w:val="99"/>
    <w:rsid w:val="00C323FA"/>
    <w:pPr>
      <w:spacing w:before="100" w:beforeAutospacing="1" w:after="100" w:afterAutospacing="1"/>
    </w:pPr>
    <w:rPr>
      <w:rFonts w:eastAsia="Times New Roman"/>
      <w:sz w:val="24"/>
      <w:szCs w:val="24"/>
    </w:rPr>
  </w:style>
  <w:style w:type="character" w:customStyle="1" w:styleId="52">
    <w:name w:val="Знак Знак5"/>
    <w:uiPriority w:val="99"/>
    <w:rsid w:val="00C323FA"/>
    <w:rPr>
      <w:sz w:val="28"/>
      <w:lang w:val="ru-RU" w:eastAsia="ru-RU"/>
    </w:rPr>
  </w:style>
  <w:style w:type="character" w:customStyle="1" w:styleId="93">
    <w:name w:val="Знак Знак9"/>
    <w:uiPriority w:val="99"/>
    <w:rsid w:val="00C323FA"/>
    <w:rPr>
      <w:rFonts w:ascii="Arial" w:hAnsi="Arial"/>
      <w:sz w:val="24"/>
      <w:lang w:val="ru-RU" w:eastAsia="ru-RU"/>
    </w:rPr>
  </w:style>
  <w:style w:type="paragraph" w:customStyle="1" w:styleId="120">
    <w:name w:val="ТЕКСТ 1.2."/>
    <w:basedOn w:val="a"/>
    <w:uiPriority w:val="99"/>
    <w:rsid w:val="00C323FA"/>
    <w:pPr>
      <w:tabs>
        <w:tab w:val="num" w:pos="555"/>
      </w:tabs>
      <w:spacing w:after="120"/>
      <w:ind w:left="555" w:hanging="555"/>
      <w:jc w:val="both"/>
    </w:pPr>
    <w:rPr>
      <w:sz w:val="24"/>
    </w:rPr>
  </w:style>
  <w:style w:type="paragraph" w:customStyle="1" w:styleId="1234N">
    <w:name w:val="ТЕКСТ 1.2.3.4N"/>
    <w:basedOn w:val="a"/>
    <w:uiPriority w:val="99"/>
    <w:rsid w:val="00C323FA"/>
    <w:pPr>
      <w:widowControl w:val="0"/>
      <w:tabs>
        <w:tab w:val="left" w:pos="1644"/>
        <w:tab w:val="num" w:pos="3229"/>
      </w:tabs>
      <w:spacing w:after="240"/>
      <w:ind w:left="3229" w:hanging="360"/>
      <w:jc w:val="both"/>
    </w:pPr>
    <w:rPr>
      <w:rFonts w:ascii="Arial Narrow" w:hAnsi="Arial Narrow"/>
      <w:sz w:val="24"/>
    </w:rPr>
  </w:style>
  <w:style w:type="paragraph" w:customStyle="1" w:styleId="12N">
    <w:name w:val="ТЕКСТ 1.2. N"/>
    <w:basedOn w:val="120"/>
    <w:uiPriority w:val="99"/>
    <w:rsid w:val="00C323FA"/>
    <w:pPr>
      <w:numPr>
        <w:numId w:val="3"/>
      </w:numPr>
      <w:tabs>
        <w:tab w:val="clear" w:pos="360"/>
        <w:tab w:val="num" w:pos="555"/>
      </w:tabs>
      <w:ind w:left="555" w:hanging="555"/>
    </w:pPr>
    <w:rPr>
      <w:rFonts w:ascii="Arial Narrow" w:hAnsi="Arial Narrow"/>
    </w:rPr>
  </w:style>
  <w:style w:type="paragraph" w:customStyle="1" w:styleId="aff7">
    <w:name w:val="СПИСОК )"/>
    <w:basedOn w:val="-"/>
    <w:uiPriority w:val="99"/>
    <w:rsid w:val="00C323FA"/>
    <w:pPr>
      <w:tabs>
        <w:tab w:val="clear" w:pos="720"/>
        <w:tab w:val="num" w:pos="1211"/>
      </w:tabs>
      <w:ind w:left="0" w:firstLine="851"/>
    </w:pPr>
  </w:style>
  <w:style w:type="paragraph" w:customStyle="1" w:styleId="-">
    <w:name w:val="СПИСОК -"/>
    <w:basedOn w:val="a"/>
    <w:uiPriority w:val="99"/>
    <w:rsid w:val="00C323FA"/>
    <w:pPr>
      <w:widowControl w:val="0"/>
      <w:tabs>
        <w:tab w:val="num" w:pos="720"/>
        <w:tab w:val="left" w:pos="1134"/>
      </w:tabs>
      <w:spacing w:after="120"/>
      <w:ind w:left="720" w:hanging="360"/>
      <w:jc w:val="both"/>
    </w:pPr>
    <w:rPr>
      <w:rFonts w:eastAsia="Times New Roman"/>
      <w:sz w:val="22"/>
    </w:rPr>
  </w:style>
  <w:style w:type="character" w:customStyle="1" w:styleId="83">
    <w:name w:val="Знак Знак8"/>
    <w:uiPriority w:val="99"/>
    <w:rsid w:val="00C323FA"/>
    <w:rPr>
      <w:rFonts w:eastAsia="Batang"/>
      <w:sz w:val="28"/>
      <w:lang w:val="ru-RU" w:eastAsia="ru-RU"/>
    </w:rPr>
  </w:style>
  <w:style w:type="character" w:customStyle="1" w:styleId="100">
    <w:name w:val="Знак Знак10"/>
    <w:uiPriority w:val="99"/>
    <w:rsid w:val="00C323FA"/>
    <w:rPr>
      <w:b/>
      <w:sz w:val="22"/>
      <w:lang w:val="ru-RU" w:eastAsia="ru-RU"/>
    </w:rPr>
  </w:style>
  <w:style w:type="character" w:customStyle="1" w:styleId="PlainTextChar1">
    <w:name w:val="Plain Text Char1"/>
    <w:uiPriority w:val="99"/>
    <w:rsid w:val="00C323FA"/>
    <w:rPr>
      <w:rFonts w:ascii="Batang" w:eastAsia="Batang" w:hAnsi="Batang"/>
      <w:sz w:val="24"/>
    </w:rPr>
  </w:style>
  <w:style w:type="paragraph" w:styleId="aff8">
    <w:name w:val="Plain Text"/>
    <w:basedOn w:val="a"/>
    <w:link w:val="aff9"/>
    <w:uiPriority w:val="99"/>
    <w:rsid w:val="00C323FA"/>
    <w:pPr>
      <w:tabs>
        <w:tab w:val="left" w:pos="0"/>
      </w:tabs>
      <w:spacing w:line="360" w:lineRule="auto"/>
      <w:ind w:firstLine="567"/>
      <w:jc w:val="both"/>
    </w:pPr>
    <w:rPr>
      <w:rFonts w:ascii="Batang" w:hAnsi="Batang"/>
      <w:sz w:val="24"/>
      <w:lang w:eastAsia="zh-CN"/>
    </w:rPr>
  </w:style>
  <w:style w:type="character" w:customStyle="1" w:styleId="aff9">
    <w:name w:val="Текст Знак"/>
    <w:basedOn w:val="a0"/>
    <w:link w:val="aff8"/>
    <w:uiPriority w:val="99"/>
    <w:rsid w:val="00C323FA"/>
    <w:rPr>
      <w:rFonts w:ascii="Batang" w:eastAsia="Batang" w:hAnsi="Batang" w:cs="Times New Roman"/>
      <w:sz w:val="24"/>
      <w:szCs w:val="20"/>
      <w:lang w:eastAsia="zh-CN"/>
    </w:rPr>
  </w:style>
  <w:style w:type="paragraph" w:customStyle="1" w:styleId="2d">
    <w:name w:val="çàãîëîâîê 2"/>
    <w:basedOn w:val="a"/>
    <w:next w:val="a"/>
    <w:uiPriority w:val="99"/>
    <w:rsid w:val="00C323FA"/>
    <w:pPr>
      <w:keepNext/>
      <w:spacing w:before="120"/>
    </w:pPr>
    <w:rPr>
      <w:b/>
      <w:sz w:val="24"/>
    </w:rPr>
  </w:style>
  <w:style w:type="paragraph" w:customStyle="1" w:styleId="46">
    <w:name w:val="заголовок 4"/>
    <w:basedOn w:val="a"/>
    <w:next w:val="a"/>
    <w:uiPriority w:val="99"/>
    <w:rsid w:val="00C323FA"/>
    <w:pPr>
      <w:keepNext/>
      <w:jc w:val="center"/>
    </w:pPr>
    <w:rPr>
      <w:rFonts w:ascii="Tahoma" w:eastAsia="Times New Roman" w:hAnsi="Tahoma"/>
      <w:sz w:val="24"/>
    </w:rPr>
  </w:style>
  <w:style w:type="character" w:customStyle="1" w:styleId="62">
    <w:name w:val="Знак Знак6"/>
    <w:uiPriority w:val="99"/>
    <w:rsid w:val="00C323FA"/>
    <w:rPr>
      <w:sz w:val="24"/>
      <w:lang w:val="ru-RU" w:eastAsia="ru-RU"/>
    </w:rPr>
  </w:style>
  <w:style w:type="paragraph" w:customStyle="1" w:styleId="3a">
    <w:name w:val="çàãîëîâîê 3"/>
    <w:basedOn w:val="a"/>
    <w:next w:val="a"/>
    <w:uiPriority w:val="99"/>
    <w:rsid w:val="00C323FA"/>
    <w:pPr>
      <w:keepNext/>
    </w:pPr>
    <w:rPr>
      <w:sz w:val="24"/>
    </w:rPr>
  </w:style>
  <w:style w:type="paragraph" w:customStyle="1" w:styleId="affa">
    <w:name w:val="ЗАГОЛОВОК"/>
    <w:basedOn w:val="a"/>
    <w:uiPriority w:val="99"/>
    <w:rsid w:val="00C323FA"/>
    <w:rPr>
      <w:sz w:val="24"/>
    </w:rPr>
  </w:style>
  <w:style w:type="paragraph" w:customStyle="1" w:styleId="affb">
    <w:name w:val="òåêñò ñíîñêè"/>
    <w:basedOn w:val="a"/>
    <w:uiPriority w:val="99"/>
    <w:rsid w:val="00C323FA"/>
  </w:style>
  <w:style w:type="character" w:customStyle="1" w:styleId="affc">
    <w:name w:val="Знак Знак"/>
    <w:uiPriority w:val="99"/>
    <w:rsid w:val="00C323FA"/>
    <w:rPr>
      <w:rFonts w:eastAsia="Batang"/>
      <w:lang w:val="ru-RU" w:eastAsia="ru-RU"/>
    </w:rPr>
  </w:style>
  <w:style w:type="paragraph" w:styleId="affd">
    <w:name w:val="endnote text"/>
    <w:basedOn w:val="a"/>
    <w:link w:val="affe"/>
    <w:uiPriority w:val="99"/>
    <w:semiHidden/>
    <w:rsid w:val="00C323FA"/>
    <w:rPr>
      <w:noProof/>
    </w:rPr>
  </w:style>
  <w:style w:type="character" w:customStyle="1" w:styleId="affe">
    <w:name w:val="Текст концевой сноски Знак"/>
    <w:basedOn w:val="a0"/>
    <w:link w:val="affd"/>
    <w:uiPriority w:val="99"/>
    <w:semiHidden/>
    <w:rsid w:val="00C323FA"/>
    <w:rPr>
      <w:rFonts w:ascii="Times New Roman" w:eastAsia="Batang" w:hAnsi="Times New Roman" w:cs="Times New Roman"/>
      <w:noProof/>
      <w:sz w:val="20"/>
      <w:szCs w:val="20"/>
      <w:lang w:eastAsia="ru-RU"/>
    </w:rPr>
  </w:style>
  <w:style w:type="character" w:styleId="afff">
    <w:name w:val="endnote reference"/>
    <w:basedOn w:val="a0"/>
    <w:uiPriority w:val="99"/>
    <w:semiHidden/>
    <w:rsid w:val="00C323FA"/>
    <w:rPr>
      <w:rFonts w:cs="Times New Roman"/>
      <w:vertAlign w:val="superscript"/>
    </w:rPr>
  </w:style>
  <w:style w:type="paragraph" w:customStyle="1" w:styleId="1a">
    <w:name w:val="Обычный1"/>
    <w:uiPriority w:val="99"/>
    <w:rsid w:val="00C323FA"/>
    <w:pPr>
      <w:spacing w:after="0" w:line="240" w:lineRule="auto"/>
    </w:pPr>
    <w:rPr>
      <w:rFonts w:ascii="Times New Roman" w:eastAsia="Batang" w:hAnsi="Times New Roman" w:cs="Times New Roman"/>
      <w:sz w:val="20"/>
      <w:szCs w:val="20"/>
      <w:lang w:eastAsia="ru-RU"/>
    </w:rPr>
  </w:style>
  <w:style w:type="character" w:customStyle="1" w:styleId="act">
    <w:name w:val="act"/>
    <w:basedOn w:val="a0"/>
    <w:uiPriority w:val="99"/>
    <w:rsid w:val="00C323FA"/>
    <w:rPr>
      <w:rFonts w:cs="Times New Roman"/>
    </w:rPr>
  </w:style>
  <w:style w:type="paragraph" w:styleId="2">
    <w:name w:val="List 2"/>
    <w:basedOn w:val="a"/>
    <w:uiPriority w:val="99"/>
    <w:rsid w:val="00C323FA"/>
    <w:pPr>
      <w:numPr>
        <w:numId w:val="4"/>
      </w:numPr>
      <w:spacing w:line="360" w:lineRule="auto"/>
      <w:jc w:val="both"/>
    </w:pPr>
    <w:rPr>
      <w:rFonts w:eastAsia="Times New Roman"/>
      <w:sz w:val="28"/>
      <w:szCs w:val="24"/>
    </w:rPr>
  </w:style>
  <w:style w:type="paragraph" w:styleId="afff0">
    <w:name w:val="List Number"/>
    <w:basedOn w:val="a"/>
    <w:uiPriority w:val="99"/>
    <w:rsid w:val="00C323FA"/>
    <w:pPr>
      <w:tabs>
        <w:tab w:val="num" w:pos="360"/>
      </w:tabs>
      <w:ind w:left="360" w:hanging="360"/>
    </w:pPr>
    <w:rPr>
      <w:rFonts w:eastAsia="Times New Roman"/>
      <w:sz w:val="24"/>
      <w:szCs w:val="24"/>
    </w:rPr>
  </w:style>
  <w:style w:type="paragraph" w:customStyle="1" w:styleId="FORMATTEXT">
    <w:name w:val=".FORMATTEXT"/>
    <w:uiPriority w:val="99"/>
    <w:rsid w:val="00C323FA"/>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HEADERTEXT">
    <w:name w:val=".HEADERTEXT"/>
    <w:uiPriority w:val="99"/>
    <w:rsid w:val="00C323FA"/>
    <w:pPr>
      <w:widowControl w:val="0"/>
      <w:autoSpaceDE w:val="0"/>
      <w:autoSpaceDN w:val="0"/>
      <w:adjustRightInd w:val="0"/>
      <w:spacing w:after="0" w:line="240" w:lineRule="auto"/>
    </w:pPr>
    <w:rPr>
      <w:rFonts w:ascii="Arial" w:eastAsia="Times New Roman" w:hAnsi="Arial" w:cs="Arial"/>
      <w:color w:val="2B4279"/>
      <w:lang w:eastAsia="ru-RU"/>
    </w:rPr>
  </w:style>
  <w:style w:type="paragraph" w:customStyle="1" w:styleId="1b">
    <w:name w:val="Знак1"/>
    <w:basedOn w:val="a"/>
    <w:uiPriority w:val="99"/>
    <w:rsid w:val="00C323FA"/>
    <w:rPr>
      <w:rFonts w:ascii="Verdana" w:eastAsia="Times New Roman" w:hAnsi="Verdana" w:cs="Verdana"/>
      <w:lang w:val="en-US" w:eastAsia="en-US"/>
    </w:rPr>
  </w:style>
  <w:style w:type="character" w:customStyle="1" w:styleId="710">
    <w:name w:val="Знак Знак71"/>
    <w:uiPriority w:val="99"/>
    <w:rsid w:val="00C323FA"/>
    <w:rPr>
      <w:rFonts w:ascii="Batang" w:eastAsia="Batang" w:hAnsi="Batang"/>
      <w:b/>
      <w:sz w:val="26"/>
      <w:lang w:val="ru-RU" w:eastAsia="ru-RU"/>
    </w:rPr>
  </w:style>
  <w:style w:type="paragraph" w:styleId="HTML">
    <w:name w:val="HTML Preformatted"/>
    <w:basedOn w:val="a"/>
    <w:link w:val="HTML0"/>
    <w:uiPriority w:val="99"/>
    <w:rsid w:val="00C323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rPr>
  </w:style>
  <w:style w:type="character" w:customStyle="1" w:styleId="HTML0">
    <w:name w:val="Стандартный HTML Знак"/>
    <w:basedOn w:val="a0"/>
    <w:link w:val="HTML"/>
    <w:uiPriority w:val="99"/>
    <w:rsid w:val="00C323FA"/>
    <w:rPr>
      <w:rFonts w:ascii="Courier New" w:eastAsia="Times New Roman" w:hAnsi="Courier New" w:cs="Courier New"/>
      <w:sz w:val="20"/>
      <w:szCs w:val="20"/>
      <w:lang w:eastAsia="ru-RU"/>
    </w:rPr>
  </w:style>
  <w:style w:type="paragraph" w:customStyle="1" w:styleId="tekstvpr">
    <w:name w:val="tekstvpr"/>
    <w:basedOn w:val="a"/>
    <w:uiPriority w:val="99"/>
    <w:rsid w:val="00C323FA"/>
    <w:pPr>
      <w:spacing w:before="100" w:beforeAutospacing="1" w:after="100" w:afterAutospacing="1"/>
    </w:pPr>
    <w:rPr>
      <w:rFonts w:eastAsia="Times New Roman"/>
      <w:sz w:val="24"/>
      <w:szCs w:val="24"/>
    </w:rPr>
  </w:style>
  <w:style w:type="paragraph" w:customStyle="1" w:styleId="s15">
    <w:name w:val="s_15"/>
    <w:basedOn w:val="a"/>
    <w:uiPriority w:val="99"/>
    <w:rsid w:val="00C323FA"/>
    <w:pPr>
      <w:spacing w:before="100" w:beforeAutospacing="1" w:after="100" w:afterAutospacing="1"/>
    </w:pPr>
    <w:rPr>
      <w:rFonts w:eastAsia="Times New Roman"/>
      <w:sz w:val="24"/>
      <w:szCs w:val="24"/>
    </w:rPr>
  </w:style>
  <w:style w:type="character" w:customStyle="1" w:styleId="s10">
    <w:name w:val="s_10"/>
    <w:basedOn w:val="a0"/>
    <w:uiPriority w:val="99"/>
    <w:rsid w:val="00C323FA"/>
    <w:rPr>
      <w:rFonts w:cs="Times New Roman"/>
    </w:rPr>
  </w:style>
  <w:style w:type="paragraph" w:customStyle="1" w:styleId="s11">
    <w:name w:val="s_1"/>
    <w:basedOn w:val="a"/>
    <w:uiPriority w:val="99"/>
    <w:rsid w:val="00C323FA"/>
    <w:pPr>
      <w:spacing w:before="100" w:beforeAutospacing="1" w:after="100" w:afterAutospacing="1"/>
    </w:pPr>
    <w:rPr>
      <w:rFonts w:eastAsia="Times New Roman"/>
      <w:sz w:val="24"/>
      <w:szCs w:val="24"/>
    </w:rPr>
  </w:style>
  <w:style w:type="paragraph" w:customStyle="1" w:styleId="s9">
    <w:name w:val="s_9"/>
    <w:basedOn w:val="a"/>
    <w:uiPriority w:val="99"/>
    <w:rsid w:val="00C323FA"/>
    <w:pPr>
      <w:spacing w:before="100" w:beforeAutospacing="1" w:after="100" w:afterAutospacing="1"/>
    </w:pPr>
    <w:rPr>
      <w:rFonts w:eastAsia="Times New Roman"/>
      <w:sz w:val="24"/>
      <w:szCs w:val="24"/>
    </w:rPr>
  </w:style>
  <w:style w:type="character" w:customStyle="1" w:styleId="1410">
    <w:name w:val="Знак Знак141"/>
    <w:uiPriority w:val="99"/>
    <w:rsid w:val="00C323FA"/>
    <w:rPr>
      <w:b/>
      <w:sz w:val="28"/>
      <w:lang w:val="ru-RU" w:eastAsia="ru-RU"/>
    </w:rPr>
  </w:style>
  <w:style w:type="character" w:customStyle="1" w:styleId="110">
    <w:name w:val="Знак Знак11"/>
    <w:uiPriority w:val="99"/>
    <w:rsid w:val="00C323FA"/>
    <w:rPr>
      <w:rFonts w:eastAsia="Batang"/>
      <w:sz w:val="28"/>
      <w:lang w:val="ru-RU" w:eastAsia="ru-RU"/>
    </w:rPr>
  </w:style>
  <w:style w:type="character" w:customStyle="1" w:styleId="101">
    <w:name w:val="Знак Знак101"/>
    <w:uiPriority w:val="99"/>
    <w:rsid w:val="00C323FA"/>
    <w:rPr>
      <w:sz w:val="24"/>
      <w:lang w:val="ru-RU" w:eastAsia="ru-RU"/>
    </w:rPr>
  </w:style>
  <w:style w:type="character" w:customStyle="1" w:styleId="212">
    <w:name w:val="Знак Знак21"/>
    <w:uiPriority w:val="99"/>
    <w:rsid w:val="00C323FA"/>
    <w:rPr>
      <w:rFonts w:ascii="Batang" w:eastAsia="Batang" w:hAnsi="Batang"/>
    </w:rPr>
  </w:style>
  <w:style w:type="character" w:customStyle="1" w:styleId="911">
    <w:name w:val="Знак Знак91"/>
    <w:uiPriority w:val="99"/>
    <w:rsid w:val="00C323FA"/>
    <w:rPr>
      <w:rFonts w:ascii="Arial" w:hAnsi="Arial"/>
      <w:sz w:val="24"/>
      <w:lang w:val="ru-RU" w:eastAsia="ru-RU"/>
    </w:rPr>
  </w:style>
  <w:style w:type="character" w:customStyle="1" w:styleId="811">
    <w:name w:val="Знак Знак81"/>
    <w:uiPriority w:val="99"/>
    <w:rsid w:val="00C323FA"/>
    <w:rPr>
      <w:rFonts w:ascii="Batang" w:eastAsia="Batang" w:hAnsi="Batang"/>
      <w:sz w:val="28"/>
      <w:lang w:val="ru-RU" w:eastAsia="ru-RU"/>
    </w:rPr>
  </w:style>
  <w:style w:type="character" w:customStyle="1" w:styleId="610">
    <w:name w:val="Знак Знак61"/>
    <w:uiPriority w:val="99"/>
    <w:rsid w:val="00C323FA"/>
    <w:rPr>
      <w:rFonts w:ascii="Batang" w:eastAsia="Batang" w:hAnsi="Batang"/>
      <w:sz w:val="28"/>
      <w:lang w:val="ru-RU" w:eastAsia="ru-RU"/>
    </w:rPr>
  </w:style>
  <w:style w:type="character" w:customStyle="1" w:styleId="170">
    <w:name w:val="Знак Знак17"/>
    <w:uiPriority w:val="99"/>
    <w:rsid w:val="00C323FA"/>
    <w:rPr>
      <w:rFonts w:ascii="Tahoma" w:hAnsi="Tahoma"/>
      <w:sz w:val="16"/>
      <w:lang w:val="ru-RU" w:eastAsia="ru-RU"/>
    </w:rPr>
  </w:style>
  <w:style w:type="character" w:customStyle="1" w:styleId="510">
    <w:name w:val="Знак Знак51"/>
    <w:uiPriority w:val="99"/>
    <w:rsid w:val="00C323FA"/>
    <w:rPr>
      <w:rFonts w:ascii="MS Mincho" w:eastAsia="MS Mincho" w:hAnsi="MS Mincho"/>
      <w:sz w:val="28"/>
    </w:rPr>
  </w:style>
  <w:style w:type="paragraph" w:customStyle="1" w:styleId="111">
    <w:name w:val="Знак11"/>
    <w:basedOn w:val="a"/>
    <w:uiPriority w:val="99"/>
    <w:rsid w:val="00C323FA"/>
    <w:rPr>
      <w:rFonts w:ascii="Verdana" w:eastAsia="Times New Roman" w:hAnsi="Verdana" w:cs="Verdana"/>
      <w:lang w:val="en-US" w:eastAsia="en-US"/>
    </w:rPr>
  </w:style>
  <w:style w:type="paragraph" w:customStyle="1" w:styleId="afff1">
    <w:name w:val="Заголовок"/>
    <w:basedOn w:val="af"/>
    <w:next w:val="af"/>
    <w:link w:val="1c"/>
    <w:uiPriority w:val="99"/>
    <w:rsid w:val="00C323FA"/>
    <w:pPr>
      <w:spacing w:after="120" w:line="360" w:lineRule="auto"/>
      <w:ind w:right="-17"/>
    </w:pPr>
    <w:rPr>
      <w:rFonts w:eastAsia="Times New Roman"/>
      <w:b/>
      <w:sz w:val="22"/>
    </w:rPr>
  </w:style>
  <w:style w:type="paragraph" w:customStyle="1" w:styleId="afff2">
    <w:name w:val="Заголовок перед таблицей"/>
    <w:basedOn w:val="afff1"/>
    <w:link w:val="afff3"/>
    <w:uiPriority w:val="99"/>
    <w:rsid w:val="00C323FA"/>
    <w:pPr>
      <w:spacing w:after="0"/>
    </w:pPr>
  </w:style>
  <w:style w:type="character" w:customStyle="1" w:styleId="1110">
    <w:name w:val="Знак Знак111"/>
    <w:uiPriority w:val="99"/>
    <w:rsid w:val="00C323FA"/>
    <w:rPr>
      <w:sz w:val="22"/>
    </w:rPr>
  </w:style>
  <w:style w:type="character" w:customStyle="1" w:styleId="afff4">
    <w:name w:val="Заголовок Знак"/>
    <w:basedOn w:val="1110"/>
    <w:uiPriority w:val="99"/>
    <w:rsid w:val="00C323FA"/>
    <w:rPr>
      <w:rFonts w:cs="Times New Roman"/>
      <w:sz w:val="22"/>
      <w:szCs w:val="22"/>
    </w:rPr>
  </w:style>
  <w:style w:type="paragraph" w:customStyle="1" w:styleId="afff5">
    <w:name w:val="Подзаголовок нов"/>
    <w:basedOn w:val="a"/>
    <w:next w:val="a"/>
    <w:link w:val="afff6"/>
    <w:uiPriority w:val="99"/>
    <w:rsid w:val="00C323FA"/>
    <w:pPr>
      <w:spacing w:after="240" w:line="360" w:lineRule="auto"/>
      <w:jc w:val="center"/>
    </w:pPr>
    <w:rPr>
      <w:rFonts w:eastAsia="Times New Roman"/>
      <w:b/>
      <w:sz w:val="28"/>
    </w:rPr>
  </w:style>
  <w:style w:type="character" w:customStyle="1" w:styleId="1c">
    <w:name w:val="Заголовок Знак1"/>
    <w:link w:val="afff1"/>
    <w:uiPriority w:val="99"/>
    <w:locked/>
    <w:rsid w:val="00C323FA"/>
    <w:rPr>
      <w:rFonts w:ascii="Times New Roman" w:eastAsia="Times New Roman" w:hAnsi="Times New Roman" w:cs="Times New Roman"/>
      <w:b/>
      <w:szCs w:val="20"/>
      <w:lang w:eastAsia="ru-RU"/>
    </w:rPr>
  </w:style>
  <w:style w:type="character" w:customStyle="1" w:styleId="afff3">
    <w:name w:val="Заголовок перед таблицей Знак"/>
    <w:basedOn w:val="1c"/>
    <w:link w:val="afff2"/>
    <w:uiPriority w:val="99"/>
    <w:locked/>
    <w:rsid w:val="00C323FA"/>
    <w:rPr>
      <w:rFonts w:ascii="Times New Roman" w:eastAsia="Times New Roman" w:hAnsi="Times New Roman" w:cs="Times New Roman"/>
      <w:b/>
      <w:szCs w:val="20"/>
      <w:lang w:eastAsia="ru-RU"/>
    </w:rPr>
  </w:style>
  <w:style w:type="character" w:customStyle="1" w:styleId="afff6">
    <w:name w:val="Подзаголовок нов Знак"/>
    <w:link w:val="afff5"/>
    <w:uiPriority w:val="99"/>
    <w:locked/>
    <w:rsid w:val="00C323FA"/>
    <w:rPr>
      <w:rFonts w:ascii="Times New Roman" w:eastAsia="Times New Roman" w:hAnsi="Times New Roman" w:cs="Times New Roman"/>
      <w:b/>
      <w:sz w:val="28"/>
      <w:szCs w:val="20"/>
      <w:lang w:eastAsia="ru-RU"/>
    </w:rPr>
  </w:style>
  <w:style w:type="character" w:styleId="afff7">
    <w:name w:val="Placeholder Text"/>
    <w:basedOn w:val="a0"/>
    <w:uiPriority w:val="99"/>
    <w:semiHidden/>
    <w:rsid w:val="00C323FA"/>
    <w:rPr>
      <w:rFonts w:cs="Times New Roman"/>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10.bin"/><Relationship Id="rId21" Type="http://schemas.openxmlformats.org/officeDocument/2006/relationships/image" Target="media/image5.wmf"/><Relationship Id="rId42" Type="http://schemas.openxmlformats.org/officeDocument/2006/relationships/oleObject" Target="embeddings/oleObject18.bin"/><Relationship Id="rId47" Type="http://schemas.openxmlformats.org/officeDocument/2006/relationships/image" Target="media/image18.wmf"/><Relationship Id="rId63" Type="http://schemas.openxmlformats.org/officeDocument/2006/relationships/image" Target="media/image29.png"/><Relationship Id="rId68" Type="http://schemas.openxmlformats.org/officeDocument/2006/relationships/image" Target="media/image34.png"/><Relationship Id="rId7" Type="http://schemas.openxmlformats.org/officeDocument/2006/relationships/footer" Target="footer1.xml"/><Relationship Id="rId71"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4.wmf"/><Relationship Id="rId29" Type="http://schemas.openxmlformats.org/officeDocument/2006/relationships/image" Target="media/image9.wmf"/><Relationship Id="rId11" Type="http://schemas.openxmlformats.org/officeDocument/2006/relationships/oleObject" Target="embeddings/oleObject1.bin"/><Relationship Id="rId24" Type="http://schemas.openxmlformats.org/officeDocument/2006/relationships/oleObject" Target="embeddings/oleObject9.bin"/><Relationship Id="rId32" Type="http://schemas.openxmlformats.org/officeDocument/2006/relationships/oleObject" Target="embeddings/oleObject13.bin"/><Relationship Id="rId37" Type="http://schemas.openxmlformats.org/officeDocument/2006/relationships/image" Target="media/image13.wmf"/><Relationship Id="rId40" Type="http://schemas.openxmlformats.org/officeDocument/2006/relationships/oleObject" Target="embeddings/oleObject17.bin"/><Relationship Id="rId45" Type="http://schemas.openxmlformats.org/officeDocument/2006/relationships/image" Target="media/image17.wmf"/><Relationship Id="rId53" Type="http://schemas.openxmlformats.org/officeDocument/2006/relationships/oleObject" Target="embeddings/oleObject24.bin"/><Relationship Id="rId58" Type="http://schemas.openxmlformats.org/officeDocument/2006/relationships/image" Target="media/image24.png"/><Relationship Id="rId66" Type="http://schemas.openxmlformats.org/officeDocument/2006/relationships/image" Target="media/image32.png"/><Relationship Id="rId5" Type="http://schemas.openxmlformats.org/officeDocument/2006/relationships/webSettings" Target="webSettings.xml"/><Relationship Id="rId61" Type="http://schemas.openxmlformats.org/officeDocument/2006/relationships/image" Target="media/image27.png"/><Relationship Id="rId19" Type="http://schemas.openxmlformats.org/officeDocument/2006/relationships/oleObject" Target="embeddings/oleObject6.bin"/><Relationship Id="rId14" Type="http://schemas.openxmlformats.org/officeDocument/2006/relationships/image" Target="media/image3.wmf"/><Relationship Id="rId22" Type="http://schemas.openxmlformats.org/officeDocument/2006/relationships/oleObject" Target="embeddings/oleObject8.bin"/><Relationship Id="rId27" Type="http://schemas.openxmlformats.org/officeDocument/2006/relationships/image" Target="media/image8.wmf"/><Relationship Id="rId30" Type="http://schemas.openxmlformats.org/officeDocument/2006/relationships/oleObject" Target="embeddings/oleObject12.bin"/><Relationship Id="rId35" Type="http://schemas.openxmlformats.org/officeDocument/2006/relationships/image" Target="media/image12.wmf"/><Relationship Id="rId43" Type="http://schemas.openxmlformats.org/officeDocument/2006/relationships/image" Target="media/image16.wmf"/><Relationship Id="rId48" Type="http://schemas.openxmlformats.org/officeDocument/2006/relationships/oleObject" Target="embeddings/oleObject21.bin"/><Relationship Id="rId56" Type="http://schemas.openxmlformats.org/officeDocument/2006/relationships/image" Target="media/image22.jpeg"/><Relationship Id="rId64" Type="http://schemas.openxmlformats.org/officeDocument/2006/relationships/image" Target="media/image30.png"/><Relationship Id="rId69" Type="http://schemas.openxmlformats.org/officeDocument/2006/relationships/image" Target="media/image35.png"/><Relationship Id="rId8" Type="http://schemas.openxmlformats.org/officeDocument/2006/relationships/hyperlink" Target="http://192.168.50.107:9001/Prepare/Doc/c69e9003-01c6-44a1-b1d6-21fc17c3bed3/5/9effc365-b34f-4f18-8dd2-4792e8d168da" TargetMode="External"/><Relationship Id="rId51" Type="http://schemas.openxmlformats.org/officeDocument/2006/relationships/image" Target="media/image20.wmf"/><Relationship Id="rId3" Type="http://schemas.microsoft.com/office/2007/relationships/stylesWithEffects" Target="stylesWithEffects.xml"/><Relationship Id="rId12" Type="http://schemas.openxmlformats.org/officeDocument/2006/relationships/image" Target="media/image2.wmf"/><Relationship Id="rId17" Type="http://schemas.openxmlformats.org/officeDocument/2006/relationships/oleObject" Target="embeddings/oleObject4.bin"/><Relationship Id="rId25" Type="http://schemas.openxmlformats.org/officeDocument/2006/relationships/image" Target="media/image7.wmf"/><Relationship Id="rId33" Type="http://schemas.openxmlformats.org/officeDocument/2006/relationships/image" Target="media/image11.wmf"/><Relationship Id="rId38" Type="http://schemas.openxmlformats.org/officeDocument/2006/relationships/oleObject" Target="embeddings/oleObject16.bin"/><Relationship Id="rId46" Type="http://schemas.openxmlformats.org/officeDocument/2006/relationships/oleObject" Target="embeddings/oleObject20.bin"/><Relationship Id="rId59" Type="http://schemas.openxmlformats.org/officeDocument/2006/relationships/image" Target="media/image25.png"/><Relationship Id="rId67" Type="http://schemas.openxmlformats.org/officeDocument/2006/relationships/image" Target="media/image33.png"/><Relationship Id="rId20" Type="http://schemas.openxmlformats.org/officeDocument/2006/relationships/oleObject" Target="embeddings/oleObject7.bin"/><Relationship Id="rId41" Type="http://schemas.openxmlformats.org/officeDocument/2006/relationships/image" Target="media/image15.wmf"/><Relationship Id="rId54" Type="http://schemas.openxmlformats.org/officeDocument/2006/relationships/oleObject" Target="embeddings/oleObject25.bin"/><Relationship Id="rId62" Type="http://schemas.openxmlformats.org/officeDocument/2006/relationships/image" Target="media/image28.png"/><Relationship Id="rId7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eader" Target="header1.xml"/><Relationship Id="rId15" Type="http://schemas.openxmlformats.org/officeDocument/2006/relationships/oleObject" Target="embeddings/oleObject3.bin"/><Relationship Id="rId23" Type="http://schemas.openxmlformats.org/officeDocument/2006/relationships/image" Target="media/image6.wmf"/><Relationship Id="rId28" Type="http://schemas.openxmlformats.org/officeDocument/2006/relationships/oleObject" Target="embeddings/oleObject11.bin"/><Relationship Id="rId36" Type="http://schemas.openxmlformats.org/officeDocument/2006/relationships/oleObject" Target="embeddings/oleObject15.bin"/><Relationship Id="rId49" Type="http://schemas.openxmlformats.org/officeDocument/2006/relationships/image" Target="media/image19.wmf"/><Relationship Id="rId57" Type="http://schemas.openxmlformats.org/officeDocument/2006/relationships/image" Target="media/image23.png"/><Relationship Id="rId10" Type="http://schemas.openxmlformats.org/officeDocument/2006/relationships/image" Target="media/image1.wmf"/><Relationship Id="rId31" Type="http://schemas.openxmlformats.org/officeDocument/2006/relationships/image" Target="media/image10.wmf"/><Relationship Id="rId44" Type="http://schemas.openxmlformats.org/officeDocument/2006/relationships/oleObject" Target="embeddings/oleObject19.bin"/><Relationship Id="rId52" Type="http://schemas.openxmlformats.org/officeDocument/2006/relationships/oleObject" Target="embeddings/oleObject23.bin"/><Relationship Id="rId60" Type="http://schemas.openxmlformats.org/officeDocument/2006/relationships/image" Target="media/image26.png"/><Relationship Id="rId65" Type="http://schemas.openxmlformats.org/officeDocument/2006/relationships/image" Target="media/image31.png"/><Relationship Id="rId4" Type="http://schemas.openxmlformats.org/officeDocument/2006/relationships/settings" Target="settings.xml"/><Relationship Id="rId9" Type="http://schemas.openxmlformats.org/officeDocument/2006/relationships/hyperlink" Target="http://192.168.50.107:9001/Prepare/Doc/c69e9003-01c6-44a1-b1d6-21fc17c3bed3/5/32c7e044-a347-4663-b3aa-89a0789b7468" TargetMode="External"/><Relationship Id="rId13" Type="http://schemas.openxmlformats.org/officeDocument/2006/relationships/oleObject" Target="embeddings/oleObject2.bin"/><Relationship Id="rId18" Type="http://schemas.openxmlformats.org/officeDocument/2006/relationships/oleObject" Target="embeddings/oleObject5.bin"/><Relationship Id="rId39" Type="http://schemas.openxmlformats.org/officeDocument/2006/relationships/image" Target="media/image14.wmf"/><Relationship Id="rId34" Type="http://schemas.openxmlformats.org/officeDocument/2006/relationships/oleObject" Target="embeddings/oleObject14.bin"/><Relationship Id="rId50" Type="http://schemas.openxmlformats.org/officeDocument/2006/relationships/oleObject" Target="embeddings/oleObject22.bin"/><Relationship Id="rId55" Type="http://schemas.openxmlformats.org/officeDocument/2006/relationships/image" Target="media/image21.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148</Pages>
  <Words>28795</Words>
  <Characters>164137</Characters>
  <Application>Microsoft Office Word</Application>
  <DocSecurity>0</DocSecurity>
  <Lines>1367</Lines>
  <Paragraphs>385</Paragraphs>
  <ScaleCrop>false</ScaleCrop>
  <HeadingPairs>
    <vt:vector size="2" baseType="variant">
      <vt:variant>
        <vt:lpstr>Название</vt:lpstr>
      </vt:variant>
      <vt:variant>
        <vt:i4>1</vt:i4>
      </vt:variant>
    </vt:vector>
  </HeadingPairs>
  <TitlesOfParts>
    <vt:vector size="1" baseType="lpstr">
      <vt:lpstr/>
    </vt:vector>
  </TitlesOfParts>
  <Company>tltsu</Company>
  <LinksUpToDate>false</LinksUpToDate>
  <CharactersWithSpaces>192547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2018-10-15T07:34:00Z</dcterms:created>
  <dcterms:modified xsi:type="dcterms:W3CDTF">2018-10-15T07:34:00Z</dcterms:modified>
</cp:coreProperties>
</file>