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B0" w:rsidRPr="00E8206B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8206B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Практическое задание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Тема 1.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Основы микроэкономики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>Выбор</w:t>
      </w:r>
      <w:r>
        <w:rPr>
          <w:rFonts w:ascii="Times New Roman" w:hAnsi="Times New Roman"/>
          <w:sz w:val="28"/>
          <w:szCs w:val="28"/>
        </w:rPr>
        <w:t xml:space="preserve"> варианта</w:t>
      </w:r>
      <w:r w:rsidRPr="00F037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практического задания 1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1</w:t>
      </w:r>
      <w:r>
        <w:rPr>
          <w:rFonts w:ascii="Times New Roman" w:hAnsi="Times New Roman"/>
          <w:sz w:val="28"/>
          <w:szCs w:val="28"/>
        </w:rPr>
        <w:t>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pStyle w:val="a6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begin"/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instrText xml:space="preserve"> SEQ Таблица \* ARABIC </w:instrText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separate"/>
      </w:r>
      <w:r w:rsidRPr="00610639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>1</w:t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.1</w:t>
      </w:r>
    </w:p>
    <w:p w:rsidR="00EB25B0" w:rsidRPr="00610639" w:rsidRDefault="00EB25B0" w:rsidP="00EB25B0">
      <w:pPr>
        <w:pStyle w:val="a6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Выбор варианта практического задания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Кривая индивидуального спроса на некоторое благо линейна и при цене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 w:rsidRPr="00140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эластичность спроса по цене принимает значение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Значения цены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 w:rsidRPr="00140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коэффициент эластичности спроса по цене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выбираются в соответствии с вариантом (таблица 1.2). Ответьте на вопрос: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достижение какого уровня цены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приведет к полному отказу от потребления этого товара?</w:t>
      </w:r>
    </w:p>
    <w:p w:rsidR="00EB25B0" w:rsidRDefault="00EB25B0" w:rsidP="00EB25B0">
      <w:pPr>
        <w:pStyle w:val="a6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1.2</w:t>
      </w:r>
    </w:p>
    <w:p w:rsidR="00EB25B0" w:rsidRPr="00E7702A" w:rsidRDefault="00EB25B0" w:rsidP="00EB25B0">
      <w:pPr>
        <w:pStyle w:val="a6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Значения цены </w:t>
      </w:r>
      <m:oMath>
        <m:r>
          <w:rPr>
            <w:rFonts w:ascii="Cambria Math" w:eastAsia="Calibri" w:hAnsi="Cambria Math" w:cs="Times New Roman"/>
            <w:color w:val="000000" w:themeColor="text1"/>
            <w:sz w:val="28"/>
            <w:szCs w:val="28"/>
            <w:lang w:eastAsia="ru-RU"/>
          </w:rPr>
          <m:t>P</m:t>
        </m:r>
      </m:oMath>
      <w:r w:rsidRPr="00610639"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и к</w:t>
      </w:r>
      <w:r w:rsidRPr="00610639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>оэффициент</w:t>
      </w:r>
      <w:r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>а</w:t>
      </w:r>
      <w:r w:rsidRPr="00610639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эластичности спроса по цене </w:t>
      </w:r>
      <m:oMath>
        <m:sSub>
          <m:sSubPr>
            <m:ctrlPr>
              <w:rPr>
                <w:rFonts w:ascii="Cambria Math" w:eastAsia="Calibri" w:hAnsi="Cambria Math" w:cs="Times New Roman"/>
                <w:i w:val="0"/>
                <w:iCs w:val="0"/>
                <w:color w:val="auto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color w:val="auto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 w:cs="Times New Roman"/>
                <w:color w:val="auto"/>
                <w:sz w:val="28"/>
                <w:szCs w:val="28"/>
                <w:lang w:eastAsia="ru-RU"/>
              </w:rPr>
              <m:t>Dp</m:t>
            </m:r>
          </m:sub>
        </m:sSub>
      </m:oMath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Цена</w:t>
            </w:r>
            <w:r w:rsidRPr="00CF7FA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P</m:t>
              </m:r>
            </m:oMath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Коэффициент эластичности спроса</w:t>
            </w:r>
          </w:p>
          <w:p w:rsidR="00EB25B0" w:rsidRPr="00E7702A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 цене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Dp</m:t>
                  </m:r>
                </m:sub>
              </m:sSub>
            </m:oMath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–4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,5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B25B0" w:rsidRPr="008C4522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  <w:r w:rsidRPr="008C45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Функция спроса на товар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D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=a-b∙P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(значения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a</m:t>
        </m:r>
      </m:oMath>
      <w:r w:rsidRPr="006106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b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берутся из таблицы 1.3</w:t>
      </w:r>
      <w:r w:rsidRPr="0061063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Ответьте на вопрос: при каких значениях цены товара кривая спроса эластична?</w:t>
      </w:r>
      <w:r w:rsidRPr="008F3C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графике покажите эластичный и неэластичные участки кривой спроса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D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1.3</w:t>
      </w:r>
    </w:p>
    <w:p w:rsidR="00EB25B0" w:rsidRPr="00DC027A" w:rsidRDefault="00EB25B0" w:rsidP="00EB25B0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Значения </w:t>
      </w:r>
      <w:r w:rsidRPr="00230204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a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30204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b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вариантам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a</m:t>
                </m:r>
              </m:oMath>
            </m:oMathPara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b</m:t>
                </m:r>
              </m:oMath>
            </m:oMathPara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5" w:type="dxa"/>
          </w:tcPr>
          <w:p w:rsidR="00EB25B0" w:rsidRPr="00610639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5" w:type="dxa"/>
          </w:tcPr>
          <w:p w:rsidR="00EB25B0" w:rsidRPr="00610639" w:rsidRDefault="00EB25B0" w:rsidP="00230204">
            <w:pPr>
              <w:jc w:val="center"/>
            </w:pP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5" w:type="dxa"/>
          </w:tcPr>
          <w:p w:rsidR="00EB25B0" w:rsidRPr="00610639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Pr="00230204" w:rsidRDefault="00EB25B0" w:rsidP="00230204">
            <w:pPr>
              <w:jc w:val="center"/>
              <w:rPr>
                <w:rFonts w:ascii="Times New Roman" w:hAnsi="Times New Roman" w:cs="Times New Roman"/>
              </w:rPr>
            </w:pPr>
            <w:r w:rsidRPr="00230204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Pr="00610639" w:rsidRDefault="00EB25B0" w:rsidP="00230204">
            <w:pPr>
              <w:jc w:val="center"/>
            </w:pPr>
            <w:r w:rsidRPr="006106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</w:tbl>
    <w:p w:rsidR="00EB25B0" w:rsidRPr="00E8206B" w:rsidRDefault="00EB25B0" w:rsidP="00EB25B0">
      <w:pPr>
        <w:spacing w:before="120"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микроэкономики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выполните расчеты по задачам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задания 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задачи 2 необходимо построить график.</w:t>
      </w: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206B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EB25B0" w:rsidRPr="00E5434C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5434C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>Бланк выполнения практического задания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Кривая индивидуального спроса на некоторое благо линейна и при цене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P=</m:t>
        </m:r>
      </m:oMath>
      <w:r w:rsidRPr="00140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эластичность спроса по цене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 w:hint="eastAsia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=  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. Достижение какого уровня цены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приведет к полному отказу от потребления этого товара? </w:t>
      </w:r>
    </w:p>
    <w:p w:rsidR="00EB25B0" w:rsidRPr="00230204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Линейная функция спроса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имеет вид</w:t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</w:p>
    <w:p w:rsidR="00EB25B0" w:rsidRPr="00475609" w:rsidRDefault="00EB25B0" w:rsidP="00EB25B0">
      <w:pPr>
        <w:pStyle w:val="a4"/>
        <w:spacing w:after="0" w:line="360" w:lineRule="auto"/>
        <w:ind w:left="106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Q=a-b∙P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(1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.1</w:t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EB25B0" w:rsidRPr="00230204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Коэффициент эластичности спроса по цене определяется по формуле:</w:t>
      </w:r>
    </w:p>
    <w:p w:rsidR="00EB25B0" w:rsidRPr="00475609" w:rsidRDefault="00EB25B0" w:rsidP="00EB25B0">
      <w:pPr>
        <w:pStyle w:val="a4"/>
        <w:spacing w:after="0" w:line="360" w:lineRule="auto"/>
        <w:ind w:left="709"/>
        <w:jc w:val="righ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∆Q ∙ P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∆P ∙ Q</m:t>
            </m:r>
          </m:den>
        </m:f>
      </m:oMath>
      <w:r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(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1.</w:t>
      </w:r>
      <w:r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2)</w:t>
      </w:r>
    </w:p>
    <w:p w:rsidR="00EB25B0" w:rsidRPr="000150E9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Из формулы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 выводится условие изменения в объеме спроса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∆</m:t>
        </m:r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(Полученное условие указывают в решении) и коэффициент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b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0150E9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В формулу 1.2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подставляются значения коэффициента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b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определяется значение коэффициента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a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8F3C33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Определяется значение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 w:rsidRPr="00322F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котором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Q=0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Ответ: …</w:t>
      </w:r>
    </w:p>
    <w:p w:rsidR="00EB25B0" w:rsidRDefault="00EB25B0" w:rsidP="00EB25B0">
      <w:pPr>
        <w:pStyle w:val="a4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8C4522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  <w:r w:rsidRPr="008C45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</w:p>
    <w:p w:rsidR="00EB25B0" w:rsidRPr="008F3C33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Функция спроса на товар имеет вид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D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=a-b∙P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При каких значениях цены товара кривая спроса эластична?</w:t>
      </w:r>
      <w:r w:rsidRPr="008F3C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графике покажите эластичный и неэластичные участки кривой спроса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D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230204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формуле 1.2 определяется единичная эластичность спроса.</w:t>
      </w:r>
    </w:p>
    <w:p w:rsidR="00EB25B0" w:rsidRDefault="00EB25B0" w:rsidP="00EB25B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формулу 1.2 подставляются значения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a</m:t>
        </m:r>
      </m:oMath>
      <w:r w:rsidRPr="008F3C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b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Рассчитывается цена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P.</m:t>
        </m:r>
      </m:oMath>
    </w:p>
    <w:p w:rsidR="00EB25B0" w:rsidRPr="008F3C33" w:rsidRDefault="00EB25B0" w:rsidP="00EB25B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Эластичный участок расположен в … кривой спроса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D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E8206B" w:rsidRDefault="00EB25B0" w:rsidP="00EB25B0">
      <w:pPr>
        <w:spacing w:after="0" w:line="360" w:lineRule="auto"/>
        <w:rPr>
          <w:rFonts w:ascii="Times New Roman" w:eastAsiaTheme="majorEastAsia" w:hAnsi="Times New Roman" w:cs="Times New Roman"/>
          <w:b/>
          <w:color w:val="365F91" w:themeColor="accent1" w:themeShade="BF"/>
          <w:sz w:val="28"/>
          <w:szCs w:val="28"/>
          <w:lang w:eastAsia="ru-RU"/>
        </w:rPr>
      </w:pPr>
    </w:p>
    <w:p w:rsidR="00EB25B0" w:rsidRDefault="00EB25B0" w:rsidP="00EB25B0">
      <w:pPr>
        <w:keepNext/>
        <w:keepLines/>
        <w:spacing w:after="0" w:line="36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8206B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8206B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Практическое задание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2</w:t>
      </w: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C20E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Поведение потребителя: бюджетные ограничения и выбор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>варианта практического задания 2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</w:t>
      </w:r>
      <w:r w:rsidRPr="002302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2302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</w:p>
    <w:p w:rsidR="00EB25B0" w:rsidRDefault="00EB25B0" w:rsidP="00EB25B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 практического задания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EB25B0" w:rsidRPr="005530CA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Предположим, что доход потребителя </w:t>
      </w:r>
      <w:r w:rsidRPr="005530CA">
        <w:rPr>
          <w:rFonts w:ascii="Times New Roman" w:hAnsi="Times New Roman" w:cs="Times New Roman"/>
          <w:sz w:val="28"/>
          <w:szCs w:val="28"/>
        </w:rPr>
        <w:t xml:space="preserve">в месяц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на </w:t>
      </w:r>
      <w:r>
        <w:rPr>
          <w:rFonts w:ascii="Times New Roman" w:hAnsi="Times New Roman" w:cs="Times New Roman"/>
          <w:sz w:val="28"/>
          <w:szCs w:val="28"/>
        </w:rPr>
        <w:t xml:space="preserve">потребительский набор </w:t>
      </w:r>
      <m:oMath>
        <m:r>
          <w:rPr>
            <w:rFonts w:ascii="Cambria Math" w:hAnsi="Cambria Math" w:cs="Times New Roman"/>
            <w:sz w:val="28"/>
            <w:szCs w:val="28"/>
          </w:rPr>
          <m:t>(x,y)</m:t>
        </m:r>
      </m:oMath>
      <w:r w:rsidRPr="005530CA">
        <w:rPr>
          <w:rFonts w:ascii="Times New Roman" w:hAnsi="Times New Roman" w:cs="Times New Roman"/>
          <w:sz w:val="28"/>
          <w:szCs w:val="28"/>
        </w:rPr>
        <w:t>. Цена единицы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руб., а цена единицы товара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бюджетное ограничение </w:t>
      </w:r>
      <w:r>
        <w:rPr>
          <w:rFonts w:ascii="Times New Roman" w:hAnsi="Times New Roman" w:cs="Times New Roman"/>
          <w:sz w:val="28"/>
          <w:szCs w:val="28"/>
        </w:rPr>
        <w:t>(БО) 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бюджетное множество</w:t>
      </w:r>
      <w:r>
        <w:rPr>
          <w:rFonts w:ascii="Times New Roman" w:hAnsi="Times New Roman" w:cs="Times New Roman"/>
          <w:sz w:val="28"/>
          <w:szCs w:val="28"/>
        </w:rPr>
        <w:t xml:space="preserve"> (БМ)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Изменения в экономике привели к необходимости ввести налог </w:t>
      </w:r>
      <w:r w:rsidRPr="005530C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цену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>. Теперь каждая единица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будет обходиться всем потребителям на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τ</m:t>
        </m:r>
        <m:r>
          <w:rPr>
            <w:rFonts w:ascii="Cambria Math" w:hAnsi="Cambria Math" w:cs="Times New Roman"/>
            <w:sz w:val="28"/>
            <w:szCs w:val="28"/>
          </w:rPr>
          <m:t xml:space="preserve"> %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дороже.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Pr="005530CA">
        <w:rPr>
          <w:rFonts w:ascii="Times New Roman" w:hAnsi="Times New Roman" w:cs="Times New Roman"/>
          <w:sz w:val="28"/>
          <w:szCs w:val="28"/>
        </w:rPr>
        <w:t>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Ответьте на вопрос: что произошло со множеством доступных потребителю наборов после ограничительной </w:t>
      </w:r>
      <w:r w:rsidRPr="005530CA">
        <w:rPr>
          <w:rFonts w:ascii="Times New Roman" w:hAnsi="Times New Roman" w:cs="Times New Roman"/>
          <w:sz w:val="28"/>
          <w:szCs w:val="28"/>
        </w:rPr>
        <w:t>политик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результате введения правительством налога на цену товара </w:t>
      </w:r>
      <w:r w:rsidRPr="005530CA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530CA">
        <w:rPr>
          <w:rFonts w:ascii="Times New Roman" w:hAnsi="Times New Roman" w:cs="Times New Roman"/>
          <w:sz w:val="28"/>
          <w:szCs w:val="28"/>
        </w:rPr>
        <w:t xml:space="preserve"> региона </w:t>
      </w:r>
      <w:r>
        <w:rPr>
          <w:rFonts w:ascii="Times New Roman" w:hAnsi="Times New Roman" w:cs="Times New Roman"/>
          <w:sz w:val="28"/>
          <w:szCs w:val="28"/>
        </w:rPr>
        <w:t>была введена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потоварн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суб</w:t>
      </w:r>
      <w:r>
        <w:rPr>
          <w:rFonts w:ascii="Times New Roman" w:hAnsi="Times New Roman" w:cs="Times New Roman"/>
          <w:sz w:val="28"/>
          <w:szCs w:val="28"/>
        </w:rPr>
        <w:t xml:space="preserve">сидия на </w:t>
      </w:r>
      <w:r w:rsidRPr="005530CA">
        <w:rPr>
          <w:rFonts w:ascii="Times New Roman" w:hAnsi="Times New Roman" w:cs="Times New Roman"/>
          <w:sz w:val="28"/>
          <w:szCs w:val="28"/>
        </w:rPr>
        <w:t xml:space="preserve">товар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, равная сумме </w:t>
      </w:r>
      <m:oMath>
        <m: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5530CA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5530CA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графически </w:t>
      </w:r>
      <w:r>
        <w:rPr>
          <w:rFonts w:ascii="Times New Roman" w:hAnsi="Times New Roman" w:cs="Times New Roman"/>
          <w:sz w:val="28"/>
          <w:szCs w:val="28"/>
        </w:rPr>
        <w:lastRenderedPageBreak/>
        <w:t>БМ</w:t>
      </w:r>
      <w:r w:rsidRPr="005530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530CA">
        <w:rPr>
          <w:rFonts w:ascii="Times New Roman" w:hAnsi="Times New Roman" w:cs="Times New Roman"/>
          <w:sz w:val="28"/>
          <w:szCs w:val="28"/>
        </w:rPr>
        <w:t xml:space="preserve">ак изменилось бюджетное множество </w:t>
      </w:r>
      <w:r>
        <w:rPr>
          <w:rFonts w:ascii="Times New Roman" w:hAnsi="Times New Roman" w:cs="Times New Roman"/>
          <w:sz w:val="28"/>
          <w:szCs w:val="28"/>
        </w:rPr>
        <w:t>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по сравнению с начальным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Вс</w:t>
      </w:r>
      <w:r w:rsidRPr="00C132A7">
        <w:rPr>
          <w:rFonts w:ascii="Times New Roman" w:hAnsi="Times New Roman" w:cs="Times New Roman"/>
          <w:sz w:val="28"/>
          <w:szCs w:val="28"/>
        </w:rPr>
        <w:t>е правительственные программы отменены</w:t>
      </w:r>
      <w:r>
        <w:rPr>
          <w:rFonts w:ascii="Times New Roman" w:hAnsi="Times New Roman" w:cs="Times New Roman"/>
          <w:sz w:val="28"/>
          <w:szCs w:val="28"/>
        </w:rPr>
        <w:t xml:space="preserve"> (т. е. пункты 2 и 3)</w:t>
      </w:r>
      <w:r w:rsidRPr="00C132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Магазин</w:t>
      </w:r>
      <w:r w:rsidRPr="005530CA">
        <w:rPr>
          <w:rFonts w:ascii="Times New Roman" w:hAnsi="Times New Roman" w:cs="Times New Roman"/>
          <w:sz w:val="28"/>
          <w:szCs w:val="28"/>
        </w:rPr>
        <w:t xml:space="preserve">, в котором </w:t>
      </w:r>
      <w:r>
        <w:rPr>
          <w:rFonts w:ascii="Times New Roman" w:hAnsi="Times New Roman" w:cs="Times New Roman"/>
          <w:sz w:val="28"/>
          <w:szCs w:val="28"/>
        </w:rPr>
        <w:t>потребитель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совершает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свои покупки, вв</w:t>
      </w:r>
      <w:r>
        <w:rPr>
          <w:rFonts w:ascii="Times New Roman" w:hAnsi="Times New Roman" w:cs="Times New Roman"/>
          <w:sz w:val="28"/>
          <w:szCs w:val="28"/>
        </w:rPr>
        <w:t>одит</w:t>
      </w:r>
      <w:r w:rsidRPr="005530CA">
        <w:rPr>
          <w:rFonts w:ascii="Times New Roman" w:hAnsi="Times New Roman" w:cs="Times New Roman"/>
          <w:sz w:val="28"/>
          <w:szCs w:val="28"/>
        </w:rPr>
        <w:t xml:space="preserve"> в действие следующую систему скидок: при покупке товар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26F">
        <w:rPr>
          <w:rFonts w:ascii="Times New Roman" w:hAnsi="Times New Roman" w:cs="Times New Roman"/>
          <w:sz w:val="28"/>
          <w:szCs w:val="28"/>
        </w:rPr>
        <w:t>все приобретенные</w:t>
      </w:r>
      <w:r w:rsidRPr="006D32C8">
        <w:rPr>
          <w:rFonts w:ascii="Times New Roman" w:hAnsi="Times New Roman" w:cs="Times New Roman"/>
          <w:sz w:val="24"/>
          <w:szCs w:val="24"/>
        </w:rPr>
        <w:t xml:space="preserve"> </w:t>
      </w:r>
      <w:r w:rsidRPr="005530CA">
        <w:rPr>
          <w:rFonts w:ascii="Times New Roman" w:hAnsi="Times New Roman" w:cs="Times New Roman"/>
          <w:sz w:val="28"/>
          <w:szCs w:val="28"/>
        </w:rPr>
        <w:t xml:space="preserve">единицы продаются 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дешевле. Выпишите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 графике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</w:p>
    <w:p w:rsidR="00EB25B0" w:rsidRDefault="00EB25B0" w:rsidP="00EB25B0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переменных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m,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</w:rPr>
          <m:t>τ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s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выбираются из таблицы 2.2 согласно варианту.</w:t>
      </w:r>
    </w:p>
    <w:p w:rsidR="00EB25B0" w:rsidRDefault="00EB25B0" w:rsidP="00EB25B0">
      <w:pPr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2.2</w:t>
      </w:r>
    </w:p>
    <w:p w:rsidR="00EB25B0" w:rsidRDefault="00EB25B0" w:rsidP="00EB25B0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Значения переменных </w:t>
      </w:r>
      <m:oMath>
        <m:r>
          <w:rPr>
            <w:rFonts w:ascii="Cambria Math" w:hAnsi="Cambria Math" w:cs="Times New Roman"/>
            <w:sz w:val="28"/>
            <w:szCs w:val="28"/>
          </w:rPr>
          <m:t>m,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</w:rPr>
          <m:t>τ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s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вариантам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0"/>
        <w:gridCol w:w="1260"/>
        <w:gridCol w:w="1134"/>
        <w:gridCol w:w="1276"/>
        <w:gridCol w:w="1134"/>
        <w:gridCol w:w="1276"/>
        <w:gridCol w:w="1559"/>
      </w:tblGrid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260" w:type="dxa"/>
          </w:tcPr>
          <w:p w:rsidR="00EB25B0" w:rsidRPr="00F7126F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m</m:t>
              </m:r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134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y</m:t>
                  </m:r>
                </m:sub>
              </m:sSub>
            </m:oMath>
            <w:r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134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τ</m:t>
              </m:r>
            </m:oMath>
            <w:r w:rsidRPr="00F7126F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, %</w:t>
            </w:r>
          </w:p>
        </w:tc>
        <w:tc>
          <w:tcPr>
            <w:tcW w:w="1276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oMath>
            <w:r w:rsidRPr="00F7126F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,</w:t>
            </w:r>
            <w:r w:rsidRPr="00F7126F">
              <w:rPr>
                <w:rFonts w:ascii="Calibri" w:eastAsia="MS Gothic" w:hAnsi="Calibri" w:cs="Times New Roman"/>
                <w:b/>
                <w:sz w:val="24"/>
                <w:szCs w:val="24"/>
              </w:rPr>
              <w:t xml:space="preserve"> </w:t>
            </w:r>
            <w:r w:rsidRPr="00F7126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59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oMath>
            <w:r w:rsidRPr="00F7126F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, </w:t>
            </w:r>
            <w:r w:rsidRPr="00F7126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15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EB25B0" w:rsidRPr="00E8206B" w:rsidRDefault="00EB25B0" w:rsidP="00EB25B0">
      <w:pPr>
        <w:spacing w:before="120"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0E9C">
        <w:rPr>
          <w:rFonts w:ascii="Times New Roman" w:eastAsia="Calibri" w:hAnsi="Times New Roman" w:cs="Times New Roman"/>
          <w:sz w:val="28"/>
          <w:szCs w:val="28"/>
          <w:lang w:eastAsia="ru-RU"/>
        </w:rPr>
        <w:t>Поведение потребителя: бюджетные ограничения и выбор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задания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 и постройте графики бюджетного множества по пунктам 1, 2, 3 и 4. </w:t>
      </w:r>
    </w:p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5434C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5434C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Бланк выполнения практического задания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2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</w:p>
    <w:p w:rsidR="00EB25B0" w:rsidRPr="005530CA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Предположим, что доход потребителя </w:t>
      </w:r>
      <w:r w:rsidRPr="005530CA">
        <w:rPr>
          <w:rFonts w:ascii="Times New Roman" w:hAnsi="Times New Roman" w:cs="Times New Roman"/>
          <w:sz w:val="28"/>
          <w:szCs w:val="28"/>
        </w:rPr>
        <w:t xml:space="preserve">в месяц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0CA">
        <w:rPr>
          <w:rFonts w:ascii="Times New Roman" w:hAnsi="Times New Roman" w:cs="Times New Roman"/>
          <w:sz w:val="28"/>
          <w:szCs w:val="28"/>
        </w:rPr>
        <w:t xml:space="preserve">руб. на </w:t>
      </w:r>
      <w:r>
        <w:rPr>
          <w:rFonts w:ascii="Times New Roman" w:hAnsi="Times New Roman" w:cs="Times New Roman"/>
          <w:sz w:val="28"/>
          <w:szCs w:val="28"/>
        </w:rPr>
        <w:t xml:space="preserve">потребительский набор </w:t>
      </w:r>
      <m:oMath>
        <m:r>
          <w:rPr>
            <w:rFonts w:ascii="Cambria Math" w:hAnsi="Cambria Math" w:cs="Times New Roman"/>
            <w:sz w:val="28"/>
            <w:szCs w:val="28"/>
          </w:rPr>
          <m:t>(x,y)</m:t>
        </m:r>
      </m:oMath>
      <w:r w:rsidRPr="005530CA">
        <w:rPr>
          <w:rFonts w:ascii="Times New Roman" w:hAnsi="Times New Roman" w:cs="Times New Roman"/>
          <w:sz w:val="28"/>
          <w:szCs w:val="28"/>
        </w:rPr>
        <w:t>. Цена единицы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руб., а цена единицы товара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бюджетное ограничение </w:t>
      </w:r>
      <w:r>
        <w:rPr>
          <w:rFonts w:ascii="Times New Roman" w:hAnsi="Times New Roman" w:cs="Times New Roman"/>
          <w:sz w:val="28"/>
          <w:szCs w:val="28"/>
        </w:rPr>
        <w:t>(БО) 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бюджетное множество</w:t>
      </w:r>
      <w:r>
        <w:rPr>
          <w:rFonts w:ascii="Times New Roman" w:hAnsi="Times New Roman" w:cs="Times New Roman"/>
          <w:sz w:val="28"/>
          <w:szCs w:val="28"/>
        </w:rPr>
        <w:t xml:space="preserve"> (БМ)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Изменения в экономике привели к необходимости ввести налог </w:t>
      </w:r>
      <w:r w:rsidRPr="005530C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цену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>. Теперь каждая единица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будет обходиться всем потребителям на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τ</m:t>
        </m:r>
        <m:r>
          <w:rPr>
            <w:rFonts w:ascii="Cambria Math" w:hAnsi="Cambria Math" w:cs="Times New Roman"/>
            <w:sz w:val="28"/>
            <w:szCs w:val="28"/>
          </w:rPr>
          <m:t xml:space="preserve"> %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дороже.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Pr="005530CA">
        <w:rPr>
          <w:rFonts w:ascii="Times New Roman" w:hAnsi="Times New Roman" w:cs="Times New Roman"/>
          <w:sz w:val="28"/>
          <w:szCs w:val="28"/>
        </w:rPr>
        <w:t>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Что произошло со множеством доступных потребителю наборов после ограничительной </w:t>
      </w:r>
      <w:r w:rsidRPr="005530CA">
        <w:rPr>
          <w:rFonts w:ascii="Times New Roman" w:hAnsi="Times New Roman" w:cs="Times New Roman"/>
          <w:sz w:val="28"/>
          <w:szCs w:val="28"/>
        </w:rPr>
        <w:t>политик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результате введения правительством налога на цену товара </w:t>
      </w:r>
      <w:r w:rsidRPr="005530CA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530CA">
        <w:rPr>
          <w:rFonts w:ascii="Times New Roman" w:hAnsi="Times New Roman" w:cs="Times New Roman"/>
          <w:sz w:val="28"/>
          <w:szCs w:val="28"/>
        </w:rPr>
        <w:t xml:space="preserve"> региона </w:t>
      </w:r>
      <w:r>
        <w:rPr>
          <w:rFonts w:ascii="Times New Roman" w:hAnsi="Times New Roman" w:cs="Times New Roman"/>
          <w:sz w:val="28"/>
          <w:szCs w:val="28"/>
        </w:rPr>
        <w:t>была введена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потоварн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суб</w:t>
      </w:r>
      <w:r>
        <w:rPr>
          <w:rFonts w:ascii="Times New Roman" w:hAnsi="Times New Roman" w:cs="Times New Roman"/>
          <w:sz w:val="28"/>
          <w:szCs w:val="28"/>
        </w:rPr>
        <w:t xml:space="preserve">сидия на </w:t>
      </w:r>
      <w:r w:rsidRPr="005530CA">
        <w:rPr>
          <w:rFonts w:ascii="Times New Roman" w:hAnsi="Times New Roman" w:cs="Times New Roman"/>
          <w:sz w:val="28"/>
          <w:szCs w:val="28"/>
        </w:rPr>
        <w:t xml:space="preserve">товар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, равная сумме </w:t>
      </w:r>
      <m:oMath>
        <m: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5530CA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5530CA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графически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530CA">
        <w:rPr>
          <w:rFonts w:ascii="Times New Roman" w:hAnsi="Times New Roman" w:cs="Times New Roman"/>
          <w:sz w:val="28"/>
          <w:szCs w:val="28"/>
        </w:rPr>
        <w:t xml:space="preserve">ак изменилось бюджетное множество </w:t>
      </w:r>
      <w:r>
        <w:rPr>
          <w:rFonts w:ascii="Times New Roman" w:hAnsi="Times New Roman" w:cs="Times New Roman"/>
          <w:sz w:val="28"/>
          <w:szCs w:val="28"/>
        </w:rPr>
        <w:t>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по сравнению с начальным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Решение:</w:t>
      </w:r>
    </w:p>
    <w:p w:rsidR="00EB25B0" w:rsidRDefault="00EB25B0" w:rsidP="00EB25B0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Бюджетное ограничение по заданным значениям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m,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</w:rPr>
        <w:t xml:space="preserve"> принимает вид: … . </w:t>
      </w:r>
    </w:p>
    <w:p w:rsidR="00EB25B0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Графический вид бюджетного множества представлен на рисунке 2.1. </w:t>
      </w:r>
    </w:p>
    <w:p w:rsidR="00EB25B0" w:rsidRPr="00450B24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9FCA93" wp14:editId="162B1F47">
                <wp:simplePos x="0" y="0"/>
                <wp:positionH relativeFrom="column">
                  <wp:posOffset>-3810</wp:posOffset>
                </wp:positionH>
                <wp:positionV relativeFrom="paragraph">
                  <wp:posOffset>41910</wp:posOffset>
                </wp:positionV>
                <wp:extent cx="2981325" cy="2009775"/>
                <wp:effectExtent l="0" t="38100" r="28575" b="28575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2009775"/>
                          <a:chOff x="0" y="0"/>
                          <a:chExt cx="2981325" cy="2009775"/>
                        </a:xfrm>
                      </wpg:grpSpPr>
                      <wps:wsp>
                        <wps:cNvPr id="2" name="Надпись 2"/>
                        <wps:cNvSpPr txBox="1"/>
                        <wps:spPr>
                          <a:xfrm>
                            <a:off x="285750" y="76200"/>
                            <a:ext cx="914400" cy="4953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B25B0" w:rsidRDefault="00EB25B0" w:rsidP="00EB25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" name="Группа 3"/>
                        <wpg:cNvGrpSpPr/>
                        <wpg:grpSpPr>
                          <a:xfrm>
                            <a:off x="0" y="0"/>
                            <a:ext cx="2981325" cy="2009775"/>
                            <a:chOff x="0" y="0"/>
                            <a:chExt cx="2981325" cy="2009775"/>
                          </a:xfrm>
                        </wpg:grpSpPr>
                        <wps:wsp>
                          <wps:cNvPr id="1" name="Надпись 1"/>
                          <wps:cNvSpPr txBox="1"/>
                          <wps:spPr>
                            <a:xfrm>
                              <a:off x="1733550" y="1152525"/>
                              <a:ext cx="914400" cy="4953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EB25B0" w:rsidRDefault="00EB25B0" w:rsidP="00EB25B0">
                                <m:oMathPara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5" name="Группа 55"/>
                          <wpg:cNvGrpSpPr/>
                          <wpg:grpSpPr>
                            <a:xfrm>
                              <a:off x="0" y="0"/>
                              <a:ext cx="2981325" cy="2009775"/>
                              <a:chOff x="0" y="0"/>
                              <a:chExt cx="2981325" cy="2009775"/>
                            </a:xfrm>
                          </wpg:grpSpPr>
                          <wps:wsp>
                            <wps:cNvPr id="45" name="Надпись 45"/>
                            <wps:cNvSpPr txBox="1"/>
                            <wps:spPr>
                              <a:xfrm>
                                <a:off x="0" y="9525"/>
                                <a:ext cx="3714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B25B0" w:rsidRDefault="00EB25B0" w:rsidP="00EB25B0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4" name="Группа 54"/>
                            <wpg:cNvGrpSpPr/>
                            <wpg:grpSpPr>
                              <a:xfrm>
                                <a:off x="447675" y="0"/>
                                <a:ext cx="2533650" cy="2009775"/>
                                <a:chOff x="0" y="0"/>
                                <a:chExt cx="2533650" cy="2009775"/>
                              </a:xfrm>
                            </wpg:grpSpPr>
                            <wps:wsp>
                              <wps:cNvPr id="46" name="Надпись 46"/>
                              <wps:cNvSpPr txBox="1"/>
                              <wps:spPr>
                                <a:xfrm>
                                  <a:off x="2162175" y="1714500"/>
                                  <a:ext cx="371475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sysClr val="window" lastClr="FFFFFF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EB25B0" w:rsidRDefault="00EB25B0" w:rsidP="00EB25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3" name="Группа 53"/>
                              <wpg:cNvGrpSpPr/>
                              <wpg:grpSpPr>
                                <a:xfrm>
                                  <a:off x="0" y="0"/>
                                  <a:ext cx="2295525" cy="1781175"/>
                                  <a:chOff x="0" y="0"/>
                                  <a:chExt cx="2295525" cy="1781175"/>
                                </a:xfrm>
                              </wpg:grpSpPr>
                              <wps:wsp>
                                <wps:cNvPr id="47" name="Надпись 47"/>
                                <wps:cNvSpPr txBox="1"/>
                                <wps:spPr>
                                  <a:xfrm>
                                    <a:off x="466725" y="419100"/>
                                    <a:ext cx="685800" cy="21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sysClr val="window" lastClr="FFFFFF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B25B0" w:rsidRPr="00345FF8" w:rsidRDefault="00EB25B0" w:rsidP="00EB25B0">
                                      <w:pPr>
                                        <w:rPr>
                                          <w:i/>
                                          <w:lang w:val="en-US"/>
                                        </w:rPr>
                                      </w:p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oMath>
                                      <w:r>
                                        <w:rPr>
                                          <w:rFonts w:eastAsiaTheme="minorEastAsia"/>
                                          <w:i/>
                                          <w:lang w:val="en-US"/>
                                        </w:rPr>
                                        <w:t>=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52" name="Группа 52"/>
                                <wpg:cNvGrpSpPr/>
                                <wpg:grpSpPr>
                                  <a:xfrm>
                                    <a:off x="0" y="0"/>
                                    <a:ext cx="2295525" cy="1781175"/>
                                    <a:chOff x="0" y="0"/>
                                    <a:chExt cx="2295525" cy="1781175"/>
                                  </a:xfrm>
                                </wpg:grpSpPr>
                                <wps:wsp>
                                  <wps:cNvPr id="49" name="Надпись 49"/>
                                  <wps:cNvSpPr txBox="1"/>
                                  <wps:spPr>
                                    <a:xfrm>
                                      <a:off x="371475" y="1143001"/>
                                      <a:ext cx="914703" cy="495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sysClr val="window" lastClr="FFFFFF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B25B0" w:rsidRDefault="00EB25B0" w:rsidP="00EB25B0"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-</m:t>
                                            </m:r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p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x</m:t>
                                                    </m:r>
                                                  </m:sub>
                                                </m:sSub>
                                              </m:num>
                                              <m:den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p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y</m:t>
                                                    </m:r>
                                                  </m:sub>
                                                </m:sSub>
                                              </m:den>
                                            </m:f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51" name="Группа 51"/>
                                  <wpg:cNvGrpSpPr/>
                                  <wpg:grpSpPr>
                                    <a:xfrm>
                                      <a:off x="0" y="0"/>
                                      <a:ext cx="2295525" cy="1781175"/>
                                      <a:chOff x="0" y="0"/>
                                      <a:chExt cx="2295525" cy="1781175"/>
                                    </a:xfrm>
                                  </wpg:grpSpPr>
                                  <wps:wsp>
                                    <wps:cNvPr id="42" name="Прямая со стрелкой 42"/>
                                    <wps:cNvCnPr/>
                                    <wps:spPr>
                                      <a:xfrm flipH="1" flipV="1">
                                        <a:off x="0" y="0"/>
                                        <a:ext cx="9525" cy="164782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43" name="Прямая со стрелкой 43"/>
                                    <wps:cNvCnPr/>
                                    <wps:spPr>
                                      <a:xfrm>
                                        <a:off x="9525" y="1647825"/>
                                        <a:ext cx="228600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44" name="Прямая соединительная линия 44"/>
                                    <wps:cNvCnPr/>
                                    <wps:spPr>
                                      <a:xfrm>
                                        <a:off x="0" y="304800"/>
                                        <a:ext cx="1790700" cy="1343025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48" name="Дуга 48"/>
                                    <wps:cNvSpPr/>
                                    <wps:spPr>
                                      <a:xfrm rot="16038273">
                                        <a:off x="1262063" y="1414462"/>
                                        <a:ext cx="400050" cy="333375"/>
                                      </a:xfrm>
                                      <a:prstGeom prst="arc">
                                        <a:avLst>
                                          <a:gd name="adj1" fmla="val 15383010"/>
                                          <a:gd name="adj2" fmla="val 21049727"/>
                                        </a:avLst>
                                      </a:prstGeom>
                                      <a:noFill/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5" o:spid="_x0000_s1026" style="position:absolute;left:0;text-align:left;margin-left:-.3pt;margin-top:3.3pt;width:234.75pt;height:158.25pt;z-index:251659264" coordsize="29813,20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2857;top:762;width:9144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R6AsIA&#10;AADaAAAADwAAAGRycy9kb3ducmV2LnhtbESPQUsDMRSE70L/Q3gFbzbrFkTWpmURLKWg0OrB4yN5&#10;zS7dvCzJs13/vREEj8PMfMOsNlMY1IVS7iMbuF9UoIhtdD17Ax/vL3ePoLIgOxwik4FvyrBZz25W&#10;2Lh45QNdjuJVgXBu0EAnMjZaZ9tRwLyII3HxTjEFlCKT1y7htcDDoOuqetABey4LHY703JE9H7+C&#10;gf1hi7Xf7qrX5ae0b15sm5M15nY+tU+ghCb5D/+1d85ADb9Xyg3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VHoCwgAAANoAAAAPAAAAAAAAAAAAAAAAAJgCAABkcnMvZG93&#10;bnJldi54bWxQSwUGAAAAAAQABAD1AAAAhwMAAAAA&#10;" fillcolor="window" strokecolor="window" strokeweight=".5pt">
                  <v:textbox>
                    <w:txbxContent>
                      <w:p w:rsidR="00EB25B0" w:rsidRDefault="00EB25B0" w:rsidP="00EB25B0"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y</m:t>
                                    </m:r>
                                  </m:sub>
                                </m:sSub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v:group id="Группа 3" o:spid="_x0000_s1028" style="position:absolute;width:29813;height:20097" coordsize="29813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Надпись 1" o:spid="_x0000_s1029" type="#_x0000_t202" style="position:absolute;left:17335;top:11525;width:9144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I3C8AA&#10;AADaAAAADwAAAGRycy9kb3ducmV2LnhtbERPzWrCQBC+F/oOywheSt00xVKia0groR6t+gBDdrIJ&#10;ZmdDdo3x7V2h0NPw8f3OOp9sJ0YafOtYwdsiAUFcOd2yUXA6lq+fIHxA1tg5JgU38pBvnp/WmGl3&#10;5V8aD8GIGMI+QwVNCH0mpa8asugXrieOXO0GiyHCwUg94DWG206mSfIhLbYcGxrs6buh6ny4WAUv&#10;u68fM9byvayX6aVy2/O+MIlS89lUrEAEmsK/+M+903E+PF55XLm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I3C8AAAADaAAAADwAAAAAAAAAAAAAAAACYAgAAZHJzL2Rvd25y&#10;ZXYueG1sUEsFBgAAAAAEAAQA9QAAAIUDAAAAAA==&#10;" fillcolor="window" strokecolor="white [3212]" strokeweight=".5pt">
                    <v:textbox>
                      <w:txbxContent>
                        <w:p w:rsidR="00EB25B0" w:rsidRDefault="00EB25B0" w:rsidP="00EB25B0">
                          <m:oMathPara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</m:oMathPara>
                        </w:p>
                      </w:txbxContent>
                    </v:textbox>
                  </v:shape>
                  <v:group id="Группа 55" o:spid="_x0000_s1030" style="position:absolute;width:29813;height:20097" coordsize="29813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<v:shape id="Надпись 45" o:spid="_x0000_s1031" type="#_x0000_t202" style="position:absolute;top:95;width:3714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Omk8QA&#10;AADbAAAADwAAAGRycy9kb3ducmV2LnhtbESPX0sDMRDE34V+h7AF32yu9Q/lbFqOgqUICq198HFJ&#10;1tzhZXMka3t+eyMIPg4z8xtmtRlDr86UchfZwHxWgSK20XXsDZzenm6WoLIgO+wjk4FvyrBZT65W&#10;WLt44QOdj+JVgXCu0UArMtRaZ9tSwDyLA3HxPmIKKEUmr13CS4GHXi+q6kEH7LgstDjQtiX7efwK&#10;Bp4PO1z43b56uX2X5tWLbXKyxlxPx+YRlNAo/+G/9t4ZuLuH3y/lB+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DppPEAAAA2wAAAA8AAAAAAAAAAAAAAAAAmAIAAGRycy9k&#10;b3ducmV2LnhtbFBLBQYAAAAABAAEAPUAAACJAwAAAAA=&#10;" fillcolor="window" strokecolor="window" strokeweight=".5pt">
                      <v:textbox>
                        <w:txbxContent>
                          <w:p w:rsidR="00EB25B0" w:rsidRDefault="00EB25B0" w:rsidP="00EB25B0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group id="Группа 54" o:spid="_x0000_s1032" style="position:absolute;left:4476;width:25337;height:20097" coordsize="25336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  <v:shape id="Надпись 46" o:spid="_x0000_s1033" type="#_x0000_t202" style="position:absolute;left:21621;top:17145;width:3715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E45MMA&#10;AADbAAAADwAAAGRycy9kb3ducmV2LnhtbESPQUsDMRSE70L/Q3gFbzZrlSLbpmUptBRBodWDx0fy&#10;ml3cvCzJs13/vREEj8PMfMOsNmPo1YVS7iIbuJ9VoIhtdB17A+9vu7snUFmQHfaRycA3ZdisJzcr&#10;rF288pEuJ/GqQDjXaKAVGWqts20pYJ7Fgbh455gCSpHJa5fwWuCh1/OqWuiAHZeFFgfatmQ/T1/B&#10;wPNxj3O/P1QvDx/SvHqxTU7WmNvp2CxBCY3yH/5rH5yBxwX8fik/QK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E45MMAAADbAAAADwAAAAAAAAAAAAAAAACYAgAAZHJzL2Rv&#10;d25yZXYueG1sUEsFBgAAAAAEAAQA9QAAAIgDAAAAAA==&#10;" fillcolor="window" strokecolor="window" strokeweight=".5pt">
                        <v:textbox>
                          <w:txbxContent>
                            <w:p w:rsidR="00EB25B0" w:rsidRDefault="00EB25B0" w:rsidP="00EB25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group id="Группа 53" o:spid="_x0000_s1034" style="position:absolute;width:22955;height:17811" coordsize="22955,17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shape id="Надпись 47" o:spid="_x0000_s1035" type="#_x0000_t202" style="position:absolute;left:4667;top:4191;width:6858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2df8MA&#10;AADbAAAADwAAAGRycy9kb3ducmV2LnhtbESPQUsDMRSE70L/Q3gFbzbbKlrWpmUpWIqg0NqDx0fy&#10;zC5uXpbk2a7/3giCx2FmvmFWmzH06kwpd5ENzGcVKGIbXcfewOnt6WYJKguywz4yGfimDJv15GqF&#10;tYsXPtD5KF4VCOcaDbQiQ611ti0FzLM4EBfvI6aAUmTy2iW8FHjo9aKq7nXAjstCiwNtW7Kfx69g&#10;4Pmww4Xf7auX23dpXr3YJidrzPV0bB5BCY3yH/5r752Buwf4/VJ+gF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2df8MAAADbAAAADwAAAAAAAAAAAAAAAACYAgAAZHJzL2Rv&#10;d25yZXYueG1sUEsFBgAAAAAEAAQA9QAAAIgDAAAAAA==&#10;" fillcolor="window" strokecolor="window" strokeweight=".5pt">
                          <v:textbox>
                            <w:txbxContent>
                              <w:p w:rsidR="00EB25B0" w:rsidRPr="00345FF8" w:rsidRDefault="00EB25B0" w:rsidP="00EB25B0">
                                <w:pPr>
                                  <w:rPr>
                                    <w:i/>
                                    <w:lang w:val="en-US"/>
                                  </w:rPr>
                                </w:pPr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oMath>
                                <w:r>
                                  <w:rPr>
                                    <w:rFonts w:eastAsiaTheme="minorEastAsia"/>
                                    <w:i/>
                                    <w:lang w:val="en-US"/>
                                  </w:rPr>
                                  <w:t>=</w:t>
                                </w:r>
                              </w:p>
                            </w:txbxContent>
                          </v:textbox>
                        </v:shape>
                        <v:group id="Группа 52" o:spid="_x0000_s1036" style="position:absolute;width:22955;height:17811" coordsize="22955,17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    <v:shape id="Надпись 49" o:spid="_x0000_s1037" type="#_x0000_t202" style="position:absolute;left:3714;top:11430;width:9147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6slsMA&#10;AADbAAAADwAAAGRycy9kb3ducmV2LnhtbESPQUsDMRSE70L/Q3gFbzbbKmLXpmUpWIqg0NqDx0fy&#10;zC5uXpbk2a7/3giCx2FmvmFWmzH06kwpd5ENzGcVKGIbXcfewOnt6eYBVBZkh31kMvBNGTbrydUK&#10;axcvfKDzUbwqEM41GmhFhlrrbFsKmGdxIC7eR0wBpcjktUt4KfDQ60VV3euAHZeFFgfatmQ/j1/B&#10;wPNhhwu/21cvt+/SvHqxTU7WmOvp2DyCEhrlP/zX3jsDd0v4/VJ+gF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6slsMAAADbAAAADwAAAAAAAAAAAAAAAACYAgAAZHJzL2Rv&#10;d25yZXYueG1sUEsFBgAAAAAEAAQA9QAAAIgDAAAAAA==&#10;" fillcolor="window" strokecolor="window" strokeweight=".5pt">
                            <v:textbox>
                              <w:txbxContent>
                                <w:p w:rsidR="00EB25B0" w:rsidRDefault="00EB25B0" w:rsidP="00EB25B0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p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x</m:t>
                                              </m:r>
                                            </m:sub>
                                          </m:sSub>
                                        </m:num>
                                        <m:den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p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y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  <v:group id="Группа 51" o:spid="_x0000_s1038" style="position:absolute;width:22955;height:17811" coordsize="22955,17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Прямая со стрелкой 42" o:spid="_x0000_s1039" type="#_x0000_t32" style="position:absolute;width:95;height:1647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PPFsIAAADbAAAADwAAAGRycy9kb3ducmV2LnhtbESP3WrCQBCF7wu+wzKCd7pxsSKpq4g/&#10;IEgtjX2AaXaaRLOzIbtq+vZdQejl4fx8nPmys7W4UesrxxrGowQEce5MxYWGr9NuOAPhA7LB2jFp&#10;+CUPy0XvZY6pcXf+pFsWChFH2KeooQyhSaX0eUkW/cg1xNH7ca3FEGVbSNPiPY7bWqokmUqLFUdC&#10;iQ2tS8ov2dVGLn2c6f11u8umR6sO36w2qlFaD/rd6g1EoC78h5/tvdEwUfD4En+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iPPFsIAAADbAAAADwAAAAAAAAAAAAAA&#10;AAChAgAAZHJzL2Rvd25yZXYueG1sUEsFBgAAAAAEAAQA+QAAAJADAAAAAA==&#10;" strokecolor="windowText" strokeweight="1pt">
                              <v:stroke endarrow="block" joinstyle="miter"/>
                            </v:shape>
                            <v:shape id="Прямая со стрелкой 43" o:spid="_x0000_s1040" type="#_x0000_t32" style="position:absolute;left:95;top:16478;width:228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ozdsUAAADbAAAADwAAAGRycy9kb3ducmV2LnhtbESPT2vCQBTE74V+h+UJXopuqqFIdBUp&#10;/XcRaRTB2yP7zAazb9PsauK37wqFHoeZ+Q2zWPW2FldqfeVYwfM4AUFcOF1xqWC/ex/NQPiArLF2&#10;TApu5GG1fHxYYKZdx990zUMpIoR9hgpMCE0mpS8MWfRj1xBH7+RaiyHKtpS6xS7CbS0nSfIiLVYc&#10;Fww29GqoOOcXq4Cc+zluDmvzsZ11wb4dnj7T9KLUcNCv5yAC9eE//Nf+0grSKdy/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SozdsUAAADbAAAADwAAAAAAAAAA&#10;AAAAAAChAgAAZHJzL2Rvd25yZXYueG1sUEsFBgAAAAAEAAQA+QAAAJMDAAAAAA==&#10;" strokecolor="windowText" strokeweight="1pt">
                              <v:stroke endarrow="block" joinstyle="miter"/>
                            </v:shape>
                            <v:line id="Прямая соединительная линия 44" o:spid="_x0000_s1041" style="position:absolute;visibility:visible;mso-wrap-style:square" from="0,3048" to="17907,16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sEsIAAADbAAAADwAAAGRycy9kb3ducmV2LnhtbESPT2sCMRTE7wW/Q3iCt5q1SNHVKCIV&#10;vPTQ9c/5sXnurm5eQhJ3t9++KRR6HGbmN8x6O5hWdORDY1nBbJqBIC6tbrhScD4dXhcgQkTW2Fom&#10;Bd8UYLsZvawx17bnL+qKWIkE4ZCjgjpGl0sZypoMhql1xMm7WW8wJukrqT32CW5a+ZZl79Jgw2mh&#10;Rkf7mspH8TQKCpafy5mrFldPXR8Gd7pcP+5KTcbDbgUi0hD/w3/to1Ywn8Pvl/QD5O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sQsEsIAAADbAAAADwAAAAAAAAAAAAAA&#10;AAChAgAAZHJzL2Rvd25yZXYueG1sUEsFBgAAAAAEAAQA+QAAAJADAAAAAA==&#10;" strokecolor="windowText" strokeweight="1pt">
                              <v:stroke joinstyle="miter"/>
                            </v:line>
                            <v:shape id="Дуга 48" o:spid="_x0000_s1042" style="position:absolute;left:12621;top:14144;width:4000;height:3333;rotation:-6074889fd;visibility:visible;mso-wrap-style:square;v-text-anchor:middle" coordsize="400050,333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OWQcEA&#10;AADbAAAADwAAAGRycy9kb3ducmV2LnhtbERPTWvCQBC9F/wPywi91Y3FikRXkWDBXgRtBb0N2TEJ&#10;ZmdDdoxpf333IHh8vO/Fqne16qgNlWcD41ECijj3tuLCwM/359sMVBBki7VnMvBLAVbLwcsCU+vv&#10;vKfuIIWKIRxSNFCKNKnWIS/JYRj5hjhyF986lAjbQtsW7zHc1fo9SabaYcWxocSGspLy6+HmDHxt&#10;Tjup1x1/nLtjFvpsJ5e/mzGvw349ByXUy1P8cG+tgUkcG7/EH6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TlkHBAAAA2wAAAA8AAAAAAAAAAAAAAAAAmAIAAGRycy9kb3du&#10;cmV2LnhtbFBLBQYAAAAABAAEAPUAAACGAwAAAAA=&#10;" path="m160447,3296nsc207002,-4535,255382,1693,296931,20868v51786,23899,88209,65686,99468,114116l200025,166688,160447,3296xem160447,3296nfc207002,-4535,255382,1693,296931,20868v51786,23899,88209,65686,99468,114116e" filled="f" strokecolor="windowText" strokeweight=".5pt">
                              <v:stroke joinstyle="miter"/>
                              <v:path arrowok="t" o:connecttype="custom" o:connectlocs="160447,3296;296931,20868;396399,134984" o:connectangles="0,0,0"/>
                            </v:shape>
                          </v:group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450B24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5BB146" wp14:editId="4BAC9309">
                <wp:simplePos x="0" y="0"/>
                <wp:positionH relativeFrom="column">
                  <wp:posOffset>-3810</wp:posOffset>
                </wp:positionH>
                <wp:positionV relativeFrom="paragraph">
                  <wp:posOffset>268605</wp:posOffset>
                </wp:positionV>
                <wp:extent cx="6057900" cy="63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25B0" w:rsidRPr="00345FF8" w:rsidRDefault="00EB25B0" w:rsidP="00EB25B0">
                            <w:pPr>
                              <w:pStyle w:val="a6"/>
                              <w:jc w:val="center"/>
                              <w:rPr>
                                <w:rFonts w:ascii="Times New Roman" w:eastAsia="Calibri" w:hAnsi="Times New Roman" w:cs="Times New Roman"/>
                                <w:i w:val="0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Рис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2.1.</w:t>
                            </w:r>
                            <w:r w:rsidRPr="0023020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Бюджетное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множество потребителя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6" o:spid="_x0000_s1043" type="#_x0000_t202" style="position:absolute;left:0;text-align:left;margin-left:-.3pt;margin-top:21.15pt;width:477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" stroked="f">
                <v:textbox style="mso-fit-shape-to-text:t" inset="0,0,0,0">
                  <w:txbxContent>
                    <w:p w:rsidR="00EB25B0" w:rsidRPr="00345FF8" w:rsidRDefault="00EB25B0" w:rsidP="00EB25B0">
                      <w:pPr>
                        <w:pStyle w:val="a6"/>
                        <w:jc w:val="center"/>
                        <w:rPr>
                          <w:rFonts w:ascii="Times New Roman" w:eastAsia="Calibri" w:hAnsi="Times New Roman" w:cs="Times New Roman"/>
                          <w:i w:val="0"/>
                          <w:noProof/>
                          <w:color w:val="000000" w:themeColor="text1"/>
                          <w:sz w:val="28"/>
                          <w:szCs w:val="28"/>
                        </w:rPr>
                      </w:pP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Рис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2.1.</w:t>
                      </w:r>
                      <w:r w:rsidRPr="0023020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Бюджетное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множество потребителя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345FF8" w:rsidRDefault="00EB25B0" w:rsidP="00EB25B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налог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на стои</w:t>
      </w:r>
      <w:r>
        <w:rPr>
          <w:rFonts w:ascii="Times New Roman" w:hAnsi="Times New Roman" w:cs="Times New Roman"/>
          <w:sz w:val="28"/>
          <w:szCs w:val="28"/>
        </w:rPr>
        <w:t>мость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привело к изменению цены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Pr="005530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Фактическая цена составила … руб. Бюджетное ограничение принимает вид: … 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множества представлены на рисунке 2.2.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EB25B0" w:rsidRPr="00345FF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Вывод: … .</w:t>
      </w:r>
    </w:p>
    <w:p w:rsidR="00EB25B0" w:rsidRPr="00345FF8" w:rsidRDefault="00EB25B0" w:rsidP="00EB25B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Сохраняя условия п. 2, </w:t>
      </w:r>
      <w:r w:rsidRPr="005530CA">
        <w:rPr>
          <w:rFonts w:ascii="Times New Roman" w:hAnsi="Times New Roman" w:cs="Times New Roman"/>
          <w:sz w:val="28"/>
          <w:szCs w:val="28"/>
        </w:rPr>
        <w:t>администрация региона ввела потоварную суб</w:t>
      </w:r>
      <w:r>
        <w:rPr>
          <w:rFonts w:ascii="Times New Roman" w:hAnsi="Times New Roman" w:cs="Times New Roman"/>
          <w:sz w:val="28"/>
          <w:szCs w:val="28"/>
        </w:rPr>
        <w:t xml:space="preserve">сидию на </w:t>
      </w:r>
      <w:r w:rsidRPr="005530CA">
        <w:rPr>
          <w:rFonts w:ascii="Times New Roman" w:hAnsi="Times New Roman" w:cs="Times New Roman"/>
          <w:sz w:val="28"/>
          <w:szCs w:val="28"/>
        </w:rPr>
        <w:t xml:space="preserve">товар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5530C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 Фактическая цена составила … руб. Бюджетное ограничение принимает вид: … 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Бюджетные множества представлены на рисунке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</w:t>
      </w:r>
      <w:r w:rsidRPr="00345F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EB25B0" w:rsidRPr="00345FF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Вывод: … .</w:t>
      </w:r>
    </w:p>
    <w:p w:rsidR="00EB25B0" w:rsidRPr="00D83A88" w:rsidRDefault="00EB25B0" w:rsidP="00EB25B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Условия пунктов 2 и 3 отменены. </w:t>
      </w:r>
      <w:r>
        <w:rPr>
          <w:rFonts w:ascii="Times New Roman" w:hAnsi="Times New Roman" w:cs="Times New Roman"/>
          <w:sz w:val="28"/>
          <w:szCs w:val="28"/>
        </w:rPr>
        <w:t>Магазин</w:t>
      </w:r>
      <w:r w:rsidRPr="005530CA">
        <w:rPr>
          <w:rFonts w:ascii="Times New Roman" w:hAnsi="Times New Roman" w:cs="Times New Roman"/>
          <w:sz w:val="28"/>
          <w:szCs w:val="28"/>
        </w:rPr>
        <w:t xml:space="preserve"> ввел следующую систему скидо</w:t>
      </w:r>
      <w:r>
        <w:rPr>
          <w:rFonts w:ascii="Times New Roman" w:hAnsi="Times New Roman" w:cs="Times New Roman"/>
          <w:sz w:val="28"/>
          <w:szCs w:val="28"/>
        </w:rPr>
        <w:t>к: … . Для нахождения бюджетного ограничения решаем систему уравнений: … .</w:t>
      </w:r>
    </w:p>
    <w:p w:rsidR="00EB25B0" w:rsidRPr="00D83A8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3A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Бюджетные множества представлены на рисунке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2.4</w:t>
      </w:r>
      <w:r w:rsidRPr="00D83A8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D83A88" w:rsidRDefault="00EB25B0" w:rsidP="00EB25B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3A88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……………………………………………………………………………</w:t>
      </w:r>
    </w:p>
    <w:p w:rsidR="00EB25B0" w:rsidRPr="00345FF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Вывод: … 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BF3A73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8206B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Практическое задание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3</w:t>
      </w:r>
    </w:p>
    <w:p w:rsidR="00EB25B0" w:rsidRPr="00E8206B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C20E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Поведение потребителя: бюджетные ограничения и выбор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 xml:space="preserve">варианта практического задания </w:t>
      </w:r>
      <w:r w:rsidRPr="00E36655">
        <w:rPr>
          <w:rFonts w:ascii="Times New Roman" w:hAnsi="Times New Roman"/>
          <w:sz w:val="28"/>
          <w:szCs w:val="28"/>
        </w:rPr>
        <w:t>3</w:t>
      </w:r>
      <w:r w:rsidRPr="00F037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производится</w:t>
      </w:r>
      <w:r w:rsidRPr="00F03767">
        <w:rPr>
          <w:rFonts w:ascii="Times New Roman" w:hAnsi="Times New Roman"/>
          <w:sz w:val="28"/>
          <w:szCs w:val="28"/>
        </w:rPr>
        <w:t xml:space="preserve"> по первой букве фамилии студента (таблица </w:t>
      </w:r>
      <w:r>
        <w:rPr>
          <w:rFonts w:ascii="Times New Roman" w:hAnsi="Times New Roman"/>
          <w:sz w:val="28"/>
          <w:szCs w:val="28"/>
        </w:rPr>
        <w:t>3.1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</w:t>
      </w:r>
    </w:p>
    <w:p w:rsidR="00EB25B0" w:rsidRDefault="00EB25B0" w:rsidP="00EB25B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 практического задания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Известно, что для потребительского набора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x,y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ункция полезности потребителя задана уравнением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u(x,y)</m:t>
        </m:r>
      </m:oMath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Общий доход, которым располагает потребитель,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составляет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</m:t>
        </m:r>
      </m:oMath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Цена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x</m:t>
        </m:r>
      </m:oMath>
      <w:r w:rsidRPr="002103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2103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ден. ед.,</w:t>
      </w:r>
      <w:r w:rsidRPr="002103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цена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y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e>
          <m:sub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 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ден. ед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Предположим, что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цена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y</m:t>
        </m:r>
      </m:oMath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снижается до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уровня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e>
          <m:sub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Осуществите следующие действия:</w:t>
      </w:r>
    </w:p>
    <w:p w:rsidR="00EB25B0" w:rsidRDefault="00EB25B0" w:rsidP="00EB25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369FE">
        <w:rPr>
          <w:rFonts w:ascii="Times New Roman" w:hAnsi="Times New Roman" w:cs="Times New Roman"/>
          <w:sz w:val="28"/>
          <w:szCs w:val="28"/>
        </w:rPr>
        <w:t>ыпишите уравнение бюджетной линии и постройте график бюджетного ограничения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определите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эффект замены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(по Хиксу)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определите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эффект дохода (по Хиксу)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определите общий эффект (по Хиксу);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о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характеризуйте данный товар (нормальный, инфериорный, товар Гиффена).</w:t>
      </w:r>
    </w:p>
    <w:p w:rsidR="00EB25B0" w:rsidRDefault="00EB25B0" w:rsidP="00EB25B0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Значения переменных </w:t>
      </w:r>
      <m:oMath>
        <m:r>
          <w:rPr>
            <w:rFonts w:ascii="Cambria Math" w:hAnsi="Cambria Math" w:cs="Times New Roman"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x,y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выбираются из таблицы 3.2 согласно варианту.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Таблица 3.2</w:t>
      </w:r>
    </w:p>
    <w:p w:rsidR="00EB25B0" w:rsidRDefault="00EB25B0" w:rsidP="00EB25B0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переменных </w:t>
      </w:r>
      <m:oMath>
        <m:r>
          <w:rPr>
            <w:rFonts w:ascii="Cambria Math" w:hAnsi="Cambria Math" w:cs="Times New Roman"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x,y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вариантам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5"/>
        <w:gridCol w:w="1798"/>
        <w:gridCol w:w="1418"/>
        <w:gridCol w:w="1417"/>
        <w:gridCol w:w="1560"/>
        <w:gridCol w:w="1572"/>
      </w:tblGrid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798" w:type="dxa"/>
          </w:tcPr>
          <w:p w:rsidR="00EB25B0" w:rsidRPr="0043779E" w:rsidRDefault="00EB25B0" w:rsidP="00230204">
            <w:pPr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</m:oMath>
            </m:oMathPara>
          </w:p>
        </w:tc>
        <w:tc>
          <w:tcPr>
            <w:tcW w:w="1418" w:type="dxa"/>
          </w:tcPr>
          <w:p w:rsidR="00EB25B0" w:rsidRPr="00F7126F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m</m:t>
              </m:r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ден. ед.</w:t>
            </w:r>
          </w:p>
        </w:tc>
        <w:tc>
          <w:tcPr>
            <w:tcW w:w="1417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ден. ед.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4"/>
                          <w:szCs w:val="24"/>
                          <w:lang w:eastAsia="ru-RU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sub>
              </m:sSub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ден. ед.</w:t>
            </w:r>
          </w:p>
        </w:tc>
        <w:tc>
          <w:tcPr>
            <w:tcW w:w="1572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4"/>
                          <w:szCs w:val="24"/>
                          <w:lang w:eastAsia="ru-RU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sub>
              </m:sSub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ден. ед.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=2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y</m:t>
                </m:r>
              </m:oMath>
            </m:oMathPara>
          </w:p>
        </w:tc>
        <w:tc>
          <w:tcPr>
            <w:tcW w:w="1418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240</w:t>
            </w:r>
          </w:p>
        </w:tc>
        <w:tc>
          <w:tcPr>
            <w:tcW w:w="1417" w:type="dxa"/>
          </w:tcPr>
          <w:p w:rsidR="00EB25B0" w:rsidRPr="00230F73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EB25B0" w:rsidRPr="00230F73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2" w:type="dxa"/>
          </w:tcPr>
          <w:p w:rsidR="00EB25B0" w:rsidRPr="00230F73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360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2" w:type="dxa"/>
          </w:tcPr>
          <w:p w:rsidR="00EB25B0" w:rsidRPr="00230F73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3</m:t>
                        </m:r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xy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418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360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2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=4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xy</m:t>
                </m:r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480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2" w:type="dxa"/>
          </w:tcPr>
          <w:p w:rsidR="00EB25B0" w:rsidRPr="00230F73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=2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xy</m:t>
                </m:r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2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xy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360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2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=4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xy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480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2" w:type="dxa"/>
          </w:tcPr>
          <w:p w:rsidR="00EB25B0" w:rsidRPr="00230F73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xy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240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2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xy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240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2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25B0" w:rsidRPr="00CF7FA0" w:rsidTr="00230204">
        <w:tc>
          <w:tcPr>
            <w:tcW w:w="114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98" w:type="dxa"/>
          </w:tcPr>
          <w:p w:rsidR="00EB25B0" w:rsidRPr="00FF35BA" w:rsidRDefault="00EB25B0" w:rsidP="0023020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u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y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=3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y</m:t>
                </m:r>
              </m:oMath>
            </m:oMathPara>
          </w:p>
        </w:tc>
        <w:tc>
          <w:tcPr>
            <w:tcW w:w="1418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360</w:t>
            </w:r>
          </w:p>
        </w:tc>
        <w:tc>
          <w:tcPr>
            <w:tcW w:w="1417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2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EB25B0" w:rsidRPr="00E8206B" w:rsidRDefault="00EB25B0" w:rsidP="00EB25B0">
      <w:pPr>
        <w:spacing w:before="120"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3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0E9C">
        <w:rPr>
          <w:rFonts w:ascii="Times New Roman" w:eastAsia="Calibri" w:hAnsi="Times New Roman" w:cs="Times New Roman"/>
          <w:sz w:val="28"/>
          <w:szCs w:val="28"/>
          <w:lang w:eastAsia="ru-RU"/>
        </w:rPr>
        <w:t>Поведение потребителя: бюджетные ограничения и выбор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задания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3, графически изобразите оптимальный выбор потребителя и действие эффектов. 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5434C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5434C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Бланк выполнения практического задания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3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Известно, что для потребительского набора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x,y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ункция полезности потребителя задана уравнением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u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x,y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=…</m:t>
        </m:r>
      </m:oMath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Общий доход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30204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m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которым располагает потребитель,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составляет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ден. ед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Цена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x</m:t>
        </m:r>
      </m:oMath>
      <w:r w:rsidRPr="002103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2103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=…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ден. ед.,</w:t>
      </w:r>
      <w:r w:rsidRPr="002103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цена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y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e>
          <m:sub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=…</m:t>
        </m:r>
      </m:oMath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ден. ед. Предположим, что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цена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y</m:t>
        </m:r>
      </m:oMath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снижается до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уровня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p</m:t>
            </m:r>
          </m:e>
          <m:sub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=…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Осуществите следующие действия:</w:t>
      </w:r>
    </w:p>
    <w:p w:rsidR="00EB25B0" w:rsidRDefault="00EB25B0" w:rsidP="00EB25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369FE">
        <w:rPr>
          <w:rFonts w:ascii="Times New Roman" w:hAnsi="Times New Roman" w:cs="Times New Roman"/>
          <w:sz w:val="28"/>
          <w:szCs w:val="28"/>
        </w:rPr>
        <w:t>ыпишите уравнение бюджетной линии и постройте график бюджетного ограничения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определите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эффект замены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(по Хиксу)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определите 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эффект дохода (по Хиксу)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определите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общий эффект (по Хиксу);</w: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о</w:t>
      </w:r>
      <w:r w:rsidRPr="008D3903">
        <w:rPr>
          <w:rFonts w:ascii="Times New Roman" w:eastAsia="Calibri" w:hAnsi="Times New Roman" w:cs="Times New Roman"/>
          <w:sz w:val="28"/>
          <w:szCs w:val="28"/>
          <w:lang w:eastAsia="ru-RU"/>
        </w:rPr>
        <w:t>характеризуйте данный товар (нормальный, инфериорный, товар Гиффена).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D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Бюджетное ограничение по заданным значениям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m,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Pr="00D87D7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</m:oMath>
      <w:r w:rsidRPr="00D87D7A">
        <w:rPr>
          <w:rFonts w:ascii="Times New Roman" w:eastAsia="Calibri" w:hAnsi="Times New Roman" w:cs="Times New Roman"/>
          <w:sz w:val="28"/>
          <w:szCs w:val="28"/>
        </w:rPr>
        <w:t xml:space="preserve"> принимает вид: </w:t>
      </w:r>
      <w:r>
        <w:rPr>
          <w:rFonts w:ascii="Times New Roman" w:eastAsia="Calibri" w:hAnsi="Times New Roman" w:cs="Times New Roman"/>
          <w:sz w:val="28"/>
          <w:szCs w:val="28"/>
        </w:rPr>
        <w:t>… .</w:t>
      </w:r>
    </w:p>
    <w:p w:rsidR="00EB25B0" w:rsidRPr="00D87D7A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Оптимальный выбор потребителя представлен</w:t>
      </w:r>
      <w:r w:rsidRPr="00D87D7A">
        <w:rPr>
          <w:rFonts w:ascii="Times New Roman" w:eastAsia="Calibri" w:hAnsi="Times New Roman" w:cs="Times New Roman"/>
          <w:sz w:val="28"/>
          <w:szCs w:val="28"/>
        </w:rPr>
        <w:t xml:space="preserve"> на рисунке </w:t>
      </w: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D87D7A">
        <w:rPr>
          <w:rFonts w:ascii="Times New Roman" w:eastAsia="Calibri" w:hAnsi="Times New Roman" w:cs="Times New Roman"/>
          <w:sz w:val="28"/>
          <w:szCs w:val="28"/>
        </w:rPr>
        <w:t xml:space="preserve">1. </w:t>
      </w:r>
    </w:p>
    <w:p w:rsidR="00EB25B0" w:rsidRPr="00450B24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D994E5" wp14:editId="3431DB66">
                <wp:simplePos x="0" y="0"/>
                <wp:positionH relativeFrom="column">
                  <wp:posOffset>253365</wp:posOffset>
                </wp:positionH>
                <wp:positionV relativeFrom="paragraph">
                  <wp:posOffset>49530</wp:posOffset>
                </wp:positionV>
                <wp:extent cx="3181350" cy="2009775"/>
                <wp:effectExtent l="0" t="38100" r="19050" b="28575"/>
                <wp:wrapNone/>
                <wp:docPr id="39" name="Группа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2009775"/>
                          <a:chOff x="-114300" y="0"/>
                          <a:chExt cx="3181350" cy="2009775"/>
                        </a:xfrm>
                      </wpg:grpSpPr>
                      <wpg:grpSp>
                        <wpg:cNvPr id="36" name="Группа 36"/>
                        <wpg:cNvGrpSpPr/>
                        <wpg:grpSpPr>
                          <a:xfrm>
                            <a:off x="-114300" y="0"/>
                            <a:ext cx="3181350" cy="2009775"/>
                            <a:chOff x="-200025" y="0"/>
                            <a:chExt cx="3181350" cy="2009775"/>
                          </a:xfrm>
                        </wpg:grpSpPr>
                        <wps:wsp>
                          <wps:cNvPr id="35" name="Надпись 35"/>
                          <wps:cNvSpPr txBox="1"/>
                          <wps:spPr>
                            <a:xfrm>
                              <a:off x="-200025" y="685800"/>
                              <a:ext cx="828675" cy="3238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ysClr val="window" lastClr="FFFFFF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EB25B0" w:rsidRPr="009271C1" w:rsidRDefault="00EB25B0" w:rsidP="00EB25B0">
                                <w:pPr>
                                  <w:rPr>
                                    <w:i/>
                                    <w:lang w:val="en-US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 xml:space="preserve">y= 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lang w:val="en-US"/>
                                      </w:rPr>
                                      <m:t>...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8" name="Группа 8"/>
                          <wpg:cNvGrpSpPr/>
                          <wpg:grpSpPr>
                            <a:xfrm>
                              <a:off x="0" y="0"/>
                              <a:ext cx="2981325" cy="2009775"/>
                              <a:chOff x="0" y="0"/>
                              <a:chExt cx="2981325" cy="2009775"/>
                            </a:xfrm>
                          </wpg:grpSpPr>
                          <wps:wsp>
                            <wps:cNvPr id="9" name="Надпись 9"/>
                            <wps:cNvSpPr txBox="1"/>
                            <wps:spPr>
                              <a:xfrm>
                                <a:off x="971550" y="1685925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B25B0" w:rsidRPr="009271C1" w:rsidRDefault="00EB25B0" w:rsidP="00EB25B0">
                                  <w:pPr>
                                    <w:rPr>
                                      <w:i/>
                                      <w:lang w:val="en-US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x=</m:t>
                                      </m:r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…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" name="Группа 10"/>
                            <wpg:cNvGrpSpPr/>
                            <wpg:grpSpPr>
                              <a:xfrm>
                                <a:off x="0" y="0"/>
                                <a:ext cx="2981325" cy="2009775"/>
                                <a:chOff x="0" y="0"/>
                                <a:chExt cx="2981325" cy="2009775"/>
                              </a:xfrm>
                            </wpg:grpSpPr>
                            <wps:wsp>
                              <wps:cNvPr id="11" name="Надпись 11"/>
                              <wps:cNvSpPr txBox="1"/>
                              <wps:spPr>
                                <a:xfrm>
                                  <a:off x="0" y="9525"/>
                                  <a:ext cx="371475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sysClr val="window" lastClr="FFFFFF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EB25B0" w:rsidRDefault="00EB25B0" w:rsidP="00EB25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" name="Группа 12"/>
                              <wpg:cNvGrpSpPr/>
                              <wpg:grpSpPr>
                                <a:xfrm>
                                  <a:off x="447675" y="0"/>
                                  <a:ext cx="2533650" cy="2009775"/>
                                  <a:chOff x="0" y="0"/>
                                  <a:chExt cx="2533650" cy="2009775"/>
                                </a:xfrm>
                              </wpg:grpSpPr>
                              <wps:wsp>
                                <wps:cNvPr id="13" name="Надпись 13"/>
                                <wps:cNvSpPr txBox="1"/>
                                <wps:spPr>
                                  <a:xfrm>
                                    <a:off x="2162175" y="1714500"/>
                                    <a:ext cx="371475" cy="295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sysClr val="window" lastClr="FFFFFF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B25B0" w:rsidRDefault="00EB25B0" w:rsidP="00EB25B0"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x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28" name="Группа 28"/>
                                <wpg:cNvGrpSpPr/>
                                <wpg:grpSpPr>
                                  <a:xfrm>
                                    <a:off x="0" y="0"/>
                                    <a:ext cx="2295525" cy="1781175"/>
                                    <a:chOff x="0" y="0"/>
                                    <a:chExt cx="2295525" cy="1781175"/>
                                  </a:xfrm>
                                </wpg:grpSpPr>
                                <wps:wsp>
                                  <wps:cNvPr id="29" name="Прямая со стрелкой 29"/>
                                  <wps:cNvCnPr/>
                                  <wps:spPr>
                                    <a:xfrm flipH="1" flipV="1">
                                      <a:off x="0" y="0"/>
                                      <a:ext cx="9525" cy="16478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30" name="Прямая со стрелкой 30"/>
                                  <wps:cNvCnPr/>
                                  <wps:spPr>
                                    <a:xfrm>
                                      <a:off x="9525" y="1647825"/>
                                      <a:ext cx="22860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31" name="Прямая соединительная линия 31"/>
                                  <wps:cNvCnPr/>
                                  <wps:spPr>
                                    <a:xfrm>
                                      <a:off x="0" y="304800"/>
                                      <a:ext cx="1790700" cy="134302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32" name="Дуга 32"/>
                                  <wps:cNvSpPr/>
                                  <wps:spPr>
                                    <a:xfrm rot="16038273">
                                      <a:off x="1262063" y="1414462"/>
                                      <a:ext cx="400050" cy="333375"/>
                                    </a:xfrm>
                                    <a:prstGeom prst="arc">
                                      <a:avLst>
                                        <a:gd name="adj1" fmla="val 15383010"/>
                                        <a:gd name="adj2" fmla="val 21049727"/>
                                      </a:avLst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34" name="Дуга 34"/>
                          <wps:cNvSpPr/>
                          <wps:spPr>
                            <a:xfrm rot="10800000">
                              <a:off x="1066800" y="57150"/>
                              <a:ext cx="1066800" cy="952500"/>
                            </a:xfrm>
                            <a:prstGeom prst="arc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Прямая соединительная линия 37"/>
                        <wps:cNvCnPr/>
                        <wps:spPr>
                          <a:xfrm>
                            <a:off x="1333500" y="895350"/>
                            <a:ext cx="0" cy="7524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единительная линия 38"/>
                        <wps:cNvCnPr/>
                        <wps:spPr>
                          <a:xfrm flipH="1">
                            <a:off x="542925" y="895350"/>
                            <a:ext cx="790575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9" o:spid="_x0000_s1044" style="position:absolute;left:0;text-align:left;margin-left:19.95pt;margin-top:3.9pt;width:250.5pt;height:158.25pt;z-index:251661312;mso-width-relative:margin" coordorigin="-1143" coordsize="31813,20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">
                <v:group id="Группа 36" o:spid="_x0000_s1045" style="position:absolute;left:-1143;width:31813;height:20097" coordorigin="-2000" coordsize="31813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Надпись 35" o:spid="_x0000_s1046" type="#_x0000_t202" style="position:absolute;left:-2000;top:6858;width:8286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XV7sMA&#10;AADbAAAADwAAAGRycy9kb3ducmV2LnhtbESPQUsDMRSE70L/Q3gFbzZriyLbpmUptBRBodWDx0fy&#10;ml3cvCzJs13/vREEj8PMfMOsNmPo1YVS7iIbuJ9VoIhtdB17A+9vu7snUFmQHfaRycA3ZdisJzcr&#10;rF288pEuJ/GqQDjXaKAVGWqts20pYJ7Fgbh455gCSpHJa5fwWuCh1/OqetQBOy4LLQ60bcl+nr6C&#10;gefjHud+f6heFh/SvHqxTU7WmNvp2CxBCY3yH/5rH5yBxQP8fik/QK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XV7sMAAADbAAAADwAAAAAAAAAAAAAAAACYAgAAZHJzL2Rv&#10;d25yZXYueG1sUEsFBgAAAAAEAAQA9QAAAIgDAAAAAA==&#10;" fillcolor="window" strokecolor="window" strokeweight=".5pt">
                    <v:textbox>
                      <w:txbxContent>
                        <w:p w:rsidR="00EB25B0" w:rsidRPr="009271C1" w:rsidRDefault="00EB25B0" w:rsidP="00EB25B0">
                          <w:pPr>
                            <w:rPr>
                              <w:i/>
                              <w:lang w:val="en-US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 xml:space="preserve">y= 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...</m:t>
                              </m:r>
                            </m:oMath>
                          </m:oMathPara>
                        </w:p>
                      </w:txbxContent>
                    </v:textbox>
                  </v:shape>
                  <v:group id="Группа 8" o:spid="_x0000_s1047" style="position:absolute;width:29813;height:20097" coordsize="29813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shape id="Надпись 9" o:spid="_x0000_s1048" type="#_x0000_t202" style="position:absolute;left:9715;top:16859;width:8287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Q7DcEA&#10;AADaAAAADwAAAGRycy9kb3ducmV2LnhtbESP0YrCMBRE34X9h3CFfRFNV3HRahR1EX1U1w+4NLdp&#10;sbkpTazdv98Igo/DzJxhluvOVqKlxpeOFXyNEhDEmdMlGwXX3/1wBsIHZI2VY1LwRx7Wq4/eElPt&#10;Hnym9hKMiBD2KSooQqhTKX1WkEU/cjVx9HLXWAxRNkbqBh8Rbis5TpJvabHkuFBgTbuCstvlbhUM&#10;jtuDaXM52efT8T1zP7fTxiRKffa7zQJEoC68w6/2USuYw/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kOw3BAAAA2gAAAA8AAAAAAAAAAAAAAAAAmAIAAGRycy9kb3du&#10;cmV2LnhtbFBLBQYAAAAABAAEAPUAAACGAwAAAAA=&#10;" fillcolor="window" strokecolor="white [3212]" strokeweight=".5pt">
                      <v:textbox>
                        <w:txbxContent>
                          <w:p w:rsidR="00EB25B0" w:rsidRPr="009271C1" w:rsidRDefault="00EB25B0" w:rsidP="00EB25B0">
                            <w:pPr>
                              <w:rPr>
                                <w:i/>
                                <w:lang w:val="en-US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x=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…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group id="Группа 10" o:spid="_x0000_s1049" style="position:absolute;width:29813;height:20097" coordsize="29813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<v:shape id="Надпись 11" o:spid="_x0000_s1050" type="#_x0000_t202" style="position:absolute;top:95;width:3714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uPjcAA&#10;AADbAAAADwAAAGRycy9kb3ducmV2LnhtbERPS0sDMRC+C/6HMII3m20FkbVpWQotRVDo49DjkIzZ&#10;pZvJkkzb9d8bQfA2H99z5ssx9OpKKXeRDUwnFShiG13H3sDxsH56BZUF2WEfmQx8U4bl4v5ujrWL&#10;N97RdS9elRDONRpoRYZa62xbCpgncSAu3FdMAaXA5LVLeCvhodezqnrRATsuDS0OtGrJnveXYOB9&#10;t8GZ32yrj+eTNJ9ebJOTNebxYWzeQAmN8i/+c29dmT+F31/KAXrx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guPjcAAAADbAAAADwAAAAAAAAAAAAAAAACYAgAAZHJzL2Rvd25y&#10;ZXYueG1sUEsFBgAAAAAEAAQA9QAAAIUDAAAAAA==&#10;" fillcolor="window" strokecolor="window" strokeweight=".5pt">
                        <v:textbox>
                          <w:txbxContent>
                            <w:p w:rsidR="00EB25B0" w:rsidRDefault="00EB25B0" w:rsidP="00EB25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group id="Группа 12" o:spid="_x0000_s1051" style="position:absolute;left:4476;width:25337;height:20097" coordsize="25336,20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  <v:shape id="Надпись 13" o:spid="_x0000_s1052" type="#_x0000_t202" style="position:absolute;left:21621;top:17145;width:3715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W0YcAA&#10;AADbAAAADwAAAGRycy9kb3ducmV2LnhtbERPS0sDMRC+C/6HMII3m7UFkbVpWQqWIlTo49DjkIzZ&#10;pZvJkozt+u8bQfA2H99z5ssx9OpCKXeRDTxPKlDENrqOvYHj4f3pFVQWZId9ZDLwQxmWi/u7OdYu&#10;XnlHl714VUI412igFRlqrbNtKWCexIG4cF8xBZQCk9cu4bWEh15Pq+pFB+y4NLQ40Kole95/BwMf&#10;uzVO/XpTbWcnaT692CYna8zjw9i8gRIa5V/85964Mn8Gv7+UA/Ti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W0YcAAAADbAAAADwAAAAAAAAAAAAAAAACYAgAAZHJzL2Rvd25y&#10;ZXYueG1sUEsFBgAAAAAEAAQA9QAAAIUDAAAAAA==&#10;" fillcolor="window" strokecolor="window" strokeweight=".5pt">
                          <v:textbox>
                            <w:txbxContent>
                              <w:p w:rsidR="00EB25B0" w:rsidRDefault="00EB25B0" w:rsidP="00EB25B0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  <v:group id="Группа 28" o:spid="_x0000_s1053" style="position:absolute;width:22955;height:17811" coordsize="22955,17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  <v:shape id="Прямая со стрелкой 29" o:spid="_x0000_s1054" type="#_x0000_t32" style="position:absolute;width:95;height:1647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i4x8IAAADbAAAADwAAAGRycy9kb3ducmV2LnhtbESP32rCMBTG7we+QziCdzM1MJnVKKIT&#10;BHFj1Qc4Nse22pyUJmr39osw2OXH9+fHN1t0thZ3an3lWMNomIAgzp2puNBwPGxe30H4gGywdkwa&#10;fsjDYt57mWFq3IO/6Z6FQsQR9ilqKENoUil9XpJFP3QNcfTOrrUYomwLaVp8xHFbS5UkY2mx4kgo&#10;saFVSfk1u9nIpa8L7d8+Ntn406rdidVaNUrrQb9bTkEE6sJ/+K+9NRrUBJ5f4g+Q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Vi4x8IAAADbAAAADwAAAAAAAAAAAAAA&#10;AAChAgAAZHJzL2Rvd25yZXYueG1sUEsFBgAAAAAEAAQA+QAAAJADAAAAAA==&#10;" strokecolor="windowText" strokeweight="1pt">
                            <v:stroke endarrow="block" joinstyle="miter"/>
                          </v:shape>
                          <v:shape id="Прямая со стрелкой 30" o:spid="_x0000_s1055" type="#_x0000_t32" style="position:absolute;left:95;top:16478;width:228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7efMIAAADbAAAADwAAAGRycy9kb3ducmV2LnhtbERPz2vCMBS+C/4P4Qlexpo6ZUjXKCJO&#10;vYyxbgi7PZq3pqx5qU209b9fDgOPH9/vfD3YRlyp87VjBbMkBUFcOl1zpeDr8/VxCcIHZI2NY1Jw&#10;Iw/r1XiUY6Zdzx90LUIlYgj7DBWYENpMSl8asugT1xJH7sd1FkOEXSV1h30Mt418StNnabHm2GCw&#10;pa2h8re4WAXk3Pn77bQx+/dlH+zu9HBYLC5KTSfD5gVEoCHcxf/uo1Ywj+vjl/gD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f7efMIAAADbAAAADwAAAAAAAAAAAAAA&#10;AAChAgAAZHJzL2Rvd25yZXYueG1sUEsFBgAAAAAEAAQA+QAAAJADAAAAAA==&#10;" strokecolor="windowText" strokeweight="1pt">
                            <v:stroke endarrow="block" joinstyle="miter"/>
                          </v:shape>
                          <v:line id="Прямая соединительная линия 31" o:spid="_x0000_s1056" style="position:absolute;visibility:visible;mso-wrap-style:square" from="0,3048" to="17907,16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X898IAAADbAAAADwAAAGRycy9kb3ducmV2LnhtbESPQWvCQBSE7wX/w/KE3uomLRSNriKi&#10;4MVDY+v5kX0m0ezbZXebxH/fLRR6HGbmG2a1GU0nevKhtawgn2UgiCurW64VfJ4PL3MQISJr7CyT&#10;ggcF2KwnTysstB34g/oy1iJBOBSooInRFVKGqiGDYWYdcfKu1huMSfpaao9DgptOvmbZuzTYclpo&#10;0NGuoepefhsFJcvTInf1/OKpH8Lozl+X/U2p5+m4XYKINMb/8F/7qBW85fD7Jf0Auf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rX898IAAADbAAAADwAAAAAAAAAAAAAA&#10;AAChAgAAZHJzL2Rvd25yZXYueG1sUEsFBgAAAAAEAAQA+QAAAJADAAAAAA==&#10;" strokecolor="windowText" strokeweight="1pt">
                            <v:stroke joinstyle="miter"/>
                          </v:line>
                          <v:shape id="Дуга 32" o:spid="_x0000_s1057" style="position:absolute;left:12621;top:14144;width:4000;height:3333;rotation:-6074889fd;visibility:visible;mso-wrap-style:square;v-text-anchor:middle" coordsize="400050,333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3S1sQA&#10;AADbAAAADwAAAGRycy9kb3ducmV2LnhtbESPQWvCQBSE70L/w/IKvTWbWiwSXUVCBXsRtBXa2yP7&#10;TILZtyH7jKm/3i0UPA4z8w0zXw6uUT11ofZs4CVJQREX3tZcGvj6XD9PQQVBtth4JgO/FGC5eBjN&#10;MbP+wjvq91KqCOGQoYFKpM20DkVFDkPiW+LoHX3nUKLsSm07vES4a/Q4Td+0w5rjQoUt5RUVp/3Z&#10;Gfh4/95Ks+p58tMf8jDkWzlez8Y8PQ6rGSihQe7h//bGGngdw9+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90tbEAAAA2wAAAA8AAAAAAAAAAAAAAAAAmAIAAGRycy9k&#10;b3ducmV2LnhtbFBLBQYAAAAABAAEAPUAAACJAwAAAAA=&#10;" path="m160447,3296nsc207002,-4535,255382,1693,296931,20868v51786,23899,88209,65686,99468,114116l200025,166688,160447,3296xem160447,3296nfc207002,-4535,255382,1693,296931,20868v51786,23899,88209,65686,99468,114116e" filled="f" strokecolor="windowText" strokeweight=".5pt">
                            <v:stroke joinstyle="miter"/>
                            <v:path arrowok="t" o:connecttype="custom" o:connectlocs="160447,3296;296931,20868;396399,134984" o:connectangles="0,0,0"/>
                          </v:shape>
                        </v:group>
                      </v:group>
                    </v:group>
                  </v:group>
                  <v:shape id="Дуга 34" o:spid="_x0000_s1058" style="position:absolute;left:10668;top:571;width:10668;height:9525;rotation:180;visibility:visible;mso-wrap-style:square;v-text-anchor:middle" coordsize="1066800,95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51vsUA&#10;AADbAAAADwAAAGRycy9kb3ducmV2LnhtbESP3WrCQBSE7wu+w3KE3ohuWotI6ipiW+of0qait4fs&#10;MQlmz4bsatK3dwtCL4eZ+YaZzFpTiivVrrCs4GkQgSBOrS44U7D/+eiPQTiPrLG0TAp+ycFs2nmY&#10;YKxtw990TXwmAoRdjApy76tYSpfmZNANbEUcvJOtDfog60zqGpsAN6V8jqKRNFhwWMixokVO6Tm5&#10;GAX+7fPA5vIlVyW1zWLz3ltvjzulHrvt/BWEp9b/h+/tpVYwfIG/L+EHy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3nW+xQAAANsAAAAPAAAAAAAAAAAAAAAAAJgCAABkcnMv&#10;ZG93bnJldi54bWxQSwUGAAAAAAQABAD1AAAAigMAAAAA&#10;" path="m533400,nsc827989,,1066800,213224,1066800,476250r-533400,l533400,xem533400,nfc827989,,1066800,213224,1066800,476250e" filled="f" strokecolor="black [3213]" strokeweight="1.5pt">
                    <v:path arrowok="t" o:connecttype="custom" o:connectlocs="533400,0;1066800,476250" o:connectangles="0,0"/>
                  </v:shape>
                </v:group>
                <v:line id="Прямая соединительная линия 37" o:spid="_x0000_s1059" style="position:absolute;visibility:visible;mso-wrap-style:square" from="13335,8953" to="13335,16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y248QAAADbAAAADwAAAGRycy9kb3ducmV2LnhtbESPQWvCQBSE74X+h+UJvRTd2EKU6CpF&#10;KBQ8GS29PndfssHs25Ddxthf7xYKPQ4z8w2z3o6uFQP1ofGsYD7LQBBrbxquFZyO79MliBCRDbae&#10;ScGNAmw3jw9rLIy/8oGGMtYiQTgUqMDG2BVSBm3JYZj5jjh5le8dxiT7WpoerwnuWvmSZbl02HBa&#10;sNjRzpK+lN9OwT5flHg+6s+v27Mc7J4q/ZNXSj1NxrcViEhj/A//tT+MgtcF/H5JP0B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bLbjxAAAANsAAAAPAAAAAAAAAAAA&#10;AAAAAKECAABkcnMvZG93bnJldi54bWxQSwUGAAAAAAQABAD5AAAAkgMAAAAA&#10;" strokecolor="black [3213]">
                  <v:stroke dashstyle="dash"/>
                </v:line>
                <v:line id="Прямая соединительная линия 38" o:spid="_x0000_s1060" style="position:absolute;flip:x;visibility:visible;mso-wrap-style:square" from="5429,8953" to="13335,8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JyMbsAAADbAAAADwAAAGRycy9kb3ducmV2LnhtbERPSwrCMBDdC94hjOBOUxVEqrGoIAhu&#10;/B1gaKZNsZmUJtV6e7MQXD7ef5P1thYvan3lWMFsmoAgzp2uuFTwuB8nKxA+IGusHZOCD3nItsPB&#10;BlPt3nyl1y2UIoawT1GBCaFJpfS5IYt+6hriyBWutRgibEupW3zHcFvLeZIspcWKY4PBhg6G8uet&#10;swou+/sDe39a5K5zhS3Opan4otR41O/WIAL14S/+uU9awSKOjV/iD5DbL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AoUnIxuwAAANsAAAAPAAAAAAAAAAAAAAAAAKECAABk&#10;cnMvZG93bnJldi54bWxQSwUGAAAAAAQABAD5AAAAiQMAAAAA&#10;" strokecolor="black [3040]">
                  <v:stroke dashstyle="dash"/>
                </v:line>
              </v:group>
            </w:pict>
          </mc:Fallback>
        </mc:AlternateConten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450B24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BAB975" wp14:editId="5169C2CD">
                <wp:simplePos x="0" y="0"/>
                <wp:positionH relativeFrom="column">
                  <wp:posOffset>-3810</wp:posOffset>
                </wp:positionH>
                <wp:positionV relativeFrom="paragraph">
                  <wp:posOffset>268605</wp:posOffset>
                </wp:positionV>
                <wp:extent cx="6057900" cy="635"/>
                <wp:effectExtent l="0" t="0" r="0" b="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25B0" w:rsidRPr="00345FF8" w:rsidRDefault="00EB25B0" w:rsidP="00EB25B0">
                            <w:pPr>
                              <w:pStyle w:val="a6"/>
                              <w:jc w:val="center"/>
                              <w:rPr>
                                <w:rFonts w:ascii="Times New Roman" w:eastAsia="Calibri" w:hAnsi="Times New Roman" w:cs="Times New Roman"/>
                                <w:i w:val="0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Рис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3.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instrText xml:space="preserve"> SEQ Рисунок \* ARABIC </w:instrTex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Потребительский выбор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33" o:spid="_x0000_s1061" type="#_x0000_t202" style="position:absolute;left:0;text-align:left;margin-left:-.3pt;margin-top:21.15pt;width:477pt;height: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" stroked="f">
                <v:textbox style="mso-fit-shape-to-text:t" inset="0,0,0,0">
                  <w:txbxContent>
                    <w:p w:rsidR="00EB25B0" w:rsidRPr="00345FF8" w:rsidRDefault="00EB25B0" w:rsidP="00EB25B0">
                      <w:pPr>
                        <w:pStyle w:val="a6"/>
                        <w:jc w:val="center"/>
                        <w:rPr>
                          <w:rFonts w:ascii="Times New Roman" w:eastAsia="Calibri" w:hAnsi="Times New Roman" w:cs="Times New Roman"/>
                          <w:i w:val="0"/>
                          <w:noProof/>
                          <w:color w:val="000000" w:themeColor="text1"/>
                          <w:sz w:val="28"/>
                          <w:szCs w:val="28"/>
                        </w:rPr>
                      </w:pP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Рис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3.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fldChar w:fldCharType="begin"/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instrText xml:space="preserve"> SEQ Рисунок \* ARABIC </w:instrTex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fldChar w:fldCharType="separate"/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noProof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Потребительский выбор</w:t>
                      </w:r>
                    </w:p>
                  </w:txbxContent>
                </v:textbox>
              </v:shape>
            </w:pict>
          </mc:Fallback>
        </mc:AlternateConten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9271C1" w:rsidRDefault="00EB25B0" w:rsidP="00EB25B0">
      <w:pPr>
        <w:pStyle w:val="a4"/>
        <w:numPr>
          <w:ilvl w:val="0"/>
          <w:numId w:val="4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Метод Хикса заключается … .</w:t>
      </w:r>
    </w:p>
    <w:p w:rsidR="00EB25B0" w:rsidRPr="00D87D7A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D7A">
        <w:rPr>
          <w:rFonts w:ascii="Times New Roman" w:hAnsi="Times New Roman" w:cs="Times New Roman"/>
          <w:sz w:val="28"/>
          <w:szCs w:val="28"/>
        </w:rPr>
        <w:lastRenderedPageBreak/>
        <w:t xml:space="preserve">Исходя из </w:t>
      </w:r>
      <w:r>
        <w:rPr>
          <w:rFonts w:ascii="Times New Roman" w:hAnsi="Times New Roman" w:cs="Times New Roman"/>
          <w:sz w:val="28"/>
          <w:szCs w:val="28"/>
        </w:rPr>
        <w:t>условия оптимального выбора,</w:t>
      </w:r>
      <w:r w:rsidRPr="00D87D7A">
        <w:rPr>
          <w:rFonts w:ascii="Times New Roman" w:hAnsi="Times New Roman" w:cs="Times New Roman"/>
          <w:sz w:val="28"/>
          <w:szCs w:val="28"/>
        </w:rPr>
        <w:t xml:space="preserve"> угол наклона кривой безразличия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b>
            </m:sSub>
          </m:den>
        </m:f>
      </m:oMath>
      <w:r w:rsidRPr="00D87D7A">
        <w:rPr>
          <w:rFonts w:ascii="Times New Roman" w:hAnsi="Times New Roman" w:cs="Times New Roman"/>
          <w:sz w:val="28"/>
          <w:szCs w:val="28"/>
        </w:rPr>
        <w:t xml:space="preserve"> равен углу наклона бюджетного ограничения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b>
            </m:sSub>
          </m:den>
        </m:f>
      </m:oMath>
      <w:r w:rsidRPr="00D87D7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Решаем систему уравнений: … .</w:t>
      </w:r>
    </w:p>
    <w:p w:rsidR="00EB25B0" w:rsidRDefault="00EB25B0" w:rsidP="00EB25B0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результате потребительский набор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x,y</m:t>
            </m:r>
          </m:e>
        </m:d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… .</w:t>
      </w:r>
    </w:p>
    <w:p w:rsidR="00EB25B0" w:rsidRPr="009271C1" w:rsidRDefault="00EB25B0" w:rsidP="00EB25B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Итак</w:t>
      </w:r>
      <w:r w:rsidRPr="009271C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271C1">
        <w:rPr>
          <w:rFonts w:ascii="Times New Roman" w:hAnsi="Times New Roman" w:cs="Times New Roman"/>
          <w:b/>
          <w:color w:val="000000"/>
          <w:sz w:val="28"/>
          <w:szCs w:val="28"/>
        </w:rPr>
        <w:t>общий эффект</w:t>
      </w:r>
      <w:r w:rsidRPr="009271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(по Хиксу) </w:t>
      </w:r>
      <w:r w:rsidRPr="009271C1">
        <w:rPr>
          <w:rFonts w:ascii="Times New Roman" w:hAnsi="Times New Roman" w:cs="Times New Roman"/>
          <w:color w:val="000000"/>
          <w:sz w:val="28"/>
          <w:szCs w:val="28"/>
        </w:rPr>
        <w:t>от снижения цены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составил … .</w:t>
      </w:r>
    </w:p>
    <w:p w:rsidR="00EB25B0" w:rsidRDefault="00EB25B0" w:rsidP="00EB25B0">
      <w:pPr>
        <w:pStyle w:val="a4"/>
        <w:numPr>
          <w:ilvl w:val="0"/>
          <w:numId w:val="4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Эффект замены (по Хиксу) отражает … 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271C1">
        <w:rPr>
          <w:rFonts w:ascii="Times New Roman" w:hAnsi="Times New Roman" w:cs="Times New Roman"/>
          <w:color w:val="000000"/>
          <w:sz w:val="28"/>
          <w:szCs w:val="28"/>
        </w:rPr>
        <w:t xml:space="preserve">еобходимо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построить вспомогательное бюджетное ограничение … 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>Для расчета вспомогательной точки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(координаты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x</m:t>
        </m:r>
      </m:oMath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y</m:t>
        </m:r>
      </m:oMath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>) необходимо решить систему из двух уравнений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… .</w:t>
      </w:r>
    </w:p>
    <w:p w:rsidR="00EB25B0" w:rsidRPr="00D87D7A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График потребительского выбора </w:t>
      </w:r>
      <w:r w:rsidRPr="00D87D7A">
        <w:rPr>
          <w:rFonts w:ascii="Times New Roman" w:eastAsia="Calibri" w:hAnsi="Times New Roman" w:cs="Times New Roman"/>
          <w:sz w:val="28"/>
          <w:szCs w:val="28"/>
        </w:rPr>
        <w:t xml:space="preserve">представлен на рисунке </w:t>
      </w: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9271C1">
        <w:rPr>
          <w:rFonts w:ascii="Times New Roman" w:eastAsia="Calibri" w:hAnsi="Times New Roman" w:cs="Times New Roman"/>
          <w:sz w:val="28"/>
          <w:szCs w:val="28"/>
        </w:rPr>
        <w:t>2</w:t>
      </w:r>
      <w:r w:rsidRPr="00D87D7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……………..</w:t>
      </w:r>
    </w:p>
    <w:p w:rsidR="00EB25B0" w:rsidRPr="00D7029C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Эффект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замены </w:t>
      </w:r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снижении цены товара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y</m:t>
        </m:r>
      </m:oMath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.</w:t>
      </w:r>
    </w:p>
    <w:p w:rsidR="00EB25B0" w:rsidRPr="00D7029C" w:rsidRDefault="00EB25B0" w:rsidP="00EB25B0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Эффект дохода (по Хиксу) показывает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</w:p>
    <w:p w:rsidR="00EB25B0" w:rsidRPr="00D7029C" w:rsidRDefault="00EB25B0" w:rsidP="00EB25B0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…………..</w:t>
      </w:r>
    </w:p>
    <w:p w:rsidR="00EB25B0" w:rsidRPr="00D7029C" w:rsidRDefault="00EB25B0" w:rsidP="00EB25B0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702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Вывод: …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25B0" w:rsidRPr="00E36655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25B0" w:rsidRPr="00E36655" w:rsidRDefault="00EB25B0" w:rsidP="00EB25B0">
      <w:pPr>
        <w:keepNext/>
        <w:keepLines/>
        <w:spacing w:before="240" w:after="0" w:line="240" w:lineRule="auto"/>
        <w:jc w:val="both"/>
        <w:outlineLvl w:val="0"/>
        <w:rPr>
          <w:rFonts w:ascii="Calibri" w:eastAsia="MS Gothic" w:hAnsi="Calibri" w:cs="Times New Roman"/>
          <w:color w:val="2E74B5"/>
          <w:sz w:val="32"/>
          <w:szCs w:val="32"/>
          <w:lang w:eastAsia="ru-RU"/>
        </w:rPr>
        <w:sectPr w:rsidR="00EB25B0" w:rsidRPr="00E36655" w:rsidSect="002E54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8206B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8206B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Практическое задание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4</w:t>
      </w: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0158B8" w:rsidRDefault="00EB25B0" w:rsidP="00EB25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</w:pPr>
      <w:r w:rsidRPr="000158B8"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  <w:t>Тема 3. Поведение производителя и конкуренция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>варианта практического задания 4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</w:t>
      </w:r>
      <w:r>
        <w:rPr>
          <w:rFonts w:ascii="Times New Roman" w:hAnsi="Times New Roman"/>
          <w:sz w:val="28"/>
          <w:szCs w:val="28"/>
        </w:rPr>
        <w:t>4.1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</w:t>
      </w:r>
    </w:p>
    <w:p w:rsidR="00EB25B0" w:rsidRDefault="00EB25B0" w:rsidP="00EB25B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 практического задания 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Задачи</w:t>
      </w:r>
    </w:p>
    <w:p w:rsidR="00EB25B0" w:rsidRDefault="00EB25B0" w:rsidP="00EB25B0">
      <w:pPr>
        <w:pStyle w:val="a4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Технологическая норма замещения факторов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K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равна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MRS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Предположим, что фирма готова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произвести тот же самый объем выпуска, но сократить использование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K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n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единиц.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колько дополнительных единиц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потребуется</w:t>
      </w:r>
      <w:r w:rsidRPr="000F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фирме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>?</w:t>
      </w:r>
    </w:p>
    <w:p w:rsidR="00EB25B0" w:rsidRDefault="00EB25B0" w:rsidP="00EB25B0">
      <w:pPr>
        <w:jc w:val="both"/>
      </w:pPr>
      <w:r w:rsidRPr="00993E24">
        <w:rPr>
          <w:rFonts w:ascii="Times New Roman" w:hAnsi="Times New Roman" w:cs="Times New Roman"/>
          <w:sz w:val="28"/>
          <w:szCs w:val="28"/>
        </w:rPr>
        <w:t>Значени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3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Pr="00993E2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MRS</m:t>
        </m:r>
      </m:oMath>
      <w:r w:rsidRPr="00993E2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n</m:t>
        </m:r>
      </m:oMath>
      <w:r w:rsidRPr="00993E24">
        <w:rPr>
          <w:rFonts w:ascii="Times New Roman" w:eastAsiaTheme="minorEastAsia" w:hAnsi="Times New Roman" w:cs="Times New Roman"/>
          <w:sz w:val="28"/>
          <w:szCs w:val="28"/>
        </w:rPr>
        <w:t xml:space="preserve"> выбираются из таблицы </w:t>
      </w:r>
      <w:r>
        <w:rPr>
          <w:rFonts w:ascii="Times New Roman" w:eastAsiaTheme="minorEastAsia" w:hAnsi="Times New Roman" w:cs="Times New Roman"/>
          <w:sz w:val="28"/>
          <w:szCs w:val="28"/>
        </w:rPr>
        <w:t>4.</w:t>
      </w:r>
      <w:r w:rsidRPr="00993E24">
        <w:rPr>
          <w:rFonts w:ascii="Times New Roman" w:eastAsiaTheme="minorEastAsia" w:hAnsi="Times New Roman" w:cs="Times New Roman"/>
          <w:sz w:val="28"/>
          <w:szCs w:val="28"/>
        </w:rPr>
        <w:t>2 согласно варианту.</w:t>
      </w:r>
    </w:p>
    <w:p w:rsidR="00EB25B0" w:rsidRDefault="00EB25B0" w:rsidP="00EB25B0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3E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Pr="00993E2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:rsidR="00EB25B0" w:rsidRPr="00993E24" w:rsidRDefault="00EB25B0" w:rsidP="00EB25B0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993E24">
        <w:rPr>
          <w:rFonts w:ascii="Times New Roman" w:hAnsi="Times New Roman" w:cs="Times New Roman"/>
          <w:sz w:val="28"/>
          <w:szCs w:val="28"/>
        </w:rPr>
        <w:t>Значени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3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 MRS</m:t>
        </m:r>
      </m:oMath>
      <w:r w:rsidRPr="00993E2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n</m:t>
        </m:r>
      </m:oMath>
      <w:r w:rsidRPr="00993E24">
        <w:rPr>
          <w:rFonts w:ascii="Times New Roman" w:eastAsiaTheme="minorEastAsia" w:hAnsi="Times New Roman" w:cs="Times New Roman"/>
          <w:sz w:val="28"/>
          <w:szCs w:val="28"/>
        </w:rPr>
        <w:t xml:space="preserve"> по вариантам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271"/>
        <w:gridCol w:w="4040"/>
        <w:gridCol w:w="4040"/>
      </w:tblGrid>
      <w:tr w:rsidR="00EB25B0" w:rsidRPr="00CF7FA0" w:rsidTr="00230204">
        <w:trPr>
          <w:trHeight w:val="387"/>
        </w:trPr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w:r w:rsidRPr="0023020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MRS</w:t>
            </w:r>
          </w:p>
        </w:tc>
        <w:tc>
          <w:tcPr>
            <w:tcW w:w="4040" w:type="dxa"/>
          </w:tcPr>
          <w:p w:rsidR="00EB25B0" w:rsidRPr="00230204" w:rsidRDefault="00EB25B0" w:rsidP="00230204">
            <w:pPr>
              <w:jc w:val="center"/>
              <w:rPr>
                <w:rFonts w:ascii="Times New Roman" w:eastAsia="MS Gothic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30204">
              <w:rPr>
                <w:rFonts w:ascii="Times New Roman" w:eastAsia="MS Gothic" w:hAnsi="Times New Roman" w:cs="Times New Roman"/>
                <w:b/>
                <w:i/>
                <w:sz w:val="24"/>
                <w:szCs w:val="24"/>
                <w:lang w:val="en-US" w:eastAsia="ru-RU"/>
              </w:rPr>
              <w:t>n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–2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–2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4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–4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</w:t>
            </w:r>
            <w:r w:rsidRPr="00255F7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–1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–1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–2,5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–2,5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–0,5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–0,5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</w:tbl>
    <w:p w:rsidR="00EB25B0" w:rsidRPr="00E8206B" w:rsidRDefault="00EB25B0" w:rsidP="00EB25B0">
      <w:pPr>
        <w:ind w:firstLine="70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4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B5E1F">
        <w:rPr>
          <w:rFonts w:ascii="Times New Roman" w:eastAsia="Times New Roman" w:hAnsi="Times New Roman" w:cs="Times New Roman"/>
          <w:sz w:val="28"/>
          <w:szCs w:val="20"/>
          <w:lang w:eastAsia="ko-KR"/>
        </w:rPr>
        <w:t>Поведение производителя и конкуренция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задания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4, изобразите необходимые графики.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5434C" w:rsidRDefault="00EB25B0" w:rsidP="00EB25B0">
      <w:pPr>
        <w:keepNext/>
        <w:keepLines/>
        <w:spacing w:after="0" w:line="36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5434C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Бланк выполнения практического задания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4</w:t>
      </w:r>
    </w:p>
    <w:p w:rsidR="00EB25B0" w:rsidRDefault="00EB25B0" w:rsidP="00EB25B0">
      <w:pPr>
        <w:pStyle w:val="a4"/>
        <w:numPr>
          <w:ilvl w:val="0"/>
          <w:numId w:val="6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Технологическая норма замещения факторов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K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равна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…</m:t>
        </m:r>
      </m:oMath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Предположим, что фирма готова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произвести тот же самый объем выпуска, но сократить использование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K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…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единиц.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колько дополнительных единиц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потребуется</w:t>
      </w:r>
      <w:r w:rsidRPr="002106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фирме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>?</w:t>
      </w:r>
    </w:p>
    <w:p w:rsidR="00EB25B0" w:rsidRPr="00230204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2861">
        <w:rPr>
          <w:rFonts w:ascii="Times New Roman" w:eastAsia="Calibri" w:hAnsi="Times New Roman" w:cs="Times New Roman"/>
          <w:sz w:val="28"/>
          <w:szCs w:val="28"/>
          <w:lang w:eastAsia="ru-RU"/>
        </w:rPr>
        <w:t>Условие оптимального использования ресурсов: 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.</w:t>
      </w:r>
    </w:p>
    <w:p w:rsidR="00EB25B0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4.</w:t>
      </w:r>
    </w:p>
    <w:p w:rsidR="00EB25B0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</w:t>
      </w:r>
    </w:p>
    <w:p w:rsidR="00EB25B0" w:rsidRPr="00732861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Вывод: в результате проведенных расчетов … .</w:t>
      </w:r>
    </w:p>
    <w:p w:rsidR="00EB25B0" w:rsidRDefault="00EB25B0" w:rsidP="00EB25B0">
      <w:pPr>
        <w:rPr>
          <w:lang w:eastAsia="ru-RU"/>
        </w:rPr>
      </w:pPr>
    </w:p>
    <w:p w:rsidR="00EB25B0" w:rsidRDefault="00EB25B0" w:rsidP="00EB25B0">
      <w:pPr>
        <w:rPr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8206B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8206B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Практическое задание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5</w:t>
      </w: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0158B8" w:rsidRDefault="00EB25B0" w:rsidP="00EB25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</w:pPr>
      <w:r w:rsidRPr="000158B8"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  <w:t>Тема 4. Рыночные структуры и стратегия поведения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Задачи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Предположим, что н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рынке действуют две фирмы, функции общих издержек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TC</m:t>
        </m:r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заданы уравнениями: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4</m:t>
                </m:r>
              </m:den>
            </m:f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 Рыночный спрос описывается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функцией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EB25B0" w:rsidRDefault="00EB25B0" w:rsidP="00EB25B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=1000-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4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EB25B0" w:rsidRPr="001A68F5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Определите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объем продаж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который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будет у каждой фирмы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цену, которая 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установится на рынке, если: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Курно;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Бертрану;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сценарию Штакельберга.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Изобразите решение на графике.</w:t>
      </w:r>
    </w:p>
    <w:p w:rsidR="00EB25B0" w:rsidRDefault="00EB25B0" w:rsidP="00EB25B0">
      <w:pPr>
        <w:pStyle w:val="a4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График предельных издержек фирмы-монополиста задан условием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MC=2Q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Функция предельного дохода принимает вид: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MC=60-2P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Определите эластичность рыночного спроса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 w:hint="eastAsia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Dp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оптимальном выпуске фирмы-монополиста.</w:t>
      </w:r>
    </w:p>
    <w:p w:rsidR="00EB25B0" w:rsidRPr="00E8206B" w:rsidRDefault="00EB25B0" w:rsidP="00EB25B0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5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7B65">
        <w:rPr>
          <w:rFonts w:ascii="Times New Roman" w:eastAsia="Times New Roman" w:hAnsi="Times New Roman" w:cs="Times New Roman"/>
          <w:sz w:val="28"/>
          <w:szCs w:val="20"/>
          <w:lang w:eastAsia="ko-KR"/>
        </w:rPr>
        <w:t>Рыночные структуры и стратегия поведения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5 и покажите графическое решение.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5434C" w:rsidRDefault="00EB25B0" w:rsidP="00EB25B0">
      <w:pPr>
        <w:keepNext/>
        <w:keepLines/>
        <w:spacing w:before="240" w:after="0" w:line="36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5434C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Бланк выполнения практического задания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5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Задачи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Предположим, что н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рынке действуют две фирмы, функции общих издержек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TC</m:t>
        </m:r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заданы уравнениями: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4</m:t>
                </m:r>
              </m:den>
            </m:f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 Рыночный спрос описывается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функцией:</w:t>
      </w:r>
    </w:p>
    <w:p w:rsidR="00EB25B0" w:rsidRDefault="00EB25B0" w:rsidP="00EB25B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=1000-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4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1A68F5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Определите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объем продаж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который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будет у каждой фирмы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цен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у, которая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установится на рынке, если: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Курно;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Бертрану;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сценарию Штакельберга.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Изобразите решение на графике.</w:t>
      </w:r>
    </w:p>
    <w:p w:rsidR="00EB25B0" w:rsidRPr="00230204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Стратегия по Курно предполагает, что …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416061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задачи по Курно: …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5.1.</w:t>
      </w:r>
    </w:p>
    <w:p w:rsidR="00EB25B0" w:rsidRPr="00A06135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</w:t>
      </w:r>
    </w:p>
    <w:p w:rsidR="00EB25B0" w:rsidRDefault="00EB25B0" w:rsidP="00EB25B0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Стратегия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Бертрану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предполагает, что 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данным условием решение задачи по Бертрану принимает вид: … .</w:t>
      </w:r>
    </w:p>
    <w:p w:rsidR="00EB25B0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5.2.</w:t>
      </w:r>
    </w:p>
    <w:p w:rsidR="00EB25B0" w:rsidRPr="00A06135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…………….</w:t>
      </w:r>
    </w:p>
    <w:p w:rsidR="00EB25B0" w:rsidRDefault="00EB25B0" w:rsidP="00EB25B0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Стратегия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Штакельбергу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предполагает, что 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задачи по сценарию Штакельберга принимает вид: … .</w:t>
      </w:r>
    </w:p>
    <w:p w:rsidR="00EB25B0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5.3.</w:t>
      </w:r>
    </w:p>
    <w:p w:rsidR="00EB25B0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…………….</w:t>
      </w:r>
    </w:p>
    <w:p w:rsidR="00EB25B0" w:rsidRPr="00A06135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Вывод: … .</w:t>
      </w:r>
    </w:p>
    <w:p w:rsidR="00EB25B0" w:rsidRDefault="00EB25B0" w:rsidP="00EB25B0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График предельных издержек фирмы-монополиста задан условием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MC=2Q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Функция предельного дохода принимает вид: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MC=60-2P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Определите эластичность рыночного спроса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 w:hint="eastAsia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Dp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оптимальном выпуске фирмы-монополиста.</w:t>
      </w:r>
    </w:p>
    <w:p w:rsidR="00EB25B0" w:rsidRPr="00230204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Определяем оптимальный выпуск фирмы-монополиста: … .</w:t>
      </w:r>
    </w:p>
    <w:p w:rsidR="00EB25B0" w:rsidRDefault="00EB25B0" w:rsidP="00EB25B0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Выводим функцию спроса фирмы-монополиста: … .</w:t>
      </w:r>
    </w:p>
    <w:p w:rsidR="00EB25B0" w:rsidRDefault="00EB25B0" w:rsidP="00EB25B0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Цена при оптимальном выпуске фирмы-монополиста составит … .</w:t>
      </w:r>
    </w:p>
    <w:p w:rsidR="00EB25B0" w:rsidRDefault="00EB25B0" w:rsidP="00EB25B0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Эластичность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 w:hint="eastAsia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Dp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точке … 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25B0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8206B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8206B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Практическое задание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6</w:t>
      </w: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</w:pPr>
      <w:r w:rsidRPr="000158B8"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  <w:t>Тема 5. Общее равновесие и экономическая эффективность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>Выбор</w:t>
      </w:r>
      <w:r>
        <w:rPr>
          <w:rFonts w:ascii="Times New Roman" w:hAnsi="Times New Roman"/>
          <w:sz w:val="28"/>
          <w:szCs w:val="28"/>
        </w:rPr>
        <w:t xml:space="preserve"> варианта</w:t>
      </w:r>
      <w:r w:rsidRPr="00F037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практического задания 6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</w:t>
      </w:r>
      <w:r>
        <w:rPr>
          <w:rFonts w:ascii="Times New Roman" w:hAnsi="Times New Roman"/>
          <w:sz w:val="28"/>
          <w:szCs w:val="28"/>
        </w:rPr>
        <w:t>6.</w:t>
      </w:r>
      <w:r w:rsidRPr="00F03767">
        <w:rPr>
          <w:rFonts w:ascii="Times New Roman" w:hAnsi="Times New Roman"/>
          <w:sz w:val="28"/>
          <w:szCs w:val="28"/>
        </w:rPr>
        <w:t>1).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6.1</w:t>
      </w:r>
    </w:p>
    <w:p w:rsidR="00EB25B0" w:rsidRDefault="00EB25B0" w:rsidP="00EB25B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 практического задания 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Pr="000158B8" w:rsidRDefault="00EB25B0" w:rsidP="00EB25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</w:pPr>
    </w:p>
    <w:p w:rsidR="00EB25B0" w:rsidRPr="005805A5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Задача </w:t>
      </w:r>
    </w:p>
    <w:p w:rsidR="00EB25B0" w:rsidRPr="002A0DD4" w:rsidRDefault="00EB25B0" w:rsidP="00EB25B0">
      <w:pPr>
        <w:pStyle w:val="a4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Предположим, что издержки по вывозу мусора с территории двух районов составляют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TC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p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где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x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площадь территории.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Проведенные исследования выявили, что предпочтения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всех жителей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1-го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принимают вид функции полезности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(x,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)</m:t>
        </m:r>
      </m:oMath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, а предпочтения всех</w:t>
      </w:r>
      <w:r w:rsidRPr="00C725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жителей </w:t>
      </w:r>
      <w:r w:rsidRPr="00C7257F">
        <w:rPr>
          <w:rFonts w:ascii="Times New Roman" w:eastAsia="Calibri" w:hAnsi="Times New Roman" w:cs="Times New Roman"/>
          <w:sz w:val="28"/>
          <w:szCs w:val="28"/>
          <w:lang w:eastAsia="ru-RU"/>
        </w:rPr>
        <w:t>2-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(x,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)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где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</m:oMath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по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требление агрегированного блага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(вывоз мусора) всеми жителями соответству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ющих районов.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>Найдите Парето-эффективное значение вывоза мусора с районов. Изобразите решение задачи на графике.</w:t>
      </w:r>
    </w:p>
    <w:p w:rsidR="00EB25B0" w:rsidRPr="004C7A6C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>Значени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(x,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)</m:t>
        </m:r>
      </m:oMath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(x,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)</m:t>
        </m:r>
      </m:oMath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выбираются из таблицы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вариант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3E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</w:t>
      </w:r>
      <w:r w:rsidRPr="00993E2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:rsidR="00EB25B0" w:rsidRPr="004C7A6C" w:rsidRDefault="00EB25B0" w:rsidP="00EB25B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>Значени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показателей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(x,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)</m:t>
        </m:r>
      </m:oMath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(x,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)</m:t>
        </m:r>
      </m:oMath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вариантам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271"/>
        <w:gridCol w:w="4040"/>
        <w:gridCol w:w="4040"/>
      </w:tblGrid>
      <w:tr w:rsidR="00EB25B0" w:rsidRPr="00CF7FA0" w:rsidTr="00230204">
        <w:trPr>
          <w:trHeight w:val="311"/>
        </w:trPr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4040" w:type="dxa"/>
          </w:tcPr>
          <w:p w:rsidR="00EB25B0" w:rsidRPr="00C7257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(x,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)</m:t>
                </m:r>
              </m:oMath>
            </m:oMathPara>
          </w:p>
        </w:tc>
        <w:tc>
          <w:tcPr>
            <w:tcW w:w="4040" w:type="dxa"/>
          </w:tcPr>
          <w:p w:rsidR="00EB25B0" w:rsidRPr="00C7257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(x,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)</m:t>
              </m:r>
            </m:oMath>
            <w:r w:rsidRPr="00C7257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0" w:type="dxa"/>
          </w:tcPr>
          <w:p w:rsidR="00EB25B0" w:rsidRPr="00C725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=10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=10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=40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=10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4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=10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=40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=15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=5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=5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=15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=3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=4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=8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=4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=12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ru-RU"/>
                  </w:rPr>
                  <m:t>=3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b>
                </m:sSub>
              </m:oMath>
            </m:oMathPara>
          </w:p>
        </w:tc>
      </w:tr>
    </w:tbl>
    <w:p w:rsidR="00EB25B0" w:rsidRPr="00143142" w:rsidRDefault="00EB25B0" w:rsidP="00EB25B0">
      <w:pPr>
        <w:pStyle w:val="a4"/>
        <w:spacing w:before="120"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4314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3142">
        <w:rPr>
          <w:rFonts w:ascii="Times New Roman" w:eastAsia="Calibri" w:hAnsi="Times New Roman" w:cs="Times New Roman"/>
          <w:sz w:val="28"/>
          <w:szCs w:val="28"/>
          <w:lang w:eastAsia="ru-RU"/>
        </w:rPr>
        <w:t>Изучив материалы по теме «</w:t>
      </w:r>
      <w:r w:rsidRPr="00185A6F">
        <w:rPr>
          <w:rFonts w:ascii="Times New Roman" w:eastAsia="Calibri" w:hAnsi="Times New Roman" w:cs="Times New Roman"/>
          <w:sz w:val="28"/>
          <w:szCs w:val="28"/>
          <w:lang w:eastAsia="ru-RU"/>
        </w:rPr>
        <w:t>Общее равновесие и экономическая эффективность</w:t>
      </w:r>
      <w:r w:rsidRPr="001431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выполните расчеты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постройте необходимые графики</w:t>
      </w:r>
      <w:r w:rsidRPr="001431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E5434C" w:rsidRDefault="00EB25B0" w:rsidP="00EB25B0">
      <w:pPr>
        <w:keepNext/>
        <w:keepLines/>
        <w:spacing w:before="240" w:after="0" w:line="36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 w:rsidRPr="00E5434C"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lastRenderedPageBreak/>
        <w:t xml:space="preserve">Бланк выполнения практического задания </w:t>
      </w: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t>6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</w:p>
    <w:p w:rsidR="00EB25B0" w:rsidRPr="002A0DD4" w:rsidRDefault="00EB25B0" w:rsidP="00EB25B0">
      <w:pPr>
        <w:pStyle w:val="a4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Предположим, что издержки по вывозу мусора с территории двух районов составляют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TC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p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где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x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площадь территории.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Проведенные исследования выявили, что предпочтения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всех жителей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1-го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принимают вид функции полезности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x,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=… </m:t>
        </m:r>
      </m:oMath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, а предпочтения всех</w:t>
      </w:r>
      <w:r w:rsidRPr="00C725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жителей </w:t>
      </w:r>
      <w:r w:rsidRPr="00C7257F">
        <w:rPr>
          <w:rFonts w:ascii="Times New Roman" w:eastAsia="Calibri" w:hAnsi="Times New Roman" w:cs="Times New Roman"/>
          <w:sz w:val="28"/>
          <w:szCs w:val="28"/>
          <w:lang w:eastAsia="ru-RU"/>
        </w:rPr>
        <w:t>2-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x,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=… ,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где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</m:oMath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по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требление агрегированного блага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(вывоз мусора) всеми жителями соответству</w:t>
      </w:r>
      <w:r w:rsidRPr="002A0DD4">
        <w:rPr>
          <w:rFonts w:ascii="Times New Roman" w:eastAsia="Calibri" w:hAnsi="Times New Roman" w:cs="Times New Roman"/>
          <w:sz w:val="28"/>
          <w:szCs w:val="28"/>
          <w:lang w:eastAsia="ru-RU"/>
        </w:rPr>
        <w:t>ющих районов.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25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Найдите 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>Парето-эффективн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ое значение вывоза м</w:t>
      </w:r>
      <w:r w:rsidRPr="004C7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усора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районов</w:t>
      </w:r>
      <w:r w:rsidRPr="00C7257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Изоб</w:t>
      </w:r>
      <w:r w:rsidRPr="00DD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разите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задачи</w:t>
      </w:r>
      <w:r w:rsidRPr="00D95D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графике.</w:t>
      </w:r>
    </w:p>
    <w:p w:rsidR="00EB25B0" w:rsidRPr="00230204" w:rsidRDefault="00EB25B0" w:rsidP="00EB25B0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Для определения Парето-эффективного значения вывоза мусора принимается условие, что … .</w:t>
      </w:r>
    </w:p>
    <w:p w:rsidR="00EB25B0" w:rsidRDefault="00EB25B0" w:rsidP="00EB25B0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результате решения Парето-эффективное значение вывоза мусора составит … .</w:t>
      </w:r>
    </w:p>
    <w:p w:rsidR="00EB25B0" w:rsidRDefault="00EB25B0" w:rsidP="00EB25B0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рисунке 6 представлен график … .</w:t>
      </w:r>
    </w:p>
    <w:p w:rsidR="00EB25B0" w:rsidRPr="004C7A6C" w:rsidRDefault="00EB25B0" w:rsidP="00EB25B0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…………………….</w:t>
      </w:r>
    </w:p>
    <w:p w:rsidR="00AF6B1D" w:rsidRDefault="00AF6B1D">
      <w:bookmarkStart w:id="0" w:name="_GoBack"/>
      <w:bookmarkEnd w:id="0"/>
    </w:p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0AAC"/>
    <w:multiLevelType w:val="hybridMultilevel"/>
    <w:tmpl w:val="0B74C67A"/>
    <w:lvl w:ilvl="0" w:tplc="FEA23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082904"/>
    <w:multiLevelType w:val="hybridMultilevel"/>
    <w:tmpl w:val="0A02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A6B2F"/>
    <w:multiLevelType w:val="hybridMultilevel"/>
    <w:tmpl w:val="4538E18C"/>
    <w:lvl w:ilvl="0" w:tplc="487C3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71F3B"/>
    <w:multiLevelType w:val="hybridMultilevel"/>
    <w:tmpl w:val="BA6A1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76833"/>
    <w:multiLevelType w:val="hybridMultilevel"/>
    <w:tmpl w:val="26CE103E"/>
    <w:lvl w:ilvl="0" w:tplc="94D2E7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5716697"/>
    <w:multiLevelType w:val="hybridMultilevel"/>
    <w:tmpl w:val="6C4E7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F02922"/>
    <w:multiLevelType w:val="hybridMultilevel"/>
    <w:tmpl w:val="AE244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762FD"/>
    <w:multiLevelType w:val="hybridMultilevel"/>
    <w:tmpl w:val="A114E40E"/>
    <w:lvl w:ilvl="0" w:tplc="25F6D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C164F6"/>
    <w:multiLevelType w:val="hybridMultilevel"/>
    <w:tmpl w:val="E1AC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2F4572"/>
    <w:multiLevelType w:val="hybridMultilevel"/>
    <w:tmpl w:val="532A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B0"/>
    <w:rsid w:val="0020503E"/>
    <w:rsid w:val="0022775F"/>
    <w:rsid w:val="0037734A"/>
    <w:rsid w:val="0080067F"/>
    <w:rsid w:val="00AF6B1D"/>
    <w:rsid w:val="00EB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25B0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EB25B0"/>
    <w:rPr>
      <w:color w:val="808080"/>
    </w:rPr>
  </w:style>
  <w:style w:type="paragraph" w:styleId="a6">
    <w:name w:val="caption"/>
    <w:basedOn w:val="a"/>
    <w:next w:val="a"/>
    <w:uiPriority w:val="35"/>
    <w:unhideWhenUsed/>
    <w:qFormat/>
    <w:rsid w:val="00EB25B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B2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5B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B25B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B25B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B25B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25B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25B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25B0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EB25B0"/>
    <w:rPr>
      <w:color w:val="808080"/>
    </w:rPr>
  </w:style>
  <w:style w:type="paragraph" w:styleId="a6">
    <w:name w:val="caption"/>
    <w:basedOn w:val="a"/>
    <w:next w:val="a"/>
    <w:uiPriority w:val="35"/>
    <w:unhideWhenUsed/>
    <w:qFormat/>
    <w:rsid w:val="00EB25B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B2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5B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B25B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B25B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B25B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25B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25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2544</Words>
  <Characters>14504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2019-04-13T09:49:00Z</dcterms:created>
  <dcterms:modified xsi:type="dcterms:W3CDTF">2019-04-13T09:49:00Z</dcterms:modified>
</cp:coreProperties>
</file>