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1C7CB" w14:textId="77777777" w:rsidR="00B928ED" w:rsidRPr="00DF5588" w:rsidRDefault="00B928ED" w:rsidP="00B928ED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F558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Практическое занятие № 2. Составление перечня требуемой документации для заданного объекта с обоснованием требованиям к содержанию и срокам.</w:t>
      </w:r>
    </w:p>
    <w:p w14:paraId="5675B955" w14:textId="77777777" w:rsidR="00B928ED" w:rsidRDefault="00B928ED" w:rsidP="00B928ED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3DAAF3C" w14:textId="7ED89915" w:rsidR="00B928ED" w:rsidRPr="00DF5588" w:rsidRDefault="00B928ED" w:rsidP="00B928ED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F5588">
        <w:rPr>
          <w:rFonts w:ascii="Times New Roman" w:eastAsia="Times New Roman" w:hAnsi="Times New Roman"/>
          <w:b/>
          <w:sz w:val="24"/>
          <w:szCs w:val="24"/>
          <w:lang w:eastAsia="ru-RU"/>
        </w:rPr>
        <w:t>Алгоритм выполнения работы:</w:t>
      </w:r>
    </w:p>
    <w:p w14:paraId="77814744" w14:textId="519DFCA5" w:rsidR="00B928ED" w:rsidRPr="00DF5588" w:rsidRDefault="00B928ED" w:rsidP="00B928ED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Выбрать</w:t>
      </w:r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объект, для которого будет проводится работа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(в Лабораторной работе №1 представлен перечень объектов)</w:t>
      </w:r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597FDEE" w14:textId="77777777" w:rsidR="00B928ED" w:rsidRPr="00DF5588" w:rsidRDefault="00B928ED" w:rsidP="00B928ED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 xml:space="preserve">2. Освоить сайты природоохранных ведомств: </w:t>
      </w:r>
      <w:proofErr w:type="spellStart"/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>Росприроднадзора</w:t>
      </w:r>
      <w:proofErr w:type="spellEnd"/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>, Министерства лесного хозяйства и охраны окружающей среды Самарской области, Вторичные ресурсы Самарской области.</w:t>
      </w:r>
    </w:p>
    <w:p w14:paraId="22F5619D" w14:textId="34F21777" w:rsidR="00B928ED" w:rsidRDefault="00B928ED" w:rsidP="00B928ED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>3.Согласно требованиям, расположенным на сайтах природоохранных ведомств составить таблицу:</w:t>
      </w:r>
    </w:p>
    <w:p w14:paraId="467AFBAF" w14:textId="77777777" w:rsidR="00B928ED" w:rsidRPr="00DF5588" w:rsidRDefault="00B928ED" w:rsidP="00B928ED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9"/>
        <w:gridCol w:w="3559"/>
        <w:gridCol w:w="2687"/>
      </w:tblGrid>
      <w:tr w:rsidR="00B928ED" w:rsidRPr="00B928ED" w14:paraId="67C947FF" w14:textId="77777777" w:rsidTr="00B928ED">
        <w:tc>
          <w:tcPr>
            <w:tcW w:w="3099" w:type="dxa"/>
          </w:tcPr>
          <w:p w14:paraId="3AAE88D2" w14:textId="3FC8B43F" w:rsidR="00B928ED" w:rsidRPr="00B928ED" w:rsidRDefault="00B928ED" w:rsidP="00B92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28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Перечень </w:t>
            </w:r>
            <w:r w:rsidRPr="00B928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отчетных </w:t>
            </w:r>
            <w:r w:rsidRPr="00B928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документов</w:t>
            </w:r>
          </w:p>
        </w:tc>
        <w:tc>
          <w:tcPr>
            <w:tcW w:w="3559" w:type="dxa"/>
          </w:tcPr>
          <w:p w14:paraId="54C3B063" w14:textId="77777777" w:rsidR="00B928ED" w:rsidRPr="00B928ED" w:rsidRDefault="00B928ED" w:rsidP="00B928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28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Ведовство предоставления отчетности</w:t>
            </w:r>
          </w:p>
        </w:tc>
        <w:tc>
          <w:tcPr>
            <w:tcW w:w="2687" w:type="dxa"/>
          </w:tcPr>
          <w:p w14:paraId="7252A678" w14:textId="77777777" w:rsidR="00B928ED" w:rsidRPr="00B928ED" w:rsidRDefault="00B928ED" w:rsidP="00205FC6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28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 предоставления</w:t>
            </w:r>
          </w:p>
        </w:tc>
      </w:tr>
      <w:tr w:rsidR="00B928ED" w:rsidRPr="00DF5588" w14:paraId="7C12C197" w14:textId="77777777" w:rsidTr="00B928ED">
        <w:tc>
          <w:tcPr>
            <w:tcW w:w="3099" w:type="dxa"/>
          </w:tcPr>
          <w:p w14:paraId="2FDBEBF6" w14:textId="77777777" w:rsidR="00B928ED" w:rsidRPr="00DF5588" w:rsidRDefault="00B928ED" w:rsidP="00205FC6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9" w:type="dxa"/>
          </w:tcPr>
          <w:p w14:paraId="22F80C8B" w14:textId="77777777" w:rsidR="00B928ED" w:rsidRPr="00DF5588" w:rsidRDefault="00B928ED" w:rsidP="00205FC6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14:paraId="2105F19C" w14:textId="77777777" w:rsidR="00B928ED" w:rsidRPr="00DF5588" w:rsidRDefault="00B928ED" w:rsidP="00205FC6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EB29766" w14:textId="77777777" w:rsidR="00B928ED" w:rsidRDefault="00B928ED" w:rsidP="00B928ED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99A87A" w14:textId="11B7AE9E" w:rsidR="00B928ED" w:rsidRPr="00DF5588" w:rsidRDefault="00B928ED" w:rsidP="00B928ED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>4.Приложить к работе перечень форм для заполнения.</w:t>
      </w:r>
    </w:p>
    <w:p w14:paraId="7FE13C70" w14:textId="77777777" w:rsidR="00B928ED" w:rsidRPr="00DF5588" w:rsidRDefault="00B928ED" w:rsidP="00B928ED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EBD15E" w14:textId="3EA2D098" w:rsidR="00B928ED" w:rsidRPr="00B928ED" w:rsidRDefault="00B928ED">
      <w:pPr>
        <w:rPr>
          <w:rFonts w:ascii="Times" w:hAnsi="Times"/>
          <w:sz w:val="24"/>
          <w:szCs w:val="24"/>
        </w:rPr>
      </w:pPr>
      <w:r w:rsidRPr="00B928ED">
        <w:rPr>
          <w:rFonts w:ascii="Times" w:hAnsi="Times"/>
          <w:sz w:val="24"/>
          <w:szCs w:val="24"/>
        </w:rPr>
        <w:t>Методические указания</w:t>
      </w:r>
    </w:p>
    <w:p w14:paraId="072924A0" w14:textId="4FBD93CB" w:rsidR="00B928ED" w:rsidRDefault="00B928ED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Пример заполнения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9"/>
        <w:gridCol w:w="3559"/>
        <w:gridCol w:w="2687"/>
      </w:tblGrid>
      <w:tr w:rsidR="00B928ED" w:rsidRPr="00B928ED" w14:paraId="2AACB468" w14:textId="77777777" w:rsidTr="00205FC6">
        <w:tc>
          <w:tcPr>
            <w:tcW w:w="3099" w:type="dxa"/>
          </w:tcPr>
          <w:p w14:paraId="3E8F3B91" w14:textId="77777777" w:rsidR="00B928ED" w:rsidRPr="00B928ED" w:rsidRDefault="00B928ED" w:rsidP="00205FC6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bCs/>
                <w:sz w:val="24"/>
                <w:szCs w:val="24"/>
                <w:lang w:eastAsia="ru-RU"/>
              </w:rPr>
            </w:pPr>
            <w:r w:rsidRPr="00B928ED">
              <w:rPr>
                <w:rFonts w:ascii="Times" w:eastAsia="Times New Roman" w:hAnsi="Times"/>
                <w:b/>
                <w:bCs/>
                <w:sz w:val="24"/>
                <w:szCs w:val="24"/>
                <w:lang w:eastAsia="ru-RU"/>
              </w:rPr>
              <w:t>Перечень отчетных документов</w:t>
            </w:r>
          </w:p>
        </w:tc>
        <w:tc>
          <w:tcPr>
            <w:tcW w:w="3559" w:type="dxa"/>
          </w:tcPr>
          <w:p w14:paraId="17ECFECC" w14:textId="77777777" w:rsidR="00B928ED" w:rsidRPr="00B928ED" w:rsidRDefault="00B928ED" w:rsidP="00205FC6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bCs/>
                <w:sz w:val="24"/>
                <w:szCs w:val="24"/>
                <w:lang w:eastAsia="ru-RU"/>
              </w:rPr>
            </w:pPr>
            <w:r w:rsidRPr="00B928ED">
              <w:rPr>
                <w:rFonts w:ascii="Times" w:eastAsia="Times New Roman" w:hAnsi="Times"/>
                <w:b/>
                <w:bCs/>
                <w:sz w:val="24"/>
                <w:szCs w:val="24"/>
                <w:lang w:eastAsia="ru-RU"/>
              </w:rPr>
              <w:t>Ведовство предоставления отчетности</w:t>
            </w:r>
          </w:p>
        </w:tc>
        <w:tc>
          <w:tcPr>
            <w:tcW w:w="2687" w:type="dxa"/>
          </w:tcPr>
          <w:p w14:paraId="79F798C5" w14:textId="77777777" w:rsidR="00B928ED" w:rsidRPr="00B928ED" w:rsidRDefault="00B928ED" w:rsidP="00205FC6">
            <w:pPr>
              <w:spacing w:after="0" w:line="240" w:lineRule="auto"/>
              <w:ind w:firstLine="709"/>
              <w:rPr>
                <w:rFonts w:ascii="Times" w:eastAsia="Times New Roman" w:hAnsi="Times"/>
                <w:b/>
                <w:bCs/>
                <w:sz w:val="24"/>
                <w:szCs w:val="24"/>
                <w:lang w:eastAsia="ru-RU"/>
              </w:rPr>
            </w:pPr>
            <w:r w:rsidRPr="00B928ED">
              <w:rPr>
                <w:rFonts w:ascii="Times" w:eastAsia="Times New Roman" w:hAnsi="Times"/>
                <w:b/>
                <w:bCs/>
                <w:sz w:val="24"/>
                <w:szCs w:val="24"/>
                <w:lang w:eastAsia="ru-RU"/>
              </w:rPr>
              <w:t>Дата предоставления</w:t>
            </w:r>
          </w:p>
        </w:tc>
      </w:tr>
      <w:tr w:rsidR="00B928ED" w:rsidRPr="00B928ED" w14:paraId="54E4F6E3" w14:textId="77777777" w:rsidTr="00205FC6">
        <w:tc>
          <w:tcPr>
            <w:tcW w:w="3099" w:type="dxa"/>
          </w:tcPr>
          <w:p w14:paraId="3E91B08E" w14:textId="27898926" w:rsidR="00B928ED" w:rsidRPr="00B928ED" w:rsidRDefault="00B928ED" w:rsidP="00B928ED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  <w:lang w:eastAsia="ru-RU"/>
              </w:rPr>
            </w:pPr>
            <w:r w:rsidRPr="00B928ED">
              <w:rPr>
                <w:rFonts w:ascii="Times" w:hAnsi="Times"/>
                <w:bCs/>
                <w:sz w:val="24"/>
                <w:szCs w:val="24"/>
              </w:rPr>
              <w:t>Составление формы расчета платы за негативное воздействие на окружающую среду.</w:t>
            </w:r>
          </w:p>
        </w:tc>
        <w:tc>
          <w:tcPr>
            <w:tcW w:w="3559" w:type="dxa"/>
          </w:tcPr>
          <w:p w14:paraId="762F08F5" w14:textId="4ED433A1" w:rsidR="00B928ED" w:rsidRPr="00B928ED" w:rsidRDefault="00B928ED" w:rsidP="00B928ED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  <w:lang w:eastAsia="ru-RU"/>
              </w:rPr>
            </w:pPr>
            <w:proofErr w:type="spellStart"/>
            <w:r w:rsidRPr="00B928ED">
              <w:rPr>
                <w:rFonts w:ascii="Times" w:eastAsia="Times New Roman" w:hAnsi="Times"/>
                <w:sz w:val="24"/>
                <w:szCs w:val="24"/>
                <w:lang w:eastAsia="ru-RU"/>
              </w:rPr>
              <w:t>Росприроднадзор</w:t>
            </w:r>
            <w:proofErr w:type="spellEnd"/>
          </w:p>
        </w:tc>
        <w:tc>
          <w:tcPr>
            <w:tcW w:w="2687" w:type="dxa"/>
          </w:tcPr>
          <w:p w14:paraId="057782E3" w14:textId="2064E90F" w:rsidR="00B928ED" w:rsidRPr="00B928ED" w:rsidRDefault="00B928ED" w:rsidP="00205FC6">
            <w:pPr>
              <w:spacing w:after="0" w:line="240" w:lineRule="auto"/>
              <w:ind w:firstLine="709"/>
              <w:rPr>
                <w:rFonts w:ascii="Times" w:eastAsia="Times New Roman" w:hAnsi="Times"/>
                <w:sz w:val="24"/>
                <w:szCs w:val="24"/>
                <w:lang w:eastAsia="ru-RU"/>
              </w:rPr>
            </w:pPr>
            <w:r w:rsidRPr="00B928ED">
              <w:rPr>
                <w:rFonts w:ascii="Times" w:hAnsi="Times"/>
                <w:sz w:val="24"/>
                <w:szCs w:val="24"/>
              </w:rPr>
              <w:t>До 1 марта следующ</w:t>
            </w:r>
            <w:r w:rsidRPr="00B928ED">
              <w:rPr>
                <w:rFonts w:ascii="Times" w:hAnsi="Times"/>
                <w:sz w:val="24"/>
                <w:szCs w:val="24"/>
              </w:rPr>
              <w:t>е</w:t>
            </w:r>
            <w:r w:rsidRPr="00B928ED">
              <w:rPr>
                <w:rFonts w:ascii="Times" w:hAnsi="Times"/>
                <w:sz w:val="24"/>
                <w:szCs w:val="24"/>
              </w:rPr>
              <w:t>го года за отчетным п</w:t>
            </w:r>
            <w:r w:rsidRPr="00B928ED">
              <w:rPr>
                <w:rFonts w:ascii="Times" w:hAnsi="Times"/>
                <w:sz w:val="24"/>
                <w:szCs w:val="24"/>
              </w:rPr>
              <w:t>е</w:t>
            </w:r>
            <w:r w:rsidRPr="00B928ED">
              <w:rPr>
                <w:rFonts w:ascii="Times" w:hAnsi="Times"/>
                <w:sz w:val="24"/>
                <w:szCs w:val="24"/>
              </w:rPr>
              <w:t>риодом</w:t>
            </w:r>
          </w:p>
        </w:tc>
      </w:tr>
    </w:tbl>
    <w:p w14:paraId="2DADC65A" w14:textId="77777777" w:rsidR="00B928ED" w:rsidRPr="00B928ED" w:rsidRDefault="00B928ED">
      <w:pPr>
        <w:rPr>
          <w:rFonts w:ascii="Times" w:hAnsi="Times"/>
          <w:sz w:val="24"/>
          <w:szCs w:val="24"/>
        </w:rPr>
      </w:pPr>
    </w:p>
    <w:p w14:paraId="1B2F9ADB" w14:textId="4FDDEA1B" w:rsidR="00B928ED" w:rsidRPr="00B928ED" w:rsidRDefault="00B928ED">
      <w:pPr>
        <w:rPr>
          <w:rFonts w:ascii="Times" w:hAnsi="Times"/>
          <w:b/>
          <w:bCs/>
          <w:sz w:val="28"/>
          <w:szCs w:val="28"/>
        </w:rPr>
      </w:pPr>
      <w:r w:rsidRPr="00B928ED">
        <w:rPr>
          <w:rFonts w:ascii="Times" w:hAnsi="Times"/>
          <w:b/>
          <w:bCs/>
          <w:sz w:val="28"/>
          <w:szCs w:val="28"/>
        </w:rPr>
        <w:t>Перечень зависит от деятельности предприятия, ориентировочно состоит из 10 пунктов, не меньше</w:t>
      </w:r>
    </w:p>
    <w:sectPr w:rsidR="00B928ED" w:rsidRPr="00B92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tlingmes New Roman PSMT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altName w:val="﷽﷽﷽﷽﷽﷽䈁耎ĝ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6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ED"/>
    <w:rsid w:val="00B928ED"/>
    <w:rsid w:val="00E13F09"/>
    <w:rsid w:val="00FE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7737"/>
  <w15:chartTrackingRefBased/>
  <w15:docId w15:val="{55CDFB9B-4A54-154D-BCDE-DE0BC3B01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8E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(2)1"/>
    <w:basedOn w:val="a"/>
    <w:rsid w:val="00B928ED"/>
    <w:pPr>
      <w:widowControl w:val="0"/>
      <w:shd w:val="clear" w:color="auto" w:fill="FFFFFF"/>
      <w:suppressAutoHyphens/>
      <w:spacing w:after="0" w:line="0" w:lineRule="atLeast"/>
      <w:ind w:hanging="360"/>
    </w:pPr>
    <w:rPr>
      <w:rFonts w:ascii="Times New Roman" w:eastAsia="Times New Roman" w:hAnsi="Times New Roman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Марианна Кравцова</dc:creator>
  <cp:keywords/>
  <dc:description/>
  <cp:lastModifiedBy>Марианна Кравцова</cp:lastModifiedBy>
  <cp:revision>1</cp:revision>
  <dcterms:created xsi:type="dcterms:W3CDTF">2021-06-15T07:50:00Z</dcterms:created>
  <dcterms:modified xsi:type="dcterms:W3CDTF">2021-06-15T07:58:00Z</dcterms:modified>
</cp:coreProperties>
</file>