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6E1" w:rsidRPr="001B56E1" w:rsidRDefault="00D53C6C" w:rsidP="001B56E1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t xml:space="preserve">ПЗ оформляются отдельно </w:t>
      </w:r>
      <w:r>
        <w:br/>
      </w:r>
      <w:bookmarkStart w:id="0" w:name="_GoBack"/>
      <w:bookmarkEnd w:id="0"/>
      <w:r>
        <w:br/>
      </w:r>
      <w:r w:rsidR="001B56E1" w:rsidRPr="001B56E1"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6</w:t>
      </w:r>
    </w:p>
    <w:p w:rsidR="001B56E1" w:rsidRPr="001B56E1" w:rsidRDefault="001B56E1" w:rsidP="001B56E1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1B56E1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Вариант 1 </w:t>
      </w:r>
    </w:p>
    <w:p w:rsidR="00E63A9A" w:rsidRDefault="001B56E1" w:rsidP="001B56E1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noProof/>
        </w:rPr>
        <w:drawing>
          <wp:inline distT="0" distB="0" distL="0" distR="0" wp14:anchorId="61824628" wp14:editId="5DCA514F">
            <wp:extent cx="4991100" cy="5457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6E1" w:rsidRDefault="00E63A9A" w:rsidP="001B56E1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br w:type="column"/>
      </w:r>
      <w:r w:rsidR="001B56E1">
        <w:rPr>
          <w:rFonts w:ascii="Roboto" w:hAnsi="Roboto"/>
          <w:b w:val="0"/>
          <w:bCs w:val="0"/>
          <w:color w:val="474F59"/>
          <w:sz w:val="24"/>
          <w:szCs w:val="24"/>
        </w:rPr>
        <w:lastRenderedPageBreak/>
        <w:t>Практическое занятие 7</w:t>
      </w:r>
    </w:p>
    <w:p w:rsidR="001B56E1" w:rsidRDefault="001B56E1" w:rsidP="001B56E1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Вариант 1</w:t>
      </w:r>
    </w:p>
    <w:p w:rsidR="00E63A9A" w:rsidRDefault="001B56E1" w:rsidP="001B56E1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noProof/>
        </w:rPr>
        <w:drawing>
          <wp:inline distT="0" distB="0" distL="0" distR="0" wp14:anchorId="71A2BF3B" wp14:editId="0B8F2788">
            <wp:extent cx="4600575" cy="1381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6E1" w:rsidRDefault="001B56E1" w:rsidP="001B56E1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8</w:t>
      </w:r>
    </w:p>
    <w:p w:rsidR="001B56E1" w:rsidRDefault="001B56E1" w:rsidP="001B56E1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Вариант 1.</w:t>
      </w:r>
    </w:p>
    <w:p w:rsidR="001B56E1" w:rsidRDefault="001B56E1" w:rsidP="001B56E1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noProof/>
        </w:rPr>
        <w:drawing>
          <wp:inline distT="0" distB="0" distL="0" distR="0" wp14:anchorId="391EEEAE" wp14:editId="72B76D8A">
            <wp:extent cx="5940425" cy="1134254"/>
            <wp:effectExtent l="0" t="0" r="317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3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9</w:t>
      </w:r>
    </w:p>
    <w:p w:rsidR="001B56E1" w:rsidRDefault="001B56E1" w:rsidP="001B56E1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Вариант 1.</w:t>
      </w:r>
    </w:p>
    <w:p w:rsidR="001B56E1" w:rsidRDefault="001B56E1" w:rsidP="001B56E1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1. Сколькими способами можно разместить 5 различных книг на полке?</w:t>
      </w:r>
    </w:p>
    <w:p w:rsidR="001B56E1" w:rsidRDefault="001B56E1" w:rsidP="001B56E1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2. Сколько трехзначных чисел с разными цифрами можно составить из цифр 0, 1, 3, 6, 7, 9?</w:t>
      </w:r>
    </w:p>
    <w:p w:rsidR="001B56E1" w:rsidRDefault="001B56E1" w:rsidP="001B56E1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10</w:t>
      </w:r>
    </w:p>
    <w:p w:rsidR="001B56E1" w:rsidRDefault="001B56E1" w:rsidP="001B56E1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Вариант 1</w:t>
      </w:r>
    </w:p>
    <w:p w:rsidR="00CF1A34" w:rsidRDefault="001B56E1">
      <w:r>
        <w:rPr>
          <w:noProof/>
          <w:lang w:eastAsia="ru-RU"/>
        </w:rPr>
        <w:drawing>
          <wp:inline distT="0" distB="0" distL="0" distR="0" wp14:anchorId="09371ED0" wp14:editId="4EF1C65F">
            <wp:extent cx="4829175" cy="10191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B14"/>
    <w:rsid w:val="00027DF5"/>
    <w:rsid w:val="001B56E1"/>
    <w:rsid w:val="00553B14"/>
    <w:rsid w:val="009C574F"/>
    <w:rsid w:val="00CF1A34"/>
    <w:rsid w:val="00D53C6C"/>
    <w:rsid w:val="00E6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1B56E1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1B56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1B56E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B5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56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1B56E1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1B56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1B56E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B5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5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5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</Words>
  <Characters>306</Characters>
  <Application>Microsoft Office Word</Application>
  <DocSecurity>0</DocSecurity>
  <Lines>2</Lines>
  <Paragraphs>1</Paragraphs>
  <ScaleCrop>false</ScaleCrop>
  <Company>HP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4</cp:revision>
  <dcterms:created xsi:type="dcterms:W3CDTF">2023-01-23T07:04:00Z</dcterms:created>
  <dcterms:modified xsi:type="dcterms:W3CDTF">2023-01-23T07:07:00Z</dcterms:modified>
</cp:coreProperties>
</file>