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363" w:rsidRPr="00261BBC" w:rsidRDefault="003B0363" w:rsidP="003B0363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</w:pPr>
      <w:r w:rsidRPr="00261BBC"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  <w:t>Проверяемое задание 1</w:t>
      </w:r>
    </w:p>
    <w:p w:rsidR="003B0363" w:rsidRPr="00261BBC" w:rsidRDefault="003B0363" w:rsidP="003B0363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</w:pPr>
    </w:p>
    <w:p w:rsidR="003B0363" w:rsidRPr="00261BBC" w:rsidRDefault="003B0363" w:rsidP="003B0363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</w:pPr>
      <w:r w:rsidRPr="00261BBC"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  <w:t>Тема</w:t>
      </w:r>
      <w:r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  <w:t xml:space="preserve"> 1.</w:t>
      </w:r>
      <w:r w:rsidRPr="00261BBC"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  <w:t xml:space="preserve"> </w:t>
      </w:r>
      <w:r w:rsidRPr="0025759A">
        <w:rPr>
          <w:rFonts w:ascii="Cambria" w:eastAsia="Times New Roman" w:hAnsi="Cambria" w:cs="Times New Roman"/>
          <w:b/>
          <w:bCs/>
          <w:iCs/>
          <w:color w:val="2E74B5" w:themeColor="accent1" w:themeShade="BF"/>
          <w:sz w:val="28"/>
          <w:szCs w:val="28"/>
        </w:rPr>
        <w:t xml:space="preserve">Операционные системы: назначение, основные функции. Основы работы с операционной системой </w:t>
      </w:r>
      <w:r w:rsidRPr="0025759A">
        <w:rPr>
          <w:rFonts w:ascii="Cambria" w:eastAsia="Times New Roman" w:hAnsi="Cambria" w:cs="Times New Roman"/>
          <w:b/>
          <w:bCs/>
          <w:iCs/>
          <w:color w:val="2E74B5" w:themeColor="accent1" w:themeShade="BF"/>
          <w:sz w:val="28"/>
          <w:szCs w:val="28"/>
          <w:lang w:val="en-US"/>
        </w:rPr>
        <w:t>MS</w:t>
      </w:r>
      <w:r w:rsidRPr="0025759A">
        <w:rPr>
          <w:rFonts w:ascii="Cambria" w:eastAsia="Times New Roman" w:hAnsi="Cambria" w:cs="Times New Roman"/>
          <w:b/>
          <w:bCs/>
          <w:iCs/>
          <w:color w:val="2E74B5" w:themeColor="accent1" w:themeShade="BF"/>
          <w:sz w:val="28"/>
          <w:szCs w:val="28"/>
        </w:rPr>
        <w:t xml:space="preserve"> </w:t>
      </w:r>
      <w:r w:rsidRPr="0025759A">
        <w:rPr>
          <w:rFonts w:ascii="Cambria" w:eastAsia="Times New Roman" w:hAnsi="Cambria" w:cs="Times New Roman"/>
          <w:b/>
          <w:bCs/>
          <w:iCs/>
          <w:color w:val="2E74B5" w:themeColor="accent1" w:themeShade="BF"/>
          <w:sz w:val="28"/>
          <w:szCs w:val="28"/>
          <w:lang w:val="en-US"/>
        </w:rPr>
        <w:t>Windows</w:t>
      </w:r>
      <w:r w:rsidRPr="00261BBC"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  <w:t xml:space="preserve">. </w:t>
      </w:r>
    </w:p>
    <w:p w:rsidR="003B0363" w:rsidRDefault="003B0363" w:rsidP="003B0363">
      <w:pPr>
        <w:keepNext/>
        <w:keepLines/>
        <w:spacing w:after="0" w:line="360" w:lineRule="auto"/>
        <w:jc w:val="both"/>
        <w:outlineLvl w:val="0"/>
        <w:rPr>
          <w:rFonts w:ascii="Cambria" w:eastAsia="Times New Roman" w:hAnsi="Cambria" w:cs="Times New Roman"/>
          <w:b/>
          <w:bCs/>
          <w:color w:val="2E74B5" w:themeColor="accent1" w:themeShade="BF"/>
          <w:sz w:val="28"/>
          <w:szCs w:val="28"/>
        </w:rPr>
      </w:pPr>
    </w:p>
    <w:p w:rsidR="003B0363" w:rsidRDefault="003B0363" w:rsidP="003B03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Ознакомиться со списком тем, приведенном ниже, выбрать одну и написать реферат.</w:t>
      </w:r>
    </w:p>
    <w:p w:rsidR="003B0363" w:rsidRDefault="003B0363" w:rsidP="003B03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Темы: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Содержание понятий «информация», «информатизация», «информационные процессы», «информационные технологии» (ИТ), «информационные системы».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Информатизация и информационное общество.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Государственная политика в информационной сфере. Доктрина информационной безопасности Российской Федерации.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Виды информационных технологий. Основные этапы развития ИТ.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История развития ЭВМ. Типы современных компьютеров.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Архитектура персонального компьютера (ПК).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Основные устройства ПК: назначение функции, основные технические характеристики.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 xml:space="preserve">Дополнительные компьютерные устройства: принтер, сканер, модем, источник бесперебойного питания, плоттер, стример, мультимедиа-комплект. 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 xml:space="preserve">Понятие интерфейса. Виды интерфейсов. Эргономические характеристики ПК, информационных систем и телекоммуникаций. 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Понятие об эргономическом проектировании пользовательского интерфейса.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Программное обеспечение. Классификация компьютерных программ.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 xml:space="preserve">Назначение и функции операционных систем. Организация хранения данных. 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 xml:space="preserve">Основные виды современных операционных систем (ОС). Рабочий стол ОС </w:t>
      </w:r>
      <w:proofErr w:type="spellStart"/>
      <w:r w:rsidRPr="0025759A">
        <w:rPr>
          <w:rFonts w:ascii="Times New Roman" w:hAnsi="Times New Roman" w:cs="Times New Roman"/>
          <w:bCs/>
          <w:sz w:val="28"/>
          <w:szCs w:val="28"/>
        </w:rPr>
        <w:t>Microsoft</w:t>
      </w:r>
      <w:proofErr w:type="spellEnd"/>
      <w:r w:rsidRPr="0025759A">
        <w:rPr>
          <w:rFonts w:ascii="Times New Roman" w:hAnsi="Times New Roman" w:cs="Times New Roman"/>
          <w:bCs/>
          <w:sz w:val="28"/>
          <w:szCs w:val="28"/>
        </w:rPr>
        <w:t xml:space="preserve"> Windows. Главное меню ОС MS Windows. 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lastRenderedPageBreak/>
        <w:t>Основные приемы работы с операционной и файловой системами ПК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Понятие файла, папки, документа.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Управление объектами: создание, копирование, удаление, переименование, перемещение папок и файлов. Средства обслуживания папок и файлов.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Удаление и восстановление файлов.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 xml:space="preserve">Работа с приложениями: вызов приложения, создание, сохранение, открытие документа. </w:t>
      </w:r>
    </w:p>
    <w:p w:rsidR="003B0363" w:rsidRPr="0025759A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Параметры команд приложений: управляющие элементы. Обмен данными между программами: использование буфера обмена.</w:t>
      </w:r>
    </w:p>
    <w:p w:rsidR="003B0363" w:rsidRDefault="003B0363" w:rsidP="003B0363">
      <w:pPr>
        <w:numPr>
          <w:ilvl w:val="0"/>
          <w:numId w:val="1"/>
        </w:numPr>
        <w:tabs>
          <w:tab w:val="num" w:pos="0"/>
          <w:tab w:val="left" w:pos="284"/>
        </w:tabs>
        <w:spacing w:after="0" w:line="360" w:lineRule="auto"/>
        <w:ind w:left="0" w:hanging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759A">
        <w:rPr>
          <w:rFonts w:ascii="Times New Roman" w:hAnsi="Times New Roman" w:cs="Times New Roman"/>
          <w:bCs/>
          <w:sz w:val="28"/>
          <w:szCs w:val="28"/>
        </w:rPr>
        <w:t>Настройка режимов работы операционной системы.</w:t>
      </w:r>
    </w:p>
    <w:p w:rsidR="00E414DB" w:rsidRDefault="00E414DB"/>
    <w:sectPr w:rsidR="00E4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A6BDF"/>
    <w:multiLevelType w:val="hybridMultilevel"/>
    <w:tmpl w:val="34F04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AE6"/>
    <w:rsid w:val="001F3AE6"/>
    <w:rsid w:val="003B0363"/>
    <w:rsid w:val="004F2D97"/>
    <w:rsid w:val="00CB28D9"/>
    <w:rsid w:val="00E4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CA463-305D-4A20-83EB-7415F39D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3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2021-11-19T10:09:00Z</dcterms:created>
  <dcterms:modified xsi:type="dcterms:W3CDTF">2021-11-19T10:09:00Z</dcterms:modified>
</cp:coreProperties>
</file>