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CED75" w14:textId="77777777" w:rsidR="00B97F0A" w:rsidRPr="006275CA" w:rsidRDefault="00396D1C" w:rsidP="00A17DEF">
      <w:pPr>
        <w:pStyle w:val="1"/>
        <w:spacing w:line="360" w:lineRule="auto"/>
      </w:pPr>
      <w:r w:rsidRPr="006275CA">
        <w:t>Практическо</w:t>
      </w:r>
      <w:r w:rsidR="00DE5A3F" w:rsidRPr="006275CA">
        <w:t>е</w:t>
      </w:r>
      <w:r w:rsidR="00B97F0A" w:rsidRPr="006275CA">
        <w:t xml:space="preserve"> задание </w:t>
      </w:r>
      <w:r w:rsidR="00440614" w:rsidRPr="006275CA">
        <w:t>3</w:t>
      </w:r>
    </w:p>
    <w:p w14:paraId="6E5E9EB5" w14:textId="35B36741" w:rsidR="001C0A4C" w:rsidRPr="00F40418" w:rsidRDefault="007479DC" w:rsidP="007479DC">
      <w:pPr>
        <w:pStyle w:val="2"/>
        <w:rPr>
          <w:color w:val="365F91" w:themeColor="accent1" w:themeShade="BF"/>
          <w:sz w:val="28"/>
          <w:szCs w:val="28"/>
        </w:rPr>
      </w:pPr>
      <w:r w:rsidRPr="00F40418">
        <w:rPr>
          <w:color w:val="365F91" w:themeColor="accent1" w:themeShade="BF"/>
          <w:sz w:val="28"/>
          <w:szCs w:val="28"/>
        </w:rPr>
        <w:t>Тема</w:t>
      </w:r>
      <w:r w:rsidR="002E4EB8" w:rsidRPr="00F40418">
        <w:rPr>
          <w:color w:val="365F91" w:themeColor="accent1" w:themeShade="BF"/>
          <w:sz w:val="28"/>
          <w:szCs w:val="28"/>
        </w:rPr>
        <w:t xml:space="preserve"> </w:t>
      </w:r>
      <w:r w:rsidR="00601194" w:rsidRPr="00F40418">
        <w:rPr>
          <w:color w:val="365F91" w:themeColor="accent1" w:themeShade="BF"/>
          <w:sz w:val="28"/>
          <w:szCs w:val="28"/>
        </w:rPr>
        <w:t>2.1. Заёмные источники финансирования проектов действующих предприятий и физических лиц (банковские кредиты, эмиссия облигаций)</w:t>
      </w:r>
    </w:p>
    <w:p w14:paraId="3EFB73AD" w14:textId="77777777" w:rsidR="00423378" w:rsidRPr="006275CA" w:rsidRDefault="00423378" w:rsidP="00A17DE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F91794E" w14:textId="3E8CF1F8" w:rsidR="007479DC" w:rsidRDefault="007479DC" w:rsidP="00F404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418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t>Задание</w:t>
      </w:r>
    </w:p>
    <w:p w14:paraId="1AE78DCA" w14:textId="61641E01" w:rsidR="0017423F" w:rsidRDefault="008D4778" w:rsidP="002E6B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5CA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50683">
        <w:rPr>
          <w:rFonts w:ascii="Times New Roman" w:hAnsi="Times New Roman" w:cs="Times New Roman"/>
          <w:sz w:val="28"/>
          <w:szCs w:val="28"/>
        </w:rPr>
        <w:t>в</w:t>
      </w:r>
      <w:r w:rsidR="00402458" w:rsidRPr="006275CA">
        <w:rPr>
          <w:rFonts w:ascii="Times New Roman" w:hAnsi="Times New Roman" w:cs="Times New Roman"/>
          <w:sz w:val="28"/>
          <w:szCs w:val="28"/>
        </w:rPr>
        <w:t xml:space="preserve"> </w:t>
      </w:r>
      <w:r w:rsidRPr="006275CA">
        <w:rPr>
          <w:rFonts w:ascii="Times New Roman" w:hAnsi="Times New Roman" w:cs="Times New Roman"/>
          <w:sz w:val="28"/>
          <w:szCs w:val="28"/>
        </w:rPr>
        <w:t>различных вкладках</w:t>
      </w:r>
      <w:r w:rsidR="00402458" w:rsidRPr="006275CA">
        <w:rPr>
          <w:rFonts w:ascii="Times New Roman" w:hAnsi="Times New Roman" w:cs="Times New Roman"/>
          <w:sz w:val="28"/>
          <w:szCs w:val="28"/>
        </w:rPr>
        <w:t xml:space="preserve"> </w:t>
      </w:r>
      <w:r w:rsidRPr="006275CA">
        <w:rPr>
          <w:rFonts w:ascii="Times New Roman" w:hAnsi="Times New Roman" w:cs="Times New Roman"/>
          <w:sz w:val="28"/>
          <w:szCs w:val="28"/>
        </w:rPr>
        <w:t xml:space="preserve">одного файла </w:t>
      </w:r>
      <w:r w:rsidRPr="006275CA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6275CA">
        <w:rPr>
          <w:rFonts w:ascii="Times New Roman" w:hAnsi="Times New Roman" w:cs="Times New Roman"/>
          <w:sz w:val="28"/>
          <w:szCs w:val="28"/>
        </w:rPr>
        <w:t xml:space="preserve"> рассчитать графики платежей</w:t>
      </w:r>
      <w:r w:rsidR="002E6BA0">
        <w:rPr>
          <w:rFonts w:ascii="Times New Roman" w:hAnsi="Times New Roman" w:cs="Times New Roman"/>
          <w:sz w:val="28"/>
          <w:szCs w:val="28"/>
        </w:rPr>
        <w:t xml:space="preserve"> на основании условий, представленных в таблице</w:t>
      </w:r>
      <w:r w:rsidRPr="006275CA">
        <w:rPr>
          <w:rFonts w:ascii="Times New Roman" w:hAnsi="Times New Roman" w:cs="Times New Roman"/>
          <w:sz w:val="28"/>
          <w:szCs w:val="28"/>
        </w:rPr>
        <w:t>.</w:t>
      </w:r>
      <w:r w:rsidR="002E6B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3739CD" w14:textId="4BCA91D7" w:rsidR="002E6BA0" w:rsidRDefault="002E6BA0" w:rsidP="002E6B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02458">
        <w:rPr>
          <w:rFonts w:ascii="Times New Roman" w:hAnsi="Times New Roman" w:cs="Times New Roman"/>
          <w:sz w:val="28"/>
          <w:szCs w:val="28"/>
        </w:rPr>
        <w:t xml:space="preserve">проведенных расчетов в последней </w:t>
      </w:r>
      <w:r>
        <w:rPr>
          <w:rFonts w:ascii="Times New Roman" w:hAnsi="Times New Roman" w:cs="Times New Roman"/>
          <w:sz w:val="28"/>
          <w:szCs w:val="28"/>
        </w:rPr>
        <w:t xml:space="preserve">вкладке ответить </w:t>
      </w:r>
      <w:r w:rsidR="00402458">
        <w:rPr>
          <w:rFonts w:ascii="Times New Roman" w:hAnsi="Times New Roman" w:cs="Times New Roman"/>
          <w:sz w:val="28"/>
          <w:szCs w:val="28"/>
        </w:rPr>
        <w:t>на </w:t>
      </w:r>
      <w:r>
        <w:rPr>
          <w:rFonts w:ascii="Times New Roman" w:hAnsi="Times New Roman" w:cs="Times New Roman"/>
          <w:sz w:val="28"/>
          <w:szCs w:val="28"/>
        </w:rPr>
        <w:t>представленные вопросы.</w:t>
      </w:r>
    </w:p>
    <w:p w14:paraId="21B148E3" w14:textId="77777777" w:rsidR="002E6BA0" w:rsidRDefault="002E6BA0" w:rsidP="002E6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5F705" w14:textId="5F3EE01D" w:rsidR="002E6BA0" w:rsidRPr="006275CA" w:rsidRDefault="002E6BA0" w:rsidP="002E6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402458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– Условия задачи, вопросы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1"/>
        <w:gridCol w:w="1933"/>
        <w:gridCol w:w="1958"/>
        <w:gridCol w:w="2033"/>
      </w:tblGrid>
      <w:tr w:rsidR="002E6BA0" w:rsidRPr="006275CA" w14:paraId="539E2C31" w14:textId="77777777" w:rsidTr="008D264E">
        <w:tc>
          <w:tcPr>
            <w:tcW w:w="3510" w:type="dxa"/>
          </w:tcPr>
          <w:p w14:paraId="7C224A63" w14:textId="77777777" w:rsidR="002E6BA0" w:rsidRPr="006275CA" w:rsidRDefault="002E6BA0" w:rsidP="008D26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</w:t>
            </w:r>
          </w:p>
        </w:tc>
        <w:tc>
          <w:tcPr>
            <w:tcW w:w="1985" w:type="dxa"/>
          </w:tcPr>
          <w:p w14:paraId="4A8CB46C" w14:textId="77777777" w:rsidR="002E6BA0" w:rsidRPr="006275CA" w:rsidRDefault="002E6BA0" w:rsidP="008D26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Сумма кредита, тыс. руб.</w:t>
            </w:r>
          </w:p>
        </w:tc>
        <w:tc>
          <w:tcPr>
            <w:tcW w:w="1984" w:type="dxa"/>
          </w:tcPr>
          <w:p w14:paraId="12F261D6" w14:textId="77777777" w:rsidR="002E6BA0" w:rsidRPr="006275CA" w:rsidRDefault="002E6BA0" w:rsidP="008D26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Годовая процентная ставка, %</w:t>
            </w:r>
          </w:p>
        </w:tc>
        <w:tc>
          <w:tcPr>
            <w:tcW w:w="2092" w:type="dxa"/>
          </w:tcPr>
          <w:p w14:paraId="77A016F8" w14:textId="77777777" w:rsidR="002E6BA0" w:rsidRPr="006275CA" w:rsidRDefault="002E6BA0" w:rsidP="008D26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Срок кредита, мес.</w:t>
            </w:r>
          </w:p>
        </w:tc>
      </w:tr>
      <w:tr w:rsidR="002E6BA0" w:rsidRPr="006275CA" w14:paraId="33FA55A6" w14:textId="77777777" w:rsidTr="008D264E">
        <w:tc>
          <w:tcPr>
            <w:tcW w:w="3510" w:type="dxa"/>
          </w:tcPr>
          <w:p w14:paraId="761236A1" w14:textId="3549B3DB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1 (</w:t>
            </w:r>
            <w:r w:rsidR="00402458" w:rsidRPr="006275CA">
              <w:rPr>
                <w:rFonts w:ascii="Times New Roman" w:hAnsi="Times New Roman"/>
                <w:sz w:val="28"/>
                <w:szCs w:val="28"/>
              </w:rPr>
              <w:t>рассчитано в</w:t>
            </w:r>
            <w:r w:rsidR="00402458">
              <w:rPr>
                <w:rFonts w:ascii="Times New Roman" w:hAnsi="Times New Roman"/>
                <w:sz w:val="28"/>
                <w:szCs w:val="28"/>
              </w:rPr>
              <w:t> </w:t>
            </w:r>
            <w:r w:rsidR="00402458" w:rsidRPr="006275CA">
              <w:rPr>
                <w:rFonts w:ascii="Times New Roman" w:hAnsi="Times New Roman"/>
                <w:sz w:val="28"/>
                <w:szCs w:val="28"/>
              </w:rPr>
              <w:t>бланке</w:t>
            </w:r>
            <w:r w:rsidRPr="006275C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33C6AEBB" w14:textId="6785AEB9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1984" w:type="dxa"/>
          </w:tcPr>
          <w:p w14:paraId="682A19AB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92" w:type="dxa"/>
          </w:tcPr>
          <w:p w14:paraId="322797E1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E6BA0" w:rsidRPr="006275CA" w14:paraId="3A4B30BA" w14:textId="77777777" w:rsidTr="008D264E">
        <w:tc>
          <w:tcPr>
            <w:tcW w:w="3510" w:type="dxa"/>
          </w:tcPr>
          <w:p w14:paraId="25B4A303" w14:textId="4F22A851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2 (</w:t>
            </w:r>
            <w:r w:rsidR="00402458" w:rsidRPr="006275CA">
              <w:rPr>
                <w:rFonts w:ascii="Times New Roman" w:hAnsi="Times New Roman"/>
                <w:sz w:val="28"/>
                <w:szCs w:val="28"/>
              </w:rPr>
              <w:t>рассчитано в</w:t>
            </w:r>
            <w:r w:rsidR="00402458">
              <w:rPr>
                <w:rFonts w:ascii="Times New Roman" w:hAnsi="Times New Roman"/>
                <w:sz w:val="28"/>
                <w:szCs w:val="28"/>
              </w:rPr>
              <w:t> </w:t>
            </w:r>
            <w:r w:rsidRPr="006275CA">
              <w:rPr>
                <w:rFonts w:ascii="Times New Roman" w:hAnsi="Times New Roman"/>
                <w:sz w:val="28"/>
                <w:szCs w:val="28"/>
              </w:rPr>
              <w:t>бланке)</w:t>
            </w:r>
          </w:p>
        </w:tc>
        <w:tc>
          <w:tcPr>
            <w:tcW w:w="1985" w:type="dxa"/>
          </w:tcPr>
          <w:p w14:paraId="1DDE7E89" w14:textId="7FA00DA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1984" w:type="dxa"/>
          </w:tcPr>
          <w:p w14:paraId="7BA91C71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92" w:type="dxa"/>
          </w:tcPr>
          <w:p w14:paraId="21B5109E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E6BA0" w:rsidRPr="006275CA" w14:paraId="0296989D" w14:textId="77777777" w:rsidTr="008D264E">
        <w:tc>
          <w:tcPr>
            <w:tcW w:w="3510" w:type="dxa"/>
          </w:tcPr>
          <w:p w14:paraId="7199134E" w14:textId="3A38C4E4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3 (</w:t>
            </w:r>
            <w:r w:rsidR="00402458" w:rsidRPr="006275CA">
              <w:rPr>
                <w:rFonts w:ascii="Times New Roman" w:hAnsi="Times New Roman"/>
                <w:sz w:val="28"/>
                <w:szCs w:val="28"/>
              </w:rPr>
              <w:t>рассчитано в</w:t>
            </w:r>
            <w:r w:rsidR="00402458">
              <w:rPr>
                <w:rFonts w:ascii="Times New Roman" w:hAnsi="Times New Roman"/>
                <w:sz w:val="28"/>
                <w:szCs w:val="28"/>
              </w:rPr>
              <w:t> </w:t>
            </w:r>
            <w:r w:rsidR="00402458" w:rsidRPr="006275CA">
              <w:rPr>
                <w:rFonts w:ascii="Times New Roman" w:hAnsi="Times New Roman"/>
                <w:sz w:val="28"/>
                <w:szCs w:val="28"/>
              </w:rPr>
              <w:t>бланке</w:t>
            </w:r>
            <w:r w:rsidRPr="006275C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188678F8" w14:textId="2EE6372C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1984" w:type="dxa"/>
          </w:tcPr>
          <w:p w14:paraId="79DB8FA4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92" w:type="dxa"/>
          </w:tcPr>
          <w:p w14:paraId="772286B4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</w:tr>
      <w:tr w:rsidR="002E6BA0" w:rsidRPr="006275CA" w14:paraId="1C664B3E" w14:textId="77777777" w:rsidTr="008D264E">
        <w:tc>
          <w:tcPr>
            <w:tcW w:w="3510" w:type="dxa"/>
          </w:tcPr>
          <w:p w14:paraId="66695DD4" w14:textId="50DF4C61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4 (рассчитать самостоятельно)</w:t>
            </w:r>
          </w:p>
        </w:tc>
        <w:tc>
          <w:tcPr>
            <w:tcW w:w="1985" w:type="dxa"/>
          </w:tcPr>
          <w:p w14:paraId="734180F5" w14:textId="21820453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3000</w:t>
            </w:r>
          </w:p>
        </w:tc>
        <w:tc>
          <w:tcPr>
            <w:tcW w:w="1984" w:type="dxa"/>
          </w:tcPr>
          <w:p w14:paraId="32FD19E9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92" w:type="dxa"/>
          </w:tcPr>
          <w:p w14:paraId="32D7D07E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</w:tr>
      <w:tr w:rsidR="002E6BA0" w:rsidRPr="006275CA" w14:paraId="1F50D2C5" w14:textId="77777777" w:rsidTr="008D264E">
        <w:tc>
          <w:tcPr>
            <w:tcW w:w="3510" w:type="dxa"/>
          </w:tcPr>
          <w:p w14:paraId="1B61385B" w14:textId="13ECAAE3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5 (рассчитать самостоятельно)</w:t>
            </w:r>
          </w:p>
        </w:tc>
        <w:tc>
          <w:tcPr>
            <w:tcW w:w="1985" w:type="dxa"/>
          </w:tcPr>
          <w:p w14:paraId="7BBBC2B0" w14:textId="79648BEC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3000</w:t>
            </w:r>
          </w:p>
        </w:tc>
        <w:tc>
          <w:tcPr>
            <w:tcW w:w="1984" w:type="dxa"/>
          </w:tcPr>
          <w:p w14:paraId="6D28CCA6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092" w:type="dxa"/>
          </w:tcPr>
          <w:p w14:paraId="5140001A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</w:tr>
      <w:tr w:rsidR="002E6BA0" w:rsidRPr="006275CA" w14:paraId="2A570527" w14:textId="77777777" w:rsidTr="008D264E">
        <w:tc>
          <w:tcPr>
            <w:tcW w:w="3510" w:type="dxa"/>
          </w:tcPr>
          <w:p w14:paraId="7AB28390" w14:textId="2158C530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6 (рассчитать самостоятельно)</w:t>
            </w:r>
          </w:p>
        </w:tc>
        <w:tc>
          <w:tcPr>
            <w:tcW w:w="1985" w:type="dxa"/>
          </w:tcPr>
          <w:p w14:paraId="2D6E2DC4" w14:textId="65917E01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3000</w:t>
            </w:r>
          </w:p>
        </w:tc>
        <w:tc>
          <w:tcPr>
            <w:tcW w:w="1984" w:type="dxa"/>
          </w:tcPr>
          <w:p w14:paraId="76DE74D1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92" w:type="dxa"/>
          </w:tcPr>
          <w:p w14:paraId="4F34741B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</w:tr>
      <w:tr w:rsidR="002E6BA0" w:rsidRPr="006275CA" w14:paraId="37E21D4C" w14:textId="77777777" w:rsidTr="008D264E">
        <w:tc>
          <w:tcPr>
            <w:tcW w:w="3510" w:type="dxa"/>
          </w:tcPr>
          <w:p w14:paraId="676D7EBC" w14:textId="199BD5B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7 (рассчитать самостоятельно)</w:t>
            </w:r>
          </w:p>
        </w:tc>
        <w:tc>
          <w:tcPr>
            <w:tcW w:w="1985" w:type="dxa"/>
          </w:tcPr>
          <w:p w14:paraId="6EA3DCC4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984" w:type="dxa"/>
          </w:tcPr>
          <w:p w14:paraId="1F594FAE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92" w:type="dxa"/>
          </w:tcPr>
          <w:p w14:paraId="40527F15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E6BA0" w:rsidRPr="006275CA" w14:paraId="0D0603F2" w14:textId="77777777" w:rsidTr="008D264E">
        <w:tc>
          <w:tcPr>
            <w:tcW w:w="3510" w:type="dxa"/>
          </w:tcPr>
          <w:p w14:paraId="788AD030" w14:textId="0A628FCC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8 (рассчитать самостоятельно)</w:t>
            </w:r>
          </w:p>
        </w:tc>
        <w:tc>
          <w:tcPr>
            <w:tcW w:w="1985" w:type="dxa"/>
          </w:tcPr>
          <w:p w14:paraId="0061AAA4" w14:textId="02332F13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984" w:type="dxa"/>
          </w:tcPr>
          <w:p w14:paraId="3DDC09F4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92" w:type="dxa"/>
          </w:tcPr>
          <w:p w14:paraId="3D76AE35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E6BA0" w:rsidRPr="006275CA" w14:paraId="6A3686AA" w14:textId="77777777" w:rsidTr="008D264E">
        <w:tc>
          <w:tcPr>
            <w:tcW w:w="3510" w:type="dxa"/>
          </w:tcPr>
          <w:p w14:paraId="3AD2027A" w14:textId="00A19498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Условие 9 (рассчитать самостоятельно)</w:t>
            </w:r>
          </w:p>
        </w:tc>
        <w:tc>
          <w:tcPr>
            <w:tcW w:w="1985" w:type="dxa"/>
          </w:tcPr>
          <w:p w14:paraId="25B5D891" w14:textId="51CE3089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1984" w:type="dxa"/>
          </w:tcPr>
          <w:p w14:paraId="4C41E8C6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092" w:type="dxa"/>
          </w:tcPr>
          <w:p w14:paraId="178BD351" w14:textId="77777777" w:rsidR="002E6BA0" w:rsidRPr="006275CA" w:rsidRDefault="002E6BA0" w:rsidP="008D264E">
            <w:pPr>
              <w:rPr>
                <w:rFonts w:ascii="Times New Roman" w:hAnsi="Times New Roman"/>
                <w:sz w:val="28"/>
                <w:szCs w:val="28"/>
              </w:rPr>
            </w:pPr>
            <w:r w:rsidRPr="006275C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E6BA0" w:rsidRPr="006275CA" w14:paraId="0E1C6A18" w14:textId="77777777" w:rsidTr="008D264E">
        <w:tc>
          <w:tcPr>
            <w:tcW w:w="3510" w:type="dxa"/>
          </w:tcPr>
          <w:p w14:paraId="48D92975" w14:textId="6E28D3C6" w:rsidR="002E6BA0" w:rsidRPr="00F40418" w:rsidRDefault="00402458" w:rsidP="002E6BA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Вопросы</w:t>
            </w:r>
          </w:p>
        </w:tc>
        <w:tc>
          <w:tcPr>
            <w:tcW w:w="6061" w:type="dxa"/>
            <w:gridSpan w:val="3"/>
          </w:tcPr>
          <w:p w14:paraId="4E185774" w14:textId="7C114D3C" w:rsidR="002E6BA0" w:rsidRDefault="002E6BA0" w:rsidP="002E6B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 вкладке 10 того же </w:t>
            </w:r>
            <w:r w:rsidR="00402458">
              <w:rPr>
                <w:rFonts w:ascii="Times New Roman" w:hAnsi="Times New Roman"/>
                <w:sz w:val="28"/>
                <w:szCs w:val="28"/>
                <w:lang w:val="en-US"/>
              </w:rPr>
              <w:t>Excel</w:t>
            </w:r>
            <w:r w:rsidR="00402458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файла о</w:t>
            </w:r>
            <w:r w:rsidRPr="006275CA">
              <w:rPr>
                <w:rFonts w:ascii="Times New Roman" w:hAnsi="Times New Roman"/>
                <w:sz w:val="28"/>
                <w:szCs w:val="28"/>
              </w:rPr>
              <w:t>тв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етьте </w:t>
            </w:r>
            <w:r w:rsidR="00402458">
              <w:rPr>
                <w:rFonts w:ascii="Times New Roman" w:hAnsi="Times New Roman"/>
                <w:sz w:val="28"/>
                <w:szCs w:val="28"/>
              </w:rPr>
              <w:t>на </w:t>
            </w:r>
            <w:r>
              <w:rPr>
                <w:rFonts w:ascii="Times New Roman" w:hAnsi="Times New Roman"/>
                <w:sz w:val="28"/>
                <w:szCs w:val="28"/>
              </w:rPr>
              <w:t>представленные вопросы:</w:t>
            </w:r>
          </w:p>
          <w:p w14:paraId="235B7776" w14:textId="3ECCE2C5" w:rsidR="002E6BA0" w:rsidRPr="002E6BA0" w:rsidRDefault="002E6BA0" w:rsidP="002E6B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BA0">
              <w:rPr>
                <w:rFonts w:ascii="Times New Roman" w:hAnsi="Times New Roman"/>
                <w:sz w:val="28"/>
                <w:szCs w:val="28"/>
              </w:rPr>
              <w:t xml:space="preserve">- Как изменяется величина процентных платежей за очередной период, величина выплачиваемого основного долга за очередной период и суммарный 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>плат</w:t>
            </w:r>
            <w:r w:rsidR="00750683">
              <w:rPr>
                <w:rFonts w:ascii="Times New Roman" w:hAnsi="Times New Roman"/>
                <w:sz w:val="28"/>
                <w:szCs w:val="28"/>
              </w:rPr>
              <w:t>е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 xml:space="preserve">ж </w:t>
            </w:r>
            <w:r w:rsidRPr="002E6BA0">
              <w:rPr>
                <w:rFonts w:ascii="Times New Roman" w:hAnsi="Times New Roman"/>
                <w:sz w:val="28"/>
                <w:szCs w:val="28"/>
              </w:rPr>
              <w:t xml:space="preserve">за очередной </w:t>
            </w:r>
            <w:r w:rsidRPr="002E6BA0">
              <w:rPr>
                <w:rFonts w:ascii="Times New Roman" w:hAnsi="Times New Roman"/>
                <w:sz w:val="28"/>
                <w:szCs w:val="28"/>
              </w:rPr>
              <w:lastRenderedPageBreak/>
              <w:t>период при изменении только срока кредита (при прочих равных условиях)?</w:t>
            </w:r>
          </w:p>
          <w:p w14:paraId="0702BBEB" w14:textId="55246FAA" w:rsidR="002E6BA0" w:rsidRPr="002E6BA0" w:rsidRDefault="002E6BA0" w:rsidP="002E6B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BA0">
              <w:rPr>
                <w:rFonts w:ascii="Times New Roman" w:hAnsi="Times New Roman"/>
                <w:sz w:val="28"/>
                <w:szCs w:val="28"/>
              </w:rPr>
              <w:t xml:space="preserve">- Как изменяется величина процентных платежей за очередной период, величина выплачиваемого основного долга за очередной период и суммарный 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>плат</w:t>
            </w:r>
            <w:r w:rsidR="00750683">
              <w:rPr>
                <w:rFonts w:ascii="Times New Roman" w:hAnsi="Times New Roman"/>
                <w:sz w:val="28"/>
                <w:szCs w:val="28"/>
              </w:rPr>
              <w:t>е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 xml:space="preserve">ж </w:t>
            </w:r>
            <w:r w:rsidRPr="002E6BA0">
              <w:rPr>
                <w:rFonts w:ascii="Times New Roman" w:hAnsi="Times New Roman"/>
                <w:sz w:val="28"/>
                <w:szCs w:val="28"/>
              </w:rPr>
              <w:t>за очередной период при изменении только процентной ставки по кредиту (при прочих равных условиях)?</w:t>
            </w:r>
          </w:p>
          <w:p w14:paraId="0EEFD5E1" w14:textId="71DCAD43" w:rsidR="002E6BA0" w:rsidRPr="002E6BA0" w:rsidRDefault="002E6BA0" w:rsidP="002E6B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BA0">
              <w:rPr>
                <w:rFonts w:ascii="Times New Roman" w:hAnsi="Times New Roman"/>
                <w:sz w:val="28"/>
                <w:szCs w:val="28"/>
              </w:rPr>
              <w:t xml:space="preserve">- Как изменяется величина процентных платежей за очередной период, величина выплачиваемого основного долга за очередной период и суммарный 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>плат</w:t>
            </w:r>
            <w:r w:rsidR="00750683">
              <w:rPr>
                <w:rFonts w:ascii="Times New Roman" w:hAnsi="Times New Roman"/>
                <w:sz w:val="28"/>
                <w:szCs w:val="28"/>
              </w:rPr>
              <w:t>е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 xml:space="preserve">ж </w:t>
            </w:r>
            <w:r w:rsidRPr="002E6BA0">
              <w:rPr>
                <w:rFonts w:ascii="Times New Roman" w:hAnsi="Times New Roman"/>
                <w:sz w:val="28"/>
                <w:szCs w:val="28"/>
              </w:rPr>
              <w:t>за очередной период при изменении только суммы кредита (при прочих равных условиях)?</w:t>
            </w:r>
          </w:p>
          <w:p w14:paraId="21ECD25C" w14:textId="77777777" w:rsidR="002E6BA0" w:rsidRPr="002E6BA0" w:rsidRDefault="002E6BA0" w:rsidP="002E6B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BA0">
              <w:rPr>
                <w:rFonts w:ascii="Times New Roman" w:hAnsi="Times New Roman"/>
                <w:sz w:val="28"/>
                <w:szCs w:val="28"/>
              </w:rPr>
              <w:t>- Почему при аннуитетных платежах важно частично досрочно погашать кредит, если это допускается кредитном договором?</w:t>
            </w:r>
          </w:p>
          <w:p w14:paraId="154EE10D" w14:textId="1349C682" w:rsidR="002E6BA0" w:rsidRPr="006275CA" w:rsidRDefault="002E6BA0" w:rsidP="002E6B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BA0">
              <w:rPr>
                <w:rFonts w:ascii="Times New Roman" w:hAnsi="Times New Roman"/>
                <w:sz w:val="28"/>
                <w:szCs w:val="28"/>
              </w:rPr>
              <w:t xml:space="preserve">- Почему при </w:t>
            </w:r>
            <w:proofErr w:type="spellStart"/>
            <w:r w:rsidRPr="002E6BA0">
              <w:rPr>
                <w:rFonts w:ascii="Times New Roman" w:hAnsi="Times New Roman"/>
                <w:sz w:val="28"/>
                <w:szCs w:val="28"/>
              </w:rPr>
              <w:t>аннуитетных</w:t>
            </w:r>
            <w:proofErr w:type="spellEnd"/>
            <w:r w:rsidRPr="002E6BA0">
              <w:rPr>
                <w:rFonts w:ascii="Times New Roman" w:hAnsi="Times New Roman"/>
                <w:sz w:val="28"/>
                <w:szCs w:val="28"/>
              </w:rPr>
              <w:t xml:space="preserve"> платежах 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>при</w:t>
            </w:r>
            <w:r w:rsidR="00750683">
              <w:rPr>
                <w:rFonts w:ascii="Times New Roman" w:hAnsi="Times New Roman"/>
                <w:sz w:val="28"/>
                <w:szCs w:val="28"/>
              </w:rPr>
              <w:t> </w:t>
            </w:r>
            <w:r w:rsidRPr="002E6BA0">
              <w:rPr>
                <w:rFonts w:ascii="Times New Roman" w:hAnsi="Times New Roman"/>
                <w:sz w:val="28"/>
                <w:szCs w:val="28"/>
              </w:rPr>
              <w:t xml:space="preserve">возможности частично досрочного погашения кредита целесообразно брать кредит на больший срок? Повлияет ли это на величину процентных платежей за следующий очередной период (при условии сокращения платежа, 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>а</w:t>
            </w:r>
            <w:r w:rsidR="00750683">
              <w:rPr>
                <w:rFonts w:ascii="Times New Roman" w:hAnsi="Times New Roman"/>
                <w:sz w:val="28"/>
                <w:szCs w:val="28"/>
              </w:rPr>
              <w:t> </w:t>
            </w:r>
            <w:r w:rsidR="00750683" w:rsidRPr="002E6BA0">
              <w:rPr>
                <w:rFonts w:ascii="Times New Roman" w:hAnsi="Times New Roman"/>
                <w:sz w:val="28"/>
                <w:szCs w:val="28"/>
              </w:rPr>
              <w:t>не</w:t>
            </w:r>
            <w:r w:rsidR="00750683">
              <w:rPr>
                <w:rFonts w:ascii="Times New Roman" w:hAnsi="Times New Roman"/>
                <w:sz w:val="28"/>
                <w:szCs w:val="28"/>
              </w:rPr>
              <w:t> </w:t>
            </w:r>
            <w:r w:rsidRPr="002E6BA0">
              <w:rPr>
                <w:rFonts w:ascii="Times New Roman" w:hAnsi="Times New Roman"/>
                <w:sz w:val="28"/>
                <w:szCs w:val="28"/>
              </w:rPr>
              <w:t>срока)?</w:t>
            </w:r>
          </w:p>
        </w:tc>
      </w:tr>
    </w:tbl>
    <w:p w14:paraId="731EE14C" w14:textId="77777777" w:rsidR="0091268C" w:rsidRDefault="0091268C" w:rsidP="00A17DEF">
      <w:pPr>
        <w:spacing w:line="360" w:lineRule="auto"/>
      </w:pPr>
    </w:p>
    <w:p w14:paraId="02B624DD" w14:textId="77777777" w:rsidR="0091268C" w:rsidRPr="00F40418" w:rsidRDefault="0091268C" w:rsidP="00F40418">
      <w:pPr>
        <w:spacing w:after="0" w:line="360" w:lineRule="auto"/>
        <w:jc w:val="both"/>
        <w:rPr>
          <w:color w:val="365F91" w:themeColor="accent1" w:themeShade="BF"/>
          <w:sz w:val="28"/>
          <w:szCs w:val="28"/>
        </w:rPr>
      </w:pPr>
      <w:r w:rsidRPr="00F40418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t>Рекомендации по выполнению задания</w:t>
      </w:r>
    </w:p>
    <w:p w14:paraId="192DCB82" w14:textId="27BD836E" w:rsidR="00B72C08" w:rsidRDefault="0091268C" w:rsidP="004F5C44">
      <w:pPr>
        <w:spacing w:after="0" w:line="360" w:lineRule="auto"/>
        <w:ind w:firstLine="709"/>
        <w:jc w:val="both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 w:rsidRPr="006275CA">
        <w:rPr>
          <w:rFonts w:ascii="Times New Roman" w:hAnsi="Times New Roman" w:cs="Times New Roman"/>
          <w:sz w:val="28"/>
          <w:szCs w:val="28"/>
        </w:rPr>
        <w:t>В бланке выполнения задания</w:t>
      </w:r>
      <w:r w:rsidR="00750683">
        <w:rPr>
          <w:rFonts w:ascii="Times New Roman" w:hAnsi="Times New Roman" w:cs="Times New Roman"/>
          <w:sz w:val="28"/>
          <w:szCs w:val="28"/>
        </w:rPr>
        <w:t xml:space="preserve"> 3</w:t>
      </w:r>
      <w:r w:rsidRPr="006275CA">
        <w:rPr>
          <w:rFonts w:ascii="Times New Roman" w:hAnsi="Times New Roman" w:cs="Times New Roman"/>
          <w:sz w:val="28"/>
          <w:szCs w:val="28"/>
        </w:rPr>
        <w:t xml:space="preserve"> представлен шаблон для расчёта графика аннуитетных платежей по кредиту.</w:t>
      </w:r>
      <w:r>
        <w:rPr>
          <w:rFonts w:ascii="Times New Roman" w:hAnsi="Times New Roman" w:cs="Times New Roman"/>
          <w:sz w:val="28"/>
          <w:szCs w:val="28"/>
        </w:rPr>
        <w:t xml:space="preserve"> Воспользуйтесь данным шаблоном для выполнения задания, корректируя исходные параметры (изменяя значения исходных параметров и корректируя количество строк, «протягивая» формулы).</w:t>
      </w:r>
      <w:bookmarkStart w:id="0" w:name="_GoBack"/>
      <w:bookmarkEnd w:id="0"/>
    </w:p>
    <w:p w14:paraId="59C06565" w14:textId="77777777" w:rsidR="00750683" w:rsidRPr="006275CA" w:rsidRDefault="00750683" w:rsidP="00A17DEF">
      <w:pPr>
        <w:spacing w:line="360" w:lineRule="auto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</w:p>
    <w:p w14:paraId="2F6EAB51" w14:textId="77777777" w:rsidR="00262CEF" w:rsidRDefault="00262CEF" w:rsidP="00111A4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62CEF" w:rsidSect="004F5C4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2343E"/>
    <w:multiLevelType w:val="hybridMultilevel"/>
    <w:tmpl w:val="FAC60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F184C"/>
    <w:multiLevelType w:val="hybridMultilevel"/>
    <w:tmpl w:val="BE40408C"/>
    <w:lvl w:ilvl="0" w:tplc="CC349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AE"/>
    <w:rsid w:val="000657EF"/>
    <w:rsid w:val="000C0CFC"/>
    <w:rsid w:val="000C1115"/>
    <w:rsid w:val="000C24A9"/>
    <w:rsid w:val="000E0CE5"/>
    <w:rsid w:val="000F379D"/>
    <w:rsid w:val="000F6B2C"/>
    <w:rsid w:val="00111A4F"/>
    <w:rsid w:val="001206B0"/>
    <w:rsid w:val="001263C6"/>
    <w:rsid w:val="0012674E"/>
    <w:rsid w:val="0017423F"/>
    <w:rsid w:val="00195173"/>
    <w:rsid w:val="001B0306"/>
    <w:rsid w:val="001C0A4C"/>
    <w:rsid w:val="001F12C8"/>
    <w:rsid w:val="00203D0E"/>
    <w:rsid w:val="00222EEB"/>
    <w:rsid w:val="0023146C"/>
    <w:rsid w:val="002418C7"/>
    <w:rsid w:val="00260970"/>
    <w:rsid w:val="00262CEF"/>
    <w:rsid w:val="002865A9"/>
    <w:rsid w:val="002E4EB8"/>
    <w:rsid w:val="002E6BA0"/>
    <w:rsid w:val="002F0EBF"/>
    <w:rsid w:val="002F3E3E"/>
    <w:rsid w:val="002F6AF9"/>
    <w:rsid w:val="00301D1F"/>
    <w:rsid w:val="003241FC"/>
    <w:rsid w:val="003245D4"/>
    <w:rsid w:val="00327820"/>
    <w:rsid w:val="00362E45"/>
    <w:rsid w:val="00380890"/>
    <w:rsid w:val="003832E0"/>
    <w:rsid w:val="00391A74"/>
    <w:rsid w:val="00396D1C"/>
    <w:rsid w:val="00397F79"/>
    <w:rsid w:val="003B26FB"/>
    <w:rsid w:val="003B66FD"/>
    <w:rsid w:val="003F1B44"/>
    <w:rsid w:val="00402458"/>
    <w:rsid w:val="00410ED1"/>
    <w:rsid w:val="00423378"/>
    <w:rsid w:val="00436870"/>
    <w:rsid w:val="00440614"/>
    <w:rsid w:val="00451558"/>
    <w:rsid w:val="00486AE8"/>
    <w:rsid w:val="004A45AF"/>
    <w:rsid w:val="004B219B"/>
    <w:rsid w:val="004D1BEC"/>
    <w:rsid w:val="004F5C44"/>
    <w:rsid w:val="00521E93"/>
    <w:rsid w:val="00541F17"/>
    <w:rsid w:val="00581B2E"/>
    <w:rsid w:val="00582CFA"/>
    <w:rsid w:val="0059797E"/>
    <w:rsid w:val="005A576D"/>
    <w:rsid w:val="005C2AA0"/>
    <w:rsid w:val="005E5A85"/>
    <w:rsid w:val="00601194"/>
    <w:rsid w:val="00610EF8"/>
    <w:rsid w:val="00620254"/>
    <w:rsid w:val="0062551C"/>
    <w:rsid w:val="006275CA"/>
    <w:rsid w:val="00652CD4"/>
    <w:rsid w:val="00691C87"/>
    <w:rsid w:val="006C4801"/>
    <w:rsid w:val="006D1CD6"/>
    <w:rsid w:val="006D2409"/>
    <w:rsid w:val="00734918"/>
    <w:rsid w:val="00747531"/>
    <w:rsid w:val="007479DC"/>
    <w:rsid w:val="00750683"/>
    <w:rsid w:val="00762E1D"/>
    <w:rsid w:val="00777341"/>
    <w:rsid w:val="007D6A76"/>
    <w:rsid w:val="0085379D"/>
    <w:rsid w:val="00860FED"/>
    <w:rsid w:val="00874EF8"/>
    <w:rsid w:val="008D04C5"/>
    <w:rsid w:val="008D4778"/>
    <w:rsid w:val="008D7466"/>
    <w:rsid w:val="008E6858"/>
    <w:rsid w:val="0091268C"/>
    <w:rsid w:val="0097002D"/>
    <w:rsid w:val="00986B3B"/>
    <w:rsid w:val="00A0705F"/>
    <w:rsid w:val="00A17DEF"/>
    <w:rsid w:val="00A201A2"/>
    <w:rsid w:val="00A43EE1"/>
    <w:rsid w:val="00AE6D65"/>
    <w:rsid w:val="00B17AEE"/>
    <w:rsid w:val="00B47DFE"/>
    <w:rsid w:val="00B72C08"/>
    <w:rsid w:val="00B97F0A"/>
    <w:rsid w:val="00BB46A8"/>
    <w:rsid w:val="00BB60F2"/>
    <w:rsid w:val="00BC71B1"/>
    <w:rsid w:val="00BD29E2"/>
    <w:rsid w:val="00BD3B28"/>
    <w:rsid w:val="00BE4023"/>
    <w:rsid w:val="00C027B2"/>
    <w:rsid w:val="00CC1149"/>
    <w:rsid w:val="00D53BF6"/>
    <w:rsid w:val="00D66E38"/>
    <w:rsid w:val="00DE5A3F"/>
    <w:rsid w:val="00DF129B"/>
    <w:rsid w:val="00E15E75"/>
    <w:rsid w:val="00E2307A"/>
    <w:rsid w:val="00E77098"/>
    <w:rsid w:val="00EC342D"/>
    <w:rsid w:val="00EE26A8"/>
    <w:rsid w:val="00EF5C2C"/>
    <w:rsid w:val="00F073A7"/>
    <w:rsid w:val="00F12C67"/>
    <w:rsid w:val="00F40418"/>
    <w:rsid w:val="00F42F1F"/>
    <w:rsid w:val="00F70F5D"/>
    <w:rsid w:val="00F80BE1"/>
    <w:rsid w:val="00FA08A0"/>
    <w:rsid w:val="00FB29A2"/>
    <w:rsid w:val="00FC3779"/>
    <w:rsid w:val="00FD0D36"/>
    <w:rsid w:val="00FD7432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E91DE"/>
  <w14:defaultImageDpi w14:val="0"/>
  <w15:docId w15:val="{734E17A7-14FD-414A-A2F4-4E9EB731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582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locked/>
    <w:rsid w:val="00FC37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82C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FC3779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4047F-19F1-4007-8159-4A9642DE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</dc:creator>
  <cp:lastModifiedBy>User</cp:lastModifiedBy>
  <cp:revision>3</cp:revision>
  <dcterms:created xsi:type="dcterms:W3CDTF">2021-08-17T07:50:00Z</dcterms:created>
  <dcterms:modified xsi:type="dcterms:W3CDTF">2021-08-17T08:01:00Z</dcterms:modified>
</cp:coreProperties>
</file>