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7C5" w:rsidRDefault="004B37C5" w:rsidP="004B37C5">
      <w:pPr>
        <w:tabs>
          <w:tab w:val="left" w:pos="993"/>
        </w:tabs>
        <w:ind w:firstLine="709"/>
        <w:rPr>
          <w:b/>
          <w:bCs/>
          <w:color w:val="000000"/>
          <w:kern w:val="26"/>
          <w:sz w:val="24"/>
          <w:szCs w:val="24"/>
        </w:rPr>
      </w:pPr>
      <w:r w:rsidRPr="00717E97">
        <w:rPr>
          <w:b/>
          <w:bCs/>
          <w:color w:val="000000"/>
          <w:sz w:val="24"/>
          <w:szCs w:val="24"/>
        </w:rPr>
        <w:t>Практическая работа</w:t>
      </w:r>
      <w:r w:rsidRPr="00717E97">
        <w:rPr>
          <w:b/>
          <w:bCs/>
          <w:color w:val="000000"/>
          <w:kern w:val="26"/>
          <w:sz w:val="24"/>
          <w:szCs w:val="24"/>
        </w:rPr>
        <w:t xml:space="preserve"> 2</w:t>
      </w:r>
    </w:p>
    <w:p w:rsidR="004B37C5" w:rsidRPr="00717E97" w:rsidRDefault="004B37C5" w:rsidP="004B37C5">
      <w:pPr>
        <w:tabs>
          <w:tab w:val="left" w:pos="993"/>
        </w:tabs>
        <w:ind w:firstLine="709"/>
        <w:rPr>
          <w:b/>
          <w:bCs/>
          <w:color w:val="000000"/>
          <w:kern w:val="26"/>
          <w:sz w:val="24"/>
          <w:szCs w:val="24"/>
        </w:rPr>
      </w:pPr>
      <w:r>
        <w:rPr>
          <w:b/>
          <w:bCs/>
          <w:color w:val="000000"/>
          <w:kern w:val="26"/>
          <w:sz w:val="24"/>
          <w:szCs w:val="24"/>
        </w:rPr>
        <w:t>Тема</w:t>
      </w:r>
      <w:bookmarkStart w:id="0" w:name="_GoBack"/>
      <w:bookmarkEnd w:id="0"/>
      <w:r w:rsidRPr="00717E97">
        <w:rPr>
          <w:b/>
          <w:bCs/>
          <w:color w:val="000000"/>
          <w:kern w:val="26"/>
          <w:sz w:val="24"/>
          <w:szCs w:val="24"/>
        </w:rPr>
        <w:t xml:space="preserve"> 3</w:t>
      </w:r>
      <w:r>
        <w:rPr>
          <w:b/>
          <w:bCs/>
          <w:color w:val="000000"/>
          <w:kern w:val="26"/>
          <w:sz w:val="24"/>
          <w:szCs w:val="24"/>
        </w:rPr>
        <w:t>.</w:t>
      </w:r>
      <w:r w:rsidRPr="00717E97">
        <w:rPr>
          <w:b/>
          <w:bCs/>
          <w:color w:val="000000"/>
          <w:kern w:val="26"/>
          <w:sz w:val="24"/>
          <w:szCs w:val="24"/>
        </w:rPr>
        <w:t xml:space="preserve"> </w:t>
      </w:r>
      <w:r w:rsidRPr="00717E97">
        <w:rPr>
          <w:b/>
          <w:bCs/>
          <w:sz w:val="24"/>
          <w:szCs w:val="24"/>
        </w:rPr>
        <w:t xml:space="preserve">Кадрово-организационные и </w:t>
      </w:r>
      <w:proofErr w:type="spellStart"/>
      <w:r w:rsidRPr="00717E97">
        <w:rPr>
          <w:b/>
          <w:bCs/>
          <w:sz w:val="24"/>
          <w:szCs w:val="24"/>
        </w:rPr>
        <w:t>режимно</w:t>
      </w:r>
      <w:proofErr w:type="spellEnd"/>
      <w:r w:rsidRPr="00717E97">
        <w:rPr>
          <w:b/>
          <w:bCs/>
          <w:sz w:val="24"/>
          <w:szCs w:val="24"/>
        </w:rPr>
        <w:t>-административные меры безопасности</w:t>
      </w:r>
    </w:p>
    <w:p w:rsidR="004B37C5" w:rsidRPr="00220D0A" w:rsidRDefault="004B37C5" w:rsidP="004B37C5">
      <w:pPr>
        <w:tabs>
          <w:tab w:val="left" w:pos="993"/>
        </w:tabs>
        <w:ind w:firstLine="709"/>
        <w:rPr>
          <w:b/>
          <w:bCs/>
          <w:color w:val="000000"/>
          <w:kern w:val="26"/>
          <w:sz w:val="24"/>
          <w:szCs w:val="24"/>
        </w:rPr>
      </w:pPr>
    </w:p>
    <w:p w:rsidR="004B37C5" w:rsidRDefault="004B37C5" w:rsidP="004B37C5">
      <w:pPr>
        <w:tabs>
          <w:tab w:val="left" w:pos="993"/>
        </w:tabs>
        <w:ind w:firstLine="709"/>
        <w:rPr>
          <w:b/>
          <w:bCs/>
          <w:color w:val="000000"/>
          <w:kern w:val="26"/>
          <w:sz w:val="24"/>
          <w:szCs w:val="24"/>
        </w:rPr>
      </w:pPr>
      <w:r w:rsidRPr="00220D0A">
        <w:rPr>
          <w:b/>
          <w:bCs/>
          <w:color w:val="000000"/>
          <w:kern w:val="26"/>
          <w:sz w:val="24"/>
          <w:szCs w:val="24"/>
        </w:rPr>
        <w:t>Задания:</w:t>
      </w:r>
    </w:p>
    <w:p w:rsidR="004B37C5" w:rsidRPr="00220D0A" w:rsidRDefault="004B37C5" w:rsidP="004B37C5">
      <w:pPr>
        <w:tabs>
          <w:tab w:val="left" w:pos="993"/>
        </w:tabs>
        <w:ind w:firstLine="709"/>
        <w:rPr>
          <w:b/>
          <w:bCs/>
          <w:color w:val="000000"/>
          <w:kern w:val="26"/>
          <w:sz w:val="24"/>
          <w:szCs w:val="24"/>
        </w:rPr>
      </w:pPr>
    </w:p>
    <w:p w:rsidR="004B37C5" w:rsidRDefault="004B37C5" w:rsidP="004B37C5">
      <w:pPr>
        <w:tabs>
          <w:tab w:val="left" w:pos="993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О</w:t>
      </w:r>
      <w:r w:rsidRPr="00F221D1">
        <w:rPr>
          <w:sz w:val="22"/>
          <w:szCs w:val="22"/>
        </w:rPr>
        <w:t>своить метод правовой защиты служебной или коммерческой тайны на предприятии.</w:t>
      </w:r>
    </w:p>
    <w:p w:rsidR="004B37C5" w:rsidRPr="00F221D1" w:rsidRDefault="004B37C5" w:rsidP="004B37C5">
      <w:pPr>
        <w:ind w:firstLine="540"/>
        <w:rPr>
          <w:sz w:val="24"/>
          <w:szCs w:val="24"/>
        </w:rPr>
      </w:pPr>
      <w:r w:rsidRPr="00F221D1">
        <w:rPr>
          <w:sz w:val="24"/>
          <w:szCs w:val="24"/>
        </w:rPr>
        <w:t>1. Определите название фирмы, выберите вид и область деятельности.</w:t>
      </w:r>
    </w:p>
    <w:p w:rsidR="004B37C5" w:rsidRPr="00F221D1" w:rsidRDefault="004B37C5" w:rsidP="004B37C5">
      <w:pPr>
        <w:ind w:firstLine="540"/>
        <w:rPr>
          <w:sz w:val="24"/>
          <w:szCs w:val="24"/>
        </w:rPr>
      </w:pPr>
      <w:r w:rsidRPr="00F221D1">
        <w:rPr>
          <w:sz w:val="24"/>
          <w:szCs w:val="24"/>
        </w:rPr>
        <w:t xml:space="preserve">2. Составьте план мероприятий по защите коммерческой тайны </w:t>
      </w:r>
      <w:r w:rsidRPr="00F221D1">
        <w:rPr>
          <w:bCs/>
          <w:sz w:val="24"/>
          <w:szCs w:val="24"/>
        </w:rPr>
        <w:t>(в соответствии с законом РФ «О коммерческой тайне»).</w:t>
      </w:r>
    </w:p>
    <w:p w:rsidR="004B37C5" w:rsidRPr="00F221D1" w:rsidRDefault="004B37C5" w:rsidP="004B37C5">
      <w:pPr>
        <w:ind w:firstLine="540"/>
        <w:rPr>
          <w:sz w:val="24"/>
          <w:szCs w:val="24"/>
        </w:rPr>
      </w:pPr>
      <w:r w:rsidRPr="00F221D1">
        <w:rPr>
          <w:sz w:val="24"/>
          <w:szCs w:val="24"/>
        </w:rPr>
        <w:t xml:space="preserve">3. </w:t>
      </w:r>
      <w:r w:rsidRPr="00F221D1">
        <w:rPr>
          <w:bCs/>
          <w:sz w:val="24"/>
          <w:szCs w:val="24"/>
        </w:rPr>
        <w:t>Укажите перечень внутрифирменных документов, которые будут использоваться в целях правовой защиты секретов вашей фирмы.</w:t>
      </w:r>
    </w:p>
    <w:p w:rsidR="004B37C5" w:rsidRPr="00F221D1" w:rsidRDefault="004B37C5" w:rsidP="004B37C5">
      <w:pPr>
        <w:ind w:firstLine="540"/>
        <w:rPr>
          <w:sz w:val="24"/>
          <w:szCs w:val="24"/>
        </w:rPr>
      </w:pPr>
      <w:r w:rsidRPr="00F221D1">
        <w:rPr>
          <w:sz w:val="24"/>
          <w:szCs w:val="24"/>
        </w:rPr>
        <w:t xml:space="preserve">4. </w:t>
      </w:r>
      <w:r w:rsidRPr="00F221D1">
        <w:rPr>
          <w:bCs/>
          <w:sz w:val="24"/>
          <w:szCs w:val="24"/>
        </w:rPr>
        <w:t>Составьте перечень сведений, составляющих коммерческую тайну вашей фирмы</w:t>
      </w:r>
      <w:r w:rsidRPr="00F221D1">
        <w:rPr>
          <w:sz w:val="24"/>
          <w:szCs w:val="24"/>
        </w:rPr>
        <w:t>.</w:t>
      </w:r>
    </w:p>
    <w:p w:rsidR="004B37C5" w:rsidRPr="00F221D1" w:rsidRDefault="004B37C5" w:rsidP="004B37C5">
      <w:pPr>
        <w:ind w:firstLine="540"/>
        <w:rPr>
          <w:sz w:val="24"/>
          <w:szCs w:val="24"/>
        </w:rPr>
      </w:pPr>
      <w:r w:rsidRPr="00F221D1">
        <w:rPr>
          <w:sz w:val="24"/>
          <w:szCs w:val="24"/>
        </w:rPr>
        <w:t>5. Опишите методы конкурентной разведки, которые будут использоваться вашей информационно-аналитической службой.</w:t>
      </w:r>
    </w:p>
    <w:p w:rsidR="004B37C5" w:rsidRPr="00F221D1" w:rsidRDefault="004B37C5" w:rsidP="004B37C5">
      <w:pPr>
        <w:ind w:firstLine="540"/>
        <w:rPr>
          <w:sz w:val="24"/>
          <w:szCs w:val="24"/>
        </w:rPr>
      </w:pPr>
      <w:r w:rsidRPr="00F221D1">
        <w:rPr>
          <w:sz w:val="24"/>
          <w:szCs w:val="24"/>
        </w:rPr>
        <w:t>6. Отчет о выполненной работе оформляется в соответствии с общепринятыми требованиями и предоставляется преподавателю.</w:t>
      </w:r>
    </w:p>
    <w:p w:rsidR="004B37C5" w:rsidRDefault="004B37C5" w:rsidP="004B37C5">
      <w:pPr>
        <w:ind w:firstLine="709"/>
        <w:rPr>
          <w:b/>
          <w:color w:val="000000"/>
          <w:kern w:val="26"/>
          <w:sz w:val="24"/>
          <w:szCs w:val="24"/>
        </w:rPr>
      </w:pPr>
    </w:p>
    <w:p w:rsidR="004B37C5" w:rsidRPr="000A04B0" w:rsidRDefault="004B37C5" w:rsidP="004B37C5">
      <w:pPr>
        <w:ind w:firstLine="709"/>
        <w:rPr>
          <w:b/>
          <w:color w:val="000000"/>
          <w:kern w:val="26"/>
          <w:sz w:val="24"/>
          <w:szCs w:val="24"/>
        </w:rPr>
      </w:pPr>
      <w:r w:rsidRPr="000A04B0">
        <w:rPr>
          <w:b/>
          <w:color w:val="000000"/>
          <w:kern w:val="26"/>
          <w:sz w:val="24"/>
          <w:szCs w:val="24"/>
        </w:rPr>
        <w:t xml:space="preserve">Критерии оценки: </w:t>
      </w:r>
    </w:p>
    <w:p w:rsidR="004B37C5" w:rsidRPr="000A04B0" w:rsidRDefault="004B37C5" w:rsidP="004B37C5">
      <w:pPr>
        <w:ind w:firstLine="709"/>
        <w:rPr>
          <w:color w:val="000000"/>
          <w:kern w:val="26"/>
          <w:sz w:val="24"/>
          <w:szCs w:val="24"/>
        </w:rPr>
      </w:pPr>
      <w:r w:rsidRPr="000A04B0">
        <w:rPr>
          <w:color w:val="000000"/>
          <w:kern w:val="26"/>
          <w:sz w:val="24"/>
          <w:szCs w:val="24"/>
        </w:rPr>
        <w:t xml:space="preserve">1 балл - студент присутствовал на занятии, выполнил методические указания фрагментарно; </w:t>
      </w:r>
    </w:p>
    <w:p w:rsidR="004B37C5" w:rsidRPr="000A04B0" w:rsidRDefault="004B37C5" w:rsidP="004B37C5">
      <w:pPr>
        <w:ind w:firstLine="709"/>
        <w:rPr>
          <w:color w:val="000000"/>
          <w:kern w:val="26"/>
          <w:sz w:val="24"/>
          <w:szCs w:val="24"/>
        </w:rPr>
      </w:pPr>
      <w:r w:rsidRPr="000A04B0">
        <w:rPr>
          <w:color w:val="000000"/>
          <w:kern w:val="26"/>
          <w:sz w:val="24"/>
          <w:szCs w:val="24"/>
        </w:rPr>
        <w:t xml:space="preserve"> 5 баллов - студент выполнил методические указания не в полном объеме, есть замечания по отчёту;  </w:t>
      </w:r>
    </w:p>
    <w:p w:rsidR="004B37C5" w:rsidRPr="000A04B0" w:rsidRDefault="004B37C5" w:rsidP="004B37C5">
      <w:pPr>
        <w:ind w:firstLine="709"/>
        <w:rPr>
          <w:color w:val="000000"/>
          <w:kern w:val="26"/>
          <w:sz w:val="24"/>
          <w:szCs w:val="24"/>
        </w:rPr>
      </w:pPr>
      <w:r>
        <w:rPr>
          <w:color w:val="000000"/>
          <w:kern w:val="26"/>
          <w:sz w:val="24"/>
          <w:szCs w:val="24"/>
        </w:rPr>
        <w:t>15</w:t>
      </w:r>
      <w:r w:rsidRPr="000A04B0">
        <w:rPr>
          <w:color w:val="000000"/>
          <w:kern w:val="26"/>
          <w:sz w:val="24"/>
          <w:szCs w:val="24"/>
        </w:rPr>
        <w:t xml:space="preserve"> баллов - студент выполнял методические указания в полном объеме, но есть замечания по отчёту;  </w:t>
      </w:r>
    </w:p>
    <w:p w:rsidR="00434730" w:rsidRPr="004B37C5" w:rsidRDefault="004B37C5" w:rsidP="004B37C5">
      <w:pPr>
        <w:rPr>
          <w:b/>
        </w:rPr>
      </w:pPr>
      <w:r>
        <w:rPr>
          <w:color w:val="000000"/>
          <w:kern w:val="26"/>
          <w:sz w:val="24"/>
          <w:szCs w:val="24"/>
        </w:rPr>
        <w:t>25</w:t>
      </w:r>
      <w:r w:rsidRPr="000A04B0">
        <w:rPr>
          <w:color w:val="000000"/>
          <w:kern w:val="26"/>
          <w:sz w:val="24"/>
          <w:szCs w:val="24"/>
        </w:rPr>
        <w:t xml:space="preserve"> баллов - студент выполнил методические указания в полном объеме, отчёт без замечаний, ответы содержательные и полные, применён творческий подход к выполнению задания</w:t>
      </w:r>
      <w:r>
        <w:rPr>
          <w:color w:val="000000"/>
          <w:sz w:val="24"/>
          <w:szCs w:val="24"/>
        </w:rPr>
        <w:t>.</w:t>
      </w:r>
    </w:p>
    <w:sectPr w:rsidR="00434730" w:rsidRPr="004B3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3E4"/>
    <w:rsid w:val="00434730"/>
    <w:rsid w:val="004A03E4"/>
    <w:rsid w:val="004B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1C42"/>
  <w15:chartTrackingRefBased/>
  <w15:docId w15:val="{733D77CB-94A9-45E3-B060-4FA31BDD3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7C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2022-03-09T12:29:00Z</dcterms:created>
  <dcterms:modified xsi:type="dcterms:W3CDTF">2022-03-09T12:29:00Z</dcterms:modified>
</cp:coreProperties>
</file>