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0B2" w:rsidRPr="0087141A" w:rsidRDefault="005B50B2" w:rsidP="005B50B2">
      <w:pPr>
        <w:pStyle w:val="a4"/>
        <w:spacing w:after="200"/>
        <w:ind w:left="720"/>
        <w:jc w:val="left"/>
        <w:rPr>
          <w:b/>
          <w:sz w:val="28"/>
          <w:szCs w:val="28"/>
        </w:rPr>
      </w:pPr>
      <w:r w:rsidRPr="0087141A">
        <w:rPr>
          <w:b/>
          <w:sz w:val="28"/>
          <w:szCs w:val="28"/>
        </w:rPr>
        <w:t>Задание 2</w:t>
      </w:r>
    </w:p>
    <w:p w:rsidR="005B50B2" w:rsidRPr="00EC18FB" w:rsidRDefault="005B50B2" w:rsidP="005B50B2">
      <w:pPr>
        <w:pStyle w:val="a4"/>
        <w:spacing w:after="200"/>
        <w:ind w:left="720"/>
        <w:jc w:val="left"/>
        <w:rPr>
          <w:sz w:val="28"/>
          <w:szCs w:val="28"/>
        </w:rPr>
      </w:pPr>
      <w:r w:rsidRPr="00EC18FB">
        <w:rPr>
          <w:sz w:val="28"/>
          <w:szCs w:val="28"/>
        </w:rPr>
        <w:t>Проведите сравнительный анализ теорий лидерства.</w:t>
      </w:r>
    </w:p>
    <w:p w:rsidR="005B50B2" w:rsidRPr="00EC18FB" w:rsidRDefault="005B50B2" w:rsidP="005B50B2">
      <w:pPr>
        <w:pStyle w:val="a4"/>
        <w:spacing w:after="200"/>
        <w:ind w:left="720"/>
        <w:jc w:val="left"/>
        <w:rPr>
          <w:sz w:val="28"/>
          <w:szCs w:val="28"/>
        </w:rPr>
      </w:pPr>
    </w:p>
    <w:p w:rsidR="005B50B2" w:rsidRPr="00EC18FB" w:rsidRDefault="005B50B2" w:rsidP="005B50B2">
      <w:pPr>
        <w:widowControl w:val="0"/>
        <w:tabs>
          <w:tab w:val="left" w:pos="9372"/>
        </w:tabs>
        <w:autoSpaceDE w:val="0"/>
        <w:rPr>
          <w:sz w:val="28"/>
          <w:szCs w:val="28"/>
          <w:lang w:val="ru-RU"/>
        </w:rPr>
      </w:pPr>
      <w:r w:rsidRPr="00EC18FB">
        <w:rPr>
          <w:b/>
          <w:sz w:val="28"/>
          <w:szCs w:val="28"/>
          <w:lang w:val="ru-RU"/>
        </w:rPr>
        <w:t>Курт Левин</w:t>
      </w:r>
      <w:r w:rsidRPr="00EC18FB">
        <w:rPr>
          <w:sz w:val="28"/>
          <w:szCs w:val="28"/>
          <w:lang w:val="ru-RU"/>
        </w:rPr>
        <w:t xml:space="preserve"> проводил эксперименты, результаты которых позволили ему разделить лидеров </w:t>
      </w:r>
      <w:proofErr w:type="gramStart"/>
      <w:r w:rsidRPr="00EC18FB">
        <w:rPr>
          <w:sz w:val="28"/>
          <w:szCs w:val="28"/>
          <w:lang w:val="ru-RU"/>
        </w:rPr>
        <w:t>на</w:t>
      </w:r>
      <w:proofErr w:type="gramEnd"/>
      <w:r w:rsidRPr="00EC18FB">
        <w:rPr>
          <w:sz w:val="28"/>
          <w:szCs w:val="28"/>
          <w:lang w:val="ru-RU"/>
        </w:rPr>
        <w:t xml:space="preserve"> авторитарных и демократических. </w:t>
      </w:r>
    </w:p>
    <w:p w:rsidR="005B50B2" w:rsidRPr="00EC18FB" w:rsidRDefault="005B50B2" w:rsidP="005B50B2">
      <w:pPr>
        <w:rPr>
          <w:sz w:val="28"/>
          <w:szCs w:val="28"/>
          <w:lang w:val="ru-RU"/>
        </w:rPr>
      </w:pPr>
      <w:r w:rsidRPr="00EC18FB">
        <w:rPr>
          <w:sz w:val="28"/>
          <w:szCs w:val="28"/>
          <w:u w:val="single"/>
          <w:lang w:val="ru-RU"/>
        </w:rPr>
        <w:t>Лидер авторитарного типа</w:t>
      </w:r>
      <w:r w:rsidRPr="00EC18FB">
        <w:rPr>
          <w:sz w:val="28"/>
          <w:szCs w:val="28"/>
          <w:lang w:val="ru-RU"/>
        </w:rPr>
        <w:t xml:space="preserve"> действует самостоятельно, не считаясь с мнением окружающих, более половины способов его общения с сотрудниками носят исключительно приказной характер. Левин зафиксировал, что как только авторитарный лидер выходил из комнаты, члены экспериментальной группы резко снижали уровень деятельности.</w:t>
      </w:r>
    </w:p>
    <w:p w:rsidR="005B50B2" w:rsidRPr="00EC18FB" w:rsidRDefault="005B50B2" w:rsidP="005B50B2">
      <w:pPr>
        <w:rPr>
          <w:sz w:val="28"/>
          <w:szCs w:val="28"/>
          <w:lang w:val="ru-RU"/>
        </w:rPr>
      </w:pPr>
      <w:r w:rsidRPr="00EC18FB">
        <w:rPr>
          <w:sz w:val="28"/>
          <w:szCs w:val="28"/>
          <w:u w:val="single"/>
          <w:lang w:val="ru-RU"/>
        </w:rPr>
        <w:t>Демократический лидер</w:t>
      </w:r>
      <w:r w:rsidRPr="00EC18FB">
        <w:rPr>
          <w:sz w:val="28"/>
          <w:szCs w:val="28"/>
          <w:lang w:val="ru-RU"/>
        </w:rPr>
        <w:t xml:space="preserve"> в организации деятельности опирается на помощь и поддержку других, умело используя влияние авторитетных сотрудников для укрепления сплоченности и дисциплины. Воспринимается членами группы как «один из нас». </w:t>
      </w:r>
    </w:p>
    <w:p w:rsidR="005B50B2" w:rsidRPr="00EC18FB" w:rsidRDefault="005B50B2" w:rsidP="005B50B2">
      <w:pPr>
        <w:rPr>
          <w:sz w:val="28"/>
          <w:szCs w:val="28"/>
          <w:lang w:val="ru-RU"/>
        </w:rPr>
      </w:pPr>
      <w:r w:rsidRPr="00EC18FB">
        <w:rPr>
          <w:sz w:val="28"/>
          <w:szCs w:val="28"/>
          <w:lang w:val="ru-RU"/>
        </w:rPr>
        <w:t xml:space="preserve">Однако в реальности в группах редко встречаются «чистые» виды лидерства. Обычно оно совмещает элементы обоих стилей. </w:t>
      </w:r>
    </w:p>
    <w:p w:rsidR="005B50B2" w:rsidRPr="00EC18FB" w:rsidRDefault="005B50B2" w:rsidP="005B50B2">
      <w:pPr>
        <w:rPr>
          <w:b/>
          <w:sz w:val="28"/>
          <w:szCs w:val="28"/>
          <w:lang w:val="ru-RU"/>
        </w:rPr>
      </w:pPr>
    </w:p>
    <w:p w:rsidR="005B50B2" w:rsidRPr="00EC18FB" w:rsidRDefault="005B50B2" w:rsidP="005B50B2">
      <w:pPr>
        <w:rPr>
          <w:b/>
          <w:sz w:val="28"/>
          <w:szCs w:val="28"/>
          <w:lang w:val="ru-RU"/>
        </w:rPr>
      </w:pPr>
      <w:r w:rsidRPr="00EC18FB">
        <w:rPr>
          <w:b/>
          <w:sz w:val="28"/>
          <w:szCs w:val="28"/>
          <w:lang w:val="ru-RU"/>
        </w:rPr>
        <w:t xml:space="preserve">Классификация стилей по Р. </w:t>
      </w:r>
      <w:proofErr w:type="spellStart"/>
      <w:r w:rsidRPr="00EC18FB">
        <w:rPr>
          <w:b/>
          <w:sz w:val="28"/>
          <w:szCs w:val="28"/>
          <w:lang w:val="ru-RU"/>
        </w:rPr>
        <w:t>Лайкерту</w:t>
      </w:r>
      <w:proofErr w:type="spellEnd"/>
    </w:p>
    <w:p w:rsidR="005B50B2" w:rsidRPr="00EC18FB" w:rsidRDefault="005B50B2" w:rsidP="005B50B2">
      <w:pPr>
        <w:rPr>
          <w:sz w:val="28"/>
          <w:szCs w:val="28"/>
          <w:lang w:val="ru-RU"/>
        </w:rPr>
      </w:pPr>
      <w:r w:rsidRPr="00EC18FB">
        <w:rPr>
          <w:sz w:val="28"/>
          <w:szCs w:val="28"/>
          <w:lang w:val="ru-RU"/>
        </w:rPr>
        <w:t xml:space="preserve">За основу данной классификации взята дихотомия: </w:t>
      </w:r>
    </w:p>
    <w:p w:rsidR="005B50B2" w:rsidRPr="00EC18FB" w:rsidRDefault="005B50B2" w:rsidP="005B50B2">
      <w:pPr>
        <w:rPr>
          <w:sz w:val="25"/>
          <w:szCs w:val="25"/>
          <w:lang w:val="ru-RU"/>
        </w:rPr>
      </w:pPr>
      <w:r w:rsidRPr="00EC18FB">
        <w:rPr>
          <w:sz w:val="25"/>
          <w:szCs w:val="25"/>
          <w:lang w:val="ru-RU"/>
        </w:rPr>
        <w:t xml:space="preserve">«лидер, ориентированный на работу – лидер, ориентированный на человека». </w:t>
      </w:r>
    </w:p>
    <w:p w:rsidR="005B50B2" w:rsidRPr="00EC18FB" w:rsidRDefault="005B50B2" w:rsidP="005B50B2">
      <w:pPr>
        <w:rPr>
          <w:sz w:val="28"/>
          <w:szCs w:val="28"/>
          <w:lang w:val="ru-RU"/>
        </w:rPr>
      </w:pPr>
    </w:p>
    <w:p w:rsidR="005B50B2" w:rsidRPr="00EC18FB" w:rsidRDefault="005B50B2" w:rsidP="005B50B2">
      <w:pPr>
        <w:rPr>
          <w:sz w:val="28"/>
          <w:szCs w:val="28"/>
          <w:lang w:val="ru-RU"/>
        </w:rPr>
      </w:pPr>
      <w:r w:rsidRPr="00EC18FB">
        <w:rPr>
          <w:sz w:val="28"/>
          <w:szCs w:val="28"/>
          <w:lang w:val="ru-RU"/>
        </w:rPr>
        <w:t xml:space="preserve">Лидер, ориентированный на работу, прежде всего, заботится о содержании деятельности и задачах. Лидер, сосредоточенный на человеке, главное внимание уделяет совершенствованию человеческих отношений. </w:t>
      </w:r>
    </w:p>
    <w:p w:rsidR="005B50B2" w:rsidRPr="00EC18FB" w:rsidRDefault="005B50B2" w:rsidP="005B50B2">
      <w:pPr>
        <w:numPr>
          <w:ilvl w:val="0"/>
          <w:numId w:val="2"/>
        </w:numPr>
        <w:ind w:left="0" w:firstLine="709"/>
        <w:rPr>
          <w:sz w:val="28"/>
          <w:szCs w:val="28"/>
          <w:lang w:val="ru-RU"/>
        </w:rPr>
      </w:pPr>
      <w:proofErr w:type="spellStart"/>
      <w:r w:rsidRPr="00EC18FB">
        <w:rPr>
          <w:sz w:val="28"/>
          <w:szCs w:val="28"/>
          <w:u w:val="single"/>
          <w:lang w:val="ru-RU"/>
        </w:rPr>
        <w:t>Эксплуататорско</w:t>
      </w:r>
      <w:proofErr w:type="spellEnd"/>
      <w:r w:rsidRPr="00EC18FB">
        <w:rPr>
          <w:sz w:val="28"/>
          <w:szCs w:val="28"/>
          <w:u w:val="single"/>
          <w:lang w:val="ru-RU"/>
        </w:rPr>
        <w:t>-авторитарный стиль</w:t>
      </w:r>
      <w:r w:rsidRPr="00EC18FB">
        <w:rPr>
          <w:sz w:val="28"/>
          <w:szCs w:val="28"/>
          <w:lang w:val="ru-RU"/>
        </w:rPr>
        <w:t xml:space="preserve"> – принадлежащие к нему лидеры имеют выраженные характеристики авторитета.</w:t>
      </w:r>
    </w:p>
    <w:p w:rsidR="005B50B2" w:rsidRPr="00EC18FB" w:rsidRDefault="005B50B2" w:rsidP="005B50B2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EC18FB">
        <w:rPr>
          <w:sz w:val="28"/>
          <w:szCs w:val="28"/>
          <w:u w:val="single"/>
          <w:lang w:val="ru-RU"/>
        </w:rPr>
        <w:t>Благосклонно-авторитарный стиль</w:t>
      </w:r>
      <w:r w:rsidRPr="00EC18FB">
        <w:rPr>
          <w:sz w:val="28"/>
          <w:szCs w:val="28"/>
          <w:lang w:val="ru-RU"/>
        </w:rPr>
        <w:t xml:space="preserve"> – такие лидеры могут поддерживать авторитарные отношения с подчиненными, но допускают их ограниченно участвовать в принятии решений. </w:t>
      </w:r>
      <w:proofErr w:type="spellStart"/>
      <w:r w:rsidRPr="00EC18FB">
        <w:rPr>
          <w:sz w:val="28"/>
          <w:szCs w:val="28"/>
        </w:rPr>
        <w:t>Мотивация</w:t>
      </w:r>
      <w:proofErr w:type="spellEnd"/>
      <w:r w:rsidRPr="00EC18FB">
        <w:rPr>
          <w:sz w:val="28"/>
          <w:szCs w:val="28"/>
        </w:rPr>
        <w:t xml:space="preserve"> </w:t>
      </w:r>
      <w:proofErr w:type="spellStart"/>
      <w:r w:rsidRPr="00EC18FB">
        <w:rPr>
          <w:sz w:val="28"/>
          <w:szCs w:val="28"/>
        </w:rPr>
        <w:t>здесь</w:t>
      </w:r>
      <w:proofErr w:type="spellEnd"/>
      <w:r w:rsidRPr="00EC18FB">
        <w:rPr>
          <w:sz w:val="28"/>
          <w:szCs w:val="28"/>
        </w:rPr>
        <w:t xml:space="preserve"> </w:t>
      </w:r>
      <w:proofErr w:type="spellStart"/>
      <w:r w:rsidRPr="00EC18FB">
        <w:rPr>
          <w:sz w:val="28"/>
          <w:szCs w:val="28"/>
        </w:rPr>
        <w:t>создается</w:t>
      </w:r>
      <w:proofErr w:type="spellEnd"/>
      <w:r w:rsidRPr="00EC18FB">
        <w:rPr>
          <w:sz w:val="28"/>
          <w:szCs w:val="28"/>
        </w:rPr>
        <w:t xml:space="preserve"> </w:t>
      </w:r>
      <w:proofErr w:type="spellStart"/>
      <w:r w:rsidRPr="00EC18FB">
        <w:rPr>
          <w:sz w:val="28"/>
          <w:szCs w:val="28"/>
        </w:rPr>
        <w:t>вознаграждением</w:t>
      </w:r>
      <w:proofErr w:type="spellEnd"/>
      <w:r w:rsidRPr="00EC18FB">
        <w:rPr>
          <w:sz w:val="28"/>
          <w:szCs w:val="28"/>
        </w:rPr>
        <w:t xml:space="preserve">, а в </w:t>
      </w:r>
      <w:proofErr w:type="spellStart"/>
      <w:r w:rsidRPr="00EC18FB">
        <w:rPr>
          <w:sz w:val="28"/>
          <w:szCs w:val="28"/>
        </w:rPr>
        <w:t>некоторых</w:t>
      </w:r>
      <w:proofErr w:type="spellEnd"/>
      <w:r w:rsidRPr="00EC18FB">
        <w:rPr>
          <w:sz w:val="28"/>
          <w:szCs w:val="28"/>
        </w:rPr>
        <w:t xml:space="preserve"> </w:t>
      </w:r>
      <w:proofErr w:type="spellStart"/>
      <w:r w:rsidRPr="00EC18FB">
        <w:rPr>
          <w:sz w:val="28"/>
          <w:szCs w:val="28"/>
        </w:rPr>
        <w:t>случаях</w:t>
      </w:r>
      <w:proofErr w:type="spellEnd"/>
      <w:r w:rsidRPr="00EC18FB">
        <w:rPr>
          <w:sz w:val="28"/>
          <w:szCs w:val="28"/>
        </w:rPr>
        <w:t xml:space="preserve"> – </w:t>
      </w:r>
      <w:proofErr w:type="spellStart"/>
      <w:r w:rsidRPr="00EC18FB">
        <w:rPr>
          <w:sz w:val="28"/>
          <w:szCs w:val="28"/>
        </w:rPr>
        <w:t>наказанием</w:t>
      </w:r>
      <w:proofErr w:type="spellEnd"/>
      <w:r w:rsidRPr="00EC18FB">
        <w:rPr>
          <w:sz w:val="28"/>
          <w:szCs w:val="28"/>
        </w:rPr>
        <w:t>.</w:t>
      </w:r>
    </w:p>
    <w:p w:rsidR="005B50B2" w:rsidRPr="00EC18FB" w:rsidRDefault="005B50B2" w:rsidP="005B50B2">
      <w:pPr>
        <w:numPr>
          <w:ilvl w:val="0"/>
          <w:numId w:val="2"/>
        </w:numPr>
        <w:ind w:left="0" w:firstLine="709"/>
        <w:rPr>
          <w:sz w:val="28"/>
          <w:szCs w:val="28"/>
          <w:lang w:val="ru-RU"/>
        </w:rPr>
      </w:pPr>
      <w:r w:rsidRPr="00EC18FB">
        <w:rPr>
          <w:sz w:val="28"/>
          <w:szCs w:val="28"/>
          <w:u w:val="single"/>
          <w:lang w:val="ru-RU"/>
        </w:rPr>
        <w:t>Консультативный стиль</w:t>
      </w:r>
      <w:r w:rsidRPr="00EC18FB">
        <w:rPr>
          <w:sz w:val="28"/>
          <w:szCs w:val="28"/>
          <w:lang w:val="ru-RU"/>
        </w:rPr>
        <w:t xml:space="preserve"> проявляется через значительное, но неполное доверие к подчиненным. Присутствует двустороннее общение, важные решения принимаются наверху, но многие конкретные решения доверяются подчиненным. </w:t>
      </w:r>
    </w:p>
    <w:p w:rsidR="005B50B2" w:rsidRPr="00EC18FB" w:rsidRDefault="005B50B2" w:rsidP="005B50B2">
      <w:pPr>
        <w:numPr>
          <w:ilvl w:val="0"/>
          <w:numId w:val="2"/>
        </w:numPr>
        <w:ind w:left="0" w:firstLine="709"/>
        <w:rPr>
          <w:sz w:val="28"/>
          <w:szCs w:val="28"/>
          <w:lang w:val="ru-RU"/>
        </w:rPr>
      </w:pPr>
      <w:r w:rsidRPr="00EC18FB">
        <w:rPr>
          <w:sz w:val="28"/>
          <w:szCs w:val="28"/>
          <w:u w:val="single"/>
          <w:lang w:val="ru-RU"/>
        </w:rPr>
        <w:t>Стиль, основанный на участии</w:t>
      </w:r>
      <w:r w:rsidRPr="00EC18FB">
        <w:rPr>
          <w:sz w:val="28"/>
          <w:szCs w:val="28"/>
          <w:lang w:val="ru-RU"/>
        </w:rPr>
        <w:t xml:space="preserve">, подразумевает преимущественно самоуправление, групповое участие в принятии основных решений. </w:t>
      </w:r>
    </w:p>
    <w:p w:rsidR="005B50B2" w:rsidRPr="00EC18FB" w:rsidRDefault="005B50B2" w:rsidP="005B50B2">
      <w:pPr>
        <w:rPr>
          <w:b/>
          <w:sz w:val="28"/>
          <w:szCs w:val="28"/>
          <w:lang w:val="ru-RU"/>
        </w:rPr>
      </w:pPr>
    </w:p>
    <w:p w:rsidR="005B50B2" w:rsidRPr="00EC18FB" w:rsidRDefault="005B50B2" w:rsidP="005B50B2">
      <w:pPr>
        <w:rPr>
          <w:b/>
          <w:sz w:val="28"/>
          <w:szCs w:val="28"/>
          <w:lang w:val="ru-RU"/>
        </w:rPr>
      </w:pPr>
      <w:r>
        <w:rPr>
          <w:noProof/>
          <w:sz w:val="28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1F07DFB2" wp14:editId="0C1D66AA">
                <wp:simplePos x="0" y="0"/>
                <wp:positionH relativeFrom="column">
                  <wp:posOffset>363855</wp:posOffset>
                </wp:positionH>
                <wp:positionV relativeFrom="paragraph">
                  <wp:posOffset>337185</wp:posOffset>
                </wp:positionV>
                <wp:extent cx="4206240" cy="3103880"/>
                <wp:effectExtent l="0" t="127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6240" cy="3103880"/>
                          <a:chOff x="6270" y="5643"/>
                          <a:chExt cx="5517" cy="433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270" y="5643"/>
                            <a:ext cx="5517" cy="4332"/>
                            <a:chOff x="1242" y="5289"/>
                            <a:chExt cx="5004" cy="3628"/>
                          </a:xfrm>
                        </wpg:grpSpPr>
                        <wps:wsp>
                          <wps:cNvPr id="3" name="Lin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39" y="5700"/>
                              <a:ext cx="0" cy="24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62" y="5700"/>
                              <a:ext cx="0" cy="24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2439" y="5700"/>
                              <a:ext cx="2223" cy="2463"/>
                              <a:chOff x="2679" y="12711"/>
                              <a:chExt cx="2223" cy="2463"/>
                            </a:xfrm>
                          </wpg:grpSpPr>
                          <wps:wsp>
                            <wps:cNvPr id="6" name="Line 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1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Line 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5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9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Lin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3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Lin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7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Line 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1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59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4934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617" y="12711"/>
                                <a:ext cx="0" cy="246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4649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3509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3794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Line 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4079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4364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Line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5174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Line 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2711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2996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79" y="13224"/>
                                <a:ext cx="222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4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242" y="5289"/>
                              <a:ext cx="1437" cy="9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B50B2" w:rsidRDefault="005B50B2" w:rsidP="005B50B2">
                                <w:pPr>
                                  <w:ind w:firstLine="0"/>
                                </w:pPr>
                                <w:proofErr w:type="spellStart"/>
                                <w:r>
                                  <w:t>Ориентация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на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людей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2" y="8163"/>
                              <a:ext cx="1584" cy="7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B50B2" w:rsidRDefault="005B50B2" w:rsidP="005B50B2">
                                <w:pPr>
                                  <w:ind w:firstLine="0"/>
                                  <w:rPr>
                                    <w:sz w:val="22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2"/>
                                  </w:rPr>
                                  <w:t>Ориентация</w:t>
                                </w:r>
                                <w:proofErr w:type="spellEnd"/>
                                <w:r>
                                  <w:rPr>
                                    <w:sz w:val="2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22"/>
                                  </w:rPr>
                                  <w:t>на</w:t>
                                </w:r>
                                <w:proofErr w:type="spellEnd"/>
                                <w:r>
                                  <w:rPr>
                                    <w:sz w:val="2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22"/>
                                  </w:rPr>
                                  <w:t>задачу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3" y="8163"/>
                              <a:ext cx="2679" cy="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B50B2" w:rsidRDefault="005B50B2" w:rsidP="005B50B2">
                                <w:r>
                                  <w:rPr>
                                    <w:sz w:val="22"/>
                                  </w:rPr>
                                  <w:t xml:space="preserve">1   </w:t>
                                </w:r>
                                <w:proofErr w:type="gramStart"/>
                                <w:r>
                                  <w:rPr>
                                    <w:sz w:val="22"/>
                                  </w:rPr>
                                  <w:t>2  3</w:t>
                                </w:r>
                                <w:proofErr w:type="gramEnd"/>
                                <w:r>
                                  <w:rPr>
                                    <w:sz w:val="22"/>
                                  </w:rPr>
                                  <w:t xml:space="preserve">  4   5   6  7  8    9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170" y="6054"/>
                            <a:ext cx="684" cy="3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0B2" w:rsidRDefault="005B50B2" w:rsidP="005B50B2">
                              <w:r>
                                <w:t>9</w:t>
                              </w:r>
                            </w:p>
                            <w:p w:rsidR="005B50B2" w:rsidRDefault="005B50B2" w:rsidP="005B50B2">
                              <w:r>
                                <w:t>8</w:t>
                              </w:r>
                            </w:p>
                            <w:p w:rsidR="005B50B2" w:rsidRDefault="005B50B2" w:rsidP="005B50B2">
                              <w:r>
                                <w:t>7</w:t>
                              </w:r>
                            </w:p>
                            <w:p w:rsidR="005B50B2" w:rsidRDefault="005B50B2" w:rsidP="005B50B2">
                              <w:r>
                                <w:t>6</w:t>
                              </w:r>
                            </w:p>
                            <w:p w:rsidR="005B50B2" w:rsidRDefault="005B50B2" w:rsidP="005B50B2">
                              <w:r>
                                <w:t>5</w:t>
                              </w:r>
                            </w:p>
                            <w:p w:rsidR="005B50B2" w:rsidRDefault="005B50B2" w:rsidP="005B50B2">
                              <w:r>
                                <w:t>4</w:t>
                              </w:r>
                            </w:p>
                            <w:p w:rsidR="005B50B2" w:rsidRDefault="005B50B2" w:rsidP="005B50B2">
                              <w:r>
                                <w:t>3</w:t>
                              </w:r>
                            </w:p>
                            <w:p w:rsidR="005B50B2" w:rsidRDefault="005B50B2" w:rsidP="005B50B2">
                              <w:r>
                                <w:t>2</w:t>
                              </w:r>
                            </w:p>
                            <w:p w:rsidR="005B50B2" w:rsidRDefault="005B50B2" w:rsidP="005B50B2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28.65pt;margin-top:26.55pt;width:331.2pt;height:244.4pt;z-index:251659264" coordorigin="6270,5643" coordsize="5517,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" o:allowincell="f">
                <v:group id="Group 3" o:spid="_x0000_s1027" style="position:absolute;left:6270;top:5643;width:5517;height:4332" coordorigin="1242,5289" coordsize="5004,3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line id="Line 4" o:spid="_x0000_s1028" style="position:absolute;visibility:visible;mso-wrap-style:square" from="2439,5700" to="2439,8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<v:line id="Line 5" o:spid="_x0000_s1029" style="position:absolute;visibility:visible;mso-wrap-style:square" from="4662,5700" to="4662,8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  <v:group id="Group 6" o:spid="_x0000_s1030" style="position:absolute;left:2439;top:5700;width:2223;height:2463" coordorigin="2679,12711" coordsize="2223,2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line id="Line 7" o:spid="_x0000_s1031" style="position:absolute;visibility:visible;mso-wrap-style:square" from="2919,12711" to="291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  <v:line id="Line 8" o:spid="_x0000_s1032" style="position:absolute;visibility:visible;mso-wrap-style:square" from="3159,12711" to="315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  <v:line id="Line 9" o:spid="_x0000_s1033" style="position:absolute;visibility:visible;mso-wrap-style:square" from="3399,12711" to="339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<v:line id="Line 10" o:spid="_x0000_s1034" style="position:absolute;visibility:visible;mso-wrap-style:square" from="3639,12711" to="363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  <v:line id="Line 11" o:spid="_x0000_s1035" style="position:absolute;visibility:visible;mso-wrap-style:square" from="3879,12711" to="387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<v:line id="Line 12" o:spid="_x0000_s1036" style="position:absolute;visibility:visible;mso-wrap-style:square" from="4119,12711" to="411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<v:line id="Line 13" o:spid="_x0000_s1037" style="position:absolute;visibility:visible;mso-wrap-style:square" from="4359,12711" to="4359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    <v:line id="Line 14" o:spid="_x0000_s1038" style="position:absolute;visibility:visible;mso-wrap-style:square" from="2679,14934" to="4902,14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  <v:line id="Line 15" o:spid="_x0000_s1039" style="position:absolute;visibility:visible;mso-wrap-style:square" from="4617,12711" to="4617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    <v:line id="Line 16" o:spid="_x0000_s1040" style="position:absolute;visibility:visible;mso-wrap-style:square" from="2679,14649" to="4902,146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    <v:line id="Line 17" o:spid="_x0000_s1041" style="position:absolute;visibility:visible;mso-wrap-style:square" from="2679,13509" to="4902,13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<v:line id="Line 18" o:spid="_x0000_s1042" style="position:absolute;visibility:visible;mso-wrap-style:square" from="2679,13794" to="4902,13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  <v:line id="Line 19" o:spid="_x0000_s1043" style="position:absolute;visibility:visible;mso-wrap-style:square" from="2679,14079" to="4902,14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<v:line id="Line 20" o:spid="_x0000_s1044" style="position:absolute;visibility:visible;mso-wrap-style:square" from="2679,14364" to="4902,14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<v:line id="Line 21" o:spid="_x0000_s1045" style="position:absolute;visibility:visible;mso-wrap-style:square" from="2679,15174" to="4902,15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<v:line id="Line 22" o:spid="_x0000_s1046" style="position:absolute;visibility:visible;mso-wrap-style:square" from="2679,12711" to="4902,12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    <v:line id="Line 23" o:spid="_x0000_s1047" style="position:absolute;visibility:visible;mso-wrap-style:square" from="2679,12996" to="4902,12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<v:line id="Line 24" o:spid="_x0000_s1048" style="position:absolute;visibility:visible;mso-wrap-style:square" from="2679,13224" to="4902,13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</v:group>
                  <v:rect id="Rectangle 25" o:spid="_x0000_s1049" style="position:absolute;left:1242;top:5289;width:1437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>
                    <v:textbox>
                      <w:txbxContent>
                        <w:p w:rsidR="005B50B2" w:rsidRDefault="005B50B2" w:rsidP="005B50B2">
                          <w:pPr>
                            <w:ind w:firstLine="0"/>
                          </w:pPr>
                          <w:proofErr w:type="spellStart"/>
                          <w:r>
                            <w:t>Ориентация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на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людей</w:t>
                          </w:r>
                          <w:proofErr w:type="spellEnd"/>
                        </w:p>
                      </w:txbxContent>
                    </v:textbox>
                  </v:rect>
                  <v:rect id="Rectangle 26" o:spid="_x0000_s1050" style="position:absolute;left:4662;top:8163;width:1584;height:7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>
                    <v:textbox>
                      <w:txbxContent>
                        <w:p w:rsidR="005B50B2" w:rsidRDefault="005B50B2" w:rsidP="005B50B2">
                          <w:pPr>
                            <w:ind w:firstLine="0"/>
                            <w:rPr>
                              <w:sz w:val="22"/>
                            </w:rPr>
                          </w:pPr>
                          <w:proofErr w:type="spellStart"/>
                          <w:r>
                            <w:rPr>
                              <w:sz w:val="22"/>
                            </w:rPr>
                            <w:t>Ориентация</w:t>
                          </w:r>
                          <w:proofErr w:type="spellEnd"/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</w:rPr>
                            <w:t>на</w:t>
                          </w:r>
                          <w:proofErr w:type="spellEnd"/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</w:rPr>
                            <w:t>задачу</w:t>
                          </w:r>
                          <w:proofErr w:type="spellEnd"/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51" type="#_x0000_t202" style="position:absolute;left:2223;top:8163;width:267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textbox>
                      <w:txbxContent>
                        <w:p w:rsidR="005B50B2" w:rsidRDefault="005B50B2" w:rsidP="005B50B2">
                          <w:r>
                            <w:rPr>
                              <w:sz w:val="22"/>
                            </w:rPr>
                            <w:t xml:space="preserve">1   </w:t>
                          </w:r>
                          <w:proofErr w:type="gramStart"/>
                          <w:r>
                            <w:rPr>
                              <w:sz w:val="22"/>
                            </w:rPr>
                            <w:t>2  3</w:t>
                          </w:r>
                          <w:proofErr w:type="gramEnd"/>
                          <w:r>
                            <w:rPr>
                              <w:sz w:val="22"/>
                            </w:rPr>
                            <w:t xml:space="preserve">  4   5   6  7  8    9</w:t>
                          </w:r>
                        </w:p>
                      </w:txbxContent>
                    </v:textbox>
                  </v:shape>
                </v:group>
                <v:shape id="Text Box 28" o:spid="_x0000_s1052" type="#_x0000_t202" style="position:absolute;left:7170;top:6054;width:684;height:3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5B50B2" w:rsidRDefault="005B50B2" w:rsidP="005B50B2">
                        <w:r>
                          <w:t>9</w:t>
                        </w:r>
                      </w:p>
                      <w:p w:rsidR="005B50B2" w:rsidRDefault="005B50B2" w:rsidP="005B50B2">
                        <w:r>
                          <w:t>8</w:t>
                        </w:r>
                      </w:p>
                      <w:p w:rsidR="005B50B2" w:rsidRDefault="005B50B2" w:rsidP="005B50B2">
                        <w:r>
                          <w:t>7</w:t>
                        </w:r>
                      </w:p>
                      <w:p w:rsidR="005B50B2" w:rsidRDefault="005B50B2" w:rsidP="005B50B2">
                        <w:r>
                          <w:t>6</w:t>
                        </w:r>
                      </w:p>
                      <w:p w:rsidR="005B50B2" w:rsidRDefault="005B50B2" w:rsidP="005B50B2">
                        <w:r>
                          <w:t>5</w:t>
                        </w:r>
                      </w:p>
                      <w:p w:rsidR="005B50B2" w:rsidRDefault="005B50B2" w:rsidP="005B50B2">
                        <w:r>
                          <w:t>4</w:t>
                        </w:r>
                      </w:p>
                      <w:p w:rsidR="005B50B2" w:rsidRDefault="005B50B2" w:rsidP="005B50B2">
                        <w:r>
                          <w:t>3</w:t>
                        </w:r>
                      </w:p>
                      <w:p w:rsidR="005B50B2" w:rsidRDefault="005B50B2" w:rsidP="005B50B2">
                        <w:r>
                          <w:t>2</w:t>
                        </w:r>
                      </w:p>
                      <w:p w:rsidR="005B50B2" w:rsidRDefault="005B50B2" w:rsidP="005B50B2">
                        <w:r>
                          <w:t>1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EC18FB">
        <w:rPr>
          <w:b/>
          <w:sz w:val="28"/>
          <w:szCs w:val="28"/>
          <w:lang w:val="ru-RU"/>
        </w:rPr>
        <w:t xml:space="preserve">Управленческая решетка Р. Блейка и Д. </w:t>
      </w:r>
      <w:proofErr w:type="spellStart"/>
      <w:r w:rsidRPr="00EC18FB">
        <w:rPr>
          <w:b/>
          <w:sz w:val="28"/>
          <w:szCs w:val="28"/>
          <w:lang w:val="ru-RU"/>
        </w:rPr>
        <w:t>Моутона</w:t>
      </w:r>
      <w:proofErr w:type="spellEnd"/>
      <w:r w:rsidRPr="00EC18FB">
        <w:rPr>
          <w:b/>
          <w:sz w:val="28"/>
          <w:szCs w:val="28"/>
          <w:lang w:val="ru-RU"/>
        </w:rPr>
        <w:t xml:space="preserve"> 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Она объединяет два стиля руководства – ориентированный на задачу и ориентированный на человека.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Решетка отражает сочетание стилей и выглядит просто – как пересечение девяти горизонтальных и девяти вертикальных линий (рис. 2).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Рисунок 3. Решетка стилей руководства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 xml:space="preserve">Каждая из переменных разделена на 9 ступеней интенсивности соответствующего качества. Цифра 9  характеризует высшую интенсивность, 1 – низшую. 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Поведенческая решетка выделяет 81 стиль с однозначными определениями их характерных признаков.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Из решетки стилей выделяют 5 типичных стилей:</w:t>
      </w:r>
    </w:p>
    <w:p w:rsidR="005B50B2" w:rsidRPr="00EC18FB" w:rsidRDefault="005B50B2" w:rsidP="005B50B2">
      <w:pPr>
        <w:numPr>
          <w:ilvl w:val="0"/>
          <w:numId w:val="5"/>
        </w:numPr>
        <w:suppressAutoHyphens w:val="0"/>
        <w:ind w:left="0" w:firstLine="709"/>
        <w:rPr>
          <w:sz w:val="28"/>
        </w:rPr>
      </w:pPr>
      <w:r w:rsidRPr="00EC18FB">
        <w:rPr>
          <w:sz w:val="28"/>
          <w:lang w:val="ru-RU"/>
        </w:rPr>
        <w:t>1.1 – минимальное управление - стиль руководства, не ориентир</w:t>
      </w:r>
      <w:r w:rsidRPr="00EC18FB">
        <w:rPr>
          <w:sz w:val="28"/>
          <w:lang w:val="ru-RU"/>
        </w:rPr>
        <w:t>о</w:t>
      </w:r>
      <w:r w:rsidRPr="00EC18FB">
        <w:rPr>
          <w:sz w:val="28"/>
          <w:lang w:val="ru-RU"/>
        </w:rPr>
        <w:t xml:space="preserve">ванный ни на высокие трудовые достижения, ни на заботу о межличностных отношениях. </w:t>
      </w:r>
      <w:proofErr w:type="spellStart"/>
      <w:r w:rsidRPr="00EC18FB">
        <w:rPr>
          <w:sz w:val="28"/>
        </w:rPr>
        <w:t>Подобен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попустительскому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стилю</w:t>
      </w:r>
      <w:proofErr w:type="spellEnd"/>
      <w:r w:rsidRPr="00EC18FB">
        <w:rPr>
          <w:sz w:val="28"/>
        </w:rPr>
        <w:t>.</w:t>
      </w:r>
    </w:p>
    <w:p w:rsidR="005B50B2" w:rsidRPr="00EC18FB" w:rsidRDefault="005B50B2" w:rsidP="005B50B2">
      <w:pPr>
        <w:numPr>
          <w:ilvl w:val="0"/>
          <w:numId w:val="5"/>
        </w:numPr>
        <w:suppressAutoHyphens w:val="0"/>
        <w:ind w:left="0" w:firstLine="709"/>
        <w:rPr>
          <w:sz w:val="28"/>
          <w:lang w:val="ru-RU"/>
        </w:rPr>
      </w:pPr>
      <w:r w:rsidRPr="00EC18FB">
        <w:rPr>
          <w:sz w:val="28"/>
          <w:lang w:val="ru-RU"/>
        </w:rPr>
        <w:t>1.9 – управление людьми - стиль руководства, при котором для межличностных отношений создана оптимальная атмосфера, однако внимания трудовым достижениям уделяется мало. Конфликтов не бывает до тех пор, пока на сотрудников начинает давить производственная необходимость.</w:t>
      </w:r>
    </w:p>
    <w:p w:rsidR="005B50B2" w:rsidRPr="00EC18FB" w:rsidRDefault="005B50B2" w:rsidP="005B50B2">
      <w:pPr>
        <w:numPr>
          <w:ilvl w:val="0"/>
          <w:numId w:val="5"/>
        </w:numPr>
        <w:suppressAutoHyphens w:val="0"/>
        <w:ind w:left="0" w:firstLine="709"/>
        <w:rPr>
          <w:sz w:val="28"/>
          <w:lang w:val="ru-RU"/>
        </w:rPr>
      </w:pPr>
      <w:r w:rsidRPr="00EC18FB">
        <w:rPr>
          <w:sz w:val="28"/>
          <w:lang w:val="ru-RU"/>
        </w:rPr>
        <w:t>5.5 – организационное управление - стиль, направленный на сре</w:t>
      </w:r>
      <w:r w:rsidRPr="00EC18FB">
        <w:rPr>
          <w:sz w:val="28"/>
          <w:lang w:val="ru-RU"/>
        </w:rPr>
        <w:t>д</w:t>
      </w:r>
      <w:r w:rsidRPr="00EC18FB">
        <w:rPr>
          <w:sz w:val="28"/>
          <w:lang w:val="ru-RU"/>
        </w:rPr>
        <w:t>ние трудовые достижения и среднюю удовлетворенность сотрудников. Стиль консервативен и ориентирует на достаточные для «спокойной жизни» трудовые ресурсы.</w:t>
      </w:r>
    </w:p>
    <w:p w:rsidR="005B50B2" w:rsidRPr="00EC18FB" w:rsidRDefault="005B50B2" w:rsidP="005B50B2">
      <w:pPr>
        <w:numPr>
          <w:ilvl w:val="0"/>
          <w:numId w:val="5"/>
        </w:numPr>
        <w:suppressAutoHyphens w:val="0"/>
        <w:ind w:left="0" w:firstLine="709"/>
        <w:rPr>
          <w:sz w:val="28"/>
        </w:rPr>
      </w:pPr>
      <w:r w:rsidRPr="00EC18FB">
        <w:rPr>
          <w:sz w:val="28"/>
          <w:lang w:val="ru-RU"/>
        </w:rPr>
        <w:t xml:space="preserve">9.1 – управление работой - стиль, ориентированный на высокую производительность труда, но не предполагающий заботу о межличностных отношениях. </w:t>
      </w:r>
      <w:proofErr w:type="spellStart"/>
      <w:r w:rsidRPr="00EC18FB">
        <w:rPr>
          <w:sz w:val="28"/>
        </w:rPr>
        <w:t>Соответствует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авторитарному</w:t>
      </w:r>
      <w:proofErr w:type="spellEnd"/>
      <w:r w:rsidRPr="00EC18FB">
        <w:rPr>
          <w:sz w:val="28"/>
        </w:rPr>
        <w:t>.</w:t>
      </w:r>
    </w:p>
    <w:p w:rsidR="005B50B2" w:rsidRPr="00EC18FB" w:rsidRDefault="005B50B2" w:rsidP="005B50B2">
      <w:pPr>
        <w:numPr>
          <w:ilvl w:val="0"/>
          <w:numId w:val="5"/>
        </w:numPr>
        <w:suppressAutoHyphens w:val="0"/>
        <w:ind w:left="0" w:firstLine="709"/>
        <w:rPr>
          <w:sz w:val="28"/>
          <w:lang w:val="ru-RU"/>
        </w:rPr>
      </w:pPr>
      <w:r w:rsidRPr="00EC18FB">
        <w:rPr>
          <w:sz w:val="28"/>
          <w:lang w:val="ru-RU"/>
        </w:rPr>
        <w:t>9.9 – групповое управление - стиль, нацеленный на высокие труд</w:t>
      </w:r>
      <w:r w:rsidRPr="00EC18FB">
        <w:rPr>
          <w:sz w:val="28"/>
          <w:lang w:val="ru-RU"/>
        </w:rPr>
        <w:t>о</w:t>
      </w:r>
      <w:r w:rsidRPr="00EC18FB">
        <w:rPr>
          <w:sz w:val="28"/>
          <w:lang w:val="ru-RU"/>
        </w:rPr>
        <w:t>вые достижения и высокую удовлетворенность сотрудников.</w:t>
      </w:r>
    </w:p>
    <w:p w:rsidR="005B50B2" w:rsidRPr="00EC18FB" w:rsidRDefault="005B50B2" w:rsidP="005B50B2">
      <w:pPr>
        <w:pStyle w:val="1"/>
        <w:spacing w:before="0" w:after="0"/>
        <w:ind w:firstLine="720"/>
        <w:jc w:val="both"/>
        <w:rPr>
          <w:rFonts w:cs="Times New Roman"/>
          <w:lang w:val="ru-RU"/>
        </w:rPr>
      </w:pPr>
      <w:bookmarkStart w:id="0" w:name="_Toc420170931"/>
    </w:p>
    <w:p w:rsidR="005B50B2" w:rsidRPr="00EC18FB" w:rsidRDefault="005B50B2" w:rsidP="005B50B2">
      <w:pPr>
        <w:pStyle w:val="1"/>
        <w:spacing w:before="0" w:after="0"/>
        <w:ind w:firstLine="720"/>
        <w:jc w:val="both"/>
        <w:rPr>
          <w:rFonts w:cs="Times New Roman"/>
          <w:lang w:val="ru-RU"/>
        </w:rPr>
      </w:pPr>
      <w:r w:rsidRPr="00EC18FB">
        <w:rPr>
          <w:rFonts w:cs="Times New Roman"/>
          <w:lang w:val="ru-RU"/>
        </w:rPr>
        <w:t xml:space="preserve">Модель ситуационного лидерства </w:t>
      </w:r>
      <w:proofErr w:type="spellStart"/>
      <w:r w:rsidRPr="00EC18FB">
        <w:rPr>
          <w:rFonts w:cs="Times New Roman"/>
          <w:lang w:val="ru-RU"/>
        </w:rPr>
        <w:t>Херсея</w:t>
      </w:r>
      <w:proofErr w:type="spellEnd"/>
      <w:r w:rsidRPr="00EC18FB">
        <w:rPr>
          <w:rFonts w:cs="Times New Roman"/>
          <w:lang w:val="ru-RU"/>
        </w:rPr>
        <w:t xml:space="preserve"> и </w:t>
      </w:r>
      <w:proofErr w:type="spellStart"/>
      <w:r w:rsidRPr="00EC18FB">
        <w:rPr>
          <w:rFonts w:cs="Times New Roman"/>
          <w:lang w:val="ru-RU"/>
        </w:rPr>
        <w:t>Бланшара</w:t>
      </w:r>
      <w:proofErr w:type="spellEnd"/>
      <w:r w:rsidRPr="00EC18FB">
        <w:rPr>
          <w:rFonts w:cs="Times New Roman"/>
          <w:lang w:val="ru-RU"/>
        </w:rPr>
        <w:t xml:space="preserve"> </w:t>
      </w:r>
      <w:bookmarkEnd w:id="0"/>
    </w:p>
    <w:p w:rsidR="005B50B2" w:rsidRPr="00EC18FB" w:rsidRDefault="005B50B2" w:rsidP="005B50B2">
      <w:pPr>
        <w:ind w:firstLine="720"/>
        <w:rPr>
          <w:sz w:val="28"/>
          <w:lang w:val="ru-RU"/>
        </w:rPr>
      </w:pP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Суть теории состоит в том, что наибольшая эффективность стиля лидерства (руководства) зависит от зрелости исполнителя, которая определяется степенью наличия у людей способностей и желания выполнять поставленную лидером задачу. Зрелость включает две составляющие: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-профессиональная зрелость – знания, умения, навыки. Высокой уровень этой составляющей означает, что последователь не нуждается в директивах и указаниях;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 xml:space="preserve">-психологическая зрелость – желание выполнять работу, или </w:t>
      </w:r>
      <w:proofErr w:type="spellStart"/>
      <w:r w:rsidRPr="00EC18FB">
        <w:rPr>
          <w:sz w:val="28"/>
          <w:lang w:val="ru-RU"/>
        </w:rPr>
        <w:t>мотивированность</w:t>
      </w:r>
      <w:proofErr w:type="spellEnd"/>
      <w:r w:rsidRPr="00EC18FB">
        <w:rPr>
          <w:sz w:val="28"/>
          <w:lang w:val="ru-RU"/>
        </w:rPr>
        <w:t xml:space="preserve"> работника. Высокой ее уровень не требует от лидера больших усилий по воодушевлению их к работе, т.к. они уже внутренне мотивированы на результат.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Авторами были выделены 4 стадии зрелости последователей: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М</w:t>
      </w:r>
      <w:proofErr w:type="gramStart"/>
      <w:r w:rsidRPr="00EC18FB">
        <w:rPr>
          <w:sz w:val="28"/>
          <w:lang w:val="ru-RU"/>
        </w:rPr>
        <w:t>1</w:t>
      </w:r>
      <w:proofErr w:type="gramEnd"/>
      <w:r w:rsidRPr="00EC18FB">
        <w:rPr>
          <w:sz w:val="28"/>
          <w:lang w:val="ru-RU"/>
        </w:rPr>
        <w:t>. Люди не способны и не желают работать. Они либо не компетентны, либо не уверены в себе.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М</w:t>
      </w:r>
      <w:proofErr w:type="gramStart"/>
      <w:r w:rsidRPr="00EC18FB">
        <w:rPr>
          <w:sz w:val="28"/>
          <w:lang w:val="ru-RU"/>
        </w:rPr>
        <w:t>2</w:t>
      </w:r>
      <w:proofErr w:type="gramEnd"/>
      <w:r w:rsidRPr="00EC18FB">
        <w:rPr>
          <w:sz w:val="28"/>
          <w:lang w:val="ru-RU"/>
        </w:rPr>
        <w:t>. Люди не способны, но желают работать. У них есть мотивация, но нет навыков и умений.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М3. Люди способны, но не желают работать. Их не привлекает то, что предлагает им руководитель.</w:t>
      </w:r>
    </w:p>
    <w:p w:rsidR="005B50B2" w:rsidRPr="00EC18FB" w:rsidRDefault="005B50B2" w:rsidP="005B50B2">
      <w:pPr>
        <w:pStyle w:val="21"/>
        <w:spacing w:line="240" w:lineRule="auto"/>
        <w:ind w:firstLine="720"/>
        <w:rPr>
          <w:sz w:val="28"/>
          <w:lang w:val="ru-RU"/>
        </w:rPr>
      </w:pPr>
      <w:r w:rsidRPr="00EC18FB">
        <w:rPr>
          <w:sz w:val="28"/>
          <w:lang w:val="ru-RU"/>
        </w:rPr>
        <w:t>М</w:t>
      </w:r>
      <w:proofErr w:type="gramStart"/>
      <w:r w:rsidRPr="00EC18FB">
        <w:rPr>
          <w:sz w:val="28"/>
          <w:lang w:val="ru-RU"/>
        </w:rPr>
        <w:t>4</w:t>
      </w:r>
      <w:proofErr w:type="gramEnd"/>
      <w:r w:rsidRPr="00EC18FB">
        <w:rPr>
          <w:sz w:val="28"/>
          <w:lang w:val="ru-RU"/>
        </w:rPr>
        <w:t xml:space="preserve">. Люди способны и желают делать то, что предлагает им лидер. 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  <w:lang w:val="ru-RU"/>
        </w:rPr>
        <w:t>Выделено 4 стиля лидерства:</w:t>
      </w:r>
    </w:p>
    <w:p w:rsidR="005B50B2" w:rsidRPr="00EC18FB" w:rsidRDefault="005B50B2" w:rsidP="005B50B2">
      <w:pPr>
        <w:rPr>
          <w:sz w:val="28"/>
          <w:lang w:val="ru-RU"/>
        </w:rPr>
      </w:pPr>
      <w:proofErr w:type="gramStart"/>
      <w:r w:rsidRPr="00EC18FB">
        <w:rPr>
          <w:sz w:val="28"/>
        </w:rPr>
        <w:t>S</w:t>
      </w:r>
      <w:r w:rsidRPr="00EC18FB">
        <w:rPr>
          <w:sz w:val="28"/>
          <w:lang w:val="ru-RU"/>
        </w:rPr>
        <w:t>1 – указывающий стиль хорош в случае низкой зрелости последователей.</w:t>
      </w:r>
      <w:proofErr w:type="gramEnd"/>
      <w:r w:rsidRPr="00EC18FB">
        <w:rPr>
          <w:sz w:val="28"/>
          <w:lang w:val="ru-RU"/>
        </w:rPr>
        <w:t xml:space="preserve"> Лидер вынужден проявлять высокую директивность.</w:t>
      </w:r>
    </w:p>
    <w:p w:rsidR="005B50B2" w:rsidRPr="00EC18FB" w:rsidRDefault="005B50B2" w:rsidP="005B50B2">
      <w:pPr>
        <w:rPr>
          <w:sz w:val="28"/>
          <w:lang w:val="ru-RU"/>
        </w:rPr>
      </w:pPr>
      <w:proofErr w:type="gramStart"/>
      <w:r w:rsidRPr="00EC18FB">
        <w:rPr>
          <w:sz w:val="28"/>
        </w:rPr>
        <w:t>S</w:t>
      </w:r>
      <w:r w:rsidRPr="00EC18FB">
        <w:rPr>
          <w:sz w:val="28"/>
          <w:lang w:val="ru-RU"/>
        </w:rPr>
        <w:t>2 – убеждающий стиль является лучшим в условиях умеренно низкой зрелости последователей.</w:t>
      </w:r>
      <w:proofErr w:type="gramEnd"/>
      <w:r w:rsidRPr="00EC18FB">
        <w:rPr>
          <w:sz w:val="28"/>
          <w:lang w:val="ru-RU"/>
        </w:rPr>
        <w:t xml:space="preserve"> Директивность с объяснениями и поддержкой. 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</w:rPr>
        <w:t>S</w:t>
      </w:r>
      <w:r w:rsidRPr="00EC18FB">
        <w:rPr>
          <w:sz w:val="28"/>
          <w:lang w:val="ru-RU"/>
        </w:rPr>
        <w:t>3 – участвующий – при умеренно высокой зрелости. Партнерство со стороны руководителя.</w:t>
      </w:r>
    </w:p>
    <w:p w:rsidR="005B50B2" w:rsidRPr="00EC18FB" w:rsidRDefault="005B50B2" w:rsidP="005B50B2">
      <w:pPr>
        <w:rPr>
          <w:sz w:val="28"/>
          <w:lang w:val="ru-RU"/>
        </w:rPr>
      </w:pPr>
      <w:r w:rsidRPr="00EC18FB">
        <w:rPr>
          <w:sz w:val="28"/>
        </w:rPr>
        <w:t>S</w:t>
      </w:r>
      <w:r w:rsidRPr="00EC18FB">
        <w:rPr>
          <w:sz w:val="28"/>
          <w:lang w:val="ru-RU"/>
        </w:rPr>
        <w:t>4 – делегирующий – лучший при руководстве зрелыми последователями. Незначительная директивность и поддержка работников, способствующая развитию творчества в работе.</w:t>
      </w:r>
    </w:p>
    <w:p w:rsidR="005B50B2" w:rsidRPr="00EC18FB" w:rsidRDefault="005B50B2" w:rsidP="005B50B2">
      <w:pPr>
        <w:pStyle w:val="1"/>
        <w:spacing w:before="0" w:after="0"/>
        <w:ind w:firstLine="567"/>
        <w:jc w:val="both"/>
        <w:rPr>
          <w:rFonts w:cs="Times New Roman"/>
          <w:sz w:val="24"/>
          <w:lang w:val="ru-RU"/>
        </w:rPr>
      </w:pPr>
    </w:p>
    <w:p w:rsidR="005B50B2" w:rsidRPr="00EC18FB" w:rsidRDefault="005B50B2" w:rsidP="005B50B2">
      <w:pPr>
        <w:pStyle w:val="1"/>
        <w:spacing w:before="0" w:after="0"/>
        <w:ind w:firstLine="567"/>
        <w:jc w:val="both"/>
        <w:rPr>
          <w:rFonts w:cs="Times New Roman"/>
          <w:lang w:val="ru-RU"/>
        </w:rPr>
      </w:pPr>
      <w:bookmarkStart w:id="1" w:name="_Toc420170932"/>
      <w:r w:rsidRPr="00EC18FB">
        <w:rPr>
          <w:rFonts w:cs="Times New Roman"/>
          <w:lang w:val="ru-RU"/>
        </w:rPr>
        <w:t xml:space="preserve">Модель принятия решений </w:t>
      </w:r>
      <w:proofErr w:type="spellStart"/>
      <w:r w:rsidRPr="00EC18FB">
        <w:rPr>
          <w:rFonts w:cs="Times New Roman"/>
          <w:lang w:val="ru-RU"/>
        </w:rPr>
        <w:t>Врума-Йеттона</w:t>
      </w:r>
      <w:bookmarkEnd w:id="1"/>
      <w:proofErr w:type="spellEnd"/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В модели </w:t>
      </w:r>
      <w:proofErr w:type="spellStart"/>
      <w:r w:rsidRPr="00EC18FB">
        <w:rPr>
          <w:sz w:val="28"/>
          <w:lang w:val="ru-RU"/>
        </w:rPr>
        <w:t>Врума-Йеттона</w:t>
      </w:r>
      <w:proofErr w:type="spellEnd"/>
      <w:r w:rsidRPr="00EC18FB">
        <w:rPr>
          <w:sz w:val="28"/>
          <w:lang w:val="ru-RU"/>
        </w:rPr>
        <w:t xml:space="preserve"> имеется 5 стилей руководства: 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1)Вы сами решаете проблему или принимаете решения на </w:t>
      </w:r>
      <w:proofErr w:type="gramStart"/>
      <w:r w:rsidRPr="00EC18FB">
        <w:rPr>
          <w:sz w:val="28"/>
          <w:lang w:val="ru-RU"/>
        </w:rPr>
        <w:t>основе</w:t>
      </w:r>
      <w:proofErr w:type="gramEnd"/>
      <w:r w:rsidRPr="00EC18FB">
        <w:rPr>
          <w:sz w:val="28"/>
          <w:lang w:val="ru-RU"/>
        </w:rPr>
        <w:t xml:space="preserve"> имеющейся у Вас информации;  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2)Информацию получаете от подчинённых, а потом сами решаете проблему;  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3) Излагаете проблему некоторым подчинённым индивидуально, а затем, выслушав их идеи и предложения, принимаете самостоятельные решения;  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4)Излагаете проблему другим подчинённым, а потом, после коллективного обсуждения, самостоятельно принимаете решения;  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lastRenderedPageBreak/>
        <w:t>5)Излагаете проблему группе подчинённых, а потом, после коллективного обсуждения принимаете коллегиальное решение без Вашего влияния.</w:t>
      </w:r>
    </w:p>
    <w:p w:rsidR="005B50B2" w:rsidRPr="00EC18FB" w:rsidRDefault="005B50B2" w:rsidP="005B50B2">
      <w:pPr>
        <w:ind w:firstLine="567"/>
        <w:rPr>
          <w:sz w:val="28"/>
          <w:lang w:val="ru-RU"/>
        </w:rPr>
      </w:pPr>
      <w:r w:rsidRPr="00EC18FB">
        <w:rPr>
          <w:sz w:val="28"/>
          <w:lang w:val="ru-RU"/>
        </w:rPr>
        <w:t>Чтобы выбрать один из стилей руководства необходимо ответить на следующие вопросы: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  <w:lang w:val="ru-RU"/>
        </w:rPr>
      </w:pPr>
      <w:r w:rsidRPr="00EC18FB">
        <w:rPr>
          <w:sz w:val="28"/>
          <w:lang w:val="ru-RU"/>
        </w:rPr>
        <w:t>Значимо ли для Вас качество решения?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  <w:lang w:val="ru-RU"/>
        </w:rPr>
      </w:pPr>
      <w:r w:rsidRPr="00EC18FB">
        <w:rPr>
          <w:sz w:val="28"/>
          <w:lang w:val="ru-RU"/>
        </w:rPr>
        <w:t>Располагаете ли Вы достаточной информацией?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</w:rPr>
      </w:pPr>
      <w:proofErr w:type="spellStart"/>
      <w:r w:rsidRPr="00EC18FB">
        <w:rPr>
          <w:sz w:val="28"/>
        </w:rPr>
        <w:t>Структурирована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ли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проблема</w:t>
      </w:r>
      <w:proofErr w:type="spellEnd"/>
      <w:r w:rsidRPr="00EC18FB">
        <w:rPr>
          <w:sz w:val="28"/>
        </w:rPr>
        <w:t>?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  <w:lang w:val="ru-RU"/>
        </w:rPr>
      </w:pPr>
      <w:r w:rsidRPr="00EC18FB">
        <w:rPr>
          <w:sz w:val="28"/>
          <w:lang w:val="ru-RU"/>
        </w:rPr>
        <w:t>Значимо ли для Вас согласие подчинённых с выбранным решением?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  <w:lang w:val="ru-RU"/>
        </w:rPr>
      </w:pPr>
      <w:r w:rsidRPr="00EC18FB">
        <w:rPr>
          <w:sz w:val="28"/>
          <w:lang w:val="ru-RU"/>
        </w:rPr>
        <w:t xml:space="preserve">Вероятно ли то, что </w:t>
      </w:r>
      <w:proofErr w:type="spellStart"/>
      <w:r w:rsidRPr="00EC18FB">
        <w:rPr>
          <w:sz w:val="28"/>
          <w:lang w:val="ru-RU"/>
        </w:rPr>
        <w:t>автократичное</w:t>
      </w:r>
      <w:proofErr w:type="spellEnd"/>
      <w:r w:rsidRPr="00EC18FB">
        <w:rPr>
          <w:sz w:val="28"/>
          <w:lang w:val="ru-RU"/>
        </w:rPr>
        <w:t xml:space="preserve"> руководство получит поддержку у подчинённых?</w:t>
      </w:r>
    </w:p>
    <w:p w:rsidR="005B50B2" w:rsidRPr="00EC18FB" w:rsidRDefault="005B50B2" w:rsidP="005B50B2">
      <w:pPr>
        <w:numPr>
          <w:ilvl w:val="0"/>
          <w:numId w:val="4"/>
        </w:numPr>
        <w:suppressAutoHyphens w:val="0"/>
        <w:ind w:left="0" w:firstLine="567"/>
        <w:rPr>
          <w:sz w:val="28"/>
        </w:rPr>
      </w:pPr>
      <w:r w:rsidRPr="00EC18FB">
        <w:rPr>
          <w:sz w:val="28"/>
          <w:lang w:val="ru-RU"/>
        </w:rPr>
        <w:t xml:space="preserve">Согласны ли подчинённые с целью организации? </w:t>
      </w:r>
      <w:proofErr w:type="spellStart"/>
      <w:r w:rsidRPr="00EC18FB">
        <w:rPr>
          <w:sz w:val="28"/>
        </w:rPr>
        <w:t>Мотивированы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ли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они</w:t>
      </w:r>
      <w:proofErr w:type="spellEnd"/>
      <w:r w:rsidRPr="00EC18FB">
        <w:rPr>
          <w:sz w:val="28"/>
        </w:rPr>
        <w:t>?</w:t>
      </w:r>
    </w:p>
    <w:p w:rsidR="005B50B2" w:rsidRPr="00EC18FB" w:rsidRDefault="005B50B2" w:rsidP="005B50B2">
      <w:pPr>
        <w:ind w:firstLine="720"/>
      </w:pPr>
    </w:p>
    <w:p w:rsidR="005B50B2" w:rsidRPr="00EC18FB" w:rsidRDefault="005B50B2" w:rsidP="005B50B2">
      <w:pPr>
        <w:pStyle w:val="1"/>
        <w:spacing w:before="0" w:after="0"/>
        <w:ind w:firstLine="720"/>
        <w:jc w:val="both"/>
        <w:rPr>
          <w:rFonts w:cs="Times New Roman"/>
        </w:rPr>
      </w:pPr>
      <w:bookmarkStart w:id="2" w:name="_Toc420170930"/>
      <w:proofErr w:type="spellStart"/>
      <w:r w:rsidRPr="00EC18FB">
        <w:rPr>
          <w:rFonts w:cs="Times New Roman"/>
        </w:rPr>
        <w:t>Ситуационная</w:t>
      </w:r>
      <w:proofErr w:type="spellEnd"/>
      <w:r w:rsidRPr="00EC18FB">
        <w:rPr>
          <w:rFonts w:cs="Times New Roman"/>
        </w:rPr>
        <w:t xml:space="preserve"> </w:t>
      </w:r>
      <w:proofErr w:type="spellStart"/>
      <w:r w:rsidRPr="00EC18FB">
        <w:rPr>
          <w:rFonts w:cs="Times New Roman"/>
        </w:rPr>
        <w:t>модель</w:t>
      </w:r>
      <w:proofErr w:type="spellEnd"/>
      <w:r w:rsidRPr="00EC18FB">
        <w:rPr>
          <w:rFonts w:cs="Times New Roman"/>
        </w:rPr>
        <w:t xml:space="preserve"> </w:t>
      </w:r>
      <w:proofErr w:type="spellStart"/>
      <w:r w:rsidRPr="00EC18FB">
        <w:rPr>
          <w:rFonts w:cs="Times New Roman"/>
        </w:rPr>
        <w:t>Фидлера</w:t>
      </w:r>
      <w:bookmarkEnd w:id="2"/>
      <w:proofErr w:type="spellEnd"/>
    </w:p>
    <w:p w:rsidR="005B50B2" w:rsidRPr="00EC18FB" w:rsidRDefault="005B50B2" w:rsidP="005B50B2">
      <w:pPr>
        <w:ind w:firstLine="720"/>
        <w:rPr>
          <w:sz w:val="28"/>
        </w:rPr>
      </w:pPr>
    </w:p>
    <w:p w:rsidR="005B50B2" w:rsidRPr="00EC18FB" w:rsidRDefault="005B50B2" w:rsidP="005B50B2">
      <w:pPr>
        <w:ind w:firstLine="720"/>
        <w:rPr>
          <w:sz w:val="28"/>
          <w:lang w:val="ru-RU"/>
        </w:rPr>
      </w:pPr>
      <w:proofErr w:type="spellStart"/>
      <w:r w:rsidRPr="00EC18FB">
        <w:rPr>
          <w:sz w:val="28"/>
          <w:lang w:val="ru-RU"/>
        </w:rPr>
        <w:t>Фидлер</w:t>
      </w:r>
      <w:proofErr w:type="spellEnd"/>
      <w:r w:rsidRPr="00EC18FB">
        <w:rPr>
          <w:sz w:val="28"/>
          <w:lang w:val="ru-RU"/>
        </w:rPr>
        <w:t xml:space="preserve"> выделил 3 системы, фактически влияющие на поведение руководителя:</w:t>
      </w:r>
    </w:p>
    <w:p w:rsidR="005B50B2" w:rsidRPr="00EC18FB" w:rsidRDefault="005B50B2" w:rsidP="005B50B2">
      <w:pPr>
        <w:numPr>
          <w:ilvl w:val="0"/>
          <w:numId w:val="3"/>
        </w:numPr>
        <w:suppressAutoHyphens w:val="0"/>
        <w:ind w:left="0" w:firstLine="720"/>
        <w:rPr>
          <w:sz w:val="28"/>
          <w:lang w:val="ru-RU"/>
        </w:rPr>
      </w:pPr>
      <w:r w:rsidRPr="00EC18FB">
        <w:rPr>
          <w:i/>
          <w:sz w:val="28"/>
          <w:lang w:val="ru-RU"/>
        </w:rPr>
        <w:t xml:space="preserve">Взаимоотношения между руководителем и подчиненными </w:t>
      </w:r>
      <w:r w:rsidRPr="00EC18FB">
        <w:rPr>
          <w:sz w:val="28"/>
          <w:lang w:val="ru-RU"/>
        </w:rPr>
        <w:t>(опред</w:t>
      </w:r>
      <w:r w:rsidRPr="00EC18FB">
        <w:rPr>
          <w:sz w:val="28"/>
          <w:lang w:val="ru-RU"/>
        </w:rPr>
        <w:t>е</w:t>
      </w:r>
      <w:r w:rsidRPr="00EC18FB">
        <w:rPr>
          <w:sz w:val="28"/>
          <w:lang w:val="ru-RU"/>
        </w:rPr>
        <w:t>ляется доверием, привлекательностью общения, уважением, авторитетом).</w:t>
      </w:r>
    </w:p>
    <w:p w:rsidR="005B50B2" w:rsidRPr="00EC18FB" w:rsidRDefault="005B50B2" w:rsidP="005B50B2">
      <w:pPr>
        <w:numPr>
          <w:ilvl w:val="0"/>
          <w:numId w:val="3"/>
        </w:numPr>
        <w:suppressAutoHyphens w:val="0"/>
        <w:ind w:left="0" w:firstLine="720"/>
        <w:rPr>
          <w:sz w:val="28"/>
        </w:rPr>
      </w:pPr>
      <w:r w:rsidRPr="00EC18FB">
        <w:rPr>
          <w:i/>
          <w:sz w:val="28"/>
          <w:lang w:val="ru-RU"/>
        </w:rPr>
        <w:t xml:space="preserve">Структура задания рабочего </w:t>
      </w:r>
      <w:r w:rsidRPr="00EC18FB">
        <w:rPr>
          <w:sz w:val="28"/>
          <w:lang w:val="ru-RU"/>
        </w:rPr>
        <w:t xml:space="preserve">(определяется привлекательностью задания, чёткостью постановки задания, понятностью). </w:t>
      </w:r>
      <w:proofErr w:type="spellStart"/>
      <w:r w:rsidRPr="00EC18FB">
        <w:rPr>
          <w:sz w:val="28"/>
        </w:rPr>
        <w:t>Задание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структурировано</w:t>
      </w:r>
      <w:proofErr w:type="spellEnd"/>
      <w:r w:rsidRPr="00EC18FB">
        <w:rPr>
          <w:sz w:val="28"/>
        </w:rPr>
        <w:t xml:space="preserve"> (</w:t>
      </w:r>
      <w:proofErr w:type="spellStart"/>
      <w:r w:rsidRPr="00EC18FB">
        <w:rPr>
          <w:sz w:val="28"/>
        </w:rPr>
        <w:t>чётко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поставлено</w:t>
      </w:r>
      <w:proofErr w:type="spellEnd"/>
      <w:r w:rsidRPr="00EC18FB">
        <w:rPr>
          <w:sz w:val="28"/>
        </w:rPr>
        <w:t xml:space="preserve">), </w:t>
      </w:r>
      <w:proofErr w:type="spellStart"/>
      <w:r w:rsidRPr="00EC18FB">
        <w:rPr>
          <w:sz w:val="28"/>
        </w:rPr>
        <w:t>либо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не</w:t>
      </w:r>
      <w:proofErr w:type="spellEnd"/>
      <w:r w:rsidRPr="00EC18FB">
        <w:rPr>
          <w:sz w:val="28"/>
        </w:rPr>
        <w:t xml:space="preserve"> </w:t>
      </w:r>
      <w:proofErr w:type="spellStart"/>
      <w:r w:rsidRPr="00EC18FB">
        <w:rPr>
          <w:sz w:val="28"/>
        </w:rPr>
        <w:t>структурировано</w:t>
      </w:r>
      <w:proofErr w:type="spellEnd"/>
      <w:r w:rsidRPr="00EC18FB">
        <w:rPr>
          <w:sz w:val="28"/>
        </w:rPr>
        <w:t>.</w:t>
      </w:r>
    </w:p>
    <w:p w:rsidR="005B50B2" w:rsidRPr="00EC18FB" w:rsidRDefault="005B50B2" w:rsidP="005B50B2">
      <w:pPr>
        <w:numPr>
          <w:ilvl w:val="0"/>
          <w:numId w:val="3"/>
        </w:numPr>
        <w:suppressAutoHyphens w:val="0"/>
        <w:ind w:left="0" w:firstLine="720"/>
        <w:rPr>
          <w:sz w:val="28"/>
          <w:lang w:val="ru-RU"/>
        </w:rPr>
      </w:pPr>
      <w:r w:rsidRPr="00EC18FB">
        <w:rPr>
          <w:i/>
          <w:sz w:val="28"/>
          <w:lang w:val="ru-RU"/>
        </w:rPr>
        <w:t xml:space="preserve">Должностные полномочия руководителя </w:t>
      </w:r>
      <w:r w:rsidRPr="00EC18FB">
        <w:rPr>
          <w:sz w:val="28"/>
          <w:lang w:val="ru-RU"/>
        </w:rPr>
        <w:t>(определяется объёмом законной власти).</w:t>
      </w:r>
    </w:p>
    <w:p w:rsidR="005B50B2" w:rsidRPr="00EC18FB" w:rsidRDefault="005B50B2" w:rsidP="005B50B2">
      <w:pPr>
        <w:ind w:firstLine="284"/>
        <w:rPr>
          <w:rFonts w:eastAsia="Calibri"/>
          <w:b/>
          <w:sz w:val="28"/>
          <w:szCs w:val="28"/>
          <w:lang w:val="ru-RU"/>
        </w:rPr>
      </w:pPr>
    </w:p>
    <w:p w:rsidR="0033051E" w:rsidRPr="005B50B2" w:rsidRDefault="0033051E">
      <w:pPr>
        <w:rPr>
          <w:lang w:val="ru-RU"/>
        </w:rPr>
      </w:pPr>
      <w:bookmarkStart w:id="3" w:name="_GoBack"/>
      <w:bookmarkEnd w:id="3"/>
    </w:p>
    <w:sectPr w:rsidR="0033051E" w:rsidRPr="005B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34"/>
    <w:multiLevelType w:val="singleLevel"/>
    <w:tmpl w:val="00000034"/>
    <w:name w:val="WW8Num5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4AB84B3B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76626DC3"/>
    <w:multiLevelType w:val="singleLevel"/>
    <w:tmpl w:val="32CE5FAA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7DE641BC"/>
    <w:multiLevelType w:val="singleLevel"/>
    <w:tmpl w:val="376A6658"/>
    <w:lvl w:ilvl="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1D"/>
    <w:rsid w:val="0033051E"/>
    <w:rsid w:val="005B50B2"/>
    <w:rsid w:val="00C8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B2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5B50B2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24"/>
      <w:sz w:val="28"/>
      <w:szCs w:val="32"/>
    </w:rPr>
  </w:style>
  <w:style w:type="paragraph" w:styleId="2">
    <w:name w:val="heading 2"/>
    <w:basedOn w:val="a"/>
    <w:next w:val="a0"/>
    <w:link w:val="20"/>
    <w:qFormat/>
    <w:rsid w:val="005B50B2"/>
    <w:pPr>
      <w:numPr>
        <w:ilvl w:val="1"/>
        <w:numId w:val="1"/>
      </w:numPr>
      <w:tabs>
        <w:tab w:val="left" w:pos="1200"/>
        <w:tab w:val="left" w:pos="1300"/>
        <w:tab w:val="left" w:pos="1400"/>
      </w:tabs>
      <w:ind w:left="1176"/>
      <w:outlineLvl w:val="1"/>
    </w:pPr>
    <w:rPr>
      <w:rFonts w:cs="Arial"/>
      <w:bCs/>
      <w:iCs/>
      <w:szCs w:val="24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B50B2"/>
    <w:rPr>
      <w:rFonts w:ascii="Times New Roman" w:eastAsia="Times New Roman" w:hAnsi="Times New Roman" w:cs="Arial"/>
      <w:b/>
      <w:bCs/>
      <w:kern w:val="24"/>
      <w:sz w:val="28"/>
      <w:szCs w:val="32"/>
      <w:lang w:val="en-US" w:eastAsia="ar-SA"/>
    </w:rPr>
  </w:style>
  <w:style w:type="character" w:customStyle="1" w:styleId="20">
    <w:name w:val="Заголовок 2 Знак"/>
    <w:basedOn w:val="a1"/>
    <w:link w:val="2"/>
    <w:rsid w:val="005B50B2"/>
    <w:rPr>
      <w:rFonts w:ascii="Times New Roman" w:eastAsia="Times New Roman" w:hAnsi="Times New Roman" w:cs="Arial"/>
      <w:bCs/>
      <w:iCs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5B50B2"/>
    <w:pPr>
      <w:suppressAutoHyphens w:val="0"/>
      <w:ind w:firstLine="0"/>
      <w:contextualSpacing/>
    </w:pPr>
    <w:rPr>
      <w:rFonts w:eastAsia="Calibri"/>
      <w:szCs w:val="22"/>
      <w:lang w:val="ru-RU" w:eastAsia="en-US"/>
    </w:rPr>
  </w:style>
  <w:style w:type="paragraph" w:styleId="21">
    <w:name w:val="Body Text 2"/>
    <w:basedOn w:val="a"/>
    <w:link w:val="22"/>
    <w:uiPriority w:val="99"/>
    <w:semiHidden/>
    <w:unhideWhenUsed/>
    <w:rsid w:val="005B50B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5B50B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a0">
    <w:name w:val="Body Text"/>
    <w:basedOn w:val="a"/>
    <w:link w:val="a5"/>
    <w:uiPriority w:val="99"/>
    <w:semiHidden/>
    <w:unhideWhenUsed/>
    <w:rsid w:val="005B50B2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5B50B2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B2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5B50B2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24"/>
      <w:sz w:val="28"/>
      <w:szCs w:val="32"/>
    </w:rPr>
  </w:style>
  <w:style w:type="paragraph" w:styleId="2">
    <w:name w:val="heading 2"/>
    <w:basedOn w:val="a"/>
    <w:next w:val="a0"/>
    <w:link w:val="20"/>
    <w:qFormat/>
    <w:rsid w:val="005B50B2"/>
    <w:pPr>
      <w:numPr>
        <w:ilvl w:val="1"/>
        <w:numId w:val="1"/>
      </w:numPr>
      <w:tabs>
        <w:tab w:val="left" w:pos="1200"/>
        <w:tab w:val="left" w:pos="1300"/>
        <w:tab w:val="left" w:pos="1400"/>
      </w:tabs>
      <w:ind w:left="1176"/>
      <w:outlineLvl w:val="1"/>
    </w:pPr>
    <w:rPr>
      <w:rFonts w:cs="Arial"/>
      <w:bCs/>
      <w:iCs/>
      <w:szCs w:val="24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B50B2"/>
    <w:rPr>
      <w:rFonts w:ascii="Times New Roman" w:eastAsia="Times New Roman" w:hAnsi="Times New Roman" w:cs="Arial"/>
      <w:b/>
      <w:bCs/>
      <w:kern w:val="24"/>
      <w:sz w:val="28"/>
      <w:szCs w:val="32"/>
      <w:lang w:val="en-US" w:eastAsia="ar-SA"/>
    </w:rPr>
  </w:style>
  <w:style w:type="character" w:customStyle="1" w:styleId="20">
    <w:name w:val="Заголовок 2 Знак"/>
    <w:basedOn w:val="a1"/>
    <w:link w:val="2"/>
    <w:rsid w:val="005B50B2"/>
    <w:rPr>
      <w:rFonts w:ascii="Times New Roman" w:eastAsia="Times New Roman" w:hAnsi="Times New Roman" w:cs="Arial"/>
      <w:bCs/>
      <w:iCs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5B50B2"/>
    <w:pPr>
      <w:suppressAutoHyphens w:val="0"/>
      <w:ind w:firstLine="0"/>
      <w:contextualSpacing/>
    </w:pPr>
    <w:rPr>
      <w:rFonts w:eastAsia="Calibri"/>
      <w:szCs w:val="22"/>
      <w:lang w:val="ru-RU" w:eastAsia="en-US"/>
    </w:rPr>
  </w:style>
  <w:style w:type="paragraph" w:styleId="21">
    <w:name w:val="Body Text 2"/>
    <w:basedOn w:val="a"/>
    <w:link w:val="22"/>
    <w:uiPriority w:val="99"/>
    <w:semiHidden/>
    <w:unhideWhenUsed/>
    <w:rsid w:val="005B50B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5B50B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a0">
    <w:name w:val="Body Text"/>
    <w:basedOn w:val="a"/>
    <w:link w:val="a5"/>
    <w:uiPriority w:val="99"/>
    <w:semiHidden/>
    <w:unhideWhenUsed/>
    <w:rsid w:val="005B50B2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5B50B2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2019-09-23T09:37:00Z</dcterms:created>
  <dcterms:modified xsi:type="dcterms:W3CDTF">2019-09-23T09:38:00Z</dcterms:modified>
</cp:coreProperties>
</file>