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3F0" w:rsidRPr="006553F0" w:rsidRDefault="006553F0" w:rsidP="006553F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Студенту необходимо выполнить практическое занятие и представить отчет. Положительная оценка (60 баллов и </w:t>
      </w:r>
      <w:proofErr w:type="gramStart"/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более)  по</w:t>
      </w:r>
      <w:proofErr w:type="gramEnd"/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практическому  занятию 2, вместе с выполнением других условий,  является допуском к  экзамену. </w:t>
      </w:r>
    </w:p>
    <w:p w:rsidR="006553F0" w:rsidRPr="006553F0" w:rsidRDefault="006553F0" w:rsidP="006553F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Титульный лист в отчете по </w:t>
      </w:r>
      <w:proofErr w:type="gramStart"/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практическому  занятию</w:t>
      </w:r>
      <w:proofErr w:type="gramEnd"/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 xml:space="preserve"> обязателен. Требования к титульному листу аналогичны к требованиям к титульному листу для лабораторных работ, которые приведены в СТП.</w:t>
      </w:r>
    </w:p>
    <w:p w:rsidR="006553F0" w:rsidRPr="006553F0" w:rsidRDefault="006553F0" w:rsidP="006553F0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Варианты заданий</w:t>
      </w:r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br/>
      </w:r>
    </w:p>
    <w:p w:rsidR="006553F0" w:rsidRPr="006553F0" w:rsidRDefault="006553F0" w:rsidP="006553F0">
      <w:pPr>
        <w:shd w:val="clear" w:color="auto" w:fill="FFFFFF"/>
        <w:spacing w:after="100" w:afterAutospacing="1" w:line="240" w:lineRule="auto"/>
        <w:jc w:val="right"/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</w:pPr>
      <w:r w:rsidRPr="006553F0">
        <w:rPr>
          <w:rFonts w:ascii="Segoe UI" w:eastAsia="Times New Roman" w:hAnsi="Segoe UI" w:cs="Segoe UI"/>
          <w:color w:val="212529"/>
          <w:sz w:val="23"/>
          <w:szCs w:val="23"/>
          <w:lang w:eastAsia="ru-RU"/>
        </w:rPr>
        <w:t> </w:t>
      </w:r>
    </w:p>
    <w:tbl>
      <w:tblPr>
        <w:tblW w:w="0" w:type="auto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30"/>
        <w:gridCol w:w="2729"/>
        <w:gridCol w:w="1768"/>
        <w:gridCol w:w="1619"/>
        <w:gridCol w:w="1393"/>
      </w:tblGrid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№п/п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ФИО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Кодовое слово обыкновенного кода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Номер искаженного разряда в передаваемом слове кодом Хемминга</w:t>
            </w:r>
          </w:p>
        </w:tc>
        <w:tc>
          <w:tcPr>
            <w:tcW w:w="13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Количество сообщений, которые необходимо передать</w:t>
            </w: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Аронов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Арман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Эрсагымович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11011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139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32</w:t>
            </w: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Бакшин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Иван Сергеевич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11010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Балыкин Антон Александрович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00011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Бойко Евгений Александрович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00111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Буров Илья Юрьевич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Винокуров Владислав Юрьевич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10101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Габдуллина Екатерина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Вахитовна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8.      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Горленко Ирина Сергеевна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01100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9.      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Давыдов Георгий Сергеевич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11001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Держан Алексей Александрович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11111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Еникеев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Кирилл Денисович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10011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12.                        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Иванов Александр Михайлович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01111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13.                        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Крылов Сергей Юрьевич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01011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14.                        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Лазарев Евгений Николаевич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00100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lastRenderedPageBreak/>
              <w:t>15.                        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Леер Александр Александрович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11100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16.                        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Макиенко Алексей Викторович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10001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17.                        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Медведев Борис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Равильевич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18.                        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Санаров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Александр Викторович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10111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19.                        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Сысков Антон Андреевич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11101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20.                        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Тегжанов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Нариман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Тасбулатович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01010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21.                        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Трофимец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Артем Геннадиевич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6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22.                        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Тулубаев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Дмитрий Николаевич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10010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23.                        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Эйснер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Карина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Витальевна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24.                        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Карасев Александр Сергеевич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01001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9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25.                        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Скорупич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Антон Евгеньевич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00000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7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26.                        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Тецлов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Илья Николаевич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10100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8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27.                        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Воронцов Виталий Николаевич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10110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28.                        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Бардин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Константин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Андреевич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01101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29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Миргалеев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Радмир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Ильмирович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00010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30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Свешников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Сергей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Владимирович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11110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31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 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Цехановский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Сергей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 xml:space="preserve">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Николаевич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00101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2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32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Земсков Андрей Игоревич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00001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33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Лантух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Андрей Андреевич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010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5</w:t>
            </w: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16</w:t>
            </w: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34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Вельшаев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Артур </w:t>
            </w: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Деляверович</w:t>
            </w:r>
            <w:proofErr w:type="spellEnd"/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011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4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lastRenderedPageBreak/>
              <w:t>35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proofErr w:type="spellStart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Паначев</w:t>
            </w:r>
            <w:proofErr w:type="spellEnd"/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 xml:space="preserve"> Алексей Валерьевич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110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val="en-US" w:eastAsia="ru-RU"/>
              </w:rPr>
              <w:t>3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0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  <w:tr w:rsidR="006553F0" w:rsidRPr="006553F0" w:rsidTr="006553F0">
        <w:tc>
          <w:tcPr>
            <w:tcW w:w="18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7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16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jc w:val="center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6553F0" w:rsidRPr="006553F0" w:rsidRDefault="006553F0" w:rsidP="006553F0">
            <w:pPr>
              <w:spacing w:after="100" w:afterAutospacing="1" w:line="240" w:lineRule="auto"/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</w:pPr>
            <w:r w:rsidRPr="006553F0">
              <w:rPr>
                <w:rFonts w:ascii="Segoe UI" w:eastAsia="Times New Roman" w:hAnsi="Segoe UI" w:cs="Segoe UI"/>
                <w:color w:val="212529"/>
                <w:sz w:val="23"/>
                <w:szCs w:val="23"/>
                <w:lang w:eastAsia="ru-RU"/>
              </w:rPr>
              <w:t> </w:t>
            </w:r>
          </w:p>
        </w:tc>
      </w:tr>
    </w:tbl>
    <w:p w:rsidR="00763CDC" w:rsidRDefault="00763CDC">
      <w:bookmarkStart w:id="0" w:name="_GoBack"/>
      <w:bookmarkEnd w:id="0"/>
    </w:p>
    <w:sectPr w:rsidR="00763CD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2EC5"/>
    <w:rsid w:val="00542EC5"/>
    <w:rsid w:val="006553F0"/>
    <w:rsid w:val="00763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28BE791-09D9-409D-9C31-9E2D437C93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55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938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383</Words>
  <Characters>2186</Characters>
  <Application>Microsoft Office Word</Application>
  <DocSecurity>0</DocSecurity>
  <Lines>18</Lines>
  <Paragraphs>5</Paragraphs>
  <ScaleCrop>false</ScaleCrop>
  <Company>Reanimator Extreme Edition</Company>
  <LinksUpToDate>false</LinksUpToDate>
  <CharactersWithSpaces>2564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2023-02-28T07:50:00Z</dcterms:created>
  <dcterms:modified xsi:type="dcterms:W3CDTF">2023-02-28T07:50:00Z</dcterms:modified>
</cp:coreProperties>
</file>