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rFonts w:ascii="Times New Roman" w:hAnsi="Times New Roman"/>
          <w:b w:val="1"/>
          <w:color w:themeColor="accent1" w:val="4F81BD"/>
        </w:rPr>
      </w:pPr>
      <w:r>
        <w:rPr>
          <w:rFonts w:ascii="Times New Roman" w:hAnsi="Times New Roman"/>
          <w:b w:val="1"/>
          <w:color w:themeColor="accent1" w:val="4F81BD"/>
        </w:rPr>
        <w:t>Проверяемое задание 2</w:t>
      </w:r>
      <w:r>
        <w:rPr>
          <w:rFonts w:ascii="Times New Roman" w:hAnsi="Times New Roman"/>
          <w:b w:val="1"/>
          <w:color w:themeColor="accent1" w:val="4F81BD"/>
        </w:rPr>
        <w:t xml:space="preserve"> </w:t>
      </w:r>
    </w:p>
    <w:p w14:paraId="02000000">
      <w:pPr>
        <w:pStyle w:val="Style_1"/>
        <w:rPr>
          <w:rFonts w:ascii="Times New Roman" w:hAnsi="Times New Roman"/>
          <w:b w:val="1"/>
          <w:color w:themeColor="accent1" w:val="4F81BD"/>
        </w:rPr>
      </w:pPr>
      <w:r>
        <w:rPr>
          <w:rFonts w:ascii="Times New Roman" w:hAnsi="Times New Roman"/>
          <w:b w:val="1"/>
          <w:color w:themeColor="accent1" w:val="4F81BD"/>
        </w:rPr>
        <w:t>Расчетная задача</w:t>
      </w:r>
      <w:r>
        <w:rPr>
          <w:rFonts w:ascii="Times New Roman" w:hAnsi="Times New Roman"/>
          <w:b w:val="1"/>
          <w:color w:themeColor="accent1" w:val="4F81BD"/>
        </w:rPr>
        <w:t xml:space="preserve"> «</w:t>
      </w:r>
      <w:r>
        <w:rPr>
          <w:rFonts w:ascii="Times New Roman" w:hAnsi="Times New Roman"/>
          <w:b w:val="1"/>
          <w:color w:themeColor="accent1" w:val="4F81BD"/>
        </w:rPr>
        <w:t>Выбор энергосберегающих ламп для административного помещения</w:t>
      </w:r>
      <w:r>
        <w:rPr>
          <w:rFonts w:ascii="Times New Roman" w:hAnsi="Times New Roman"/>
          <w:b w:val="1"/>
          <w:color w:themeColor="accent1" w:val="4F81BD"/>
        </w:rPr>
        <w:t>»</w:t>
      </w:r>
    </w:p>
    <w:p w14:paraId="03000000">
      <w:pPr>
        <w:rPr>
          <w:rFonts w:ascii="Times New Roman" w:hAnsi="Times New Roman"/>
          <w:b w:val="1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color w:themeColor="background2" w:themeShade="1A" w:val="1E1C11"/>
          <w:sz w:val="28"/>
        </w:rPr>
        <w:t>Раздел 5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.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 xml:space="preserve"> Светотехнические расчеты</w:t>
      </w:r>
    </w:p>
    <w:p w14:paraId="04000000">
      <w:pPr>
        <w:spacing w:line="360" w:lineRule="auto"/>
        <w:ind/>
        <w:rPr>
          <w:rFonts w:ascii="Times New Roman" w:hAnsi="Times New Roman"/>
          <w:b w:val="1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color w:themeColor="background2" w:themeShade="1A" w:val="1E1C11"/>
          <w:sz w:val="28"/>
        </w:rPr>
        <w:t>Задание</w:t>
      </w:r>
    </w:p>
    <w:p w14:paraId="05000000">
      <w:pPr>
        <w:spacing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В административном помещении планируется установить светильники с энергосберегающими лампами. Требуется обеспечить минимальную освещенность 150 лк. Необходимые данные для расчетов приведены в таблице 6. Выбер</w:t>
      </w:r>
      <w:r>
        <w:rPr>
          <w:rFonts w:ascii="Times New Roman" w:hAnsi="Times New Roman"/>
          <w:color w:themeColor="background2" w:themeShade="1A" w:val="1E1C11"/>
          <w:sz w:val="28"/>
        </w:rPr>
        <w:t>и</w:t>
      </w:r>
      <w:r>
        <w:rPr>
          <w:rFonts w:ascii="Times New Roman" w:hAnsi="Times New Roman"/>
          <w:color w:themeColor="background2" w:themeShade="1A" w:val="1E1C11"/>
          <w:sz w:val="28"/>
        </w:rPr>
        <w:t>те строку по первой букве своей фамилии.</w:t>
      </w:r>
    </w:p>
    <w:p w14:paraId="06000000">
      <w:pPr>
        <w:spacing w:line="360" w:lineRule="auto"/>
        <w:ind/>
        <w:jc w:val="right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Таблица 6</w:t>
      </w:r>
    </w:p>
    <w:p w14:paraId="07000000">
      <w:pPr>
        <w:spacing w:line="360" w:lineRule="auto"/>
        <w:ind/>
        <w:jc w:val="center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Исходные данные для расчетов</w:t>
      </w:r>
    </w:p>
    <w:tbl>
      <w:tblPr>
        <w:tblStyle w:val="Style_2"/>
        <w:tblLayout w:type="fixed"/>
      </w:tblPr>
      <w:tblGrid>
        <w:gridCol w:w="1289"/>
        <w:gridCol w:w="749"/>
        <w:gridCol w:w="794"/>
        <w:gridCol w:w="797"/>
        <w:gridCol w:w="817"/>
        <w:gridCol w:w="818"/>
        <w:gridCol w:w="756"/>
        <w:gridCol w:w="791"/>
        <w:gridCol w:w="2540"/>
      </w:tblGrid>
      <w:tr>
        <w:tc>
          <w:tcPr>
            <w:tcW w:type="dxa" w:w="1289"/>
          </w:tcPr>
          <w:p w14:paraId="08000000">
            <w:pPr>
              <w:spacing w:after="0"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Первая</w:t>
            </w: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буква</w:t>
            </w: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фамилии</w:t>
            </w:r>
          </w:p>
        </w:tc>
        <w:tc>
          <w:tcPr>
            <w:tcW w:type="dxa" w:w="749"/>
          </w:tcPr>
          <w:p w14:paraId="09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a</w:t>
            </w:r>
          </w:p>
        </w:tc>
        <w:tc>
          <w:tcPr>
            <w:tcW w:type="dxa" w:w="794"/>
          </w:tcPr>
          <w:p w14:paraId="0A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b</w:t>
            </w:r>
          </w:p>
        </w:tc>
        <w:tc>
          <w:tcPr>
            <w:tcW w:type="dxa" w:w="797"/>
          </w:tcPr>
          <w:p w14:paraId="0B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H</w:t>
            </w:r>
          </w:p>
        </w:tc>
        <w:tc>
          <w:tcPr>
            <w:tcW w:type="dxa" w:w="817"/>
          </w:tcPr>
          <w:p w14:paraId="0C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h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  <w:vertAlign w:val="subscript"/>
              </w:rPr>
              <w:t>св</w:t>
            </w:r>
          </w:p>
        </w:tc>
        <w:tc>
          <w:tcPr>
            <w:tcW w:type="dxa" w:w="818"/>
          </w:tcPr>
          <w:p w14:paraId="0D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h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  <w:vertAlign w:val="subscript"/>
              </w:rPr>
              <w:t>р</w:t>
            </w:r>
          </w:p>
        </w:tc>
        <w:tc>
          <w:tcPr>
            <w:tcW w:type="dxa" w:w="756"/>
          </w:tcPr>
          <w:p w14:paraId="0E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n</w:t>
            </w:r>
          </w:p>
        </w:tc>
        <w:tc>
          <w:tcPr>
            <w:tcW w:type="dxa" w:w="791"/>
          </w:tcPr>
          <w:p w14:paraId="0F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L</w:t>
            </w:r>
          </w:p>
        </w:tc>
        <w:tc>
          <w:tcPr>
            <w:tcW w:type="dxa" w:w="2540"/>
          </w:tcPr>
          <w:p w14:paraId="10000000">
            <w:pPr>
              <w:spacing w:after="0" w:line="360" w:lineRule="auto"/>
              <w:ind/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>Коэффициенты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>отражения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>потолка,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>стен,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>пола</w:t>
            </w:r>
          </w:p>
        </w:tc>
      </w:tr>
      <w:tr>
        <w:tc>
          <w:tcPr>
            <w:tcW w:type="dxa" w:w="1289"/>
          </w:tcPr>
          <w:p w14:paraId="11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а</w:t>
            </w:r>
          </w:p>
        </w:tc>
        <w:tc>
          <w:tcPr>
            <w:tcW w:type="dxa" w:w="749"/>
          </w:tcPr>
          <w:p w14:paraId="1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</w:t>
            </w:r>
          </w:p>
        </w:tc>
        <w:tc>
          <w:tcPr>
            <w:tcW w:type="dxa" w:w="794"/>
          </w:tcPr>
          <w:p w14:paraId="1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15</w:t>
            </w:r>
          </w:p>
        </w:tc>
        <w:tc>
          <w:tcPr>
            <w:tcW w:type="dxa" w:w="797"/>
          </w:tcPr>
          <w:p w14:paraId="1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4,2</w:t>
            </w:r>
          </w:p>
        </w:tc>
        <w:tc>
          <w:tcPr>
            <w:tcW w:type="dxa" w:w="817"/>
          </w:tcPr>
          <w:p w14:paraId="1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0,5</w:t>
            </w:r>
          </w:p>
        </w:tc>
        <w:tc>
          <w:tcPr>
            <w:tcW w:type="dxa" w:w="818"/>
          </w:tcPr>
          <w:p w14:paraId="1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0,7</w:t>
            </w:r>
          </w:p>
        </w:tc>
        <w:tc>
          <w:tcPr>
            <w:tcW w:type="dxa" w:w="756"/>
          </w:tcPr>
          <w:p w14:paraId="1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1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2,5</w:t>
            </w:r>
          </w:p>
        </w:tc>
        <w:tc>
          <w:tcPr>
            <w:tcW w:type="dxa" w:w="2540"/>
          </w:tcPr>
          <w:p w14:paraId="1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70/50/30</w:t>
            </w:r>
          </w:p>
        </w:tc>
      </w:tr>
      <w:tr>
        <w:tc>
          <w:tcPr>
            <w:tcW w:type="dxa" w:w="1289"/>
          </w:tcPr>
          <w:p w14:paraId="1A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б</w:t>
            </w:r>
          </w:p>
        </w:tc>
        <w:tc>
          <w:tcPr>
            <w:tcW w:type="dxa" w:w="749"/>
          </w:tcPr>
          <w:p w14:paraId="1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8</w:t>
            </w:r>
          </w:p>
        </w:tc>
        <w:tc>
          <w:tcPr>
            <w:tcW w:type="dxa" w:w="794"/>
          </w:tcPr>
          <w:p w14:paraId="1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14</w:t>
            </w:r>
          </w:p>
        </w:tc>
        <w:tc>
          <w:tcPr>
            <w:tcW w:type="dxa" w:w="797"/>
          </w:tcPr>
          <w:p w14:paraId="1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4,3</w:t>
            </w:r>
          </w:p>
        </w:tc>
        <w:tc>
          <w:tcPr>
            <w:tcW w:type="dxa" w:w="817"/>
          </w:tcPr>
          <w:p w14:paraId="1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0,6</w:t>
            </w:r>
          </w:p>
        </w:tc>
        <w:tc>
          <w:tcPr>
            <w:tcW w:type="dxa" w:w="818"/>
          </w:tcPr>
          <w:p w14:paraId="1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0,8</w:t>
            </w:r>
          </w:p>
        </w:tc>
        <w:tc>
          <w:tcPr>
            <w:tcW w:type="dxa" w:w="756"/>
          </w:tcPr>
          <w:p w14:paraId="2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</w:t>
            </w:r>
          </w:p>
        </w:tc>
        <w:tc>
          <w:tcPr>
            <w:tcW w:type="dxa" w:w="791"/>
          </w:tcPr>
          <w:p w14:paraId="2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2,7</w:t>
            </w:r>
          </w:p>
        </w:tc>
        <w:tc>
          <w:tcPr>
            <w:tcW w:type="dxa" w:w="2540"/>
          </w:tcPr>
          <w:p w14:paraId="2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50/50/30</w:t>
            </w:r>
          </w:p>
        </w:tc>
      </w:tr>
      <w:tr>
        <w:tc>
          <w:tcPr>
            <w:tcW w:type="dxa" w:w="1289"/>
          </w:tcPr>
          <w:p w14:paraId="23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в</w:t>
            </w:r>
          </w:p>
        </w:tc>
        <w:tc>
          <w:tcPr>
            <w:tcW w:type="dxa" w:w="749"/>
          </w:tcPr>
          <w:p w14:paraId="2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9</w:t>
            </w:r>
          </w:p>
        </w:tc>
        <w:tc>
          <w:tcPr>
            <w:tcW w:type="dxa" w:w="794"/>
          </w:tcPr>
          <w:p w14:paraId="2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2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4,6</w:t>
            </w:r>
          </w:p>
        </w:tc>
        <w:tc>
          <w:tcPr>
            <w:tcW w:type="dxa" w:w="817"/>
          </w:tcPr>
          <w:p w14:paraId="2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0,4</w:t>
            </w:r>
          </w:p>
        </w:tc>
        <w:tc>
          <w:tcPr>
            <w:tcW w:type="dxa" w:w="818"/>
          </w:tcPr>
          <w:p w14:paraId="2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0,4</w:t>
            </w:r>
          </w:p>
        </w:tc>
        <w:tc>
          <w:tcPr>
            <w:tcW w:type="dxa" w:w="756"/>
          </w:tcPr>
          <w:p w14:paraId="2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2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2,5</w:t>
            </w:r>
          </w:p>
        </w:tc>
        <w:tc>
          <w:tcPr>
            <w:tcW w:type="dxa" w:w="2540"/>
          </w:tcPr>
          <w:p w14:paraId="2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70/30/30</w:t>
            </w:r>
          </w:p>
        </w:tc>
      </w:tr>
      <w:tr>
        <w:tc>
          <w:tcPr>
            <w:tcW w:type="dxa" w:w="1289"/>
          </w:tcPr>
          <w:p w14:paraId="2C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г</w:t>
            </w:r>
          </w:p>
        </w:tc>
        <w:tc>
          <w:tcPr>
            <w:tcW w:type="dxa" w:w="749"/>
          </w:tcPr>
          <w:p w14:paraId="2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6</w:t>
            </w:r>
          </w:p>
        </w:tc>
        <w:tc>
          <w:tcPr>
            <w:tcW w:type="dxa" w:w="794"/>
          </w:tcPr>
          <w:p w14:paraId="2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10</w:t>
            </w:r>
          </w:p>
        </w:tc>
        <w:tc>
          <w:tcPr>
            <w:tcW w:type="dxa" w:w="797"/>
          </w:tcPr>
          <w:p w14:paraId="2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4,8</w:t>
            </w:r>
          </w:p>
        </w:tc>
        <w:tc>
          <w:tcPr>
            <w:tcW w:type="dxa" w:w="817"/>
          </w:tcPr>
          <w:p w14:paraId="3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0,3</w:t>
            </w:r>
          </w:p>
        </w:tc>
        <w:tc>
          <w:tcPr>
            <w:tcW w:type="dxa" w:w="818"/>
          </w:tcPr>
          <w:p w14:paraId="3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0,5</w:t>
            </w:r>
          </w:p>
        </w:tc>
        <w:tc>
          <w:tcPr>
            <w:tcW w:type="dxa" w:w="756"/>
          </w:tcPr>
          <w:p w14:paraId="3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</w:t>
            </w:r>
          </w:p>
        </w:tc>
        <w:tc>
          <w:tcPr>
            <w:tcW w:type="dxa" w:w="791"/>
          </w:tcPr>
          <w:p w14:paraId="3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2,5</w:t>
            </w:r>
          </w:p>
        </w:tc>
        <w:tc>
          <w:tcPr>
            <w:tcW w:type="dxa" w:w="2540"/>
          </w:tcPr>
          <w:p w14:paraId="3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70/50/30</w:t>
            </w:r>
          </w:p>
        </w:tc>
      </w:tr>
      <w:tr>
        <w:tc>
          <w:tcPr>
            <w:tcW w:type="dxa" w:w="1289"/>
          </w:tcPr>
          <w:p w14:paraId="35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д</w:t>
            </w:r>
          </w:p>
        </w:tc>
        <w:tc>
          <w:tcPr>
            <w:tcW w:type="dxa" w:w="749"/>
          </w:tcPr>
          <w:p w14:paraId="3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5</w:t>
            </w:r>
          </w:p>
        </w:tc>
        <w:tc>
          <w:tcPr>
            <w:tcW w:type="dxa" w:w="794"/>
          </w:tcPr>
          <w:p w14:paraId="3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9</w:t>
            </w:r>
          </w:p>
        </w:tc>
        <w:tc>
          <w:tcPr>
            <w:tcW w:type="dxa" w:w="797"/>
          </w:tcPr>
          <w:p w14:paraId="3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4,0</w:t>
            </w:r>
          </w:p>
        </w:tc>
        <w:tc>
          <w:tcPr>
            <w:tcW w:type="dxa" w:w="817"/>
          </w:tcPr>
          <w:p w14:paraId="3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0,5</w:t>
            </w:r>
          </w:p>
        </w:tc>
        <w:tc>
          <w:tcPr>
            <w:tcW w:type="dxa" w:w="818"/>
          </w:tcPr>
          <w:p w14:paraId="3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0,6</w:t>
            </w:r>
          </w:p>
        </w:tc>
        <w:tc>
          <w:tcPr>
            <w:tcW w:type="dxa" w:w="756"/>
          </w:tcPr>
          <w:p w14:paraId="3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3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2,6</w:t>
            </w:r>
          </w:p>
        </w:tc>
        <w:tc>
          <w:tcPr>
            <w:tcW w:type="dxa" w:w="2540"/>
          </w:tcPr>
          <w:p w14:paraId="3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50/50/30</w:t>
            </w:r>
          </w:p>
        </w:tc>
      </w:tr>
      <w:tr>
        <w:tc>
          <w:tcPr>
            <w:tcW w:type="dxa" w:w="1289"/>
          </w:tcPr>
          <w:p w14:paraId="3E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е</w:t>
            </w:r>
          </w:p>
        </w:tc>
        <w:tc>
          <w:tcPr>
            <w:tcW w:type="dxa" w:w="749"/>
          </w:tcPr>
          <w:p w14:paraId="3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8</w:t>
            </w:r>
          </w:p>
        </w:tc>
        <w:tc>
          <w:tcPr>
            <w:tcW w:type="dxa" w:w="794"/>
          </w:tcPr>
          <w:p w14:paraId="4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11</w:t>
            </w:r>
          </w:p>
        </w:tc>
        <w:tc>
          <w:tcPr>
            <w:tcW w:type="dxa" w:w="797"/>
          </w:tcPr>
          <w:p w14:paraId="4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4,9</w:t>
            </w:r>
          </w:p>
        </w:tc>
        <w:tc>
          <w:tcPr>
            <w:tcW w:type="dxa" w:w="817"/>
          </w:tcPr>
          <w:p w14:paraId="4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0,3</w:t>
            </w:r>
          </w:p>
        </w:tc>
        <w:tc>
          <w:tcPr>
            <w:tcW w:type="dxa" w:w="818"/>
          </w:tcPr>
          <w:p w14:paraId="4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0,6</w:t>
            </w:r>
          </w:p>
        </w:tc>
        <w:tc>
          <w:tcPr>
            <w:tcW w:type="dxa" w:w="756"/>
          </w:tcPr>
          <w:p w14:paraId="4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</w:t>
            </w:r>
          </w:p>
        </w:tc>
        <w:tc>
          <w:tcPr>
            <w:tcW w:type="dxa" w:w="791"/>
          </w:tcPr>
          <w:p w14:paraId="4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2,4</w:t>
            </w:r>
          </w:p>
        </w:tc>
        <w:tc>
          <w:tcPr>
            <w:tcW w:type="dxa" w:w="2540"/>
          </w:tcPr>
          <w:p w14:paraId="4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70/50/10</w:t>
            </w:r>
          </w:p>
        </w:tc>
      </w:tr>
      <w:tr>
        <w:tc>
          <w:tcPr>
            <w:tcW w:type="dxa" w:w="1289"/>
          </w:tcPr>
          <w:p w14:paraId="47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ж</w:t>
            </w:r>
          </w:p>
        </w:tc>
        <w:tc>
          <w:tcPr>
            <w:tcW w:type="dxa" w:w="749"/>
          </w:tcPr>
          <w:p w14:paraId="4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9</w:t>
            </w:r>
          </w:p>
        </w:tc>
        <w:tc>
          <w:tcPr>
            <w:tcW w:type="dxa" w:w="794"/>
          </w:tcPr>
          <w:p w14:paraId="4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13</w:t>
            </w:r>
          </w:p>
        </w:tc>
        <w:tc>
          <w:tcPr>
            <w:tcW w:type="dxa" w:w="797"/>
          </w:tcPr>
          <w:p w14:paraId="4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4,5</w:t>
            </w:r>
          </w:p>
        </w:tc>
        <w:tc>
          <w:tcPr>
            <w:tcW w:type="dxa" w:w="817"/>
          </w:tcPr>
          <w:p w14:paraId="4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0,2</w:t>
            </w:r>
          </w:p>
        </w:tc>
        <w:tc>
          <w:tcPr>
            <w:tcW w:type="dxa" w:w="818"/>
          </w:tcPr>
          <w:p w14:paraId="4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0,6</w:t>
            </w:r>
          </w:p>
        </w:tc>
        <w:tc>
          <w:tcPr>
            <w:tcW w:type="dxa" w:w="756"/>
          </w:tcPr>
          <w:p w14:paraId="4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4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2,3</w:t>
            </w:r>
          </w:p>
        </w:tc>
        <w:tc>
          <w:tcPr>
            <w:tcW w:type="dxa" w:w="2540"/>
          </w:tcPr>
          <w:p w14:paraId="4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50/30/10</w:t>
            </w:r>
          </w:p>
        </w:tc>
      </w:tr>
      <w:tr>
        <w:tc>
          <w:tcPr>
            <w:tcW w:type="dxa" w:w="1289"/>
          </w:tcPr>
          <w:p w14:paraId="50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з</w:t>
            </w:r>
          </w:p>
        </w:tc>
        <w:tc>
          <w:tcPr>
            <w:tcW w:type="dxa" w:w="749"/>
          </w:tcPr>
          <w:p w14:paraId="5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10</w:t>
            </w:r>
          </w:p>
        </w:tc>
        <w:tc>
          <w:tcPr>
            <w:tcW w:type="dxa" w:w="794"/>
          </w:tcPr>
          <w:p w14:paraId="5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15</w:t>
            </w:r>
          </w:p>
        </w:tc>
        <w:tc>
          <w:tcPr>
            <w:tcW w:type="dxa" w:w="797"/>
          </w:tcPr>
          <w:p w14:paraId="5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4,4</w:t>
            </w:r>
          </w:p>
        </w:tc>
        <w:tc>
          <w:tcPr>
            <w:tcW w:type="dxa" w:w="817"/>
          </w:tcPr>
          <w:p w14:paraId="5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0,3</w:t>
            </w:r>
          </w:p>
        </w:tc>
        <w:tc>
          <w:tcPr>
            <w:tcW w:type="dxa" w:w="818"/>
          </w:tcPr>
          <w:p w14:paraId="5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0,8</w:t>
            </w:r>
          </w:p>
        </w:tc>
        <w:tc>
          <w:tcPr>
            <w:tcW w:type="dxa" w:w="756"/>
          </w:tcPr>
          <w:p w14:paraId="5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</w:t>
            </w:r>
          </w:p>
        </w:tc>
        <w:tc>
          <w:tcPr>
            <w:tcW w:type="dxa" w:w="791"/>
          </w:tcPr>
          <w:p w14:paraId="5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2,5</w:t>
            </w:r>
          </w:p>
        </w:tc>
        <w:tc>
          <w:tcPr>
            <w:tcW w:type="dxa" w:w="2540"/>
          </w:tcPr>
          <w:p w14:paraId="5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70/50/30</w:t>
            </w:r>
          </w:p>
        </w:tc>
      </w:tr>
      <w:tr>
        <w:tc>
          <w:tcPr>
            <w:tcW w:type="dxa" w:w="1289"/>
          </w:tcPr>
          <w:p w14:paraId="59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и</w:t>
            </w:r>
          </w:p>
        </w:tc>
        <w:tc>
          <w:tcPr>
            <w:tcW w:type="dxa" w:w="749"/>
          </w:tcPr>
          <w:p w14:paraId="5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10</w:t>
            </w:r>
          </w:p>
        </w:tc>
        <w:tc>
          <w:tcPr>
            <w:tcW w:type="dxa" w:w="794"/>
          </w:tcPr>
          <w:p w14:paraId="5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5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4,5</w:t>
            </w:r>
          </w:p>
        </w:tc>
        <w:tc>
          <w:tcPr>
            <w:tcW w:type="dxa" w:w="817"/>
          </w:tcPr>
          <w:p w14:paraId="5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0,5</w:t>
            </w:r>
          </w:p>
        </w:tc>
        <w:tc>
          <w:tcPr>
            <w:tcW w:type="dxa" w:w="818"/>
          </w:tcPr>
          <w:p w14:paraId="5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0,8</w:t>
            </w:r>
          </w:p>
        </w:tc>
        <w:tc>
          <w:tcPr>
            <w:tcW w:type="dxa" w:w="756"/>
          </w:tcPr>
          <w:p w14:paraId="5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</w:t>
            </w:r>
          </w:p>
        </w:tc>
        <w:tc>
          <w:tcPr>
            <w:tcW w:type="dxa" w:w="791"/>
          </w:tcPr>
          <w:p w14:paraId="6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2,7</w:t>
            </w:r>
          </w:p>
        </w:tc>
        <w:tc>
          <w:tcPr>
            <w:tcW w:type="dxa" w:w="2540"/>
          </w:tcPr>
          <w:p w14:paraId="6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50/30/10</w:t>
            </w:r>
          </w:p>
        </w:tc>
      </w:tr>
      <w:tr>
        <w:tc>
          <w:tcPr>
            <w:tcW w:type="dxa" w:w="1289"/>
          </w:tcPr>
          <w:p w14:paraId="62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к</w:t>
            </w:r>
          </w:p>
        </w:tc>
        <w:tc>
          <w:tcPr>
            <w:tcW w:type="dxa" w:w="749"/>
          </w:tcPr>
          <w:p w14:paraId="6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8</w:t>
            </w:r>
          </w:p>
        </w:tc>
        <w:tc>
          <w:tcPr>
            <w:tcW w:type="dxa" w:w="794"/>
          </w:tcPr>
          <w:p w14:paraId="6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13</w:t>
            </w:r>
          </w:p>
        </w:tc>
        <w:tc>
          <w:tcPr>
            <w:tcW w:type="dxa" w:w="797"/>
          </w:tcPr>
          <w:p w14:paraId="6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4,6</w:t>
            </w:r>
          </w:p>
        </w:tc>
        <w:tc>
          <w:tcPr>
            <w:tcW w:type="dxa" w:w="817"/>
          </w:tcPr>
          <w:p w14:paraId="6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0,3</w:t>
            </w:r>
          </w:p>
        </w:tc>
        <w:tc>
          <w:tcPr>
            <w:tcW w:type="dxa" w:w="818"/>
          </w:tcPr>
          <w:p w14:paraId="6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0,8</w:t>
            </w:r>
          </w:p>
        </w:tc>
        <w:tc>
          <w:tcPr>
            <w:tcW w:type="dxa" w:w="756"/>
          </w:tcPr>
          <w:p w14:paraId="6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</w:t>
            </w:r>
          </w:p>
        </w:tc>
        <w:tc>
          <w:tcPr>
            <w:tcW w:type="dxa" w:w="791"/>
          </w:tcPr>
          <w:p w14:paraId="6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2,6</w:t>
            </w:r>
          </w:p>
        </w:tc>
        <w:tc>
          <w:tcPr>
            <w:tcW w:type="dxa" w:w="2540"/>
          </w:tcPr>
          <w:p w14:paraId="6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70/30/30</w:t>
            </w:r>
          </w:p>
        </w:tc>
      </w:tr>
      <w:tr>
        <w:tc>
          <w:tcPr>
            <w:tcW w:type="dxa" w:w="1289"/>
          </w:tcPr>
          <w:p w14:paraId="6B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л</w:t>
            </w:r>
          </w:p>
        </w:tc>
        <w:tc>
          <w:tcPr>
            <w:tcW w:type="dxa" w:w="749"/>
          </w:tcPr>
          <w:p w14:paraId="6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</w:t>
            </w:r>
          </w:p>
        </w:tc>
        <w:tc>
          <w:tcPr>
            <w:tcW w:type="dxa" w:w="794"/>
          </w:tcPr>
          <w:p w14:paraId="6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13</w:t>
            </w:r>
          </w:p>
        </w:tc>
        <w:tc>
          <w:tcPr>
            <w:tcW w:type="dxa" w:w="797"/>
          </w:tcPr>
          <w:p w14:paraId="6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4,8</w:t>
            </w:r>
          </w:p>
        </w:tc>
        <w:tc>
          <w:tcPr>
            <w:tcW w:type="dxa" w:w="817"/>
          </w:tcPr>
          <w:p w14:paraId="6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0,6</w:t>
            </w:r>
          </w:p>
        </w:tc>
        <w:tc>
          <w:tcPr>
            <w:tcW w:type="dxa" w:w="818"/>
          </w:tcPr>
          <w:p w14:paraId="7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0,7</w:t>
            </w:r>
          </w:p>
        </w:tc>
        <w:tc>
          <w:tcPr>
            <w:tcW w:type="dxa" w:w="756"/>
          </w:tcPr>
          <w:p w14:paraId="7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</w:t>
            </w:r>
          </w:p>
        </w:tc>
        <w:tc>
          <w:tcPr>
            <w:tcW w:type="dxa" w:w="791"/>
          </w:tcPr>
          <w:p w14:paraId="7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2,7</w:t>
            </w:r>
          </w:p>
        </w:tc>
        <w:tc>
          <w:tcPr>
            <w:tcW w:type="dxa" w:w="2540"/>
          </w:tcPr>
          <w:p w14:paraId="7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70/50/30</w:t>
            </w:r>
          </w:p>
        </w:tc>
      </w:tr>
      <w:tr>
        <w:tc>
          <w:tcPr>
            <w:tcW w:type="dxa" w:w="1289"/>
          </w:tcPr>
          <w:p w14:paraId="74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м</w:t>
            </w:r>
          </w:p>
        </w:tc>
        <w:tc>
          <w:tcPr>
            <w:tcW w:type="dxa" w:w="749"/>
          </w:tcPr>
          <w:p w14:paraId="7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6</w:t>
            </w:r>
          </w:p>
        </w:tc>
        <w:tc>
          <w:tcPr>
            <w:tcW w:type="dxa" w:w="794"/>
          </w:tcPr>
          <w:p w14:paraId="7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9</w:t>
            </w:r>
          </w:p>
        </w:tc>
        <w:tc>
          <w:tcPr>
            <w:tcW w:type="dxa" w:w="797"/>
          </w:tcPr>
          <w:p w14:paraId="7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4,9</w:t>
            </w:r>
          </w:p>
        </w:tc>
        <w:tc>
          <w:tcPr>
            <w:tcW w:type="dxa" w:w="817"/>
          </w:tcPr>
          <w:p w14:paraId="7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0,2</w:t>
            </w:r>
          </w:p>
        </w:tc>
        <w:tc>
          <w:tcPr>
            <w:tcW w:type="dxa" w:w="818"/>
          </w:tcPr>
          <w:p w14:paraId="7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0,6</w:t>
            </w:r>
          </w:p>
        </w:tc>
        <w:tc>
          <w:tcPr>
            <w:tcW w:type="dxa" w:w="756"/>
          </w:tcPr>
          <w:p w14:paraId="7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7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2,6</w:t>
            </w:r>
          </w:p>
        </w:tc>
        <w:tc>
          <w:tcPr>
            <w:tcW w:type="dxa" w:w="2540"/>
          </w:tcPr>
          <w:p w14:paraId="7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70/30/30</w:t>
            </w:r>
          </w:p>
        </w:tc>
      </w:tr>
      <w:tr>
        <w:tc>
          <w:tcPr>
            <w:tcW w:type="dxa" w:w="1289"/>
          </w:tcPr>
          <w:p w14:paraId="7D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н</w:t>
            </w:r>
          </w:p>
        </w:tc>
        <w:tc>
          <w:tcPr>
            <w:tcW w:type="dxa" w:w="749"/>
          </w:tcPr>
          <w:p w14:paraId="7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</w:t>
            </w:r>
          </w:p>
        </w:tc>
        <w:tc>
          <w:tcPr>
            <w:tcW w:type="dxa" w:w="794"/>
          </w:tcPr>
          <w:p w14:paraId="7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8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4,5</w:t>
            </w:r>
          </w:p>
        </w:tc>
        <w:tc>
          <w:tcPr>
            <w:tcW w:type="dxa" w:w="817"/>
          </w:tcPr>
          <w:p w14:paraId="8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0,2</w:t>
            </w:r>
          </w:p>
        </w:tc>
        <w:tc>
          <w:tcPr>
            <w:tcW w:type="dxa" w:w="818"/>
          </w:tcPr>
          <w:p w14:paraId="8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0,6</w:t>
            </w:r>
          </w:p>
        </w:tc>
        <w:tc>
          <w:tcPr>
            <w:tcW w:type="dxa" w:w="756"/>
          </w:tcPr>
          <w:p w14:paraId="8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</w:t>
            </w:r>
          </w:p>
        </w:tc>
        <w:tc>
          <w:tcPr>
            <w:tcW w:type="dxa" w:w="791"/>
          </w:tcPr>
          <w:p w14:paraId="8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2,7</w:t>
            </w:r>
          </w:p>
        </w:tc>
        <w:tc>
          <w:tcPr>
            <w:tcW w:type="dxa" w:w="2540"/>
          </w:tcPr>
          <w:p w14:paraId="8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70/50/30</w:t>
            </w:r>
          </w:p>
        </w:tc>
      </w:tr>
      <w:tr>
        <w:tc>
          <w:tcPr>
            <w:tcW w:type="dxa" w:w="1289"/>
          </w:tcPr>
          <w:p w14:paraId="86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о</w:t>
            </w:r>
          </w:p>
        </w:tc>
        <w:tc>
          <w:tcPr>
            <w:tcW w:type="dxa" w:w="749"/>
          </w:tcPr>
          <w:p w14:paraId="8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8</w:t>
            </w:r>
          </w:p>
        </w:tc>
        <w:tc>
          <w:tcPr>
            <w:tcW w:type="dxa" w:w="794"/>
          </w:tcPr>
          <w:p w14:paraId="8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8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4,4</w:t>
            </w:r>
          </w:p>
        </w:tc>
        <w:tc>
          <w:tcPr>
            <w:tcW w:type="dxa" w:w="817"/>
          </w:tcPr>
          <w:p w14:paraId="8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0,3</w:t>
            </w:r>
          </w:p>
        </w:tc>
        <w:tc>
          <w:tcPr>
            <w:tcW w:type="dxa" w:w="818"/>
          </w:tcPr>
          <w:p w14:paraId="8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0,7</w:t>
            </w:r>
          </w:p>
        </w:tc>
        <w:tc>
          <w:tcPr>
            <w:tcW w:type="dxa" w:w="756"/>
          </w:tcPr>
          <w:p w14:paraId="8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8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2,6</w:t>
            </w:r>
          </w:p>
        </w:tc>
        <w:tc>
          <w:tcPr>
            <w:tcW w:type="dxa" w:w="2540"/>
          </w:tcPr>
          <w:p w14:paraId="8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50/30/10</w:t>
            </w:r>
          </w:p>
        </w:tc>
      </w:tr>
      <w:tr>
        <w:tc>
          <w:tcPr>
            <w:tcW w:type="dxa" w:w="1289"/>
          </w:tcPr>
          <w:p w14:paraId="8F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п</w:t>
            </w:r>
          </w:p>
        </w:tc>
        <w:tc>
          <w:tcPr>
            <w:tcW w:type="dxa" w:w="749"/>
          </w:tcPr>
          <w:p w14:paraId="9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9</w:t>
            </w:r>
          </w:p>
        </w:tc>
        <w:tc>
          <w:tcPr>
            <w:tcW w:type="dxa" w:w="794"/>
          </w:tcPr>
          <w:p w14:paraId="9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10</w:t>
            </w:r>
          </w:p>
        </w:tc>
        <w:tc>
          <w:tcPr>
            <w:tcW w:type="dxa" w:w="797"/>
          </w:tcPr>
          <w:p w14:paraId="9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4,5</w:t>
            </w:r>
          </w:p>
        </w:tc>
        <w:tc>
          <w:tcPr>
            <w:tcW w:type="dxa" w:w="817"/>
          </w:tcPr>
          <w:p w14:paraId="9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0,3</w:t>
            </w:r>
          </w:p>
        </w:tc>
        <w:tc>
          <w:tcPr>
            <w:tcW w:type="dxa" w:w="818"/>
          </w:tcPr>
          <w:p w14:paraId="9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0,8</w:t>
            </w:r>
          </w:p>
        </w:tc>
        <w:tc>
          <w:tcPr>
            <w:tcW w:type="dxa" w:w="756"/>
          </w:tcPr>
          <w:p w14:paraId="9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</w:t>
            </w:r>
          </w:p>
        </w:tc>
        <w:tc>
          <w:tcPr>
            <w:tcW w:type="dxa" w:w="791"/>
          </w:tcPr>
          <w:p w14:paraId="9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2,7</w:t>
            </w:r>
          </w:p>
        </w:tc>
        <w:tc>
          <w:tcPr>
            <w:tcW w:type="dxa" w:w="2540"/>
          </w:tcPr>
          <w:p w14:paraId="9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70/30/30</w:t>
            </w:r>
          </w:p>
        </w:tc>
      </w:tr>
      <w:tr>
        <w:tc>
          <w:tcPr>
            <w:tcW w:type="dxa" w:w="1289"/>
          </w:tcPr>
          <w:p w14:paraId="98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р</w:t>
            </w:r>
          </w:p>
        </w:tc>
        <w:tc>
          <w:tcPr>
            <w:tcW w:type="dxa" w:w="749"/>
          </w:tcPr>
          <w:p w14:paraId="9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10</w:t>
            </w:r>
          </w:p>
        </w:tc>
        <w:tc>
          <w:tcPr>
            <w:tcW w:type="dxa" w:w="794"/>
          </w:tcPr>
          <w:p w14:paraId="9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14</w:t>
            </w:r>
          </w:p>
        </w:tc>
        <w:tc>
          <w:tcPr>
            <w:tcW w:type="dxa" w:w="797"/>
          </w:tcPr>
          <w:p w14:paraId="9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4,3</w:t>
            </w:r>
          </w:p>
        </w:tc>
        <w:tc>
          <w:tcPr>
            <w:tcW w:type="dxa" w:w="817"/>
          </w:tcPr>
          <w:p w14:paraId="9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0,4</w:t>
            </w:r>
          </w:p>
        </w:tc>
        <w:tc>
          <w:tcPr>
            <w:tcW w:type="dxa" w:w="818"/>
          </w:tcPr>
          <w:p w14:paraId="9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0,8</w:t>
            </w:r>
          </w:p>
        </w:tc>
        <w:tc>
          <w:tcPr>
            <w:tcW w:type="dxa" w:w="756"/>
          </w:tcPr>
          <w:p w14:paraId="9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9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2,6</w:t>
            </w:r>
          </w:p>
        </w:tc>
        <w:tc>
          <w:tcPr>
            <w:tcW w:type="dxa" w:w="2540"/>
          </w:tcPr>
          <w:p w14:paraId="A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50/30/10</w:t>
            </w:r>
          </w:p>
        </w:tc>
      </w:tr>
      <w:tr>
        <w:tc>
          <w:tcPr>
            <w:tcW w:type="dxa" w:w="1289"/>
          </w:tcPr>
          <w:p w14:paraId="A1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с</w:t>
            </w:r>
          </w:p>
        </w:tc>
        <w:tc>
          <w:tcPr>
            <w:tcW w:type="dxa" w:w="749"/>
          </w:tcPr>
          <w:p w14:paraId="A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8</w:t>
            </w:r>
          </w:p>
        </w:tc>
        <w:tc>
          <w:tcPr>
            <w:tcW w:type="dxa" w:w="794"/>
          </w:tcPr>
          <w:p w14:paraId="A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11</w:t>
            </w:r>
          </w:p>
        </w:tc>
        <w:tc>
          <w:tcPr>
            <w:tcW w:type="dxa" w:w="797"/>
          </w:tcPr>
          <w:p w14:paraId="A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4,5</w:t>
            </w:r>
          </w:p>
        </w:tc>
        <w:tc>
          <w:tcPr>
            <w:tcW w:type="dxa" w:w="817"/>
          </w:tcPr>
          <w:p w14:paraId="A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0,4</w:t>
            </w:r>
          </w:p>
        </w:tc>
        <w:tc>
          <w:tcPr>
            <w:tcW w:type="dxa" w:w="818"/>
          </w:tcPr>
          <w:p w14:paraId="A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0,7</w:t>
            </w:r>
          </w:p>
        </w:tc>
        <w:tc>
          <w:tcPr>
            <w:tcW w:type="dxa" w:w="756"/>
          </w:tcPr>
          <w:p w14:paraId="A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</w:t>
            </w:r>
          </w:p>
        </w:tc>
        <w:tc>
          <w:tcPr>
            <w:tcW w:type="dxa" w:w="791"/>
          </w:tcPr>
          <w:p w14:paraId="A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2,4</w:t>
            </w:r>
          </w:p>
        </w:tc>
        <w:tc>
          <w:tcPr>
            <w:tcW w:type="dxa" w:w="2540"/>
          </w:tcPr>
          <w:p w14:paraId="A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70/50/30</w:t>
            </w:r>
          </w:p>
        </w:tc>
      </w:tr>
      <w:tr>
        <w:tc>
          <w:tcPr>
            <w:tcW w:type="dxa" w:w="1289"/>
          </w:tcPr>
          <w:p w14:paraId="AA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т</w:t>
            </w:r>
          </w:p>
        </w:tc>
        <w:tc>
          <w:tcPr>
            <w:tcW w:type="dxa" w:w="749"/>
          </w:tcPr>
          <w:p w14:paraId="A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8</w:t>
            </w:r>
          </w:p>
        </w:tc>
        <w:tc>
          <w:tcPr>
            <w:tcW w:type="dxa" w:w="794"/>
          </w:tcPr>
          <w:p w14:paraId="A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A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4,6</w:t>
            </w:r>
          </w:p>
        </w:tc>
        <w:tc>
          <w:tcPr>
            <w:tcW w:type="dxa" w:w="817"/>
          </w:tcPr>
          <w:p w14:paraId="A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0,5</w:t>
            </w:r>
          </w:p>
        </w:tc>
        <w:tc>
          <w:tcPr>
            <w:tcW w:type="dxa" w:w="818"/>
          </w:tcPr>
          <w:p w14:paraId="A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0,8</w:t>
            </w:r>
          </w:p>
        </w:tc>
        <w:tc>
          <w:tcPr>
            <w:tcW w:type="dxa" w:w="756"/>
          </w:tcPr>
          <w:p w14:paraId="B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B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2,5</w:t>
            </w:r>
          </w:p>
        </w:tc>
        <w:tc>
          <w:tcPr>
            <w:tcW w:type="dxa" w:w="2540"/>
          </w:tcPr>
          <w:p w14:paraId="B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70/30/30</w:t>
            </w:r>
          </w:p>
        </w:tc>
      </w:tr>
      <w:tr>
        <w:tc>
          <w:tcPr>
            <w:tcW w:type="dxa" w:w="1289"/>
          </w:tcPr>
          <w:p w14:paraId="B3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у</w:t>
            </w:r>
          </w:p>
        </w:tc>
        <w:tc>
          <w:tcPr>
            <w:tcW w:type="dxa" w:w="749"/>
          </w:tcPr>
          <w:p w14:paraId="B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9</w:t>
            </w:r>
          </w:p>
        </w:tc>
        <w:tc>
          <w:tcPr>
            <w:tcW w:type="dxa" w:w="794"/>
          </w:tcPr>
          <w:p w14:paraId="B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B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4,5</w:t>
            </w:r>
          </w:p>
        </w:tc>
        <w:tc>
          <w:tcPr>
            <w:tcW w:type="dxa" w:w="817"/>
          </w:tcPr>
          <w:p w14:paraId="B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0,3</w:t>
            </w:r>
          </w:p>
        </w:tc>
        <w:tc>
          <w:tcPr>
            <w:tcW w:type="dxa" w:w="818"/>
          </w:tcPr>
          <w:p w14:paraId="B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0,7</w:t>
            </w:r>
          </w:p>
        </w:tc>
        <w:tc>
          <w:tcPr>
            <w:tcW w:type="dxa" w:w="756"/>
          </w:tcPr>
          <w:p w14:paraId="B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</w:t>
            </w:r>
          </w:p>
        </w:tc>
        <w:tc>
          <w:tcPr>
            <w:tcW w:type="dxa" w:w="791"/>
          </w:tcPr>
          <w:p w14:paraId="B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2,7</w:t>
            </w:r>
          </w:p>
        </w:tc>
        <w:tc>
          <w:tcPr>
            <w:tcW w:type="dxa" w:w="2540"/>
          </w:tcPr>
          <w:p w14:paraId="B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50/30/10</w:t>
            </w:r>
          </w:p>
        </w:tc>
      </w:tr>
      <w:tr>
        <w:tc>
          <w:tcPr>
            <w:tcW w:type="dxa" w:w="1289"/>
          </w:tcPr>
          <w:p w14:paraId="BC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ф</w:t>
            </w:r>
          </w:p>
        </w:tc>
        <w:tc>
          <w:tcPr>
            <w:tcW w:type="dxa" w:w="749"/>
          </w:tcPr>
          <w:p w14:paraId="B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</w:t>
            </w:r>
          </w:p>
        </w:tc>
        <w:tc>
          <w:tcPr>
            <w:tcW w:type="dxa" w:w="794"/>
          </w:tcPr>
          <w:p w14:paraId="B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B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4,8</w:t>
            </w:r>
          </w:p>
        </w:tc>
        <w:tc>
          <w:tcPr>
            <w:tcW w:type="dxa" w:w="817"/>
          </w:tcPr>
          <w:p w14:paraId="C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0,4</w:t>
            </w:r>
          </w:p>
        </w:tc>
        <w:tc>
          <w:tcPr>
            <w:tcW w:type="dxa" w:w="818"/>
          </w:tcPr>
          <w:p w14:paraId="C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0,6</w:t>
            </w:r>
          </w:p>
        </w:tc>
        <w:tc>
          <w:tcPr>
            <w:tcW w:type="dxa" w:w="756"/>
          </w:tcPr>
          <w:p w14:paraId="C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</w:t>
            </w:r>
          </w:p>
        </w:tc>
        <w:tc>
          <w:tcPr>
            <w:tcW w:type="dxa" w:w="791"/>
          </w:tcPr>
          <w:p w14:paraId="C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2,5</w:t>
            </w:r>
          </w:p>
        </w:tc>
        <w:tc>
          <w:tcPr>
            <w:tcW w:type="dxa" w:w="2540"/>
          </w:tcPr>
          <w:p w14:paraId="C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70/50/30</w:t>
            </w:r>
          </w:p>
        </w:tc>
      </w:tr>
      <w:tr>
        <w:tc>
          <w:tcPr>
            <w:tcW w:type="dxa" w:w="1289"/>
          </w:tcPr>
          <w:p w14:paraId="C5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х</w:t>
            </w:r>
          </w:p>
        </w:tc>
        <w:tc>
          <w:tcPr>
            <w:tcW w:type="dxa" w:w="749"/>
          </w:tcPr>
          <w:p w14:paraId="C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9</w:t>
            </w:r>
          </w:p>
        </w:tc>
        <w:tc>
          <w:tcPr>
            <w:tcW w:type="dxa" w:w="794"/>
          </w:tcPr>
          <w:p w14:paraId="C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C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4,9</w:t>
            </w:r>
          </w:p>
        </w:tc>
        <w:tc>
          <w:tcPr>
            <w:tcW w:type="dxa" w:w="817"/>
          </w:tcPr>
          <w:p w14:paraId="C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0,3</w:t>
            </w:r>
          </w:p>
        </w:tc>
        <w:tc>
          <w:tcPr>
            <w:tcW w:type="dxa" w:w="818"/>
          </w:tcPr>
          <w:p w14:paraId="C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0,6</w:t>
            </w:r>
          </w:p>
        </w:tc>
        <w:tc>
          <w:tcPr>
            <w:tcW w:type="dxa" w:w="756"/>
          </w:tcPr>
          <w:p w14:paraId="C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C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2,6</w:t>
            </w:r>
          </w:p>
        </w:tc>
        <w:tc>
          <w:tcPr>
            <w:tcW w:type="dxa" w:w="2540"/>
          </w:tcPr>
          <w:p w14:paraId="C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70/30/30</w:t>
            </w:r>
          </w:p>
        </w:tc>
      </w:tr>
      <w:tr>
        <w:tc>
          <w:tcPr>
            <w:tcW w:type="dxa" w:w="1289"/>
          </w:tcPr>
          <w:p w14:paraId="CE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ц</w:t>
            </w:r>
          </w:p>
        </w:tc>
        <w:tc>
          <w:tcPr>
            <w:tcW w:type="dxa" w:w="749"/>
          </w:tcPr>
          <w:p w14:paraId="C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</w:t>
            </w:r>
          </w:p>
        </w:tc>
        <w:tc>
          <w:tcPr>
            <w:tcW w:type="dxa" w:w="794"/>
          </w:tcPr>
          <w:p w14:paraId="D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D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4,5</w:t>
            </w:r>
          </w:p>
        </w:tc>
        <w:tc>
          <w:tcPr>
            <w:tcW w:type="dxa" w:w="817"/>
          </w:tcPr>
          <w:p w14:paraId="D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0,4</w:t>
            </w:r>
          </w:p>
        </w:tc>
        <w:tc>
          <w:tcPr>
            <w:tcW w:type="dxa" w:w="818"/>
          </w:tcPr>
          <w:p w14:paraId="D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0,7</w:t>
            </w:r>
          </w:p>
        </w:tc>
        <w:tc>
          <w:tcPr>
            <w:tcW w:type="dxa" w:w="756"/>
          </w:tcPr>
          <w:p w14:paraId="D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</w:t>
            </w:r>
          </w:p>
        </w:tc>
        <w:tc>
          <w:tcPr>
            <w:tcW w:type="dxa" w:w="791"/>
          </w:tcPr>
          <w:p w14:paraId="D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2,3</w:t>
            </w:r>
          </w:p>
        </w:tc>
        <w:tc>
          <w:tcPr>
            <w:tcW w:type="dxa" w:w="2540"/>
          </w:tcPr>
          <w:p w14:paraId="D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50/30/10</w:t>
            </w:r>
          </w:p>
        </w:tc>
      </w:tr>
      <w:tr>
        <w:tc>
          <w:tcPr>
            <w:tcW w:type="dxa" w:w="1289"/>
          </w:tcPr>
          <w:p w14:paraId="D7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ч</w:t>
            </w:r>
          </w:p>
        </w:tc>
        <w:tc>
          <w:tcPr>
            <w:tcW w:type="dxa" w:w="749"/>
          </w:tcPr>
          <w:p w14:paraId="D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8</w:t>
            </w:r>
          </w:p>
        </w:tc>
        <w:tc>
          <w:tcPr>
            <w:tcW w:type="dxa" w:w="794"/>
          </w:tcPr>
          <w:p w14:paraId="D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D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4,7</w:t>
            </w:r>
          </w:p>
        </w:tc>
        <w:tc>
          <w:tcPr>
            <w:tcW w:type="dxa" w:w="817"/>
          </w:tcPr>
          <w:p w14:paraId="D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0,3</w:t>
            </w:r>
          </w:p>
        </w:tc>
        <w:tc>
          <w:tcPr>
            <w:tcW w:type="dxa" w:w="818"/>
          </w:tcPr>
          <w:p w14:paraId="D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0,6</w:t>
            </w:r>
          </w:p>
        </w:tc>
        <w:tc>
          <w:tcPr>
            <w:tcW w:type="dxa" w:w="756"/>
          </w:tcPr>
          <w:p w14:paraId="D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D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2,7</w:t>
            </w:r>
          </w:p>
        </w:tc>
        <w:tc>
          <w:tcPr>
            <w:tcW w:type="dxa" w:w="2540"/>
          </w:tcPr>
          <w:p w14:paraId="D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70/50/30</w:t>
            </w:r>
          </w:p>
        </w:tc>
      </w:tr>
      <w:tr>
        <w:tc>
          <w:tcPr>
            <w:tcW w:type="dxa" w:w="1289"/>
          </w:tcPr>
          <w:p w14:paraId="E0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ш</w:t>
            </w:r>
          </w:p>
        </w:tc>
        <w:tc>
          <w:tcPr>
            <w:tcW w:type="dxa" w:w="749"/>
          </w:tcPr>
          <w:p w14:paraId="E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</w:t>
            </w:r>
          </w:p>
        </w:tc>
        <w:tc>
          <w:tcPr>
            <w:tcW w:type="dxa" w:w="794"/>
          </w:tcPr>
          <w:p w14:paraId="E2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E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4,7</w:t>
            </w:r>
          </w:p>
        </w:tc>
        <w:tc>
          <w:tcPr>
            <w:tcW w:type="dxa" w:w="817"/>
          </w:tcPr>
          <w:p w14:paraId="E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0,3</w:t>
            </w:r>
          </w:p>
        </w:tc>
        <w:tc>
          <w:tcPr>
            <w:tcW w:type="dxa" w:w="818"/>
          </w:tcPr>
          <w:p w14:paraId="E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0,8</w:t>
            </w:r>
          </w:p>
        </w:tc>
        <w:tc>
          <w:tcPr>
            <w:tcW w:type="dxa" w:w="756"/>
          </w:tcPr>
          <w:p w14:paraId="E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</w:t>
            </w:r>
          </w:p>
        </w:tc>
        <w:tc>
          <w:tcPr>
            <w:tcW w:type="dxa" w:w="791"/>
          </w:tcPr>
          <w:p w14:paraId="E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2,3</w:t>
            </w:r>
          </w:p>
        </w:tc>
        <w:tc>
          <w:tcPr>
            <w:tcW w:type="dxa" w:w="2540"/>
          </w:tcPr>
          <w:p w14:paraId="E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70/30/30</w:t>
            </w:r>
          </w:p>
        </w:tc>
      </w:tr>
      <w:tr>
        <w:tc>
          <w:tcPr>
            <w:tcW w:type="dxa" w:w="1289"/>
          </w:tcPr>
          <w:p w14:paraId="E9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щ</w:t>
            </w:r>
          </w:p>
        </w:tc>
        <w:tc>
          <w:tcPr>
            <w:tcW w:type="dxa" w:w="749"/>
          </w:tcPr>
          <w:p w14:paraId="E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8</w:t>
            </w:r>
          </w:p>
        </w:tc>
        <w:tc>
          <w:tcPr>
            <w:tcW w:type="dxa" w:w="794"/>
          </w:tcPr>
          <w:p w14:paraId="EB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13</w:t>
            </w:r>
          </w:p>
        </w:tc>
        <w:tc>
          <w:tcPr>
            <w:tcW w:type="dxa" w:w="797"/>
          </w:tcPr>
          <w:p w14:paraId="E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4,6</w:t>
            </w:r>
          </w:p>
        </w:tc>
        <w:tc>
          <w:tcPr>
            <w:tcW w:type="dxa" w:w="817"/>
          </w:tcPr>
          <w:p w14:paraId="E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0,5</w:t>
            </w:r>
          </w:p>
        </w:tc>
        <w:tc>
          <w:tcPr>
            <w:tcW w:type="dxa" w:w="818"/>
          </w:tcPr>
          <w:p w14:paraId="E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0,7</w:t>
            </w:r>
          </w:p>
        </w:tc>
        <w:tc>
          <w:tcPr>
            <w:tcW w:type="dxa" w:w="756"/>
          </w:tcPr>
          <w:p w14:paraId="E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F0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2,5</w:t>
            </w:r>
          </w:p>
        </w:tc>
        <w:tc>
          <w:tcPr>
            <w:tcW w:type="dxa" w:w="2540"/>
          </w:tcPr>
          <w:p w14:paraId="F1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50/30/10</w:t>
            </w:r>
          </w:p>
        </w:tc>
      </w:tr>
      <w:tr>
        <w:tc>
          <w:tcPr>
            <w:tcW w:type="dxa" w:w="1289"/>
          </w:tcPr>
          <w:p w14:paraId="F2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э</w:t>
            </w:r>
          </w:p>
        </w:tc>
        <w:tc>
          <w:tcPr>
            <w:tcW w:type="dxa" w:w="749"/>
          </w:tcPr>
          <w:p w14:paraId="F3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8</w:t>
            </w:r>
          </w:p>
        </w:tc>
        <w:tc>
          <w:tcPr>
            <w:tcW w:type="dxa" w:w="794"/>
          </w:tcPr>
          <w:p w14:paraId="F4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14</w:t>
            </w:r>
          </w:p>
        </w:tc>
        <w:tc>
          <w:tcPr>
            <w:tcW w:type="dxa" w:w="797"/>
          </w:tcPr>
          <w:p w14:paraId="F5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4,5</w:t>
            </w:r>
          </w:p>
        </w:tc>
        <w:tc>
          <w:tcPr>
            <w:tcW w:type="dxa" w:w="817"/>
          </w:tcPr>
          <w:p w14:paraId="F6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0,5</w:t>
            </w:r>
          </w:p>
        </w:tc>
        <w:tc>
          <w:tcPr>
            <w:tcW w:type="dxa" w:w="818"/>
          </w:tcPr>
          <w:p w14:paraId="F7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0,8</w:t>
            </w:r>
          </w:p>
        </w:tc>
        <w:tc>
          <w:tcPr>
            <w:tcW w:type="dxa" w:w="756"/>
          </w:tcPr>
          <w:p w14:paraId="F8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F9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2,8</w:t>
            </w:r>
          </w:p>
        </w:tc>
        <w:tc>
          <w:tcPr>
            <w:tcW w:type="dxa" w:w="2540"/>
          </w:tcPr>
          <w:p w14:paraId="FA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50/30/10</w:t>
            </w:r>
          </w:p>
        </w:tc>
      </w:tr>
      <w:tr>
        <w:tc>
          <w:tcPr>
            <w:tcW w:type="dxa" w:w="1289"/>
          </w:tcPr>
          <w:p w14:paraId="FB00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ю</w:t>
            </w:r>
          </w:p>
        </w:tc>
        <w:tc>
          <w:tcPr>
            <w:tcW w:type="dxa" w:w="749"/>
          </w:tcPr>
          <w:p w14:paraId="FC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9</w:t>
            </w:r>
          </w:p>
        </w:tc>
        <w:tc>
          <w:tcPr>
            <w:tcW w:type="dxa" w:w="794"/>
          </w:tcPr>
          <w:p w14:paraId="FD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FE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4,6</w:t>
            </w:r>
          </w:p>
        </w:tc>
        <w:tc>
          <w:tcPr>
            <w:tcW w:type="dxa" w:w="817"/>
          </w:tcPr>
          <w:p w14:paraId="FF00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0,4</w:t>
            </w:r>
          </w:p>
        </w:tc>
        <w:tc>
          <w:tcPr>
            <w:tcW w:type="dxa" w:w="818"/>
          </w:tcPr>
          <w:p w14:paraId="00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0,7</w:t>
            </w:r>
          </w:p>
        </w:tc>
        <w:tc>
          <w:tcPr>
            <w:tcW w:type="dxa" w:w="756"/>
          </w:tcPr>
          <w:p w14:paraId="0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</w:t>
            </w:r>
          </w:p>
        </w:tc>
        <w:tc>
          <w:tcPr>
            <w:tcW w:type="dxa" w:w="791"/>
          </w:tcPr>
          <w:p w14:paraId="0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2,7</w:t>
            </w:r>
          </w:p>
        </w:tc>
        <w:tc>
          <w:tcPr>
            <w:tcW w:type="dxa" w:w="2540"/>
          </w:tcPr>
          <w:p w14:paraId="0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70/30/30</w:t>
            </w:r>
          </w:p>
        </w:tc>
      </w:tr>
      <w:tr>
        <w:tc>
          <w:tcPr>
            <w:tcW w:type="dxa" w:w="1289"/>
          </w:tcPr>
          <w:p w14:paraId="04010000">
            <w:pPr>
              <w:spacing w:line="360" w:lineRule="auto"/>
              <w:ind/>
              <w:jc w:val="center"/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aps w:val="1"/>
                <w:color w:themeColor="background2" w:themeShade="1A" w:val="1E1C11"/>
                <w:sz w:val="24"/>
              </w:rPr>
              <w:t>я</w:t>
            </w:r>
          </w:p>
        </w:tc>
        <w:tc>
          <w:tcPr>
            <w:tcW w:type="dxa" w:w="749"/>
          </w:tcPr>
          <w:p w14:paraId="0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8</w:t>
            </w:r>
          </w:p>
        </w:tc>
        <w:tc>
          <w:tcPr>
            <w:tcW w:type="dxa" w:w="794"/>
          </w:tcPr>
          <w:p w14:paraId="0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14</w:t>
            </w:r>
          </w:p>
        </w:tc>
        <w:tc>
          <w:tcPr>
            <w:tcW w:type="dxa" w:w="797"/>
          </w:tcPr>
          <w:p w14:paraId="0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4,7</w:t>
            </w:r>
          </w:p>
        </w:tc>
        <w:tc>
          <w:tcPr>
            <w:tcW w:type="dxa" w:w="817"/>
          </w:tcPr>
          <w:p w14:paraId="0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0,3</w:t>
            </w:r>
          </w:p>
        </w:tc>
        <w:tc>
          <w:tcPr>
            <w:tcW w:type="dxa" w:w="818"/>
          </w:tcPr>
          <w:p w14:paraId="0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0,8</w:t>
            </w:r>
          </w:p>
        </w:tc>
        <w:tc>
          <w:tcPr>
            <w:tcW w:type="dxa" w:w="756"/>
          </w:tcPr>
          <w:p w14:paraId="0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</w:t>
            </w:r>
          </w:p>
        </w:tc>
        <w:tc>
          <w:tcPr>
            <w:tcW w:type="dxa" w:w="791"/>
          </w:tcPr>
          <w:p w14:paraId="0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2,6</w:t>
            </w:r>
          </w:p>
        </w:tc>
        <w:tc>
          <w:tcPr>
            <w:tcW w:type="dxa" w:w="2540"/>
          </w:tcPr>
          <w:p w14:paraId="0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70/30/30</w:t>
            </w:r>
          </w:p>
        </w:tc>
      </w:tr>
    </w:tbl>
    <w:p w14:paraId="0D010000">
      <w:pPr>
        <w:spacing w:line="360" w:lineRule="auto"/>
        <w:ind/>
        <w:jc w:val="center"/>
        <w:rPr>
          <w:rFonts w:ascii="Times New Roman" w:hAnsi="Times New Roman"/>
          <w:color w:themeColor="background2" w:themeShade="1A" w:val="1E1C11"/>
          <w:sz w:val="28"/>
          <w:u w:val="single"/>
        </w:rPr>
      </w:pPr>
      <w:r>
        <w:rPr>
          <w:rFonts w:ascii="Times New Roman" w:hAnsi="Times New Roman"/>
          <w:color w:themeColor="background2" w:themeShade="1A" w:val="1E1C11"/>
          <w:sz w:val="28"/>
        </w:rPr>
        <w:t>Условные обозначения</w:t>
      </w:r>
    </w:p>
    <w:p w14:paraId="0E010000">
      <w:pPr>
        <w:pStyle w:val="Style_3"/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a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 xml:space="preserve">,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b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– длина и ширина помещения;</w:t>
      </w:r>
    </w:p>
    <w:p w14:paraId="0F010000">
      <w:pPr>
        <w:pStyle w:val="Style_3"/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– высота помещения;</w:t>
      </w:r>
    </w:p>
    <w:p w14:paraId="10010000">
      <w:pPr>
        <w:pStyle w:val="Style_3"/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b w:val="1"/>
          <w:color w:themeColor="background2" w:themeShade="1A" w:val="1E1C11"/>
          <w:sz w:val="28"/>
          <w:vertAlign w:val="subscript"/>
        </w:rPr>
        <w:t>св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– расстояние от потолка до низа светильника (свес);</w:t>
      </w:r>
    </w:p>
    <w:p w14:paraId="11010000">
      <w:pPr>
        <w:pStyle w:val="Style_3"/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b w:val="1"/>
          <w:color w:themeColor="background2" w:themeShade="1A" w:val="1E1C11"/>
          <w:sz w:val="28"/>
          <w:vertAlign w:val="subscript"/>
        </w:rPr>
        <w:t>р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–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высота освещаемой поверхности;</w:t>
      </w:r>
    </w:p>
    <w:p w14:paraId="12010000">
      <w:pPr>
        <w:pStyle w:val="Style_3"/>
        <w:spacing w:line="360" w:lineRule="auto"/>
        <w:ind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n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– количество ламп в светильнике;</w:t>
      </w:r>
      <w:r>
        <w:rPr>
          <w:rFonts w:ascii="Times New Roman" w:hAnsi="Times New Roman"/>
          <w:color w:themeColor="background2" w:themeShade="1A" w:val="1E1C11"/>
          <w:sz w:val="28"/>
        </w:rPr>
        <w:br/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L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– расстояние между светильниками.</w:t>
      </w:r>
    </w:p>
    <w:p w14:paraId="13010000">
      <w:pPr>
        <w:spacing w:line="360" w:lineRule="auto"/>
        <w:ind/>
        <w:jc w:val="center"/>
        <w:rPr>
          <w:rFonts w:ascii="Times New Roman" w:hAnsi="Times New Roman"/>
          <w:b w:val="1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color w:themeColor="background2" w:themeShade="1A" w:val="1E1C11"/>
          <w:sz w:val="28"/>
        </w:rPr>
        <w:t>Методические рекомендации</w:t>
      </w:r>
    </w:p>
    <w:p w14:paraId="14010000">
      <w:pPr>
        <w:spacing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1887854</wp:posOffset>
            </wp:positionH>
            <wp:positionV relativeFrom="paragraph">
              <wp:posOffset>761193</wp:posOffset>
            </wp:positionV>
            <wp:extent cx="1359535" cy="445135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1359535" cy="44513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themeColor="background2" w:themeShade="1A" w:val="1E1C11"/>
          <w:sz w:val="28"/>
        </w:rPr>
        <w:t xml:space="preserve">Формула для расчетов светового потока 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Ф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одной лампы светильника имеет вид</w:t>
      </w:r>
    </w:p>
    <w:tbl>
      <w:tblPr>
        <w:tblStyle w:val="Style_2"/>
        <w:tblInd w:type="dxa" w:w="2943"/>
        <w:tblLayout w:type="fixed"/>
      </w:tblPr>
      <w:tblGrid>
        <w:gridCol w:w="2194"/>
        <w:gridCol w:w="2194"/>
        <w:gridCol w:w="2024"/>
      </w:tblGrid>
      <w:tr>
        <w:tc>
          <w:tcPr>
            <w:tcW w:type="dxa" w:w="2194"/>
          </w:tcPr>
          <w:p w14:paraId="15010000">
            <w:pPr>
              <w:spacing w:line="360" w:lineRule="auto"/>
              <w:ind/>
              <w:jc w:val="both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</w:p>
        </w:tc>
        <w:tc>
          <w:tcPr>
            <w:tcW w:type="dxa" w:w="2194"/>
          </w:tcPr>
          <w:p w14:paraId="16010000">
            <w:pPr>
              <w:spacing w:after="0" w:line="360" w:lineRule="auto"/>
              <w:ind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,</w:t>
            </w:r>
          </w:p>
        </w:tc>
        <w:tc>
          <w:tcPr>
            <w:tcW w:type="dxa" w:w="2024"/>
          </w:tcPr>
          <w:p w14:paraId="17010000">
            <w:pPr>
              <w:spacing w:after="0" w:line="360" w:lineRule="auto"/>
              <w:ind/>
              <w:jc w:val="right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(1)</w:t>
            </w:r>
          </w:p>
        </w:tc>
      </w:tr>
    </w:tbl>
    <w:p w14:paraId="18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где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E</w:t>
      </w:r>
      <w:r>
        <w:rPr>
          <w:rFonts w:ascii="Times New Roman" w:hAnsi="Times New Roman"/>
          <w:b w:val="1"/>
          <w:color w:themeColor="background2" w:themeShade="1A" w:val="1E1C11"/>
          <w:sz w:val="28"/>
          <w:vertAlign w:val="subscript"/>
        </w:rPr>
        <w:t>мин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– 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требуемая минимальная освещенность </w:t>
      </w:r>
      <w:r>
        <w:rPr>
          <w:rFonts w:ascii="Times New Roman" w:hAnsi="Times New Roman"/>
          <w:color w:themeColor="background2" w:themeShade="1A" w:val="1E1C11"/>
          <w:sz w:val="28"/>
        </w:rPr>
        <w:t>(</w:t>
      </w:r>
      <w:r>
        <w:rPr>
          <w:rFonts w:ascii="Times New Roman" w:hAnsi="Times New Roman"/>
          <w:color w:themeColor="background2" w:themeShade="1A" w:val="1E1C11"/>
          <w:sz w:val="28"/>
        </w:rPr>
        <w:t>лк</w:t>
      </w:r>
      <w:r>
        <w:rPr>
          <w:rFonts w:ascii="Times New Roman" w:hAnsi="Times New Roman"/>
          <w:color w:themeColor="background2" w:themeShade="1A" w:val="1E1C11"/>
          <w:sz w:val="28"/>
        </w:rPr>
        <w:t>);</w:t>
      </w:r>
    </w:p>
    <w:p w14:paraId="19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k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– </w:t>
      </w:r>
      <w:r>
        <w:rPr>
          <w:rFonts w:ascii="Times New Roman" w:hAnsi="Times New Roman"/>
          <w:color w:themeColor="background2" w:themeShade="1A" w:val="1E1C11"/>
          <w:sz w:val="28"/>
        </w:rPr>
        <w:t>коэффициент запаса освещенности;</w:t>
      </w:r>
    </w:p>
    <w:p w14:paraId="1A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S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– площадь помещения;</w:t>
      </w:r>
    </w:p>
    <w:p w14:paraId="1B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Z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– коэффициент неравномерности освещения;</w:t>
      </w:r>
    </w:p>
    <w:p w14:paraId="1C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N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– число светильников;</w:t>
      </w:r>
    </w:p>
    <w:p w14:paraId="1D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N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–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число ламп в светильнике;</w:t>
      </w:r>
    </w:p>
    <w:p w14:paraId="1E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color w:themeColor="background2" w:themeShade="1A" w:val="1E1C11"/>
          <w:sz w:val="28"/>
        </w:rPr>
        <w:t>Η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–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коэффициент использования светового потока.</w:t>
      </w:r>
    </w:p>
    <w:p w14:paraId="1F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Расчетная высота помещения составит</w:t>
      </w:r>
    </w:p>
    <w:p w14:paraId="20010000">
      <w:pPr>
        <w:tabs>
          <w:tab w:leader="none" w:pos="9072" w:val="right"/>
        </w:tabs>
        <w:spacing w:line="360" w:lineRule="auto"/>
        <w:ind w:firstLine="0" w:left="3402"/>
        <w:jc w:val="center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=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−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color w:themeColor="background2" w:themeShade="1A" w:val="1E1C11"/>
          <w:sz w:val="28"/>
          <w:vertAlign w:val="subscript"/>
        </w:rPr>
        <w:t>св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−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color w:themeColor="background2" w:themeShade="1A" w:val="1E1C11"/>
          <w:sz w:val="28"/>
          <w:vertAlign w:val="subscript"/>
        </w:rPr>
        <w:t>р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ab/>
      </w:r>
      <w:r>
        <w:rPr>
          <w:rFonts w:ascii="Times New Roman" w:hAnsi="Times New Roman"/>
          <w:color w:themeColor="background2" w:themeShade="1A" w:val="1E1C11"/>
          <w:sz w:val="28"/>
        </w:rPr>
        <w:t>(2)</w:t>
      </w:r>
    </w:p>
    <w:p w14:paraId="21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Индекс помещения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выражается формулой</w:t>
      </w:r>
    </w:p>
    <w:p w14:paraId="22010000">
      <w:pPr>
        <w:tabs>
          <w:tab w:leader="none" w:pos="9072" w:val="right"/>
        </w:tabs>
        <w:spacing w:line="360" w:lineRule="auto"/>
        <w:ind w:firstLine="0" w:left="3544"/>
        <w:jc w:val="both"/>
        <w:rPr>
          <w:rFonts w:ascii="Times New Roman" w:hAnsi="Times New Roman"/>
          <w:color w:themeColor="background2" w:themeShade="1A" w:val="1E1C11"/>
          <w:sz w:val="28"/>
        </w:rPr>
      </w:pPr>
      <m:oMathPara>
        <m:oMath>
          <m:r>
            <w:rPr>
              <w:rFonts w:ascii="Cambria Math" w:hAnsi="Cambria Math"/>
              <w:sz w:val="24"/>
            </w:rPr>
            <m:t>i=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ab</m:t>
              </m:r>
            </m:num>
            <m:den>
              <m:r>
                <w:rPr>
                  <w:rFonts w:ascii="Cambria Math" w:hAnsi="Cambria Math"/>
                  <w:sz w:val="24"/>
                </w:rPr>
                <m:t>h(a+b)</m:t>
              </m:r>
            </m:den>
          </m:f>
        </m:oMath>
      </m:oMathPara>
      <w:r>
        <w:rPr>
          <w:rFonts w:ascii="Times New Roman" w:hAnsi="Times New Roman"/>
          <w:color w:themeColor="background2" w:themeShade="1A" w:val="1E1C11"/>
          <w:sz w:val="28"/>
        </w:rPr>
        <w:tab/>
      </w:r>
      <w:r>
        <w:rPr>
          <w:rFonts w:ascii="Times New Roman" w:hAnsi="Times New Roman"/>
          <w:color w:themeColor="background2" w:themeShade="1A" w:val="1E1C11"/>
          <w:sz w:val="28"/>
        </w:rPr>
        <w:t>(3)</w:t>
      </w:r>
    </w:p>
    <w:p w14:paraId="23010000">
      <w:pPr>
        <w:spacing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Далее определяется коэффициент неравномерности освещения. Сначала нужно разместить светильники на потолке, исходя из заданного расстояния между ними и определить число светильников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N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.</w:t>
      </w:r>
    </w:p>
    <w:p w14:paraId="24010000">
      <w:pPr>
        <w:spacing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Коэффициент неравномерности освещения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Z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для люминесцентных ламп рекомендуется брать равным 1,1, однако это относится к расположению трубчатых светильников в ряд. В нашем случае светильники энергосберегающие, поэтому с приемлемой точностью данный коэффициент можно рассчитать как отношение расстояния между светильниками к расчетной высоте.</w:t>
      </w:r>
    </w:p>
    <w:p w14:paraId="25010000">
      <w:pPr>
        <w:tabs>
          <w:tab w:leader="none" w:pos="9072" w:val="right"/>
        </w:tabs>
        <w:spacing w:line="360" w:lineRule="auto"/>
        <w:ind w:firstLine="0" w:left="3969"/>
        <w:jc w:val="center"/>
        <w:rPr>
          <w:rFonts w:ascii="Times New Roman" w:hAnsi="Times New Roman"/>
          <w:color w:themeColor="background2" w:themeShade="1A" w:val="1E1C11"/>
          <w:sz w:val="28"/>
        </w:rPr>
      </w:pPr>
      <m:oMathPara>
        <m:oMath>
          <m:r>
            <w:rPr>
              <w:rFonts w:ascii="Cambria Math" w:hAnsi="Cambria Math"/>
              <w:sz w:val="24"/>
            </w:rPr>
            <m:t>Z≈</m:t>
          </m:r>
          <m:r>
            <w:rPr>
              <w:rFonts w:ascii="Cambria Math" w:hAnsi="Cambria Math"/>
              <w:sz w:val="24"/>
            </w:rPr>
            <m:rPr>
              <m:sty m:val="p"/>
            </m:rPr>
            <m:t>raisebox</m:t>
          </m:r>
          <m:r>
            <w:rPr>
              <w:rFonts w:ascii="Cambria Math" w:hAnsi="Cambria Math"/>
              <w:sz w:val="24"/>
            </w:rPr>
            <m:t>1</m:t>
          </m:r>
          <m:r>
            <w:rPr>
              <w:rFonts w:ascii="Cambria Math" w:hAnsi="Cambria Math"/>
              <w:sz w:val="24"/>
            </w:rPr>
            <m:rPr>
              <m:sty m:val="p"/>
            </m:rPr>
            <m:t>ex</m:t>
          </m:r>
          <m:r>
            <w:rPr>
              <w:rFonts w:ascii="Cambria Math" w:hAnsi="Cambria Math"/>
              <w:sz w:val="24"/>
            </w:rPr>
            <m:t>L</m:t>
          </m:r>
          <m:d>
            <m:dPr>
              <m:begChr m:val="/"/>
              <m:sepChr m:val=","/>
              <m:endChr m:val=""/>
            </m:dPr>
            <m:e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raisebox</m:t>
              </m:r>
              <m:r>
                <w:rPr>
                  <w:rFonts w:ascii="Cambria Math" w:hAnsi="Cambria Math"/>
                  <w:sz w:val="24"/>
                </w:rPr>
                <m:t>-1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ex</m:t>
              </m:r>
              <m:r>
                <w:rPr>
                  <w:rFonts w:ascii="Cambria Math" w:hAnsi="Cambria Math"/>
                  <w:sz w:val="24"/>
                </w:rPr>
                <m:t>h</m:t>
              </m:r>
            </m:e>
          </m:d>
        </m:oMath>
      </m:oMathPara>
      <w:r>
        <w:rPr>
          <w:rFonts w:ascii="Times New Roman" w:hAnsi="Times New Roman"/>
          <w:color w:themeColor="background2" w:themeShade="1A" w:val="1E1C11"/>
          <w:sz w:val="28"/>
        </w:rPr>
        <w:tab/>
      </w:r>
      <w:r>
        <w:rPr>
          <w:rFonts w:ascii="Times New Roman" w:hAnsi="Times New Roman"/>
          <w:color w:themeColor="background2" w:themeShade="1A" w:val="1E1C11"/>
          <w:sz w:val="28"/>
        </w:rPr>
        <w:t>(4)</w:t>
      </w:r>
    </w:p>
    <w:p w14:paraId="26010000">
      <w:pPr>
        <w:spacing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Для административного здания в предположении минимальной запыленности и выбранного типа ламп примем коэффициент запаса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k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= 1,2.</w:t>
      </w:r>
    </w:p>
    <w:p w14:paraId="27010000">
      <w:pPr>
        <w:spacing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Далее мы уже можем определить коэффициент использования светового потока 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η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. Таблица для этого может быть найдена в </w:t>
      </w:r>
      <w:r>
        <w:rPr>
          <w:rFonts w:ascii="Times New Roman" w:hAnsi="Times New Roman"/>
          <w:color w:themeColor="background2" w:themeShade="1A" w:val="1E1C11"/>
          <w:sz w:val="28"/>
        </w:rPr>
        <w:t>И</w:t>
      </w:r>
      <w:r>
        <w:rPr>
          <w:rFonts w:ascii="Times New Roman" w:hAnsi="Times New Roman"/>
          <w:color w:themeColor="background2" w:themeShade="1A" w:val="1E1C11"/>
          <w:sz w:val="28"/>
        </w:rPr>
        <w:t>нтернете, но ее фрагмент – таблица 7 для косинусной КСС приведен ниже.</w:t>
      </w:r>
    </w:p>
    <w:p w14:paraId="28010000">
      <w:pPr>
        <w:spacing w:line="360" w:lineRule="auto"/>
        <w:ind/>
        <w:jc w:val="right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Таблица 7</w:t>
      </w:r>
    </w:p>
    <w:p w14:paraId="29010000">
      <w:pPr>
        <w:spacing w:line="360" w:lineRule="auto"/>
        <w:ind/>
        <w:jc w:val="center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Значения коэффициента использования светового потока</w:t>
      </w:r>
    </w:p>
    <w:tbl>
      <w:tblPr>
        <w:tblStyle w:val="Style_2"/>
        <w:tblLayout w:type="fixed"/>
      </w:tblPr>
      <w:tblGrid>
        <w:gridCol w:w="1038"/>
        <w:gridCol w:w="1038"/>
        <w:gridCol w:w="1038"/>
        <w:gridCol w:w="1038"/>
        <w:gridCol w:w="1038"/>
        <w:gridCol w:w="1038"/>
        <w:gridCol w:w="1039"/>
        <w:gridCol w:w="1039"/>
        <w:gridCol w:w="1039"/>
      </w:tblGrid>
      <w:tr>
        <w:tc>
          <w:tcPr>
            <w:tcW w:type="dxa" w:w="9345"/>
            <w:gridSpan w:val="9"/>
          </w:tcPr>
          <w:p w14:paraId="2A010000">
            <w:pPr>
              <w:spacing w:line="360" w:lineRule="auto"/>
              <w:ind/>
              <w:jc w:val="center"/>
              <w:rPr>
                <w:rFonts w:ascii="Times New Roman" w:hAnsi="Times New Roman"/>
                <w:i w:val="1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i w:val="1"/>
                <w:color w:themeColor="background2" w:themeShade="1A" w:val="1E1C11"/>
                <w:sz w:val="28"/>
              </w:rPr>
              <w:t>Коэффициенты отражения, %</w:t>
            </w:r>
          </w:p>
        </w:tc>
      </w:tr>
      <w:tr>
        <w:tc>
          <w:tcPr>
            <w:tcW w:type="dxa" w:w="1038"/>
          </w:tcPr>
          <w:p w14:paraId="2B010000">
            <w:pPr>
              <w:spacing w:line="360" w:lineRule="auto"/>
              <w:ind/>
              <w:jc w:val="both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потолка</w:t>
            </w:r>
          </w:p>
        </w:tc>
        <w:tc>
          <w:tcPr>
            <w:tcW w:type="dxa" w:w="4152"/>
            <w:gridSpan w:val="4"/>
          </w:tcPr>
          <w:p w14:paraId="2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70</w:t>
            </w:r>
          </w:p>
        </w:tc>
        <w:tc>
          <w:tcPr>
            <w:tcW w:type="dxa" w:w="2077"/>
            <w:gridSpan w:val="2"/>
          </w:tcPr>
          <w:p w14:paraId="2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50</w:t>
            </w:r>
          </w:p>
        </w:tc>
        <w:tc>
          <w:tcPr>
            <w:tcW w:type="dxa" w:w="1039"/>
          </w:tcPr>
          <w:p w14:paraId="2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30</w:t>
            </w:r>
          </w:p>
        </w:tc>
        <w:tc>
          <w:tcPr>
            <w:tcW w:type="dxa" w:w="1039"/>
          </w:tcPr>
          <w:p w14:paraId="2F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0</w:t>
            </w:r>
          </w:p>
        </w:tc>
      </w:tr>
      <w:tr>
        <w:tc>
          <w:tcPr>
            <w:tcW w:type="dxa" w:w="1038"/>
          </w:tcPr>
          <w:p w14:paraId="30010000">
            <w:pPr>
              <w:spacing w:line="360" w:lineRule="auto"/>
              <w:ind/>
              <w:jc w:val="both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стен</w:t>
            </w:r>
          </w:p>
        </w:tc>
        <w:tc>
          <w:tcPr>
            <w:tcW w:type="dxa" w:w="2076"/>
            <w:gridSpan w:val="2"/>
          </w:tcPr>
          <w:p w14:paraId="3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50</w:t>
            </w:r>
          </w:p>
        </w:tc>
        <w:tc>
          <w:tcPr>
            <w:tcW w:type="dxa" w:w="2076"/>
            <w:gridSpan w:val="2"/>
          </w:tcPr>
          <w:p w14:paraId="3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30</w:t>
            </w:r>
          </w:p>
        </w:tc>
        <w:tc>
          <w:tcPr>
            <w:tcW w:type="dxa" w:w="1038"/>
          </w:tcPr>
          <w:p w14:paraId="3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50</w:t>
            </w:r>
          </w:p>
        </w:tc>
        <w:tc>
          <w:tcPr>
            <w:tcW w:type="dxa" w:w="1039"/>
          </w:tcPr>
          <w:p w14:paraId="34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30</w:t>
            </w:r>
          </w:p>
        </w:tc>
        <w:tc>
          <w:tcPr>
            <w:tcW w:type="dxa" w:w="1039"/>
          </w:tcPr>
          <w:p w14:paraId="3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10</w:t>
            </w:r>
          </w:p>
        </w:tc>
        <w:tc>
          <w:tcPr>
            <w:tcW w:type="dxa" w:w="1039"/>
          </w:tcPr>
          <w:p w14:paraId="3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0</w:t>
            </w:r>
          </w:p>
        </w:tc>
      </w:tr>
      <w:tr>
        <w:tc>
          <w:tcPr>
            <w:tcW w:type="dxa" w:w="1038"/>
          </w:tcPr>
          <w:p w14:paraId="37010000">
            <w:pPr>
              <w:spacing w:line="360" w:lineRule="auto"/>
              <w:ind/>
              <w:jc w:val="both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пола</w:t>
            </w:r>
          </w:p>
        </w:tc>
        <w:tc>
          <w:tcPr>
            <w:tcW w:type="dxa" w:w="1038"/>
          </w:tcPr>
          <w:p w14:paraId="3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30</w:t>
            </w:r>
          </w:p>
        </w:tc>
        <w:tc>
          <w:tcPr>
            <w:tcW w:type="dxa" w:w="1038"/>
          </w:tcPr>
          <w:p w14:paraId="3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10</w:t>
            </w:r>
          </w:p>
        </w:tc>
        <w:tc>
          <w:tcPr>
            <w:tcW w:type="dxa" w:w="1038"/>
          </w:tcPr>
          <w:p w14:paraId="3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30</w:t>
            </w:r>
          </w:p>
        </w:tc>
        <w:tc>
          <w:tcPr>
            <w:tcW w:type="dxa" w:w="1038"/>
          </w:tcPr>
          <w:p w14:paraId="3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10</w:t>
            </w:r>
          </w:p>
        </w:tc>
        <w:tc>
          <w:tcPr>
            <w:tcW w:type="dxa" w:w="2077"/>
            <w:gridSpan w:val="2"/>
          </w:tcPr>
          <w:p w14:paraId="3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10</w:t>
            </w:r>
          </w:p>
        </w:tc>
        <w:tc>
          <w:tcPr>
            <w:tcW w:type="dxa" w:w="1039"/>
          </w:tcPr>
          <w:p w14:paraId="3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10</w:t>
            </w:r>
          </w:p>
        </w:tc>
        <w:tc>
          <w:tcPr>
            <w:tcW w:type="dxa" w:w="1039"/>
          </w:tcPr>
          <w:p w14:paraId="3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0</w:t>
            </w:r>
          </w:p>
        </w:tc>
      </w:tr>
      <w:tr>
        <w:tc>
          <w:tcPr>
            <w:tcW w:type="dxa" w:w="1038"/>
          </w:tcPr>
          <w:p w14:paraId="3F01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8"/>
              </w:rPr>
              <w:t>i</w:t>
            </w:r>
          </w:p>
        </w:tc>
        <w:tc>
          <w:tcPr>
            <w:tcW w:type="dxa" w:w="8307"/>
            <w:gridSpan w:val="8"/>
          </w:tcPr>
          <w:p w14:paraId="40010000">
            <w:pPr>
              <w:spacing w:line="360" w:lineRule="auto"/>
              <w:ind/>
              <w:jc w:val="center"/>
              <w:rPr>
                <w:rFonts w:ascii="Times New Roman" w:hAnsi="Times New Roman"/>
                <w:i w:val="1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i w:val="1"/>
                <w:color w:themeColor="background2" w:themeShade="1A" w:val="1E1C11"/>
                <w:sz w:val="28"/>
              </w:rPr>
              <w:t>Коэффициент использования светового потока, %</w:t>
            </w:r>
          </w:p>
        </w:tc>
      </w:tr>
      <w:tr>
        <w:tc>
          <w:tcPr>
            <w:tcW w:type="dxa" w:w="1038"/>
          </w:tcPr>
          <w:p w14:paraId="4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0,5</w:t>
            </w:r>
          </w:p>
        </w:tc>
        <w:tc>
          <w:tcPr>
            <w:tcW w:type="dxa" w:w="1038"/>
          </w:tcPr>
          <w:p w14:paraId="4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36</w:t>
            </w:r>
          </w:p>
        </w:tc>
        <w:tc>
          <w:tcPr>
            <w:tcW w:type="dxa" w:w="1038"/>
          </w:tcPr>
          <w:p w14:paraId="4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35</w:t>
            </w:r>
          </w:p>
        </w:tc>
        <w:tc>
          <w:tcPr>
            <w:tcW w:type="dxa" w:w="1038"/>
          </w:tcPr>
          <w:p w14:paraId="44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30</w:t>
            </w:r>
          </w:p>
        </w:tc>
        <w:tc>
          <w:tcPr>
            <w:tcW w:type="dxa" w:w="1038"/>
          </w:tcPr>
          <w:p w14:paraId="4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30</w:t>
            </w:r>
          </w:p>
        </w:tc>
        <w:tc>
          <w:tcPr>
            <w:tcW w:type="dxa" w:w="1038"/>
          </w:tcPr>
          <w:p w14:paraId="4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34</w:t>
            </w:r>
          </w:p>
        </w:tc>
        <w:tc>
          <w:tcPr>
            <w:tcW w:type="dxa" w:w="1039"/>
          </w:tcPr>
          <w:p w14:paraId="4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28</w:t>
            </w:r>
          </w:p>
        </w:tc>
        <w:tc>
          <w:tcPr>
            <w:tcW w:type="dxa" w:w="1039"/>
          </w:tcPr>
          <w:p w14:paraId="4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25</w:t>
            </w:r>
          </w:p>
        </w:tc>
        <w:tc>
          <w:tcPr>
            <w:tcW w:type="dxa" w:w="1039"/>
          </w:tcPr>
          <w:p w14:paraId="4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22</w:t>
            </w:r>
          </w:p>
        </w:tc>
      </w:tr>
      <w:tr>
        <w:tc>
          <w:tcPr>
            <w:tcW w:type="dxa" w:w="1038"/>
          </w:tcPr>
          <w:p w14:paraId="4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0,6</w:t>
            </w:r>
          </w:p>
        </w:tc>
        <w:tc>
          <w:tcPr>
            <w:tcW w:type="dxa" w:w="1038"/>
          </w:tcPr>
          <w:p w14:paraId="4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43</w:t>
            </w:r>
          </w:p>
        </w:tc>
        <w:tc>
          <w:tcPr>
            <w:tcW w:type="dxa" w:w="1038"/>
          </w:tcPr>
          <w:p w14:paraId="4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42</w:t>
            </w:r>
          </w:p>
        </w:tc>
        <w:tc>
          <w:tcPr>
            <w:tcW w:type="dxa" w:w="1038"/>
          </w:tcPr>
          <w:p w14:paraId="4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35</w:t>
            </w:r>
          </w:p>
        </w:tc>
        <w:tc>
          <w:tcPr>
            <w:tcW w:type="dxa" w:w="1038"/>
          </w:tcPr>
          <w:p w14:paraId="4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34</w:t>
            </w:r>
          </w:p>
        </w:tc>
        <w:tc>
          <w:tcPr>
            <w:tcW w:type="dxa" w:w="1038"/>
          </w:tcPr>
          <w:p w14:paraId="4F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40</w:t>
            </w:r>
          </w:p>
        </w:tc>
        <w:tc>
          <w:tcPr>
            <w:tcW w:type="dxa" w:w="1039"/>
          </w:tcPr>
          <w:p w14:paraId="50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33</w:t>
            </w:r>
          </w:p>
        </w:tc>
        <w:tc>
          <w:tcPr>
            <w:tcW w:type="dxa" w:w="1039"/>
          </w:tcPr>
          <w:p w14:paraId="5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28</w:t>
            </w:r>
          </w:p>
        </w:tc>
        <w:tc>
          <w:tcPr>
            <w:tcW w:type="dxa" w:w="1039"/>
          </w:tcPr>
          <w:p w14:paraId="5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27</w:t>
            </w:r>
          </w:p>
        </w:tc>
      </w:tr>
      <w:tr>
        <w:tc>
          <w:tcPr>
            <w:tcW w:type="dxa" w:w="1038"/>
          </w:tcPr>
          <w:p w14:paraId="5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0,7</w:t>
            </w:r>
          </w:p>
        </w:tc>
        <w:tc>
          <w:tcPr>
            <w:tcW w:type="dxa" w:w="1038"/>
          </w:tcPr>
          <w:p w14:paraId="54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48</w:t>
            </w:r>
          </w:p>
        </w:tc>
        <w:tc>
          <w:tcPr>
            <w:tcW w:type="dxa" w:w="1038"/>
          </w:tcPr>
          <w:p w14:paraId="5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47</w:t>
            </w:r>
          </w:p>
        </w:tc>
        <w:tc>
          <w:tcPr>
            <w:tcW w:type="dxa" w:w="1038"/>
          </w:tcPr>
          <w:p w14:paraId="5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41</w:t>
            </w:r>
          </w:p>
        </w:tc>
        <w:tc>
          <w:tcPr>
            <w:tcW w:type="dxa" w:w="1038"/>
          </w:tcPr>
          <w:p w14:paraId="5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38</w:t>
            </w:r>
          </w:p>
        </w:tc>
        <w:tc>
          <w:tcPr>
            <w:tcW w:type="dxa" w:w="1038"/>
          </w:tcPr>
          <w:p w14:paraId="5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45</w:t>
            </w:r>
          </w:p>
        </w:tc>
        <w:tc>
          <w:tcPr>
            <w:tcW w:type="dxa" w:w="1039"/>
          </w:tcPr>
          <w:p w14:paraId="5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38</w:t>
            </w:r>
          </w:p>
        </w:tc>
        <w:tc>
          <w:tcPr>
            <w:tcW w:type="dxa" w:w="1039"/>
          </w:tcPr>
          <w:p w14:paraId="5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33</w:t>
            </w:r>
          </w:p>
        </w:tc>
        <w:tc>
          <w:tcPr>
            <w:tcW w:type="dxa" w:w="1039"/>
          </w:tcPr>
          <w:p w14:paraId="5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31</w:t>
            </w:r>
          </w:p>
        </w:tc>
      </w:tr>
      <w:tr>
        <w:tc>
          <w:tcPr>
            <w:tcW w:type="dxa" w:w="1038"/>
          </w:tcPr>
          <w:p w14:paraId="5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0,8</w:t>
            </w:r>
          </w:p>
        </w:tc>
        <w:tc>
          <w:tcPr>
            <w:tcW w:type="dxa" w:w="1038"/>
          </w:tcPr>
          <w:p w14:paraId="5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54</w:t>
            </w:r>
          </w:p>
        </w:tc>
        <w:tc>
          <w:tcPr>
            <w:tcW w:type="dxa" w:w="1038"/>
          </w:tcPr>
          <w:p w14:paraId="5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51</w:t>
            </w:r>
          </w:p>
        </w:tc>
        <w:tc>
          <w:tcPr>
            <w:tcW w:type="dxa" w:w="1038"/>
          </w:tcPr>
          <w:p w14:paraId="5F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45</w:t>
            </w:r>
          </w:p>
        </w:tc>
        <w:tc>
          <w:tcPr>
            <w:tcW w:type="dxa" w:w="1038"/>
          </w:tcPr>
          <w:p w14:paraId="60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43</w:t>
            </w:r>
          </w:p>
        </w:tc>
        <w:tc>
          <w:tcPr>
            <w:tcW w:type="dxa" w:w="1038"/>
          </w:tcPr>
          <w:p w14:paraId="6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49</w:t>
            </w:r>
          </w:p>
        </w:tc>
        <w:tc>
          <w:tcPr>
            <w:tcW w:type="dxa" w:w="1039"/>
          </w:tcPr>
          <w:p w14:paraId="6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43</w:t>
            </w:r>
          </w:p>
        </w:tc>
        <w:tc>
          <w:tcPr>
            <w:tcW w:type="dxa" w:w="1039"/>
          </w:tcPr>
          <w:p w14:paraId="6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57</w:t>
            </w:r>
          </w:p>
        </w:tc>
        <w:tc>
          <w:tcPr>
            <w:tcW w:type="dxa" w:w="1039"/>
          </w:tcPr>
          <w:p w14:paraId="64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36</w:t>
            </w:r>
          </w:p>
        </w:tc>
      </w:tr>
      <w:tr>
        <w:tc>
          <w:tcPr>
            <w:tcW w:type="dxa" w:w="1038"/>
          </w:tcPr>
          <w:p w14:paraId="6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0,9</w:t>
            </w:r>
          </w:p>
        </w:tc>
        <w:tc>
          <w:tcPr>
            <w:tcW w:type="dxa" w:w="1038"/>
          </w:tcPr>
          <w:p w14:paraId="6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57</w:t>
            </w:r>
          </w:p>
        </w:tc>
        <w:tc>
          <w:tcPr>
            <w:tcW w:type="dxa" w:w="1038"/>
          </w:tcPr>
          <w:p w14:paraId="6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55</w:t>
            </w:r>
          </w:p>
        </w:tc>
        <w:tc>
          <w:tcPr>
            <w:tcW w:type="dxa" w:w="1038"/>
          </w:tcPr>
          <w:p w14:paraId="6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48</w:t>
            </w:r>
          </w:p>
        </w:tc>
        <w:tc>
          <w:tcPr>
            <w:tcW w:type="dxa" w:w="1038"/>
          </w:tcPr>
          <w:p w14:paraId="6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46</w:t>
            </w:r>
          </w:p>
        </w:tc>
        <w:tc>
          <w:tcPr>
            <w:tcW w:type="dxa" w:w="1038"/>
          </w:tcPr>
          <w:p w14:paraId="6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52</w:t>
            </w:r>
          </w:p>
        </w:tc>
        <w:tc>
          <w:tcPr>
            <w:tcW w:type="dxa" w:w="1039"/>
          </w:tcPr>
          <w:p w14:paraId="6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46</w:t>
            </w:r>
          </w:p>
        </w:tc>
        <w:tc>
          <w:tcPr>
            <w:tcW w:type="dxa" w:w="1039"/>
          </w:tcPr>
          <w:p w14:paraId="6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41</w:t>
            </w:r>
          </w:p>
        </w:tc>
        <w:tc>
          <w:tcPr>
            <w:tcW w:type="dxa" w:w="1039"/>
          </w:tcPr>
          <w:p w14:paraId="6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39</w:t>
            </w:r>
          </w:p>
        </w:tc>
      </w:tr>
      <w:tr>
        <w:tc>
          <w:tcPr>
            <w:tcW w:type="dxa" w:w="1038"/>
          </w:tcPr>
          <w:p w14:paraId="6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1,0</w:t>
            </w:r>
          </w:p>
        </w:tc>
        <w:tc>
          <w:tcPr>
            <w:tcW w:type="dxa" w:w="1038"/>
          </w:tcPr>
          <w:p w14:paraId="6F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60</w:t>
            </w:r>
          </w:p>
        </w:tc>
        <w:tc>
          <w:tcPr>
            <w:tcW w:type="dxa" w:w="1038"/>
          </w:tcPr>
          <w:p w14:paraId="70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57</w:t>
            </w:r>
          </w:p>
        </w:tc>
        <w:tc>
          <w:tcPr>
            <w:tcW w:type="dxa" w:w="1038"/>
          </w:tcPr>
          <w:p w14:paraId="7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52</w:t>
            </w:r>
          </w:p>
        </w:tc>
        <w:tc>
          <w:tcPr>
            <w:tcW w:type="dxa" w:w="1038"/>
          </w:tcPr>
          <w:p w14:paraId="7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50</w:t>
            </w:r>
          </w:p>
        </w:tc>
        <w:tc>
          <w:tcPr>
            <w:tcW w:type="dxa" w:w="1038"/>
          </w:tcPr>
          <w:p w14:paraId="7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55</w:t>
            </w:r>
          </w:p>
        </w:tc>
        <w:tc>
          <w:tcPr>
            <w:tcW w:type="dxa" w:w="1039"/>
          </w:tcPr>
          <w:p w14:paraId="74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49</w:t>
            </w:r>
          </w:p>
        </w:tc>
        <w:tc>
          <w:tcPr>
            <w:tcW w:type="dxa" w:w="1039"/>
          </w:tcPr>
          <w:p w14:paraId="7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45</w:t>
            </w:r>
          </w:p>
        </w:tc>
        <w:tc>
          <w:tcPr>
            <w:tcW w:type="dxa" w:w="1039"/>
          </w:tcPr>
          <w:p w14:paraId="7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42</w:t>
            </w:r>
          </w:p>
        </w:tc>
      </w:tr>
      <w:tr>
        <w:tc>
          <w:tcPr>
            <w:tcW w:type="dxa" w:w="1038"/>
          </w:tcPr>
          <w:p w14:paraId="7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1,1</w:t>
            </w:r>
          </w:p>
        </w:tc>
        <w:tc>
          <w:tcPr>
            <w:tcW w:type="dxa" w:w="1038"/>
          </w:tcPr>
          <w:p w14:paraId="7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64</w:t>
            </w:r>
          </w:p>
        </w:tc>
        <w:tc>
          <w:tcPr>
            <w:tcW w:type="dxa" w:w="1038"/>
          </w:tcPr>
          <w:p w14:paraId="7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60</w:t>
            </w:r>
          </w:p>
        </w:tc>
        <w:tc>
          <w:tcPr>
            <w:tcW w:type="dxa" w:w="1038"/>
          </w:tcPr>
          <w:p w14:paraId="7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55</w:t>
            </w:r>
          </w:p>
        </w:tc>
        <w:tc>
          <w:tcPr>
            <w:tcW w:type="dxa" w:w="1038"/>
          </w:tcPr>
          <w:p w14:paraId="7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52</w:t>
            </w:r>
          </w:p>
        </w:tc>
        <w:tc>
          <w:tcPr>
            <w:tcW w:type="dxa" w:w="1038"/>
          </w:tcPr>
          <w:p w14:paraId="7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58</w:t>
            </w:r>
          </w:p>
        </w:tc>
        <w:tc>
          <w:tcPr>
            <w:tcW w:type="dxa" w:w="1039"/>
          </w:tcPr>
          <w:p w14:paraId="7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61</w:t>
            </w:r>
          </w:p>
        </w:tc>
        <w:tc>
          <w:tcPr>
            <w:tcW w:type="dxa" w:w="1039"/>
          </w:tcPr>
          <w:p w14:paraId="7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47</w:t>
            </w:r>
          </w:p>
        </w:tc>
        <w:tc>
          <w:tcPr>
            <w:tcW w:type="dxa" w:w="1039"/>
          </w:tcPr>
          <w:p w14:paraId="7F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44</w:t>
            </w:r>
          </w:p>
        </w:tc>
      </w:tr>
      <w:tr>
        <w:tc>
          <w:tcPr>
            <w:tcW w:type="dxa" w:w="1038"/>
          </w:tcPr>
          <w:p w14:paraId="80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1,25</w:t>
            </w:r>
          </w:p>
        </w:tc>
        <w:tc>
          <w:tcPr>
            <w:tcW w:type="dxa" w:w="1038"/>
          </w:tcPr>
          <w:p w14:paraId="8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69</w:t>
            </w:r>
          </w:p>
        </w:tc>
        <w:tc>
          <w:tcPr>
            <w:tcW w:type="dxa" w:w="1038"/>
          </w:tcPr>
          <w:p w14:paraId="8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63</w:t>
            </w:r>
          </w:p>
        </w:tc>
        <w:tc>
          <w:tcPr>
            <w:tcW w:type="dxa" w:w="1038"/>
          </w:tcPr>
          <w:p w14:paraId="8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60</w:t>
            </w:r>
          </w:p>
        </w:tc>
        <w:tc>
          <w:tcPr>
            <w:tcW w:type="dxa" w:w="1038"/>
          </w:tcPr>
          <w:p w14:paraId="84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56</w:t>
            </w:r>
          </w:p>
        </w:tc>
        <w:tc>
          <w:tcPr>
            <w:tcW w:type="dxa" w:w="1038"/>
          </w:tcPr>
          <w:p w14:paraId="8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61</w:t>
            </w:r>
          </w:p>
        </w:tc>
        <w:tc>
          <w:tcPr>
            <w:tcW w:type="dxa" w:w="1039"/>
          </w:tcPr>
          <w:p w14:paraId="8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55</w:t>
            </w:r>
          </w:p>
        </w:tc>
        <w:tc>
          <w:tcPr>
            <w:tcW w:type="dxa" w:w="1039"/>
          </w:tcPr>
          <w:p w14:paraId="8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50</w:t>
            </w:r>
          </w:p>
        </w:tc>
        <w:tc>
          <w:tcPr>
            <w:tcW w:type="dxa" w:w="1039"/>
          </w:tcPr>
          <w:p w14:paraId="8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48</w:t>
            </w:r>
          </w:p>
        </w:tc>
      </w:tr>
      <w:tr>
        <w:tc>
          <w:tcPr>
            <w:tcW w:type="dxa" w:w="1038"/>
          </w:tcPr>
          <w:p w14:paraId="8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1,5</w:t>
            </w:r>
          </w:p>
        </w:tc>
        <w:tc>
          <w:tcPr>
            <w:tcW w:type="dxa" w:w="1038"/>
          </w:tcPr>
          <w:p w14:paraId="8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75</w:t>
            </w:r>
          </w:p>
        </w:tc>
        <w:tc>
          <w:tcPr>
            <w:tcW w:type="dxa" w:w="1038"/>
          </w:tcPr>
          <w:p w14:paraId="8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69</w:t>
            </w:r>
          </w:p>
        </w:tc>
        <w:tc>
          <w:tcPr>
            <w:tcW w:type="dxa" w:w="1038"/>
          </w:tcPr>
          <w:p w14:paraId="8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67</w:t>
            </w:r>
          </w:p>
        </w:tc>
        <w:tc>
          <w:tcPr>
            <w:tcW w:type="dxa" w:w="1038"/>
          </w:tcPr>
          <w:p w14:paraId="8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62</w:t>
            </w:r>
          </w:p>
        </w:tc>
        <w:tc>
          <w:tcPr>
            <w:tcW w:type="dxa" w:w="1038"/>
          </w:tcPr>
          <w:p w14:paraId="8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67</w:t>
            </w:r>
          </w:p>
        </w:tc>
        <w:tc>
          <w:tcPr>
            <w:tcW w:type="dxa" w:w="1039"/>
          </w:tcPr>
          <w:p w14:paraId="8F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61</w:t>
            </w:r>
          </w:p>
        </w:tc>
        <w:tc>
          <w:tcPr>
            <w:tcW w:type="dxa" w:w="1039"/>
          </w:tcPr>
          <w:p w14:paraId="90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55</w:t>
            </w:r>
          </w:p>
        </w:tc>
        <w:tc>
          <w:tcPr>
            <w:tcW w:type="dxa" w:w="1039"/>
          </w:tcPr>
          <w:p w14:paraId="9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53</w:t>
            </w:r>
          </w:p>
        </w:tc>
      </w:tr>
      <w:tr>
        <w:tc>
          <w:tcPr>
            <w:tcW w:type="dxa" w:w="1038"/>
          </w:tcPr>
          <w:p w14:paraId="9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1,75</w:t>
            </w:r>
          </w:p>
        </w:tc>
        <w:tc>
          <w:tcPr>
            <w:tcW w:type="dxa" w:w="1038"/>
          </w:tcPr>
          <w:p w14:paraId="9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79</w:t>
            </w:r>
          </w:p>
        </w:tc>
        <w:tc>
          <w:tcPr>
            <w:tcW w:type="dxa" w:w="1038"/>
          </w:tcPr>
          <w:p w14:paraId="94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72</w:t>
            </w:r>
          </w:p>
        </w:tc>
        <w:tc>
          <w:tcPr>
            <w:tcW w:type="dxa" w:w="1038"/>
          </w:tcPr>
          <w:p w14:paraId="9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71</w:t>
            </w:r>
          </w:p>
        </w:tc>
        <w:tc>
          <w:tcPr>
            <w:tcW w:type="dxa" w:w="1038"/>
          </w:tcPr>
          <w:p w14:paraId="9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66</w:t>
            </w:r>
          </w:p>
        </w:tc>
        <w:tc>
          <w:tcPr>
            <w:tcW w:type="dxa" w:w="1038"/>
          </w:tcPr>
          <w:p w14:paraId="9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70</w:t>
            </w:r>
          </w:p>
        </w:tc>
        <w:tc>
          <w:tcPr>
            <w:tcW w:type="dxa" w:w="1039"/>
          </w:tcPr>
          <w:p w14:paraId="9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65</w:t>
            </w:r>
          </w:p>
        </w:tc>
        <w:tc>
          <w:tcPr>
            <w:tcW w:type="dxa" w:w="1039"/>
          </w:tcPr>
          <w:p w14:paraId="9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60</w:t>
            </w:r>
          </w:p>
        </w:tc>
        <w:tc>
          <w:tcPr>
            <w:tcW w:type="dxa" w:w="1039"/>
          </w:tcPr>
          <w:p w14:paraId="9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57</w:t>
            </w:r>
          </w:p>
        </w:tc>
      </w:tr>
      <w:tr>
        <w:tc>
          <w:tcPr>
            <w:tcW w:type="dxa" w:w="1038"/>
          </w:tcPr>
          <w:p w14:paraId="9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2,0</w:t>
            </w:r>
          </w:p>
        </w:tc>
        <w:tc>
          <w:tcPr>
            <w:tcW w:type="dxa" w:w="1038"/>
          </w:tcPr>
          <w:p w14:paraId="9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83</w:t>
            </w:r>
          </w:p>
        </w:tc>
        <w:tc>
          <w:tcPr>
            <w:tcW w:type="dxa" w:w="1038"/>
          </w:tcPr>
          <w:p w14:paraId="9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75</w:t>
            </w:r>
          </w:p>
        </w:tc>
        <w:tc>
          <w:tcPr>
            <w:tcW w:type="dxa" w:w="1038"/>
          </w:tcPr>
          <w:p w14:paraId="9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75</w:t>
            </w:r>
          </w:p>
        </w:tc>
        <w:tc>
          <w:tcPr>
            <w:tcW w:type="dxa" w:w="1038"/>
          </w:tcPr>
          <w:p w14:paraId="9F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69</w:t>
            </w:r>
          </w:p>
        </w:tc>
        <w:tc>
          <w:tcPr>
            <w:tcW w:type="dxa" w:w="1038"/>
          </w:tcPr>
          <w:p w14:paraId="A0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73</w:t>
            </w:r>
          </w:p>
        </w:tc>
        <w:tc>
          <w:tcPr>
            <w:tcW w:type="dxa" w:w="1039"/>
          </w:tcPr>
          <w:p w14:paraId="A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68</w:t>
            </w:r>
          </w:p>
        </w:tc>
        <w:tc>
          <w:tcPr>
            <w:tcW w:type="dxa" w:w="1039"/>
          </w:tcPr>
          <w:p w14:paraId="A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64</w:t>
            </w:r>
          </w:p>
        </w:tc>
        <w:tc>
          <w:tcPr>
            <w:tcW w:type="dxa" w:w="1039"/>
          </w:tcPr>
          <w:p w14:paraId="A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61</w:t>
            </w:r>
          </w:p>
        </w:tc>
      </w:tr>
      <w:tr>
        <w:tc>
          <w:tcPr>
            <w:tcW w:type="dxa" w:w="1038"/>
          </w:tcPr>
          <w:p w14:paraId="A4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2,25</w:t>
            </w:r>
          </w:p>
        </w:tc>
        <w:tc>
          <w:tcPr>
            <w:tcW w:type="dxa" w:w="1038"/>
          </w:tcPr>
          <w:p w14:paraId="A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86</w:t>
            </w:r>
          </w:p>
        </w:tc>
        <w:tc>
          <w:tcPr>
            <w:tcW w:type="dxa" w:w="1038"/>
          </w:tcPr>
          <w:p w14:paraId="A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77</w:t>
            </w:r>
          </w:p>
        </w:tc>
        <w:tc>
          <w:tcPr>
            <w:tcW w:type="dxa" w:w="1038"/>
          </w:tcPr>
          <w:p w14:paraId="A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79</w:t>
            </w:r>
          </w:p>
        </w:tc>
        <w:tc>
          <w:tcPr>
            <w:tcW w:type="dxa" w:w="1038"/>
          </w:tcPr>
          <w:p w14:paraId="A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73</w:t>
            </w:r>
          </w:p>
        </w:tc>
        <w:tc>
          <w:tcPr>
            <w:tcW w:type="dxa" w:w="1038"/>
          </w:tcPr>
          <w:p w14:paraId="A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76</w:t>
            </w:r>
          </w:p>
        </w:tc>
        <w:tc>
          <w:tcPr>
            <w:tcW w:type="dxa" w:w="1039"/>
          </w:tcPr>
          <w:p w14:paraId="A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71</w:t>
            </w:r>
          </w:p>
        </w:tc>
        <w:tc>
          <w:tcPr>
            <w:tcW w:type="dxa" w:w="1039"/>
          </w:tcPr>
          <w:p w14:paraId="A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66</w:t>
            </w:r>
          </w:p>
        </w:tc>
        <w:tc>
          <w:tcPr>
            <w:tcW w:type="dxa" w:w="1039"/>
          </w:tcPr>
          <w:p w14:paraId="A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64</w:t>
            </w:r>
          </w:p>
        </w:tc>
      </w:tr>
      <w:tr>
        <w:tc>
          <w:tcPr>
            <w:tcW w:type="dxa" w:w="1038"/>
          </w:tcPr>
          <w:p w14:paraId="A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2,5</w:t>
            </w:r>
          </w:p>
        </w:tc>
        <w:tc>
          <w:tcPr>
            <w:tcW w:type="dxa" w:w="1038"/>
          </w:tcPr>
          <w:p w14:paraId="A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89</w:t>
            </w:r>
          </w:p>
        </w:tc>
        <w:tc>
          <w:tcPr>
            <w:tcW w:type="dxa" w:w="1038"/>
          </w:tcPr>
          <w:p w14:paraId="AF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80</w:t>
            </w:r>
          </w:p>
        </w:tc>
        <w:tc>
          <w:tcPr>
            <w:tcW w:type="dxa" w:w="1038"/>
          </w:tcPr>
          <w:p w14:paraId="B0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82</w:t>
            </w:r>
          </w:p>
        </w:tc>
        <w:tc>
          <w:tcPr>
            <w:tcW w:type="dxa" w:w="1038"/>
          </w:tcPr>
          <w:p w14:paraId="B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75</w:t>
            </w:r>
          </w:p>
        </w:tc>
        <w:tc>
          <w:tcPr>
            <w:tcW w:type="dxa" w:w="1038"/>
          </w:tcPr>
          <w:p w14:paraId="B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78</w:t>
            </w:r>
          </w:p>
        </w:tc>
        <w:tc>
          <w:tcPr>
            <w:tcW w:type="dxa" w:w="1039"/>
          </w:tcPr>
          <w:p w14:paraId="B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73</w:t>
            </w:r>
          </w:p>
        </w:tc>
        <w:tc>
          <w:tcPr>
            <w:tcW w:type="dxa" w:w="1039"/>
          </w:tcPr>
          <w:p w14:paraId="B4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69</w:t>
            </w:r>
          </w:p>
        </w:tc>
        <w:tc>
          <w:tcPr>
            <w:tcW w:type="dxa" w:w="1039"/>
          </w:tcPr>
          <w:p w14:paraId="B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66</w:t>
            </w:r>
          </w:p>
        </w:tc>
      </w:tr>
      <w:tr>
        <w:tc>
          <w:tcPr>
            <w:tcW w:type="dxa" w:w="1038"/>
          </w:tcPr>
          <w:p w14:paraId="B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3,0</w:t>
            </w:r>
          </w:p>
        </w:tc>
        <w:tc>
          <w:tcPr>
            <w:tcW w:type="dxa" w:w="1038"/>
          </w:tcPr>
          <w:p w14:paraId="B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93</w:t>
            </w:r>
          </w:p>
        </w:tc>
        <w:tc>
          <w:tcPr>
            <w:tcW w:type="dxa" w:w="1038"/>
          </w:tcPr>
          <w:p w14:paraId="B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83</w:t>
            </w:r>
          </w:p>
        </w:tc>
        <w:tc>
          <w:tcPr>
            <w:tcW w:type="dxa" w:w="1038"/>
          </w:tcPr>
          <w:p w14:paraId="B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86</w:t>
            </w:r>
          </w:p>
        </w:tc>
        <w:tc>
          <w:tcPr>
            <w:tcW w:type="dxa" w:w="1038"/>
          </w:tcPr>
          <w:p w14:paraId="B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79</w:t>
            </w:r>
          </w:p>
        </w:tc>
        <w:tc>
          <w:tcPr>
            <w:tcW w:type="dxa" w:w="1038"/>
          </w:tcPr>
          <w:p w14:paraId="B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81</w:t>
            </w:r>
          </w:p>
        </w:tc>
        <w:tc>
          <w:tcPr>
            <w:tcW w:type="dxa" w:w="1039"/>
          </w:tcPr>
          <w:p w14:paraId="B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77</w:t>
            </w:r>
          </w:p>
        </w:tc>
        <w:tc>
          <w:tcPr>
            <w:tcW w:type="dxa" w:w="1039"/>
          </w:tcPr>
          <w:p w14:paraId="B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73</w:t>
            </w:r>
          </w:p>
        </w:tc>
        <w:tc>
          <w:tcPr>
            <w:tcW w:type="dxa" w:w="1039"/>
          </w:tcPr>
          <w:p w14:paraId="B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71</w:t>
            </w:r>
          </w:p>
        </w:tc>
      </w:tr>
      <w:tr>
        <w:tc>
          <w:tcPr>
            <w:tcW w:type="dxa" w:w="1038"/>
          </w:tcPr>
          <w:p w14:paraId="BF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3,5</w:t>
            </w:r>
          </w:p>
        </w:tc>
        <w:tc>
          <w:tcPr>
            <w:tcW w:type="dxa" w:w="1038"/>
          </w:tcPr>
          <w:p w14:paraId="C0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96</w:t>
            </w:r>
          </w:p>
        </w:tc>
        <w:tc>
          <w:tcPr>
            <w:tcW w:type="dxa" w:w="1038"/>
          </w:tcPr>
          <w:p w14:paraId="C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86</w:t>
            </w:r>
          </w:p>
        </w:tc>
        <w:tc>
          <w:tcPr>
            <w:tcW w:type="dxa" w:w="1038"/>
          </w:tcPr>
          <w:p w14:paraId="C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90</w:t>
            </w:r>
          </w:p>
        </w:tc>
        <w:tc>
          <w:tcPr>
            <w:tcW w:type="dxa" w:w="1038"/>
          </w:tcPr>
          <w:p w14:paraId="C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82</w:t>
            </w:r>
          </w:p>
        </w:tc>
        <w:tc>
          <w:tcPr>
            <w:tcW w:type="dxa" w:w="1038"/>
          </w:tcPr>
          <w:p w14:paraId="C4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83</w:t>
            </w:r>
          </w:p>
        </w:tc>
        <w:tc>
          <w:tcPr>
            <w:tcW w:type="dxa" w:w="1039"/>
          </w:tcPr>
          <w:p w14:paraId="C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80</w:t>
            </w:r>
          </w:p>
        </w:tc>
        <w:tc>
          <w:tcPr>
            <w:tcW w:type="dxa" w:w="1039"/>
          </w:tcPr>
          <w:p w14:paraId="C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76</w:t>
            </w:r>
          </w:p>
        </w:tc>
        <w:tc>
          <w:tcPr>
            <w:tcW w:type="dxa" w:w="1039"/>
          </w:tcPr>
          <w:p w14:paraId="C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73</w:t>
            </w:r>
          </w:p>
        </w:tc>
      </w:tr>
      <w:tr>
        <w:tc>
          <w:tcPr>
            <w:tcW w:type="dxa" w:w="1038"/>
          </w:tcPr>
          <w:p w14:paraId="C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4,5</w:t>
            </w:r>
          </w:p>
        </w:tc>
        <w:tc>
          <w:tcPr>
            <w:tcW w:type="dxa" w:w="1038"/>
          </w:tcPr>
          <w:p w14:paraId="C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99</w:t>
            </w:r>
          </w:p>
        </w:tc>
        <w:tc>
          <w:tcPr>
            <w:tcW w:type="dxa" w:w="1038"/>
          </w:tcPr>
          <w:p w14:paraId="C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88</w:t>
            </w:r>
          </w:p>
        </w:tc>
        <w:tc>
          <w:tcPr>
            <w:tcW w:type="dxa" w:w="1038"/>
          </w:tcPr>
          <w:p w14:paraId="C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93</w:t>
            </w:r>
          </w:p>
        </w:tc>
        <w:tc>
          <w:tcPr>
            <w:tcW w:type="dxa" w:w="1038"/>
          </w:tcPr>
          <w:p w14:paraId="C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84</w:t>
            </w:r>
          </w:p>
        </w:tc>
        <w:tc>
          <w:tcPr>
            <w:tcW w:type="dxa" w:w="1038"/>
          </w:tcPr>
          <w:p w14:paraId="C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85</w:t>
            </w:r>
          </w:p>
        </w:tc>
        <w:tc>
          <w:tcPr>
            <w:tcW w:type="dxa" w:w="1039"/>
          </w:tcPr>
          <w:p w14:paraId="C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83</w:t>
            </w:r>
          </w:p>
        </w:tc>
        <w:tc>
          <w:tcPr>
            <w:tcW w:type="dxa" w:w="1039"/>
          </w:tcPr>
          <w:p w14:paraId="CF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79</w:t>
            </w:r>
          </w:p>
        </w:tc>
        <w:tc>
          <w:tcPr>
            <w:tcW w:type="dxa" w:w="1039"/>
          </w:tcPr>
          <w:p w14:paraId="D0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76</w:t>
            </w:r>
          </w:p>
        </w:tc>
      </w:tr>
      <w:tr>
        <w:tc>
          <w:tcPr>
            <w:tcW w:type="dxa" w:w="1038"/>
          </w:tcPr>
          <w:p w14:paraId="D1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5,0</w:t>
            </w:r>
          </w:p>
        </w:tc>
        <w:tc>
          <w:tcPr>
            <w:tcW w:type="dxa" w:w="1038"/>
          </w:tcPr>
          <w:p w14:paraId="D2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105</w:t>
            </w:r>
          </w:p>
        </w:tc>
        <w:tc>
          <w:tcPr>
            <w:tcW w:type="dxa" w:w="1038"/>
          </w:tcPr>
          <w:p w14:paraId="D3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90</w:t>
            </w:r>
          </w:p>
        </w:tc>
        <w:tc>
          <w:tcPr>
            <w:tcW w:type="dxa" w:w="1038"/>
          </w:tcPr>
          <w:p w14:paraId="D4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98</w:t>
            </w:r>
          </w:p>
        </w:tc>
        <w:tc>
          <w:tcPr>
            <w:tcW w:type="dxa" w:w="1038"/>
          </w:tcPr>
          <w:p w14:paraId="D5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88</w:t>
            </w:r>
          </w:p>
        </w:tc>
        <w:tc>
          <w:tcPr>
            <w:tcW w:type="dxa" w:w="1038"/>
          </w:tcPr>
          <w:p w14:paraId="D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88</w:t>
            </w:r>
          </w:p>
        </w:tc>
        <w:tc>
          <w:tcPr>
            <w:tcW w:type="dxa" w:w="1039"/>
          </w:tcPr>
          <w:p w14:paraId="D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85</w:t>
            </w:r>
          </w:p>
        </w:tc>
        <w:tc>
          <w:tcPr>
            <w:tcW w:type="dxa" w:w="1039"/>
          </w:tcPr>
          <w:p w14:paraId="D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81</w:t>
            </w:r>
          </w:p>
        </w:tc>
        <w:tc>
          <w:tcPr>
            <w:tcW w:type="dxa" w:w="1039"/>
          </w:tcPr>
          <w:p w14:paraId="D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</w:rPr>
            </w:pPr>
            <w:r>
              <w:rPr>
                <w:rFonts w:ascii="Times New Roman" w:hAnsi="Times New Roman"/>
                <w:color w:themeColor="background2" w:themeShade="1A" w:val="1E1C11"/>
              </w:rPr>
              <w:t>79</w:t>
            </w:r>
          </w:p>
        </w:tc>
      </w:tr>
    </w:tbl>
    <w:p w14:paraId="DA010000">
      <w:pPr>
        <w:spacing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В завершение по рассчитанному световому потоку подбирается подходящая лампа.</w:t>
      </w:r>
    </w:p>
    <w:p w14:paraId="DB010000">
      <w:pPr>
        <w:spacing w:line="360" w:lineRule="auto"/>
        <w:ind/>
        <w:jc w:val="center"/>
        <w:rPr>
          <w:rFonts w:ascii="Times New Roman" w:hAnsi="Times New Roman"/>
          <w:b w:val="1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color w:themeColor="background2" w:themeShade="1A" w:val="1E1C11"/>
          <w:sz w:val="28"/>
        </w:rPr>
        <w:t>Пример расчета</w:t>
      </w:r>
    </w:p>
    <w:p w14:paraId="DC010000">
      <w:pPr>
        <w:spacing w:line="360" w:lineRule="auto"/>
        <w:ind/>
        <w:jc w:val="both"/>
        <w:rPr>
          <w:rFonts w:ascii="Times New Roman" w:hAnsi="Times New Roman"/>
          <w:b w:val="1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color w:themeColor="background2" w:themeShade="1A" w:val="1E1C11"/>
          <w:sz w:val="28"/>
        </w:rPr>
        <w:t>Исходные данные</w:t>
      </w:r>
    </w:p>
    <w:tbl>
      <w:tblPr>
        <w:tblStyle w:val="Style_2"/>
        <w:tblLayout w:type="fixed"/>
      </w:tblPr>
      <w:tblGrid>
        <w:gridCol w:w="1289"/>
        <w:gridCol w:w="749"/>
        <w:gridCol w:w="794"/>
        <w:gridCol w:w="797"/>
        <w:gridCol w:w="817"/>
        <w:gridCol w:w="818"/>
        <w:gridCol w:w="756"/>
        <w:gridCol w:w="791"/>
        <w:gridCol w:w="2540"/>
      </w:tblGrid>
      <w:tr>
        <w:tc>
          <w:tcPr>
            <w:tcW w:type="dxa" w:w="1289"/>
          </w:tcPr>
          <w:p w14:paraId="DD010000">
            <w:pPr>
              <w:spacing w:after="0"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Первая</w:t>
            </w: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буква</w:t>
            </w: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фамилии</w:t>
            </w:r>
          </w:p>
        </w:tc>
        <w:tc>
          <w:tcPr>
            <w:tcW w:type="dxa" w:w="749"/>
          </w:tcPr>
          <w:p w14:paraId="DE01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a</w:t>
            </w:r>
          </w:p>
        </w:tc>
        <w:tc>
          <w:tcPr>
            <w:tcW w:type="dxa" w:w="794"/>
          </w:tcPr>
          <w:p w14:paraId="DF01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b</w:t>
            </w:r>
          </w:p>
        </w:tc>
        <w:tc>
          <w:tcPr>
            <w:tcW w:type="dxa" w:w="797"/>
          </w:tcPr>
          <w:p w14:paraId="E001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H</w:t>
            </w:r>
          </w:p>
        </w:tc>
        <w:tc>
          <w:tcPr>
            <w:tcW w:type="dxa" w:w="817"/>
          </w:tcPr>
          <w:p w14:paraId="E101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h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  <w:vertAlign w:val="subscript"/>
              </w:rPr>
              <w:t>св</w:t>
            </w:r>
          </w:p>
        </w:tc>
        <w:tc>
          <w:tcPr>
            <w:tcW w:type="dxa" w:w="818"/>
          </w:tcPr>
          <w:p w14:paraId="E201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h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  <w:vertAlign w:val="subscript"/>
              </w:rPr>
              <w:t>р</w:t>
            </w:r>
          </w:p>
        </w:tc>
        <w:tc>
          <w:tcPr>
            <w:tcW w:type="dxa" w:w="756"/>
          </w:tcPr>
          <w:p w14:paraId="E301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n</w:t>
            </w:r>
          </w:p>
        </w:tc>
        <w:tc>
          <w:tcPr>
            <w:tcW w:type="dxa" w:w="791"/>
          </w:tcPr>
          <w:p w14:paraId="E401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24"/>
              </w:rPr>
              <w:t>L</w:t>
            </w:r>
          </w:p>
        </w:tc>
        <w:tc>
          <w:tcPr>
            <w:tcW w:type="dxa" w:w="2540"/>
          </w:tcPr>
          <w:p w14:paraId="E5010000">
            <w:pPr>
              <w:spacing w:after="0" w:line="360" w:lineRule="auto"/>
              <w:ind/>
              <w:jc w:val="center"/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>Коэффициенты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>отражения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>потолка,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>стен,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background2" w:themeShade="1A" w:val="1E1C11"/>
                <w:sz w:val="24"/>
              </w:rPr>
              <w:t>пола</w:t>
            </w:r>
          </w:p>
        </w:tc>
      </w:tr>
      <w:tr>
        <w:tc>
          <w:tcPr>
            <w:tcW w:type="dxa" w:w="1289"/>
          </w:tcPr>
          <w:p w14:paraId="E6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Ъ</w:t>
            </w:r>
          </w:p>
        </w:tc>
        <w:tc>
          <w:tcPr>
            <w:tcW w:type="dxa" w:w="749"/>
          </w:tcPr>
          <w:p w14:paraId="E7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8</w:t>
            </w:r>
          </w:p>
        </w:tc>
        <w:tc>
          <w:tcPr>
            <w:tcW w:type="dxa" w:w="794"/>
          </w:tcPr>
          <w:p w14:paraId="E8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12</w:t>
            </w:r>
          </w:p>
        </w:tc>
        <w:tc>
          <w:tcPr>
            <w:tcW w:type="dxa" w:w="797"/>
          </w:tcPr>
          <w:p w14:paraId="E9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4,0</w:t>
            </w:r>
          </w:p>
        </w:tc>
        <w:tc>
          <w:tcPr>
            <w:tcW w:type="dxa" w:w="817"/>
          </w:tcPr>
          <w:p w14:paraId="EA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0,5</w:t>
            </w:r>
          </w:p>
        </w:tc>
        <w:tc>
          <w:tcPr>
            <w:tcW w:type="dxa" w:w="818"/>
          </w:tcPr>
          <w:p w14:paraId="EB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0,8</w:t>
            </w:r>
          </w:p>
        </w:tc>
        <w:tc>
          <w:tcPr>
            <w:tcW w:type="dxa" w:w="756"/>
          </w:tcPr>
          <w:p w14:paraId="EC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791"/>
          </w:tcPr>
          <w:p w14:paraId="ED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3</w:t>
            </w:r>
          </w:p>
        </w:tc>
        <w:tc>
          <w:tcPr>
            <w:tcW w:type="dxa" w:w="2540"/>
          </w:tcPr>
          <w:p w14:paraId="EE010000">
            <w:pPr>
              <w:spacing w:line="36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4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4"/>
              </w:rPr>
              <w:t>70/50/30</w:t>
            </w:r>
          </w:p>
        </w:tc>
      </w:tr>
    </w:tbl>
    <w:p w14:paraId="EF010000">
      <w:pPr>
        <w:spacing w:line="360" w:lineRule="auto"/>
        <w:ind w:firstLine="708" w:left="0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Известно: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E</w:t>
      </w:r>
      <w:r>
        <w:rPr>
          <w:rFonts w:ascii="Times New Roman" w:hAnsi="Times New Roman"/>
          <w:b w:val="1"/>
          <w:color w:themeColor="background2" w:themeShade="1A" w:val="1E1C11"/>
          <w:sz w:val="28"/>
          <w:vertAlign w:val="subscript"/>
        </w:rPr>
        <w:t>мин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= 150 лк,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n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= 3,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L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= 3 м.</w:t>
      </w:r>
    </w:p>
    <w:p w14:paraId="F0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Расчетная высота помещения составит</w:t>
      </w:r>
    </w:p>
    <w:p w14:paraId="F1010000">
      <w:pPr>
        <w:spacing w:line="360" w:lineRule="auto"/>
        <w:ind/>
        <w:jc w:val="center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=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−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color w:themeColor="background2" w:themeShade="1A" w:val="1E1C11"/>
          <w:sz w:val="28"/>
          <w:vertAlign w:val="subscript"/>
        </w:rPr>
        <w:t>св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−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color w:themeColor="background2" w:themeShade="1A" w:val="1E1C11"/>
          <w:sz w:val="28"/>
          <w:vertAlign w:val="subscript"/>
        </w:rPr>
        <w:t>р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= 4 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− 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0,5 </w:t>
      </w:r>
      <w:r>
        <w:rPr>
          <w:rFonts w:ascii="Times New Roman" w:hAnsi="Times New Roman"/>
          <w:color w:themeColor="background2" w:themeShade="1A" w:val="1E1C11"/>
          <w:sz w:val="28"/>
        </w:rPr>
        <w:t>−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0,8 = 2,7 м.</w:t>
      </w:r>
    </w:p>
    <w:p w14:paraId="F2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Рассчитаем индекс помещения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: </w:t>
      </w:r>
    </w:p>
    <w:p w14:paraId="F3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m:oMathPara>
        <m:oMath>
          <m:r>
            <w:rPr>
              <w:rFonts w:ascii="Cambria Math" w:hAnsi="Cambria Math"/>
              <w:sz w:val="24"/>
            </w:rPr>
            <m:t>i=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ab</m:t>
              </m:r>
            </m:num>
            <m:den>
              <m:r>
                <w:rPr>
                  <w:rFonts w:ascii="Cambria Math" w:hAnsi="Cambria Math"/>
                  <w:sz w:val="24"/>
                </w:rPr>
                <m:t>h(a+b)</m:t>
              </m:r>
            </m:den>
          </m:f>
          <m:r>
            <w:rPr>
              <w:rFonts w:ascii="Cambria Math" w:hAnsi="Cambria Math"/>
              <w:sz w:val="24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4"/>
                </w:rPr>
                <m:t>8•12</m:t>
              </m:r>
            </m:num>
            <m:den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2,7</m:t>
              </m:r>
              <m:d>
                <m:dPr>
                  <m:sepChr m:val=","/>
                </m:dPr>
                <m:e>
                  <m:r>
                    <w:rPr>
                      <w:rFonts w:ascii="Cambria Math" w:hAnsi="Cambria Math"/>
                      <w:sz w:val="24"/>
                    </w:rPr>
                    <m:t>8+12</m:t>
                  </m:r>
                </m:e>
              </m:d>
            </m:den>
          </m:f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hAnsi="Cambria Math"/>
              <w:sz w:val="24"/>
            </w:rPr>
            <m:rPr>
              <m:sty m:val="p"/>
            </m:rPr>
            <m:t>1,78</m:t>
          </m:r>
        </m:oMath>
      </m:oMathPara>
    </w:p>
    <w:p w14:paraId="F4010000">
      <w:pPr>
        <w:spacing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Расстояние между светильниками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L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=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3 м. Тогда на потолке размерами </w:t>
      </w:r>
    </w:p>
    <w:p w14:paraId="F5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8 х 12 м поместится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N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= 12 светильников.</w:t>
      </w:r>
    </w:p>
    <w:p w14:paraId="F6010000">
      <w:pPr>
        <w:spacing w:line="360" w:lineRule="auto"/>
        <w:ind w:firstLine="709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Далее определим коэффициент неравномерности освещения. </w:t>
      </w:r>
    </w:p>
    <w:p w14:paraId="F7010000">
      <w:pPr>
        <w:spacing w:line="360" w:lineRule="auto"/>
        <w:ind/>
        <w:jc w:val="center"/>
        <w:rPr>
          <w:rFonts w:ascii="Times New Roman" w:hAnsi="Times New Roman"/>
          <w:color w:themeColor="background2" w:themeShade="1A" w:val="1E1C11"/>
          <w:sz w:val="28"/>
        </w:rPr>
      </w:pPr>
      <m:oMathPara>
        <m:oMath>
          <m:r>
            <w:rPr>
              <w:rFonts w:ascii="Cambria Math" w:hAnsi="Cambria Math"/>
              <w:sz w:val="24"/>
            </w:rPr>
            <m:t>Z≈</m:t>
          </m:r>
          <m:r>
            <w:rPr>
              <w:rFonts w:ascii="Cambria Math" w:hAnsi="Cambria Math"/>
              <w:sz w:val="24"/>
            </w:rPr>
            <m:rPr>
              <m:sty m:val="p"/>
            </m:rPr>
            <m:t>raisebox</m:t>
          </m:r>
          <m:r>
            <w:rPr>
              <w:rFonts w:ascii="Cambria Math" w:hAnsi="Cambria Math"/>
              <w:sz w:val="24"/>
            </w:rPr>
            <m:t>1</m:t>
          </m:r>
          <m:r>
            <w:rPr>
              <w:rFonts w:ascii="Cambria Math" w:hAnsi="Cambria Math"/>
              <w:sz w:val="24"/>
            </w:rPr>
            <m:rPr>
              <m:sty m:val="p"/>
            </m:rPr>
            <m:t>ex</m:t>
          </m:r>
          <m:r>
            <w:rPr>
              <w:rFonts w:ascii="Cambria Math" w:hAnsi="Cambria Math"/>
              <w:sz w:val="24"/>
            </w:rPr>
            <m:t>L</m:t>
          </m:r>
          <m:d>
            <m:dPr>
              <m:begChr m:val="/"/>
              <m:sepChr m:val=","/>
              <m:endChr m:val=""/>
            </m:dPr>
            <m:e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raisebox</m:t>
              </m:r>
              <m:r>
                <w:rPr>
                  <w:rFonts w:ascii="Cambria Math" w:hAnsi="Cambria Math"/>
                  <w:sz w:val="24"/>
                </w:rPr>
                <m:t>-1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ex</m:t>
              </m:r>
              <m:r>
                <w:rPr>
                  <w:rFonts w:ascii="Cambria Math" w:hAnsi="Cambria Math"/>
                  <w:sz w:val="24"/>
                </w:rPr>
                <m:t>h</m:t>
              </m:r>
            </m:e>
          </m:d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hAnsi="Cambria Math"/>
              <w:sz w:val="24"/>
            </w:rPr>
            <m:rPr>
              <m:sty m:val="p"/>
            </m:rPr>
            <m:t>raisebox</m:t>
          </m:r>
          <m:r>
            <w:rPr>
              <w:rFonts w:ascii="Cambria Math" w:hAnsi="Cambria Math"/>
              <w:sz w:val="24"/>
            </w:rPr>
            <m:t>1</m:t>
          </m:r>
          <m:r>
            <w:rPr>
              <w:rFonts w:ascii="Cambria Math" w:hAnsi="Cambria Math"/>
              <w:sz w:val="24"/>
            </w:rPr>
            <m:rPr>
              <m:sty m:val="p"/>
            </m:rPr>
            <m:t>ex</m:t>
          </m:r>
          <m:r>
            <w:rPr>
              <w:rFonts w:ascii="Cambria Math" w:hAnsi="Cambria Math"/>
              <w:sz w:val="24"/>
            </w:rPr>
            <m:t>3</m:t>
          </m:r>
          <m:d>
            <m:dPr>
              <m:begChr m:val="/"/>
              <m:sepChr m:val=","/>
              <m:endChr m:val=""/>
            </m:dPr>
            <m:e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raisebox</m:t>
              </m:r>
              <m:r>
                <w:rPr>
                  <w:rFonts w:ascii="Cambria Math" w:hAnsi="Cambria Math"/>
                  <w:sz w:val="24"/>
                </w:rPr>
                <m:t>-1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ex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2,7</m:t>
              </m:r>
            </m:e>
          </m:d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hAnsi="Cambria Math"/>
              <w:sz w:val="24"/>
            </w:rPr>
            <m:rPr>
              <m:sty m:val="p"/>
            </m:rPr>
            <m:t>1,11</m:t>
          </m:r>
        </m:oMath>
      </m:oMathPara>
    </w:p>
    <w:p w14:paraId="F8010000">
      <w:pPr>
        <w:spacing w:line="360" w:lineRule="auto"/>
        <w:ind w:firstLine="709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Для административного здания в предположении минимальной запыленности и выбранного типа ламп примем коэффициент запаса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k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= 1,2.</w:t>
      </w:r>
    </w:p>
    <w:p w14:paraId="F9010000">
      <w:pPr>
        <w:spacing w:line="360" w:lineRule="auto"/>
        <w:ind w:firstLine="709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По таблице для косинусной КСС, заданных коэффициентов отражения и индекса помещения найдем коэффициент использования светового потока.</w:t>
      </w:r>
    </w:p>
    <w:p w14:paraId="FA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Рассчитанный индекс помещения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i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= 1,78. В таблице ближайшими значениями индекса помещения являются 1,75 и 2,0. Примем значение 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η</w:t>
      </w:r>
      <w:r>
        <w:rPr>
          <w:rFonts w:ascii="Times New Roman" w:hAnsi="Times New Roman"/>
          <w:color w:themeColor="background2" w:themeShade="1A" w:val="1E1C11"/>
          <w:sz w:val="28"/>
        </w:rPr>
        <w:t> </w:t>
      </w:r>
      <w:r>
        <w:rPr>
          <w:rFonts w:ascii="Times New Roman" w:hAnsi="Times New Roman"/>
          <w:color w:themeColor="background2" w:themeShade="1A" w:val="1E1C11"/>
          <w:sz w:val="28"/>
        </w:rPr>
        <w:t>=</w:t>
      </w:r>
      <w:r>
        <w:rPr>
          <w:rFonts w:ascii="Times New Roman" w:hAnsi="Times New Roman"/>
          <w:color w:themeColor="background2" w:themeShade="1A" w:val="1E1C11"/>
          <w:sz w:val="28"/>
        </w:rPr>
        <w:t> </w:t>
      </w:r>
      <w:r>
        <w:rPr>
          <w:rFonts w:ascii="Times New Roman" w:hAnsi="Times New Roman"/>
          <w:color w:themeColor="background2" w:themeShade="1A" w:val="1E1C11"/>
          <w:sz w:val="28"/>
        </w:rPr>
        <w:t>0,8.</w:t>
      </w:r>
    </w:p>
    <w:p w14:paraId="FB010000">
      <w:pPr>
        <w:spacing w:line="360" w:lineRule="auto"/>
        <w:ind w:firstLine="709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Далее воспользуемся формулой для расчета светового потока одной лампы</w:t>
      </w:r>
      <w:r>
        <w:rPr>
          <w:rFonts w:ascii="Times New Roman" w:hAnsi="Times New Roman"/>
          <w:color w:themeColor="background2" w:themeShade="1A" w:val="1E1C11"/>
          <w:sz w:val="28"/>
        </w:rPr>
        <w:t>:</w:t>
      </w:r>
    </w:p>
    <w:p w14:paraId="FC01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m:oMathPara>
        <m:oMath>
          <m:r>
            <w:rPr>
              <w:rFonts w:ascii="Cambria Math" w:hAnsi="Cambria Math"/>
              <w:sz w:val="24"/>
            </w:rPr>
            <m:t>Ф=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4"/>
                </w:rPr>
                <m:t>150•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1,2</m:t>
              </m:r>
              <m:r>
                <w:rPr>
                  <w:rFonts w:ascii="Cambria Math" w:hAnsi="Cambria Math"/>
                  <w:sz w:val="24"/>
                </w:rPr>
                <m:t>•96•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1,11</m:t>
              </m:r>
            </m:num>
            <m:den>
              <m:r>
                <w:rPr>
                  <w:rFonts w:ascii="Cambria Math" w:hAnsi="Cambria Math"/>
                  <w:sz w:val="24"/>
                </w:rPr>
                <m:t>12•3•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0,8</m:t>
              </m:r>
            </m:den>
          </m:f>
          <m:r>
            <w:rPr>
              <w:rFonts w:ascii="Cambria Math" w:hAnsi="Cambria Math"/>
              <w:sz w:val="24"/>
            </w:rPr>
            <m:t>=666</m:t>
          </m:r>
          <m:r>
            <w:rPr>
              <w:rFonts w:ascii="Cambria Math" w:hAnsi="Cambria Math"/>
              <w:sz w:val="24"/>
            </w:rPr>
            <m:rPr>
              <m:sty m:val="p"/>
            </m:rPr>
            <m:t>лм.</m:t>
          </m:r>
        </m:oMath>
      </m:oMathPara>
    </w:p>
    <w:p w14:paraId="FD010000">
      <w:pPr>
        <w:spacing w:line="360" w:lineRule="auto"/>
        <w:ind w:firstLine="709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Из справочников находим, что по световому потоку подходит энергосберегающая лампа мощностью 15 Вт.</w:t>
      </w:r>
    </w:p>
    <w:p w14:paraId="FE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FF010000">
      <w:pPr>
        <w:pStyle w:val="Style_1"/>
        <w:rPr>
          <w:rFonts w:ascii="Times New Roman" w:hAnsi="Times New Roman"/>
          <w:b w:val="1"/>
          <w:color w:themeColor="accent1" w:val="4F81BD"/>
        </w:rPr>
      </w:pPr>
      <w:r>
        <w:rPr>
          <w:rFonts w:ascii="Times New Roman" w:hAnsi="Times New Roman"/>
          <w:b w:val="1"/>
          <w:color w:themeColor="accent1" w:val="4F81BD"/>
        </w:rPr>
        <w:t xml:space="preserve">Проверяемое задание 3 </w:t>
      </w:r>
    </w:p>
    <w:p w14:paraId="00020000">
      <w:pPr>
        <w:pStyle w:val="Style_1"/>
        <w:rPr>
          <w:rFonts w:ascii="Times New Roman" w:hAnsi="Times New Roman"/>
          <w:b w:val="1"/>
          <w:color w:themeColor="accent1" w:val="4F81BD"/>
        </w:rPr>
      </w:pPr>
      <w:r>
        <w:rPr>
          <w:rFonts w:ascii="Times New Roman" w:hAnsi="Times New Roman"/>
          <w:b w:val="1"/>
          <w:color w:themeColor="accent1" w:val="4F81BD"/>
        </w:rPr>
        <w:t>Расчет освещенности точечным методом</w:t>
      </w:r>
    </w:p>
    <w:p w14:paraId="01020000">
      <w:pPr>
        <w:ind/>
        <w:jc w:val="center"/>
        <w:rPr>
          <w:rFonts w:ascii="Times New Roman" w:hAnsi="Times New Roman"/>
          <w:b w:val="1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color w:themeColor="background2" w:themeShade="1A" w:val="1E1C11"/>
          <w:sz w:val="28"/>
        </w:rPr>
        <w:t>Краткие теоретические сведения</w:t>
      </w:r>
    </w:p>
    <w:p w14:paraId="02020000">
      <w:pPr>
        <w:spacing w:after="0"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Расчет освещенности точечным методом базируется на законах тригонометрии и является наиболее точным, но и наиболее трудоемким. Необходимые для расчетов величины и их обозначения приведены на рис. 1.</w:t>
      </w:r>
    </w:p>
    <w:p w14:paraId="03020000">
      <w:pPr>
        <w:spacing w:after="0" w:line="360" w:lineRule="auto"/>
        <w:ind w:firstLine="708" w:left="0"/>
        <w:jc w:val="center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drawing>
          <wp:inline>
            <wp:extent cx="2094335" cy="195834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50572" l="0" r="70347" t="0"/>
                    <a:stretch/>
                  </pic:blipFill>
                  <pic:spPr>
                    <a:xfrm flipH="false" flipV="false" rot="0">
                      <a:ext cx="2094335" cy="19583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20000">
      <w:pPr>
        <w:spacing w:after="0" w:line="360" w:lineRule="auto"/>
        <w:ind w:firstLine="708" w:left="0"/>
        <w:jc w:val="center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Рис. 1</w:t>
      </w:r>
      <w:r>
        <w:rPr>
          <w:rFonts w:ascii="Times New Roman" w:hAnsi="Times New Roman"/>
          <w:color w:themeColor="background2" w:themeShade="1A" w:val="1E1C11"/>
          <w:sz w:val="28"/>
        </w:rPr>
        <w:t>.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К расчету освещенности точечным методом</w:t>
      </w:r>
    </w:p>
    <w:p w14:paraId="05020000">
      <w:pPr>
        <w:spacing w:after="0"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Освещенность в выбранной контрольной точке (КТ) зависит от светового потока каждого отдельного источника света, его направленности и угла падения на освещаемую поверхность. </w:t>
      </w:r>
    </w:p>
    <w:p w14:paraId="06020000">
      <w:pPr>
        <w:spacing w:after="0"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Этот метод позволяет решать задачи разной сложности. Если источников света много, то на основе анализа направленных свойств светильников выбирают ближайшие, обеспечивающие главный вклад в освещение выбранной контрольной точки и второстепенные, вклад которых оценивается совокупным коэффициентом.</w:t>
      </w:r>
    </w:p>
    <w:p w14:paraId="07020000">
      <w:pPr>
        <w:spacing w:after="0"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В предлагаемой задаче требуется найти суммарную освещенность от 4 ближайших источников света в двух контрольных точках.</w:t>
      </w:r>
    </w:p>
    <w:p w14:paraId="08020000">
      <w:pPr>
        <w:spacing w:after="0" w:line="360" w:lineRule="auto"/>
        <w:ind w:firstLine="708" w:left="0"/>
        <w:jc w:val="center"/>
        <w:rPr>
          <w:rFonts w:ascii="Times New Roman" w:hAnsi="Times New Roman"/>
          <w:b w:val="1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color w:themeColor="background2" w:themeShade="1A" w:val="1E1C11"/>
          <w:sz w:val="28"/>
        </w:rPr>
        <w:t>Методические рекомендации</w:t>
      </w:r>
    </w:p>
    <w:p w14:paraId="09020000">
      <w:pPr>
        <w:spacing w:after="0"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Высота источника света над освещаемой плоскостью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и смещение контрольной точки на данной плоскости от проекции светильника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d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являются катетами прямоугольного треугольника. Зная их, легко найти острые углы – угол излучения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α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и угол падения света на освещаемую поверхность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β</w:t>
      </w:r>
      <w:r>
        <w:rPr>
          <w:rFonts w:ascii="Times New Roman" w:hAnsi="Times New Roman"/>
          <w:color w:themeColor="background2" w:themeShade="1A" w:val="1E1C11"/>
          <w:sz w:val="28"/>
        </w:rPr>
        <w:t>. Как и в задании №</w:t>
      </w:r>
      <w:r>
        <w:rPr>
          <w:rFonts w:ascii="Times New Roman" w:hAnsi="Times New Roman"/>
          <w:color w:themeColor="background2" w:themeShade="1A" w:val="1E1C11"/>
          <w:sz w:val="28"/>
        </w:rPr>
        <w:t> 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2, высота </w:t>
      </w:r>
      <w:r>
        <w:rPr>
          <w:rFonts w:ascii="Times New Roman" w:hAnsi="Times New Roman"/>
          <w:color w:themeColor="background2" w:themeShade="1A" w:val="1E1C11"/>
          <w:sz w:val="28"/>
        </w:rPr>
        <w:t>вычисляется по формуле 2:</w:t>
      </w:r>
    </w:p>
    <w:p w14:paraId="0A020000">
      <w:pPr>
        <w:tabs>
          <w:tab w:leader="none" w:pos="9072" w:val="right"/>
        </w:tabs>
        <w:spacing w:after="0" w:line="360" w:lineRule="auto"/>
        <w:ind w:firstLine="3828" w:left="0"/>
        <w:jc w:val="center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=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−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color w:themeColor="background2" w:themeShade="1A" w:val="1E1C11"/>
          <w:sz w:val="28"/>
          <w:vertAlign w:val="subscript"/>
        </w:rPr>
        <w:t>св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−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color w:themeColor="background2" w:themeShade="1A" w:val="1E1C11"/>
          <w:sz w:val="28"/>
          <w:vertAlign w:val="subscript"/>
        </w:rPr>
        <w:t>р</w:t>
      </w:r>
      <w:r>
        <w:rPr>
          <w:rFonts w:ascii="Times New Roman" w:hAnsi="Times New Roman"/>
          <w:color w:themeColor="background2" w:themeShade="1A" w:val="1E1C11"/>
          <w:sz w:val="28"/>
        </w:rPr>
        <w:tab/>
      </w:r>
      <w:r>
        <w:rPr>
          <w:rFonts w:ascii="Times New Roman" w:hAnsi="Times New Roman"/>
          <w:color w:themeColor="background2" w:themeShade="1A" w:val="1E1C11"/>
          <w:sz w:val="28"/>
        </w:rPr>
        <w:t>(2)</w:t>
      </w:r>
    </w:p>
    <w:p w14:paraId="0B020000">
      <w:pPr>
        <w:spacing w:after="0"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Освещенность, создаваемая каждым источником света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в контрольной точке, определяется выражением </w:t>
      </w:r>
    </w:p>
    <w:p w14:paraId="0C020000">
      <w:pPr>
        <w:tabs>
          <w:tab w:leader="none" w:pos="9072" w:val="right"/>
        </w:tabs>
        <w:spacing w:line="360" w:lineRule="auto"/>
        <w:ind w:firstLine="0" w:left="3686"/>
        <w:jc w:val="center"/>
        <w:rPr>
          <w:rFonts w:ascii="Times New Roman" w:hAnsi="Times New Roman"/>
          <w:sz w:val="28"/>
        </w:rPr>
      </w:pPr>
      <m:oMathPara>
        <m:oMath>
          <m:r>
            <w:rPr>
              <w:rFonts w:ascii="Cambria Math" w:hAnsi="Cambria Math"/>
              <w:sz w:val="24"/>
            </w:rPr>
            <m:t>E=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4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α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•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cos</m:t>
              </m:r>
              <m:r>
                <w:rPr>
                  <w:rFonts w:ascii="Cambria Math" w:hAnsi="Cambria Math"/>
                  <w:sz w:val="24"/>
                </w:rPr>
                <m:t>β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</m:den>
          </m:f>
        </m:oMath>
      </m:oMathPara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8"/>
        </w:rPr>
        <w:t>(5)</w:t>
      </w:r>
    </w:p>
    <w:p w14:paraId="0D02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I</m:t>
              </m:r>
            </m:e>
            <m:sub>
              <m:r>
                <w:rPr>
                  <w:rFonts w:ascii="Cambria Math" w:hAnsi="Cambria Math"/>
                  <w:sz w:val="24"/>
                </w:rPr>
                <m:t>α</m:t>
              </m:r>
            </m:sub>
          </m:sSub>
        </m:oMath>
      </m:oMathPara>
      <w:r>
        <w:rPr>
          <w:rFonts w:ascii="Times New Roman" w:hAnsi="Times New Roman"/>
          <w:i w:val="1"/>
          <w:color w:themeColor="background2" w:themeShade="1A" w:val="1E1C11"/>
          <w:sz w:val="32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–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световой поток под углом </w:t>
      </w:r>
      <m:oMathPara>
        <m:oMath>
          <m:r>
            <w:rPr>
              <w:rFonts w:ascii="Cambria Math" w:hAnsi="Cambria Math"/>
              <w:sz w:val="24"/>
            </w:rPr>
            <m:t>α</m:t>
          </m:r>
        </m:oMath>
      </m:oMathPara>
      <w:r>
        <w:rPr>
          <w:rFonts w:ascii="Times New Roman" w:hAnsi="Times New Roman"/>
          <w:color w:themeColor="background2" w:themeShade="1A" w:val="1E1C11"/>
          <w:sz w:val="28"/>
        </w:rPr>
        <w:t>– определяется по кривой силы света, исходя из того, что ее максимум равен 1000 лм. Ниже на рис. 2 изображены типовые кривые силы света.</w:t>
      </w:r>
    </w:p>
    <w:p w14:paraId="0E020000">
      <w:pPr>
        <w:spacing w:line="360" w:lineRule="auto"/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drawing>
          <wp:inline>
            <wp:extent cx="3902246" cy="2811780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rcRect b="13501" l="1926" r="42490" t="15103"/>
                    <a:stretch/>
                  </pic:blipFill>
                  <pic:spPr>
                    <a:xfrm flipH="false" flipV="false" rot="0">
                      <a:ext cx="3902246" cy="281178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F020000">
      <w:pPr>
        <w:spacing w:line="360" w:lineRule="auto"/>
        <w:ind/>
        <w:jc w:val="center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Рис. 2</w:t>
      </w:r>
      <w:r>
        <w:rPr>
          <w:rFonts w:ascii="Times New Roman" w:hAnsi="Times New Roman"/>
          <w:color w:themeColor="background2" w:themeShade="1A" w:val="1E1C11"/>
          <w:sz w:val="28"/>
        </w:rPr>
        <w:t>.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Типовые кривые силы света </w:t>
      </w:r>
    </w:p>
    <w:p w14:paraId="10020000">
      <w:pPr>
        <w:spacing w:after="0" w:line="360" w:lineRule="auto"/>
        <w:ind w:firstLine="708" w:left="0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Расстояние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R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является гипотенузой прямоугольного треугольника и может быть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найдено по теореме Пифагора.</w:t>
      </w:r>
    </w:p>
    <w:p w14:paraId="11020000">
      <w:pPr>
        <w:spacing w:after="0" w:line="360" w:lineRule="auto"/>
        <w:ind w:firstLine="709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Освещенность, создаваемая всеми источниками света в контрольной точке, определяется суммированием вкладов всех источников света.</w:t>
      </w:r>
    </w:p>
    <w:p w14:paraId="12020000">
      <w:pPr>
        <w:ind/>
        <w:jc w:val="center"/>
        <w:rPr>
          <w:rFonts w:ascii="Times New Roman" w:hAnsi="Times New Roman"/>
          <w:b w:val="1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color w:themeColor="background2" w:themeShade="1A" w:val="1E1C11"/>
          <w:sz w:val="28"/>
        </w:rPr>
        <w:t>Задание</w:t>
      </w:r>
    </w:p>
    <w:p w14:paraId="13020000">
      <w:pPr>
        <w:spacing w:line="360" w:lineRule="auto"/>
        <w:ind w:firstLine="709" w:left="0"/>
        <w:rPr>
          <w:rFonts w:ascii="Times New Roman" w:hAnsi="Times New Roman"/>
          <w:b w:val="1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Квадратное помещение размером 7</w:t>
      </w:r>
      <m:oMathPara>
        <m:oMath>
          <m:r>
            <w:rPr>
              <w:rFonts w:ascii="Cambria Math" w:hAnsi="Cambria Math"/>
              <w:sz w:val="24"/>
            </w:rPr>
            <m:t>×</m:t>
          </m:r>
        </m:oMath>
      </m:oMathPara>
      <w:r>
        <w:rPr>
          <w:rFonts w:ascii="Times New Roman" w:hAnsi="Times New Roman"/>
          <w:color w:themeColor="background2" w:themeShade="1A" w:val="1E1C11"/>
          <w:sz w:val="28"/>
        </w:rPr>
        <w:t>7 м освещается 4 светильниками, как это показано на рис. 3.</w:t>
      </w:r>
    </w:p>
    <w:p w14:paraId="14020000">
      <w:pPr>
        <w:spacing w:after="0"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drawing>
          <wp:inline>
            <wp:extent cx="3012440" cy="2876550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rcRect b="10527" l="16046" r="49679" t="25858"/>
                    <a:stretch/>
                  </pic:blipFill>
                  <pic:spPr>
                    <a:xfrm flipH="false" flipV="false" rot="0">
                      <a:ext cx="3012440" cy="287655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</w:p>
    <w:p w14:paraId="15020000">
      <w:pPr>
        <w:spacing w:after="0" w:line="360" w:lineRule="auto"/>
        <w:ind w:firstLine="2694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Рис. 3. Схема освещения помещения</w:t>
      </w:r>
    </w:p>
    <w:p w14:paraId="16020000">
      <w:pPr>
        <w:spacing w:after="0" w:line="360" w:lineRule="auto"/>
        <w:ind w:firstLine="708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Каждый светильник имеет заданный световой поток 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Ф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и определенный тип КСС. Для позиционирования светильников и контрольных точек применен принцип шахматной доски. Светильники расположены в точках 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b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 xml:space="preserve">2, 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b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 xml:space="preserve">5, 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e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 xml:space="preserve">2, 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e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5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. Положение контрольных точек 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КТ1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и 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>КТ2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и другие исходные данные указаны в таблице 8. Требуется рассчитать точечным методом освещенность </w:t>
      </w: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mathit</m:t>
          </m:r>
          <m:sSub>
            <m:e>
              <m:r>
                <w:rPr>
                  <w:rFonts w:ascii="Cambria Math" w:hAnsi="Cambria Math"/>
                  <w:sz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mathbf</m:t>
              </m:r>
              <m:r>
                <w:rPr>
                  <w:rFonts w:ascii="Cambria Math" w:hAnsi="Cambria Math"/>
                  <w:sz w:val="24"/>
                </w:rPr>
                <m:t>Σ</m:t>
              </m:r>
            </m:sub>
          </m:sSub>
        </m:oMath>
      </m:oMathPara>
      <w:r>
        <w:rPr>
          <w:rFonts w:ascii="Times New Roman" w:hAnsi="Times New Roman"/>
          <w:color w:themeColor="background2" w:themeShade="1A" w:val="1E1C11"/>
          <w:sz w:val="28"/>
        </w:rPr>
        <w:t xml:space="preserve"> в контрольных точках. </w:t>
      </w:r>
    </w:p>
    <w:p w14:paraId="17020000">
      <w:pPr>
        <w:ind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Таблица 8</w:t>
      </w:r>
    </w:p>
    <w:p w14:paraId="18020000">
      <w:pPr>
        <w:ind/>
        <w:jc w:val="center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Исходные данные для расчета</w:t>
      </w:r>
    </w:p>
    <w:tbl>
      <w:tblPr>
        <w:tblStyle w:val="Style_2"/>
        <w:tblLayout w:type="fixed"/>
      </w:tblPr>
      <w:tblGrid>
        <w:gridCol w:w="1289"/>
        <w:gridCol w:w="1146"/>
        <w:gridCol w:w="1157"/>
        <w:gridCol w:w="1146"/>
        <w:gridCol w:w="1149"/>
        <w:gridCol w:w="1147"/>
        <w:gridCol w:w="1155"/>
        <w:gridCol w:w="1156"/>
      </w:tblGrid>
      <w:tr>
        <w:tc>
          <w:tcPr>
            <w:tcW w:type="dxa" w:w="1289"/>
          </w:tcPr>
          <w:p w14:paraId="19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Первая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буква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фамилии</w:t>
            </w:r>
          </w:p>
        </w:tc>
        <w:tc>
          <w:tcPr>
            <w:tcW w:type="dxa" w:w="1146"/>
          </w:tcPr>
          <w:p w14:paraId="1A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Ф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,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лм</w:t>
            </w:r>
          </w:p>
        </w:tc>
        <w:tc>
          <w:tcPr>
            <w:tcW w:type="dxa" w:w="1157"/>
          </w:tcPr>
          <w:p w14:paraId="1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КСС</w:t>
            </w:r>
          </w:p>
        </w:tc>
        <w:tc>
          <w:tcPr>
            <w:tcW w:type="dxa" w:w="1146"/>
          </w:tcPr>
          <w:p w14:paraId="1C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i w:val="1"/>
                <w:color w:themeColor="background2" w:themeShade="1A" w:val="1E1C11"/>
                <w:sz w:val="28"/>
              </w:rPr>
              <w:t>H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,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м</w:t>
            </w:r>
          </w:p>
        </w:tc>
        <w:tc>
          <w:tcPr>
            <w:tcW w:type="dxa" w:w="1149"/>
          </w:tcPr>
          <w:p w14:paraId="1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i w:val="1"/>
                <w:color w:themeColor="background2" w:themeShade="1A" w:val="1E1C11"/>
                <w:sz w:val="28"/>
              </w:rPr>
              <w:t>h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  <w:vertAlign w:val="subscript"/>
              </w:rPr>
              <w:t>св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,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м</w:t>
            </w:r>
          </w:p>
          <w:p w14:paraId="1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  <w:vertAlign w:val="subscript"/>
              </w:rPr>
            </w:pPr>
          </w:p>
        </w:tc>
        <w:tc>
          <w:tcPr>
            <w:tcW w:type="dxa" w:w="1147"/>
          </w:tcPr>
          <w:p w14:paraId="1F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i w:val="1"/>
                <w:color w:themeColor="background2" w:themeShade="1A" w:val="1E1C11"/>
                <w:sz w:val="28"/>
              </w:rPr>
              <w:t>h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  <w:vertAlign w:val="subscript"/>
              </w:rPr>
              <w:t>р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,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м</w:t>
            </w:r>
          </w:p>
        </w:tc>
        <w:tc>
          <w:tcPr>
            <w:tcW w:type="dxa" w:w="1155"/>
          </w:tcPr>
          <w:p w14:paraId="2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КТ1</w:t>
            </w:r>
          </w:p>
        </w:tc>
        <w:tc>
          <w:tcPr>
            <w:tcW w:type="dxa" w:w="1156"/>
          </w:tcPr>
          <w:p w14:paraId="2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КТ2</w:t>
            </w:r>
          </w:p>
        </w:tc>
      </w:tr>
      <w:tr>
        <w:tc>
          <w:tcPr>
            <w:tcW w:type="dxa" w:w="1289"/>
          </w:tcPr>
          <w:p w14:paraId="2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а</w:t>
            </w:r>
          </w:p>
        </w:tc>
        <w:tc>
          <w:tcPr>
            <w:tcW w:type="dxa" w:w="1146"/>
          </w:tcPr>
          <w:p w14:paraId="2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800</w:t>
            </w:r>
          </w:p>
        </w:tc>
        <w:tc>
          <w:tcPr>
            <w:tcW w:type="dxa" w:w="1157"/>
          </w:tcPr>
          <w:p w14:paraId="2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</w:t>
            </w:r>
          </w:p>
        </w:tc>
        <w:tc>
          <w:tcPr>
            <w:tcW w:type="dxa" w:w="1146"/>
          </w:tcPr>
          <w:p w14:paraId="2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4</w:t>
            </w:r>
          </w:p>
        </w:tc>
        <w:tc>
          <w:tcPr>
            <w:tcW w:type="dxa" w:w="1149"/>
          </w:tcPr>
          <w:p w14:paraId="2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47"/>
          </w:tcPr>
          <w:p w14:paraId="2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0,9</w:t>
            </w:r>
          </w:p>
        </w:tc>
        <w:tc>
          <w:tcPr>
            <w:tcW w:type="dxa" w:w="1155"/>
          </w:tcPr>
          <w:p w14:paraId="2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c2</w:t>
            </w:r>
          </w:p>
        </w:tc>
        <w:tc>
          <w:tcPr>
            <w:tcW w:type="dxa" w:w="1156"/>
          </w:tcPr>
          <w:p w14:paraId="2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f3</w:t>
            </w:r>
          </w:p>
        </w:tc>
      </w:tr>
      <w:tr>
        <w:tc>
          <w:tcPr>
            <w:tcW w:type="dxa" w:w="1289"/>
          </w:tcPr>
          <w:p w14:paraId="2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б</w:t>
            </w:r>
          </w:p>
        </w:tc>
        <w:tc>
          <w:tcPr>
            <w:tcW w:type="dxa" w:w="1146"/>
          </w:tcPr>
          <w:p w14:paraId="2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900</w:t>
            </w:r>
          </w:p>
        </w:tc>
        <w:tc>
          <w:tcPr>
            <w:tcW w:type="dxa" w:w="1157"/>
          </w:tcPr>
          <w:p w14:paraId="2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г</w:t>
            </w:r>
          </w:p>
        </w:tc>
        <w:tc>
          <w:tcPr>
            <w:tcW w:type="dxa" w:w="1146"/>
          </w:tcPr>
          <w:p w14:paraId="2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3,8</w:t>
            </w:r>
          </w:p>
        </w:tc>
        <w:tc>
          <w:tcPr>
            <w:tcW w:type="dxa" w:w="1149"/>
          </w:tcPr>
          <w:p w14:paraId="2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0,5</w:t>
            </w:r>
          </w:p>
        </w:tc>
        <w:tc>
          <w:tcPr>
            <w:tcW w:type="dxa" w:w="1147"/>
          </w:tcPr>
          <w:p w14:paraId="2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0,8</w:t>
            </w:r>
          </w:p>
        </w:tc>
        <w:tc>
          <w:tcPr>
            <w:tcW w:type="dxa" w:w="1155"/>
          </w:tcPr>
          <w:p w14:paraId="3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c3</w:t>
            </w:r>
          </w:p>
        </w:tc>
        <w:tc>
          <w:tcPr>
            <w:tcW w:type="dxa" w:w="1156"/>
          </w:tcPr>
          <w:p w14:paraId="3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f6</w:t>
            </w:r>
          </w:p>
        </w:tc>
      </w:tr>
      <w:tr>
        <w:tc>
          <w:tcPr>
            <w:tcW w:type="dxa" w:w="1289"/>
          </w:tcPr>
          <w:p w14:paraId="3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в</w:t>
            </w:r>
          </w:p>
        </w:tc>
        <w:tc>
          <w:tcPr>
            <w:tcW w:type="dxa" w:w="1146"/>
          </w:tcPr>
          <w:p w14:paraId="3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500</w:t>
            </w:r>
          </w:p>
        </w:tc>
        <w:tc>
          <w:tcPr>
            <w:tcW w:type="dxa" w:w="1157"/>
          </w:tcPr>
          <w:p w14:paraId="3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д</w:t>
            </w:r>
          </w:p>
        </w:tc>
        <w:tc>
          <w:tcPr>
            <w:tcW w:type="dxa" w:w="1146"/>
          </w:tcPr>
          <w:p w14:paraId="3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3,6</w:t>
            </w:r>
          </w:p>
        </w:tc>
        <w:tc>
          <w:tcPr>
            <w:tcW w:type="dxa" w:w="1149"/>
          </w:tcPr>
          <w:p w14:paraId="3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0,4</w:t>
            </w:r>
          </w:p>
        </w:tc>
        <w:tc>
          <w:tcPr>
            <w:tcW w:type="dxa" w:w="1147"/>
          </w:tcPr>
          <w:p w14:paraId="3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0,8</w:t>
            </w:r>
          </w:p>
        </w:tc>
        <w:tc>
          <w:tcPr>
            <w:tcW w:type="dxa" w:w="1155"/>
          </w:tcPr>
          <w:p w14:paraId="3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d4</w:t>
            </w:r>
          </w:p>
        </w:tc>
        <w:tc>
          <w:tcPr>
            <w:tcW w:type="dxa" w:w="1156"/>
          </w:tcPr>
          <w:p w14:paraId="3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f4</w:t>
            </w:r>
          </w:p>
        </w:tc>
      </w:tr>
      <w:tr>
        <w:tc>
          <w:tcPr>
            <w:tcW w:type="dxa" w:w="1289"/>
          </w:tcPr>
          <w:p w14:paraId="3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г</w:t>
            </w:r>
          </w:p>
        </w:tc>
        <w:tc>
          <w:tcPr>
            <w:tcW w:type="dxa" w:w="1146"/>
          </w:tcPr>
          <w:p w14:paraId="3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600</w:t>
            </w:r>
          </w:p>
        </w:tc>
        <w:tc>
          <w:tcPr>
            <w:tcW w:type="dxa" w:w="1157"/>
          </w:tcPr>
          <w:p w14:paraId="3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л</w:t>
            </w:r>
          </w:p>
        </w:tc>
        <w:tc>
          <w:tcPr>
            <w:tcW w:type="dxa" w:w="1146"/>
          </w:tcPr>
          <w:p w14:paraId="3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3,5</w:t>
            </w:r>
          </w:p>
        </w:tc>
        <w:tc>
          <w:tcPr>
            <w:tcW w:type="dxa" w:w="1149"/>
          </w:tcPr>
          <w:p w14:paraId="3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0,5</w:t>
            </w:r>
          </w:p>
        </w:tc>
        <w:tc>
          <w:tcPr>
            <w:tcW w:type="dxa" w:w="1147"/>
          </w:tcPr>
          <w:p w14:paraId="3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55"/>
          </w:tcPr>
          <w:p w14:paraId="4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a3</w:t>
            </w:r>
          </w:p>
        </w:tc>
        <w:tc>
          <w:tcPr>
            <w:tcW w:type="dxa" w:w="1156"/>
          </w:tcPr>
          <w:p w14:paraId="4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d4</w:t>
            </w:r>
          </w:p>
        </w:tc>
      </w:tr>
      <w:tr>
        <w:tc>
          <w:tcPr>
            <w:tcW w:type="dxa" w:w="1289"/>
          </w:tcPr>
          <w:p w14:paraId="4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д</w:t>
            </w:r>
          </w:p>
        </w:tc>
        <w:tc>
          <w:tcPr>
            <w:tcW w:type="dxa" w:w="1146"/>
          </w:tcPr>
          <w:p w14:paraId="4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550</w:t>
            </w:r>
          </w:p>
        </w:tc>
        <w:tc>
          <w:tcPr>
            <w:tcW w:type="dxa" w:w="1157"/>
          </w:tcPr>
          <w:p w14:paraId="4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</w:t>
            </w:r>
          </w:p>
        </w:tc>
        <w:tc>
          <w:tcPr>
            <w:tcW w:type="dxa" w:w="1146"/>
          </w:tcPr>
          <w:p w14:paraId="4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3,7</w:t>
            </w:r>
          </w:p>
        </w:tc>
        <w:tc>
          <w:tcPr>
            <w:tcW w:type="dxa" w:w="1149"/>
          </w:tcPr>
          <w:p w14:paraId="4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0,3</w:t>
            </w:r>
          </w:p>
        </w:tc>
        <w:tc>
          <w:tcPr>
            <w:tcW w:type="dxa" w:w="1147"/>
          </w:tcPr>
          <w:p w14:paraId="4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55"/>
          </w:tcPr>
          <w:p w14:paraId="4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c4</w:t>
            </w:r>
          </w:p>
        </w:tc>
        <w:tc>
          <w:tcPr>
            <w:tcW w:type="dxa" w:w="1156"/>
          </w:tcPr>
          <w:p w14:paraId="4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d6</w:t>
            </w:r>
          </w:p>
        </w:tc>
      </w:tr>
      <w:tr>
        <w:tc>
          <w:tcPr>
            <w:tcW w:type="dxa" w:w="1289"/>
          </w:tcPr>
          <w:p w14:paraId="4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е</w:t>
            </w:r>
          </w:p>
        </w:tc>
        <w:tc>
          <w:tcPr>
            <w:tcW w:type="dxa" w:w="1146"/>
          </w:tcPr>
          <w:p w14:paraId="4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750</w:t>
            </w:r>
          </w:p>
        </w:tc>
        <w:tc>
          <w:tcPr>
            <w:tcW w:type="dxa" w:w="1157"/>
          </w:tcPr>
          <w:p w14:paraId="4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г</w:t>
            </w:r>
          </w:p>
        </w:tc>
        <w:tc>
          <w:tcPr>
            <w:tcW w:type="dxa" w:w="1146"/>
          </w:tcPr>
          <w:p w14:paraId="4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3,9</w:t>
            </w:r>
          </w:p>
        </w:tc>
        <w:tc>
          <w:tcPr>
            <w:tcW w:type="dxa" w:w="1149"/>
          </w:tcPr>
          <w:p w14:paraId="4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0,4</w:t>
            </w:r>
          </w:p>
        </w:tc>
        <w:tc>
          <w:tcPr>
            <w:tcW w:type="dxa" w:w="1147"/>
          </w:tcPr>
          <w:p w14:paraId="4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0,6</w:t>
            </w:r>
          </w:p>
        </w:tc>
        <w:tc>
          <w:tcPr>
            <w:tcW w:type="dxa" w:w="1155"/>
          </w:tcPr>
          <w:p w14:paraId="5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d2</w:t>
            </w:r>
          </w:p>
        </w:tc>
        <w:tc>
          <w:tcPr>
            <w:tcW w:type="dxa" w:w="1156"/>
          </w:tcPr>
          <w:p w14:paraId="5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c6</w:t>
            </w:r>
          </w:p>
        </w:tc>
      </w:tr>
      <w:tr>
        <w:tc>
          <w:tcPr>
            <w:tcW w:type="dxa" w:w="1289"/>
          </w:tcPr>
          <w:p w14:paraId="5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ж</w:t>
            </w:r>
          </w:p>
        </w:tc>
        <w:tc>
          <w:tcPr>
            <w:tcW w:type="dxa" w:w="1146"/>
          </w:tcPr>
          <w:p w14:paraId="5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800</w:t>
            </w:r>
          </w:p>
        </w:tc>
        <w:tc>
          <w:tcPr>
            <w:tcW w:type="dxa" w:w="1157"/>
          </w:tcPr>
          <w:p w14:paraId="5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д</w:t>
            </w:r>
          </w:p>
        </w:tc>
        <w:tc>
          <w:tcPr>
            <w:tcW w:type="dxa" w:w="1146"/>
          </w:tcPr>
          <w:p w14:paraId="5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4</w:t>
            </w:r>
          </w:p>
        </w:tc>
        <w:tc>
          <w:tcPr>
            <w:tcW w:type="dxa" w:w="1149"/>
          </w:tcPr>
          <w:p w14:paraId="5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47"/>
          </w:tcPr>
          <w:p w14:paraId="5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0,9</w:t>
            </w:r>
          </w:p>
        </w:tc>
        <w:tc>
          <w:tcPr>
            <w:tcW w:type="dxa" w:w="1155"/>
          </w:tcPr>
          <w:p w14:paraId="5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c2</w:t>
            </w:r>
          </w:p>
        </w:tc>
        <w:tc>
          <w:tcPr>
            <w:tcW w:type="dxa" w:w="1156"/>
          </w:tcPr>
          <w:p w14:paraId="5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f3</w:t>
            </w:r>
          </w:p>
        </w:tc>
      </w:tr>
      <w:tr>
        <w:tc>
          <w:tcPr>
            <w:tcW w:type="dxa" w:w="1289"/>
          </w:tcPr>
          <w:p w14:paraId="5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з</w:t>
            </w:r>
          </w:p>
        </w:tc>
        <w:tc>
          <w:tcPr>
            <w:tcW w:type="dxa" w:w="1146"/>
          </w:tcPr>
          <w:p w14:paraId="5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900</w:t>
            </w:r>
          </w:p>
        </w:tc>
        <w:tc>
          <w:tcPr>
            <w:tcW w:type="dxa" w:w="1157"/>
          </w:tcPr>
          <w:p w14:paraId="5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л</w:t>
            </w:r>
          </w:p>
        </w:tc>
        <w:tc>
          <w:tcPr>
            <w:tcW w:type="dxa" w:w="1146"/>
          </w:tcPr>
          <w:p w14:paraId="5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3,8</w:t>
            </w:r>
          </w:p>
        </w:tc>
        <w:tc>
          <w:tcPr>
            <w:tcW w:type="dxa" w:w="1149"/>
          </w:tcPr>
          <w:p w14:paraId="5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0,5</w:t>
            </w:r>
          </w:p>
        </w:tc>
        <w:tc>
          <w:tcPr>
            <w:tcW w:type="dxa" w:w="1147"/>
          </w:tcPr>
          <w:p w14:paraId="5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0,8</w:t>
            </w:r>
          </w:p>
        </w:tc>
        <w:tc>
          <w:tcPr>
            <w:tcW w:type="dxa" w:w="1155"/>
          </w:tcPr>
          <w:p w14:paraId="6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c3</w:t>
            </w:r>
          </w:p>
        </w:tc>
        <w:tc>
          <w:tcPr>
            <w:tcW w:type="dxa" w:w="1156"/>
          </w:tcPr>
          <w:p w14:paraId="6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f6</w:t>
            </w:r>
          </w:p>
        </w:tc>
      </w:tr>
      <w:tr>
        <w:tc>
          <w:tcPr>
            <w:tcW w:type="dxa" w:w="1289"/>
          </w:tcPr>
          <w:p w14:paraId="6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и</w:t>
            </w:r>
          </w:p>
        </w:tc>
        <w:tc>
          <w:tcPr>
            <w:tcW w:type="dxa" w:w="1146"/>
          </w:tcPr>
          <w:p w14:paraId="6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500</w:t>
            </w:r>
          </w:p>
        </w:tc>
        <w:tc>
          <w:tcPr>
            <w:tcW w:type="dxa" w:w="1157"/>
          </w:tcPr>
          <w:p w14:paraId="6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</w:t>
            </w:r>
          </w:p>
        </w:tc>
        <w:tc>
          <w:tcPr>
            <w:tcW w:type="dxa" w:w="1146"/>
          </w:tcPr>
          <w:p w14:paraId="6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3,6</w:t>
            </w:r>
          </w:p>
        </w:tc>
        <w:tc>
          <w:tcPr>
            <w:tcW w:type="dxa" w:w="1149"/>
          </w:tcPr>
          <w:p w14:paraId="6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0,4</w:t>
            </w:r>
          </w:p>
        </w:tc>
        <w:tc>
          <w:tcPr>
            <w:tcW w:type="dxa" w:w="1147"/>
          </w:tcPr>
          <w:p w14:paraId="6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0,8</w:t>
            </w:r>
          </w:p>
        </w:tc>
        <w:tc>
          <w:tcPr>
            <w:tcW w:type="dxa" w:w="1155"/>
          </w:tcPr>
          <w:p w14:paraId="6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d4</w:t>
            </w:r>
          </w:p>
        </w:tc>
        <w:tc>
          <w:tcPr>
            <w:tcW w:type="dxa" w:w="1156"/>
          </w:tcPr>
          <w:p w14:paraId="6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f4</w:t>
            </w:r>
          </w:p>
        </w:tc>
      </w:tr>
      <w:tr>
        <w:tc>
          <w:tcPr>
            <w:tcW w:type="dxa" w:w="1289"/>
          </w:tcPr>
          <w:p w14:paraId="6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</w:t>
            </w:r>
          </w:p>
        </w:tc>
        <w:tc>
          <w:tcPr>
            <w:tcW w:type="dxa" w:w="1146"/>
          </w:tcPr>
          <w:p w14:paraId="6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600</w:t>
            </w:r>
          </w:p>
        </w:tc>
        <w:tc>
          <w:tcPr>
            <w:tcW w:type="dxa" w:w="1157"/>
          </w:tcPr>
          <w:p w14:paraId="6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г</w:t>
            </w:r>
          </w:p>
        </w:tc>
        <w:tc>
          <w:tcPr>
            <w:tcW w:type="dxa" w:w="1146"/>
          </w:tcPr>
          <w:p w14:paraId="6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3,5</w:t>
            </w:r>
          </w:p>
        </w:tc>
        <w:tc>
          <w:tcPr>
            <w:tcW w:type="dxa" w:w="1149"/>
          </w:tcPr>
          <w:p w14:paraId="6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0,5</w:t>
            </w:r>
          </w:p>
        </w:tc>
        <w:tc>
          <w:tcPr>
            <w:tcW w:type="dxa" w:w="1147"/>
          </w:tcPr>
          <w:p w14:paraId="6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55"/>
          </w:tcPr>
          <w:p w14:paraId="7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a3</w:t>
            </w:r>
          </w:p>
        </w:tc>
        <w:tc>
          <w:tcPr>
            <w:tcW w:type="dxa" w:w="1156"/>
          </w:tcPr>
          <w:p w14:paraId="7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d4</w:t>
            </w:r>
          </w:p>
        </w:tc>
      </w:tr>
      <w:tr>
        <w:tc>
          <w:tcPr>
            <w:tcW w:type="dxa" w:w="1289"/>
          </w:tcPr>
          <w:p w14:paraId="7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л</w:t>
            </w:r>
          </w:p>
        </w:tc>
        <w:tc>
          <w:tcPr>
            <w:tcW w:type="dxa" w:w="1146"/>
          </w:tcPr>
          <w:p w14:paraId="7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550</w:t>
            </w:r>
          </w:p>
        </w:tc>
        <w:tc>
          <w:tcPr>
            <w:tcW w:type="dxa" w:w="1157"/>
          </w:tcPr>
          <w:p w14:paraId="7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д</w:t>
            </w:r>
          </w:p>
        </w:tc>
        <w:tc>
          <w:tcPr>
            <w:tcW w:type="dxa" w:w="1146"/>
          </w:tcPr>
          <w:p w14:paraId="7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3,7</w:t>
            </w:r>
          </w:p>
        </w:tc>
        <w:tc>
          <w:tcPr>
            <w:tcW w:type="dxa" w:w="1149"/>
          </w:tcPr>
          <w:p w14:paraId="7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0,3</w:t>
            </w:r>
          </w:p>
        </w:tc>
        <w:tc>
          <w:tcPr>
            <w:tcW w:type="dxa" w:w="1147"/>
          </w:tcPr>
          <w:p w14:paraId="7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55"/>
          </w:tcPr>
          <w:p w14:paraId="7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c4</w:t>
            </w:r>
          </w:p>
        </w:tc>
        <w:tc>
          <w:tcPr>
            <w:tcW w:type="dxa" w:w="1156"/>
          </w:tcPr>
          <w:p w14:paraId="7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d6</w:t>
            </w:r>
          </w:p>
        </w:tc>
      </w:tr>
      <w:tr>
        <w:tc>
          <w:tcPr>
            <w:tcW w:type="dxa" w:w="1289"/>
          </w:tcPr>
          <w:p w14:paraId="7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м</w:t>
            </w:r>
          </w:p>
        </w:tc>
        <w:tc>
          <w:tcPr>
            <w:tcW w:type="dxa" w:w="1146"/>
          </w:tcPr>
          <w:p w14:paraId="7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750</w:t>
            </w:r>
          </w:p>
        </w:tc>
        <w:tc>
          <w:tcPr>
            <w:tcW w:type="dxa" w:w="1157"/>
          </w:tcPr>
          <w:p w14:paraId="7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л</w:t>
            </w:r>
          </w:p>
        </w:tc>
        <w:tc>
          <w:tcPr>
            <w:tcW w:type="dxa" w:w="1146"/>
          </w:tcPr>
          <w:p w14:paraId="7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3,9</w:t>
            </w:r>
          </w:p>
        </w:tc>
        <w:tc>
          <w:tcPr>
            <w:tcW w:type="dxa" w:w="1149"/>
          </w:tcPr>
          <w:p w14:paraId="7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0,4</w:t>
            </w:r>
          </w:p>
        </w:tc>
        <w:tc>
          <w:tcPr>
            <w:tcW w:type="dxa" w:w="1147"/>
          </w:tcPr>
          <w:p w14:paraId="7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0,6</w:t>
            </w:r>
          </w:p>
        </w:tc>
        <w:tc>
          <w:tcPr>
            <w:tcW w:type="dxa" w:w="1155"/>
          </w:tcPr>
          <w:p w14:paraId="8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d2</w:t>
            </w:r>
          </w:p>
        </w:tc>
        <w:tc>
          <w:tcPr>
            <w:tcW w:type="dxa" w:w="1156"/>
          </w:tcPr>
          <w:p w14:paraId="8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c6</w:t>
            </w:r>
          </w:p>
        </w:tc>
      </w:tr>
      <w:tr>
        <w:tc>
          <w:tcPr>
            <w:tcW w:type="dxa" w:w="1289"/>
          </w:tcPr>
          <w:p w14:paraId="8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н</w:t>
            </w:r>
          </w:p>
        </w:tc>
        <w:tc>
          <w:tcPr>
            <w:tcW w:type="dxa" w:w="1146"/>
          </w:tcPr>
          <w:p w14:paraId="8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800</w:t>
            </w:r>
          </w:p>
        </w:tc>
        <w:tc>
          <w:tcPr>
            <w:tcW w:type="dxa" w:w="1157"/>
          </w:tcPr>
          <w:p w14:paraId="8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</w:t>
            </w:r>
          </w:p>
        </w:tc>
        <w:tc>
          <w:tcPr>
            <w:tcW w:type="dxa" w:w="1146"/>
          </w:tcPr>
          <w:p w14:paraId="8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4</w:t>
            </w:r>
          </w:p>
        </w:tc>
        <w:tc>
          <w:tcPr>
            <w:tcW w:type="dxa" w:w="1149"/>
          </w:tcPr>
          <w:p w14:paraId="8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47"/>
          </w:tcPr>
          <w:p w14:paraId="8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0,9</w:t>
            </w:r>
          </w:p>
        </w:tc>
        <w:tc>
          <w:tcPr>
            <w:tcW w:type="dxa" w:w="1155"/>
          </w:tcPr>
          <w:p w14:paraId="8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c2</w:t>
            </w:r>
          </w:p>
        </w:tc>
        <w:tc>
          <w:tcPr>
            <w:tcW w:type="dxa" w:w="1156"/>
          </w:tcPr>
          <w:p w14:paraId="8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f3</w:t>
            </w:r>
          </w:p>
        </w:tc>
      </w:tr>
      <w:tr>
        <w:tc>
          <w:tcPr>
            <w:tcW w:type="dxa" w:w="1289"/>
          </w:tcPr>
          <w:p w14:paraId="8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о</w:t>
            </w:r>
          </w:p>
        </w:tc>
        <w:tc>
          <w:tcPr>
            <w:tcW w:type="dxa" w:w="1146"/>
          </w:tcPr>
          <w:p w14:paraId="8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900</w:t>
            </w:r>
          </w:p>
        </w:tc>
        <w:tc>
          <w:tcPr>
            <w:tcW w:type="dxa" w:w="1157"/>
          </w:tcPr>
          <w:p w14:paraId="8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г</w:t>
            </w:r>
          </w:p>
        </w:tc>
        <w:tc>
          <w:tcPr>
            <w:tcW w:type="dxa" w:w="1146"/>
          </w:tcPr>
          <w:p w14:paraId="8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3,8</w:t>
            </w:r>
          </w:p>
        </w:tc>
        <w:tc>
          <w:tcPr>
            <w:tcW w:type="dxa" w:w="1149"/>
          </w:tcPr>
          <w:p w14:paraId="8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0,5</w:t>
            </w:r>
          </w:p>
        </w:tc>
        <w:tc>
          <w:tcPr>
            <w:tcW w:type="dxa" w:w="1147"/>
          </w:tcPr>
          <w:p w14:paraId="8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0,8</w:t>
            </w:r>
          </w:p>
        </w:tc>
        <w:tc>
          <w:tcPr>
            <w:tcW w:type="dxa" w:w="1155"/>
          </w:tcPr>
          <w:p w14:paraId="9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c3</w:t>
            </w:r>
          </w:p>
        </w:tc>
        <w:tc>
          <w:tcPr>
            <w:tcW w:type="dxa" w:w="1156"/>
          </w:tcPr>
          <w:p w14:paraId="9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f6</w:t>
            </w:r>
          </w:p>
        </w:tc>
      </w:tr>
      <w:tr>
        <w:tc>
          <w:tcPr>
            <w:tcW w:type="dxa" w:w="1289"/>
          </w:tcPr>
          <w:p w14:paraId="9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п</w:t>
            </w:r>
          </w:p>
        </w:tc>
        <w:tc>
          <w:tcPr>
            <w:tcW w:type="dxa" w:w="1146"/>
          </w:tcPr>
          <w:p w14:paraId="9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500</w:t>
            </w:r>
          </w:p>
        </w:tc>
        <w:tc>
          <w:tcPr>
            <w:tcW w:type="dxa" w:w="1157"/>
          </w:tcPr>
          <w:p w14:paraId="9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д</w:t>
            </w:r>
          </w:p>
        </w:tc>
        <w:tc>
          <w:tcPr>
            <w:tcW w:type="dxa" w:w="1146"/>
          </w:tcPr>
          <w:p w14:paraId="9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3,6</w:t>
            </w:r>
          </w:p>
        </w:tc>
        <w:tc>
          <w:tcPr>
            <w:tcW w:type="dxa" w:w="1149"/>
          </w:tcPr>
          <w:p w14:paraId="9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0,4</w:t>
            </w:r>
          </w:p>
        </w:tc>
        <w:tc>
          <w:tcPr>
            <w:tcW w:type="dxa" w:w="1147"/>
          </w:tcPr>
          <w:p w14:paraId="9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0,8</w:t>
            </w:r>
          </w:p>
        </w:tc>
        <w:tc>
          <w:tcPr>
            <w:tcW w:type="dxa" w:w="1155"/>
          </w:tcPr>
          <w:p w14:paraId="9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d4</w:t>
            </w:r>
          </w:p>
        </w:tc>
        <w:tc>
          <w:tcPr>
            <w:tcW w:type="dxa" w:w="1156"/>
          </w:tcPr>
          <w:p w14:paraId="9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f4</w:t>
            </w:r>
          </w:p>
        </w:tc>
      </w:tr>
      <w:tr>
        <w:tc>
          <w:tcPr>
            <w:tcW w:type="dxa" w:w="1289"/>
          </w:tcPr>
          <w:p w14:paraId="9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р</w:t>
            </w:r>
          </w:p>
        </w:tc>
        <w:tc>
          <w:tcPr>
            <w:tcW w:type="dxa" w:w="1146"/>
          </w:tcPr>
          <w:p w14:paraId="9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600</w:t>
            </w:r>
          </w:p>
        </w:tc>
        <w:tc>
          <w:tcPr>
            <w:tcW w:type="dxa" w:w="1157"/>
          </w:tcPr>
          <w:p w14:paraId="9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л</w:t>
            </w:r>
          </w:p>
        </w:tc>
        <w:tc>
          <w:tcPr>
            <w:tcW w:type="dxa" w:w="1146"/>
          </w:tcPr>
          <w:p w14:paraId="9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3,5</w:t>
            </w:r>
          </w:p>
        </w:tc>
        <w:tc>
          <w:tcPr>
            <w:tcW w:type="dxa" w:w="1149"/>
          </w:tcPr>
          <w:p w14:paraId="9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0,5</w:t>
            </w:r>
          </w:p>
        </w:tc>
        <w:tc>
          <w:tcPr>
            <w:tcW w:type="dxa" w:w="1147"/>
          </w:tcPr>
          <w:p w14:paraId="9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55"/>
          </w:tcPr>
          <w:p w14:paraId="A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a3</w:t>
            </w:r>
          </w:p>
        </w:tc>
        <w:tc>
          <w:tcPr>
            <w:tcW w:type="dxa" w:w="1156"/>
          </w:tcPr>
          <w:p w14:paraId="A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d4</w:t>
            </w:r>
          </w:p>
        </w:tc>
      </w:tr>
      <w:tr>
        <w:tc>
          <w:tcPr>
            <w:tcW w:type="dxa" w:w="1289"/>
          </w:tcPr>
          <w:p w14:paraId="A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с</w:t>
            </w:r>
          </w:p>
        </w:tc>
        <w:tc>
          <w:tcPr>
            <w:tcW w:type="dxa" w:w="1146"/>
          </w:tcPr>
          <w:p w14:paraId="A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550</w:t>
            </w:r>
          </w:p>
        </w:tc>
        <w:tc>
          <w:tcPr>
            <w:tcW w:type="dxa" w:w="1157"/>
          </w:tcPr>
          <w:p w14:paraId="A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</w:t>
            </w:r>
          </w:p>
        </w:tc>
        <w:tc>
          <w:tcPr>
            <w:tcW w:type="dxa" w:w="1146"/>
          </w:tcPr>
          <w:p w14:paraId="A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3,7</w:t>
            </w:r>
          </w:p>
        </w:tc>
        <w:tc>
          <w:tcPr>
            <w:tcW w:type="dxa" w:w="1149"/>
          </w:tcPr>
          <w:p w14:paraId="A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0,3</w:t>
            </w:r>
          </w:p>
        </w:tc>
        <w:tc>
          <w:tcPr>
            <w:tcW w:type="dxa" w:w="1147"/>
          </w:tcPr>
          <w:p w14:paraId="A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55"/>
          </w:tcPr>
          <w:p w14:paraId="A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c4</w:t>
            </w:r>
          </w:p>
        </w:tc>
        <w:tc>
          <w:tcPr>
            <w:tcW w:type="dxa" w:w="1156"/>
          </w:tcPr>
          <w:p w14:paraId="A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d6</w:t>
            </w:r>
          </w:p>
        </w:tc>
      </w:tr>
      <w:tr>
        <w:tc>
          <w:tcPr>
            <w:tcW w:type="dxa" w:w="1289"/>
          </w:tcPr>
          <w:p w14:paraId="A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т</w:t>
            </w:r>
          </w:p>
        </w:tc>
        <w:tc>
          <w:tcPr>
            <w:tcW w:type="dxa" w:w="1146"/>
          </w:tcPr>
          <w:p w14:paraId="A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750</w:t>
            </w:r>
          </w:p>
        </w:tc>
        <w:tc>
          <w:tcPr>
            <w:tcW w:type="dxa" w:w="1157"/>
          </w:tcPr>
          <w:p w14:paraId="A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г</w:t>
            </w:r>
          </w:p>
        </w:tc>
        <w:tc>
          <w:tcPr>
            <w:tcW w:type="dxa" w:w="1146"/>
          </w:tcPr>
          <w:p w14:paraId="A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3,9</w:t>
            </w:r>
          </w:p>
        </w:tc>
        <w:tc>
          <w:tcPr>
            <w:tcW w:type="dxa" w:w="1149"/>
          </w:tcPr>
          <w:p w14:paraId="A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0,4</w:t>
            </w:r>
          </w:p>
        </w:tc>
        <w:tc>
          <w:tcPr>
            <w:tcW w:type="dxa" w:w="1147"/>
          </w:tcPr>
          <w:p w14:paraId="A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0,6</w:t>
            </w:r>
          </w:p>
        </w:tc>
        <w:tc>
          <w:tcPr>
            <w:tcW w:type="dxa" w:w="1155"/>
          </w:tcPr>
          <w:p w14:paraId="B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d2</w:t>
            </w:r>
          </w:p>
        </w:tc>
        <w:tc>
          <w:tcPr>
            <w:tcW w:type="dxa" w:w="1156"/>
          </w:tcPr>
          <w:p w14:paraId="B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c6</w:t>
            </w:r>
          </w:p>
        </w:tc>
      </w:tr>
      <w:tr>
        <w:tc>
          <w:tcPr>
            <w:tcW w:type="dxa" w:w="1289"/>
          </w:tcPr>
          <w:p w14:paraId="B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у</w:t>
            </w:r>
          </w:p>
        </w:tc>
        <w:tc>
          <w:tcPr>
            <w:tcW w:type="dxa" w:w="1146"/>
          </w:tcPr>
          <w:p w14:paraId="B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800</w:t>
            </w:r>
          </w:p>
        </w:tc>
        <w:tc>
          <w:tcPr>
            <w:tcW w:type="dxa" w:w="1157"/>
          </w:tcPr>
          <w:p w14:paraId="B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д</w:t>
            </w:r>
          </w:p>
        </w:tc>
        <w:tc>
          <w:tcPr>
            <w:tcW w:type="dxa" w:w="1146"/>
          </w:tcPr>
          <w:p w14:paraId="B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4</w:t>
            </w:r>
          </w:p>
        </w:tc>
        <w:tc>
          <w:tcPr>
            <w:tcW w:type="dxa" w:w="1149"/>
          </w:tcPr>
          <w:p w14:paraId="B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47"/>
          </w:tcPr>
          <w:p w14:paraId="B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0,9</w:t>
            </w:r>
          </w:p>
        </w:tc>
        <w:tc>
          <w:tcPr>
            <w:tcW w:type="dxa" w:w="1155"/>
          </w:tcPr>
          <w:p w14:paraId="B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c2</w:t>
            </w:r>
          </w:p>
        </w:tc>
        <w:tc>
          <w:tcPr>
            <w:tcW w:type="dxa" w:w="1156"/>
          </w:tcPr>
          <w:p w14:paraId="B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f3</w:t>
            </w:r>
          </w:p>
        </w:tc>
      </w:tr>
      <w:tr>
        <w:tc>
          <w:tcPr>
            <w:tcW w:type="dxa" w:w="1289"/>
          </w:tcPr>
          <w:p w14:paraId="B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ф</w:t>
            </w:r>
          </w:p>
        </w:tc>
        <w:tc>
          <w:tcPr>
            <w:tcW w:type="dxa" w:w="1146"/>
          </w:tcPr>
          <w:p w14:paraId="B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900</w:t>
            </w:r>
          </w:p>
        </w:tc>
        <w:tc>
          <w:tcPr>
            <w:tcW w:type="dxa" w:w="1157"/>
          </w:tcPr>
          <w:p w14:paraId="B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л</w:t>
            </w:r>
          </w:p>
        </w:tc>
        <w:tc>
          <w:tcPr>
            <w:tcW w:type="dxa" w:w="1146"/>
          </w:tcPr>
          <w:p w14:paraId="B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3,8</w:t>
            </w:r>
          </w:p>
        </w:tc>
        <w:tc>
          <w:tcPr>
            <w:tcW w:type="dxa" w:w="1149"/>
          </w:tcPr>
          <w:p w14:paraId="B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0,5</w:t>
            </w:r>
          </w:p>
        </w:tc>
        <w:tc>
          <w:tcPr>
            <w:tcW w:type="dxa" w:w="1147"/>
          </w:tcPr>
          <w:p w14:paraId="B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0,8</w:t>
            </w:r>
          </w:p>
        </w:tc>
        <w:tc>
          <w:tcPr>
            <w:tcW w:type="dxa" w:w="1155"/>
          </w:tcPr>
          <w:p w14:paraId="C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c3</w:t>
            </w:r>
          </w:p>
        </w:tc>
        <w:tc>
          <w:tcPr>
            <w:tcW w:type="dxa" w:w="1156"/>
          </w:tcPr>
          <w:p w14:paraId="C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f6</w:t>
            </w:r>
          </w:p>
        </w:tc>
      </w:tr>
      <w:tr>
        <w:tc>
          <w:tcPr>
            <w:tcW w:type="dxa" w:w="1289"/>
          </w:tcPr>
          <w:p w14:paraId="C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х</w:t>
            </w:r>
          </w:p>
        </w:tc>
        <w:tc>
          <w:tcPr>
            <w:tcW w:type="dxa" w:w="1146"/>
          </w:tcPr>
          <w:p w14:paraId="C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500</w:t>
            </w:r>
          </w:p>
        </w:tc>
        <w:tc>
          <w:tcPr>
            <w:tcW w:type="dxa" w:w="1157"/>
          </w:tcPr>
          <w:p w14:paraId="C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</w:t>
            </w:r>
          </w:p>
        </w:tc>
        <w:tc>
          <w:tcPr>
            <w:tcW w:type="dxa" w:w="1146"/>
          </w:tcPr>
          <w:p w14:paraId="C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3,6</w:t>
            </w:r>
          </w:p>
        </w:tc>
        <w:tc>
          <w:tcPr>
            <w:tcW w:type="dxa" w:w="1149"/>
          </w:tcPr>
          <w:p w14:paraId="C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0,4</w:t>
            </w:r>
          </w:p>
        </w:tc>
        <w:tc>
          <w:tcPr>
            <w:tcW w:type="dxa" w:w="1147"/>
          </w:tcPr>
          <w:p w14:paraId="C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0,8</w:t>
            </w:r>
          </w:p>
        </w:tc>
        <w:tc>
          <w:tcPr>
            <w:tcW w:type="dxa" w:w="1155"/>
          </w:tcPr>
          <w:p w14:paraId="C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d4</w:t>
            </w:r>
          </w:p>
        </w:tc>
        <w:tc>
          <w:tcPr>
            <w:tcW w:type="dxa" w:w="1156"/>
          </w:tcPr>
          <w:p w14:paraId="C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f4</w:t>
            </w:r>
          </w:p>
        </w:tc>
      </w:tr>
      <w:tr>
        <w:tc>
          <w:tcPr>
            <w:tcW w:type="dxa" w:w="1289"/>
          </w:tcPr>
          <w:p w14:paraId="C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ц</w:t>
            </w:r>
          </w:p>
        </w:tc>
        <w:tc>
          <w:tcPr>
            <w:tcW w:type="dxa" w:w="1146"/>
          </w:tcPr>
          <w:p w14:paraId="C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800</w:t>
            </w:r>
          </w:p>
        </w:tc>
        <w:tc>
          <w:tcPr>
            <w:tcW w:type="dxa" w:w="1157"/>
          </w:tcPr>
          <w:p w14:paraId="C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г</w:t>
            </w:r>
          </w:p>
        </w:tc>
        <w:tc>
          <w:tcPr>
            <w:tcW w:type="dxa" w:w="1146"/>
          </w:tcPr>
          <w:p w14:paraId="C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3,5</w:t>
            </w:r>
          </w:p>
        </w:tc>
        <w:tc>
          <w:tcPr>
            <w:tcW w:type="dxa" w:w="1149"/>
          </w:tcPr>
          <w:p w14:paraId="C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0,5</w:t>
            </w:r>
          </w:p>
        </w:tc>
        <w:tc>
          <w:tcPr>
            <w:tcW w:type="dxa" w:w="1147"/>
          </w:tcPr>
          <w:p w14:paraId="C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55"/>
          </w:tcPr>
          <w:p w14:paraId="D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a3</w:t>
            </w:r>
          </w:p>
        </w:tc>
        <w:tc>
          <w:tcPr>
            <w:tcW w:type="dxa" w:w="1156"/>
          </w:tcPr>
          <w:p w14:paraId="D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d4</w:t>
            </w:r>
          </w:p>
        </w:tc>
      </w:tr>
      <w:tr>
        <w:tc>
          <w:tcPr>
            <w:tcW w:type="dxa" w:w="1289"/>
          </w:tcPr>
          <w:p w14:paraId="D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ч</w:t>
            </w:r>
          </w:p>
        </w:tc>
        <w:tc>
          <w:tcPr>
            <w:tcW w:type="dxa" w:w="1146"/>
          </w:tcPr>
          <w:p w14:paraId="D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550</w:t>
            </w:r>
          </w:p>
        </w:tc>
        <w:tc>
          <w:tcPr>
            <w:tcW w:type="dxa" w:w="1157"/>
          </w:tcPr>
          <w:p w14:paraId="D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д</w:t>
            </w:r>
          </w:p>
        </w:tc>
        <w:tc>
          <w:tcPr>
            <w:tcW w:type="dxa" w:w="1146"/>
          </w:tcPr>
          <w:p w14:paraId="D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3,7</w:t>
            </w:r>
          </w:p>
        </w:tc>
        <w:tc>
          <w:tcPr>
            <w:tcW w:type="dxa" w:w="1149"/>
          </w:tcPr>
          <w:p w14:paraId="D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0,3</w:t>
            </w:r>
          </w:p>
        </w:tc>
        <w:tc>
          <w:tcPr>
            <w:tcW w:type="dxa" w:w="1147"/>
          </w:tcPr>
          <w:p w14:paraId="D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55"/>
          </w:tcPr>
          <w:p w14:paraId="D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c4</w:t>
            </w:r>
          </w:p>
        </w:tc>
        <w:tc>
          <w:tcPr>
            <w:tcW w:type="dxa" w:w="1156"/>
          </w:tcPr>
          <w:p w14:paraId="D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d6</w:t>
            </w:r>
          </w:p>
        </w:tc>
      </w:tr>
      <w:tr>
        <w:tc>
          <w:tcPr>
            <w:tcW w:type="dxa" w:w="1289"/>
          </w:tcPr>
          <w:p w14:paraId="D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ш</w:t>
            </w:r>
          </w:p>
        </w:tc>
        <w:tc>
          <w:tcPr>
            <w:tcW w:type="dxa" w:w="1146"/>
          </w:tcPr>
          <w:p w14:paraId="D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750</w:t>
            </w:r>
          </w:p>
        </w:tc>
        <w:tc>
          <w:tcPr>
            <w:tcW w:type="dxa" w:w="1157"/>
          </w:tcPr>
          <w:p w14:paraId="D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л</w:t>
            </w:r>
          </w:p>
        </w:tc>
        <w:tc>
          <w:tcPr>
            <w:tcW w:type="dxa" w:w="1146"/>
          </w:tcPr>
          <w:p w14:paraId="D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3,9</w:t>
            </w:r>
          </w:p>
        </w:tc>
        <w:tc>
          <w:tcPr>
            <w:tcW w:type="dxa" w:w="1149"/>
          </w:tcPr>
          <w:p w14:paraId="D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0,4</w:t>
            </w:r>
          </w:p>
        </w:tc>
        <w:tc>
          <w:tcPr>
            <w:tcW w:type="dxa" w:w="1147"/>
          </w:tcPr>
          <w:p w14:paraId="D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0,6</w:t>
            </w:r>
          </w:p>
        </w:tc>
        <w:tc>
          <w:tcPr>
            <w:tcW w:type="dxa" w:w="1155"/>
          </w:tcPr>
          <w:p w14:paraId="E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d2</w:t>
            </w:r>
          </w:p>
        </w:tc>
        <w:tc>
          <w:tcPr>
            <w:tcW w:type="dxa" w:w="1156"/>
          </w:tcPr>
          <w:p w14:paraId="E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c6</w:t>
            </w:r>
          </w:p>
        </w:tc>
      </w:tr>
      <w:tr>
        <w:tc>
          <w:tcPr>
            <w:tcW w:type="dxa" w:w="1289"/>
          </w:tcPr>
          <w:p w14:paraId="E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щ</w:t>
            </w:r>
          </w:p>
        </w:tc>
        <w:tc>
          <w:tcPr>
            <w:tcW w:type="dxa" w:w="1146"/>
          </w:tcPr>
          <w:p w14:paraId="E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800</w:t>
            </w:r>
          </w:p>
        </w:tc>
        <w:tc>
          <w:tcPr>
            <w:tcW w:type="dxa" w:w="1157"/>
          </w:tcPr>
          <w:p w14:paraId="E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</w:t>
            </w:r>
          </w:p>
        </w:tc>
        <w:tc>
          <w:tcPr>
            <w:tcW w:type="dxa" w:w="1146"/>
          </w:tcPr>
          <w:p w14:paraId="E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4</w:t>
            </w:r>
          </w:p>
        </w:tc>
        <w:tc>
          <w:tcPr>
            <w:tcW w:type="dxa" w:w="1149"/>
          </w:tcPr>
          <w:p w14:paraId="E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0,4</w:t>
            </w:r>
          </w:p>
        </w:tc>
        <w:tc>
          <w:tcPr>
            <w:tcW w:type="dxa" w:w="1147"/>
          </w:tcPr>
          <w:p w14:paraId="E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0,8</w:t>
            </w:r>
          </w:p>
        </w:tc>
        <w:tc>
          <w:tcPr>
            <w:tcW w:type="dxa" w:w="1155"/>
          </w:tcPr>
          <w:p w14:paraId="E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c4</w:t>
            </w:r>
          </w:p>
        </w:tc>
        <w:tc>
          <w:tcPr>
            <w:tcW w:type="dxa" w:w="1156"/>
          </w:tcPr>
          <w:p w14:paraId="E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f4</w:t>
            </w:r>
          </w:p>
        </w:tc>
      </w:tr>
      <w:tr>
        <w:tc>
          <w:tcPr>
            <w:tcW w:type="dxa" w:w="1289"/>
          </w:tcPr>
          <w:p w14:paraId="E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э</w:t>
            </w:r>
          </w:p>
        </w:tc>
        <w:tc>
          <w:tcPr>
            <w:tcW w:type="dxa" w:w="1146"/>
          </w:tcPr>
          <w:p w14:paraId="E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900</w:t>
            </w:r>
          </w:p>
        </w:tc>
        <w:tc>
          <w:tcPr>
            <w:tcW w:type="dxa" w:w="1157"/>
          </w:tcPr>
          <w:p w14:paraId="E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г</w:t>
            </w:r>
          </w:p>
        </w:tc>
        <w:tc>
          <w:tcPr>
            <w:tcW w:type="dxa" w:w="1146"/>
          </w:tcPr>
          <w:p w14:paraId="E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3,8</w:t>
            </w:r>
          </w:p>
        </w:tc>
        <w:tc>
          <w:tcPr>
            <w:tcW w:type="dxa" w:w="1149"/>
          </w:tcPr>
          <w:p w14:paraId="E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0,5</w:t>
            </w:r>
          </w:p>
        </w:tc>
        <w:tc>
          <w:tcPr>
            <w:tcW w:type="dxa" w:w="1147"/>
          </w:tcPr>
          <w:p w14:paraId="E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55"/>
          </w:tcPr>
          <w:p w14:paraId="F0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d2</w:t>
            </w:r>
          </w:p>
        </w:tc>
        <w:tc>
          <w:tcPr>
            <w:tcW w:type="dxa" w:w="1156"/>
          </w:tcPr>
          <w:p w14:paraId="F1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d4</w:t>
            </w:r>
          </w:p>
        </w:tc>
      </w:tr>
      <w:tr>
        <w:tc>
          <w:tcPr>
            <w:tcW w:type="dxa" w:w="1289"/>
          </w:tcPr>
          <w:p w14:paraId="F2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ю</w:t>
            </w:r>
          </w:p>
        </w:tc>
        <w:tc>
          <w:tcPr>
            <w:tcW w:type="dxa" w:w="1146"/>
          </w:tcPr>
          <w:p w14:paraId="F3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1100</w:t>
            </w:r>
          </w:p>
        </w:tc>
        <w:tc>
          <w:tcPr>
            <w:tcW w:type="dxa" w:w="1157"/>
          </w:tcPr>
          <w:p w14:paraId="F4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д</w:t>
            </w:r>
          </w:p>
        </w:tc>
        <w:tc>
          <w:tcPr>
            <w:tcW w:type="dxa" w:w="1146"/>
          </w:tcPr>
          <w:p w14:paraId="F5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3,6</w:t>
            </w:r>
          </w:p>
        </w:tc>
        <w:tc>
          <w:tcPr>
            <w:tcW w:type="dxa" w:w="1149"/>
          </w:tcPr>
          <w:p w14:paraId="F6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0,3</w:t>
            </w:r>
          </w:p>
        </w:tc>
        <w:tc>
          <w:tcPr>
            <w:tcW w:type="dxa" w:w="1147"/>
          </w:tcPr>
          <w:p w14:paraId="F7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55"/>
          </w:tcPr>
          <w:p w14:paraId="F8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c2</w:t>
            </w:r>
          </w:p>
        </w:tc>
        <w:tc>
          <w:tcPr>
            <w:tcW w:type="dxa" w:w="1156"/>
          </w:tcPr>
          <w:p w14:paraId="F9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d6</w:t>
            </w:r>
          </w:p>
        </w:tc>
      </w:tr>
      <w:tr>
        <w:tc>
          <w:tcPr>
            <w:tcW w:type="dxa" w:w="1289"/>
          </w:tcPr>
          <w:p w14:paraId="FA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я</w:t>
            </w:r>
          </w:p>
        </w:tc>
        <w:tc>
          <w:tcPr>
            <w:tcW w:type="dxa" w:w="1146"/>
          </w:tcPr>
          <w:p w14:paraId="FB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1200</w:t>
            </w:r>
          </w:p>
        </w:tc>
        <w:tc>
          <w:tcPr>
            <w:tcW w:type="dxa" w:w="1157"/>
          </w:tcPr>
          <w:p w14:paraId="FC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л</w:t>
            </w:r>
          </w:p>
        </w:tc>
        <w:tc>
          <w:tcPr>
            <w:tcW w:type="dxa" w:w="1146"/>
          </w:tcPr>
          <w:p w14:paraId="FD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3,5</w:t>
            </w:r>
          </w:p>
        </w:tc>
        <w:tc>
          <w:tcPr>
            <w:tcW w:type="dxa" w:w="1149"/>
          </w:tcPr>
          <w:p w14:paraId="FE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0,4</w:t>
            </w:r>
          </w:p>
        </w:tc>
        <w:tc>
          <w:tcPr>
            <w:tcW w:type="dxa" w:w="1147"/>
          </w:tcPr>
          <w:p w14:paraId="FF02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0,6</w:t>
            </w:r>
          </w:p>
        </w:tc>
        <w:tc>
          <w:tcPr>
            <w:tcW w:type="dxa" w:w="1155"/>
          </w:tcPr>
          <w:p w14:paraId="00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c3</w:t>
            </w:r>
          </w:p>
        </w:tc>
        <w:tc>
          <w:tcPr>
            <w:tcW w:type="dxa" w:w="1156"/>
          </w:tcPr>
          <w:p w14:paraId="01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c6</w:t>
            </w:r>
          </w:p>
        </w:tc>
      </w:tr>
    </w:tbl>
    <w:p w14:paraId="02030000">
      <w:pPr>
        <w:ind/>
        <w:jc w:val="center"/>
        <w:rPr>
          <w:rFonts w:ascii="Times New Roman" w:hAnsi="Times New Roman"/>
          <w:b w:val="1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color w:themeColor="background2" w:themeShade="1A" w:val="1E1C11"/>
          <w:sz w:val="28"/>
        </w:rPr>
        <w:t>Пример решения</w:t>
      </w:r>
    </w:p>
    <w:p w14:paraId="03030000">
      <w:pPr>
        <w:ind/>
        <w:jc w:val="center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Исходные данные для расчета</w:t>
      </w:r>
    </w:p>
    <w:tbl>
      <w:tblPr>
        <w:tblStyle w:val="Style_2"/>
        <w:tblLayout w:type="fixed"/>
      </w:tblPr>
      <w:tblGrid>
        <w:gridCol w:w="1289"/>
        <w:gridCol w:w="1146"/>
        <w:gridCol w:w="1157"/>
        <w:gridCol w:w="1146"/>
        <w:gridCol w:w="1149"/>
        <w:gridCol w:w="1147"/>
        <w:gridCol w:w="1155"/>
        <w:gridCol w:w="1156"/>
      </w:tblGrid>
      <w:tr>
        <w:tc>
          <w:tcPr>
            <w:tcW w:type="dxa" w:w="1289"/>
          </w:tcPr>
          <w:p w14:paraId="04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Первая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буква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фамилии</w:t>
            </w:r>
          </w:p>
        </w:tc>
        <w:tc>
          <w:tcPr>
            <w:tcW w:type="dxa" w:w="1146"/>
          </w:tcPr>
          <w:p w14:paraId="05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Ф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,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лм</w:t>
            </w:r>
          </w:p>
        </w:tc>
        <w:tc>
          <w:tcPr>
            <w:tcW w:type="dxa" w:w="1157"/>
          </w:tcPr>
          <w:p w14:paraId="06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КСС</w:t>
            </w:r>
          </w:p>
        </w:tc>
        <w:tc>
          <w:tcPr>
            <w:tcW w:type="dxa" w:w="1146"/>
          </w:tcPr>
          <w:p w14:paraId="07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i w:val="1"/>
                <w:color w:themeColor="background2" w:themeShade="1A" w:val="1E1C11"/>
                <w:sz w:val="28"/>
              </w:rPr>
              <w:t>H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,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м</w:t>
            </w:r>
          </w:p>
        </w:tc>
        <w:tc>
          <w:tcPr>
            <w:tcW w:type="dxa" w:w="1149"/>
          </w:tcPr>
          <w:p w14:paraId="08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i w:val="1"/>
                <w:color w:themeColor="background2" w:themeShade="1A" w:val="1E1C11"/>
                <w:sz w:val="28"/>
              </w:rPr>
              <w:t>h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  <w:vertAlign w:val="subscript"/>
              </w:rPr>
              <w:t>св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,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м</w:t>
            </w:r>
          </w:p>
          <w:p w14:paraId="09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  <w:vertAlign w:val="subscript"/>
              </w:rPr>
            </w:pPr>
          </w:p>
        </w:tc>
        <w:tc>
          <w:tcPr>
            <w:tcW w:type="dxa" w:w="1147"/>
          </w:tcPr>
          <w:p w14:paraId="0A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i w:val="1"/>
                <w:color w:themeColor="background2" w:themeShade="1A" w:val="1E1C11"/>
                <w:sz w:val="28"/>
              </w:rPr>
              <w:t>h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  <w:vertAlign w:val="subscript"/>
              </w:rPr>
              <w:t>р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 xml:space="preserve">, </w:t>
            </w: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м</w:t>
            </w:r>
          </w:p>
        </w:tc>
        <w:tc>
          <w:tcPr>
            <w:tcW w:type="dxa" w:w="1155"/>
          </w:tcPr>
          <w:p w14:paraId="0B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КТ1</w:t>
            </w:r>
          </w:p>
        </w:tc>
        <w:tc>
          <w:tcPr>
            <w:tcW w:type="dxa" w:w="1156"/>
          </w:tcPr>
          <w:p w14:paraId="0C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КТ2</w:t>
            </w:r>
          </w:p>
        </w:tc>
      </w:tr>
      <w:tr>
        <w:tc>
          <w:tcPr>
            <w:tcW w:type="dxa" w:w="1289"/>
          </w:tcPr>
          <w:p w14:paraId="0D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Ы</w:t>
            </w:r>
          </w:p>
        </w:tc>
        <w:tc>
          <w:tcPr>
            <w:tcW w:type="dxa" w:w="1146"/>
          </w:tcPr>
          <w:p w14:paraId="0E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1100</w:t>
            </w:r>
          </w:p>
        </w:tc>
        <w:tc>
          <w:tcPr>
            <w:tcW w:type="dxa" w:w="1157"/>
          </w:tcPr>
          <w:p w14:paraId="0F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г</w:t>
            </w:r>
          </w:p>
        </w:tc>
        <w:tc>
          <w:tcPr>
            <w:tcW w:type="dxa" w:w="1146"/>
          </w:tcPr>
          <w:p w14:paraId="10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4</w:t>
            </w:r>
          </w:p>
        </w:tc>
        <w:tc>
          <w:tcPr>
            <w:tcW w:type="dxa" w:w="1149"/>
          </w:tcPr>
          <w:p w14:paraId="11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0,3</w:t>
            </w:r>
          </w:p>
        </w:tc>
        <w:tc>
          <w:tcPr>
            <w:tcW w:type="dxa" w:w="1147"/>
          </w:tcPr>
          <w:p w14:paraId="12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0,7</w:t>
            </w:r>
          </w:p>
        </w:tc>
        <w:tc>
          <w:tcPr>
            <w:tcW w:type="dxa" w:w="1155"/>
          </w:tcPr>
          <w:p w14:paraId="13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c2</w:t>
            </w:r>
          </w:p>
        </w:tc>
        <w:tc>
          <w:tcPr>
            <w:tcW w:type="dxa" w:w="1156"/>
          </w:tcPr>
          <w:p w14:paraId="14030000">
            <w:pPr>
              <w:ind/>
              <w:jc w:val="center"/>
              <w:rPr>
                <w:rFonts w:ascii="Times New Roman" w:hAnsi="Times New Roman"/>
                <w:color w:themeColor="background2" w:themeShade="1A" w:val="1E1C11"/>
                <w:sz w:val="28"/>
              </w:rPr>
            </w:pPr>
            <w:r>
              <w:rPr>
                <w:rFonts w:ascii="Times New Roman" w:hAnsi="Times New Roman"/>
                <w:color w:themeColor="background2" w:themeShade="1A" w:val="1E1C11"/>
                <w:sz w:val="28"/>
              </w:rPr>
              <w:t>f3</w:t>
            </w:r>
          </w:p>
        </w:tc>
      </w:tr>
    </w:tbl>
    <w:p w14:paraId="15030000">
      <w:pPr>
        <w:spacing w:after="0"/>
        <w:ind w:firstLine="709" w:left="0"/>
        <w:jc w:val="both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Высота светильников над освещаемой поверхностью составит</w:t>
      </w:r>
    </w:p>
    <w:p w14:paraId="16030000">
      <w:pPr>
        <w:spacing w:after="0" w:line="360" w:lineRule="auto"/>
        <w:ind w:firstLine="708" w:left="0"/>
        <w:jc w:val="center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=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–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color w:themeColor="background2" w:themeShade="1A" w:val="1E1C11"/>
          <w:sz w:val="28"/>
          <w:vertAlign w:val="subscript"/>
        </w:rPr>
        <w:t>св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−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i w:val="1"/>
          <w:color w:themeColor="background2" w:themeShade="1A" w:val="1E1C11"/>
          <w:sz w:val="28"/>
          <w:vertAlign w:val="subscript"/>
        </w:rPr>
        <w:t>р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= 4 </w:t>
      </w:r>
      <w:r>
        <w:rPr>
          <w:rFonts w:ascii="Times New Roman" w:hAnsi="Times New Roman"/>
          <w:color w:themeColor="background2" w:themeShade="1A" w:val="1E1C11"/>
          <w:sz w:val="28"/>
        </w:rPr>
        <w:t>−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0,3 </w:t>
      </w:r>
      <w:r>
        <w:rPr>
          <w:rFonts w:ascii="Times New Roman" w:hAnsi="Times New Roman"/>
          <w:color w:themeColor="background2" w:themeShade="1A" w:val="1E1C11"/>
          <w:sz w:val="28"/>
        </w:rPr>
        <w:t>−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 0,7 = 3 м.</w:t>
      </w:r>
    </w:p>
    <w:p w14:paraId="17030000">
      <w:pPr>
        <w:spacing w:after="0" w:line="360" w:lineRule="auto"/>
        <w:ind w:firstLine="708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 xml:space="preserve">Расстояния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d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между проекциями расположения светильников и контрольными точками КТ1 и КТ2 рассчитаем по известным 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арифметическим правилам и внесем в таблицу 9. Затем рассчитаем по теореме Пифагора расстояния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R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, являющиеся гипотенузами треугольников с катетами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h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color w:themeColor="background2" w:themeShade="1A" w:val="1E1C11"/>
          <w:sz w:val="28"/>
        </w:rPr>
        <w:t>и</w:t>
      </w:r>
      <w:r>
        <w:rPr>
          <w:rFonts w:ascii="Times New Roman" w:hAnsi="Times New Roman"/>
          <w:b w:val="1"/>
          <w:color w:themeColor="background2" w:themeShade="1A" w:val="1E1C11"/>
          <w:sz w:val="28"/>
        </w:rPr>
        <w:t xml:space="preserve"> </w:t>
      </w:r>
      <w:r>
        <w:rPr>
          <w:rFonts w:ascii="Times New Roman" w:hAnsi="Times New Roman"/>
          <w:b w:val="1"/>
          <w:i w:val="1"/>
          <w:color w:themeColor="background2" w:themeShade="1A" w:val="1E1C11"/>
          <w:sz w:val="28"/>
        </w:rPr>
        <w:t>d</w:t>
      </w:r>
      <w:r>
        <w:rPr>
          <w:rFonts w:ascii="Times New Roman" w:hAnsi="Times New Roman"/>
          <w:color w:themeColor="background2" w:themeShade="1A" w:val="1E1C11"/>
          <w:sz w:val="28"/>
        </w:rPr>
        <w:t xml:space="preserve">. Согласно теореме тангенсов, отношение противолежащего к углу </w:t>
      </w: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mathbf</m:t>
          </m:r>
          <m:r>
            <w:rPr>
              <w:rFonts w:ascii="Cambria Math" w:hAnsi="Cambria Math"/>
              <w:sz w:val="24"/>
            </w:rPr>
            <m:t>α</m:t>
          </m:r>
        </m:oMath>
      </m:oMathPara>
      <w:r>
        <w:rPr>
          <w:rFonts w:ascii="Times New Roman" w:hAnsi="Times New Roman"/>
          <w:color w:themeColor="background2" w:themeShade="1A" w:val="1E1C11"/>
          <w:sz w:val="28"/>
        </w:rPr>
        <w:t xml:space="preserve"> катета к прилежащему, равно тангенсу данного угла. Определим арктангенс </w:t>
      </w: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mathbf</m:t>
          </m:r>
          <m:r>
            <w:rPr>
              <w:rFonts w:ascii="Cambria Math" w:hAnsi="Cambria Math"/>
              <w:sz w:val="24"/>
            </w:rPr>
            <m:t>α</m:t>
          </m:r>
        </m:oMath>
      </m:oMathPara>
      <w:r>
        <w:rPr>
          <w:rFonts w:ascii="Times New Roman" w:hAnsi="Times New Roman"/>
          <w:color w:themeColor="background2" w:themeShade="1A" w:val="1E1C11"/>
          <w:sz w:val="28"/>
        </w:rPr>
        <w:t xml:space="preserve"> и внесем значение угла </w:t>
      </w: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mathbf</m:t>
          </m:r>
          <m:r>
            <w:rPr>
              <w:rFonts w:ascii="Cambria Math" w:hAnsi="Cambria Math"/>
              <w:sz w:val="24"/>
            </w:rPr>
            <m:t>α</m:t>
          </m:r>
        </m:oMath>
      </m:oMathPara>
      <w:r>
        <w:rPr>
          <w:rFonts w:ascii="Times New Roman" w:hAnsi="Times New Roman"/>
          <w:color w:themeColor="background2" w:themeShade="1A" w:val="1E1C11"/>
          <w:sz w:val="28"/>
        </w:rPr>
        <w:t xml:space="preserve"> в таблицу 9. Угол </w:t>
      </w:r>
      <w:r>
        <w:rPr>
          <w:rFonts w:ascii="Times New Roman" w:hAnsi="Times New Roman"/>
          <w:b w:val="1"/>
          <w:sz w:val="28"/>
        </w:rPr>
        <w:t>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= 90 –</w:t>
      </w:r>
      <w:r>
        <w:rPr>
          <w:rFonts w:ascii="Times New Roman" w:hAnsi="Times New Roman"/>
          <w:sz w:val="28"/>
        </w:rPr>
        <w:t xml:space="preserve"> </w:t>
      </w: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mathbf</m:t>
          </m:r>
          <m:r>
            <w:rPr>
              <w:rFonts w:ascii="Cambria Math" w:hAnsi="Cambria Math"/>
              <w:sz w:val="24"/>
            </w:rPr>
            <m:t>α</m:t>
          </m:r>
        </m:oMath>
      </m:oMathPara>
      <w:r>
        <w:rPr>
          <w:rFonts w:ascii="Times New Roman" w:hAnsi="Times New Roman"/>
          <w:b w:val="1"/>
          <w:sz w:val="28"/>
        </w:rPr>
        <w:t xml:space="preserve">. </w:t>
      </w:r>
    </w:p>
    <w:p w14:paraId="18030000">
      <w:pPr>
        <w:spacing w:after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Далее по кривой силы света – в данном случае глубокой – определим световой поток под углом </w:t>
      </w: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mathit</m:t>
          </m:r>
          <m:r>
            <w:rPr>
              <w:rFonts w:ascii="Cambria Math" w:hAnsi="Cambria Math"/>
              <w:sz w:val="24"/>
            </w:rPr>
            <m:t>α</m:t>
          </m:r>
        </m:oMath>
      </m:oMathPara>
      <w:r>
        <w:rPr>
          <w:rFonts w:ascii="Times New Roman" w:hAnsi="Times New Roman"/>
          <w:sz w:val="28"/>
        </w:rPr>
        <w:t xml:space="preserve"> от каждого источника света к каждой контрольной точке. Заметим, что глубокая КСС является достаточно направленной и в некоторых направлениях световой поток близок к нулю. После этого применим приведенную выше расчетную формулу и внесем в таблицу 9 величины освещенности, создаваемые каждым источником света. В завершение просуммируем для каждой контрольной точки вклады всех источников света и получим искомое значение освещенности.</w:t>
      </w:r>
    </w:p>
    <w:p w14:paraId="19030000">
      <w:pPr>
        <w:spacing w:line="360" w:lineRule="auto"/>
        <w:ind/>
        <w:jc w:val="right"/>
        <w:rPr>
          <w:rFonts w:ascii="Times New Roman" w:hAnsi="Times New Roman"/>
          <w:color w:themeColor="background2" w:themeShade="1A" w:val="1E1C11"/>
          <w:sz w:val="28"/>
        </w:rPr>
      </w:pPr>
      <w:r>
        <w:rPr>
          <w:rFonts w:ascii="Times New Roman" w:hAnsi="Times New Roman"/>
          <w:color w:themeColor="background2" w:themeShade="1A" w:val="1E1C11"/>
          <w:sz w:val="28"/>
        </w:rPr>
        <w:t>Таблица 9</w:t>
      </w:r>
    </w:p>
    <w:p w14:paraId="1A030000">
      <w:pPr>
        <w:spacing w:line="360" w:lineRule="auto"/>
        <w:ind/>
        <w:jc w:val="center"/>
        <w:rPr>
          <w:rFonts w:ascii="Times New Roman" w:hAnsi="Times New Roman"/>
          <w:b w:val="1"/>
          <w:color w:themeColor="background2" w:themeShade="1A" w:val="1E1C11"/>
          <w:sz w:val="28"/>
        </w:rPr>
      </w:pPr>
      <w:r>
        <w:rPr>
          <w:rFonts w:ascii="Times New Roman" w:hAnsi="Times New Roman"/>
          <w:b w:val="1"/>
          <w:color w:themeColor="background2" w:themeShade="1A" w:val="1E1C11"/>
          <w:sz w:val="28"/>
        </w:rPr>
        <w:t>Результаты расчетов</w:t>
      </w:r>
    </w:p>
    <w:tbl>
      <w:tblPr>
        <w:tblStyle w:val="Style_2"/>
        <w:tblLayout w:type="fixed"/>
      </w:tblPr>
      <w:tblGrid>
        <w:gridCol w:w="1777"/>
        <w:gridCol w:w="799"/>
        <w:gridCol w:w="823"/>
        <w:gridCol w:w="988"/>
        <w:gridCol w:w="1014"/>
        <w:gridCol w:w="1014"/>
        <w:gridCol w:w="734"/>
        <w:gridCol w:w="773"/>
        <w:gridCol w:w="729"/>
        <w:gridCol w:w="705"/>
      </w:tblGrid>
      <w:tr>
        <w:tc>
          <w:tcPr>
            <w:tcW w:type="dxa" w:w="1777"/>
          </w:tcPr>
          <w:p w14:paraId="1B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Координаты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источника света</w:t>
            </w:r>
          </w:p>
        </w:tc>
        <w:tc>
          <w:tcPr>
            <w:tcW w:type="dxa" w:w="799"/>
          </w:tcPr>
          <w:p w14:paraId="1C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i w:val="1"/>
                <w:sz w:val="28"/>
              </w:rPr>
              <w:t>d</w:t>
            </w:r>
            <w:r>
              <w:rPr>
                <w:rFonts w:ascii="Times New Roman" w:hAnsi="Times New Roman"/>
                <w:b w:val="1"/>
                <w:sz w:val="28"/>
              </w:rPr>
              <w:t xml:space="preserve"> (</w:t>
            </w:r>
            <w:r>
              <w:rPr>
                <w:rFonts w:ascii="Times New Roman" w:hAnsi="Times New Roman"/>
                <w:b w:val="1"/>
                <w:sz w:val="28"/>
              </w:rPr>
              <w:t>м</w:t>
            </w:r>
            <w:r>
              <w:rPr>
                <w:rFonts w:ascii="Times New Roman" w:hAnsi="Times New Roman"/>
                <w:b w:val="1"/>
                <w:sz w:val="28"/>
              </w:rPr>
              <w:t>)</w:t>
            </w:r>
          </w:p>
        </w:tc>
        <w:tc>
          <w:tcPr>
            <w:tcW w:type="dxa" w:w="823"/>
          </w:tcPr>
          <w:p w14:paraId="1D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i w:val="1"/>
                <w:sz w:val="28"/>
              </w:rPr>
              <w:t>R</w:t>
            </w:r>
            <w:r>
              <w:rPr>
                <w:rFonts w:ascii="Times New Roman" w:hAnsi="Times New Roman"/>
                <w:b w:val="1"/>
                <w:sz w:val="28"/>
              </w:rPr>
              <w:t xml:space="preserve"> (</w:t>
            </w:r>
            <w:r>
              <w:rPr>
                <w:rFonts w:ascii="Times New Roman" w:hAnsi="Times New Roman"/>
                <w:b w:val="1"/>
                <w:sz w:val="28"/>
              </w:rPr>
              <w:t>м</w:t>
            </w:r>
            <w:r>
              <w:rPr>
                <w:rFonts w:ascii="Times New Roman" w:hAnsi="Times New Roman"/>
                <w:b w:val="1"/>
                <w:sz w:val="28"/>
              </w:rPr>
              <w:t>)</w:t>
            </w:r>
          </w:p>
        </w:tc>
        <w:tc>
          <w:tcPr>
            <w:tcW w:type="dxa" w:w="988"/>
          </w:tcPr>
          <w:p w14:paraId="1E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tg </w:t>
            </w:r>
            <m:oMathPara>
              <m:oMath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mathit</m:t>
                </m:r>
                <m:r>
                  <w:rPr>
                    <w:rFonts w:ascii="Cambria Math" w:hAnsi="Cambria Math"/>
                    <w:sz w:val="24"/>
                  </w:rPr>
                  <m:t>α</m:t>
                </m:r>
              </m:oMath>
            </m:oMathPara>
            <w:r>
              <w:rPr>
                <w:rFonts w:ascii="Times New Roman" w:hAnsi="Times New Roman"/>
                <w:b w:val="1"/>
                <w:sz w:val="28"/>
              </w:rPr>
              <w:t>(d/h)</w:t>
            </w:r>
          </w:p>
        </w:tc>
        <w:tc>
          <w:tcPr>
            <w:tcW w:type="dxa" w:w="1014"/>
          </w:tcPr>
          <w:p w14:paraId="1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mathbf</m:t>
                </m:r>
                <m:r>
                  <w:rPr>
                    <w:rFonts w:ascii="Cambria Math" w:hAnsi="Cambria Math"/>
                    <w:sz w:val="24"/>
                  </w:rPr>
                  <m:t>α</m:t>
                </m:r>
              </m:oMath>
            </m:oMathPara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(</w:t>
            </w:r>
            <w:r>
              <w:rPr>
                <w:rFonts w:ascii="Times New Roman" w:hAnsi="Times New Roman"/>
                <w:b w:val="1"/>
                <w:sz w:val="28"/>
              </w:rPr>
              <w:t>град.</w:t>
            </w:r>
            <w:r>
              <w:rPr>
                <w:rFonts w:ascii="Times New Roman" w:hAnsi="Times New Roman"/>
                <w:b w:val="1"/>
                <w:sz w:val="28"/>
              </w:rPr>
              <w:t>)</w:t>
            </w:r>
          </w:p>
        </w:tc>
        <w:tc>
          <w:tcPr>
            <w:tcW w:type="dxa" w:w="1014"/>
          </w:tcPr>
          <w:p w14:paraId="20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β </w:t>
            </w:r>
            <w:r>
              <w:rPr>
                <w:rFonts w:ascii="Times New Roman" w:hAnsi="Times New Roman"/>
                <w:b w:val="1"/>
                <w:sz w:val="28"/>
              </w:rPr>
              <w:t>(</w:t>
            </w:r>
            <w:r>
              <w:rPr>
                <w:rFonts w:ascii="Times New Roman" w:hAnsi="Times New Roman"/>
                <w:b w:val="1"/>
                <w:sz w:val="28"/>
              </w:rPr>
              <w:t>град.</w:t>
            </w:r>
            <w:r>
              <w:rPr>
                <w:rFonts w:ascii="Times New Roman" w:hAnsi="Times New Roman"/>
                <w:b w:val="1"/>
                <w:sz w:val="28"/>
              </w:rPr>
              <w:t>)</w:t>
            </w:r>
          </w:p>
        </w:tc>
        <w:tc>
          <w:tcPr>
            <w:tcW w:type="dxa" w:w="734"/>
          </w:tcPr>
          <w:p w14:paraId="21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mathit</m:t>
                </m:r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∝</m:t>
                    </m:r>
                  </m:sub>
                </m:sSub>
              </m:oMath>
            </m:oMathPara>
            <w:r>
              <w:rPr>
                <w:rFonts w:ascii="Times New Roman" w:hAnsi="Times New Roman"/>
                <w:b w:val="1"/>
                <w:i w:val="1"/>
                <w:color w:themeColor="background2" w:themeShade="1A" w:val="1E1C11"/>
                <w:sz w:val="32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(</w:t>
            </w:r>
            <w:r>
              <w:rPr>
                <w:rFonts w:ascii="Times New Roman" w:hAnsi="Times New Roman"/>
                <w:b w:val="1"/>
                <w:sz w:val="28"/>
              </w:rPr>
              <w:t>лм</w:t>
            </w:r>
            <w:r>
              <w:rPr>
                <w:rFonts w:ascii="Times New Roman" w:hAnsi="Times New Roman"/>
                <w:b w:val="1"/>
                <w:sz w:val="28"/>
              </w:rPr>
              <w:t>)</w:t>
            </w:r>
          </w:p>
        </w:tc>
        <w:tc>
          <w:tcPr>
            <w:tcW w:type="dxa" w:w="773"/>
          </w:tcPr>
          <w:p w14:paraId="2203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cos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β</w:t>
            </w:r>
          </w:p>
        </w:tc>
        <w:tc>
          <w:tcPr>
            <w:tcW w:type="dxa" w:w="729"/>
          </w:tcPr>
          <w:p w14:paraId="2303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mathbf</m:t>
                </m:r>
                <m:r>
                  <w:rPr>
                    <w:rFonts w:ascii="Cambria Math" w:hAnsi="Cambria Math"/>
                    <w:sz w:val="24"/>
                  </w:rPr>
                  <m:t>α</m:t>
                </m:r>
              </m:oMath>
            </m:oMathPara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(</w:t>
            </w:r>
            <w:r>
              <w:rPr>
                <w:rFonts w:ascii="Times New Roman" w:hAnsi="Times New Roman"/>
                <w:b w:val="1"/>
                <w:sz w:val="28"/>
              </w:rPr>
              <w:t>лк</w:t>
            </w:r>
            <w:r>
              <w:rPr>
                <w:rFonts w:ascii="Times New Roman" w:hAnsi="Times New Roman"/>
                <w:b w:val="1"/>
                <w:sz w:val="28"/>
              </w:rPr>
              <w:t>)</w:t>
            </w:r>
          </w:p>
        </w:tc>
        <w:tc>
          <w:tcPr>
            <w:tcW w:type="dxa" w:w="705"/>
          </w:tcPr>
          <w:p w14:paraId="24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rPr>
                    <m:sty m:val="p"/>
                  </m:rPr>
                  <m:t>mathit</m:t>
                </m:r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mathbf</m:t>
                    </m:r>
                    <m:r>
                      <w:rPr>
                        <w:rFonts w:ascii="Cambria Math" w:hAnsi="Cambria Math"/>
                        <w:sz w:val="24"/>
                      </w:rPr>
                      <m:t>Σ</m:t>
                    </m:r>
                  </m:sub>
                </m:sSub>
              </m:oMath>
            </m:oMathPara>
            <w:r>
              <w:rPr>
                <w:rFonts w:ascii="Times New Roman" w:hAnsi="Times New Roman"/>
                <w:b w:val="1"/>
                <w:sz w:val="2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(</w:t>
            </w:r>
            <w:r>
              <w:rPr>
                <w:rFonts w:ascii="Times New Roman" w:hAnsi="Times New Roman"/>
                <w:b w:val="1"/>
                <w:sz w:val="28"/>
              </w:rPr>
              <w:t>лк</w:t>
            </w:r>
            <w:r>
              <w:rPr>
                <w:rFonts w:ascii="Times New Roman" w:hAnsi="Times New Roman"/>
                <w:b w:val="1"/>
                <w:sz w:val="28"/>
              </w:rPr>
              <w:t>)</w:t>
            </w:r>
          </w:p>
        </w:tc>
      </w:tr>
      <w:tr>
        <w:tc>
          <w:tcPr>
            <w:tcW w:type="dxa" w:w="9355"/>
            <w:gridSpan w:val="10"/>
          </w:tcPr>
          <w:p w14:paraId="25030000">
            <w:pPr>
              <w:ind/>
              <w:jc w:val="center"/>
              <w:rPr>
                <w:rFonts w:ascii="Times New Roman" w:hAnsi="Times New Roman"/>
                <w:b w:val="1"/>
                <w:sz w:val="40"/>
              </w:rPr>
            </w:pPr>
          </w:p>
          <w:p w14:paraId="26030000">
            <w:pPr>
              <w:ind/>
              <w:jc w:val="center"/>
              <w:rPr>
                <w:rFonts w:ascii="Times New Roman" w:hAnsi="Times New Roman"/>
                <w:b w:val="1"/>
                <w:sz w:val="40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Освещенность в КТ1 </w:t>
            </w:r>
          </w:p>
        </w:tc>
      </w:tr>
      <w:tr>
        <w:tc>
          <w:tcPr>
            <w:tcW w:type="dxa" w:w="1777"/>
          </w:tcPr>
          <w:p w14:paraId="27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b2</w:t>
            </w:r>
          </w:p>
        </w:tc>
        <w:tc>
          <w:tcPr>
            <w:tcW w:type="dxa" w:w="799"/>
          </w:tcPr>
          <w:p w14:paraId="28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823"/>
          </w:tcPr>
          <w:p w14:paraId="29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3,16</w:t>
            </w:r>
          </w:p>
        </w:tc>
        <w:tc>
          <w:tcPr>
            <w:tcW w:type="dxa" w:w="988"/>
          </w:tcPr>
          <w:p w14:paraId="2A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0,33</w:t>
            </w:r>
          </w:p>
        </w:tc>
        <w:tc>
          <w:tcPr>
            <w:tcW w:type="dxa" w:w="1014"/>
          </w:tcPr>
          <w:p w14:paraId="2B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1014"/>
          </w:tcPr>
          <w:p w14:paraId="2C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72</w:t>
            </w:r>
          </w:p>
        </w:tc>
        <w:tc>
          <w:tcPr>
            <w:tcW w:type="dxa" w:w="734"/>
          </w:tcPr>
          <w:p w14:paraId="2D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900</w:t>
            </w:r>
          </w:p>
        </w:tc>
        <w:tc>
          <w:tcPr>
            <w:tcW w:type="dxa" w:w="773"/>
          </w:tcPr>
          <w:p w14:paraId="2E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0,31</w:t>
            </w:r>
          </w:p>
        </w:tc>
        <w:tc>
          <w:tcPr>
            <w:tcW w:type="dxa" w:w="729"/>
          </w:tcPr>
          <w:p w14:paraId="2F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type="dxa" w:w="705"/>
          </w:tcPr>
          <w:p w14:paraId="30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1777"/>
          </w:tcPr>
          <w:p w14:paraId="31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b</w:t>
            </w: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799"/>
          </w:tcPr>
          <w:p w14:paraId="32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3,16</w:t>
            </w:r>
          </w:p>
        </w:tc>
        <w:tc>
          <w:tcPr>
            <w:tcW w:type="dxa" w:w="823"/>
          </w:tcPr>
          <w:p w14:paraId="33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4,36</w:t>
            </w:r>
          </w:p>
        </w:tc>
        <w:tc>
          <w:tcPr>
            <w:tcW w:type="dxa" w:w="988"/>
          </w:tcPr>
          <w:p w14:paraId="34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1,05</w:t>
            </w:r>
          </w:p>
        </w:tc>
        <w:tc>
          <w:tcPr>
            <w:tcW w:type="dxa" w:w="1014"/>
          </w:tcPr>
          <w:p w14:paraId="35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46</w:t>
            </w:r>
          </w:p>
        </w:tc>
        <w:tc>
          <w:tcPr>
            <w:tcW w:type="dxa" w:w="1014"/>
          </w:tcPr>
          <w:p w14:paraId="36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44</w:t>
            </w:r>
          </w:p>
        </w:tc>
        <w:tc>
          <w:tcPr>
            <w:tcW w:type="dxa" w:w="734"/>
          </w:tcPr>
          <w:p w14:paraId="37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</w:t>
            </w:r>
          </w:p>
        </w:tc>
        <w:tc>
          <w:tcPr>
            <w:tcW w:type="dxa" w:w="773"/>
          </w:tcPr>
          <w:p w14:paraId="38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0,72</w:t>
            </w:r>
          </w:p>
        </w:tc>
        <w:tc>
          <w:tcPr>
            <w:tcW w:type="dxa" w:w="729"/>
          </w:tcPr>
          <w:p w14:paraId="39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705"/>
          </w:tcPr>
          <w:p w14:paraId="3A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1777"/>
          </w:tcPr>
          <w:p w14:paraId="3B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799"/>
          </w:tcPr>
          <w:p w14:paraId="3C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23"/>
          </w:tcPr>
          <w:p w14:paraId="3D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3,6</w:t>
            </w:r>
          </w:p>
        </w:tc>
        <w:tc>
          <w:tcPr>
            <w:tcW w:type="dxa" w:w="988"/>
          </w:tcPr>
          <w:p w14:paraId="3E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0,67</w:t>
            </w:r>
          </w:p>
        </w:tc>
        <w:tc>
          <w:tcPr>
            <w:tcW w:type="dxa" w:w="1014"/>
          </w:tcPr>
          <w:p w14:paraId="3F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  <w:tc>
          <w:tcPr>
            <w:tcW w:type="dxa" w:w="1014"/>
          </w:tcPr>
          <w:p w14:paraId="40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56</w:t>
            </w:r>
          </w:p>
        </w:tc>
        <w:tc>
          <w:tcPr>
            <w:tcW w:type="dxa" w:w="734"/>
          </w:tcPr>
          <w:p w14:paraId="41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650</w:t>
            </w:r>
          </w:p>
        </w:tc>
        <w:tc>
          <w:tcPr>
            <w:tcW w:type="dxa" w:w="773"/>
          </w:tcPr>
          <w:p w14:paraId="42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0,56</w:t>
            </w:r>
          </w:p>
        </w:tc>
        <w:tc>
          <w:tcPr>
            <w:tcW w:type="dxa" w:w="729"/>
          </w:tcPr>
          <w:p w14:paraId="43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type="dxa" w:w="705"/>
          </w:tcPr>
          <w:p w14:paraId="44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1777"/>
          </w:tcPr>
          <w:p w14:paraId="45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799"/>
          </w:tcPr>
          <w:p w14:paraId="46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3,6</w:t>
            </w:r>
          </w:p>
        </w:tc>
        <w:tc>
          <w:tcPr>
            <w:tcW w:type="dxa" w:w="823"/>
          </w:tcPr>
          <w:p w14:paraId="47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4,69</w:t>
            </w:r>
          </w:p>
        </w:tc>
        <w:tc>
          <w:tcPr>
            <w:tcW w:type="dxa" w:w="988"/>
          </w:tcPr>
          <w:p w14:paraId="48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1,2</w:t>
            </w:r>
          </w:p>
        </w:tc>
        <w:tc>
          <w:tcPr>
            <w:tcW w:type="dxa" w:w="1014"/>
          </w:tcPr>
          <w:p w14:paraId="49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  <w:tc>
          <w:tcPr>
            <w:tcW w:type="dxa" w:w="1014"/>
          </w:tcPr>
          <w:p w14:paraId="4A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</w:t>
            </w:r>
          </w:p>
        </w:tc>
        <w:tc>
          <w:tcPr>
            <w:tcW w:type="dxa" w:w="734"/>
          </w:tcPr>
          <w:p w14:paraId="4B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773"/>
          </w:tcPr>
          <w:p w14:paraId="4C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0,77</w:t>
            </w:r>
          </w:p>
        </w:tc>
        <w:tc>
          <w:tcPr>
            <w:tcW w:type="dxa" w:w="729"/>
          </w:tcPr>
          <w:p w14:paraId="4D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705"/>
          </w:tcPr>
          <w:p w14:paraId="4E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8650"/>
            <w:gridSpan w:val="9"/>
          </w:tcPr>
          <w:p w14:paraId="4F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Суммарная освеще</w:t>
            </w: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ность в КТ1</w:t>
            </w:r>
          </w:p>
        </w:tc>
        <w:tc>
          <w:tcPr>
            <w:tcW w:type="dxa" w:w="705"/>
          </w:tcPr>
          <w:p w14:paraId="5003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62</w:t>
            </w:r>
          </w:p>
        </w:tc>
      </w:tr>
      <w:tr>
        <w:tc>
          <w:tcPr>
            <w:tcW w:type="dxa" w:w="9355"/>
            <w:gridSpan w:val="10"/>
          </w:tcPr>
          <w:p w14:paraId="51030000">
            <w:pPr>
              <w:ind/>
              <w:jc w:val="center"/>
              <w:rPr>
                <w:rFonts w:ascii="Times New Roman" w:hAnsi="Times New Roman"/>
                <w:b w:val="1"/>
                <w:sz w:val="40"/>
              </w:rPr>
            </w:pPr>
          </w:p>
          <w:p w14:paraId="52030000">
            <w:pPr>
              <w:ind/>
              <w:jc w:val="center"/>
              <w:rPr>
                <w:rFonts w:ascii="Times New Roman" w:hAnsi="Times New Roman"/>
                <w:b w:val="1"/>
                <w:sz w:val="40"/>
              </w:rPr>
            </w:pPr>
            <w:r>
              <w:rPr>
                <w:rFonts w:ascii="Times New Roman" w:hAnsi="Times New Roman"/>
                <w:b w:val="1"/>
                <w:sz w:val="32"/>
              </w:rPr>
              <w:t>Освещенность в КТ2</w:t>
            </w:r>
          </w:p>
        </w:tc>
      </w:tr>
      <w:tr>
        <w:tc>
          <w:tcPr>
            <w:tcW w:type="dxa" w:w="1777"/>
          </w:tcPr>
          <w:p w14:paraId="53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b</w:t>
            </w: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799"/>
          </w:tcPr>
          <w:p w14:paraId="54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4,12</w:t>
            </w:r>
          </w:p>
        </w:tc>
        <w:tc>
          <w:tcPr>
            <w:tcW w:type="dxa" w:w="823"/>
          </w:tcPr>
          <w:p w14:paraId="55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5,1</w:t>
            </w:r>
          </w:p>
        </w:tc>
        <w:tc>
          <w:tcPr>
            <w:tcW w:type="dxa" w:w="988"/>
          </w:tcPr>
          <w:p w14:paraId="56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0,9</w:t>
            </w:r>
          </w:p>
        </w:tc>
        <w:tc>
          <w:tcPr>
            <w:tcW w:type="dxa" w:w="1014"/>
          </w:tcPr>
          <w:p w14:paraId="57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</w:t>
            </w:r>
          </w:p>
        </w:tc>
        <w:tc>
          <w:tcPr>
            <w:tcW w:type="dxa" w:w="1014"/>
          </w:tcPr>
          <w:p w14:paraId="58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48</w:t>
            </w:r>
          </w:p>
        </w:tc>
        <w:tc>
          <w:tcPr>
            <w:tcW w:type="dxa" w:w="734"/>
          </w:tcPr>
          <w:p w14:paraId="59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200</w:t>
            </w:r>
          </w:p>
        </w:tc>
        <w:tc>
          <w:tcPr>
            <w:tcW w:type="dxa" w:w="773"/>
          </w:tcPr>
          <w:p w14:paraId="5A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0,67</w:t>
            </w:r>
          </w:p>
        </w:tc>
        <w:tc>
          <w:tcPr>
            <w:tcW w:type="dxa" w:w="729"/>
          </w:tcPr>
          <w:p w14:paraId="5B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705"/>
          </w:tcPr>
          <w:p w14:paraId="5C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1777"/>
          </w:tcPr>
          <w:p w14:paraId="5D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b5</w:t>
            </w:r>
          </w:p>
        </w:tc>
        <w:tc>
          <w:tcPr>
            <w:tcW w:type="dxa" w:w="799"/>
          </w:tcPr>
          <w:p w14:paraId="5E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4,72</w:t>
            </w:r>
          </w:p>
        </w:tc>
        <w:tc>
          <w:tcPr>
            <w:tcW w:type="dxa" w:w="823"/>
          </w:tcPr>
          <w:p w14:paraId="5F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5,39</w:t>
            </w:r>
          </w:p>
        </w:tc>
        <w:tc>
          <w:tcPr>
            <w:tcW w:type="dxa" w:w="988"/>
          </w:tcPr>
          <w:p w14:paraId="60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1,57</w:t>
            </w:r>
          </w:p>
        </w:tc>
        <w:tc>
          <w:tcPr>
            <w:tcW w:type="dxa" w:w="1014"/>
          </w:tcPr>
          <w:p w14:paraId="61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58</w:t>
            </w:r>
          </w:p>
        </w:tc>
        <w:tc>
          <w:tcPr>
            <w:tcW w:type="dxa" w:w="1014"/>
          </w:tcPr>
          <w:p w14:paraId="62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</w:t>
            </w:r>
          </w:p>
        </w:tc>
        <w:tc>
          <w:tcPr>
            <w:tcW w:type="dxa" w:w="734"/>
          </w:tcPr>
          <w:p w14:paraId="63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773"/>
          </w:tcPr>
          <w:p w14:paraId="64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0,85</w:t>
            </w:r>
          </w:p>
        </w:tc>
        <w:tc>
          <w:tcPr>
            <w:tcW w:type="dxa" w:w="729"/>
          </w:tcPr>
          <w:p w14:paraId="65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705"/>
          </w:tcPr>
          <w:p w14:paraId="66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1777"/>
          </w:tcPr>
          <w:p w14:paraId="67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e2</w:t>
            </w:r>
          </w:p>
        </w:tc>
        <w:tc>
          <w:tcPr>
            <w:tcW w:type="dxa" w:w="799"/>
          </w:tcPr>
          <w:p w14:paraId="68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1,41</w:t>
            </w:r>
          </w:p>
        </w:tc>
        <w:tc>
          <w:tcPr>
            <w:tcW w:type="dxa" w:w="823"/>
          </w:tcPr>
          <w:p w14:paraId="69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3,32</w:t>
            </w:r>
          </w:p>
        </w:tc>
        <w:tc>
          <w:tcPr>
            <w:tcW w:type="dxa" w:w="988"/>
          </w:tcPr>
          <w:p w14:paraId="6A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0,47</w:t>
            </w:r>
          </w:p>
        </w:tc>
        <w:tc>
          <w:tcPr>
            <w:tcW w:type="dxa" w:w="1014"/>
          </w:tcPr>
          <w:p w14:paraId="6B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1014"/>
          </w:tcPr>
          <w:p w14:paraId="6C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65</w:t>
            </w:r>
          </w:p>
        </w:tc>
        <w:tc>
          <w:tcPr>
            <w:tcW w:type="dxa" w:w="734"/>
          </w:tcPr>
          <w:p w14:paraId="6D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850</w:t>
            </w:r>
          </w:p>
        </w:tc>
        <w:tc>
          <w:tcPr>
            <w:tcW w:type="dxa" w:w="773"/>
          </w:tcPr>
          <w:p w14:paraId="6E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0,42</w:t>
            </w:r>
          </w:p>
        </w:tc>
        <w:tc>
          <w:tcPr>
            <w:tcW w:type="dxa" w:w="729"/>
          </w:tcPr>
          <w:p w14:paraId="6F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</w:t>
            </w:r>
          </w:p>
        </w:tc>
        <w:tc>
          <w:tcPr>
            <w:tcW w:type="dxa" w:w="705"/>
          </w:tcPr>
          <w:p w14:paraId="70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1777"/>
          </w:tcPr>
          <w:p w14:paraId="71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e5</w:t>
            </w:r>
          </w:p>
        </w:tc>
        <w:tc>
          <w:tcPr>
            <w:tcW w:type="dxa" w:w="799"/>
          </w:tcPr>
          <w:p w14:paraId="72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2,24</w:t>
            </w:r>
          </w:p>
        </w:tc>
        <w:tc>
          <w:tcPr>
            <w:tcW w:type="dxa" w:w="823"/>
          </w:tcPr>
          <w:p w14:paraId="73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3,74</w:t>
            </w:r>
          </w:p>
        </w:tc>
        <w:tc>
          <w:tcPr>
            <w:tcW w:type="dxa" w:w="988"/>
          </w:tcPr>
          <w:p w14:paraId="74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0,75</w:t>
            </w:r>
          </w:p>
        </w:tc>
        <w:tc>
          <w:tcPr>
            <w:tcW w:type="dxa" w:w="1014"/>
          </w:tcPr>
          <w:p w14:paraId="75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37</w:t>
            </w:r>
          </w:p>
        </w:tc>
        <w:tc>
          <w:tcPr>
            <w:tcW w:type="dxa" w:w="1014"/>
          </w:tcPr>
          <w:p w14:paraId="76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53</w:t>
            </w:r>
          </w:p>
        </w:tc>
        <w:tc>
          <w:tcPr>
            <w:tcW w:type="dxa" w:w="734"/>
          </w:tcPr>
          <w:p w14:paraId="77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450</w:t>
            </w:r>
          </w:p>
        </w:tc>
        <w:tc>
          <w:tcPr>
            <w:tcW w:type="dxa" w:w="773"/>
          </w:tcPr>
          <w:p w14:paraId="78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0,6</w:t>
            </w:r>
          </w:p>
        </w:tc>
        <w:tc>
          <w:tcPr>
            <w:tcW w:type="dxa" w:w="729"/>
          </w:tcPr>
          <w:p w14:paraId="79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705"/>
          </w:tcPr>
          <w:p w14:paraId="7A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8650"/>
            <w:gridSpan w:val="9"/>
          </w:tcPr>
          <w:p w14:paraId="7B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Суммарная освеще</w:t>
            </w: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ность в КТ2</w:t>
            </w:r>
          </w:p>
        </w:tc>
        <w:tc>
          <w:tcPr>
            <w:tcW w:type="dxa" w:w="705"/>
          </w:tcPr>
          <w:p w14:paraId="7C03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56</w:t>
            </w:r>
          </w:p>
        </w:tc>
      </w:tr>
    </w:tbl>
    <w:p w14:paraId="7D030000">
      <w:pPr>
        <w:rPr>
          <w:rFonts w:ascii="Times New Roman" w:hAnsi="Times New Roman"/>
        </w:rPr>
      </w:pPr>
    </w:p>
    <w:p w14:paraId="7E030000">
      <w:pPr>
        <w:ind/>
        <w:jc w:val="both"/>
        <w:rPr>
          <w:rFonts w:ascii="Times New Roman" w:hAnsi="Times New Roman"/>
          <w:sz w:val="28"/>
        </w:rPr>
      </w:pPr>
    </w:p>
    <w:p w14:paraId="7F03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160" w:line="264" w:lineRule="auto"/>
      <w:ind/>
    </w:pPr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Balloon Text"/>
    <w:basedOn w:val="Style_4"/>
    <w:link w:val="Style_10_ch"/>
    <w:pPr>
      <w:spacing w:after="0" w:line="240" w:lineRule="auto"/>
      <w:ind/>
    </w:pPr>
    <w:rPr>
      <w:rFonts w:ascii="Tahoma" w:hAnsi="Tahoma"/>
      <w:sz w:val="16"/>
    </w:rPr>
  </w:style>
  <w:style w:styleId="Style_10_ch" w:type="character">
    <w:name w:val="Balloon Text"/>
    <w:basedOn w:val="Style_4_ch"/>
    <w:link w:val="Style_10"/>
    <w:rPr>
      <w:rFonts w:ascii="Tahoma" w:hAnsi="Tahoma"/>
      <w:sz w:val="1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Placeholder Text"/>
    <w:basedOn w:val="Style_11"/>
    <w:link w:val="Style_12_ch"/>
    <w:rPr>
      <w:color w:val="808080"/>
    </w:rPr>
  </w:style>
  <w:style w:styleId="Style_12_ch" w:type="character">
    <w:name w:val="Placeholder Text"/>
    <w:basedOn w:val="Style_11_ch"/>
    <w:link w:val="Style_12"/>
    <w:rPr>
      <w:color w:val="808080"/>
    </w:rPr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" w:type="paragraph">
    <w:name w:val="heading 1"/>
    <w:basedOn w:val="Style_4"/>
    <w:next w:val="Style_4"/>
    <w:link w:val="Style_1_ch"/>
    <w:uiPriority w:val="9"/>
    <w:qFormat/>
    <w:pPr>
      <w:keepNext w:val="1"/>
      <w:keepLines w:val="1"/>
      <w:spacing w:after="0" w:before="240"/>
      <w:ind/>
      <w:outlineLvl w:val="0"/>
    </w:pPr>
    <w:rPr>
      <w:rFonts w:asciiTheme="majorAscii" w:hAnsiTheme="majorHAnsi"/>
      <w:color w:themeColor="accent1" w:themeShade="BF" w:val="376092"/>
      <w:sz w:val="32"/>
    </w:rPr>
  </w:style>
  <w:style w:styleId="Style_1_ch" w:type="character">
    <w:name w:val="heading 1"/>
    <w:basedOn w:val="Style_4_ch"/>
    <w:link w:val="Style_1"/>
    <w:rPr>
      <w:rFonts w:asciiTheme="majorAscii" w:hAnsiTheme="majorHAnsi"/>
      <w:color w:themeColor="accent1" w:themeShade="BF" w:val="376092"/>
      <w:sz w:val="32"/>
    </w:rPr>
  </w:style>
  <w:style w:styleId="Style_3" w:type="paragraph">
    <w:name w:val="List Paragraph"/>
    <w:basedOn w:val="Style_4"/>
    <w:link w:val="Style_3_ch"/>
    <w:pPr>
      <w:ind w:firstLine="0" w:left="720"/>
      <w:contextualSpacing w:val="1"/>
    </w:pPr>
  </w:style>
  <w:style w:styleId="Style_3_ch" w:type="character">
    <w:name w:val="List Paragraph"/>
    <w:basedOn w:val="Style_4_ch"/>
    <w:link w:val="Style_3"/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4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4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4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4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4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4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4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4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2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4.png" Type="http://schemas.openxmlformats.org/officeDocument/2006/relationships/image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2022-11-07T23:04:28Z</dcterms:modified>
</cp:coreProperties>
</file>