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3DDBBE" w14:textId="6FE66440" w:rsidR="00C46001" w:rsidRPr="00C46001" w:rsidRDefault="00C46001" w:rsidP="00C46001">
      <w:pPr>
        <w:rPr>
          <w:b/>
          <w:bCs/>
          <w:sz w:val="28"/>
          <w:szCs w:val="28"/>
        </w:rPr>
      </w:pPr>
      <w:r w:rsidRPr="00C46001">
        <w:rPr>
          <w:b/>
          <w:bCs/>
          <w:sz w:val="28"/>
          <w:szCs w:val="28"/>
        </w:rPr>
        <w:t>Методические указания.</w:t>
      </w:r>
    </w:p>
    <w:p w14:paraId="7C048499" w14:textId="3F25125A" w:rsidR="00C46001" w:rsidRPr="00C46001" w:rsidRDefault="00C46001" w:rsidP="00C46001">
      <w:pPr>
        <w:rPr>
          <w:b/>
          <w:bCs/>
        </w:rPr>
      </w:pPr>
      <w:r w:rsidRPr="00C46001">
        <w:rPr>
          <w:b/>
          <w:bCs/>
        </w:rPr>
        <w:t xml:space="preserve">Оглавление / </w:t>
      </w:r>
      <w:proofErr w:type="spellStart"/>
      <w:r w:rsidRPr="00C46001">
        <w:rPr>
          <w:b/>
          <w:bCs/>
        </w:rPr>
        <w:t>Contents</w:t>
      </w:r>
      <w:proofErr w:type="spellEnd"/>
    </w:p>
    <w:p w14:paraId="545FE4DB" w14:textId="77777777" w:rsidR="00C46001" w:rsidRPr="00C46001" w:rsidRDefault="00C46001" w:rsidP="00C46001">
      <w:pPr>
        <w:numPr>
          <w:ilvl w:val="0"/>
          <w:numId w:val="1"/>
        </w:numPr>
      </w:pPr>
      <w:r w:rsidRPr="00C46001">
        <w:rPr>
          <w:u w:val="single"/>
        </w:rPr>
        <w:t>Методические указания по выполнению индивидуального задания</w:t>
      </w:r>
    </w:p>
    <w:p w14:paraId="7DDB8863" w14:textId="77777777" w:rsidR="00C46001" w:rsidRPr="00C46001" w:rsidRDefault="00C46001" w:rsidP="00C46001">
      <w:pPr>
        <w:numPr>
          <w:ilvl w:val="0"/>
          <w:numId w:val="1"/>
        </w:numPr>
      </w:pPr>
      <w:r w:rsidRPr="00C46001">
        <w:rPr>
          <w:u w:val="single"/>
        </w:rPr>
        <w:t>Методические указания по выполнению контрольной работы</w:t>
      </w:r>
    </w:p>
    <w:p w14:paraId="6A0C2E35" w14:textId="77777777" w:rsidR="00C46001" w:rsidRPr="00C46001" w:rsidRDefault="00C46001" w:rsidP="00C46001">
      <w:pPr>
        <w:numPr>
          <w:ilvl w:val="0"/>
          <w:numId w:val="1"/>
        </w:numPr>
      </w:pPr>
      <w:r w:rsidRPr="00C46001">
        <w:rPr>
          <w:u w:val="single"/>
        </w:rPr>
        <w:t>Методические указания по выполнению лабораторных работ</w:t>
      </w:r>
    </w:p>
    <w:p w14:paraId="705584FD" w14:textId="77777777" w:rsidR="00C46001" w:rsidRPr="00C46001" w:rsidRDefault="00C46001" w:rsidP="00C46001">
      <w:pPr>
        <w:numPr>
          <w:ilvl w:val="0"/>
          <w:numId w:val="1"/>
        </w:numPr>
      </w:pPr>
      <w:r w:rsidRPr="00C46001">
        <w:rPr>
          <w:u w:val="single"/>
        </w:rPr>
        <w:t>Методическая литература для подготовки к зачету</w:t>
      </w:r>
    </w:p>
    <w:p w14:paraId="1BDBC0AB" w14:textId="77777777" w:rsidR="00C46001" w:rsidRPr="00C46001" w:rsidRDefault="00C46001" w:rsidP="00C46001">
      <w:pPr>
        <w:rPr>
          <w:b/>
          <w:bCs/>
        </w:rPr>
      </w:pPr>
      <w:r w:rsidRPr="00C46001">
        <w:rPr>
          <w:b/>
          <w:bCs/>
        </w:rPr>
        <w:t>Методические указания по выполнению индивидуального задания</w:t>
      </w:r>
    </w:p>
    <w:p w14:paraId="587B232E" w14:textId="77777777" w:rsidR="00C46001" w:rsidRPr="00C46001" w:rsidRDefault="00C46001" w:rsidP="00C46001">
      <w:r w:rsidRPr="00C46001">
        <w:t>В соответствии с вариантом выполняется индивидуальное задание в виде реферата.</w:t>
      </w:r>
    </w:p>
    <w:p w14:paraId="07018B5C" w14:textId="77777777" w:rsidR="00C46001" w:rsidRPr="00C46001" w:rsidRDefault="00C46001" w:rsidP="00C46001">
      <w:r w:rsidRPr="00C46001">
        <w:t>Студент составляет реферат на выбранную тему, используя рекомендуемую литературу или другие источники, а также опираясь на собственный опыт.</w:t>
      </w:r>
    </w:p>
    <w:p w14:paraId="614BEE42" w14:textId="77777777" w:rsidR="00C46001" w:rsidRPr="00C46001" w:rsidRDefault="00C46001" w:rsidP="00C46001">
      <w:r w:rsidRPr="00C46001">
        <w:t>Автор реферата должен хорошо знать его содержание, глубоко понимать все использованные в реферате термины и понятия. Проверка этого проводится при защите реферата.</w:t>
      </w:r>
    </w:p>
    <w:p w14:paraId="39004FC4" w14:textId="77777777" w:rsidR="00C46001" w:rsidRPr="00C46001" w:rsidRDefault="00C46001" w:rsidP="00C46001">
      <w:r w:rsidRPr="00C46001">
        <w:t> </w:t>
      </w:r>
    </w:p>
    <w:p w14:paraId="5C00DA5C" w14:textId="77777777" w:rsidR="00C46001" w:rsidRPr="00C46001" w:rsidRDefault="00C46001" w:rsidP="00C46001">
      <w:r w:rsidRPr="00C46001">
        <w:rPr>
          <w:u w:val="single"/>
        </w:rPr>
        <w:t>Вариант индивидуального задания состоит из двух частей:</w:t>
      </w:r>
    </w:p>
    <w:p w14:paraId="27C5D231" w14:textId="77777777" w:rsidR="00C46001" w:rsidRPr="00C46001" w:rsidRDefault="00C46001" w:rsidP="00C46001">
      <w:r w:rsidRPr="00C46001">
        <w:t>- первая – номер темы (1 - «Свойства электротехнических и конструкционных материалов»; 2- «Электротехнические и конструкционные материалы и их применение в энергетике»);</w:t>
      </w:r>
    </w:p>
    <w:p w14:paraId="6B1D6250" w14:textId="77777777" w:rsidR="00C46001" w:rsidRPr="00C46001" w:rsidRDefault="00C46001" w:rsidP="00C46001">
      <w:r w:rsidRPr="00C46001">
        <w:t>- вторая – номер по порядку в теме.</w:t>
      </w:r>
    </w:p>
    <w:p w14:paraId="61517FF6" w14:textId="77777777" w:rsidR="00C46001" w:rsidRPr="00C46001" w:rsidRDefault="00C46001" w:rsidP="00C46001">
      <w:r w:rsidRPr="00C46001">
        <w:t>Студент вправе выбрать и определить тему реферата самостоятельно. При этом если наименование темы реферата будет иным, чем в предлагаемом перечне, то в этом случае ее следует согласовать с преподавателем.</w:t>
      </w:r>
    </w:p>
    <w:p w14:paraId="0EA6E599" w14:textId="77777777" w:rsidR="00C46001" w:rsidRPr="00C46001" w:rsidRDefault="00C46001" w:rsidP="00C46001">
      <w:r w:rsidRPr="00C46001">
        <w:rPr>
          <w:u w:val="single"/>
        </w:rPr>
        <w:t>Варианты индивидуальных заданий прилагаются.</w:t>
      </w:r>
    </w:p>
    <w:p w14:paraId="33C2E145" w14:textId="77777777" w:rsidR="00C46001" w:rsidRPr="00C46001" w:rsidRDefault="00C46001" w:rsidP="00C46001">
      <w:r w:rsidRPr="00C46001">
        <w:rPr>
          <w:u w:val="single"/>
        </w:rPr>
        <w:t>Требования к составлению реферата прилагаются.</w:t>
      </w:r>
      <w:r w:rsidRPr="00C46001">
        <w:br/>
      </w:r>
      <w:r w:rsidRPr="00C46001">
        <w:rPr>
          <w:b/>
          <w:bCs/>
        </w:rPr>
        <w:t>Если вы сдаете свои работы дистанционно, прошу присылать их в гугл-документах с правом редактирования.</w:t>
      </w:r>
    </w:p>
    <w:p w14:paraId="5648E0DE" w14:textId="77777777" w:rsidR="00C46001" w:rsidRPr="00C46001" w:rsidRDefault="00C46001" w:rsidP="00C46001">
      <w:hyperlink r:id="rId5" w:history="1">
        <w:proofErr w:type="spellStart"/>
        <w:r w:rsidRPr="00C46001">
          <w:rPr>
            <w:rStyle w:val="a3"/>
          </w:rPr>
          <w:t>file_downloadТема</w:t>
        </w:r>
        <w:proofErr w:type="spellEnd"/>
        <w:r w:rsidRPr="00C46001">
          <w:rPr>
            <w:rStyle w:val="a3"/>
          </w:rPr>
          <w:t xml:space="preserve"> 1_ варианты заданий.docx.doc</w:t>
        </w:r>
      </w:hyperlink>
    </w:p>
    <w:p w14:paraId="44E78575" w14:textId="77777777" w:rsidR="00C46001" w:rsidRPr="00C46001" w:rsidRDefault="00C46001" w:rsidP="00C46001">
      <w:r w:rsidRPr="00C46001">
        <w:t> </w:t>
      </w:r>
    </w:p>
    <w:p w14:paraId="00F7A70F" w14:textId="77777777" w:rsidR="00C46001" w:rsidRPr="00C46001" w:rsidRDefault="00C46001" w:rsidP="00C46001">
      <w:hyperlink r:id="rId6" w:history="1">
        <w:proofErr w:type="spellStart"/>
        <w:r w:rsidRPr="00C46001">
          <w:rPr>
            <w:rStyle w:val="a3"/>
          </w:rPr>
          <w:t>file_downloadТема</w:t>
        </w:r>
        <w:proofErr w:type="spellEnd"/>
        <w:r w:rsidRPr="00C46001">
          <w:rPr>
            <w:rStyle w:val="a3"/>
          </w:rPr>
          <w:t xml:space="preserve"> 2_ варианты заданий.docx.doc</w:t>
        </w:r>
      </w:hyperlink>
    </w:p>
    <w:p w14:paraId="37D09DDA" w14:textId="77777777" w:rsidR="00C46001" w:rsidRPr="00C46001" w:rsidRDefault="00C46001" w:rsidP="00C46001">
      <w:r w:rsidRPr="00C46001">
        <w:t> </w:t>
      </w:r>
    </w:p>
    <w:p w14:paraId="59447EE6" w14:textId="77777777" w:rsidR="00C46001" w:rsidRPr="00C46001" w:rsidRDefault="00C46001" w:rsidP="00C46001">
      <w:hyperlink r:id="rId7" w:history="1">
        <w:proofErr w:type="spellStart"/>
        <w:r w:rsidRPr="00C46001">
          <w:rPr>
            <w:rStyle w:val="a3"/>
          </w:rPr>
          <w:t>file_download</w:t>
        </w:r>
        <w:proofErr w:type="spellEnd"/>
      </w:hyperlink>
    </w:p>
    <w:p w14:paraId="33C52688" w14:textId="77777777" w:rsidR="00C46001" w:rsidRPr="00C46001" w:rsidRDefault="00C46001" w:rsidP="00C46001">
      <w:r w:rsidRPr="00C46001">
        <w:t>Требования к составлению реферата.docx</w:t>
      </w:r>
    </w:p>
    <w:p w14:paraId="2D63F53E" w14:textId="77777777" w:rsidR="00C46001" w:rsidRPr="00C46001" w:rsidRDefault="00C46001" w:rsidP="00C46001">
      <w:r w:rsidRPr="00C46001">
        <w:t> </w:t>
      </w:r>
    </w:p>
    <w:p w14:paraId="6EC40A16" w14:textId="77777777" w:rsidR="00C46001" w:rsidRPr="00C46001" w:rsidRDefault="00C46001" w:rsidP="00C46001">
      <w:hyperlink r:id="rId8" w:history="1">
        <w:proofErr w:type="spellStart"/>
        <w:r w:rsidRPr="00C46001">
          <w:rPr>
            <w:rStyle w:val="a3"/>
          </w:rPr>
          <w:t>file_downloadТитульный</w:t>
        </w:r>
        <w:proofErr w:type="spellEnd"/>
        <w:r w:rsidRPr="00C46001">
          <w:rPr>
            <w:rStyle w:val="a3"/>
          </w:rPr>
          <w:t xml:space="preserve"> лист ИЗ.doc</w:t>
        </w:r>
      </w:hyperlink>
    </w:p>
    <w:p w14:paraId="71C3E187" w14:textId="77777777" w:rsidR="00C46001" w:rsidRPr="00C46001" w:rsidRDefault="00C46001" w:rsidP="00C46001">
      <w:pPr>
        <w:rPr>
          <w:b/>
          <w:bCs/>
        </w:rPr>
      </w:pPr>
      <w:r w:rsidRPr="00C46001">
        <w:rPr>
          <w:b/>
          <w:bCs/>
        </w:rPr>
        <w:t>Методические указания по выполнению контрольной работы</w:t>
      </w:r>
    </w:p>
    <w:p w14:paraId="02AFFBD9" w14:textId="77777777" w:rsidR="00C46001" w:rsidRPr="00C46001" w:rsidRDefault="00C46001" w:rsidP="00C46001">
      <w:r w:rsidRPr="00C46001">
        <w:t>В соответствии с вариантом выполняется контрольная работа в виде тестового задания.</w:t>
      </w:r>
    </w:p>
    <w:p w14:paraId="345D546D" w14:textId="77777777" w:rsidR="00C46001" w:rsidRPr="00C46001" w:rsidRDefault="00C46001" w:rsidP="00C46001">
      <w:r w:rsidRPr="00C46001">
        <w:lastRenderedPageBreak/>
        <w:t>Студент выполняет контрольную работу опираясь на знания, полученные при изучении дисциплины.</w:t>
      </w:r>
      <w:r w:rsidRPr="00C46001">
        <w:br/>
        <w:t xml:space="preserve">При выполнении контрольной работы рекомендуется пользоваться методическим пособием Целебровского Ю.В. Материаловедение для электриков в вопросах и ответах: учебное пособие / Ю. В. </w:t>
      </w:r>
      <w:proofErr w:type="gramStart"/>
      <w:r w:rsidRPr="00C46001">
        <w:t>Целебровский ;</w:t>
      </w:r>
      <w:proofErr w:type="gramEnd"/>
      <w:r w:rsidRPr="00C46001">
        <w:t xml:space="preserve"> </w:t>
      </w:r>
      <w:proofErr w:type="spellStart"/>
      <w:r w:rsidRPr="00C46001">
        <w:t>Новосиб</w:t>
      </w:r>
      <w:proofErr w:type="spellEnd"/>
      <w:r w:rsidRPr="00C46001">
        <w:t xml:space="preserve">. гос. техн. ун-т, Фак. энергетики. - Новосибирск, 2010. - 63 </w:t>
      </w:r>
      <w:proofErr w:type="gramStart"/>
      <w:r w:rsidRPr="00C46001">
        <w:t>с. :</w:t>
      </w:r>
      <w:proofErr w:type="gramEnd"/>
      <w:r w:rsidRPr="00C46001">
        <w:t xml:space="preserve"> ил. - Режим доступа: </w:t>
      </w:r>
      <w:hyperlink r:id="rId9" w:history="1">
        <w:r w:rsidRPr="00C46001">
          <w:rPr>
            <w:rStyle w:val="a3"/>
          </w:rPr>
          <w:t>http://www.ciu.nstu.ru/fulltext/textbooks/2010/celebrov.pdf</w:t>
        </w:r>
      </w:hyperlink>
    </w:p>
    <w:p w14:paraId="7B7CB3F6" w14:textId="77777777" w:rsidR="00C46001" w:rsidRPr="00C46001" w:rsidRDefault="00C46001" w:rsidP="00C46001">
      <w:r w:rsidRPr="00C46001">
        <w:t>Наибольшее число вопросов у студентов возникает при выполнении 9 задания контрольной работы, в котором необходимо определить или ток или сечение проводника при условии </w:t>
      </w:r>
      <w:r w:rsidRPr="00C46001">
        <w:rPr>
          <w:b/>
          <w:bCs/>
          <w:i/>
          <w:iCs/>
        </w:rPr>
        <w:t>длительного протекания тока</w:t>
      </w:r>
      <w:r w:rsidRPr="00C46001">
        <w:t>. Для выполнения этого задания необходимо вспомнить про одну из характеристик электрического тока – </w:t>
      </w:r>
      <w:r w:rsidRPr="00C46001">
        <w:rPr>
          <w:b/>
          <w:bCs/>
          <w:i/>
          <w:iCs/>
        </w:rPr>
        <w:t>плотность тока.</w:t>
      </w:r>
      <w:r w:rsidRPr="00C46001">
        <w:br/>
        <w:t xml:space="preserve">Напомню, что основные понятия об электричестве студенты изучают в рамках дисциплины "Введение в направление" (Первокурсникам об электричестве: учебное пособие / Ю. В. Целебровский ; </w:t>
      </w:r>
      <w:proofErr w:type="spellStart"/>
      <w:r w:rsidRPr="00C46001">
        <w:t>Новосиб</w:t>
      </w:r>
      <w:proofErr w:type="spellEnd"/>
      <w:r w:rsidRPr="00C46001">
        <w:t>. гос. техн. ун-т. - Новосибирск, 2019. - Режим доступа: </w:t>
      </w:r>
      <w:hyperlink r:id="rId10" w:history="1">
        <w:r w:rsidRPr="00C46001">
          <w:rPr>
            <w:rStyle w:val="a3"/>
          </w:rPr>
          <w:t>http://elibrary.nstu.ru/source?bib_id=vtls000241320</w:t>
        </w:r>
      </w:hyperlink>
      <w:r w:rsidRPr="00C46001">
        <w:t> ).</w:t>
      </w:r>
      <w:r w:rsidRPr="00C46001">
        <w:br/>
      </w:r>
      <w:r w:rsidRPr="00C46001">
        <w:rPr>
          <w:b/>
          <w:bCs/>
        </w:rPr>
        <w:t>Если вы сдаете свои работы дистанционно, прошу присылать их в гугл-документах с правом редактирования.</w:t>
      </w:r>
    </w:p>
    <w:p w14:paraId="7A10D774" w14:textId="77777777" w:rsidR="00C46001" w:rsidRPr="00C46001" w:rsidRDefault="00C46001" w:rsidP="00C46001">
      <w:hyperlink r:id="rId11" w:history="1">
        <w:proofErr w:type="spellStart"/>
        <w:r w:rsidRPr="00C46001">
          <w:rPr>
            <w:rStyle w:val="a3"/>
          </w:rPr>
          <w:t>file_download</w:t>
        </w:r>
        <w:proofErr w:type="spellEnd"/>
      </w:hyperlink>
    </w:p>
    <w:p w14:paraId="73267D57" w14:textId="77777777" w:rsidR="00C46001" w:rsidRPr="00C46001" w:rsidRDefault="00C46001" w:rsidP="00C46001">
      <w:r w:rsidRPr="00C46001">
        <w:t>Контрольная работа_варианты.docx</w:t>
      </w:r>
    </w:p>
    <w:p w14:paraId="26A36AB8" w14:textId="77777777" w:rsidR="00C46001" w:rsidRPr="00C46001" w:rsidRDefault="00C46001" w:rsidP="00C46001">
      <w:pPr>
        <w:rPr>
          <w:b/>
          <w:bCs/>
        </w:rPr>
      </w:pPr>
      <w:r w:rsidRPr="00C46001">
        <w:rPr>
          <w:b/>
          <w:bCs/>
        </w:rPr>
        <w:t>Методические указания по выполнению лабораторных работ</w:t>
      </w:r>
    </w:p>
    <w:p w14:paraId="6641CEE9" w14:textId="77777777" w:rsidR="00C46001" w:rsidRPr="00C46001" w:rsidRDefault="00C46001" w:rsidP="00C46001">
      <w:r w:rsidRPr="00C46001">
        <w:t>Лабораторный практикум по дисциплине предполагает выполнение лабораторных работ, на которых можно практически познакомиться с разными видами материалов и измерить их параметры. Объём и число лабораторных работ заметно превышает выделенные на эти цели часы учебного плана. Это даёт возможность студенту выбрать для выполнения те работы, темы и состав которых наиболее ему интересны. Теоретические сведения для выполнения лабораторных работ представлены в разделе «Теоретические материалы».</w:t>
      </w:r>
    </w:p>
    <w:p w14:paraId="05ABB816" w14:textId="77777777" w:rsidR="00C46001" w:rsidRPr="00C46001" w:rsidRDefault="00C46001" w:rsidP="00C46001">
      <w:r w:rsidRPr="00C46001">
        <w:rPr>
          <w:i/>
          <w:iCs/>
        </w:rPr>
        <w:t>Лабораторная работа № 1</w:t>
      </w:r>
    </w:p>
    <w:p w14:paraId="27C1C5A3" w14:textId="77777777" w:rsidR="00C46001" w:rsidRPr="00C46001" w:rsidRDefault="00C46001" w:rsidP="00C46001">
      <w:r w:rsidRPr="00C46001">
        <w:rPr>
          <w:b/>
          <w:bCs/>
        </w:rPr>
        <w:t>Изучение явления контактной коррозии металлов</w:t>
      </w:r>
    </w:p>
    <w:p w14:paraId="4FC7C70B" w14:textId="77777777" w:rsidR="00C46001" w:rsidRPr="00C46001" w:rsidRDefault="00C46001" w:rsidP="00C46001">
      <w:r w:rsidRPr="00C46001">
        <w:t>Цель работы – измерить электрохимические потенциалы различных металлов в различных средах, изучить краткосрочную динамику изменения этих потенциалов, определить возможные разности потенциалов, вызывающие контактную коррозию металлов в заземляющих системах электроустановок.</w:t>
      </w:r>
    </w:p>
    <w:p w14:paraId="3E2BE01D" w14:textId="77777777" w:rsidR="00C46001" w:rsidRPr="00C46001" w:rsidRDefault="00C46001" w:rsidP="00C46001">
      <w:r w:rsidRPr="00C46001">
        <w:rPr>
          <w:i/>
          <w:iCs/>
        </w:rPr>
        <w:t>Лабораторная работа № 2</w:t>
      </w:r>
    </w:p>
    <w:p w14:paraId="3441A0B0" w14:textId="77777777" w:rsidR="00C46001" w:rsidRPr="00C46001" w:rsidRDefault="00C46001" w:rsidP="00C46001">
      <w:r w:rsidRPr="00C46001">
        <w:rPr>
          <w:b/>
          <w:bCs/>
        </w:rPr>
        <w:t>Определение удельного электрического сопротивления и температурного коэффициента удельного электрического сопротивления металлов</w:t>
      </w:r>
    </w:p>
    <w:p w14:paraId="54BE45D8" w14:textId="77777777" w:rsidR="00C46001" w:rsidRPr="00C46001" w:rsidRDefault="00C46001" w:rsidP="00C46001">
      <w:r w:rsidRPr="00C46001">
        <w:t>Цель работы – определить удельное сопротивление меди, алюминия и стали в образцах проволок из этих металлов и установить зависимость удельного сопротивления от температуры.</w:t>
      </w:r>
    </w:p>
    <w:p w14:paraId="228A5B5E" w14:textId="77777777" w:rsidR="00C46001" w:rsidRPr="00C46001" w:rsidRDefault="00C46001" w:rsidP="00C46001">
      <w:r w:rsidRPr="00C46001">
        <w:rPr>
          <w:i/>
          <w:iCs/>
        </w:rPr>
        <w:t>Лабораторная работа № 3</w:t>
      </w:r>
    </w:p>
    <w:p w14:paraId="30DFEE34" w14:textId="77777777" w:rsidR="00C46001" w:rsidRPr="00C46001" w:rsidRDefault="00C46001" w:rsidP="00C46001">
      <w:r w:rsidRPr="00C46001">
        <w:rPr>
          <w:b/>
          <w:bCs/>
        </w:rPr>
        <w:t>Знакомство с диэлектрическими материалами и измерение диэлектрической проницаемости и тангенса угла диэлектрических потерь</w:t>
      </w:r>
    </w:p>
    <w:p w14:paraId="19C21E8E" w14:textId="77777777" w:rsidR="00C46001" w:rsidRPr="00C46001" w:rsidRDefault="00C46001" w:rsidP="00C46001">
      <w:r w:rsidRPr="00C46001">
        <w:t>Цель работы – ознакомиться визуально с образцами следующих диэлектрических материалов: резина с высоким содержанием сажи, стеклотекстолит, </w:t>
      </w:r>
      <w:proofErr w:type="spellStart"/>
      <w:r w:rsidRPr="00C46001">
        <w:t>лакоткань</w:t>
      </w:r>
      <w:proofErr w:type="spellEnd"/>
      <w:r w:rsidRPr="00C46001">
        <w:t xml:space="preserve"> (толщина 0,125 мм), полиметилметакрилат (оргстекло), гетинакс, текстолит, поливинилхлорид (ПВХ, </w:t>
      </w:r>
      <w:r w:rsidRPr="00C46001">
        <w:lastRenderedPageBreak/>
        <w:t>винипласт), поливинилхлорид в виде изоляционной ленты (ПВХ-лента), эпоксидный компаунд, политетрафторэтилен (фторопласт), кремнийорганическая резина. Провести у выбранных образцов измерения диэлектрической проницаемости и тангенса угла диэлектрических потерь. Ознакомиться с построением векторных диаграмм для схем замещения диэлектрика.</w:t>
      </w:r>
    </w:p>
    <w:p w14:paraId="471AE302" w14:textId="77777777" w:rsidR="00C46001" w:rsidRPr="00C46001" w:rsidRDefault="00C46001" w:rsidP="00C46001">
      <w:r w:rsidRPr="00C46001">
        <w:rPr>
          <w:i/>
          <w:iCs/>
        </w:rPr>
        <w:t>Лабораторная работа № 4</w:t>
      </w:r>
    </w:p>
    <w:p w14:paraId="6D83B11F" w14:textId="77777777" w:rsidR="00C46001" w:rsidRPr="00C46001" w:rsidRDefault="00C46001" w:rsidP="00C46001">
      <w:r w:rsidRPr="00C46001">
        <w:rPr>
          <w:b/>
          <w:bCs/>
        </w:rPr>
        <w:t>Снятие основных кривых намагничивания и петель гистерезиса ферромагнитных и ферримагнитных материалов</w:t>
      </w:r>
    </w:p>
    <w:p w14:paraId="702ED397" w14:textId="77777777" w:rsidR="00C46001" w:rsidRPr="00C46001" w:rsidRDefault="00C46001" w:rsidP="00C46001">
      <w:r w:rsidRPr="00C46001">
        <w:t xml:space="preserve">Цель работы – изучение магнитных свойств, исследование с помощью осциллографа </w:t>
      </w:r>
      <w:proofErr w:type="gramStart"/>
      <w:r w:rsidRPr="00C46001">
        <w:t>процессов  намагничивания</w:t>
      </w:r>
      <w:proofErr w:type="gramEnd"/>
      <w:r w:rsidRPr="00C46001">
        <w:t xml:space="preserve"> и размагничивания, экспериментальное получение основной кривой намагничивания магнитных материалов и построение зависимости магнитной проницаемости материала от напряженности магнитного поля.</w:t>
      </w:r>
    </w:p>
    <w:p w14:paraId="4F784642" w14:textId="77777777" w:rsidR="00C46001" w:rsidRPr="00C46001" w:rsidRDefault="00C46001" w:rsidP="00C46001">
      <w:r w:rsidRPr="00C46001">
        <w:rPr>
          <w:i/>
          <w:iCs/>
        </w:rPr>
        <w:t>Лабораторная работа № 5</w:t>
      </w:r>
    </w:p>
    <w:p w14:paraId="542C3C4D" w14:textId="77777777" w:rsidR="00C46001" w:rsidRPr="00C46001" w:rsidRDefault="00C46001" w:rsidP="00C46001">
      <w:r w:rsidRPr="00C46001">
        <w:rPr>
          <w:b/>
          <w:bCs/>
        </w:rPr>
        <w:t>Определение удельного электрического сопротивления, температурного коэффициента удельного электрического сопротивления и оценка теплоёмкости полупроводящего материала – ЭКОМ</w:t>
      </w:r>
    </w:p>
    <w:p w14:paraId="40122625" w14:textId="77777777" w:rsidR="00C46001" w:rsidRPr="00C46001" w:rsidRDefault="00C46001" w:rsidP="00C46001">
      <w:r w:rsidRPr="00C46001">
        <w:t>Цель работы – знакомство с линейными полупроводящими материалами на примере композиционного материала ЭКОМ, определение удельного сопротивления, температурного коэффициента удельного сопротивления и теплоемкости у каждого из образцов материала, оценка значения контактного сопротивления, выявление образцов с большим контактным сопротивлением.</w:t>
      </w:r>
    </w:p>
    <w:p w14:paraId="134E40EC" w14:textId="77777777" w:rsidR="00C46001" w:rsidRPr="00C46001" w:rsidRDefault="00C46001" w:rsidP="00C46001">
      <w:r w:rsidRPr="00C46001">
        <w:rPr>
          <w:i/>
          <w:iCs/>
        </w:rPr>
        <w:t>Лабораторная работа № 6</w:t>
      </w:r>
    </w:p>
    <w:p w14:paraId="3C1D4B4B" w14:textId="77777777" w:rsidR="00C46001" w:rsidRPr="00C46001" w:rsidRDefault="00C46001" w:rsidP="00C46001">
      <w:r w:rsidRPr="00C46001">
        <w:rPr>
          <w:b/>
          <w:bCs/>
        </w:rPr>
        <w:t>Определение электрической прочности воздуха и трансформаторного масла и знакомство с условиями возникновения частичных разрядов в твёрдом диэлектрике</w:t>
      </w:r>
    </w:p>
    <w:p w14:paraId="4ADE4081" w14:textId="77777777" w:rsidR="00C46001" w:rsidRPr="00C46001" w:rsidRDefault="00C46001" w:rsidP="00C46001">
      <w:r w:rsidRPr="00C46001">
        <w:t>Цель работы – провести опыты по определению пробивного напряжения трансформаторного масла и воздуха и рассчитать среднее его значение для этих материалов. Определить значение электрической прочности для каждого диэлектрика и сравнить со справочными, объяснить возможные расхождения. В опыте с двухслойным диэлектриком (стекло-воздух) изучить условия возникновения частичного разряда, оценить значение напряжения возникновения ЧР и, используя найденное значение электрической прочности воздуха, определить диэлектрическую проницаемость стекла.</w:t>
      </w:r>
    </w:p>
    <w:p w14:paraId="4B5D80E9" w14:textId="77777777" w:rsidR="00C46001" w:rsidRPr="00C46001" w:rsidRDefault="00C46001" w:rsidP="00C46001">
      <w:hyperlink r:id="rId12" w:history="1">
        <w:proofErr w:type="spellStart"/>
        <w:r w:rsidRPr="00C46001">
          <w:rPr>
            <w:rStyle w:val="a3"/>
          </w:rPr>
          <w:t>file_download</w:t>
        </w:r>
        <w:proofErr w:type="spellEnd"/>
      </w:hyperlink>
    </w:p>
    <w:p w14:paraId="5D2741A3" w14:textId="77777777" w:rsidR="00C46001" w:rsidRPr="00C46001" w:rsidRDefault="00C46001" w:rsidP="00C46001">
      <w:r w:rsidRPr="00C46001">
        <w:t>ТЕОРЕТИЧЕСКИЕ СВЕДЕНИЯ ДЛЯ ВЫПОЛНЕНИЯ ЛАБОРАТОРНЫХ РАБОТ.pdf</w:t>
      </w:r>
    </w:p>
    <w:p w14:paraId="460DDFA2" w14:textId="77777777" w:rsidR="00C46001" w:rsidRPr="00C46001" w:rsidRDefault="00C46001" w:rsidP="00C46001">
      <w:r w:rsidRPr="00C46001">
        <w:t> </w:t>
      </w:r>
    </w:p>
    <w:p w14:paraId="1D492664" w14:textId="77777777" w:rsidR="00C46001" w:rsidRPr="00C46001" w:rsidRDefault="00C46001" w:rsidP="00C46001">
      <w:hyperlink r:id="rId13" w:history="1">
        <w:proofErr w:type="spellStart"/>
        <w:r w:rsidRPr="00C46001">
          <w:rPr>
            <w:rStyle w:val="a3"/>
          </w:rPr>
          <w:t>file_download</w:t>
        </w:r>
        <w:proofErr w:type="spellEnd"/>
      </w:hyperlink>
    </w:p>
    <w:p w14:paraId="1A528A52" w14:textId="77777777" w:rsidR="00C46001" w:rsidRPr="00C46001" w:rsidRDefault="00C46001" w:rsidP="00C46001">
      <w:r w:rsidRPr="00C46001">
        <w:t>Методические указания к лабораторным работам.pdf</w:t>
      </w:r>
    </w:p>
    <w:p w14:paraId="6B9123E8" w14:textId="77777777" w:rsidR="00C46001" w:rsidRPr="00C46001" w:rsidRDefault="00C46001" w:rsidP="00C46001">
      <w:r w:rsidRPr="00C46001">
        <w:t> </w:t>
      </w:r>
    </w:p>
    <w:p w14:paraId="3A1B7D5C" w14:textId="77777777" w:rsidR="00C46001" w:rsidRPr="00C46001" w:rsidRDefault="00C46001" w:rsidP="00C46001">
      <w:hyperlink r:id="rId14" w:history="1">
        <w:proofErr w:type="spellStart"/>
        <w:r w:rsidRPr="00C46001">
          <w:rPr>
            <w:rStyle w:val="a3"/>
          </w:rPr>
          <w:t>file_download</w:t>
        </w:r>
        <w:proofErr w:type="spellEnd"/>
      </w:hyperlink>
    </w:p>
    <w:p w14:paraId="4BA4F27C" w14:textId="77777777" w:rsidR="00C46001" w:rsidRPr="00C46001" w:rsidRDefault="00C46001" w:rsidP="00C46001">
      <w:r w:rsidRPr="00C46001">
        <w:t>ОСНОВНЫЕ ЗАКОНЫ И РАСЧЕТНЫЕ СООТНОШЕНИЯ.pdf</w:t>
      </w:r>
    </w:p>
    <w:p w14:paraId="11F76481" w14:textId="77777777" w:rsidR="00C46001" w:rsidRPr="00C46001" w:rsidRDefault="00C46001" w:rsidP="00C46001">
      <w:r w:rsidRPr="00C46001">
        <w:t> </w:t>
      </w:r>
    </w:p>
    <w:p w14:paraId="5AD75A17" w14:textId="77777777" w:rsidR="00C46001" w:rsidRPr="00C46001" w:rsidRDefault="00C46001" w:rsidP="00C46001">
      <w:hyperlink r:id="rId15" w:history="1">
        <w:proofErr w:type="spellStart"/>
        <w:r w:rsidRPr="00C46001">
          <w:rPr>
            <w:rStyle w:val="a3"/>
          </w:rPr>
          <w:t>file_downloadТитульный</w:t>
        </w:r>
        <w:proofErr w:type="spellEnd"/>
        <w:r w:rsidRPr="00C46001">
          <w:rPr>
            <w:rStyle w:val="a3"/>
          </w:rPr>
          <w:t xml:space="preserve"> лист ЛР.doc</w:t>
        </w:r>
      </w:hyperlink>
    </w:p>
    <w:p w14:paraId="12A80B29" w14:textId="77777777" w:rsidR="00C46001" w:rsidRPr="00C46001" w:rsidRDefault="00C46001" w:rsidP="00C46001">
      <w:pPr>
        <w:rPr>
          <w:b/>
          <w:bCs/>
        </w:rPr>
      </w:pPr>
      <w:r w:rsidRPr="00C46001">
        <w:rPr>
          <w:b/>
          <w:bCs/>
        </w:rPr>
        <w:t>Методическая литература для подготовки к зачету</w:t>
      </w:r>
    </w:p>
    <w:p w14:paraId="53C0DF76" w14:textId="77777777" w:rsidR="00C46001" w:rsidRPr="00C46001" w:rsidRDefault="00C46001" w:rsidP="00C46001">
      <w:r w:rsidRPr="00C46001">
        <w:t xml:space="preserve">При подготовке к зачету рекомендуется пользоваться методическим пособием Целебровского Ю.В. Материаловедение для электриков в вопросах и ответах: учебное пособие / Ю. В. </w:t>
      </w:r>
      <w:proofErr w:type="gramStart"/>
      <w:r w:rsidRPr="00C46001">
        <w:t>Целебровский ;</w:t>
      </w:r>
      <w:proofErr w:type="gramEnd"/>
      <w:r w:rsidRPr="00C46001">
        <w:t xml:space="preserve"> </w:t>
      </w:r>
      <w:proofErr w:type="spellStart"/>
      <w:r w:rsidRPr="00C46001">
        <w:t>Новосиб</w:t>
      </w:r>
      <w:proofErr w:type="spellEnd"/>
      <w:r w:rsidRPr="00C46001">
        <w:t xml:space="preserve">. гос. техн. ун-т, Фак. энергетики. - Новосибирск, 2010. - 63 </w:t>
      </w:r>
      <w:proofErr w:type="gramStart"/>
      <w:r w:rsidRPr="00C46001">
        <w:t>с. :</w:t>
      </w:r>
      <w:proofErr w:type="gramEnd"/>
      <w:r w:rsidRPr="00C46001">
        <w:t xml:space="preserve"> ил. - Режим доступа: </w:t>
      </w:r>
      <w:hyperlink r:id="rId16" w:history="1">
        <w:r w:rsidRPr="00C46001">
          <w:rPr>
            <w:rStyle w:val="a3"/>
          </w:rPr>
          <w:t>http://www.ciu.nstu.ru/fulltext/textbooks/2010/celebrov.pdf</w:t>
        </w:r>
      </w:hyperlink>
    </w:p>
    <w:p w14:paraId="56DC4357" w14:textId="77777777" w:rsidR="00DF6606" w:rsidRDefault="00DF6606"/>
    <w:sectPr w:rsidR="00DF6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319CD"/>
    <w:multiLevelType w:val="multilevel"/>
    <w:tmpl w:val="0988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8970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01"/>
    <w:rsid w:val="00C46001"/>
    <w:rsid w:val="00D12D0E"/>
    <w:rsid w:val="00DF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ABDA49"/>
  <w15:chartTrackingRefBased/>
  <w15:docId w15:val="{A4CBDB5C-7B70-483A-AB6E-3C951B6A9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600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460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04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683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8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6130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22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62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92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11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860434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875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4944917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24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7315351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88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70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675967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81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4667972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2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4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53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99954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1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2064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0142750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42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4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18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673528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1740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71627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21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5991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666157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643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164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6068681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72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2757864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9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1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9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pace.edu.nstu.ru/didesk/file/get/290637" TargetMode="External"/><Relationship Id="rId13" Type="http://schemas.openxmlformats.org/officeDocument/2006/relationships/hyperlink" Target="https://dispace.edu.nstu.ru/didesk/file/get/27149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ispace.edu.nstu.ru/didesk/file/get/290636" TargetMode="External"/><Relationship Id="rId12" Type="http://schemas.openxmlformats.org/officeDocument/2006/relationships/hyperlink" Target="https://dispace.edu.nstu.ru/didesk/file/get/27149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iu.nstu.ru/fulltext/textbooks/2010/celebrov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pace.edu.nstu.ru/didesk/file/get/290635" TargetMode="External"/><Relationship Id="rId11" Type="http://schemas.openxmlformats.org/officeDocument/2006/relationships/hyperlink" Target="https://dispace.edu.nstu.ru/didesk/file/get/236063" TargetMode="External"/><Relationship Id="rId5" Type="http://schemas.openxmlformats.org/officeDocument/2006/relationships/hyperlink" Target="https://dispace.edu.nstu.ru/didesk/file/get/290634" TargetMode="External"/><Relationship Id="rId15" Type="http://schemas.openxmlformats.org/officeDocument/2006/relationships/hyperlink" Target="https://dispace.edu.nstu.ru/didesk/file/get/284168" TargetMode="External"/><Relationship Id="rId10" Type="http://schemas.openxmlformats.org/officeDocument/2006/relationships/hyperlink" Target="http://elibrary.nstu.ru/source?bib_id=vtls0002413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iu.nstu.ru/fulltext/textbooks/2010/celebrov.pdf" TargetMode="External"/><Relationship Id="rId14" Type="http://schemas.openxmlformats.org/officeDocument/2006/relationships/hyperlink" Target="https://dispace.edu.nstu.ru/didesk/file/get/2715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1188</Words>
  <Characters>6777</Characters>
  <Application>Microsoft Office Word</Application>
  <DocSecurity>0</DocSecurity>
  <Lines>56</Lines>
  <Paragraphs>15</Paragraphs>
  <ScaleCrop>false</ScaleCrop>
  <Company/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Roman</cp:lastModifiedBy>
  <cp:revision>1</cp:revision>
  <dcterms:created xsi:type="dcterms:W3CDTF">2024-10-22T16:30:00Z</dcterms:created>
  <dcterms:modified xsi:type="dcterms:W3CDTF">2024-10-22T16:31:00Z</dcterms:modified>
</cp:coreProperties>
</file>