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472" w:rsidRPr="00252EC0" w:rsidRDefault="00BD3472" w:rsidP="00BD3472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252EC0">
        <w:rPr>
          <w:b/>
          <w:bCs/>
          <w:color w:val="008FC8"/>
          <w:sz w:val="28"/>
          <w:szCs w:val="28"/>
        </w:rPr>
        <w:t>Практи</w:t>
      </w:r>
      <w:bookmarkStart w:id="0" w:name="_GoBack"/>
      <w:bookmarkEnd w:id="0"/>
      <w:r w:rsidRPr="00252EC0">
        <w:rPr>
          <w:b/>
          <w:bCs/>
          <w:color w:val="008FC8"/>
          <w:sz w:val="28"/>
          <w:szCs w:val="28"/>
        </w:rPr>
        <w:t>ческое задание 2</w:t>
      </w:r>
    </w:p>
    <w:p w:rsidR="00BD3472" w:rsidRDefault="00BD3472" w:rsidP="00BD3472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Теоретический этап</w:t>
      </w:r>
    </w:p>
    <w:p w:rsidR="00BD3472" w:rsidRDefault="00BD3472" w:rsidP="00BD3472">
      <w:pPr>
        <w:spacing w:line="360" w:lineRule="auto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Задание. </w:t>
      </w:r>
      <w:r>
        <w:rPr>
          <w:bCs/>
          <w:sz w:val="28"/>
          <w:szCs w:val="28"/>
        </w:rPr>
        <w:t>А</w:t>
      </w:r>
      <w:r w:rsidRPr="003E6AB2">
        <w:rPr>
          <w:bCs/>
          <w:sz w:val="28"/>
          <w:szCs w:val="28"/>
        </w:rPr>
        <w:t>налитический отчет о</w:t>
      </w:r>
      <w:r>
        <w:rPr>
          <w:bCs/>
          <w:sz w:val="28"/>
          <w:szCs w:val="28"/>
        </w:rPr>
        <w:t xml:space="preserve"> системе электроснабжения объекта практики</w:t>
      </w:r>
      <w:r w:rsidRPr="003E6AB2">
        <w:rPr>
          <w:bCs/>
          <w:sz w:val="28"/>
          <w:szCs w:val="28"/>
        </w:rPr>
        <w:t>.</w:t>
      </w:r>
    </w:p>
    <w:p w:rsidR="00BD3472" w:rsidRPr="00252A02" w:rsidRDefault="00BD3472" w:rsidP="00BD3472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>:</w:t>
      </w:r>
    </w:p>
    <w:p w:rsidR="00BD3472" w:rsidRPr="00BE7BA3" w:rsidRDefault="00BD3472" w:rsidP="00BD3472">
      <w:pPr>
        <w:pStyle w:val="a3"/>
        <w:numPr>
          <w:ilvl w:val="0"/>
          <w:numId w:val="1"/>
        </w:numPr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  <w:r w:rsidRPr="00BE7BA3">
        <w:rPr>
          <w:bCs/>
          <w:sz w:val="28"/>
          <w:szCs w:val="28"/>
        </w:rPr>
        <w:t>Приве</w:t>
      </w:r>
      <w:r>
        <w:rPr>
          <w:bCs/>
          <w:sz w:val="28"/>
          <w:szCs w:val="28"/>
        </w:rPr>
        <w:t xml:space="preserve">дите </w:t>
      </w:r>
      <w:r w:rsidRPr="00BE7BA3">
        <w:rPr>
          <w:bCs/>
          <w:sz w:val="28"/>
          <w:szCs w:val="28"/>
        </w:rPr>
        <w:t>краткую характеристик</w:t>
      </w:r>
      <w:r>
        <w:rPr>
          <w:bCs/>
          <w:sz w:val="28"/>
          <w:szCs w:val="28"/>
        </w:rPr>
        <w:t xml:space="preserve">у </w:t>
      </w:r>
      <w:r w:rsidRPr="00BE7BA3">
        <w:rPr>
          <w:bCs/>
          <w:sz w:val="28"/>
          <w:szCs w:val="28"/>
        </w:rPr>
        <w:t>предприятия</w:t>
      </w:r>
      <w:r>
        <w:rPr>
          <w:bCs/>
          <w:sz w:val="28"/>
          <w:szCs w:val="28"/>
        </w:rPr>
        <w:t xml:space="preserve">, которое </w:t>
      </w:r>
      <w:r w:rsidRPr="00BE7BA3">
        <w:rPr>
          <w:bCs/>
          <w:sz w:val="28"/>
          <w:szCs w:val="28"/>
        </w:rPr>
        <w:t>явля</w:t>
      </w:r>
      <w:r>
        <w:rPr>
          <w:bCs/>
          <w:sz w:val="28"/>
          <w:szCs w:val="28"/>
        </w:rPr>
        <w:t xml:space="preserve">ется </w:t>
      </w:r>
      <w:r w:rsidRPr="00BE7BA3">
        <w:rPr>
          <w:bCs/>
          <w:sz w:val="28"/>
          <w:szCs w:val="28"/>
        </w:rPr>
        <w:t xml:space="preserve">местом прохождения </w:t>
      </w:r>
      <w:r w:rsidRPr="00552C13">
        <w:rPr>
          <w:bCs/>
          <w:sz w:val="28"/>
          <w:szCs w:val="28"/>
        </w:rPr>
        <w:t>производственной практик</w:t>
      </w:r>
      <w:r>
        <w:rPr>
          <w:bCs/>
          <w:sz w:val="28"/>
          <w:szCs w:val="28"/>
        </w:rPr>
        <w:t>и</w:t>
      </w:r>
      <w:r w:rsidRPr="00552C13">
        <w:rPr>
          <w:bCs/>
          <w:sz w:val="28"/>
          <w:szCs w:val="28"/>
        </w:rPr>
        <w:t xml:space="preserve"> (проектной практик</w:t>
      </w:r>
      <w:r>
        <w:rPr>
          <w:bCs/>
          <w:sz w:val="28"/>
          <w:szCs w:val="28"/>
        </w:rPr>
        <w:t>и</w:t>
      </w:r>
      <w:r w:rsidRPr="00552C13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>;</w:t>
      </w:r>
    </w:p>
    <w:p w:rsidR="00BD3472" w:rsidRPr="00BE7BA3" w:rsidRDefault="00BD3472" w:rsidP="00BD3472">
      <w:pPr>
        <w:pStyle w:val="a3"/>
        <w:numPr>
          <w:ilvl w:val="0"/>
          <w:numId w:val="1"/>
        </w:numPr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  <w:r>
        <w:rPr>
          <w:color w:val="252525"/>
          <w:sz w:val="28"/>
          <w:szCs w:val="28"/>
        </w:rPr>
        <w:t xml:space="preserve">Составьте </w:t>
      </w:r>
      <w:r w:rsidRPr="00820A3B">
        <w:rPr>
          <w:color w:val="252525"/>
          <w:sz w:val="28"/>
          <w:szCs w:val="28"/>
        </w:rPr>
        <w:t>переч</w:t>
      </w:r>
      <w:r>
        <w:rPr>
          <w:color w:val="252525"/>
          <w:sz w:val="28"/>
          <w:szCs w:val="28"/>
        </w:rPr>
        <w:t>ень</w:t>
      </w:r>
      <w:r w:rsidRPr="00820A3B">
        <w:rPr>
          <w:color w:val="252525"/>
          <w:sz w:val="28"/>
          <w:szCs w:val="28"/>
        </w:rPr>
        <w:t xml:space="preserve"> </w:t>
      </w:r>
      <w:r>
        <w:rPr>
          <w:color w:val="252525"/>
          <w:sz w:val="28"/>
          <w:szCs w:val="28"/>
        </w:rPr>
        <w:t xml:space="preserve">основного </w:t>
      </w:r>
      <w:r w:rsidRPr="00820A3B">
        <w:rPr>
          <w:color w:val="252525"/>
          <w:sz w:val="28"/>
          <w:szCs w:val="28"/>
        </w:rPr>
        <w:t xml:space="preserve">электрооборудования </w:t>
      </w:r>
      <w:r>
        <w:rPr>
          <w:color w:val="252525"/>
          <w:sz w:val="28"/>
          <w:szCs w:val="28"/>
        </w:rPr>
        <w:t xml:space="preserve">или структурных элементов </w:t>
      </w:r>
      <w:r w:rsidRPr="004E0041">
        <w:rPr>
          <w:color w:val="252525"/>
          <w:sz w:val="28"/>
          <w:szCs w:val="28"/>
        </w:rPr>
        <w:t>си</w:t>
      </w:r>
      <w:r>
        <w:rPr>
          <w:color w:val="252525"/>
          <w:sz w:val="28"/>
          <w:szCs w:val="28"/>
        </w:rPr>
        <w:t xml:space="preserve">стемы управления электроснабжением </w:t>
      </w:r>
      <w:r w:rsidRPr="00820A3B">
        <w:rPr>
          <w:color w:val="252525"/>
          <w:sz w:val="28"/>
          <w:szCs w:val="28"/>
        </w:rPr>
        <w:t xml:space="preserve">объекта </w:t>
      </w:r>
      <w:r>
        <w:rPr>
          <w:bCs/>
          <w:sz w:val="28"/>
          <w:szCs w:val="28"/>
        </w:rPr>
        <w:t>производственной практики</w:t>
      </w:r>
      <w:r w:rsidRPr="00552C13">
        <w:rPr>
          <w:bCs/>
          <w:sz w:val="28"/>
          <w:szCs w:val="28"/>
        </w:rPr>
        <w:t xml:space="preserve"> (проектной</w:t>
      </w:r>
      <w:r>
        <w:rPr>
          <w:bCs/>
          <w:sz w:val="28"/>
          <w:szCs w:val="28"/>
        </w:rPr>
        <w:t xml:space="preserve"> практики</w:t>
      </w:r>
      <w:r w:rsidRPr="00552C13">
        <w:rPr>
          <w:bCs/>
          <w:sz w:val="28"/>
          <w:szCs w:val="28"/>
        </w:rPr>
        <w:t>)</w:t>
      </w:r>
      <w:r>
        <w:rPr>
          <w:color w:val="252525"/>
          <w:sz w:val="28"/>
          <w:szCs w:val="28"/>
        </w:rPr>
        <w:t>;</w:t>
      </w:r>
    </w:p>
    <w:p w:rsidR="00BD3472" w:rsidRPr="007835E3" w:rsidRDefault="00BD3472" w:rsidP="00BD3472">
      <w:pPr>
        <w:pStyle w:val="a3"/>
        <w:numPr>
          <w:ilvl w:val="0"/>
          <w:numId w:val="1"/>
        </w:numPr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Укажите </w:t>
      </w:r>
      <w:r>
        <w:rPr>
          <w:bCs/>
          <w:sz w:val="28"/>
          <w:szCs w:val="28"/>
        </w:rPr>
        <w:t xml:space="preserve">недостатки установленного </w:t>
      </w:r>
      <w:r>
        <w:rPr>
          <w:sz w:val="28"/>
          <w:szCs w:val="28"/>
        </w:rPr>
        <w:t xml:space="preserve">электрооборудования или </w:t>
      </w:r>
      <w:r>
        <w:rPr>
          <w:color w:val="252525"/>
          <w:sz w:val="28"/>
          <w:szCs w:val="28"/>
        </w:rPr>
        <w:t xml:space="preserve">структурного элемента </w:t>
      </w:r>
      <w:r w:rsidRPr="004E0041">
        <w:rPr>
          <w:color w:val="252525"/>
          <w:sz w:val="28"/>
          <w:szCs w:val="28"/>
        </w:rPr>
        <w:t>си</w:t>
      </w:r>
      <w:r>
        <w:rPr>
          <w:color w:val="252525"/>
          <w:sz w:val="28"/>
          <w:szCs w:val="28"/>
        </w:rPr>
        <w:t xml:space="preserve">стемы управления электроснабжением, которые могут привести к </w:t>
      </w:r>
      <w:r w:rsidRPr="007835E3">
        <w:rPr>
          <w:bCs/>
          <w:sz w:val="28"/>
          <w:szCs w:val="28"/>
        </w:rPr>
        <w:t>риск</w:t>
      </w:r>
      <w:r>
        <w:rPr>
          <w:bCs/>
          <w:sz w:val="28"/>
          <w:szCs w:val="28"/>
        </w:rPr>
        <w:t>у</w:t>
      </w:r>
      <w:r w:rsidRPr="007835E3">
        <w:rPr>
          <w:bCs/>
          <w:sz w:val="28"/>
          <w:szCs w:val="28"/>
        </w:rPr>
        <w:t xml:space="preserve"> возникновения аварий</w:t>
      </w:r>
      <w:r>
        <w:rPr>
          <w:bCs/>
          <w:sz w:val="28"/>
          <w:szCs w:val="28"/>
        </w:rPr>
        <w:t xml:space="preserve">, </w:t>
      </w:r>
      <w:r w:rsidRPr="007835E3">
        <w:rPr>
          <w:bCs/>
          <w:sz w:val="28"/>
          <w:szCs w:val="28"/>
        </w:rPr>
        <w:t>ущерб</w:t>
      </w:r>
      <w:r>
        <w:rPr>
          <w:bCs/>
          <w:sz w:val="28"/>
          <w:szCs w:val="28"/>
        </w:rPr>
        <w:t>у</w:t>
      </w:r>
      <w:r w:rsidRPr="007835E3">
        <w:rPr>
          <w:bCs/>
          <w:sz w:val="28"/>
          <w:szCs w:val="28"/>
        </w:rPr>
        <w:t xml:space="preserve"> от </w:t>
      </w:r>
      <w:proofErr w:type="spellStart"/>
      <w:r w:rsidRPr="007835E3">
        <w:rPr>
          <w:bCs/>
          <w:sz w:val="28"/>
          <w:szCs w:val="28"/>
        </w:rPr>
        <w:t>недоотпуск</w:t>
      </w:r>
      <w:r>
        <w:rPr>
          <w:bCs/>
          <w:sz w:val="28"/>
          <w:szCs w:val="28"/>
        </w:rPr>
        <w:t>а</w:t>
      </w:r>
      <w:proofErr w:type="spellEnd"/>
      <w:r>
        <w:rPr>
          <w:bCs/>
          <w:sz w:val="28"/>
          <w:szCs w:val="28"/>
        </w:rPr>
        <w:t xml:space="preserve"> продукции и т.д.;</w:t>
      </w:r>
    </w:p>
    <w:p w:rsidR="00BD3472" w:rsidRPr="003E6AB2" w:rsidRDefault="00BD3472" w:rsidP="00BD3472">
      <w:pPr>
        <w:pStyle w:val="a3"/>
        <w:numPr>
          <w:ilvl w:val="0"/>
          <w:numId w:val="1"/>
        </w:numPr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  <w:r w:rsidRPr="003E6AB2">
        <w:rPr>
          <w:sz w:val="28"/>
          <w:szCs w:val="28"/>
        </w:rPr>
        <w:t>Состав</w:t>
      </w:r>
      <w:r>
        <w:rPr>
          <w:sz w:val="28"/>
          <w:szCs w:val="28"/>
        </w:rPr>
        <w:t xml:space="preserve">ьте </w:t>
      </w:r>
      <w:r w:rsidRPr="003E6AB2">
        <w:rPr>
          <w:sz w:val="28"/>
          <w:szCs w:val="28"/>
        </w:rPr>
        <w:t>аналитический отчет</w:t>
      </w:r>
      <w:r>
        <w:rPr>
          <w:sz w:val="28"/>
          <w:szCs w:val="28"/>
        </w:rPr>
        <w:t>, который должен содержать:</w:t>
      </w:r>
    </w:p>
    <w:p w:rsidR="00BD3472" w:rsidRPr="003E6AB2" w:rsidRDefault="00BD3472" w:rsidP="00BD3472">
      <w:pPr>
        <w:pStyle w:val="a3"/>
        <w:spacing w:line="360" w:lineRule="auto"/>
        <w:ind w:left="426"/>
        <w:jc w:val="both"/>
        <w:rPr>
          <w:bCs/>
          <w:sz w:val="28"/>
          <w:szCs w:val="28"/>
        </w:rPr>
      </w:pPr>
      <w:r w:rsidRPr="003E6AB2">
        <w:rPr>
          <w:bCs/>
          <w:sz w:val="28"/>
          <w:szCs w:val="28"/>
        </w:rPr>
        <w:t>- основную часть;</w:t>
      </w:r>
    </w:p>
    <w:p w:rsidR="00CE6C66" w:rsidRPr="00BD3472" w:rsidRDefault="00BD3472" w:rsidP="00BD3472">
      <w:pPr>
        <w:pStyle w:val="a3"/>
        <w:spacing w:line="360" w:lineRule="auto"/>
        <w:ind w:left="426"/>
        <w:jc w:val="both"/>
        <w:rPr>
          <w:bCs/>
          <w:sz w:val="28"/>
          <w:szCs w:val="28"/>
        </w:rPr>
      </w:pPr>
      <w:r w:rsidRPr="003E6AB2">
        <w:rPr>
          <w:bCs/>
          <w:sz w:val="28"/>
          <w:szCs w:val="28"/>
        </w:rPr>
        <w:t xml:space="preserve"> - список используемых источников.</w:t>
      </w:r>
    </w:p>
    <w:sectPr w:rsidR="00CE6C66" w:rsidRPr="00BD34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9D8"/>
    <w:rsid w:val="008B79D8"/>
    <w:rsid w:val="00BD3472"/>
    <w:rsid w:val="00C84672"/>
    <w:rsid w:val="00D3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04397"/>
  <w15:chartTrackingRefBased/>
  <w15:docId w15:val="{787AC95C-1AE2-4A78-AA7D-DA7019C1C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347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34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Дубровина</dc:creator>
  <cp:keywords/>
  <dc:description/>
  <cp:lastModifiedBy>Анастасия Дубровина</cp:lastModifiedBy>
  <cp:revision>2</cp:revision>
  <dcterms:created xsi:type="dcterms:W3CDTF">2024-03-07T06:29:00Z</dcterms:created>
  <dcterms:modified xsi:type="dcterms:W3CDTF">2024-03-07T06:29:00Z</dcterms:modified>
</cp:coreProperties>
</file>