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93A02" w14:textId="77777777" w:rsidR="009F63D6" w:rsidRPr="009F63D6" w:rsidRDefault="009F63D6" w:rsidP="009F63D6">
      <w:pPr>
        <w:shd w:val="clear" w:color="auto" w:fill="FFFFFF"/>
        <w:spacing w:after="100" w:afterAutospacing="1" w:line="240" w:lineRule="auto"/>
        <w:outlineLvl w:val="2"/>
        <w:rPr>
          <w:rFonts w:ascii="Segoe UI" w:eastAsia="Times New Roman" w:hAnsi="Segoe UI" w:cs="Segoe UI"/>
          <w:color w:val="1D2125"/>
          <w:sz w:val="27"/>
          <w:szCs w:val="27"/>
          <w:lang w:eastAsia="ru-RU"/>
        </w:rPr>
      </w:pPr>
      <w:r w:rsidRPr="009F63D6">
        <w:rPr>
          <w:rFonts w:ascii="Segoe UI" w:eastAsia="Times New Roman" w:hAnsi="Segoe UI" w:cs="Segoe UI"/>
          <w:color w:val="1D2125"/>
          <w:sz w:val="27"/>
          <w:szCs w:val="27"/>
          <w:lang w:eastAsia="ru-RU"/>
        </w:rPr>
        <w:fldChar w:fldCharType="begin"/>
      </w:r>
      <w:r w:rsidRPr="009F63D6">
        <w:rPr>
          <w:rFonts w:ascii="Segoe UI" w:eastAsia="Times New Roman" w:hAnsi="Segoe UI" w:cs="Segoe UI"/>
          <w:color w:val="1D2125"/>
          <w:sz w:val="27"/>
          <w:szCs w:val="27"/>
          <w:lang w:eastAsia="ru-RU"/>
        </w:rPr>
        <w:instrText xml:space="preserve"> HYPERLINK "https://eos.pnu.edu.ru/course/view.php?id=16478" \l "section-1" </w:instrText>
      </w:r>
      <w:r w:rsidRPr="009F63D6">
        <w:rPr>
          <w:rFonts w:ascii="Segoe UI" w:eastAsia="Times New Roman" w:hAnsi="Segoe UI" w:cs="Segoe UI"/>
          <w:color w:val="1D2125"/>
          <w:sz w:val="27"/>
          <w:szCs w:val="27"/>
          <w:lang w:eastAsia="ru-RU"/>
        </w:rPr>
        <w:fldChar w:fldCharType="separate"/>
      </w:r>
      <w:r w:rsidRPr="009F63D6">
        <w:rPr>
          <w:rFonts w:ascii="Segoe UI" w:eastAsia="Times New Roman" w:hAnsi="Segoe UI" w:cs="Segoe UI"/>
          <w:color w:val="0F6CBF"/>
          <w:sz w:val="27"/>
          <w:szCs w:val="27"/>
          <w:u w:val="single"/>
          <w:lang w:eastAsia="ru-RU"/>
        </w:rPr>
        <w:t>Задание на практику</w:t>
      </w:r>
      <w:r w:rsidRPr="009F63D6">
        <w:rPr>
          <w:rFonts w:ascii="Segoe UI" w:eastAsia="Times New Roman" w:hAnsi="Segoe UI" w:cs="Segoe UI"/>
          <w:color w:val="1D2125"/>
          <w:sz w:val="27"/>
          <w:szCs w:val="27"/>
          <w:lang w:eastAsia="ru-RU"/>
        </w:rPr>
        <w:fldChar w:fldCharType="end"/>
      </w:r>
    </w:p>
    <w:p w14:paraId="7B535080" w14:textId="77777777" w:rsidR="009F63D6" w:rsidRPr="009F63D6" w:rsidRDefault="009F63D6" w:rsidP="009F63D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9F63D6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На основании изученных теоретических и практических материалов подготовить отчет по практике с расчетом и анализом удельной теплозащитной характеристики здания (комплексное требование)</w:t>
      </w:r>
    </w:p>
    <w:p w14:paraId="46444B24" w14:textId="77777777" w:rsidR="009F63D6" w:rsidRPr="009F63D6" w:rsidRDefault="009F63D6" w:rsidP="009F63D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9F63D6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1. Осуществить выбор планировки здания и района строительства. Планировка дома может быть выбрана из прикрепленных в курсе файлов или самостоятельно разработана. Район строительства принять по месту проживания. </w:t>
      </w:r>
    </w:p>
    <w:p w14:paraId="45037BAB" w14:textId="77777777" w:rsidR="009F63D6" w:rsidRPr="009F63D6" w:rsidRDefault="009F63D6" w:rsidP="009F63D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9F63D6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2. Принять конструктивные решения ограждающих конструкций здания.</w:t>
      </w:r>
    </w:p>
    <w:p w14:paraId="31AC35ED" w14:textId="77777777" w:rsidR="009F63D6" w:rsidRPr="009F63D6" w:rsidRDefault="009F63D6" w:rsidP="009F63D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9F63D6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3. Подобрать утеплитель на основании поэлементных требований к ограждающим конструкциям (приведенное сопротивление теплопередаче отдельных ограждающих конструкций должно быть меньше нормируемого значения, приложение 4 учебного пособия (без расчета на сопротивление </w:t>
      </w:r>
      <w:proofErr w:type="spellStart"/>
      <w:r w:rsidRPr="009F63D6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паропроницанию</w:t>
      </w:r>
      <w:proofErr w:type="spellEnd"/>
      <w:r w:rsidRPr="009F63D6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).</w:t>
      </w:r>
    </w:p>
    <w:p w14:paraId="369D80AB" w14:textId="77777777" w:rsidR="009F63D6" w:rsidRPr="009F63D6" w:rsidRDefault="009F63D6" w:rsidP="009F63D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9F63D6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4. Произвести комплексную оценку и анализ удельной теплозащитной характеристики здания (приложение 5 учебного пособия).</w:t>
      </w:r>
    </w:p>
    <w:p w14:paraId="535DE31B" w14:textId="77777777" w:rsidR="009F63D6" w:rsidRPr="009F63D6" w:rsidRDefault="009F63D6" w:rsidP="009F63D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9F63D6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5. Подготовить отчет.</w:t>
      </w:r>
    </w:p>
    <w:p w14:paraId="677BE481" w14:textId="77777777" w:rsidR="00C312B3" w:rsidRDefault="00C312B3"/>
    <w:sectPr w:rsidR="00C312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0D0"/>
    <w:rsid w:val="009F63D6"/>
    <w:rsid w:val="00C312B3"/>
    <w:rsid w:val="00F91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28140E-1B2D-45E8-8184-7F34A44AE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F63D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F63D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9F63D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F63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423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609635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92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840</Characters>
  <Application>Microsoft Office Word</Application>
  <DocSecurity>0</DocSecurity>
  <Lines>7</Lines>
  <Paragraphs>1</Paragraphs>
  <ScaleCrop>false</ScaleCrop>
  <Company>Reanimator Extreme Edition</Company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indie014@gmail.com</dc:creator>
  <cp:keywords/>
  <dc:description/>
  <cp:lastModifiedBy>indie014@gmail.com</cp:lastModifiedBy>
  <cp:revision>2</cp:revision>
  <dcterms:created xsi:type="dcterms:W3CDTF">2022-06-02T10:40:00Z</dcterms:created>
  <dcterms:modified xsi:type="dcterms:W3CDTF">2022-06-02T10:40:00Z</dcterms:modified>
</cp:coreProperties>
</file>