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F3899" w14:textId="77777777" w:rsidR="00A568B3" w:rsidRPr="0074679F" w:rsidRDefault="00A568B3" w:rsidP="00E33083">
      <w:pPr>
        <w:keepNext/>
        <w:keepLines/>
        <w:spacing w:line="48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74679F">
        <w:rPr>
          <w:b/>
          <w:bCs/>
          <w:color w:val="008FC8"/>
          <w:sz w:val="28"/>
          <w:szCs w:val="28"/>
        </w:rPr>
        <w:t>Практическое задание 3</w:t>
      </w:r>
    </w:p>
    <w:p w14:paraId="56BAF35D" w14:textId="77777777" w:rsidR="00A568B3" w:rsidRPr="0074679F" w:rsidRDefault="00A568B3" w:rsidP="00E33083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 w:rsidRPr="0074679F">
        <w:rPr>
          <w:b/>
          <w:sz w:val="28"/>
          <w:szCs w:val="28"/>
        </w:rPr>
        <w:t xml:space="preserve">Этап практики – </w:t>
      </w:r>
      <w:r w:rsidRPr="0074679F">
        <w:rPr>
          <w:sz w:val="28"/>
          <w:szCs w:val="28"/>
        </w:rPr>
        <w:t>Практический этап</w:t>
      </w:r>
    </w:p>
    <w:p w14:paraId="5D170FF3" w14:textId="77777777" w:rsidR="00A568B3" w:rsidRPr="0074679F" w:rsidRDefault="00A568B3" w:rsidP="00E33083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74679F">
        <w:rPr>
          <w:b/>
          <w:sz w:val="28"/>
          <w:szCs w:val="28"/>
        </w:rPr>
        <w:t xml:space="preserve">Задание. </w:t>
      </w:r>
    </w:p>
    <w:p w14:paraId="58CBBCF6" w14:textId="77777777" w:rsidR="00A568B3" w:rsidRPr="0074679F" w:rsidRDefault="00A568B3" w:rsidP="00E33083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74679F">
        <w:rPr>
          <w:sz w:val="28"/>
          <w:szCs w:val="28"/>
        </w:rPr>
        <w:t xml:space="preserve">Оформление документации в области охраны труда, пожарной и экологической безопасности. </w:t>
      </w:r>
    </w:p>
    <w:p w14:paraId="1B1D017C" w14:textId="77777777" w:rsidR="00A568B3" w:rsidRPr="0074679F" w:rsidRDefault="00A568B3" w:rsidP="00E33083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74679F">
        <w:rPr>
          <w:b/>
          <w:sz w:val="28"/>
          <w:szCs w:val="28"/>
        </w:rPr>
        <w:t>Методические указания:</w:t>
      </w:r>
    </w:p>
    <w:p w14:paraId="5B777923" w14:textId="77777777" w:rsidR="00A27287" w:rsidRDefault="00A27287" w:rsidP="00E33083">
      <w:pPr>
        <w:tabs>
          <w:tab w:val="left" w:pos="993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42CEBCE7" w14:textId="0887C404" w:rsidR="00A568B3" w:rsidRPr="0074679F" w:rsidRDefault="00A568B3" w:rsidP="00E33083">
      <w:pPr>
        <w:tabs>
          <w:tab w:val="left" w:pos="993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74679F">
        <w:rPr>
          <w:b/>
          <w:bCs/>
          <w:sz w:val="28"/>
          <w:szCs w:val="28"/>
        </w:rPr>
        <w:t>Профиль «Безопасность технологических процессов и производств»</w:t>
      </w:r>
    </w:p>
    <w:p w14:paraId="1031AF01" w14:textId="77777777" w:rsidR="00A568B3" w:rsidRPr="0074679F" w:rsidRDefault="00A568B3" w:rsidP="00E33083">
      <w:pPr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t>Проанализировать производственную безопасность на участке путем идентификации опасных и вредных производственных факторов и рисков. Заполнить Таблицу 1.</w:t>
      </w:r>
    </w:p>
    <w:p w14:paraId="5D137EF8" w14:textId="77777777" w:rsidR="00A568B3" w:rsidRPr="0074679F" w:rsidRDefault="00A568B3" w:rsidP="00E33083">
      <w:pPr>
        <w:ind w:left="1080"/>
        <w:contextualSpacing/>
        <w:jc w:val="both"/>
        <w:rPr>
          <w:rFonts w:eastAsia="Times New Roman"/>
          <w:sz w:val="28"/>
          <w:szCs w:val="28"/>
        </w:rPr>
      </w:pPr>
      <w:bookmarkStart w:id="0" w:name="_Hlk36760269"/>
    </w:p>
    <w:p w14:paraId="4FFAE67B" w14:textId="77777777" w:rsidR="00A568B3" w:rsidRPr="0074679F" w:rsidRDefault="00A568B3" w:rsidP="00E33083">
      <w:pPr>
        <w:ind w:left="142"/>
        <w:contextualSpacing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t xml:space="preserve">Таблица 1 – </w:t>
      </w:r>
      <w:bookmarkEnd w:id="0"/>
      <w:r w:rsidRPr="0074679F">
        <w:rPr>
          <w:rFonts w:eastAsia="Times New Roman"/>
          <w:sz w:val="28"/>
          <w:szCs w:val="28"/>
        </w:rPr>
        <w:t>Идентификация опасных и вредных производственных факторов</w:t>
      </w:r>
    </w:p>
    <w:p w14:paraId="6768D639" w14:textId="77777777" w:rsidR="00A568B3" w:rsidRPr="0074679F" w:rsidRDefault="00A568B3" w:rsidP="00E33083">
      <w:pPr>
        <w:ind w:left="1080"/>
        <w:contextualSpacing/>
        <w:rPr>
          <w:color w:val="00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2051"/>
        <w:gridCol w:w="2299"/>
        <w:gridCol w:w="3308"/>
      </w:tblGrid>
      <w:tr w:rsidR="00A568B3" w:rsidRPr="0074679F" w14:paraId="4E12DB68" w14:textId="77777777" w:rsidTr="00A27287">
        <w:trPr>
          <w:trHeight w:val="391"/>
        </w:trPr>
        <w:tc>
          <w:tcPr>
            <w:tcW w:w="9639" w:type="dxa"/>
            <w:gridSpan w:val="4"/>
          </w:tcPr>
          <w:p w14:paraId="60664285" w14:textId="2C06E51D" w:rsidR="00A568B3" w:rsidRPr="0074679F" w:rsidRDefault="00A568B3" w:rsidP="00A27287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Наименование технологического процесса, вида услуг, вида работ_____________________</w:t>
            </w:r>
            <w:r w:rsidR="00A27287">
              <w:rPr>
                <w:rFonts w:eastAsia="Times New Roman"/>
              </w:rPr>
              <w:t>_</w:t>
            </w:r>
          </w:p>
        </w:tc>
      </w:tr>
      <w:tr w:rsidR="00A568B3" w:rsidRPr="0074679F" w14:paraId="4E817234" w14:textId="77777777" w:rsidTr="00A27287">
        <w:tc>
          <w:tcPr>
            <w:tcW w:w="1981" w:type="dxa"/>
            <w:vAlign w:val="center"/>
          </w:tcPr>
          <w:p w14:paraId="4477FE9F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операции, вида работ.</w:t>
            </w:r>
          </w:p>
        </w:tc>
        <w:tc>
          <w:tcPr>
            <w:tcW w:w="2051" w:type="dxa"/>
            <w:vAlign w:val="center"/>
          </w:tcPr>
          <w:p w14:paraId="4A6FEB6F" w14:textId="77777777" w:rsidR="00A568B3" w:rsidRPr="0074679F" w:rsidRDefault="00A568B3" w:rsidP="00A2728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оборудования (оборудование, оснастка, инструмент).</w:t>
            </w:r>
          </w:p>
          <w:p w14:paraId="42A7DAB7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</w:p>
        </w:tc>
        <w:tc>
          <w:tcPr>
            <w:tcW w:w="2299" w:type="dxa"/>
            <w:vAlign w:val="center"/>
          </w:tcPr>
          <w:p w14:paraId="3C7E6CB5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Обрабатываемый материал, деталь, конструкция</w:t>
            </w:r>
          </w:p>
        </w:tc>
        <w:tc>
          <w:tcPr>
            <w:tcW w:w="3308" w:type="dxa"/>
            <w:vAlign w:val="center"/>
          </w:tcPr>
          <w:p w14:paraId="591D2781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 xml:space="preserve">Наименование опасного и вредного производственного фактора и наименование группы, к которой относится фактор (физические, химические, биологические, </w:t>
            </w:r>
            <w:proofErr w:type="gramStart"/>
            <w:r w:rsidRPr="0074679F">
              <w:rPr>
                <w:rFonts w:eastAsia="Times New Roman"/>
              </w:rPr>
              <w:t>психо-физиологические</w:t>
            </w:r>
            <w:proofErr w:type="gramEnd"/>
            <w:r w:rsidRPr="0074679F">
              <w:rPr>
                <w:rFonts w:eastAsia="Times New Roman"/>
              </w:rPr>
              <w:t>)</w:t>
            </w:r>
          </w:p>
        </w:tc>
      </w:tr>
      <w:tr w:rsidR="00A568B3" w:rsidRPr="0074679F" w14:paraId="2FF3A70E" w14:textId="77777777" w:rsidTr="006A038E">
        <w:tc>
          <w:tcPr>
            <w:tcW w:w="1981" w:type="dxa"/>
          </w:tcPr>
          <w:p w14:paraId="570715C6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2051" w:type="dxa"/>
          </w:tcPr>
          <w:p w14:paraId="45DB2173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2299" w:type="dxa"/>
          </w:tcPr>
          <w:p w14:paraId="029F0E6D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3308" w:type="dxa"/>
          </w:tcPr>
          <w:p w14:paraId="2AF91050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  <w:tr w:rsidR="00A568B3" w:rsidRPr="0074679F" w14:paraId="4C2FE8F4" w14:textId="77777777" w:rsidTr="006A038E">
        <w:tc>
          <w:tcPr>
            <w:tcW w:w="1981" w:type="dxa"/>
          </w:tcPr>
          <w:p w14:paraId="315C9456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2051" w:type="dxa"/>
          </w:tcPr>
          <w:p w14:paraId="47B36F53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2299" w:type="dxa"/>
          </w:tcPr>
          <w:p w14:paraId="49C292F3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3308" w:type="dxa"/>
          </w:tcPr>
          <w:p w14:paraId="488C5F46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</w:tbl>
    <w:p w14:paraId="6508C163" w14:textId="77777777" w:rsidR="00A568B3" w:rsidRPr="0074679F" w:rsidRDefault="00A568B3" w:rsidP="00E33083">
      <w:pPr>
        <w:ind w:firstLine="720"/>
        <w:rPr>
          <w:color w:val="000000"/>
        </w:rPr>
      </w:pPr>
    </w:p>
    <w:p w14:paraId="1BEFF09F" w14:textId="77777777" w:rsidR="00A568B3" w:rsidRPr="0074679F" w:rsidRDefault="00A568B3" w:rsidP="00E33083">
      <w:pPr>
        <w:ind w:firstLine="720"/>
        <w:rPr>
          <w:color w:val="000000"/>
        </w:rPr>
      </w:pPr>
    </w:p>
    <w:p w14:paraId="5EEECEB0" w14:textId="77777777" w:rsidR="00A568B3" w:rsidRPr="0074679F" w:rsidRDefault="00A568B3" w:rsidP="00A27287">
      <w:pPr>
        <w:numPr>
          <w:ilvl w:val="0"/>
          <w:numId w:val="17"/>
        </w:numPr>
        <w:tabs>
          <w:tab w:val="left" w:pos="993"/>
        </w:tabs>
        <w:ind w:left="0" w:firstLine="709"/>
        <w:contextualSpacing/>
        <w:jc w:val="both"/>
        <w:rPr>
          <w:color w:val="000000"/>
        </w:rPr>
      </w:pPr>
      <w:bookmarkStart w:id="1" w:name="_Hlk38922332"/>
      <w:r w:rsidRPr="0074679F">
        <w:rPr>
          <w:rFonts w:eastAsia="Times New Roman"/>
          <w:color w:val="000000"/>
          <w:spacing w:val="-1"/>
          <w:sz w:val="28"/>
          <w:szCs w:val="28"/>
        </w:rPr>
        <w:t xml:space="preserve">Проанализировать средства защиты работающих (коллективных и индивидуальных). Заполнить </w:t>
      </w:r>
      <w:bookmarkEnd w:id="1"/>
      <w:r w:rsidRPr="0074679F">
        <w:rPr>
          <w:rFonts w:eastAsia="Times New Roman"/>
          <w:color w:val="000000"/>
          <w:spacing w:val="-1"/>
          <w:sz w:val="28"/>
          <w:szCs w:val="28"/>
        </w:rPr>
        <w:t>Таблицу 2.</w:t>
      </w:r>
    </w:p>
    <w:p w14:paraId="0A7C285B" w14:textId="77777777" w:rsidR="00A568B3" w:rsidRPr="0074679F" w:rsidRDefault="00A568B3" w:rsidP="00E33083">
      <w:pPr>
        <w:spacing w:line="360" w:lineRule="auto"/>
        <w:ind w:left="1080"/>
        <w:contextualSpacing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14:paraId="5824EC8B" w14:textId="77777777" w:rsidR="00A568B3" w:rsidRPr="0074679F" w:rsidRDefault="00A568B3" w:rsidP="00E33083">
      <w:pPr>
        <w:spacing w:line="360" w:lineRule="auto"/>
        <w:ind w:left="142"/>
        <w:contextualSpacing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74679F">
        <w:rPr>
          <w:rFonts w:eastAsia="Times New Roman"/>
          <w:color w:val="000000"/>
          <w:spacing w:val="-1"/>
          <w:sz w:val="28"/>
          <w:szCs w:val="28"/>
        </w:rPr>
        <w:t>Таблица 2 – Средства индивидуальной защиты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551"/>
      </w:tblGrid>
      <w:tr w:rsidR="00A568B3" w:rsidRPr="0074679F" w14:paraId="7F960643" w14:textId="77777777" w:rsidTr="00A27287">
        <w:tc>
          <w:tcPr>
            <w:tcW w:w="2268" w:type="dxa"/>
            <w:vAlign w:val="center"/>
          </w:tcPr>
          <w:p w14:paraId="05B8C500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профессии</w:t>
            </w:r>
          </w:p>
        </w:tc>
        <w:tc>
          <w:tcPr>
            <w:tcW w:w="2410" w:type="dxa"/>
            <w:vAlign w:val="center"/>
          </w:tcPr>
          <w:p w14:paraId="1C6A3232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нормативного документа</w:t>
            </w:r>
          </w:p>
        </w:tc>
        <w:tc>
          <w:tcPr>
            <w:tcW w:w="2410" w:type="dxa"/>
            <w:vAlign w:val="center"/>
          </w:tcPr>
          <w:p w14:paraId="31146D8D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Средства индивидуальной защиты, выдаваемые работнику</w:t>
            </w:r>
          </w:p>
        </w:tc>
        <w:tc>
          <w:tcPr>
            <w:tcW w:w="2551" w:type="dxa"/>
            <w:vAlign w:val="center"/>
          </w:tcPr>
          <w:p w14:paraId="77BB7557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Оценка выполнения требований к средствам защиты</w:t>
            </w:r>
          </w:p>
          <w:p w14:paraId="6D917081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(выполняется / не выполняется)</w:t>
            </w:r>
          </w:p>
        </w:tc>
      </w:tr>
      <w:tr w:rsidR="00A568B3" w:rsidRPr="0074679F" w14:paraId="79D677D1" w14:textId="77777777" w:rsidTr="006A038E">
        <w:tc>
          <w:tcPr>
            <w:tcW w:w="2268" w:type="dxa"/>
          </w:tcPr>
          <w:p w14:paraId="397B2CDB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410" w:type="dxa"/>
          </w:tcPr>
          <w:p w14:paraId="4574926B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410" w:type="dxa"/>
          </w:tcPr>
          <w:p w14:paraId="2421E9F1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551" w:type="dxa"/>
          </w:tcPr>
          <w:p w14:paraId="44187893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</w:tr>
      <w:tr w:rsidR="00A568B3" w:rsidRPr="0074679F" w14:paraId="73CD1461" w14:textId="77777777" w:rsidTr="006A038E">
        <w:tc>
          <w:tcPr>
            <w:tcW w:w="2268" w:type="dxa"/>
          </w:tcPr>
          <w:p w14:paraId="33BF73A7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410" w:type="dxa"/>
          </w:tcPr>
          <w:p w14:paraId="52C4A8B4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410" w:type="dxa"/>
          </w:tcPr>
          <w:p w14:paraId="5D88F5D4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2551" w:type="dxa"/>
          </w:tcPr>
          <w:p w14:paraId="6A4BAA31" w14:textId="77777777" w:rsidR="00A568B3" w:rsidRPr="0074679F" w:rsidRDefault="00A568B3" w:rsidP="00E33083">
            <w:pPr>
              <w:jc w:val="both"/>
              <w:rPr>
                <w:rFonts w:eastAsia="Times New Roman"/>
                <w:color w:val="000000"/>
                <w:spacing w:val="-1"/>
              </w:rPr>
            </w:pPr>
          </w:p>
        </w:tc>
      </w:tr>
    </w:tbl>
    <w:p w14:paraId="1D93D3BD" w14:textId="77777777" w:rsidR="00A568B3" w:rsidRPr="0074679F" w:rsidRDefault="00A568B3" w:rsidP="00E33083">
      <w:pPr>
        <w:ind w:firstLine="720"/>
        <w:rPr>
          <w:color w:val="000000"/>
        </w:rPr>
      </w:pPr>
    </w:p>
    <w:p w14:paraId="4B2EAEEF" w14:textId="77777777" w:rsidR="00A568B3" w:rsidRPr="0074679F" w:rsidRDefault="00A568B3" w:rsidP="00E33083">
      <w:pPr>
        <w:ind w:firstLine="720"/>
        <w:rPr>
          <w:color w:val="000000"/>
        </w:rPr>
      </w:pPr>
    </w:p>
    <w:p w14:paraId="58F9E648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lastRenderedPageBreak/>
        <w:t>3. Для каждого фактора из Таблицы 1, разрабатываются мероприятия по снижению воздействия факторов и обеспечению безопасных условий труда. Результаты оформляются в виде таблицы 3.</w:t>
      </w:r>
    </w:p>
    <w:p w14:paraId="060441BC" w14:textId="77777777" w:rsidR="00A568B3" w:rsidRPr="0074679F" w:rsidRDefault="00A568B3" w:rsidP="00E33083">
      <w:pPr>
        <w:spacing w:line="360" w:lineRule="auto"/>
        <w:ind w:left="360"/>
        <w:jc w:val="both"/>
        <w:rPr>
          <w:rFonts w:eastAsia="Times New Roman"/>
          <w:sz w:val="28"/>
          <w:szCs w:val="28"/>
        </w:rPr>
      </w:pPr>
    </w:p>
    <w:p w14:paraId="6C5A7A26" w14:textId="77777777" w:rsidR="00A568B3" w:rsidRPr="0074679F" w:rsidRDefault="00A568B3" w:rsidP="001844AE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t>Таблица 3 – Мероприятия по улучшению и условий труда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  <w:gridCol w:w="1770"/>
        <w:gridCol w:w="2001"/>
        <w:gridCol w:w="2465"/>
        <w:gridCol w:w="1689"/>
      </w:tblGrid>
      <w:tr w:rsidR="00A568B3" w:rsidRPr="0074679F" w14:paraId="1070CE53" w14:textId="77777777" w:rsidTr="00A27287">
        <w:trPr>
          <w:trHeight w:val="406"/>
        </w:trPr>
        <w:tc>
          <w:tcPr>
            <w:tcW w:w="5000" w:type="pct"/>
            <w:gridSpan w:val="5"/>
          </w:tcPr>
          <w:p w14:paraId="5132443E" w14:textId="6B43AA15" w:rsidR="00A568B3" w:rsidRPr="0074679F" w:rsidRDefault="00A568B3" w:rsidP="00A27287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Наименование технологического процесса, вида услуг, вида работ____________________</w:t>
            </w:r>
            <w:r w:rsidR="00A27287">
              <w:rPr>
                <w:rFonts w:eastAsia="Times New Roman"/>
              </w:rPr>
              <w:t>__</w:t>
            </w:r>
          </w:p>
        </w:tc>
      </w:tr>
      <w:tr w:rsidR="00A568B3" w:rsidRPr="0074679F" w14:paraId="4F421C57" w14:textId="77777777" w:rsidTr="00A27287">
        <w:tc>
          <w:tcPr>
            <w:tcW w:w="835" w:type="pct"/>
          </w:tcPr>
          <w:p w14:paraId="52A80AC9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операции, вида работ.</w:t>
            </w:r>
          </w:p>
        </w:tc>
        <w:tc>
          <w:tcPr>
            <w:tcW w:w="967" w:type="pct"/>
          </w:tcPr>
          <w:p w14:paraId="13B2A98C" w14:textId="77777777" w:rsidR="00A568B3" w:rsidRPr="0074679F" w:rsidRDefault="00A568B3" w:rsidP="00A2728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оборудования (оборудование, оснастка, инструмент).</w:t>
            </w:r>
          </w:p>
          <w:p w14:paraId="481F223F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</w:p>
        </w:tc>
        <w:tc>
          <w:tcPr>
            <w:tcW w:w="818" w:type="pct"/>
          </w:tcPr>
          <w:p w14:paraId="6D71A22D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Обрабатываемый материал, деталь, конструкция</w:t>
            </w:r>
          </w:p>
        </w:tc>
        <w:tc>
          <w:tcPr>
            <w:tcW w:w="1413" w:type="pct"/>
          </w:tcPr>
          <w:p w14:paraId="3B6789A4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 xml:space="preserve">Наименование опасного и вредного производственного фактора и наименование группы, к которой относится фактор (физические, химические, биологические, </w:t>
            </w:r>
            <w:proofErr w:type="gramStart"/>
            <w:r w:rsidRPr="0074679F">
              <w:rPr>
                <w:rFonts w:eastAsia="Times New Roman"/>
              </w:rPr>
              <w:t>психо-физиологические</w:t>
            </w:r>
            <w:proofErr w:type="gramEnd"/>
            <w:r w:rsidRPr="0074679F">
              <w:rPr>
                <w:rFonts w:eastAsia="Times New Roman"/>
              </w:rPr>
              <w:t>)</w:t>
            </w:r>
          </w:p>
        </w:tc>
        <w:tc>
          <w:tcPr>
            <w:tcW w:w="967" w:type="pct"/>
          </w:tcPr>
          <w:p w14:paraId="0E1824A2" w14:textId="77777777" w:rsidR="00A568B3" w:rsidRPr="0074679F" w:rsidRDefault="00A568B3" w:rsidP="00A27287">
            <w:pPr>
              <w:jc w:val="center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Мероприятия по снижению воздействия фактора и улучшению условий труда</w:t>
            </w:r>
          </w:p>
        </w:tc>
      </w:tr>
      <w:tr w:rsidR="00A568B3" w:rsidRPr="0074679F" w14:paraId="5EB70B55" w14:textId="77777777" w:rsidTr="00A27287">
        <w:tc>
          <w:tcPr>
            <w:tcW w:w="835" w:type="pct"/>
          </w:tcPr>
          <w:p w14:paraId="36460601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967" w:type="pct"/>
          </w:tcPr>
          <w:p w14:paraId="37612A62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818" w:type="pct"/>
          </w:tcPr>
          <w:p w14:paraId="25A3B929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413" w:type="pct"/>
          </w:tcPr>
          <w:p w14:paraId="15031F48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967" w:type="pct"/>
          </w:tcPr>
          <w:p w14:paraId="33D3C847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  <w:tr w:rsidR="00A568B3" w:rsidRPr="0074679F" w14:paraId="0C4648BF" w14:textId="77777777" w:rsidTr="00A27287">
        <w:tc>
          <w:tcPr>
            <w:tcW w:w="835" w:type="pct"/>
          </w:tcPr>
          <w:p w14:paraId="2F3A96EB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967" w:type="pct"/>
          </w:tcPr>
          <w:p w14:paraId="75BC8372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818" w:type="pct"/>
          </w:tcPr>
          <w:p w14:paraId="5C0B9098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413" w:type="pct"/>
          </w:tcPr>
          <w:p w14:paraId="42B6EB83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967" w:type="pct"/>
          </w:tcPr>
          <w:p w14:paraId="7E75E7B0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</w:tbl>
    <w:p w14:paraId="7F6179F6" w14:textId="77777777" w:rsidR="00A568B3" w:rsidRPr="0074679F" w:rsidRDefault="00A568B3" w:rsidP="00E33083">
      <w:pPr>
        <w:ind w:firstLine="720"/>
        <w:rPr>
          <w:color w:val="000000"/>
        </w:rPr>
      </w:pPr>
    </w:p>
    <w:p w14:paraId="5990C382" w14:textId="77777777" w:rsidR="00A568B3" w:rsidRPr="0074679F" w:rsidRDefault="00A568B3" w:rsidP="00E33083">
      <w:pPr>
        <w:ind w:firstLine="720"/>
        <w:rPr>
          <w:color w:val="000000"/>
        </w:rPr>
      </w:pPr>
    </w:p>
    <w:p w14:paraId="21A936DC" w14:textId="77777777" w:rsidR="00A568B3" w:rsidRPr="0074679F" w:rsidRDefault="00A568B3" w:rsidP="00A27287">
      <w:pPr>
        <w:ind w:firstLine="709"/>
        <w:rPr>
          <w:b/>
          <w:bCs/>
          <w:color w:val="000000"/>
          <w:sz w:val="28"/>
          <w:szCs w:val="28"/>
        </w:rPr>
      </w:pPr>
      <w:r w:rsidRPr="0074679F">
        <w:rPr>
          <w:b/>
          <w:bCs/>
          <w:color w:val="000000"/>
          <w:sz w:val="28"/>
          <w:szCs w:val="28"/>
        </w:rPr>
        <w:t>Профиль «Противопожарные системы»</w:t>
      </w:r>
    </w:p>
    <w:p w14:paraId="73AA4739" w14:textId="77777777" w:rsidR="00A568B3" w:rsidRPr="0074679F" w:rsidRDefault="00A568B3" w:rsidP="00A27287">
      <w:pPr>
        <w:ind w:firstLine="709"/>
        <w:rPr>
          <w:b/>
          <w:bCs/>
          <w:color w:val="000000"/>
          <w:sz w:val="28"/>
          <w:szCs w:val="28"/>
        </w:rPr>
      </w:pPr>
    </w:p>
    <w:p w14:paraId="667B437A" w14:textId="77777777" w:rsidR="00A568B3" w:rsidRPr="0074679F" w:rsidRDefault="00A568B3" w:rsidP="00A27287">
      <w:pPr>
        <w:spacing w:line="360" w:lineRule="auto"/>
        <w:ind w:firstLine="709"/>
        <w:rPr>
          <w:rFonts w:eastAsia="Times New Roman"/>
          <w:b/>
          <w:spacing w:val="-1"/>
          <w:sz w:val="28"/>
          <w:szCs w:val="28"/>
        </w:rPr>
      </w:pPr>
      <w:r w:rsidRPr="0074679F">
        <w:rPr>
          <w:rFonts w:eastAsia="Times New Roman"/>
          <w:b/>
          <w:spacing w:val="-1"/>
          <w:sz w:val="28"/>
          <w:szCs w:val="28"/>
        </w:rPr>
        <w:t>Практика в структуре пожарной части</w:t>
      </w:r>
    </w:p>
    <w:p w14:paraId="21D87D35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x-none"/>
        </w:rPr>
      </w:pPr>
      <w:r w:rsidRPr="0074679F">
        <w:rPr>
          <w:rFonts w:eastAsia="Times New Roman"/>
          <w:b/>
          <w:sz w:val="28"/>
          <w:szCs w:val="28"/>
          <w:lang w:eastAsia="x-none"/>
        </w:rPr>
        <w:t>1. Спрогнозировать</w:t>
      </w:r>
      <w:r w:rsidRPr="0074679F">
        <w:rPr>
          <w:rFonts w:eastAsia="Times New Roman"/>
          <w:b/>
          <w:sz w:val="28"/>
          <w:szCs w:val="28"/>
          <w:lang w:val="x-none" w:eastAsia="x-none"/>
        </w:rPr>
        <w:t xml:space="preserve"> развити</w:t>
      </w:r>
      <w:r w:rsidRPr="0074679F">
        <w:rPr>
          <w:rFonts w:eastAsia="Times New Roman"/>
          <w:b/>
          <w:sz w:val="28"/>
          <w:szCs w:val="28"/>
          <w:lang w:eastAsia="x-none"/>
        </w:rPr>
        <w:t>е</w:t>
      </w:r>
      <w:r w:rsidRPr="0074679F">
        <w:rPr>
          <w:rFonts w:eastAsia="Times New Roman"/>
          <w:b/>
          <w:sz w:val="28"/>
          <w:szCs w:val="28"/>
          <w:lang w:val="x-none" w:eastAsia="x-none"/>
        </w:rPr>
        <w:t xml:space="preserve"> пожара</w:t>
      </w:r>
      <w:r w:rsidRPr="0074679F">
        <w:rPr>
          <w:rFonts w:eastAsia="Times New Roman"/>
          <w:b/>
          <w:sz w:val="28"/>
          <w:szCs w:val="28"/>
          <w:lang w:eastAsia="x-none"/>
        </w:rPr>
        <w:t>:</w:t>
      </w:r>
    </w:p>
    <w:p w14:paraId="09482496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74679F">
        <w:rPr>
          <w:rFonts w:eastAsia="Times New Roman"/>
          <w:sz w:val="28"/>
          <w:szCs w:val="28"/>
          <w:lang w:val="x-none" w:eastAsia="x-none"/>
        </w:rPr>
        <w:t>1</w:t>
      </w:r>
      <w:r w:rsidRPr="0074679F">
        <w:rPr>
          <w:rFonts w:eastAsia="Times New Roman"/>
          <w:sz w:val="28"/>
          <w:szCs w:val="28"/>
          <w:lang w:eastAsia="x-none"/>
        </w:rPr>
        <w:t>.</w:t>
      </w:r>
      <w:r w:rsidRPr="0074679F">
        <w:rPr>
          <w:rFonts w:eastAsia="Times New Roman"/>
          <w:sz w:val="28"/>
          <w:szCs w:val="28"/>
          <w:lang w:val="x-none" w:eastAsia="x-none"/>
        </w:rPr>
        <w:t xml:space="preserve"> Возможное место возникновения пожара.</w:t>
      </w:r>
    </w:p>
    <w:p w14:paraId="2FB0492A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74679F">
        <w:rPr>
          <w:rFonts w:eastAsia="Times New Roman"/>
          <w:sz w:val="28"/>
          <w:szCs w:val="28"/>
          <w:lang w:val="x-none" w:eastAsia="x-none"/>
        </w:rPr>
        <w:t>2.</w:t>
      </w:r>
      <w:r w:rsidRPr="0074679F">
        <w:rPr>
          <w:rFonts w:eastAsia="Times New Roman"/>
          <w:sz w:val="28"/>
          <w:szCs w:val="28"/>
          <w:lang w:eastAsia="x-none"/>
        </w:rPr>
        <w:t xml:space="preserve"> </w:t>
      </w:r>
      <w:r w:rsidRPr="0074679F">
        <w:rPr>
          <w:rFonts w:eastAsia="Times New Roman"/>
          <w:sz w:val="28"/>
          <w:szCs w:val="28"/>
          <w:lang w:val="x-none" w:eastAsia="x-none"/>
        </w:rPr>
        <w:t>Возможные пути распространения.</w:t>
      </w:r>
    </w:p>
    <w:p w14:paraId="18F38C5A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74679F">
        <w:rPr>
          <w:rFonts w:eastAsia="Times New Roman"/>
          <w:sz w:val="28"/>
          <w:szCs w:val="28"/>
          <w:lang w:val="x-none" w:eastAsia="x-none"/>
        </w:rPr>
        <w:t>3</w:t>
      </w:r>
      <w:r w:rsidRPr="0074679F">
        <w:rPr>
          <w:rFonts w:eastAsia="Times New Roman"/>
          <w:sz w:val="28"/>
          <w:szCs w:val="28"/>
          <w:lang w:eastAsia="x-none"/>
        </w:rPr>
        <w:t>.</w:t>
      </w:r>
      <w:r w:rsidRPr="0074679F">
        <w:rPr>
          <w:rFonts w:eastAsia="Times New Roman"/>
          <w:sz w:val="28"/>
          <w:szCs w:val="28"/>
          <w:lang w:val="x-none" w:eastAsia="x-none"/>
        </w:rPr>
        <w:t xml:space="preserve"> Возможные места обрушений.</w:t>
      </w:r>
    </w:p>
    <w:p w14:paraId="525C2618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74679F">
        <w:rPr>
          <w:rFonts w:eastAsia="Times New Roman"/>
          <w:sz w:val="28"/>
          <w:szCs w:val="28"/>
          <w:lang w:val="x-none" w:eastAsia="x-none"/>
        </w:rPr>
        <w:t>4</w:t>
      </w:r>
      <w:r w:rsidRPr="0074679F">
        <w:rPr>
          <w:rFonts w:eastAsia="Times New Roman"/>
          <w:sz w:val="28"/>
          <w:szCs w:val="28"/>
          <w:lang w:eastAsia="x-none"/>
        </w:rPr>
        <w:t>.</w:t>
      </w:r>
      <w:r w:rsidRPr="0074679F">
        <w:rPr>
          <w:rFonts w:eastAsia="Times New Roman"/>
          <w:sz w:val="28"/>
          <w:szCs w:val="28"/>
          <w:lang w:val="x-none" w:eastAsia="x-none"/>
        </w:rPr>
        <w:t xml:space="preserve"> Возможные зоны задымления.</w:t>
      </w:r>
    </w:p>
    <w:p w14:paraId="342E58E9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74679F">
        <w:rPr>
          <w:rFonts w:eastAsia="Times New Roman"/>
          <w:sz w:val="28"/>
          <w:szCs w:val="28"/>
          <w:lang w:val="x-none" w:eastAsia="x-none"/>
        </w:rPr>
        <w:t>5</w:t>
      </w:r>
      <w:r w:rsidRPr="0074679F">
        <w:rPr>
          <w:rFonts w:eastAsia="Times New Roman"/>
          <w:sz w:val="28"/>
          <w:szCs w:val="28"/>
          <w:lang w:eastAsia="x-none"/>
        </w:rPr>
        <w:t>.</w:t>
      </w:r>
      <w:r w:rsidRPr="0074679F">
        <w:rPr>
          <w:rFonts w:eastAsia="Times New Roman"/>
          <w:sz w:val="28"/>
          <w:szCs w:val="28"/>
          <w:lang w:val="x-none" w:eastAsia="x-none"/>
        </w:rPr>
        <w:t xml:space="preserve"> Возможные зоны теплового облучения.</w:t>
      </w:r>
    </w:p>
    <w:p w14:paraId="7115B596" w14:textId="77777777" w:rsidR="00A568B3" w:rsidRPr="0074679F" w:rsidRDefault="00A568B3" w:rsidP="00A27287">
      <w:pPr>
        <w:spacing w:line="360" w:lineRule="auto"/>
        <w:ind w:firstLine="709"/>
        <w:rPr>
          <w:rFonts w:eastAsia="Times New Roman"/>
          <w:b/>
          <w:caps/>
          <w:spacing w:val="-1"/>
          <w:sz w:val="28"/>
          <w:szCs w:val="28"/>
          <w:lang w:val="x-none"/>
        </w:rPr>
      </w:pPr>
    </w:p>
    <w:p w14:paraId="68E43E9D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b/>
          <w:color w:val="000000"/>
          <w:spacing w:val="-1"/>
          <w:sz w:val="28"/>
          <w:szCs w:val="28"/>
        </w:rPr>
      </w:pPr>
      <w:r w:rsidRPr="0074679F">
        <w:rPr>
          <w:rFonts w:eastAsia="Times New Roman"/>
          <w:b/>
          <w:color w:val="000000"/>
          <w:spacing w:val="-1"/>
          <w:sz w:val="28"/>
          <w:szCs w:val="28"/>
        </w:rPr>
        <w:t>Направленность (профиль) «</w:t>
      </w:r>
      <w:proofErr w:type="spellStart"/>
      <w:r w:rsidRPr="0074679F">
        <w:rPr>
          <w:rFonts w:eastAsia="Times New Roman"/>
          <w:b/>
          <w:color w:val="000000"/>
          <w:spacing w:val="-1"/>
          <w:sz w:val="28"/>
          <w:szCs w:val="28"/>
        </w:rPr>
        <w:t>Экоаналитика</w:t>
      </w:r>
      <w:proofErr w:type="spellEnd"/>
      <w:r w:rsidRPr="0074679F">
        <w:rPr>
          <w:rFonts w:eastAsia="Times New Roman"/>
          <w:b/>
          <w:color w:val="000000"/>
          <w:spacing w:val="-1"/>
          <w:sz w:val="28"/>
          <w:szCs w:val="28"/>
        </w:rPr>
        <w:t xml:space="preserve"> и </w:t>
      </w:r>
      <w:proofErr w:type="spellStart"/>
      <w:r w:rsidRPr="0074679F">
        <w:rPr>
          <w:rFonts w:eastAsia="Times New Roman"/>
          <w:b/>
          <w:color w:val="000000"/>
          <w:spacing w:val="-1"/>
          <w:sz w:val="28"/>
          <w:szCs w:val="28"/>
        </w:rPr>
        <w:t>экозащита</w:t>
      </w:r>
      <w:proofErr w:type="spellEnd"/>
      <w:r w:rsidRPr="0074679F">
        <w:rPr>
          <w:rFonts w:eastAsia="Times New Roman"/>
          <w:b/>
          <w:color w:val="000000"/>
          <w:spacing w:val="-1"/>
          <w:sz w:val="28"/>
          <w:szCs w:val="28"/>
        </w:rPr>
        <w:t>»</w:t>
      </w:r>
    </w:p>
    <w:p w14:paraId="17430872" w14:textId="77777777" w:rsidR="00A568B3" w:rsidRPr="0074679F" w:rsidRDefault="00A568B3" w:rsidP="00A27287">
      <w:pPr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t>Проанализировать экологическую безопасность на участке путем идентификации экологических факторов и рисков. Заполнить Таблицу 1.</w:t>
      </w:r>
    </w:p>
    <w:p w14:paraId="01A7B71D" w14:textId="77777777" w:rsidR="00A568B3" w:rsidRPr="0074679F" w:rsidRDefault="00A568B3" w:rsidP="00E33083">
      <w:pPr>
        <w:spacing w:line="360" w:lineRule="auto"/>
        <w:ind w:left="420"/>
        <w:jc w:val="both"/>
        <w:rPr>
          <w:rFonts w:eastAsia="Times New Roman"/>
          <w:sz w:val="28"/>
          <w:szCs w:val="28"/>
        </w:rPr>
      </w:pPr>
    </w:p>
    <w:p w14:paraId="1A2881C5" w14:textId="77777777" w:rsidR="00A568B3" w:rsidRPr="0074679F" w:rsidRDefault="00A568B3" w:rsidP="00E33083">
      <w:pPr>
        <w:spacing w:line="360" w:lineRule="auto"/>
        <w:ind w:left="420"/>
        <w:jc w:val="both"/>
        <w:rPr>
          <w:rFonts w:eastAsia="Times New Roman"/>
          <w:sz w:val="28"/>
          <w:szCs w:val="28"/>
        </w:rPr>
      </w:pPr>
    </w:p>
    <w:p w14:paraId="1F0718D1" w14:textId="77777777" w:rsidR="00A568B3" w:rsidRPr="0074679F" w:rsidRDefault="00A568B3" w:rsidP="00A27287">
      <w:pPr>
        <w:pageBreakBefore/>
        <w:spacing w:line="360" w:lineRule="auto"/>
        <w:jc w:val="both"/>
        <w:rPr>
          <w:rFonts w:eastAsia="Times New Roman"/>
          <w:sz w:val="28"/>
          <w:szCs w:val="28"/>
        </w:rPr>
      </w:pPr>
      <w:r w:rsidRPr="0074679F">
        <w:rPr>
          <w:rFonts w:eastAsia="Times New Roman"/>
          <w:sz w:val="28"/>
          <w:szCs w:val="28"/>
        </w:rPr>
        <w:lastRenderedPageBreak/>
        <w:t>Таблица 1 – Идентификация экологических факторов и рисков.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9"/>
        <w:gridCol w:w="2297"/>
        <w:gridCol w:w="3302"/>
      </w:tblGrid>
      <w:tr w:rsidR="00A568B3" w:rsidRPr="0074679F" w14:paraId="4D5E6264" w14:textId="77777777" w:rsidTr="001844AE">
        <w:trPr>
          <w:trHeight w:val="492"/>
        </w:trPr>
        <w:tc>
          <w:tcPr>
            <w:tcW w:w="5000" w:type="pct"/>
            <w:gridSpan w:val="4"/>
          </w:tcPr>
          <w:p w14:paraId="42DA5792" w14:textId="3EBABAE6" w:rsidR="00A568B3" w:rsidRPr="0074679F" w:rsidRDefault="00A568B3" w:rsidP="00A27287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Наименование технологического процесса, вида услуг, вида работ________</w:t>
            </w:r>
            <w:r w:rsidR="00A27287">
              <w:rPr>
                <w:rFonts w:eastAsia="Times New Roman"/>
              </w:rPr>
              <w:t>______________</w:t>
            </w:r>
          </w:p>
        </w:tc>
      </w:tr>
      <w:tr w:rsidR="00A568B3" w:rsidRPr="0074679F" w14:paraId="143E9504" w14:textId="77777777" w:rsidTr="001844AE">
        <w:tc>
          <w:tcPr>
            <w:tcW w:w="1028" w:type="pct"/>
          </w:tcPr>
          <w:p w14:paraId="38F174D0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операции, вида работ.</w:t>
            </w:r>
          </w:p>
        </w:tc>
        <w:tc>
          <w:tcPr>
            <w:tcW w:w="1064" w:type="pct"/>
          </w:tcPr>
          <w:p w14:paraId="221B2B47" w14:textId="77777777" w:rsidR="00A568B3" w:rsidRPr="0074679F" w:rsidRDefault="00A568B3" w:rsidP="00E3308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оборудования (оборудование, оснастка, инструмент).</w:t>
            </w:r>
          </w:p>
          <w:p w14:paraId="075802DC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193" w:type="pct"/>
          </w:tcPr>
          <w:p w14:paraId="56727103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Обрабатываемый материал, деталь, конструкция</w:t>
            </w:r>
          </w:p>
        </w:tc>
        <w:tc>
          <w:tcPr>
            <w:tcW w:w="1716" w:type="pct"/>
          </w:tcPr>
          <w:p w14:paraId="7F6657AD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  <w:r w:rsidRPr="0074679F">
              <w:rPr>
                <w:rFonts w:eastAsia="Times New Roman"/>
              </w:rPr>
              <w:t>Наименование экологического фактора (выбросы в воздушную среду, сбросы в сточные промышленные и бытовые стоки, образующиеся отходы)</w:t>
            </w:r>
          </w:p>
        </w:tc>
      </w:tr>
      <w:tr w:rsidR="00A568B3" w:rsidRPr="0074679F" w14:paraId="3A1AABDB" w14:textId="77777777" w:rsidTr="001844AE">
        <w:tc>
          <w:tcPr>
            <w:tcW w:w="1028" w:type="pct"/>
          </w:tcPr>
          <w:p w14:paraId="3FE77605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064" w:type="pct"/>
          </w:tcPr>
          <w:p w14:paraId="2DA7872B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193" w:type="pct"/>
          </w:tcPr>
          <w:p w14:paraId="0EF93EF0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716" w:type="pct"/>
          </w:tcPr>
          <w:p w14:paraId="0AF02727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  <w:tr w:rsidR="00A568B3" w:rsidRPr="0074679F" w14:paraId="15D8953C" w14:textId="77777777" w:rsidTr="001844AE">
        <w:tc>
          <w:tcPr>
            <w:tcW w:w="1028" w:type="pct"/>
          </w:tcPr>
          <w:p w14:paraId="2C3FBC3D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064" w:type="pct"/>
          </w:tcPr>
          <w:p w14:paraId="2425352C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193" w:type="pct"/>
          </w:tcPr>
          <w:p w14:paraId="427597A0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  <w:tc>
          <w:tcPr>
            <w:tcW w:w="1716" w:type="pct"/>
          </w:tcPr>
          <w:p w14:paraId="3446A945" w14:textId="77777777" w:rsidR="00A568B3" w:rsidRPr="0074679F" w:rsidRDefault="00A568B3" w:rsidP="00E33083">
            <w:pPr>
              <w:jc w:val="both"/>
              <w:rPr>
                <w:rFonts w:eastAsia="Times New Roman"/>
              </w:rPr>
            </w:pPr>
          </w:p>
        </w:tc>
      </w:tr>
    </w:tbl>
    <w:p w14:paraId="30E1D81E" w14:textId="77777777" w:rsidR="00A568B3" w:rsidRPr="0074679F" w:rsidRDefault="00A568B3" w:rsidP="00E33083">
      <w:pPr>
        <w:spacing w:line="360" w:lineRule="auto"/>
        <w:ind w:left="720"/>
        <w:jc w:val="both"/>
        <w:rPr>
          <w:rFonts w:eastAsia="Times New Roman"/>
          <w:sz w:val="28"/>
          <w:szCs w:val="28"/>
        </w:rPr>
      </w:pPr>
    </w:p>
    <w:p w14:paraId="632CCF03" w14:textId="77777777" w:rsidR="00A568B3" w:rsidRPr="0074679F" w:rsidRDefault="00A568B3" w:rsidP="00A27287">
      <w:pPr>
        <w:spacing w:line="360" w:lineRule="auto"/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bookmarkStart w:id="2" w:name="_Hlk38922612"/>
      <w:r w:rsidRPr="0074679F">
        <w:rPr>
          <w:rFonts w:eastAsia="Times New Roman"/>
          <w:color w:val="000000"/>
          <w:spacing w:val="-1"/>
          <w:sz w:val="28"/>
          <w:szCs w:val="28"/>
        </w:rPr>
        <w:t xml:space="preserve">2. Проанализировать средства защиты окружающей среды. Заполнить </w:t>
      </w:r>
      <w:bookmarkEnd w:id="2"/>
      <w:r w:rsidRPr="0074679F">
        <w:rPr>
          <w:rFonts w:eastAsia="Times New Roman"/>
          <w:color w:val="000000"/>
          <w:spacing w:val="-1"/>
          <w:sz w:val="28"/>
          <w:szCs w:val="28"/>
        </w:rPr>
        <w:t>Таблицу 2.</w:t>
      </w:r>
    </w:p>
    <w:p w14:paraId="490E974E" w14:textId="77777777" w:rsidR="00A568B3" w:rsidRPr="0074679F" w:rsidRDefault="00A568B3" w:rsidP="00E33083">
      <w:pPr>
        <w:spacing w:line="360" w:lineRule="auto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14:paraId="4FCF76C8" w14:textId="77777777" w:rsidR="00A568B3" w:rsidRPr="0074679F" w:rsidRDefault="00A568B3" w:rsidP="00E33083">
      <w:pPr>
        <w:spacing w:line="360" w:lineRule="auto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74679F">
        <w:rPr>
          <w:rFonts w:eastAsia="Times New Roman"/>
          <w:color w:val="000000"/>
          <w:spacing w:val="-1"/>
          <w:sz w:val="28"/>
          <w:szCs w:val="28"/>
        </w:rPr>
        <w:t>Таблица 2 – Средства защиты окружающей среды.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  <w:gridCol w:w="3062"/>
        <w:gridCol w:w="3210"/>
      </w:tblGrid>
      <w:tr w:rsidR="00A568B3" w:rsidRPr="0074679F" w14:paraId="759CEDCE" w14:textId="77777777" w:rsidTr="00A27287">
        <w:tc>
          <w:tcPr>
            <w:tcW w:w="1743" w:type="pct"/>
          </w:tcPr>
          <w:p w14:paraId="35936A83" w14:textId="51D933F1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экологического фактора</w:t>
            </w:r>
          </w:p>
        </w:tc>
        <w:tc>
          <w:tcPr>
            <w:tcW w:w="1590" w:type="pct"/>
          </w:tcPr>
          <w:p w14:paraId="7369FD20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Наименование способа очистки</w:t>
            </w:r>
          </w:p>
        </w:tc>
        <w:tc>
          <w:tcPr>
            <w:tcW w:w="1667" w:type="pct"/>
          </w:tcPr>
          <w:p w14:paraId="4420B726" w14:textId="14AA9432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Оборудование,</w:t>
            </w:r>
          </w:p>
          <w:p w14:paraId="361F16D4" w14:textId="6F040E5D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используемое</w:t>
            </w:r>
          </w:p>
          <w:p w14:paraId="61BB9DAD" w14:textId="77777777" w:rsidR="00A568B3" w:rsidRPr="0074679F" w:rsidRDefault="00A568B3" w:rsidP="00A27287">
            <w:pPr>
              <w:jc w:val="center"/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  <w:color w:val="000000"/>
                <w:spacing w:val="-1"/>
              </w:rPr>
              <w:t>для очистки</w:t>
            </w:r>
          </w:p>
        </w:tc>
      </w:tr>
      <w:tr w:rsidR="00A568B3" w:rsidRPr="0074679F" w14:paraId="022AD61D" w14:textId="77777777" w:rsidTr="00A27287">
        <w:tc>
          <w:tcPr>
            <w:tcW w:w="5000" w:type="pct"/>
            <w:gridSpan w:val="3"/>
          </w:tcPr>
          <w:p w14:paraId="205BF09F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</w:rPr>
              <w:t>Выбросы в воздушную среду</w:t>
            </w:r>
          </w:p>
        </w:tc>
      </w:tr>
      <w:tr w:rsidR="00A568B3" w:rsidRPr="0074679F" w14:paraId="015A86E7" w14:textId="77777777" w:rsidTr="00A27287">
        <w:tc>
          <w:tcPr>
            <w:tcW w:w="1743" w:type="pct"/>
          </w:tcPr>
          <w:p w14:paraId="4064BB8D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590" w:type="pct"/>
          </w:tcPr>
          <w:p w14:paraId="737BDFB9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667" w:type="pct"/>
          </w:tcPr>
          <w:p w14:paraId="7242A255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</w:tr>
      <w:tr w:rsidR="00A568B3" w:rsidRPr="0074679F" w14:paraId="5DC434D9" w14:textId="77777777" w:rsidTr="00A27287">
        <w:tc>
          <w:tcPr>
            <w:tcW w:w="5000" w:type="pct"/>
            <w:gridSpan w:val="3"/>
          </w:tcPr>
          <w:p w14:paraId="08F5EE50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</w:rPr>
              <w:t>Сбросы в сточные промышленные и бытовые стоки</w:t>
            </w:r>
          </w:p>
        </w:tc>
      </w:tr>
      <w:tr w:rsidR="00A568B3" w:rsidRPr="0074679F" w14:paraId="029F46EA" w14:textId="77777777" w:rsidTr="00A27287">
        <w:tc>
          <w:tcPr>
            <w:tcW w:w="1743" w:type="pct"/>
          </w:tcPr>
          <w:p w14:paraId="4B2C609B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590" w:type="pct"/>
          </w:tcPr>
          <w:p w14:paraId="0082EE88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667" w:type="pct"/>
          </w:tcPr>
          <w:p w14:paraId="3A05912D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</w:tr>
      <w:tr w:rsidR="00A568B3" w:rsidRPr="0074679F" w14:paraId="73D19F42" w14:textId="77777777" w:rsidTr="00A27287">
        <w:tc>
          <w:tcPr>
            <w:tcW w:w="5000" w:type="pct"/>
            <w:gridSpan w:val="3"/>
          </w:tcPr>
          <w:p w14:paraId="33703C9A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  <w:r w:rsidRPr="0074679F">
              <w:rPr>
                <w:rFonts w:eastAsia="Times New Roman"/>
              </w:rPr>
              <w:t>Образующиеся отходы</w:t>
            </w:r>
          </w:p>
        </w:tc>
      </w:tr>
      <w:tr w:rsidR="00A568B3" w:rsidRPr="0074679F" w14:paraId="3E4DA250" w14:textId="77777777" w:rsidTr="00A27287">
        <w:tc>
          <w:tcPr>
            <w:tcW w:w="1743" w:type="pct"/>
          </w:tcPr>
          <w:p w14:paraId="4BD7AA7A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590" w:type="pct"/>
          </w:tcPr>
          <w:p w14:paraId="2BB3DBC5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667" w:type="pct"/>
          </w:tcPr>
          <w:p w14:paraId="2E02D90D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</w:tr>
      <w:tr w:rsidR="00A568B3" w:rsidRPr="0074679F" w14:paraId="75FE8EF3" w14:textId="77777777" w:rsidTr="00A27287">
        <w:tc>
          <w:tcPr>
            <w:tcW w:w="1743" w:type="pct"/>
          </w:tcPr>
          <w:p w14:paraId="4358A1B1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590" w:type="pct"/>
          </w:tcPr>
          <w:p w14:paraId="3A3FD9D8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  <w:tc>
          <w:tcPr>
            <w:tcW w:w="1667" w:type="pct"/>
          </w:tcPr>
          <w:p w14:paraId="3E950571" w14:textId="77777777" w:rsidR="00A568B3" w:rsidRPr="0074679F" w:rsidRDefault="00A568B3" w:rsidP="00A27287">
            <w:pPr>
              <w:rPr>
                <w:rFonts w:eastAsia="Times New Roman"/>
                <w:color w:val="000000"/>
                <w:spacing w:val="-1"/>
              </w:rPr>
            </w:pPr>
          </w:p>
        </w:tc>
      </w:tr>
    </w:tbl>
    <w:p w14:paraId="41BEE462" w14:textId="77777777" w:rsidR="00A568B3" w:rsidRDefault="00A568B3" w:rsidP="00E33083">
      <w:pPr>
        <w:rPr>
          <w:sz w:val="28"/>
          <w:szCs w:val="28"/>
        </w:rPr>
      </w:pPr>
    </w:p>
    <w:p w14:paraId="534C50DA" w14:textId="77777777" w:rsidR="00A568B3" w:rsidRPr="009245F0" w:rsidRDefault="00A568B3" w:rsidP="00A27287">
      <w:pPr>
        <w:ind w:firstLine="709"/>
      </w:pPr>
      <w:r w:rsidRPr="00A568B3">
        <w:rPr>
          <w:sz w:val="28"/>
          <w:szCs w:val="28"/>
        </w:rPr>
        <w:t>Объем задания по практике должен составлять не менее 5 страниц.</w:t>
      </w:r>
    </w:p>
    <w:p w14:paraId="01EF6109" w14:textId="576A36B6" w:rsidR="000D1CE6" w:rsidRPr="000D1CE6" w:rsidRDefault="000D1CE6" w:rsidP="00E33083">
      <w:pPr>
        <w:ind w:firstLine="720"/>
        <w:rPr>
          <w:b/>
          <w:bCs/>
          <w:color w:val="000000"/>
          <w:sz w:val="28"/>
          <w:szCs w:val="28"/>
        </w:rPr>
      </w:pPr>
    </w:p>
    <w:p w14:paraId="20C1D6E9" w14:textId="475E7D9D" w:rsidR="000D1CE6" w:rsidRDefault="000D1CE6" w:rsidP="00E33083">
      <w:pPr>
        <w:ind w:firstLine="720"/>
        <w:rPr>
          <w:color w:val="000000"/>
        </w:rPr>
      </w:pPr>
    </w:p>
    <w:p w14:paraId="0F05C921" w14:textId="6C01A956" w:rsidR="000D1CE6" w:rsidRDefault="000D1CE6" w:rsidP="00E33083">
      <w:pPr>
        <w:ind w:firstLine="720"/>
        <w:rPr>
          <w:color w:val="000000"/>
        </w:rPr>
      </w:pPr>
    </w:p>
    <w:p w14:paraId="16CA4AD8" w14:textId="69A60B05" w:rsidR="000D1CE6" w:rsidRDefault="000D1CE6" w:rsidP="00E33083">
      <w:pPr>
        <w:ind w:firstLine="720"/>
        <w:rPr>
          <w:color w:val="000000"/>
        </w:rPr>
      </w:pPr>
    </w:p>
    <w:p w14:paraId="2201B4C1" w14:textId="36802635" w:rsidR="000D1CE6" w:rsidRDefault="000D1CE6" w:rsidP="00E33083">
      <w:pPr>
        <w:ind w:firstLine="720"/>
        <w:rPr>
          <w:color w:val="000000"/>
        </w:rPr>
      </w:pPr>
    </w:p>
    <w:p w14:paraId="6D468DC7" w14:textId="46B9F2EB" w:rsidR="000D1CE6" w:rsidRDefault="000D1CE6" w:rsidP="00E33083">
      <w:pPr>
        <w:ind w:firstLine="720"/>
        <w:rPr>
          <w:color w:val="000000"/>
        </w:rPr>
      </w:pPr>
    </w:p>
    <w:p w14:paraId="66A9034D" w14:textId="7CF08A52" w:rsidR="000D1CE6" w:rsidRDefault="000D1CE6" w:rsidP="00E33083">
      <w:pPr>
        <w:ind w:firstLine="720"/>
        <w:rPr>
          <w:color w:val="000000"/>
        </w:rPr>
      </w:pPr>
    </w:p>
    <w:p w14:paraId="32F75477" w14:textId="557029A1" w:rsidR="000D1CE6" w:rsidRDefault="000D1CE6" w:rsidP="00E33083">
      <w:pPr>
        <w:ind w:firstLine="720"/>
        <w:rPr>
          <w:color w:val="000000"/>
        </w:rPr>
      </w:pPr>
    </w:p>
    <w:p w14:paraId="4AF9DB81" w14:textId="6E66D1C8" w:rsidR="000D1CE6" w:rsidRDefault="000D1CE6" w:rsidP="00E33083">
      <w:pPr>
        <w:ind w:firstLine="720"/>
        <w:rPr>
          <w:color w:val="000000"/>
        </w:rPr>
      </w:pPr>
    </w:p>
    <w:p w14:paraId="798AD166" w14:textId="5D903E0C" w:rsidR="000D1CE6" w:rsidRDefault="000D1CE6" w:rsidP="00E33083">
      <w:pPr>
        <w:ind w:firstLine="720"/>
        <w:rPr>
          <w:color w:val="000000"/>
        </w:rPr>
      </w:pPr>
    </w:p>
    <w:p w14:paraId="01A94647" w14:textId="55F9C531" w:rsidR="000D1CE6" w:rsidRDefault="000D1CE6" w:rsidP="00E33083">
      <w:pPr>
        <w:ind w:firstLine="720"/>
        <w:rPr>
          <w:color w:val="000000"/>
        </w:rPr>
      </w:pPr>
    </w:p>
    <w:p w14:paraId="6A0ED9DE" w14:textId="56C9029F" w:rsidR="000D1CE6" w:rsidRDefault="000D1CE6" w:rsidP="00E33083">
      <w:pPr>
        <w:ind w:firstLine="720"/>
        <w:rPr>
          <w:color w:val="000000"/>
        </w:rPr>
      </w:pPr>
    </w:p>
    <w:sectPr w:rsidR="000D1CE6" w:rsidSect="00632A06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BC4CE" w14:textId="77777777" w:rsidR="00632A06" w:rsidRDefault="00632A06">
      <w:r>
        <w:separator/>
      </w:r>
    </w:p>
  </w:endnote>
  <w:endnote w:type="continuationSeparator" w:id="0">
    <w:p w14:paraId="7D5D2989" w14:textId="77777777" w:rsidR="00632A06" w:rsidRDefault="0063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5639D" w14:textId="77777777" w:rsidR="00632A06" w:rsidRDefault="00632A06">
      <w:r>
        <w:separator/>
      </w:r>
    </w:p>
  </w:footnote>
  <w:footnote w:type="continuationSeparator" w:id="0">
    <w:p w14:paraId="1F70DCE3" w14:textId="77777777" w:rsidR="00632A06" w:rsidRDefault="00632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8204C"/>
    <w:multiLevelType w:val="hybridMultilevel"/>
    <w:tmpl w:val="11A08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4234"/>
    <w:multiLevelType w:val="hybridMultilevel"/>
    <w:tmpl w:val="4AD4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906"/>
    <w:multiLevelType w:val="hybridMultilevel"/>
    <w:tmpl w:val="A37EC234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F3406"/>
    <w:multiLevelType w:val="hybridMultilevel"/>
    <w:tmpl w:val="102CCDF4"/>
    <w:lvl w:ilvl="0" w:tplc="A572B1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662"/>
    <w:multiLevelType w:val="hybridMultilevel"/>
    <w:tmpl w:val="2FC0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3793"/>
    <w:multiLevelType w:val="hybridMultilevel"/>
    <w:tmpl w:val="B1B4F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72425"/>
    <w:multiLevelType w:val="multilevel"/>
    <w:tmpl w:val="A97EDE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FCA43E1"/>
    <w:multiLevelType w:val="hybridMultilevel"/>
    <w:tmpl w:val="80CECCCE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0D05AF"/>
    <w:multiLevelType w:val="hybridMultilevel"/>
    <w:tmpl w:val="67BAEB90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ABD5CA5"/>
    <w:multiLevelType w:val="multilevel"/>
    <w:tmpl w:val="61988BE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80"/>
        </w:tabs>
        <w:ind w:left="340" w:hanging="3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C4E41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821B2"/>
    <w:multiLevelType w:val="hybridMultilevel"/>
    <w:tmpl w:val="50B6D418"/>
    <w:lvl w:ilvl="0" w:tplc="4D3C5E84">
      <w:start w:val="4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8605B"/>
    <w:multiLevelType w:val="hybridMultilevel"/>
    <w:tmpl w:val="89089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657A8"/>
    <w:multiLevelType w:val="hybridMultilevel"/>
    <w:tmpl w:val="C7885DC4"/>
    <w:lvl w:ilvl="0" w:tplc="671619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550B49C6"/>
    <w:multiLevelType w:val="hybridMultilevel"/>
    <w:tmpl w:val="348AD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E704F"/>
    <w:multiLevelType w:val="hybridMultilevel"/>
    <w:tmpl w:val="A69E6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902AC"/>
    <w:multiLevelType w:val="multilevel"/>
    <w:tmpl w:val="23B2B76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E87613"/>
    <w:multiLevelType w:val="hybridMultilevel"/>
    <w:tmpl w:val="334EB5E0"/>
    <w:lvl w:ilvl="0" w:tplc="ECD41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1B9169A"/>
    <w:multiLevelType w:val="hybridMultilevel"/>
    <w:tmpl w:val="A9440FEA"/>
    <w:lvl w:ilvl="0" w:tplc="84C29F44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44845C4"/>
    <w:multiLevelType w:val="hybridMultilevel"/>
    <w:tmpl w:val="FB523472"/>
    <w:lvl w:ilvl="0" w:tplc="D7EC1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8355B"/>
    <w:multiLevelType w:val="multilevel"/>
    <w:tmpl w:val="3CA60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 w16cid:durableId="1379208760">
    <w:abstractNumId w:val="8"/>
  </w:num>
  <w:num w:numId="2" w16cid:durableId="880361583">
    <w:abstractNumId w:val="12"/>
  </w:num>
  <w:num w:numId="3" w16cid:durableId="1603684316">
    <w:abstractNumId w:val="6"/>
  </w:num>
  <w:num w:numId="4" w16cid:durableId="1089079221">
    <w:abstractNumId w:val="17"/>
  </w:num>
  <w:num w:numId="5" w16cid:durableId="1932734611">
    <w:abstractNumId w:val="9"/>
  </w:num>
  <w:num w:numId="6" w16cid:durableId="101850531">
    <w:abstractNumId w:val="19"/>
  </w:num>
  <w:num w:numId="7" w16cid:durableId="1160077333">
    <w:abstractNumId w:val="5"/>
  </w:num>
  <w:num w:numId="8" w16cid:durableId="668219488">
    <w:abstractNumId w:val="0"/>
  </w:num>
  <w:num w:numId="9" w16cid:durableId="1606499153">
    <w:abstractNumId w:val="3"/>
  </w:num>
  <w:num w:numId="10" w16cid:durableId="2139453087">
    <w:abstractNumId w:val="22"/>
  </w:num>
  <w:num w:numId="11" w16cid:durableId="590822883">
    <w:abstractNumId w:val="13"/>
  </w:num>
  <w:num w:numId="12" w16cid:durableId="7370439">
    <w:abstractNumId w:val="25"/>
  </w:num>
  <w:num w:numId="13" w16cid:durableId="258487372">
    <w:abstractNumId w:val="20"/>
  </w:num>
  <w:num w:numId="14" w16cid:durableId="474373810">
    <w:abstractNumId w:val="1"/>
  </w:num>
  <w:num w:numId="15" w16cid:durableId="547229614">
    <w:abstractNumId w:val="18"/>
  </w:num>
  <w:num w:numId="16" w16cid:durableId="1708720421">
    <w:abstractNumId w:val="15"/>
  </w:num>
  <w:num w:numId="17" w16cid:durableId="1079407334">
    <w:abstractNumId w:val="26"/>
  </w:num>
  <w:num w:numId="18" w16cid:durableId="1420131655">
    <w:abstractNumId w:val="16"/>
  </w:num>
  <w:num w:numId="19" w16cid:durableId="1208031650">
    <w:abstractNumId w:val="11"/>
  </w:num>
  <w:num w:numId="20" w16cid:durableId="983387256">
    <w:abstractNumId w:val="24"/>
  </w:num>
  <w:num w:numId="21" w16cid:durableId="1465125801">
    <w:abstractNumId w:val="14"/>
  </w:num>
  <w:num w:numId="22" w16cid:durableId="1933320048">
    <w:abstractNumId w:val="4"/>
  </w:num>
  <w:num w:numId="23" w16cid:durableId="89669020">
    <w:abstractNumId w:val="2"/>
  </w:num>
  <w:num w:numId="24" w16cid:durableId="192960561">
    <w:abstractNumId w:val="7"/>
  </w:num>
  <w:num w:numId="25" w16cid:durableId="1869172144">
    <w:abstractNumId w:val="10"/>
  </w:num>
  <w:num w:numId="26" w16cid:durableId="500240040">
    <w:abstractNumId w:val="23"/>
  </w:num>
  <w:num w:numId="27" w16cid:durableId="69612605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1084"/>
    <w:rsid w:val="00003DD0"/>
    <w:rsid w:val="000237A7"/>
    <w:rsid w:val="00033275"/>
    <w:rsid w:val="00034AEF"/>
    <w:rsid w:val="00040D47"/>
    <w:rsid w:val="0004420A"/>
    <w:rsid w:val="000535A3"/>
    <w:rsid w:val="00064E14"/>
    <w:rsid w:val="00072D03"/>
    <w:rsid w:val="00074D5A"/>
    <w:rsid w:val="00076D78"/>
    <w:rsid w:val="00077327"/>
    <w:rsid w:val="00080319"/>
    <w:rsid w:val="00082A8A"/>
    <w:rsid w:val="000860D3"/>
    <w:rsid w:val="0009331F"/>
    <w:rsid w:val="000A19A6"/>
    <w:rsid w:val="000A2C66"/>
    <w:rsid w:val="000B0959"/>
    <w:rsid w:val="000C2FB1"/>
    <w:rsid w:val="000D1CE6"/>
    <w:rsid w:val="000E0D21"/>
    <w:rsid w:val="000E3A13"/>
    <w:rsid w:val="000F45CF"/>
    <w:rsid w:val="000F5E18"/>
    <w:rsid w:val="0011234D"/>
    <w:rsid w:val="0011695E"/>
    <w:rsid w:val="00126A47"/>
    <w:rsid w:val="0013574D"/>
    <w:rsid w:val="00143936"/>
    <w:rsid w:val="00145608"/>
    <w:rsid w:val="00150D3D"/>
    <w:rsid w:val="0015445A"/>
    <w:rsid w:val="00172363"/>
    <w:rsid w:val="00177D45"/>
    <w:rsid w:val="001844AE"/>
    <w:rsid w:val="00187D7C"/>
    <w:rsid w:val="0019010D"/>
    <w:rsid w:val="001A3CEB"/>
    <w:rsid w:val="001B5068"/>
    <w:rsid w:val="001B65B8"/>
    <w:rsid w:val="001C21C3"/>
    <w:rsid w:val="001E0153"/>
    <w:rsid w:val="001E3C0E"/>
    <w:rsid w:val="001E48EB"/>
    <w:rsid w:val="001F2364"/>
    <w:rsid w:val="00203CB2"/>
    <w:rsid w:val="002139EB"/>
    <w:rsid w:val="00213F32"/>
    <w:rsid w:val="002147A7"/>
    <w:rsid w:val="00216054"/>
    <w:rsid w:val="0021613C"/>
    <w:rsid w:val="00217538"/>
    <w:rsid w:val="002211EC"/>
    <w:rsid w:val="00223150"/>
    <w:rsid w:val="00223CF8"/>
    <w:rsid w:val="0023483D"/>
    <w:rsid w:val="00242932"/>
    <w:rsid w:val="0024647B"/>
    <w:rsid w:val="00252A02"/>
    <w:rsid w:val="00255220"/>
    <w:rsid w:val="00255A62"/>
    <w:rsid w:val="00256D39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D129B"/>
    <w:rsid w:val="002E3243"/>
    <w:rsid w:val="002E34D7"/>
    <w:rsid w:val="002F2A96"/>
    <w:rsid w:val="00304F6C"/>
    <w:rsid w:val="00322F3C"/>
    <w:rsid w:val="00324A5A"/>
    <w:rsid w:val="0032555C"/>
    <w:rsid w:val="00331913"/>
    <w:rsid w:val="0033582C"/>
    <w:rsid w:val="00345ECC"/>
    <w:rsid w:val="003461C2"/>
    <w:rsid w:val="0035342A"/>
    <w:rsid w:val="00356E86"/>
    <w:rsid w:val="003931B8"/>
    <w:rsid w:val="003936F0"/>
    <w:rsid w:val="003A37DF"/>
    <w:rsid w:val="003A452D"/>
    <w:rsid w:val="003A5C94"/>
    <w:rsid w:val="003C0714"/>
    <w:rsid w:val="003D1ED1"/>
    <w:rsid w:val="003D7B3D"/>
    <w:rsid w:val="003F2ECD"/>
    <w:rsid w:val="003F41C6"/>
    <w:rsid w:val="00404FAD"/>
    <w:rsid w:val="00415EB5"/>
    <w:rsid w:val="004277D8"/>
    <w:rsid w:val="004334D2"/>
    <w:rsid w:val="00435737"/>
    <w:rsid w:val="0043797B"/>
    <w:rsid w:val="00445B4B"/>
    <w:rsid w:val="00446349"/>
    <w:rsid w:val="004523BB"/>
    <w:rsid w:val="004578DB"/>
    <w:rsid w:val="00463AF4"/>
    <w:rsid w:val="00471580"/>
    <w:rsid w:val="004738A4"/>
    <w:rsid w:val="00480C74"/>
    <w:rsid w:val="00482674"/>
    <w:rsid w:val="0048679A"/>
    <w:rsid w:val="00492999"/>
    <w:rsid w:val="004A16D3"/>
    <w:rsid w:val="004A53FE"/>
    <w:rsid w:val="004B1970"/>
    <w:rsid w:val="004B5BB3"/>
    <w:rsid w:val="004B6E8D"/>
    <w:rsid w:val="004D3E02"/>
    <w:rsid w:val="004D5C4D"/>
    <w:rsid w:val="004D63FB"/>
    <w:rsid w:val="004E65D7"/>
    <w:rsid w:val="004E7207"/>
    <w:rsid w:val="0050038F"/>
    <w:rsid w:val="00504C7A"/>
    <w:rsid w:val="00506E5F"/>
    <w:rsid w:val="00507DB8"/>
    <w:rsid w:val="00510DA3"/>
    <w:rsid w:val="0051715F"/>
    <w:rsid w:val="0052082B"/>
    <w:rsid w:val="00542B9F"/>
    <w:rsid w:val="005444D7"/>
    <w:rsid w:val="00547238"/>
    <w:rsid w:val="005611EB"/>
    <w:rsid w:val="00561716"/>
    <w:rsid w:val="00563AF1"/>
    <w:rsid w:val="00572886"/>
    <w:rsid w:val="00584B5F"/>
    <w:rsid w:val="00595A2C"/>
    <w:rsid w:val="005A2ADE"/>
    <w:rsid w:val="005A66A8"/>
    <w:rsid w:val="005F76C1"/>
    <w:rsid w:val="0061623D"/>
    <w:rsid w:val="0062143A"/>
    <w:rsid w:val="00632A06"/>
    <w:rsid w:val="006352C5"/>
    <w:rsid w:val="00637A9B"/>
    <w:rsid w:val="0064231A"/>
    <w:rsid w:val="00652BB2"/>
    <w:rsid w:val="00671EC1"/>
    <w:rsid w:val="006771C7"/>
    <w:rsid w:val="00686002"/>
    <w:rsid w:val="006928A8"/>
    <w:rsid w:val="006A4081"/>
    <w:rsid w:val="006B38CA"/>
    <w:rsid w:val="006B7F6E"/>
    <w:rsid w:val="006C2902"/>
    <w:rsid w:val="006C71AB"/>
    <w:rsid w:val="006D1067"/>
    <w:rsid w:val="006D391D"/>
    <w:rsid w:val="006F3684"/>
    <w:rsid w:val="006F3941"/>
    <w:rsid w:val="006F617B"/>
    <w:rsid w:val="007060E5"/>
    <w:rsid w:val="00711612"/>
    <w:rsid w:val="007212DF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5C9E"/>
    <w:rsid w:val="00785824"/>
    <w:rsid w:val="007920F7"/>
    <w:rsid w:val="00794BD6"/>
    <w:rsid w:val="007B09E4"/>
    <w:rsid w:val="007C6E83"/>
    <w:rsid w:val="007D5A1D"/>
    <w:rsid w:val="007E3C40"/>
    <w:rsid w:val="007F51AE"/>
    <w:rsid w:val="007F763B"/>
    <w:rsid w:val="00804466"/>
    <w:rsid w:val="00804B62"/>
    <w:rsid w:val="00807D11"/>
    <w:rsid w:val="0081585D"/>
    <w:rsid w:val="008172F6"/>
    <w:rsid w:val="00825B45"/>
    <w:rsid w:val="008433D4"/>
    <w:rsid w:val="0085397C"/>
    <w:rsid w:val="0086159E"/>
    <w:rsid w:val="008717B0"/>
    <w:rsid w:val="008A6123"/>
    <w:rsid w:val="008B3C3C"/>
    <w:rsid w:val="008F6BEB"/>
    <w:rsid w:val="00904ED9"/>
    <w:rsid w:val="0091083F"/>
    <w:rsid w:val="00920012"/>
    <w:rsid w:val="00921164"/>
    <w:rsid w:val="009227DF"/>
    <w:rsid w:val="0092447C"/>
    <w:rsid w:val="00934F90"/>
    <w:rsid w:val="00940C61"/>
    <w:rsid w:val="00942A5E"/>
    <w:rsid w:val="00957006"/>
    <w:rsid w:val="009613DC"/>
    <w:rsid w:val="009625C8"/>
    <w:rsid w:val="009648A1"/>
    <w:rsid w:val="0096775C"/>
    <w:rsid w:val="00975A9F"/>
    <w:rsid w:val="00977820"/>
    <w:rsid w:val="009862AA"/>
    <w:rsid w:val="00994EAB"/>
    <w:rsid w:val="009A0481"/>
    <w:rsid w:val="009A293F"/>
    <w:rsid w:val="009A6C4E"/>
    <w:rsid w:val="009C741A"/>
    <w:rsid w:val="009D2B2A"/>
    <w:rsid w:val="009E60AD"/>
    <w:rsid w:val="00A109B2"/>
    <w:rsid w:val="00A27287"/>
    <w:rsid w:val="00A34E51"/>
    <w:rsid w:val="00A568B3"/>
    <w:rsid w:val="00A609C0"/>
    <w:rsid w:val="00A63E55"/>
    <w:rsid w:val="00A7225A"/>
    <w:rsid w:val="00A825E2"/>
    <w:rsid w:val="00AA0834"/>
    <w:rsid w:val="00AA1F15"/>
    <w:rsid w:val="00AC4DDE"/>
    <w:rsid w:val="00AC6375"/>
    <w:rsid w:val="00AC7626"/>
    <w:rsid w:val="00AD1388"/>
    <w:rsid w:val="00AD2244"/>
    <w:rsid w:val="00AD253D"/>
    <w:rsid w:val="00AD701E"/>
    <w:rsid w:val="00AE63E2"/>
    <w:rsid w:val="00AF1702"/>
    <w:rsid w:val="00AF4AD6"/>
    <w:rsid w:val="00B04896"/>
    <w:rsid w:val="00B10F04"/>
    <w:rsid w:val="00B120F5"/>
    <w:rsid w:val="00B12BCB"/>
    <w:rsid w:val="00B17AAD"/>
    <w:rsid w:val="00B23F0F"/>
    <w:rsid w:val="00B31962"/>
    <w:rsid w:val="00B35110"/>
    <w:rsid w:val="00B45B44"/>
    <w:rsid w:val="00B47264"/>
    <w:rsid w:val="00B52E03"/>
    <w:rsid w:val="00B61EA9"/>
    <w:rsid w:val="00B8283C"/>
    <w:rsid w:val="00B973F6"/>
    <w:rsid w:val="00BA6A03"/>
    <w:rsid w:val="00BB4B10"/>
    <w:rsid w:val="00BB5A94"/>
    <w:rsid w:val="00BD1F90"/>
    <w:rsid w:val="00BD6E7E"/>
    <w:rsid w:val="00BD7A16"/>
    <w:rsid w:val="00BE0CA8"/>
    <w:rsid w:val="00BE0F0A"/>
    <w:rsid w:val="00BE1744"/>
    <w:rsid w:val="00BF2F30"/>
    <w:rsid w:val="00C070D2"/>
    <w:rsid w:val="00C11A4B"/>
    <w:rsid w:val="00C16219"/>
    <w:rsid w:val="00C20DD4"/>
    <w:rsid w:val="00C22AB7"/>
    <w:rsid w:val="00C32AF8"/>
    <w:rsid w:val="00C37261"/>
    <w:rsid w:val="00C41848"/>
    <w:rsid w:val="00C44683"/>
    <w:rsid w:val="00C50B47"/>
    <w:rsid w:val="00C60CD4"/>
    <w:rsid w:val="00C60D4B"/>
    <w:rsid w:val="00C63F1E"/>
    <w:rsid w:val="00C667EA"/>
    <w:rsid w:val="00C66813"/>
    <w:rsid w:val="00C674FE"/>
    <w:rsid w:val="00C722A0"/>
    <w:rsid w:val="00C74AAF"/>
    <w:rsid w:val="00C876F6"/>
    <w:rsid w:val="00C9131A"/>
    <w:rsid w:val="00C91650"/>
    <w:rsid w:val="00C934C0"/>
    <w:rsid w:val="00CB1BD1"/>
    <w:rsid w:val="00CD171F"/>
    <w:rsid w:val="00CE5527"/>
    <w:rsid w:val="00CE6508"/>
    <w:rsid w:val="00CF7C64"/>
    <w:rsid w:val="00D01915"/>
    <w:rsid w:val="00D05559"/>
    <w:rsid w:val="00D22C37"/>
    <w:rsid w:val="00D24A2B"/>
    <w:rsid w:val="00D3351C"/>
    <w:rsid w:val="00D44CED"/>
    <w:rsid w:val="00D4545D"/>
    <w:rsid w:val="00D500C4"/>
    <w:rsid w:val="00D53B56"/>
    <w:rsid w:val="00D559AF"/>
    <w:rsid w:val="00D62E7A"/>
    <w:rsid w:val="00D6577A"/>
    <w:rsid w:val="00D73D73"/>
    <w:rsid w:val="00D90A0F"/>
    <w:rsid w:val="00DA35F4"/>
    <w:rsid w:val="00DB0719"/>
    <w:rsid w:val="00DB5CA3"/>
    <w:rsid w:val="00DC16D3"/>
    <w:rsid w:val="00DC3086"/>
    <w:rsid w:val="00DC6AA6"/>
    <w:rsid w:val="00DD14F7"/>
    <w:rsid w:val="00DD6FF6"/>
    <w:rsid w:val="00DF0D80"/>
    <w:rsid w:val="00DF1A8A"/>
    <w:rsid w:val="00DF3111"/>
    <w:rsid w:val="00DF6563"/>
    <w:rsid w:val="00E05FE7"/>
    <w:rsid w:val="00E10B3D"/>
    <w:rsid w:val="00E15A10"/>
    <w:rsid w:val="00E2451A"/>
    <w:rsid w:val="00E33083"/>
    <w:rsid w:val="00E36088"/>
    <w:rsid w:val="00E44610"/>
    <w:rsid w:val="00E47044"/>
    <w:rsid w:val="00E50D8D"/>
    <w:rsid w:val="00E51D5D"/>
    <w:rsid w:val="00E60545"/>
    <w:rsid w:val="00E734C7"/>
    <w:rsid w:val="00E77D7F"/>
    <w:rsid w:val="00EA1038"/>
    <w:rsid w:val="00EB1F5C"/>
    <w:rsid w:val="00EC2880"/>
    <w:rsid w:val="00ED451E"/>
    <w:rsid w:val="00ED7AE5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476A1"/>
    <w:rsid w:val="00F50C62"/>
    <w:rsid w:val="00F50EE2"/>
    <w:rsid w:val="00F707EB"/>
    <w:rsid w:val="00F72168"/>
    <w:rsid w:val="00F81E09"/>
    <w:rsid w:val="00F824E3"/>
    <w:rsid w:val="00F82A9C"/>
    <w:rsid w:val="00F8520B"/>
    <w:rsid w:val="00F862EB"/>
    <w:rsid w:val="00F86A37"/>
    <w:rsid w:val="00F953FB"/>
    <w:rsid w:val="00FA46BD"/>
    <w:rsid w:val="00FB0BEB"/>
    <w:rsid w:val="00FB57EA"/>
    <w:rsid w:val="00FC053B"/>
    <w:rsid w:val="00FC1CE2"/>
    <w:rsid w:val="00FC479C"/>
    <w:rsid w:val="00FD1144"/>
    <w:rsid w:val="00FD239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B4CE6"/>
  <w15:docId w15:val="{D798FA0E-B82D-42EC-AAA1-C4C55B41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aliases w:val="Íèæíèé êîëîíòèòóë"/>
    <w:basedOn w:val="a"/>
    <w:link w:val="af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aliases w:val="Íèæíèé êîëîíòèòóë Знак"/>
    <w:basedOn w:val="a0"/>
    <w:link w:val="ae"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onsNonformat">
    <w:name w:val="ConsNonformat"/>
    <w:rsid w:val="0019010D"/>
    <w:pPr>
      <w:widowControl w:val="0"/>
    </w:pPr>
    <w:rPr>
      <w:rFonts w:ascii="Courier New" w:eastAsia="Times New Roman" w:hAnsi="Courier New"/>
      <w:snapToGrid w:val="0"/>
      <w:sz w:val="20"/>
      <w:szCs w:val="20"/>
    </w:rPr>
  </w:style>
  <w:style w:type="paragraph" w:styleId="af6">
    <w:name w:val="Body Text Indent"/>
    <w:basedOn w:val="a"/>
    <w:link w:val="af7"/>
    <w:uiPriority w:val="99"/>
    <w:semiHidden/>
    <w:unhideWhenUsed/>
    <w:rsid w:val="0014560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45608"/>
    <w:rPr>
      <w:rFonts w:ascii="Times New Roman" w:hAnsi="Times New Roman"/>
      <w:sz w:val="24"/>
      <w:szCs w:val="24"/>
    </w:rPr>
  </w:style>
  <w:style w:type="paragraph" w:customStyle="1" w:styleId="A10">
    <w:name w:val="A1"/>
    <w:basedOn w:val="a"/>
    <w:rsid w:val="0033191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ConsNormal">
    <w:name w:val="ConsNormal"/>
    <w:rsid w:val="00242932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PlusNormal">
    <w:name w:val="ConsPlusNormal"/>
    <w:rsid w:val="00CB1BD1"/>
    <w:pPr>
      <w:widowControl w:val="0"/>
      <w:autoSpaceDE w:val="0"/>
      <w:autoSpaceDN w:val="0"/>
    </w:pPr>
    <w:rPr>
      <w:rFonts w:eastAsiaTheme="minorEastAsia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63DB2-2EE1-4FF8-B2EE-AC1B2A1D3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4</cp:revision>
  <dcterms:created xsi:type="dcterms:W3CDTF">2024-04-10T12:43:00Z</dcterms:created>
  <dcterms:modified xsi:type="dcterms:W3CDTF">2024-04-10T12:45:00Z</dcterms:modified>
</cp:coreProperties>
</file>