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7585" w:rsidRDefault="00D84234">
      <w:pPr>
        <w:overflowPunct/>
        <w:autoSpaceDE/>
        <w:autoSpaceDN/>
        <w:adjustRightInd/>
        <w:textAlignment w:val="auto"/>
        <w:rPr>
          <w:color w:val="000000"/>
          <w:sz w:val="26"/>
        </w:rPr>
      </w:pPr>
      <w:r w:rsidRPr="00792C89">
        <w:rPr>
          <w:noProof/>
        </w:rPr>
        <w:drawing>
          <wp:anchor distT="0" distB="0" distL="114300" distR="114300" simplePos="0" relativeHeight="251658240" behindDoc="1" locked="0" layoutInCell="1" allowOverlap="1">
            <wp:simplePos x="0" y="0"/>
            <wp:positionH relativeFrom="column">
              <wp:posOffset>-1053465</wp:posOffset>
            </wp:positionH>
            <wp:positionV relativeFrom="paragraph">
              <wp:posOffset>-612140</wp:posOffset>
            </wp:positionV>
            <wp:extent cx="7581900" cy="10677524"/>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84646" cy="10681391"/>
                    </a:xfrm>
                    <a:prstGeom prst="rect">
                      <a:avLst/>
                    </a:prstGeom>
                    <a:noFill/>
                    <a:ln>
                      <a:noFill/>
                    </a:ln>
                  </pic:spPr>
                </pic:pic>
              </a:graphicData>
            </a:graphic>
            <wp14:sizeRelH relativeFrom="page">
              <wp14:pctWidth>0</wp14:pctWidth>
            </wp14:sizeRelH>
            <wp14:sizeRelV relativeFrom="page">
              <wp14:pctHeight>0</wp14:pctHeight>
            </wp14:sizeRelV>
          </wp:anchor>
        </w:drawing>
      </w:r>
      <w:r w:rsidR="00377585">
        <w:rPr>
          <w:color w:val="000000"/>
          <w:sz w:val="26"/>
        </w:rPr>
        <w:br w:type="page"/>
      </w:r>
    </w:p>
    <w:p w:rsidR="007D2021" w:rsidRPr="001D27F5" w:rsidRDefault="007D2021" w:rsidP="0038529B">
      <w:pPr>
        <w:jc w:val="center"/>
        <w:rPr>
          <w:color w:val="000000"/>
          <w:sz w:val="26"/>
          <w:lang w:val="en-US"/>
        </w:rPr>
      </w:pPr>
    </w:p>
    <w:p w:rsidR="00D274AB" w:rsidRPr="00530CA7" w:rsidRDefault="00D274AB"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r w:rsidRPr="00530CA7">
        <w:rPr>
          <w:rFonts w:eastAsia="Calibri"/>
          <w:b/>
          <w:sz w:val="28"/>
          <w:szCs w:val="28"/>
          <w:lang w:eastAsia="en-US"/>
        </w:rPr>
        <w:t>Оглавление</w:t>
      </w:r>
    </w:p>
    <w:p w:rsidR="00C35B63" w:rsidRDefault="00D274AB">
      <w:pPr>
        <w:pStyle w:val="14"/>
        <w:rPr>
          <w:rFonts w:asciiTheme="minorHAnsi" w:eastAsiaTheme="minorEastAsia" w:hAnsiTheme="minorHAnsi" w:cstheme="minorBidi"/>
          <w:b w:val="0"/>
          <w:caps w:val="0"/>
          <w:sz w:val="22"/>
          <w:szCs w:val="22"/>
        </w:rPr>
      </w:pPr>
      <w:r w:rsidRPr="00530CA7">
        <w:rPr>
          <w:szCs w:val="24"/>
        </w:rPr>
        <w:fldChar w:fldCharType="begin"/>
      </w:r>
      <w:r w:rsidRPr="00530CA7">
        <w:rPr>
          <w:szCs w:val="24"/>
        </w:rPr>
        <w:instrText xml:space="preserve"> TOC \o "1-3" \h \z \u </w:instrText>
      </w:r>
      <w:r w:rsidRPr="00530CA7">
        <w:rPr>
          <w:szCs w:val="24"/>
        </w:rPr>
        <w:fldChar w:fldCharType="separate"/>
      </w:r>
      <w:hyperlink w:anchor="_Toc99288575" w:history="1">
        <w:r w:rsidR="00C35B63" w:rsidRPr="00A408F2">
          <w:rPr>
            <w:rStyle w:val="afa"/>
          </w:rPr>
          <w:t>Введение</w:t>
        </w:r>
        <w:r w:rsidR="00C35B63">
          <w:rPr>
            <w:webHidden/>
          </w:rPr>
          <w:tab/>
        </w:r>
        <w:r w:rsidR="00C35B63">
          <w:rPr>
            <w:webHidden/>
          </w:rPr>
          <w:fldChar w:fldCharType="begin"/>
        </w:r>
        <w:r w:rsidR="00C35B63">
          <w:rPr>
            <w:webHidden/>
          </w:rPr>
          <w:instrText xml:space="preserve"> PAGEREF _Toc99288575 \h </w:instrText>
        </w:r>
        <w:r w:rsidR="00C35B63">
          <w:rPr>
            <w:webHidden/>
          </w:rPr>
        </w:r>
        <w:r w:rsidR="00C35B63">
          <w:rPr>
            <w:webHidden/>
          </w:rPr>
          <w:fldChar w:fldCharType="separate"/>
        </w:r>
        <w:r w:rsidR="00C35B63">
          <w:rPr>
            <w:webHidden/>
          </w:rPr>
          <w:t>4</w:t>
        </w:r>
        <w:r w:rsidR="00C35B63">
          <w:rPr>
            <w:webHidden/>
          </w:rPr>
          <w:fldChar w:fldCharType="end"/>
        </w:r>
      </w:hyperlink>
    </w:p>
    <w:p w:rsidR="00C35B63" w:rsidRDefault="00D84234">
      <w:pPr>
        <w:pStyle w:val="14"/>
        <w:rPr>
          <w:rFonts w:asciiTheme="minorHAnsi" w:eastAsiaTheme="minorEastAsia" w:hAnsiTheme="minorHAnsi" w:cstheme="minorBidi"/>
          <w:b w:val="0"/>
          <w:caps w:val="0"/>
          <w:sz w:val="22"/>
          <w:szCs w:val="22"/>
        </w:rPr>
      </w:pPr>
      <w:hyperlink w:anchor="_Toc99288576" w:history="1">
        <w:r w:rsidR="00C35B63" w:rsidRPr="00A408F2">
          <w:rPr>
            <w:rStyle w:val="afa"/>
          </w:rPr>
          <w:t>Основная часть</w:t>
        </w:r>
        <w:r w:rsidR="00C35B63">
          <w:rPr>
            <w:webHidden/>
          </w:rPr>
          <w:tab/>
        </w:r>
        <w:r w:rsidR="00C35B63">
          <w:rPr>
            <w:webHidden/>
          </w:rPr>
          <w:fldChar w:fldCharType="begin"/>
        </w:r>
        <w:r w:rsidR="00C35B63">
          <w:rPr>
            <w:webHidden/>
          </w:rPr>
          <w:instrText xml:space="preserve"> PAGEREF _Toc99288576 \h </w:instrText>
        </w:r>
        <w:r w:rsidR="00C35B63">
          <w:rPr>
            <w:webHidden/>
          </w:rPr>
        </w:r>
        <w:r w:rsidR="00C35B63">
          <w:rPr>
            <w:webHidden/>
          </w:rPr>
          <w:fldChar w:fldCharType="separate"/>
        </w:r>
        <w:r w:rsidR="00C35B63">
          <w:rPr>
            <w:webHidden/>
          </w:rPr>
          <w:t>6</w:t>
        </w:r>
        <w:r w:rsidR="00C35B63">
          <w:rPr>
            <w:webHidden/>
          </w:rPr>
          <w:fldChar w:fldCharType="end"/>
        </w:r>
      </w:hyperlink>
    </w:p>
    <w:p w:rsidR="00C35B63" w:rsidRDefault="00D84234">
      <w:pPr>
        <w:pStyle w:val="14"/>
        <w:rPr>
          <w:rFonts w:asciiTheme="minorHAnsi" w:eastAsiaTheme="minorEastAsia" w:hAnsiTheme="minorHAnsi" w:cstheme="minorBidi"/>
          <w:b w:val="0"/>
          <w:caps w:val="0"/>
          <w:sz w:val="22"/>
          <w:szCs w:val="22"/>
        </w:rPr>
      </w:pPr>
      <w:hyperlink w:anchor="_Toc99288577" w:history="1">
        <w:r w:rsidR="00C35B63" w:rsidRPr="00A408F2">
          <w:rPr>
            <w:rStyle w:val="afa"/>
          </w:rPr>
          <w:t>1</w:t>
        </w:r>
        <w:r w:rsidR="00C35B63">
          <w:rPr>
            <w:rFonts w:asciiTheme="minorHAnsi" w:eastAsiaTheme="minorEastAsia" w:hAnsiTheme="minorHAnsi" w:cstheme="minorBidi"/>
            <w:b w:val="0"/>
            <w:caps w:val="0"/>
            <w:sz w:val="22"/>
            <w:szCs w:val="22"/>
          </w:rPr>
          <w:tab/>
        </w:r>
        <w:r w:rsidR="00C35B63" w:rsidRPr="00A408F2">
          <w:rPr>
            <w:rStyle w:val="afa"/>
          </w:rPr>
          <w:t>Анализ предметной областИ</w:t>
        </w:r>
        <w:r w:rsidR="00C35B63">
          <w:rPr>
            <w:webHidden/>
          </w:rPr>
          <w:tab/>
        </w:r>
        <w:r w:rsidR="00C35B63">
          <w:rPr>
            <w:webHidden/>
          </w:rPr>
          <w:fldChar w:fldCharType="begin"/>
        </w:r>
        <w:r w:rsidR="00C35B63">
          <w:rPr>
            <w:webHidden/>
          </w:rPr>
          <w:instrText xml:space="preserve"> PAGEREF _Toc99288577 \h </w:instrText>
        </w:r>
        <w:r w:rsidR="00C35B63">
          <w:rPr>
            <w:webHidden/>
          </w:rPr>
        </w:r>
        <w:r w:rsidR="00C35B63">
          <w:rPr>
            <w:webHidden/>
          </w:rPr>
          <w:fldChar w:fldCharType="separate"/>
        </w:r>
        <w:r w:rsidR="00C35B63">
          <w:rPr>
            <w:webHidden/>
          </w:rPr>
          <w:t>6</w:t>
        </w:r>
        <w:r w:rsidR="00C35B63">
          <w:rPr>
            <w:webHidden/>
          </w:rPr>
          <w:fldChar w:fldCharType="end"/>
        </w:r>
      </w:hyperlink>
    </w:p>
    <w:p w:rsidR="00C35B63" w:rsidRDefault="00D84234">
      <w:pPr>
        <w:pStyle w:val="24"/>
        <w:rPr>
          <w:rFonts w:asciiTheme="minorHAnsi" w:eastAsiaTheme="minorEastAsia" w:hAnsiTheme="minorHAnsi" w:cstheme="minorBidi"/>
          <w:sz w:val="22"/>
          <w:szCs w:val="22"/>
        </w:rPr>
      </w:pPr>
      <w:hyperlink w:anchor="_Toc99288578" w:history="1">
        <w:r w:rsidR="00C35B63" w:rsidRPr="00A408F2">
          <w:rPr>
            <w:rStyle w:val="afa"/>
          </w:rPr>
          <w:t>1.1</w:t>
        </w:r>
        <w:r w:rsidR="00C35B63">
          <w:rPr>
            <w:rFonts w:asciiTheme="minorHAnsi" w:eastAsiaTheme="minorEastAsia" w:hAnsiTheme="minorHAnsi" w:cstheme="minorBidi"/>
            <w:sz w:val="22"/>
            <w:szCs w:val="22"/>
          </w:rPr>
          <w:tab/>
        </w:r>
        <w:r w:rsidR="00C35B63" w:rsidRPr="00A408F2">
          <w:rPr>
            <w:rStyle w:val="afa"/>
          </w:rPr>
          <w:t>Нормативные документы, регламентирующие деятельность специалиста предметной области «</w:t>
        </w:r>
        <w:r w:rsidR="00C35B63" w:rsidRPr="00A408F2">
          <w:rPr>
            <w:rStyle w:val="afa"/>
            <w:highlight w:val="yellow"/>
          </w:rPr>
          <w:t>хххххххххххххх</w:t>
        </w:r>
        <w:r w:rsidR="00C35B63" w:rsidRPr="00A408F2">
          <w:rPr>
            <w:rStyle w:val="afa"/>
          </w:rPr>
          <w:t>»</w:t>
        </w:r>
        <w:r w:rsidR="00C35B63">
          <w:rPr>
            <w:webHidden/>
          </w:rPr>
          <w:tab/>
        </w:r>
        <w:r w:rsidR="00C35B63">
          <w:rPr>
            <w:webHidden/>
          </w:rPr>
          <w:fldChar w:fldCharType="begin"/>
        </w:r>
        <w:r w:rsidR="00C35B63">
          <w:rPr>
            <w:webHidden/>
          </w:rPr>
          <w:instrText xml:space="preserve"> PAGEREF _Toc99288578 \h </w:instrText>
        </w:r>
        <w:r w:rsidR="00C35B63">
          <w:rPr>
            <w:webHidden/>
          </w:rPr>
        </w:r>
        <w:r w:rsidR="00C35B63">
          <w:rPr>
            <w:webHidden/>
          </w:rPr>
          <w:fldChar w:fldCharType="separate"/>
        </w:r>
        <w:r w:rsidR="00C35B63">
          <w:rPr>
            <w:webHidden/>
          </w:rPr>
          <w:t>6</w:t>
        </w:r>
        <w:r w:rsidR="00C35B63">
          <w:rPr>
            <w:webHidden/>
          </w:rPr>
          <w:fldChar w:fldCharType="end"/>
        </w:r>
      </w:hyperlink>
    </w:p>
    <w:p w:rsidR="00C35B63" w:rsidRDefault="00D84234">
      <w:pPr>
        <w:pStyle w:val="24"/>
        <w:rPr>
          <w:rFonts w:asciiTheme="minorHAnsi" w:eastAsiaTheme="minorEastAsia" w:hAnsiTheme="minorHAnsi" w:cstheme="minorBidi"/>
          <w:sz w:val="22"/>
          <w:szCs w:val="22"/>
        </w:rPr>
      </w:pPr>
      <w:hyperlink w:anchor="_Toc99288579" w:history="1">
        <w:r w:rsidR="00C35B63" w:rsidRPr="00A408F2">
          <w:rPr>
            <w:rStyle w:val="afa"/>
          </w:rPr>
          <w:t>1.2</w:t>
        </w:r>
        <w:r w:rsidR="00C35B63">
          <w:rPr>
            <w:rFonts w:asciiTheme="minorHAnsi" w:eastAsiaTheme="minorEastAsia" w:hAnsiTheme="minorHAnsi" w:cstheme="minorBidi"/>
            <w:sz w:val="22"/>
            <w:szCs w:val="22"/>
          </w:rPr>
          <w:tab/>
        </w:r>
        <w:r w:rsidR="00C35B63" w:rsidRPr="00A408F2">
          <w:rPr>
            <w:rStyle w:val="afa"/>
          </w:rPr>
          <w:t>Сравнительный анализ существующего программного обеспечения для автоматизации бизнес-процессов предметной области «</w:t>
        </w:r>
        <w:r w:rsidR="00C35B63" w:rsidRPr="00A408F2">
          <w:rPr>
            <w:rStyle w:val="afa"/>
            <w:highlight w:val="yellow"/>
          </w:rPr>
          <w:t>ххххххххх</w:t>
        </w:r>
        <w:r w:rsidR="00C35B63" w:rsidRPr="00A408F2">
          <w:rPr>
            <w:rStyle w:val="afa"/>
          </w:rPr>
          <w:t>»</w:t>
        </w:r>
        <w:r w:rsidR="00C35B63">
          <w:rPr>
            <w:webHidden/>
          </w:rPr>
          <w:tab/>
        </w:r>
        <w:r w:rsidR="00C35B63">
          <w:rPr>
            <w:webHidden/>
          </w:rPr>
          <w:fldChar w:fldCharType="begin"/>
        </w:r>
        <w:r w:rsidR="00C35B63">
          <w:rPr>
            <w:webHidden/>
          </w:rPr>
          <w:instrText xml:space="preserve"> PAGEREF _Toc99288579 \h </w:instrText>
        </w:r>
        <w:r w:rsidR="00C35B63">
          <w:rPr>
            <w:webHidden/>
          </w:rPr>
        </w:r>
        <w:r w:rsidR="00C35B63">
          <w:rPr>
            <w:webHidden/>
          </w:rPr>
          <w:fldChar w:fldCharType="separate"/>
        </w:r>
        <w:r w:rsidR="00C35B63">
          <w:rPr>
            <w:webHidden/>
          </w:rPr>
          <w:t>7</w:t>
        </w:r>
        <w:r w:rsidR="00C35B63">
          <w:rPr>
            <w:webHidden/>
          </w:rPr>
          <w:fldChar w:fldCharType="end"/>
        </w:r>
      </w:hyperlink>
    </w:p>
    <w:p w:rsidR="00C35B63" w:rsidRDefault="00D84234">
      <w:pPr>
        <w:pStyle w:val="24"/>
        <w:rPr>
          <w:rFonts w:asciiTheme="minorHAnsi" w:eastAsiaTheme="minorEastAsia" w:hAnsiTheme="minorHAnsi" w:cstheme="minorBidi"/>
          <w:sz w:val="22"/>
          <w:szCs w:val="22"/>
        </w:rPr>
      </w:pPr>
      <w:hyperlink w:anchor="_Toc99288580" w:history="1">
        <w:r w:rsidR="00C35B63" w:rsidRPr="00A408F2">
          <w:rPr>
            <w:rStyle w:val="afa"/>
          </w:rPr>
          <w:t>1.3</w:t>
        </w:r>
        <w:r w:rsidR="00C35B63">
          <w:rPr>
            <w:rFonts w:asciiTheme="minorHAnsi" w:eastAsiaTheme="minorEastAsia" w:hAnsiTheme="minorHAnsi" w:cstheme="minorBidi"/>
            <w:sz w:val="22"/>
            <w:szCs w:val="22"/>
          </w:rPr>
          <w:tab/>
        </w:r>
        <w:r w:rsidR="00C35B63" w:rsidRPr="00A408F2">
          <w:rPr>
            <w:rStyle w:val="afa"/>
          </w:rPr>
          <w:t>Анализ входных данных и предложения по разработке структуры интерфейса пользователя</w:t>
        </w:r>
        <w:r w:rsidR="00C35B63">
          <w:rPr>
            <w:webHidden/>
          </w:rPr>
          <w:tab/>
        </w:r>
        <w:r w:rsidR="00C35B63">
          <w:rPr>
            <w:webHidden/>
          </w:rPr>
          <w:fldChar w:fldCharType="begin"/>
        </w:r>
        <w:r w:rsidR="00C35B63">
          <w:rPr>
            <w:webHidden/>
          </w:rPr>
          <w:instrText xml:space="preserve"> PAGEREF _Toc99288580 \h </w:instrText>
        </w:r>
        <w:r w:rsidR="00C35B63">
          <w:rPr>
            <w:webHidden/>
          </w:rPr>
        </w:r>
        <w:r w:rsidR="00C35B63">
          <w:rPr>
            <w:webHidden/>
          </w:rPr>
          <w:fldChar w:fldCharType="separate"/>
        </w:r>
        <w:r w:rsidR="00C35B63">
          <w:rPr>
            <w:webHidden/>
          </w:rPr>
          <w:t>7</w:t>
        </w:r>
        <w:r w:rsidR="00C35B63">
          <w:rPr>
            <w:webHidden/>
          </w:rPr>
          <w:fldChar w:fldCharType="end"/>
        </w:r>
      </w:hyperlink>
    </w:p>
    <w:p w:rsidR="00C35B63" w:rsidRDefault="00D84234">
      <w:pPr>
        <w:pStyle w:val="24"/>
        <w:rPr>
          <w:rFonts w:asciiTheme="minorHAnsi" w:eastAsiaTheme="minorEastAsia" w:hAnsiTheme="minorHAnsi" w:cstheme="minorBidi"/>
          <w:sz w:val="22"/>
          <w:szCs w:val="22"/>
        </w:rPr>
      </w:pPr>
      <w:hyperlink w:anchor="_Toc99288581" w:history="1">
        <w:r w:rsidR="00C35B63" w:rsidRPr="00A408F2">
          <w:rPr>
            <w:rStyle w:val="afa"/>
          </w:rPr>
          <w:t>1.4</w:t>
        </w:r>
        <w:r w:rsidR="00C35B63">
          <w:rPr>
            <w:rFonts w:asciiTheme="minorHAnsi" w:eastAsiaTheme="minorEastAsia" w:hAnsiTheme="minorHAnsi" w:cstheme="minorBidi"/>
            <w:sz w:val="22"/>
            <w:szCs w:val="22"/>
          </w:rPr>
          <w:tab/>
        </w:r>
        <w:r w:rsidR="00C35B63" w:rsidRPr="00A408F2">
          <w:rPr>
            <w:rStyle w:val="afa"/>
          </w:rPr>
          <w:t>Анализ выходных данных</w:t>
        </w:r>
        <w:r w:rsidR="00C35B63">
          <w:rPr>
            <w:webHidden/>
          </w:rPr>
          <w:tab/>
        </w:r>
        <w:r w:rsidR="00C35B63">
          <w:rPr>
            <w:webHidden/>
          </w:rPr>
          <w:fldChar w:fldCharType="begin"/>
        </w:r>
        <w:r w:rsidR="00C35B63">
          <w:rPr>
            <w:webHidden/>
          </w:rPr>
          <w:instrText xml:space="preserve"> PAGEREF _Toc99288581 \h </w:instrText>
        </w:r>
        <w:r w:rsidR="00C35B63">
          <w:rPr>
            <w:webHidden/>
          </w:rPr>
        </w:r>
        <w:r w:rsidR="00C35B63">
          <w:rPr>
            <w:webHidden/>
          </w:rPr>
          <w:fldChar w:fldCharType="separate"/>
        </w:r>
        <w:r w:rsidR="00C35B63">
          <w:rPr>
            <w:webHidden/>
          </w:rPr>
          <w:t>8</w:t>
        </w:r>
        <w:r w:rsidR="00C35B63">
          <w:rPr>
            <w:webHidden/>
          </w:rPr>
          <w:fldChar w:fldCharType="end"/>
        </w:r>
      </w:hyperlink>
    </w:p>
    <w:p w:rsidR="00C35B63" w:rsidRDefault="00D84234">
      <w:pPr>
        <w:pStyle w:val="33"/>
        <w:rPr>
          <w:rFonts w:asciiTheme="minorHAnsi" w:eastAsiaTheme="minorEastAsia" w:hAnsiTheme="minorHAnsi" w:cstheme="minorBidi"/>
          <w:noProof/>
          <w:sz w:val="22"/>
          <w:szCs w:val="22"/>
        </w:rPr>
      </w:pPr>
      <w:hyperlink w:anchor="_Toc99288582" w:history="1">
        <w:r w:rsidR="00C35B63" w:rsidRPr="00A408F2">
          <w:rPr>
            <w:rStyle w:val="afa"/>
            <w:noProof/>
            <w:lang w:eastAsia="en-US"/>
          </w:rPr>
          <w:t>1.4.1</w:t>
        </w:r>
        <w:r w:rsidR="00C35B63">
          <w:rPr>
            <w:rFonts w:asciiTheme="minorHAnsi" w:eastAsiaTheme="minorEastAsia" w:hAnsiTheme="minorHAnsi" w:cstheme="minorBidi"/>
            <w:noProof/>
            <w:sz w:val="22"/>
            <w:szCs w:val="22"/>
          </w:rPr>
          <w:tab/>
        </w:r>
        <w:r w:rsidR="00C35B63" w:rsidRPr="00A408F2">
          <w:rPr>
            <w:rStyle w:val="afa"/>
            <w:noProof/>
          </w:rPr>
          <w:t>Анализ и предложения по разработке печатных форм отчетной документации</w:t>
        </w:r>
        <w:r w:rsidR="00C35B63">
          <w:rPr>
            <w:noProof/>
            <w:webHidden/>
          </w:rPr>
          <w:tab/>
        </w:r>
        <w:r w:rsidR="00C35B63">
          <w:rPr>
            <w:noProof/>
            <w:webHidden/>
          </w:rPr>
          <w:fldChar w:fldCharType="begin"/>
        </w:r>
        <w:r w:rsidR="00C35B63">
          <w:rPr>
            <w:noProof/>
            <w:webHidden/>
          </w:rPr>
          <w:instrText xml:space="preserve"> PAGEREF _Toc99288582 \h </w:instrText>
        </w:r>
        <w:r w:rsidR="00C35B63">
          <w:rPr>
            <w:noProof/>
            <w:webHidden/>
          </w:rPr>
        </w:r>
        <w:r w:rsidR="00C35B63">
          <w:rPr>
            <w:noProof/>
            <w:webHidden/>
          </w:rPr>
          <w:fldChar w:fldCharType="separate"/>
        </w:r>
        <w:r w:rsidR="00C35B63">
          <w:rPr>
            <w:noProof/>
            <w:webHidden/>
          </w:rPr>
          <w:t>8</w:t>
        </w:r>
        <w:r w:rsidR="00C35B63">
          <w:rPr>
            <w:noProof/>
            <w:webHidden/>
          </w:rPr>
          <w:fldChar w:fldCharType="end"/>
        </w:r>
      </w:hyperlink>
    </w:p>
    <w:p w:rsidR="00C35B63" w:rsidRDefault="00D84234">
      <w:pPr>
        <w:pStyle w:val="33"/>
        <w:rPr>
          <w:rFonts w:asciiTheme="minorHAnsi" w:eastAsiaTheme="minorEastAsia" w:hAnsiTheme="minorHAnsi" w:cstheme="minorBidi"/>
          <w:noProof/>
          <w:sz w:val="22"/>
          <w:szCs w:val="22"/>
        </w:rPr>
      </w:pPr>
      <w:hyperlink w:anchor="_Toc99288583" w:history="1">
        <w:r w:rsidR="00C35B63" w:rsidRPr="00A408F2">
          <w:rPr>
            <w:rStyle w:val="afa"/>
            <w:noProof/>
          </w:rPr>
          <w:t>1.4.2</w:t>
        </w:r>
        <w:r w:rsidR="00C35B63">
          <w:rPr>
            <w:rFonts w:asciiTheme="minorHAnsi" w:eastAsiaTheme="minorEastAsia" w:hAnsiTheme="minorHAnsi" w:cstheme="minorBidi"/>
            <w:noProof/>
            <w:sz w:val="22"/>
            <w:szCs w:val="22"/>
          </w:rPr>
          <w:tab/>
        </w:r>
        <w:r w:rsidR="00C35B63" w:rsidRPr="00A408F2">
          <w:rPr>
            <w:rStyle w:val="afa"/>
            <w:noProof/>
          </w:rPr>
          <w:t>Анализ и предложения по разработке экранных форм отчетной документации</w:t>
        </w:r>
        <w:r w:rsidR="00C35B63">
          <w:rPr>
            <w:noProof/>
            <w:webHidden/>
          </w:rPr>
          <w:tab/>
        </w:r>
        <w:r w:rsidR="00C35B63">
          <w:rPr>
            <w:noProof/>
            <w:webHidden/>
          </w:rPr>
          <w:fldChar w:fldCharType="begin"/>
        </w:r>
        <w:r w:rsidR="00C35B63">
          <w:rPr>
            <w:noProof/>
            <w:webHidden/>
          </w:rPr>
          <w:instrText xml:space="preserve"> PAGEREF _Toc99288583 \h </w:instrText>
        </w:r>
        <w:r w:rsidR="00C35B63">
          <w:rPr>
            <w:noProof/>
            <w:webHidden/>
          </w:rPr>
        </w:r>
        <w:r w:rsidR="00C35B63">
          <w:rPr>
            <w:noProof/>
            <w:webHidden/>
          </w:rPr>
          <w:fldChar w:fldCharType="separate"/>
        </w:r>
        <w:r w:rsidR="00C35B63">
          <w:rPr>
            <w:noProof/>
            <w:webHidden/>
          </w:rPr>
          <w:t>9</w:t>
        </w:r>
        <w:r w:rsidR="00C35B63">
          <w:rPr>
            <w:noProof/>
            <w:webHidden/>
          </w:rPr>
          <w:fldChar w:fldCharType="end"/>
        </w:r>
      </w:hyperlink>
    </w:p>
    <w:p w:rsidR="00C35B63" w:rsidRDefault="00D84234">
      <w:pPr>
        <w:pStyle w:val="24"/>
        <w:rPr>
          <w:rFonts w:asciiTheme="minorHAnsi" w:eastAsiaTheme="minorEastAsia" w:hAnsiTheme="minorHAnsi" w:cstheme="minorBidi"/>
          <w:sz w:val="22"/>
          <w:szCs w:val="22"/>
        </w:rPr>
      </w:pPr>
      <w:hyperlink w:anchor="_Toc99288584" w:history="1">
        <w:r w:rsidR="00C35B63" w:rsidRPr="00A408F2">
          <w:rPr>
            <w:rStyle w:val="afa"/>
            <w:lang w:eastAsia="en-US"/>
          </w:rPr>
          <w:t>1.5</w:t>
        </w:r>
        <w:r w:rsidR="00C35B63">
          <w:rPr>
            <w:rFonts w:asciiTheme="minorHAnsi" w:eastAsiaTheme="minorEastAsia" w:hAnsiTheme="minorHAnsi" w:cstheme="minorBidi"/>
            <w:sz w:val="22"/>
            <w:szCs w:val="22"/>
          </w:rPr>
          <w:tab/>
        </w:r>
        <w:r w:rsidR="00C35B63" w:rsidRPr="00A408F2">
          <w:rPr>
            <w:rStyle w:val="afa"/>
            <w:lang w:eastAsia="en-US"/>
          </w:rPr>
          <w:t>Анализ и выбор бизнес-процесса предметной области для автоматизации</w:t>
        </w:r>
        <w:r w:rsidR="00C35B63">
          <w:rPr>
            <w:webHidden/>
          </w:rPr>
          <w:tab/>
        </w:r>
        <w:r w:rsidR="00C35B63">
          <w:rPr>
            <w:webHidden/>
          </w:rPr>
          <w:fldChar w:fldCharType="begin"/>
        </w:r>
        <w:r w:rsidR="00C35B63">
          <w:rPr>
            <w:webHidden/>
          </w:rPr>
          <w:instrText xml:space="preserve"> PAGEREF _Toc99288584 \h </w:instrText>
        </w:r>
        <w:r w:rsidR="00C35B63">
          <w:rPr>
            <w:webHidden/>
          </w:rPr>
        </w:r>
        <w:r w:rsidR="00C35B63">
          <w:rPr>
            <w:webHidden/>
          </w:rPr>
          <w:fldChar w:fldCharType="separate"/>
        </w:r>
        <w:r w:rsidR="00C35B63">
          <w:rPr>
            <w:webHidden/>
          </w:rPr>
          <w:t>10</w:t>
        </w:r>
        <w:r w:rsidR="00C35B63">
          <w:rPr>
            <w:webHidden/>
          </w:rPr>
          <w:fldChar w:fldCharType="end"/>
        </w:r>
      </w:hyperlink>
    </w:p>
    <w:p w:rsidR="00C35B63" w:rsidRDefault="00D84234">
      <w:pPr>
        <w:pStyle w:val="24"/>
        <w:rPr>
          <w:rFonts w:asciiTheme="minorHAnsi" w:eastAsiaTheme="minorEastAsia" w:hAnsiTheme="minorHAnsi" w:cstheme="minorBidi"/>
          <w:sz w:val="22"/>
          <w:szCs w:val="22"/>
        </w:rPr>
      </w:pPr>
      <w:hyperlink w:anchor="_Toc99288585" w:history="1">
        <w:r w:rsidR="00C35B63" w:rsidRPr="00A408F2">
          <w:rPr>
            <w:rStyle w:val="afa"/>
            <w:lang w:eastAsia="en-US"/>
          </w:rPr>
          <w:t>1.6</w:t>
        </w:r>
        <w:r w:rsidR="00C35B63">
          <w:rPr>
            <w:rFonts w:asciiTheme="minorHAnsi" w:eastAsiaTheme="minorEastAsia" w:hAnsiTheme="minorHAnsi" w:cstheme="minorBidi"/>
            <w:sz w:val="22"/>
            <w:szCs w:val="22"/>
          </w:rPr>
          <w:tab/>
        </w:r>
        <w:r w:rsidR="00C35B63" w:rsidRPr="00A408F2">
          <w:rPr>
            <w:rStyle w:val="afa"/>
            <w:lang w:eastAsia="en-US"/>
          </w:rPr>
          <w:t>Техническое задание на разработку конфигурации</w:t>
        </w:r>
        <w:r w:rsidR="00C35B63">
          <w:rPr>
            <w:webHidden/>
          </w:rPr>
          <w:tab/>
        </w:r>
        <w:r w:rsidR="00C35B63">
          <w:rPr>
            <w:webHidden/>
          </w:rPr>
          <w:fldChar w:fldCharType="begin"/>
        </w:r>
        <w:r w:rsidR="00C35B63">
          <w:rPr>
            <w:webHidden/>
          </w:rPr>
          <w:instrText xml:space="preserve"> PAGEREF _Toc99288585 \h </w:instrText>
        </w:r>
        <w:r w:rsidR="00C35B63">
          <w:rPr>
            <w:webHidden/>
          </w:rPr>
        </w:r>
        <w:r w:rsidR="00C35B63">
          <w:rPr>
            <w:webHidden/>
          </w:rPr>
          <w:fldChar w:fldCharType="separate"/>
        </w:r>
        <w:r w:rsidR="00C35B63">
          <w:rPr>
            <w:webHidden/>
          </w:rPr>
          <w:t>10</w:t>
        </w:r>
        <w:r w:rsidR="00C35B63">
          <w:rPr>
            <w:webHidden/>
          </w:rPr>
          <w:fldChar w:fldCharType="end"/>
        </w:r>
      </w:hyperlink>
    </w:p>
    <w:p w:rsidR="00C35B63" w:rsidRDefault="00D84234">
      <w:pPr>
        <w:pStyle w:val="24"/>
        <w:rPr>
          <w:rFonts w:asciiTheme="minorHAnsi" w:eastAsiaTheme="minorEastAsia" w:hAnsiTheme="minorHAnsi" w:cstheme="minorBidi"/>
          <w:sz w:val="22"/>
          <w:szCs w:val="22"/>
        </w:rPr>
      </w:pPr>
      <w:hyperlink w:anchor="_Toc99288586" w:history="1">
        <w:r w:rsidR="00C35B63" w:rsidRPr="00A408F2">
          <w:rPr>
            <w:rStyle w:val="afa"/>
            <w:lang w:eastAsia="en-US"/>
          </w:rPr>
          <w:t>1.7</w:t>
        </w:r>
        <w:r w:rsidR="00C35B63">
          <w:rPr>
            <w:rFonts w:asciiTheme="minorHAnsi" w:eastAsiaTheme="minorEastAsia" w:hAnsiTheme="minorHAnsi" w:cstheme="minorBidi"/>
            <w:sz w:val="22"/>
            <w:szCs w:val="22"/>
          </w:rPr>
          <w:tab/>
        </w:r>
        <w:r w:rsidR="00C35B63" w:rsidRPr="00A408F2">
          <w:rPr>
            <w:rStyle w:val="afa"/>
          </w:rPr>
          <w:t>Выводы по разделу</w:t>
        </w:r>
        <w:r w:rsidR="00C35B63">
          <w:rPr>
            <w:webHidden/>
          </w:rPr>
          <w:tab/>
        </w:r>
        <w:r w:rsidR="00C35B63">
          <w:rPr>
            <w:webHidden/>
          </w:rPr>
          <w:fldChar w:fldCharType="begin"/>
        </w:r>
        <w:r w:rsidR="00C35B63">
          <w:rPr>
            <w:webHidden/>
          </w:rPr>
          <w:instrText xml:space="preserve"> PAGEREF _Toc99288586 \h </w:instrText>
        </w:r>
        <w:r w:rsidR="00C35B63">
          <w:rPr>
            <w:webHidden/>
          </w:rPr>
        </w:r>
        <w:r w:rsidR="00C35B63">
          <w:rPr>
            <w:webHidden/>
          </w:rPr>
          <w:fldChar w:fldCharType="separate"/>
        </w:r>
        <w:r w:rsidR="00C35B63">
          <w:rPr>
            <w:webHidden/>
          </w:rPr>
          <w:t>11</w:t>
        </w:r>
        <w:r w:rsidR="00C35B63">
          <w:rPr>
            <w:webHidden/>
          </w:rPr>
          <w:fldChar w:fldCharType="end"/>
        </w:r>
      </w:hyperlink>
    </w:p>
    <w:p w:rsidR="00C35B63" w:rsidRDefault="00D84234">
      <w:pPr>
        <w:pStyle w:val="14"/>
        <w:rPr>
          <w:rFonts w:asciiTheme="minorHAnsi" w:eastAsiaTheme="minorEastAsia" w:hAnsiTheme="minorHAnsi" w:cstheme="minorBidi"/>
          <w:b w:val="0"/>
          <w:caps w:val="0"/>
          <w:sz w:val="22"/>
          <w:szCs w:val="22"/>
        </w:rPr>
      </w:pPr>
      <w:hyperlink w:anchor="_Toc99288587" w:history="1">
        <w:r w:rsidR="00C35B63" w:rsidRPr="00A408F2">
          <w:rPr>
            <w:rStyle w:val="afa"/>
            <w:lang w:eastAsia="en-US"/>
          </w:rPr>
          <w:t>2</w:t>
        </w:r>
        <w:r w:rsidR="00C35B63">
          <w:rPr>
            <w:rFonts w:asciiTheme="minorHAnsi" w:eastAsiaTheme="minorEastAsia" w:hAnsiTheme="minorHAnsi" w:cstheme="minorBidi"/>
            <w:b w:val="0"/>
            <w:caps w:val="0"/>
            <w:sz w:val="22"/>
            <w:szCs w:val="22"/>
          </w:rPr>
          <w:tab/>
        </w:r>
        <w:r w:rsidR="00C35B63" w:rsidRPr="00A408F2">
          <w:rPr>
            <w:rStyle w:val="afa"/>
          </w:rPr>
          <w:t>Проектирование КОНФИГУРАЦИИ</w:t>
        </w:r>
        <w:r w:rsidR="00C35B63">
          <w:rPr>
            <w:webHidden/>
          </w:rPr>
          <w:tab/>
        </w:r>
        <w:r w:rsidR="00C35B63">
          <w:rPr>
            <w:webHidden/>
          </w:rPr>
          <w:fldChar w:fldCharType="begin"/>
        </w:r>
        <w:r w:rsidR="00C35B63">
          <w:rPr>
            <w:webHidden/>
          </w:rPr>
          <w:instrText xml:space="preserve"> PAGEREF _Toc99288587 \h </w:instrText>
        </w:r>
        <w:r w:rsidR="00C35B63">
          <w:rPr>
            <w:webHidden/>
          </w:rPr>
        </w:r>
        <w:r w:rsidR="00C35B63">
          <w:rPr>
            <w:webHidden/>
          </w:rPr>
          <w:fldChar w:fldCharType="separate"/>
        </w:r>
        <w:r w:rsidR="00C35B63">
          <w:rPr>
            <w:webHidden/>
          </w:rPr>
          <w:t>13</w:t>
        </w:r>
        <w:r w:rsidR="00C35B63">
          <w:rPr>
            <w:webHidden/>
          </w:rPr>
          <w:fldChar w:fldCharType="end"/>
        </w:r>
      </w:hyperlink>
    </w:p>
    <w:p w:rsidR="00C35B63" w:rsidRDefault="00D84234">
      <w:pPr>
        <w:pStyle w:val="24"/>
        <w:rPr>
          <w:rFonts w:asciiTheme="minorHAnsi" w:eastAsiaTheme="minorEastAsia" w:hAnsiTheme="minorHAnsi" w:cstheme="minorBidi"/>
          <w:sz w:val="22"/>
          <w:szCs w:val="22"/>
        </w:rPr>
      </w:pPr>
      <w:hyperlink w:anchor="_Toc99288588" w:history="1">
        <w:r w:rsidR="00C35B63" w:rsidRPr="00A408F2">
          <w:rPr>
            <w:rStyle w:val="afa"/>
          </w:rPr>
          <w:t>2.1</w:t>
        </w:r>
        <w:r w:rsidR="00C35B63">
          <w:rPr>
            <w:rFonts w:asciiTheme="minorHAnsi" w:eastAsiaTheme="minorEastAsia" w:hAnsiTheme="minorHAnsi" w:cstheme="minorBidi"/>
            <w:sz w:val="22"/>
            <w:szCs w:val="22"/>
          </w:rPr>
          <w:tab/>
        </w:r>
        <w:r w:rsidR="00C35B63" w:rsidRPr="00A408F2">
          <w:rPr>
            <w:rStyle w:val="afa"/>
          </w:rPr>
          <w:t>Назначение ролей пользователей конфигурации</w:t>
        </w:r>
        <w:r w:rsidR="00C35B63">
          <w:rPr>
            <w:webHidden/>
          </w:rPr>
          <w:tab/>
        </w:r>
        <w:r w:rsidR="00C35B63">
          <w:rPr>
            <w:webHidden/>
          </w:rPr>
          <w:fldChar w:fldCharType="begin"/>
        </w:r>
        <w:r w:rsidR="00C35B63">
          <w:rPr>
            <w:webHidden/>
          </w:rPr>
          <w:instrText xml:space="preserve"> PAGEREF _Toc99288588 \h </w:instrText>
        </w:r>
        <w:r w:rsidR="00C35B63">
          <w:rPr>
            <w:webHidden/>
          </w:rPr>
        </w:r>
        <w:r w:rsidR="00C35B63">
          <w:rPr>
            <w:webHidden/>
          </w:rPr>
          <w:fldChar w:fldCharType="separate"/>
        </w:r>
        <w:r w:rsidR="00C35B63">
          <w:rPr>
            <w:webHidden/>
          </w:rPr>
          <w:t>13</w:t>
        </w:r>
        <w:r w:rsidR="00C35B63">
          <w:rPr>
            <w:webHidden/>
          </w:rPr>
          <w:fldChar w:fldCharType="end"/>
        </w:r>
      </w:hyperlink>
    </w:p>
    <w:p w:rsidR="00C35B63" w:rsidRDefault="00D84234">
      <w:pPr>
        <w:pStyle w:val="24"/>
        <w:rPr>
          <w:rFonts w:asciiTheme="minorHAnsi" w:eastAsiaTheme="minorEastAsia" w:hAnsiTheme="minorHAnsi" w:cstheme="minorBidi"/>
          <w:sz w:val="22"/>
          <w:szCs w:val="22"/>
        </w:rPr>
      </w:pPr>
      <w:hyperlink w:anchor="_Toc99288589" w:history="1">
        <w:r w:rsidR="00C35B63" w:rsidRPr="00A408F2">
          <w:rPr>
            <w:rStyle w:val="afa"/>
          </w:rPr>
          <w:t>2.2</w:t>
        </w:r>
        <w:r w:rsidR="00C35B63">
          <w:rPr>
            <w:rFonts w:asciiTheme="minorHAnsi" w:eastAsiaTheme="minorEastAsia" w:hAnsiTheme="minorHAnsi" w:cstheme="minorBidi"/>
            <w:sz w:val="22"/>
            <w:szCs w:val="22"/>
          </w:rPr>
          <w:tab/>
        </w:r>
        <w:r w:rsidR="00C35B63" w:rsidRPr="00A408F2">
          <w:rPr>
            <w:rStyle w:val="afa"/>
          </w:rPr>
          <w:t>Создание объектов конфигурации</w:t>
        </w:r>
        <w:r w:rsidR="00C35B63">
          <w:rPr>
            <w:webHidden/>
          </w:rPr>
          <w:tab/>
        </w:r>
        <w:r w:rsidR="00C35B63">
          <w:rPr>
            <w:webHidden/>
          </w:rPr>
          <w:fldChar w:fldCharType="begin"/>
        </w:r>
        <w:r w:rsidR="00C35B63">
          <w:rPr>
            <w:webHidden/>
          </w:rPr>
          <w:instrText xml:space="preserve"> PAGEREF _Toc99288589 \h </w:instrText>
        </w:r>
        <w:r w:rsidR="00C35B63">
          <w:rPr>
            <w:webHidden/>
          </w:rPr>
        </w:r>
        <w:r w:rsidR="00C35B63">
          <w:rPr>
            <w:webHidden/>
          </w:rPr>
          <w:fldChar w:fldCharType="separate"/>
        </w:r>
        <w:r w:rsidR="00C35B63">
          <w:rPr>
            <w:webHidden/>
          </w:rPr>
          <w:t>13</w:t>
        </w:r>
        <w:r w:rsidR="00C35B63">
          <w:rPr>
            <w:webHidden/>
          </w:rPr>
          <w:fldChar w:fldCharType="end"/>
        </w:r>
      </w:hyperlink>
    </w:p>
    <w:p w:rsidR="00C35B63" w:rsidRDefault="00D84234">
      <w:pPr>
        <w:pStyle w:val="24"/>
        <w:rPr>
          <w:rFonts w:asciiTheme="minorHAnsi" w:eastAsiaTheme="minorEastAsia" w:hAnsiTheme="minorHAnsi" w:cstheme="minorBidi"/>
          <w:sz w:val="22"/>
          <w:szCs w:val="22"/>
        </w:rPr>
      </w:pPr>
      <w:hyperlink w:anchor="_Toc99288590" w:history="1">
        <w:r w:rsidR="00C35B63" w:rsidRPr="00A408F2">
          <w:rPr>
            <w:rStyle w:val="afa"/>
          </w:rPr>
          <w:t>2.3</w:t>
        </w:r>
        <w:r w:rsidR="00C35B63">
          <w:rPr>
            <w:rFonts w:asciiTheme="minorHAnsi" w:eastAsiaTheme="minorEastAsia" w:hAnsiTheme="minorHAnsi" w:cstheme="minorBidi"/>
            <w:sz w:val="22"/>
            <w:szCs w:val="22"/>
          </w:rPr>
          <w:tab/>
        </w:r>
        <w:r w:rsidR="00C35B63" w:rsidRPr="00A408F2">
          <w:rPr>
            <w:rStyle w:val="afa"/>
          </w:rPr>
          <w:t>Разработка алгоритмов проведения основных документов с автоматической подстановкой ключевых данных</w:t>
        </w:r>
        <w:r w:rsidR="00C35B63">
          <w:rPr>
            <w:webHidden/>
          </w:rPr>
          <w:tab/>
        </w:r>
        <w:r w:rsidR="00C35B63">
          <w:rPr>
            <w:webHidden/>
          </w:rPr>
          <w:fldChar w:fldCharType="begin"/>
        </w:r>
        <w:r w:rsidR="00C35B63">
          <w:rPr>
            <w:webHidden/>
          </w:rPr>
          <w:instrText xml:space="preserve"> PAGEREF _Toc99288590 \h </w:instrText>
        </w:r>
        <w:r w:rsidR="00C35B63">
          <w:rPr>
            <w:webHidden/>
          </w:rPr>
        </w:r>
        <w:r w:rsidR="00C35B63">
          <w:rPr>
            <w:webHidden/>
          </w:rPr>
          <w:fldChar w:fldCharType="separate"/>
        </w:r>
        <w:r w:rsidR="00C35B63">
          <w:rPr>
            <w:webHidden/>
          </w:rPr>
          <w:t>14</w:t>
        </w:r>
        <w:r w:rsidR="00C35B63">
          <w:rPr>
            <w:webHidden/>
          </w:rPr>
          <w:fldChar w:fldCharType="end"/>
        </w:r>
      </w:hyperlink>
    </w:p>
    <w:p w:rsidR="00C35B63" w:rsidRDefault="00D84234">
      <w:pPr>
        <w:pStyle w:val="24"/>
        <w:rPr>
          <w:rFonts w:asciiTheme="minorHAnsi" w:eastAsiaTheme="minorEastAsia" w:hAnsiTheme="minorHAnsi" w:cstheme="minorBidi"/>
          <w:sz w:val="22"/>
          <w:szCs w:val="22"/>
        </w:rPr>
      </w:pPr>
      <w:hyperlink w:anchor="_Toc99288591" w:history="1">
        <w:r w:rsidR="00C35B63" w:rsidRPr="00A408F2">
          <w:rPr>
            <w:rStyle w:val="afa"/>
            <w:lang w:eastAsia="en-US"/>
          </w:rPr>
          <w:t>2.4</w:t>
        </w:r>
        <w:r w:rsidR="00C35B63">
          <w:rPr>
            <w:rFonts w:asciiTheme="minorHAnsi" w:eastAsiaTheme="minorEastAsia" w:hAnsiTheme="minorHAnsi" w:cstheme="minorBidi"/>
            <w:sz w:val="22"/>
            <w:szCs w:val="22"/>
          </w:rPr>
          <w:tab/>
        </w:r>
        <w:r w:rsidR="00C35B63" w:rsidRPr="00A408F2">
          <w:rPr>
            <w:rStyle w:val="afa"/>
            <w:lang w:eastAsia="en-US"/>
          </w:rPr>
          <w:t>Анализ и обоснование необходимости использования регистров сведений и регистров накопления</w:t>
        </w:r>
        <w:r w:rsidR="00C35B63">
          <w:rPr>
            <w:webHidden/>
          </w:rPr>
          <w:tab/>
        </w:r>
        <w:r w:rsidR="00C35B63">
          <w:rPr>
            <w:webHidden/>
          </w:rPr>
          <w:fldChar w:fldCharType="begin"/>
        </w:r>
        <w:r w:rsidR="00C35B63">
          <w:rPr>
            <w:webHidden/>
          </w:rPr>
          <w:instrText xml:space="preserve"> PAGEREF _Toc99288591 \h </w:instrText>
        </w:r>
        <w:r w:rsidR="00C35B63">
          <w:rPr>
            <w:webHidden/>
          </w:rPr>
        </w:r>
        <w:r w:rsidR="00C35B63">
          <w:rPr>
            <w:webHidden/>
          </w:rPr>
          <w:fldChar w:fldCharType="separate"/>
        </w:r>
        <w:r w:rsidR="00C35B63">
          <w:rPr>
            <w:webHidden/>
          </w:rPr>
          <w:t>14</w:t>
        </w:r>
        <w:r w:rsidR="00C35B63">
          <w:rPr>
            <w:webHidden/>
          </w:rPr>
          <w:fldChar w:fldCharType="end"/>
        </w:r>
      </w:hyperlink>
    </w:p>
    <w:p w:rsidR="00C35B63" w:rsidRDefault="00D84234">
      <w:pPr>
        <w:pStyle w:val="24"/>
        <w:rPr>
          <w:rFonts w:asciiTheme="minorHAnsi" w:eastAsiaTheme="minorEastAsia" w:hAnsiTheme="minorHAnsi" w:cstheme="minorBidi"/>
          <w:sz w:val="22"/>
          <w:szCs w:val="22"/>
        </w:rPr>
      </w:pPr>
      <w:hyperlink w:anchor="_Toc99288592" w:history="1">
        <w:r w:rsidR="00C35B63" w:rsidRPr="00A408F2">
          <w:rPr>
            <w:rStyle w:val="afa"/>
          </w:rPr>
          <w:t>2.5</w:t>
        </w:r>
        <w:r w:rsidR="00C35B63">
          <w:rPr>
            <w:rFonts w:asciiTheme="minorHAnsi" w:eastAsiaTheme="minorEastAsia" w:hAnsiTheme="minorHAnsi" w:cstheme="minorBidi"/>
            <w:sz w:val="22"/>
            <w:szCs w:val="22"/>
          </w:rPr>
          <w:tab/>
        </w:r>
        <w:r w:rsidR="00C35B63" w:rsidRPr="00A408F2">
          <w:rPr>
            <w:rStyle w:val="afa"/>
          </w:rPr>
          <w:t>Разработка печатных и экранных форм отчетов</w:t>
        </w:r>
        <w:r w:rsidR="00C35B63">
          <w:rPr>
            <w:webHidden/>
          </w:rPr>
          <w:tab/>
        </w:r>
        <w:r w:rsidR="00C35B63">
          <w:rPr>
            <w:webHidden/>
          </w:rPr>
          <w:fldChar w:fldCharType="begin"/>
        </w:r>
        <w:r w:rsidR="00C35B63">
          <w:rPr>
            <w:webHidden/>
          </w:rPr>
          <w:instrText xml:space="preserve"> PAGEREF _Toc99288592 \h </w:instrText>
        </w:r>
        <w:r w:rsidR="00C35B63">
          <w:rPr>
            <w:webHidden/>
          </w:rPr>
        </w:r>
        <w:r w:rsidR="00C35B63">
          <w:rPr>
            <w:webHidden/>
          </w:rPr>
          <w:fldChar w:fldCharType="separate"/>
        </w:r>
        <w:r w:rsidR="00C35B63">
          <w:rPr>
            <w:webHidden/>
          </w:rPr>
          <w:t>15</w:t>
        </w:r>
        <w:r w:rsidR="00C35B63">
          <w:rPr>
            <w:webHidden/>
          </w:rPr>
          <w:fldChar w:fldCharType="end"/>
        </w:r>
      </w:hyperlink>
    </w:p>
    <w:p w:rsidR="00C35B63" w:rsidRDefault="00D84234">
      <w:pPr>
        <w:pStyle w:val="24"/>
        <w:rPr>
          <w:rFonts w:asciiTheme="minorHAnsi" w:eastAsiaTheme="minorEastAsia" w:hAnsiTheme="minorHAnsi" w:cstheme="minorBidi"/>
          <w:sz w:val="22"/>
          <w:szCs w:val="22"/>
        </w:rPr>
      </w:pPr>
      <w:hyperlink w:anchor="_Toc99288593" w:history="1">
        <w:r w:rsidR="00C35B63" w:rsidRPr="00A408F2">
          <w:rPr>
            <w:rStyle w:val="afa"/>
          </w:rPr>
          <w:t>2.6</w:t>
        </w:r>
        <w:r w:rsidR="00C35B63">
          <w:rPr>
            <w:rFonts w:asciiTheme="minorHAnsi" w:eastAsiaTheme="minorEastAsia" w:hAnsiTheme="minorHAnsi" w:cstheme="minorBidi"/>
            <w:sz w:val="22"/>
            <w:szCs w:val="22"/>
          </w:rPr>
          <w:tab/>
        </w:r>
        <w:r w:rsidR="00C35B63" w:rsidRPr="00A408F2">
          <w:rPr>
            <w:rStyle w:val="afa"/>
          </w:rPr>
          <w:t>Разработка макетов отчетной документации по регламентированным формам</w:t>
        </w:r>
        <w:r w:rsidR="00C35B63">
          <w:rPr>
            <w:webHidden/>
          </w:rPr>
          <w:tab/>
        </w:r>
        <w:r w:rsidR="00C35B63">
          <w:rPr>
            <w:webHidden/>
          </w:rPr>
          <w:fldChar w:fldCharType="begin"/>
        </w:r>
        <w:r w:rsidR="00C35B63">
          <w:rPr>
            <w:webHidden/>
          </w:rPr>
          <w:instrText xml:space="preserve"> PAGEREF _Toc99288593 \h </w:instrText>
        </w:r>
        <w:r w:rsidR="00C35B63">
          <w:rPr>
            <w:webHidden/>
          </w:rPr>
        </w:r>
        <w:r w:rsidR="00C35B63">
          <w:rPr>
            <w:webHidden/>
          </w:rPr>
          <w:fldChar w:fldCharType="separate"/>
        </w:r>
        <w:r w:rsidR="00C35B63">
          <w:rPr>
            <w:webHidden/>
          </w:rPr>
          <w:t>16</w:t>
        </w:r>
        <w:r w:rsidR="00C35B63">
          <w:rPr>
            <w:webHidden/>
          </w:rPr>
          <w:fldChar w:fldCharType="end"/>
        </w:r>
      </w:hyperlink>
    </w:p>
    <w:p w:rsidR="00C35B63" w:rsidRDefault="00D84234">
      <w:pPr>
        <w:pStyle w:val="24"/>
        <w:rPr>
          <w:rFonts w:asciiTheme="minorHAnsi" w:eastAsiaTheme="minorEastAsia" w:hAnsiTheme="minorHAnsi" w:cstheme="minorBidi"/>
          <w:sz w:val="22"/>
          <w:szCs w:val="22"/>
        </w:rPr>
      </w:pPr>
      <w:hyperlink w:anchor="_Toc99288594" w:history="1">
        <w:r w:rsidR="00C35B63" w:rsidRPr="00A408F2">
          <w:rPr>
            <w:rStyle w:val="afa"/>
            <w:lang w:eastAsia="en-US"/>
          </w:rPr>
          <w:t>2.7</w:t>
        </w:r>
        <w:r w:rsidR="00C35B63">
          <w:rPr>
            <w:rFonts w:asciiTheme="minorHAnsi" w:eastAsiaTheme="minorEastAsia" w:hAnsiTheme="minorHAnsi" w:cstheme="minorBidi"/>
            <w:sz w:val="22"/>
            <w:szCs w:val="22"/>
          </w:rPr>
          <w:tab/>
        </w:r>
        <w:r w:rsidR="00C35B63" w:rsidRPr="00A408F2">
          <w:rPr>
            <w:rStyle w:val="afa"/>
            <w:lang w:eastAsia="en-US"/>
          </w:rPr>
          <w:t>Организовать документы для ведения бухгалтерского и налогового учета.</w:t>
        </w:r>
        <w:r w:rsidR="00C35B63">
          <w:rPr>
            <w:webHidden/>
          </w:rPr>
          <w:tab/>
        </w:r>
        <w:r w:rsidR="00C35B63">
          <w:rPr>
            <w:webHidden/>
          </w:rPr>
          <w:fldChar w:fldCharType="begin"/>
        </w:r>
        <w:r w:rsidR="00C35B63">
          <w:rPr>
            <w:webHidden/>
          </w:rPr>
          <w:instrText xml:space="preserve"> PAGEREF _Toc99288594 \h </w:instrText>
        </w:r>
        <w:r w:rsidR="00C35B63">
          <w:rPr>
            <w:webHidden/>
          </w:rPr>
        </w:r>
        <w:r w:rsidR="00C35B63">
          <w:rPr>
            <w:webHidden/>
          </w:rPr>
          <w:fldChar w:fldCharType="separate"/>
        </w:r>
        <w:r w:rsidR="00C35B63">
          <w:rPr>
            <w:webHidden/>
          </w:rPr>
          <w:t>16</w:t>
        </w:r>
        <w:r w:rsidR="00C35B63">
          <w:rPr>
            <w:webHidden/>
          </w:rPr>
          <w:fldChar w:fldCharType="end"/>
        </w:r>
      </w:hyperlink>
    </w:p>
    <w:p w:rsidR="00C35B63" w:rsidRDefault="00D84234">
      <w:pPr>
        <w:pStyle w:val="33"/>
        <w:rPr>
          <w:rFonts w:asciiTheme="minorHAnsi" w:eastAsiaTheme="minorEastAsia" w:hAnsiTheme="minorHAnsi" w:cstheme="minorBidi"/>
          <w:noProof/>
          <w:sz w:val="22"/>
          <w:szCs w:val="22"/>
        </w:rPr>
      </w:pPr>
      <w:hyperlink w:anchor="_Toc99288595" w:history="1">
        <w:r w:rsidR="00C35B63" w:rsidRPr="00A408F2">
          <w:rPr>
            <w:rStyle w:val="afa"/>
            <w:noProof/>
          </w:rPr>
          <w:t>2.7.1</w:t>
        </w:r>
        <w:r w:rsidR="00C35B63">
          <w:rPr>
            <w:rFonts w:asciiTheme="minorHAnsi" w:eastAsiaTheme="minorEastAsia" w:hAnsiTheme="minorHAnsi" w:cstheme="minorBidi"/>
            <w:noProof/>
            <w:sz w:val="22"/>
            <w:szCs w:val="22"/>
          </w:rPr>
          <w:tab/>
        </w:r>
        <w:r w:rsidR="00C35B63" w:rsidRPr="00A408F2">
          <w:rPr>
            <w:rStyle w:val="afa"/>
            <w:noProof/>
          </w:rPr>
          <w:t>Реализовать принципы статистического учета</w:t>
        </w:r>
        <w:r w:rsidR="00C35B63">
          <w:rPr>
            <w:noProof/>
            <w:webHidden/>
          </w:rPr>
          <w:tab/>
        </w:r>
        <w:r w:rsidR="00C35B63">
          <w:rPr>
            <w:noProof/>
            <w:webHidden/>
          </w:rPr>
          <w:fldChar w:fldCharType="begin"/>
        </w:r>
        <w:r w:rsidR="00C35B63">
          <w:rPr>
            <w:noProof/>
            <w:webHidden/>
          </w:rPr>
          <w:instrText xml:space="preserve"> PAGEREF _Toc99288595 \h </w:instrText>
        </w:r>
        <w:r w:rsidR="00C35B63">
          <w:rPr>
            <w:noProof/>
            <w:webHidden/>
          </w:rPr>
        </w:r>
        <w:r w:rsidR="00C35B63">
          <w:rPr>
            <w:noProof/>
            <w:webHidden/>
          </w:rPr>
          <w:fldChar w:fldCharType="separate"/>
        </w:r>
        <w:r w:rsidR="00C35B63">
          <w:rPr>
            <w:noProof/>
            <w:webHidden/>
          </w:rPr>
          <w:t>17</w:t>
        </w:r>
        <w:r w:rsidR="00C35B63">
          <w:rPr>
            <w:noProof/>
            <w:webHidden/>
          </w:rPr>
          <w:fldChar w:fldCharType="end"/>
        </w:r>
      </w:hyperlink>
    </w:p>
    <w:p w:rsidR="00C35B63" w:rsidRDefault="00D84234">
      <w:pPr>
        <w:pStyle w:val="33"/>
        <w:rPr>
          <w:rFonts w:asciiTheme="minorHAnsi" w:eastAsiaTheme="minorEastAsia" w:hAnsiTheme="minorHAnsi" w:cstheme="minorBidi"/>
          <w:noProof/>
          <w:sz w:val="22"/>
          <w:szCs w:val="22"/>
        </w:rPr>
      </w:pPr>
      <w:hyperlink w:anchor="_Toc99288596" w:history="1">
        <w:r w:rsidR="00C35B63" w:rsidRPr="00A408F2">
          <w:rPr>
            <w:rStyle w:val="afa"/>
            <w:noProof/>
          </w:rPr>
          <w:t>2.7.2</w:t>
        </w:r>
        <w:r w:rsidR="00C35B63">
          <w:rPr>
            <w:rFonts w:asciiTheme="minorHAnsi" w:eastAsiaTheme="minorEastAsia" w:hAnsiTheme="minorHAnsi" w:cstheme="minorBidi"/>
            <w:noProof/>
            <w:sz w:val="22"/>
            <w:szCs w:val="22"/>
          </w:rPr>
          <w:tab/>
        </w:r>
        <w:r w:rsidR="00C35B63" w:rsidRPr="00A408F2">
          <w:rPr>
            <w:rStyle w:val="afa"/>
            <w:noProof/>
          </w:rPr>
          <w:t>Сформировать не менее двух регламентированных отчетов</w:t>
        </w:r>
        <w:r w:rsidR="00C35B63">
          <w:rPr>
            <w:noProof/>
            <w:webHidden/>
          </w:rPr>
          <w:tab/>
        </w:r>
        <w:r w:rsidR="00C35B63">
          <w:rPr>
            <w:noProof/>
            <w:webHidden/>
          </w:rPr>
          <w:fldChar w:fldCharType="begin"/>
        </w:r>
        <w:r w:rsidR="00C35B63">
          <w:rPr>
            <w:noProof/>
            <w:webHidden/>
          </w:rPr>
          <w:instrText xml:space="preserve"> PAGEREF _Toc99288596 \h </w:instrText>
        </w:r>
        <w:r w:rsidR="00C35B63">
          <w:rPr>
            <w:noProof/>
            <w:webHidden/>
          </w:rPr>
        </w:r>
        <w:r w:rsidR="00C35B63">
          <w:rPr>
            <w:noProof/>
            <w:webHidden/>
          </w:rPr>
          <w:fldChar w:fldCharType="separate"/>
        </w:r>
        <w:r w:rsidR="00C35B63">
          <w:rPr>
            <w:noProof/>
            <w:webHidden/>
          </w:rPr>
          <w:t>17</w:t>
        </w:r>
        <w:r w:rsidR="00C35B63">
          <w:rPr>
            <w:noProof/>
            <w:webHidden/>
          </w:rPr>
          <w:fldChar w:fldCharType="end"/>
        </w:r>
      </w:hyperlink>
    </w:p>
    <w:p w:rsidR="00C35B63" w:rsidRDefault="00D84234">
      <w:pPr>
        <w:pStyle w:val="33"/>
        <w:rPr>
          <w:rFonts w:asciiTheme="minorHAnsi" w:eastAsiaTheme="minorEastAsia" w:hAnsiTheme="minorHAnsi" w:cstheme="minorBidi"/>
          <w:noProof/>
          <w:sz w:val="22"/>
          <w:szCs w:val="22"/>
        </w:rPr>
      </w:pPr>
      <w:hyperlink w:anchor="_Toc99288597" w:history="1">
        <w:r w:rsidR="00C35B63" w:rsidRPr="00A408F2">
          <w:rPr>
            <w:rStyle w:val="afa"/>
            <w:noProof/>
          </w:rPr>
          <w:t>2.7.3</w:t>
        </w:r>
        <w:r w:rsidR="00C35B63">
          <w:rPr>
            <w:rFonts w:asciiTheme="minorHAnsi" w:eastAsiaTheme="minorEastAsia" w:hAnsiTheme="minorHAnsi" w:cstheme="minorBidi"/>
            <w:noProof/>
            <w:sz w:val="22"/>
            <w:szCs w:val="22"/>
          </w:rPr>
          <w:tab/>
        </w:r>
        <w:r w:rsidR="00C35B63" w:rsidRPr="00A408F2">
          <w:rPr>
            <w:rStyle w:val="afa"/>
            <w:noProof/>
          </w:rPr>
          <w:t>Составить бухгалтерский баланс</w:t>
        </w:r>
        <w:r w:rsidR="00C35B63">
          <w:rPr>
            <w:noProof/>
            <w:webHidden/>
          </w:rPr>
          <w:tab/>
        </w:r>
        <w:r w:rsidR="00C35B63">
          <w:rPr>
            <w:noProof/>
            <w:webHidden/>
          </w:rPr>
          <w:fldChar w:fldCharType="begin"/>
        </w:r>
        <w:r w:rsidR="00C35B63">
          <w:rPr>
            <w:noProof/>
            <w:webHidden/>
          </w:rPr>
          <w:instrText xml:space="preserve"> PAGEREF _Toc99288597 \h </w:instrText>
        </w:r>
        <w:r w:rsidR="00C35B63">
          <w:rPr>
            <w:noProof/>
            <w:webHidden/>
          </w:rPr>
        </w:r>
        <w:r w:rsidR="00C35B63">
          <w:rPr>
            <w:noProof/>
            <w:webHidden/>
          </w:rPr>
          <w:fldChar w:fldCharType="separate"/>
        </w:r>
        <w:r w:rsidR="00C35B63">
          <w:rPr>
            <w:noProof/>
            <w:webHidden/>
          </w:rPr>
          <w:t>18</w:t>
        </w:r>
        <w:r w:rsidR="00C35B63">
          <w:rPr>
            <w:noProof/>
            <w:webHidden/>
          </w:rPr>
          <w:fldChar w:fldCharType="end"/>
        </w:r>
      </w:hyperlink>
    </w:p>
    <w:p w:rsidR="00C35B63" w:rsidRDefault="00D84234">
      <w:pPr>
        <w:pStyle w:val="33"/>
        <w:rPr>
          <w:rFonts w:asciiTheme="minorHAnsi" w:eastAsiaTheme="minorEastAsia" w:hAnsiTheme="minorHAnsi" w:cstheme="minorBidi"/>
          <w:noProof/>
          <w:sz w:val="22"/>
          <w:szCs w:val="22"/>
        </w:rPr>
      </w:pPr>
      <w:hyperlink w:anchor="_Toc99288598" w:history="1">
        <w:r w:rsidR="00C35B63" w:rsidRPr="00A408F2">
          <w:rPr>
            <w:rStyle w:val="afa"/>
            <w:noProof/>
          </w:rPr>
          <w:t>2.7.4</w:t>
        </w:r>
        <w:r w:rsidR="00C35B63">
          <w:rPr>
            <w:rFonts w:asciiTheme="minorHAnsi" w:eastAsiaTheme="minorEastAsia" w:hAnsiTheme="minorHAnsi" w:cstheme="minorBidi"/>
            <w:noProof/>
            <w:sz w:val="22"/>
            <w:szCs w:val="22"/>
          </w:rPr>
          <w:tab/>
        </w:r>
        <w:r w:rsidR="00C35B63" w:rsidRPr="00A408F2">
          <w:rPr>
            <w:rStyle w:val="afa"/>
            <w:noProof/>
          </w:rPr>
          <w:t>Реализовать принципы мультивалютного учета</w:t>
        </w:r>
        <w:r w:rsidR="00C35B63">
          <w:rPr>
            <w:noProof/>
            <w:webHidden/>
          </w:rPr>
          <w:tab/>
        </w:r>
        <w:r w:rsidR="00C35B63">
          <w:rPr>
            <w:noProof/>
            <w:webHidden/>
          </w:rPr>
          <w:fldChar w:fldCharType="begin"/>
        </w:r>
        <w:r w:rsidR="00C35B63">
          <w:rPr>
            <w:noProof/>
            <w:webHidden/>
          </w:rPr>
          <w:instrText xml:space="preserve"> PAGEREF _Toc99288598 \h </w:instrText>
        </w:r>
        <w:r w:rsidR="00C35B63">
          <w:rPr>
            <w:noProof/>
            <w:webHidden/>
          </w:rPr>
        </w:r>
        <w:r w:rsidR="00C35B63">
          <w:rPr>
            <w:noProof/>
            <w:webHidden/>
          </w:rPr>
          <w:fldChar w:fldCharType="separate"/>
        </w:r>
        <w:r w:rsidR="00C35B63">
          <w:rPr>
            <w:noProof/>
            <w:webHidden/>
          </w:rPr>
          <w:t>18</w:t>
        </w:r>
        <w:r w:rsidR="00C35B63">
          <w:rPr>
            <w:noProof/>
            <w:webHidden/>
          </w:rPr>
          <w:fldChar w:fldCharType="end"/>
        </w:r>
      </w:hyperlink>
    </w:p>
    <w:p w:rsidR="00C35B63" w:rsidRDefault="00D84234">
      <w:pPr>
        <w:pStyle w:val="33"/>
        <w:rPr>
          <w:rFonts w:asciiTheme="minorHAnsi" w:eastAsiaTheme="minorEastAsia" w:hAnsiTheme="minorHAnsi" w:cstheme="minorBidi"/>
          <w:noProof/>
          <w:sz w:val="22"/>
          <w:szCs w:val="22"/>
        </w:rPr>
      </w:pPr>
      <w:hyperlink w:anchor="_Toc99288599" w:history="1">
        <w:r w:rsidR="00C35B63" w:rsidRPr="00A408F2">
          <w:rPr>
            <w:rStyle w:val="afa"/>
            <w:noProof/>
          </w:rPr>
          <w:t>2.7.5</w:t>
        </w:r>
        <w:r w:rsidR="00C35B63">
          <w:rPr>
            <w:rFonts w:asciiTheme="minorHAnsi" w:eastAsiaTheme="minorEastAsia" w:hAnsiTheme="minorHAnsi" w:cstheme="minorBidi"/>
            <w:noProof/>
            <w:sz w:val="22"/>
            <w:szCs w:val="22"/>
          </w:rPr>
          <w:tab/>
        </w:r>
        <w:r w:rsidR="00C35B63" w:rsidRPr="00A408F2">
          <w:rPr>
            <w:rStyle w:val="afa"/>
            <w:noProof/>
          </w:rPr>
          <w:t>Составить шахматную ведомость</w:t>
        </w:r>
        <w:r w:rsidR="00C35B63">
          <w:rPr>
            <w:noProof/>
            <w:webHidden/>
          </w:rPr>
          <w:tab/>
        </w:r>
        <w:r w:rsidR="00C35B63">
          <w:rPr>
            <w:noProof/>
            <w:webHidden/>
          </w:rPr>
          <w:fldChar w:fldCharType="begin"/>
        </w:r>
        <w:r w:rsidR="00C35B63">
          <w:rPr>
            <w:noProof/>
            <w:webHidden/>
          </w:rPr>
          <w:instrText xml:space="preserve"> PAGEREF _Toc99288599 \h </w:instrText>
        </w:r>
        <w:r w:rsidR="00C35B63">
          <w:rPr>
            <w:noProof/>
            <w:webHidden/>
          </w:rPr>
        </w:r>
        <w:r w:rsidR="00C35B63">
          <w:rPr>
            <w:noProof/>
            <w:webHidden/>
          </w:rPr>
          <w:fldChar w:fldCharType="separate"/>
        </w:r>
        <w:r w:rsidR="00C35B63">
          <w:rPr>
            <w:noProof/>
            <w:webHidden/>
          </w:rPr>
          <w:t>19</w:t>
        </w:r>
        <w:r w:rsidR="00C35B63">
          <w:rPr>
            <w:noProof/>
            <w:webHidden/>
          </w:rPr>
          <w:fldChar w:fldCharType="end"/>
        </w:r>
      </w:hyperlink>
    </w:p>
    <w:p w:rsidR="00C35B63" w:rsidRDefault="00D84234">
      <w:pPr>
        <w:pStyle w:val="24"/>
        <w:rPr>
          <w:rFonts w:asciiTheme="minorHAnsi" w:eastAsiaTheme="minorEastAsia" w:hAnsiTheme="minorHAnsi" w:cstheme="minorBidi"/>
          <w:sz w:val="22"/>
          <w:szCs w:val="22"/>
        </w:rPr>
      </w:pPr>
      <w:hyperlink w:anchor="_Toc99288600" w:history="1">
        <w:r w:rsidR="00C35B63" w:rsidRPr="00A408F2">
          <w:rPr>
            <w:rStyle w:val="afa"/>
          </w:rPr>
          <w:t>2.8</w:t>
        </w:r>
        <w:r w:rsidR="00C35B63">
          <w:rPr>
            <w:rFonts w:asciiTheme="minorHAnsi" w:eastAsiaTheme="minorEastAsia" w:hAnsiTheme="minorHAnsi" w:cstheme="minorBidi"/>
            <w:sz w:val="22"/>
            <w:szCs w:val="22"/>
          </w:rPr>
          <w:tab/>
        </w:r>
        <w:r w:rsidR="00C35B63" w:rsidRPr="00A408F2">
          <w:rPr>
            <w:rStyle w:val="afa"/>
          </w:rPr>
          <w:t>Организовать документы для расчета зарплаты.</w:t>
        </w:r>
        <w:r w:rsidR="00C35B63">
          <w:rPr>
            <w:webHidden/>
          </w:rPr>
          <w:tab/>
        </w:r>
        <w:r w:rsidR="00C35B63">
          <w:rPr>
            <w:webHidden/>
          </w:rPr>
          <w:fldChar w:fldCharType="begin"/>
        </w:r>
        <w:r w:rsidR="00C35B63">
          <w:rPr>
            <w:webHidden/>
          </w:rPr>
          <w:instrText xml:space="preserve"> PAGEREF _Toc99288600 \h </w:instrText>
        </w:r>
        <w:r w:rsidR="00C35B63">
          <w:rPr>
            <w:webHidden/>
          </w:rPr>
        </w:r>
        <w:r w:rsidR="00C35B63">
          <w:rPr>
            <w:webHidden/>
          </w:rPr>
          <w:fldChar w:fldCharType="separate"/>
        </w:r>
        <w:r w:rsidR="00C35B63">
          <w:rPr>
            <w:webHidden/>
          </w:rPr>
          <w:t>19</w:t>
        </w:r>
        <w:r w:rsidR="00C35B63">
          <w:rPr>
            <w:webHidden/>
          </w:rPr>
          <w:fldChar w:fldCharType="end"/>
        </w:r>
      </w:hyperlink>
    </w:p>
    <w:p w:rsidR="00C35B63" w:rsidRDefault="00D84234">
      <w:pPr>
        <w:pStyle w:val="33"/>
        <w:rPr>
          <w:rFonts w:asciiTheme="minorHAnsi" w:eastAsiaTheme="minorEastAsia" w:hAnsiTheme="minorHAnsi" w:cstheme="minorBidi"/>
          <w:noProof/>
          <w:sz w:val="22"/>
          <w:szCs w:val="22"/>
        </w:rPr>
      </w:pPr>
      <w:hyperlink w:anchor="_Toc99288601" w:history="1">
        <w:r w:rsidR="00C35B63" w:rsidRPr="00A408F2">
          <w:rPr>
            <w:rStyle w:val="afa"/>
            <w:noProof/>
          </w:rPr>
          <w:t>2.8.1</w:t>
        </w:r>
        <w:r w:rsidR="00C35B63">
          <w:rPr>
            <w:rFonts w:asciiTheme="minorHAnsi" w:eastAsiaTheme="minorEastAsia" w:hAnsiTheme="minorHAnsi" w:cstheme="minorBidi"/>
            <w:noProof/>
            <w:sz w:val="22"/>
            <w:szCs w:val="22"/>
          </w:rPr>
          <w:tab/>
        </w:r>
        <w:r w:rsidR="00C35B63" w:rsidRPr="00A408F2">
          <w:rPr>
            <w:rStyle w:val="afa"/>
            <w:noProof/>
          </w:rPr>
          <w:t>Создать регистры расчета</w:t>
        </w:r>
        <w:r w:rsidR="00C35B63">
          <w:rPr>
            <w:noProof/>
            <w:webHidden/>
          </w:rPr>
          <w:tab/>
        </w:r>
        <w:r w:rsidR="00C35B63">
          <w:rPr>
            <w:noProof/>
            <w:webHidden/>
          </w:rPr>
          <w:fldChar w:fldCharType="begin"/>
        </w:r>
        <w:r w:rsidR="00C35B63">
          <w:rPr>
            <w:noProof/>
            <w:webHidden/>
          </w:rPr>
          <w:instrText xml:space="preserve"> PAGEREF _Toc99288601 \h </w:instrText>
        </w:r>
        <w:r w:rsidR="00C35B63">
          <w:rPr>
            <w:noProof/>
            <w:webHidden/>
          </w:rPr>
        </w:r>
        <w:r w:rsidR="00C35B63">
          <w:rPr>
            <w:noProof/>
            <w:webHidden/>
          </w:rPr>
          <w:fldChar w:fldCharType="separate"/>
        </w:r>
        <w:r w:rsidR="00C35B63">
          <w:rPr>
            <w:noProof/>
            <w:webHidden/>
          </w:rPr>
          <w:t>20</w:t>
        </w:r>
        <w:r w:rsidR="00C35B63">
          <w:rPr>
            <w:noProof/>
            <w:webHidden/>
          </w:rPr>
          <w:fldChar w:fldCharType="end"/>
        </w:r>
      </w:hyperlink>
    </w:p>
    <w:p w:rsidR="00C35B63" w:rsidRDefault="00D84234">
      <w:pPr>
        <w:pStyle w:val="33"/>
        <w:rPr>
          <w:rFonts w:asciiTheme="minorHAnsi" w:eastAsiaTheme="minorEastAsia" w:hAnsiTheme="minorHAnsi" w:cstheme="minorBidi"/>
          <w:noProof/>
          <w:sz w:val="22"/>
          <w:szCs w:val="22"/>
        </w:rPr>
      </w:pPr>
      <w:hyperlink w:anchor="_Toc99288602" w:history="1">
        <w:r w:rsidR="00C35B63" w:rsidRPr="00A408F2">
          <w:rPr>
            <w:rStyle w:val="afa"/>
            <w:noProof/>
          </w:rPr>
          <w:t>2.8.2</w:t>
        </w:r>
        <w:r w:rsidR="00C35B63">
          <w:rPr>
            <w:rFonts w:asciiTheme="minorHAnsi" w:eastAsiaTheme="minorEastAsia" w:hAnsiTheme="minorHAnsi" w:cstheme="minorBidi"/>
            <w:noProof/>
            <w:sz w:val="22"/>
            <w:szCs w:val="22"/>
          </w:rPr>
          <w:tab/>
        </w:r>
        <w:r w:rsidR="00C35B63" w:rsidRPr="00A408F2">
          <w:rPr>
            <w:rStyle w:val="afa"/>
            <w:noProof/>
          </w:rPr>
          <w:t>Заполнить производственный календарь</w:t>
        </w:r>
        <w:r w:rsidR="00C35B63">
          <w:rPr>
            <w:noProof/>
            <w:webHidden/>
          </w:rPr>
          <w:tab/>
        </w:r>
        <w:r w:rsidR="00C35B63">
          <w:rPr>
            <w:noProof/>
            <w:webHidden/>
          </w:rPr>
          <w:fldChar w:fldCharType="begin"/>
        </w:r>
        <w:r w:rsidR="00C35B63">
          <w:rPr>
            <w:noProof/>
            <w:webHidden/>
          </w:rPr>
          <w:instrText xml:space="preserve"> PAGEREF _Toc99288602 \h </w:instrText>
        </w:r>
        <w:r w:rsidR="00C35B63">
          <w:rPr>
            <w:noProof/>
            <w:webHidden/>
          </w:rPr>
        </w:r>
        <w:r w:rsidR="00C35B63">
          <w:rPr>
            <w:noProof/>
            <w:webHidden/>
          </w:rPr>
          <w:fldChar w:fldCharType="separate"/>
        </w:r>
        <w:r w:rsidR="00C35B63">
          <w:rPr>
            <w:noProof/>
            <w:webHidden/>
          </w:rPr>
          <w:t>21</w:t>
        </w:r>
        <w:r w:rsidR="00C35B63">
          <w:rPr>
            <w:noProof/>
            <w:webHidden/>
          </w:rPr>
          <w:fldChar w:fldCharType="end"/>
        </w:r>
      </w:hyperlink>
    </w:p>
    <w:p w:rsidR="00C35B63" w:rsidRDefault="00D84234">
      <w:pPr>
        <w:pStyle w:val="33"/>
        <w:rPr>
          <w:rFonts w:asciiTheme="minorHAnsi" w:eastAsiaTheme="minorEastAsia" w:hAnsiTheme="minorHAnsi" w:cstheme="minorBidi"/>
          <w:noProof/>
          <w:sz w:val="22"/>
          <w:szCs w:val="22"/>
        </w:rPr>
      </w:pPr>
      <w:hyperlink w:anchor="_Toc99288603" w:history="1">
        <w:r w:rsidR="00C35B63" w:rsidRPr="00A408F2">
          <w:rPr>
            <w:rStyle w:val="afa"/>
            <w:noProof/>
          </w:rPr>
          <w:t>2.8.3</w:t>
        </w:r>
        <w:r w:rsidR="00C35B63">
          <w:rPr>
            <w:rFonts w:asciiTheme="minorHAnsi" w:eastAsiaTheme="minorEastAsia" w:hAnsiTheme="minorHAnsi" w:cstheme="minorBidi"/>
            <w:noProof/>
            <w:sz w:val="22"/>
            <w:szCs w:val="22"/>
          </w:rPr>
          <w:tab/>
        </w:r>
        <w:r w:rsidR="00C35B63" w:rsidRPr="00A408F2">
          <w:rPr>
            <w:rStyle w:val="afa"/>
            <w:noProof/>
          </w:rPr>
          <w:t>Внести табель учета отработанного времени</w:t>
        </w:r>
        <w:r w:rsidR="00C35B63">
          <w:rPr>
            <w:noProof/>
            <w:webHidden/>
          </w:rPr>
          <w:tab/>
        </w:r>
        <w:r w:rsidR="00C35B63">
          <w:rPr>
            <w:noProof/>
            <w:webHidden/>
          </w:rPr>
          <w:fldChar w:fldCharType="begin"/>
        </w:r>
        <w:r w:rsidR="00C35B63">
          <w:rPr>
            <w:noProof/>
            <w:webHidden/>
          </w:rPr>
          <w:instrText xml:space="preserve"> PAGEREF _Toc99288603 \h </w:instrText>
        </w:r>
        <w:r w:rsidR="00C35B63">
          <w:rPr>
            <w:noProof/>
            <w:webHidden/>
          </w:rPr>
        </w:r>
        <w:r w:rsidR="00C35B63">
          <w:rPr>
            <w:noProof/>
            <w:webHidden/>
          </w:rPr>
          <w:fldChar w:fldCharType="separate"/>
        </w:r>
        <w:r w:rsidR="00C35B63">
          <w:rPr>
            <w:noProof/>
            <w:webHidden/>
          </w:rPr>
          <w:t>21</w:t>
        </w:r>
        <w:r w:rsidR="00C35B63">
          <w:rPr>
            <w:noProof/>
            <w:webHidden/>
          </w:rPr>
          <w:fldChar w:fldCharType="end"/>
        </w:r>
      </w:hyperlink>
    </w:p>
    <w:p w:rsidR="00C35B63" w:rsidRDefault="00D84234">
      <w:pPr>
        <w:pStyle w:val="33"/>
        <w:rPr>
          <w:rFonts w:asciiTheme="minorHAnsi" w:eastAsiaTheme="minorEastAsia" w:hAnsiTheme="minorHAnsi" w:cstheme="minorBidi"/>
          <w:noProof/>
          <w:sz w:val="22"/>
          <w:szCs w:val="22"/>
        </w:rPr>
      </w:pPr>
      <w:hyperlink w:anchor="_Toc99288604" w:history="1">
        <w:r w:rsidR="00C35B63" w:rsidRPr="00A408F2">
          <w:rPr>
            <w:rStyle w:val="afa"/>
            <w:noProof/>
          </w:rPr>
          <w:t>2.8.4</w:t>
        </w:r>
        <w:r w:rsidR="00C35B63">
          <w:rPr>
            <w:rFonts w:asciiTheme="minorHAnsi" w:eastAsiaTheme="minorEastAsia" w:hAnsiTheme="minorHAnsi" w:cstheme="minorBidi"/>
            <w:noProof/>
            <w:sz w:val="22"/>
            <w:szCs w:val="22"/>
          </w:rPr>
          <w:tab/>
        </w:r>
        <w:r w:rsidR="00C35B63" w:rsidRPr="00A408F2">
          <w:rPr>
            <w:rStyle w:val="afa"/>
            <w:noProof/>
          </w:rPr>
          <w:t>Провести вытесняющий расчет.</w:t>
        </w:r>
        <w:r w:rsidR="00C35B63">
          <w:rPr>
            <w:noProof/>
            <w:webHidden/>
          </w:rPr>
          <w:tab/>
        </w:r>
        <w:r w:rsidR="00C35B63">
          <w:rPr>
            <w:noProof/>
            <w:webHidden/>
          </w:rPr>
          <w:fldChar w:fldCharType="begin"/>
        </w:r>
        <w:r w:rsidR="00C35B63">
          <w:rPr>
            <w:noProof/>
            <w:webHidden/>
          </w:rPr>
          <w:instrText xml:space="preserve"> PAGEREF _Toc99288604 \h </w:instrText>
        </w:r>
        <w:r w:rsidR="00C35B63">
          <w:rPr>
            <w:noProof/>
            <w:webHidden/>
          </w:rPr>
        </w:r>
        <w:r w:rsidR="00C35B63">
          <w:rPr>
            <w:noProof/>
            <w:webHidden/>
          </w:rPr>
          <w:fldChar w:fldCharType="separate"/>
        </w:r>
        <w:r w:rsidR="00C35B63">
          <w:rPr>
            <w:noProof/>
            <w:webHidden/>
          </w:rPr>
          <w:t>22</w:t>
        </w:r>
        <w:r w:rsidR="00C35B63">
          <w:rPr>
            <w:noProof/>
            <w:webHidden/>
          </w:rPr>
          <w:fldChar w:fldCharType="end"/>
        </w:r>
      </w:hyperlink>
    </w:p>
    <w:p w:rsidR="00C35B63" w:rsidRDefault="00D84234">
      <w:pPr>
        <w:pStyle w:val="33"/>
        <w:rPr>
          <w:rFonts w:asciiTheme="minorHAnsi" w:eastAsiaTheme="minorEastAsia" w:hAnsiTheme="minorHAnsi" w:cstheme="minorBidi"/>
          <w:noProof/>
          <w:sz w:val="22"/>
          <w:szCs w:val="22"/>
        </w:rPr>
      </w:pPr>
      <w:hyperlink w:anchor="_Toc99288605" w:history="1">
        <w:r w:rsidR="00C35B63" w:rsidRPr="00A408F2">
          <w:rPr>
            <w:rStyle w:val="afa"/>
            <w:noProof/>
          </w:rPr>
          <w:t>2.8.5</w:t>
        </w:r>
        <w:r w:rsidR="00C35B63">
          <w:rPr>
            <w:rFonts w:asciiTheme="minorHAnsi" w:eastAsiaTheme="minorEastAsia" w:hAnsiTheme="minorHAnsi" w:cstheme="minorBidi"/>
            <w:noProof/>
            <w:sz w:val="22"/>
            <w:szCs w:val="22"/>
          </w:rPr>
          <w:tab/>
        </w:r>
        <w:r w:rsidR="00C35B63" w:rsidRPr="00A408F2">
          <w:rPr>
            <w:rStyle w:val="afa"/>
            <w:noProof/>
          </w:rPr>
          <w:t>Рассчитать средний заработок</w:t>
        </w:r>
        <w:r w:rsidR="00C35B63">
          <w:rPr>
            <w:noProof/>
            <w:webHidden/>
          </w:rPr>
          <w:tab/>
        </w:r>
        <w:r w:rsidR="00C35B63">
          <w:rPr>
            <w:noProof/>
            <w:webHidden/>
          </w:rPr>
          <w:fldChar w:fldCharType="begin"/>
        </w:r>
        <w:r w:rsidR="00C35B63">
          <w:rPr>
            <w:noProof/>
            <w:webHidden/>
          </w:rPr>
          <w:instrText xml:space="preserve"> PAGEREF _Toc99288605 \h </w:instrText>
        </w:r>
        <w:r w:rsidR="00C35B63">
          <w:rPr>
            <w:noProof/>
            <w:webHidden/>
          </w:rPr>
        </w:r>
        <w:r w:rsidR="00C35B63">
          <w:rPr>
            <w:noProof/>
            <w:webHidden/>
          </w:rPr>
          <w:fldChar w:fldCharType="separate"/>
        </w:r>
        <w:r w:rsidR="00C35B63">
          <w:rPr>
            <w:noProof/>
            <w:webHidden/>
          </w:rPr>
          <w:t>22</w:t>
        </w:r>
        <w:r w:rsidR="00C35B63">
          <w:rPr>
            <w:noProof/>
            <w:webHidden/>
          </w:rPr>
          <w:fldChar w:fldCharType="end"/>
        </w:r>
      </w:hyperlink>
    </w:p>
    <w:p w:rsidR="00C35B63" w:rsidRDefault="00D84234">
      <w:pPr>
        <w:pStyle w:val="33"/>
        <w:rPr>
          <w:rFonts w:asciiTheme="minorHAnsi" w:eastAsiaTheme="minorEastAsia" w:hAnsiTheme="minorHAnsi" w:cstheme="minorBidi"/>
          <w:noProof/>
          <w:sz w:val="22"/>
          <w:szCs w:val="22"/>
        </w:rPr>
      </w:pPr>
      <w:hyperlink w:anchor="_Toc99288606" w:history="1">
        <w:r w:rsidR="00C35B63" w:rsidRPr="00A408F2">
          <w:rPr>
            <w:rStyle w:val="afa"/>
            <w:noProof/>
          </w:rPr>
          <w:t>2.8.6</w:t>
        </w:r>
        <w:r w:rsidR="00C35B63">
          <w:rPr>
            <w:rFonts w:asciiTheme="minorHAnsi" w:eastAsiaTheme="minorEastAsia" w:hAnsiTheme="minorHAnsi" w:cstheme="minorBidi"/>
            <w:noProof/>
            <w:sz w:val="22"/>
            <w:szCs w:val="22"/>
          </w:rPr>
          <w:tab/>
        </w:r>
        <w:r w:rsidR="00C35B63" w:rsidRPr="00A408F2">
          <w:rPr>
            <w:rStyle w:val="afa"/>
            <w:noProof/>
          </w:rPr>
          <w:t>Реализовать возможности корректировки прошлых периодов. Внести не менее десяти корректировок у различных сотрудников. Провести сторнирование.</w:t>
        </w:r>
        <w:r w:rsidR="00C35B63">
          <w:rPr>
            <w:noProof/>
            <w:webHidden/>
          </w:rPr>
          <w:tab/>
        </w:r>
        <w:r w:rsidR="00C35B63">
          <w:rPr>
            <w:noProof/>
            <w:webHidden/>
          </w:rPr>
          <w:fldChar w:fldCharType="begin"/>
        </w:r>
        <w:r w:rsidR="00C35B63">
          <w:rPr>
            <w:noProof/>
            <w:webHidden/>
          </w:rPr>
          <w:instrText xml:space="preserve"> PAGEREF _Toc99288606 \h </w:instrText>
        </w:r>
        <w:r w:rsidR="00C35B63">
          <w:rPr>
            <w:noProof/>
            <w:webHidden/>
          </w:rPr>
        </w:r>
        <w:r w:rsidR="00C35B63">
          <w:rPr>
            <w:noProof/>
            <w:webHidden/>
          </w:rPr>
          <w:fldChar w:fldCharType="separate"/>
        </w:r>
        <w:r w:rsidR="00C35B63">
          <w:rPr>
            <w:noProof/>
            <w:webHidden/>
          </w:rPr>
          <w:t>23</w:t>
        </w:r>
        <w:r w:rsidR="00C35B63">
          <w:rPr>
            <w:noProof/>
            <w:webHidden/>
          </w:rPr>
          <w:fldChar w:fldCharType="end"/>
        </w:r>
      </w:hyperlink>
    </w:p>
    <w:p w:rsidR="00C35B63" w:rsidRDefault="00D84234">
      <w:pPr>
        <w:pStyle w:val="24"/>
        <w:rPr>
          <w:rFonts w:asciiTheme="minorHAnsi" w:eastAsiaTheme="minorEastAsia" w:hAnsiTheme="minorHAnsi" w:cstheme="minorBidi"/>
          <w:sz w:val="22"/>
          <w:szCs w:val="22"/>
        </w:rPr>
      </w:pPr>
      <w:hyperlink w:anchor="_Toc99288607" w:history="1">
        <w:r w:rsidR="00C35B63" w:rsidRPr="00A408F2">
          <w:rPr>
            <w:rStyle w:val="afa"/>
          </w:rPr>
          <w:t>2.9</w:t>
        </w:r>
        <w:r w:rsidR="00C35B63">
          <w:rPr>
            <w:rFonts w:asciiTheme="minorHAnsi" w:eastAsiaTheme="minorEastAsia" w:hAnsiTheme="minorHAnsi" w:cstheme="minorBidi"/>
            <w:sz w:val="22"/>
            <w:szCs w:val="22"/>
          </w:rPr>
          <w:tab/>
        </w:r>
        <w:r w:rsidR="00C35B63" w:rsidRPr="00A408F2">
          <w:rPr>
            <w:rStyle w:val="afa"/>
          </w:rPr>
          <w:t>Программная реализация выбранного бизнес-процесса</w:t>
        </w:r>
        <w:r w:rsidR="00C35B63">
          <w:rPr>
            <w:webHidden/>
          </w:rPr>
          <w:tab/>
        </w:r>
        <w:r w:rsidR="00C35B63">
          <w:rPr>
            <w:webHidden/>
          </w:rPr>
          <w:fldChar w:fldCharType="begin"/>
        </w:r>
        <w:r w:rsidR="00C35B63">
          <w:rPr>
            <w:webHidden/>
          </w:rPr>
          <w:instrText xml:space="preserve"> PAGEREF _Toc99288607 \h </w:instrText>
        </w:r>
        <w:r w:rsidR="00C35B63">
          <w:rPr>
            <w:webHidden/>
          </w:rPr>
        </w:r>
        <w:r w:rsidR="00C35B63">
          <w:rPr>
            <w:webHidden/>
          </w:rPr>
          <w:fldChar w:fldCharType="separate"/>
        </w:r>
        <w:r w:rsidR="00C35B63">
          <w:rPr>
            <w:webHidden/>
          </w:rPr>
          <w:t>24</w:t>
        </w:r>
        <w:r w:rsidR="00C35B63">
          <w:rPr>
            <w:webHidden/>
          </w:rPr>
          <w:fldChar w:fldCharType="end"/>
        </w:r>
      </w:hyperlink>
    </w:p>
    <w:p w:rsidR="00C35B63" w:rsidRDefault="00D84234">
      <w:pPr>
        <w:pStyle w:val="33"/>
        <w:rPr>
          <w:rFonts w:asciiTheme="minorHAnsi" w:eastAsiaTheme="minorEastAsia" w:hAnsiTheme="minorHAnsi" w:cstheme="minorBidi"/>
          <w:noProof/>
          <w:sz w:val="22"/>
          <w:szCs w:val="22"/>
        </w:rPr>
      </w:pPr>
      <w:hyperlink w:anchor="_Toc99288608" w:history="1">
        <w:r w:rsidR="00C35B63" w:rsidRPr="00A408F2">
          <w:rPr>
            <w:rStyle w:val="afa"/>
            <w:noProof/>
          </w:rPr>
          <w:t>2.9.1</w:t>
        </w:r>
        <w:r w:rsidR="00C35B63">
          <w:rPr>
            <w:rFonts w:asciiTheme="minorHAnsi" w:eastAsiaTheme="minorEastAsia" w:hAnsiTheme="minorHAnsi" w:cstheme="minorBidi"/>
            <w:noProof/>
            <w:sz w:val="22"/>
            <w:szCs w:val="22"/>
          </w:rPr>
          <w:tab/>
        </w:r>
        <w:r w:rsidR="00C35B63" w:rsidRPr="00A408F2">
          <w:rPr>
            <w:rStyle w:val="afa"/>
            <w:noProof/>
          </w:rPr>
          <w:t>Проект карты маршрута выбранного бизнес-процесса</w:t>
        </w:r>
        <w:r w:rsidR="00C35B63">
          <w:rPr>
            <w:noProof/>
            <w:webHidden/>
          </w:rPr>
          <w:tab/>
        </w:r>
        <w:r w:rsidR="00C35B63">
          <w:rPr>
            <w:noProof/>
            <w:webHidden/>
          </w:rPr>
          <w:fldChar w:fldCharType="begin"/>
        </w:r>
        <w:r w:rsidR="00C35B63">
          <w:rPr>
            <w:noProof/>
            <w:webHidden/>
          </w:rPr>
          <w:instrText xml:space="preserve"> PAGEREF _Toc99288608 \h </w:instrText>
        </w:r>
        <w:r w:rsidR="00C35B63">
          <w:rPr>
            <w:noProof/>
            <w:webHidden/>
          </w:rPr>
        </w:r>
        <w:r w:rsidR="00C35B63">
          <w:rPr>
            <w:noProof/>
            <w:webHidden/>
          </w:rPr>
          <w:fldChar w:fldCharType="separate"/>
        </w:r>
        <w:r w:rsidR="00C35B63">
          <w:rPr>
            <w:noProof/>
            <w:webHidden/>
          </w:rPr>
          <w:t>24</w:t>
        </w:r>
        <w:r w:rsidR="00C35B63">
          <w:rPr>
            <w:noProof/>
            <w:webHidden/>
          </w:rPr>
          <w:fldChar w:fldCharType="end"/>
        </w:r>
      </w:hyperlink>
    </w:p>
    <w:p w:rsidR="00C35B63" w:rsidRDefault="00D84234">
      <w:pPr>
        <w:pStyle w:val="33"/>
        <w:rPr>
          <w:rFonts w:asciiTheme="minorHAnsi" w:eastAsiaTheme="minorEastAsia" w:hAnsiTheme="minorHAnsi" w:cstheme="minorBidi"/>
          <w:noProof/>
          <w:sz w:val="22"/>
          <w:szCs w:val="22"/>
        </w:rPr>
      </w:pPr>
      <w:hyperlink w:anchor="_Toc99288609" w:history="1">
        <w:r w:rsidR="00C35B63" w:rsidRPr="00A408F2">
          <w:rPr>
            <w:rStyle w:val="afa"/>
            <w:noProof/>
          </w:rPr>
          <w:t>2.9.2</w:t>
        </w:r>
        <w:r w:rsidR="00C35B63">
          <w:rPr>
            <w:rFonts w:asciiTheme="minorHAnsi" w:eastAsiaTheme="minorEastAsia" w:hAnsiTheme="minorHAnsi" w:cstheme="minorBidi"/>
            <w:noProof/>
            <w:sz w:val="22"/>
            <w:szCs w:val="22"/>
          </w:rPr>
          <w:tab/>
        </w:r>
        <w:r w:rsidR="00C35B63" w:rsidRPr="00A408F2">
          <w:rPr>
            <w:rStyle w:val="afa"/>
            <w:noProof/>
          </w:rPr>
          <w:t>Создание бизнес-процесса с помощью программной реализации обработчиков событий</w:t>
        </w:r>
        <w:r w:rsidR="00C35B63">
          <w:rPr>
            <w:noProof/>
            <w:webHidden/>
          </w:rPr>
          <w:tab/>
        </w:r>
        <w:r w:rsidR="00C35B63">
          <w:rPr>
            <w:noProof/>
            <w:webHidden/>
          </w:rPr>
          <w:fldChar w:fldCharType="begin"/>
        </w:r>
        <w:r w:rsidR="00C35B63">
          <w:rPr>
            <w:noProof/>
            <w:webHidden/>
          </w:rPr>
          <w:instrText xml:space="preserve"> PAGEREF _Toc99288609 \h </w:instrText>
        </w:r>
        <w:r w:rsidR="00C35B63">
          <w:rPr>
            <w:noProof/>
            <w:webHidden/>
          </w:rPr>
        </w:r>
        <w:r w:rsidR="00C35B63">
          <w:rPr>
            <w:noProof/>
            <w:webHidden/>
          </w:rPr>
          <w:fldChar w:fldCharType="separate"/>
        </w:r>
        <w:r w:rsidR="00C35B63">
          <w:rPr>
            <w:noProof/>
            <w:webHidden/>
          </w:rPr>
          <w:t>25</w:t>
        </w:r>
        <w:r w:rsidR="00C35B63">
          <w:rPr>
            <w:noProof/>
            <w:webHidden/>
          </w:rPr>
          <w:fldChar w:fldCharType="end"/>
        </w:r>
      </w:hyperlink>
    </w:p>
    <w:p w:rsidR="00C35B63" w:rsidRDefault="00D84234">
      <w:pPr>
        <w:pStyle w:val="33"/>
        <w:rPr>
          <w:rFonts w:asciiTheme="minorHAnsi" w:eastAsiaTheme="minorEastAsia" w:hAnsiTheme="minorHAnsi" w:cstheme="minorBidi"/>
          <w:noProof/>
          <w:sz w:val="22"/>
          <w:szCs w:val="22"/>
        </w:rPr>
      </w:pPr>
      <w:hyperlink w:anchor="_Toc99288610" w:history="1">
        <w:r w:rsidR="00C35B63" w:rsidRPr="00A408F2">
          <w:rPr>
            <w:rStyle w:val="afa"/>
            <w:noProof/>
          </w:rPr>
          <w:t>2.9.3</w:t>
        </w:r>
        <w:r w:rsidR="00C35B63">
          <w:rPr>
            <w:rFonts w:asciiTheme="minorHAnsi" w:eastAsiaTheme="minorEastAsia" w:hAnsiTheme="minorHAnsi" w:cstheme="minorBidi"/>
            <w:noProof/>
            <w:sz w:val="22"/>
            <w:szCs w:val="22"/>
          </w:rPr>
          <w:tab/>
        </w:r>
        <w:r w:rsidR="00C35B63" w:rsidRPr="00A408F2">
          <w:rPr>
            <w:rStyle w:val="afa"/>
            <w:noProof/>
          </w:rPr>
          <w:t>Программное формирование задач при прохождении точки маршрута</w:t>
        </w:r>
        <w:r w:rsidR="00C35B63">
          <w:rPr>
            <w:noProof/>
            <w:webHidden/>
          </w:rPr>
          <w:tab/>
        </w:r>
        <w:r w:rsidR="00C35B63">
          <w:rPr>
            <w:noProof/>
            <w:webHidden/>
          </w:rPr>
          <w:fldChar w:fldCharType="begin"/>
        </w:r>
        <w:r w:rsidR="00C35B63">
          <w:rPr>
            <w:noProof/>
            <w:webHidden/>
          </w:rPr>
          <w:instrText xml:space="preserve"> PAGEREF _Toc99288610 \h </w:instrText>
        </w:r>
        <w:r w:rsidR="00C35B63">
          <w:rPr>
            <w:noProof/>
            <w:webHidden/>
          </w:rPr>
        </w:r>
        <w:r w:rsidR="00C35B63">
          <w:rPr>
            <w:noProof/>
            <w:webHidden/>
          </w:rPr>
          <w:fldChar w:fldCharType="separate"/>
        </w:r>
        <w:r w:rsidR="00C35B63">
          <w:rPr>
            <w:noProof/>
            <w:webHidden/>
          </w:rPr>
          <w:t>26</w:t>
        </w:r>
        <w:r w:rsidR="00C35B63">
          <w:rPr>
            <w:noProof/>
            <w:webHidden/>
          </w:rPr>
          <w:fldChar w:fldCharType="end"/>
        </w:r>
      </w:hyperlink>
    </w:p>
    <w:p w:rsidR="00C35B63" w:rsidRDefault="00D84234">
      <w:pPr>
        <w:pStyle w:val="33"/>
        <w:rPr>
          <w:rFonts w:asciiTheme="minorHAnsi" w:eastAsiaTheme="minorEastAsia" w:hAnsiTheme="minorHAnsi" w:cstheme="minorBidi"/>
          <w:noProof/>
          <w:sz w:val="22"/>
          <w:szCs w:val="22"/>
        </w:rPr>
      </w:pPr>
      <w:hyperlink w:anchor="_Toc99288611" w:history="1">
        <w:r w:rsidR="00C35B63" w:rsidRPr="00A408F2">
          <w:rPr>
            <w:rStyle w:val="afa"/>
            <w:noProof/>
          </w:rPr>
          <w:t>2.9.4</w:t>
        </w:r>
        <w:r w:rsidR="00C35B63">
          <w:rPr>
            <w:rFonts w:asciiTheme="minorHAnsi" w:eastAsiaTheme="minorEastAsia" w:hAnsiTheme="minorHAnsi" w:cstheme="minorBidi"/>
            <w:noProof/>
            <w:sz w:val="22"/>
            <w:szCs w:val="22"/>
          </w:rPr>
          <w:tab/>
        </w:r>
        <w:r w:rsidR="00C35B63" w:rsidRPr="00A408F2">
          <w:rPr>
            <w:rStyle w:val="afa"/>
            <w:noProof/>
          </w:rPr>
          <w:t>Настройка персональной, ролевой и условной маршрутизации</w:t>
        </w:r>
        <w:r w:rsidR="00C35B63">
          <w:rPr>
            <w:noProof/>
            <w:webHidden/>
          </w:rPr>
          <w:tab/>
        </w:r>
        <w:r w:rsidR="00C35B63">
          <w:rPr>
            <w:noProof/>
            <w:webHidden/>
          </w:rPr>
          <w:fldChar w:fldCharType="begin"/>
        </w:r>
        <w:r w:rsidR="00C35B63">
          <w:rPr>
            <w:noProof/>
            <w:webHidden/>
          </w:rPr>
          <w:instrText xml:space="preserve"> PAGEREF _Toc99288611 \h </w:instrText>
        </w:r>
        <w:r w:rsidR="00C35B63">
          <w:rPr>
            <w:noProof/>
            <w:webHidden/>
          </w:rPr>
        </w:r>
        <w:r w:rsidR="00C35B63">
          <w:rPr>
            <w:noProof/>
            <w:webHidden/>
          </w:rPr>
          <w:fldChar w:fldCharType="separate"/>
        </w:r>
        <w:r w:rsidR="00C35B63">
          <w:rPr>
            <w:noProof/>
            <w:webHidden/>
          </w:rPr>
          <w:t>26</w:t>
        </w:r>
        <w:r w:rsidR="00C35B63">
          <w:rPr>
            <w:noProof/>
            <w:webHidden/>
          </w:rPr>
          <w:fldChar w:fldCharType="end"/>
        </w:r>
      </w:hyperlink>
    </w:p>
    <w:p w:rsidR="00C35B63" w:rsidRDefault="00D84234">
      <w:pPr>
        <w:pStyle w:val="24"/>
        <w:rPr>
          <w:rFonts w:asciiTheme="minorHAnsi" w:eastAsiaTheme="minorEastAsia" w:hAnsiTheme="minorHAnsi" w:cstheme="minorBidi"/>
          <w:sz w:val="22"/>
          <w:szCs w:val="22"/>
        </w:rPr>
      </w:pPr>
      <w:hyperlink w:anchor="_Toc99288612" w:history="1">
        <w:r w:rsidR="00C35B63" w:rsidRPr="00A408F2">
          <w:rPr>
            <w:rStyle w:val="afa"/>
          </w:rPr>
          <w:t>2.10 Наполнение базы данных</w:t>
        </w:r>
        <w:r w:rsidR="00C35B63">
          <w:rPr>
            <w:webHidden/>
          </w:rPr>
          <w:tab/>
        </w:r>
        <w:r w:rsidR="00C35B63">
          <w:rPr>
            <w:webHidden/>
          </w:rPr>
          <w:fldChar w:fldCharType="begin"/>
        </w:r>
        <w:r w:rsidR="00C35B63">
          <w:rPr>
            <w:webHidden/>
          </w:rPr>
          <w:instrText xml:space="preserve"> PAGEREF _Toc99288612 \h </w:instrText>
        </w:r>
        <w:r w:rsidR="00C35B63">
          <w:rPr>
            <w:webHidden/>
          </w:rPr>
        </w:r>
        <w:r w:rsidR="00C35B63">
          <w:rPr>
            <w:webHidden/>
          </w:rPr>
          <w:fldChar w:fldCharType="separate"/>
        </w:r>
        <w:r w:rsidR="00C35B63">
          <w:rPr>
            <w:webHidden/>
          </w:rPr>
          <w:t>27</w:t>
        </w:r>
        <w:r w:rsidR="00C35B63">
          <w:rPr>
            <w:webHidden/>
          </w:rPr>
          <w:fldChar w:fldCharType="end"/>
        </w:r>
      </w:hyperlink>
    </w:p>
    <w:p w:rsidR="00C35B63" w:rsidRDefault="00D84234">
      <w:pPr>
        <w:pStyle w:val="24"/>
        <w:rPr>
          <w:rFonts w:asciiTheme="minorHAnsi" w:eastAsiaTheme="minorEastAsia" w:hAnsiTheme="minorHAnsi" w:cstheme="minorBidi"/>
          <w:sz w:val="22"/>
          <w:szCs w:val="22"/>
        </w:rPr>
      </w:pPr>
      <w:hyperlink w:anchor="_Toc99288613" w:history="1">
        <w:r w:rsidR="00C35B63" w:rsidRPr="00A408F2">
          <w:rPr>
            <w:rStyle w:val="afa"/>
          </w:rPr>
          <w:t>2.11 Тестирование разработанной конфигурации</w:t>
        </w:r>
        <w:r w:rsidR="00C35B63">
          <w:rPr>
            <w:webHidden/>
          </w:rPr>
          <w:tab/>
        </w:r>
        <w:r w:rsidR="00C35B63">
          <w:rPr>
            <w:webHidden/>
          </w:rPr>
          <w:fldChar w:fldCharType="begin"/>
        </w:r>
        <w:r w:rsidR="00C35B63">
          <w:rPr>
            <w:webHidden/>
          </w:rPr>
          <w:instrText xml:space="preserve"> PAGEREF _Toc99288613 \h </w:instrText>
        </w:r>
        <w:r w:rsidR="00C35B63">
          <w:rPr>
            <w:webHidden/>
          </w:rPr>
        </w:r>
        <w:r w:rsidR="00C35B63">
          <w:rPr>
            <w:webHidden/>
          </w:rPr>
          <w:fldChar w:fldCharType="separate"/>
        </w:r>
        <w:r w:rsidR="00C35B63">
          <w:rPr>
            <w:webHidden/>
          </w:rPr>
          <w:t>28</w:t>
        </w:r>
        <w:r w:rsidR="00C35B63">
          <w:rPr>
            <w:webHidden/>
          </w:rPr>
          <w:fldChar w:fldCharType="end"/>
        </w:r>
      </w:hyperlink>
    </w:p>
    <w:p w:rsidR="00C35B63" w:rsidRDefault="00D84234">
      <w:pPr>
        <w:pStyle w:val="24"/>
        <w:rPr>
          <w:rFonts w:asciiTheme="minorHAnsi" w:eastAsiaTheme="minorEastAsia" w:hAnsiTheme="minorHAnsi" w:cstheme="minorBidi"/>
          <w:sz w:val="22"/>
          <w:szCs w:val="22"/>
        </w:rPr>
      </w:pPr>
      <w:hyperlink w:anchor="_Toc99288614" w:history="1">
        <w:r w:rsidR="00C35B63" w:rsidRPr="00A408F2">
          <w:rPr>
            <w:rStyle w:val="afa"/>
          </w:rPr>
          <w:t>2.12 Выводы по разделу</w:t>
        </w:r>
        <w:r w:rsidR="00C35B63">
          <w:rPr>
            <w:webHidden/>
          </w:rPr>
          <w:tab/>
        </w:r>
        <w:r w:rsidR="00C35B63">
          <w:rPr>
            <w:webHidden/>
          </w:rPr>
          <w:fldChar w:fldCharType="begin"/>
        </w:r>
        <w:r w:rsidR="00C35B63">
          <w:rPr>
            <w:webHidden/>
          </w:rPr>
          <w:instrText xml:space="preserve"> PAGEREF _Toc99288614 \h </w:instrText>
        </w:r>
        <w:r w:rsidR="00C35B63">
          <w:rPr>
            <w:webHidden/>
          </w:rPr>
        </w:r>
        <w:r w:rsidR="00C35B63">
          <w:rPr>
            <w:webHidden/>
          </w:rPr>
          <w:fldChar w:fldCharType="separate"/>
        </w:r>
        <w:r w:rsidR="00C35B63">
          <w:rPr>
            <w:webHidden/>
          </w:rPr>
          <w:t>29</w:t>
        </w:r>
        <w:r w:rsidR="00C35B63">
          <w:rPr>
            <w:webHidden/>
          </w:rPr>
          <w:fldChar w:fldCharType="end"/>
        </w:r>
      </w:hyperlink>
    </w:p>
    <w:p w:rsidR="00C35B63" w:rsidRDefault="00D84234">
      <w:pPr>
        <w:pStyle w:val="14"/>
        <w:rPr>
          <w:rFonts w:asciiTheme="minorHAnsi" w:eastAsiaTheme="minorEastAsia" w:hAnsiTheme="minorHAnsi" w:cstheme="minorBidi"/>
          <w:b w:val="0"/>
          <w:caps w:val="0"/>
          <w:sz w:val="22"/>
          <w:szCs w:val="22"/>
        </w:rPr>
      </w:pPr>
      <w:hyperlink w:anchor="_Toc99288615" w:history="1">
        <w:r w:rsidR="00C35B63" w:rsidRPr="00A408F2">
          <w:rPr>
            <w:rStyle w:val="afa"/>
          </w:rPr>
          <w:t>Заключение</w:t>
        </w:r>
        <w:r w:rsidR="00C35B63">
          <w:rPr>
            <w:webHidden/>
          </w:rPr>
          <w:tab/>
        </w:r>
        <w:r w:rsidR="00C35B63">
          <w:rPr>
            <w:webHidden/>
          </w:rPr>
          <w:fldChar w:fldCharType="begin"/>
        </w:r>
        <w:r w:rsidR="00C35B63">
          <w:rPr>
            <w:webHidden/>
          </w:rPr>
          <w:instrText xml:space="preserve"> PAGEREF _Toc99288615 \h </w:instrText>
        </w:r>
        <w:r w:rsidR="00C35B63">
          <w:rPr>
            <w:webHidden/>
          </w:rPr>
        </w:r>
        <w:r w:rsidR="00C35B63">
          <w:rPr>
            <w:webHidden/>
          </w:rPr>
          <w:fldChar w:fldCharType="separate"/>
        </w:r>
        <w:r w:rsidR="00C35B63">
          <w:rPr>
            <w:webHidden/>
          </w:rPr>
          <w:t>31</w:t>
        </w:r>
        <w:r w:rsidR="00C35B63">
          <w:rPr>
            <w:webHidden/>
          </w:rPr>
          <w:fldChar w:fldCharType="end"/>
        </w:r>
      </w:hyperlink>
    </w:p>
    <w:p w:rsidR="00C35B63" w:rsidRDefault="00D84234">
      <w:pPr>
        <w:pStyle w:val="14"/>
        <w:rPr>
          <w:rFonts w:asciiTheme="minorHAnsi" w:eastAsiaTheme="minorEastAsia" w:hAnsiTheme="minorHAnsi" w:cstheme="minorBidi"/>
          <w:b w:val="0"/>
          <w:caps w:val="0"/>
          <w:sz w:val="22"/>
          <w:szCs w:val="22"/>
        </w:rPr>
      </w:pPr>
      <w:hyperlink w:anchor="_Toc99288616" w:history="1">
        <w:r w:rsidR="00C35B63" w:rsidRPr="00A408F2">
          <w:rPr>
            <w:rStyle w:val="afa"/>
          </w:rPr>
          <w:t>Список используемых источников и литературы</w:t>
        </w:r>
        <w:r w:rsidR="00C35B63">
          <w:rPr>
            <w:webHidden/>
          </w:rPr>
          <w:tab/>
        </w:r>
        <w:r w:rsidR="00C35B63">
          <w:rPr>
            <w:webHidden/>
          </w:rPr>
          <w:fldChar w:fldCharType="begin"/>
        </w:r>
        <w:r w:rsidR="00C35B63">
          <w:rPr>
            <w:webHidden/>
          </w:rPr>
          <w:instrText xml:space="preserve"> PAGEREF _Toc99288616 \h </w:instrText>
        </w:r>
        <w:r w:rsidR="00C35B63">
          <w:rPr>
            <w:webHidden/>
          </w:rPr>
        </w:r>
        <w:r w:rsidR="00C35B63">
          <w:rPr>
            <w:webHidden/>
          </w:rPr>
          <w:fldChar w:fldCharType="separate"/>
        </w:r>
        <w:r w:rsidR="00C35B63">
          <w:rPr>
            <w:webHidden/>
          </w:rPr>
          <w:t>33</w:t>
        </w:r>
        <w:r w:rsidR="00C35B63">
          <w:rPr>
            <w:webHidden/>
          </w:rPr>
          <w:fldChar w:fldCharType="end"/>
        </w:r>
      </w:hyperlink>
    </w:p>
    <w:p w:rsidR="00E35A3A" w:rsidRDefault="00D274AB" w:rsidP="00AE5C08">
      <w:pPr>
        <w:widowControl w:val="0"/>
        <w:overflowPunct/>
        <w:autoSpaceDE/>
        <w:autoSpaceDN/>
        <w:adjustRightInd/>
        <w:spacing w:line="360" w:lineRule="auto"/>
        <w:ind w:firstLine="709"/>
        <w:jc w:val="both"/>
        <w:textAlignment w:val="auto"/>
        <w:rPr>
          <w:rFonts w:eastAsia="Calibri"/>
          <w:b/>
          <w:caps/>
          <w:noProof/>
          <w:sz w:val="28"/>
          <w:szCs w:val="24"/>
        </w:rPr>
      </w:pPr>
      <w:r w:rsidRPr="00530CA7">
        <w:rPr>
          <w:rFonts w:eastAsia="Calibri"/>
          <w:b/>
          <w:caps/>
          <w:noProof/>
          <w:sz w:val="28"/>
          <w:szCs w:val="24"/>
        </w:rPr>
        <w:fldChar w:fldCharType="end"/>
      </w:r>
    </w:p>
    <w:p w:rsidR="00E35A3A" w:rsidRDefault="00E35A3A">
      <w:pPr>
        <w:overflowPunct/>
        <w:autoSpaceDE/>
        <w:autoSpaceDN/>
        <w:adjustRightInd/>
        <w:textAlignment w:val="auto"/>
        <w:rPr>
          <w:rFonts w:eastAsia="Calibri"/>
          <w:b/>
          <w:caps/>
          <w:noProof/>
          <w:sz w:val="28"/>
          <w:szCs w:val="24"/>
        </w:rPr>
      </w:pPr>
      <w:r>
        <w:rPr>
          <w:rFonts w:eastAsia="Calibri"/>
          <w:b/>
          <w:caps/>
          <w:noProof/>
          <w:sz w:val="28"/>
          <w:szCs w:val="24"/>
        </w:rPr>
        <w:br w:type="page"/>
      </w:r>
    </w:p>
    <w:p w:rsidR="00D274AB" w:rsidRPr="00530CA7" w:rsidRDefault="00D274AB" w:rsidP="003C339E">
      <w:pPr>
        <w:pStyle w:val="1"/>
        <w:numPr>
          <w:ilvl w:val="0"/>
          <w:numId w:val="0"/>
        </w:numPr>
      </w:pPr>
      <w:bookmarkStart w:id="0" w:name="_Toc99288575"/>
      <w:r w:rsidRPr="00530CA7">
        <w:lastRenderedPageBreak/>
        <w:t>Введение</w:t>
      </w:r>
      <w:bookmarkEnd w:id="0"/>
    </w:p>
    <w:p w:rsidR="005228B3" w:rsidRDefault="005228B3" w:rsidP="005228B3">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Производственная практика проходила в Московском университете им. С.Ю. Витте (далее -  Университете) на кафедре инфомрационных систем х</w:t>
      </w:r>
      <w:r w:rsidRPr="00231CC1">
        <w:rPr>
          <w:rFonts w:eastAsia="Calibri"/>
          <w:sz w:val="28"/>
          <w:szCs w:val="28"/>
          <w:lang w:eastAsia="en-US"/>
        </w:rPr>
        <w:t>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r w:rsidRPr="00E731AC">
        <w:rPr>
          <w:rFonts w:eastAsia="Calibri"/>
          <w:sz w:val="28"/>
          <w:szCs w:val="28"/>
          <w:lang w:eastAsia="en-US"/>
        </w:rPr>
        <w:t>.</w:t>
      </w:r>
    </w:p>
    <w:p w:rsidR="005228B3" w:rsidRPr="00D274AB" w:rsidRDefault="005228B3" w:rsidP="005228B3">
      <w:pPr>
        <w:overflowPunct/>
        <w:autoSpaceDE/>
        <w:autoSpaceDN/>
        <w:adjustRightInd/>
        <w:spacing w:line="360" w:lineRule="auto"/>
        <w:ind w:firstLine="709"/>
        <w:jc w:val="both"/>
        <w:textAlignment w:val="auto"/>
        <w:rPr>
          <w:b/>
          <w:sz w:val="28"/>
          <w:szCs w:val="28"/>
        </w:rPr>
      </w:pPr>
      <w:r w:rsidRPr="00D274AB">
        <w:rPr>
          <w:b/>
          <w:sz w:val="28"/>
          <w:szCs w:val="28"/>
        </w:rPr>
        <w:t>Цель практики</w:t>
      </w:r>
    </w:p>
    <w:p w:rsidR="005228B3" w:rsidRPr="00D274AB" w:rsidRDefault="005228B3" w:rsidP="005228B3">
      <w:pPr>
        <w:overflowPunct/>
        <w:autoSpaceDE/>
        <w:autoSpaceDN/>
        <w:adjustRightInd/>
        <w:spacing w:line="360" w:lineRule="auto"/>
        <w:ind w:firstLine="709"/>
        <w:jc w:val="both"/>
        <w:textAlignment w:val="auto"/>
        <w:rPr>
          <w:sz w:val="28"/>
          <w:szCs w:val="28"/>
        </w:rPr>
      </w:pPr>
      <w:r w:rsidRPr="00E731AC">
        <w:rPr>
          <w:sz w:val="28"/>
          <w:szCs w:val="28"/>
        </w:rPr>
        <w:t>получение знаний о возможности использования информационных техн</w:t>
      </w:r>
      <w:r w:rsidRPr="00E731AC">
        <w:rPr>
          <w:sz w:val="28"/>
          <w:szCs w:val="28"/>
        </w:rPr>
        <w:t>о</w:t>
      </w:r>
      <w:r w:rsidRPr="00E731AC">
        <w:rPr>
          <w:sz w:val="28"/>
          <w:szCs w:val="28"/>
        </w:rPr>
        <w:t>логий для решения прикладных задач, а также выработк</w:t>
      </w:r>
      <w:r>
        <w:rPr>
          <w:sz w:val="28"/>
          <w:szCs w:val="28"/>
        </w:rPr>
        <w:t>а</w:t>
      </w:r>
      <w:r w:rsidRPr="00E731AC">
        <w:rPr>
          <w:sz w:val="28"/>
          <w:szCs w:val="28"/>
        </w:rPr>
        <w:t xml:space="preserve"> практических навыков по их анализу, выбору и применению информационных технологий</w:t>
      </w:r>
      <w:r w:rsidRPr="00D274AB">
        <w:rPr>
          <w:sz w:val="28"/>
          <w:szCs w:val="28"/>
        </w:rPr>
        <w:t xml:space="preserve"> в </w:t>
      </w:r>
      <w:r w:rsidRPr="00AB41C4">
        <w:rPr>
          <w:sz w:val="28"/>
          <w:szCs w:val="28"/>
        </w:rPr>
        <w:t>Униве</w:t>
      </w:r>
      <w:r w:rsidRPr="00AB41C4">
        <w:rPr>
          <w:sz w:val="28"/>
          <w:szCs w:val="28"/>
        </w:rPr>
        <w:t>р</w:t>
      </w:r>
      <w:r w:rsidRPr="00AB41C4">
        <w:rPr>
          <w:sz w:val="28"/>
          <w:szCs w:val="28"/>
        </w:rPr>
        <w:t>ситете</w:t>
      </w:r>
    </w:p>
    <w:p w:rsidR="005228B3" w:rsidRPr="00D274AB" w:rsidRDefault="005228B3" w:rsidP="005228B3">
      <w:pPr>
        <w:overflowPunct/>
        <w:autoSpaceDE/>
        <w:autoSpaceDN/>
        <w:adjustRightInd/>
        <w:spacing w:line="360" w:lineRule="auto"/>
        <w:ind w:firstLine="709"/>
        <w:jc w:val="both"/>
        <w:textAlignment w:val="auto"/>
        <w:rPr>
          <w:b/>
          <w:sz w:val="28"/>
          <w:szCs w:val="28"/>
        </w:rPr>
      </w:pPr>
      <w:r w:rsidRPr="00D274AB">
        <w:rPr>
          <w:b/>
          <w:sz w:val="28"/>
          <w:szCs w:val="28"/>
        </w:rPr>
        <w:t>Задачи практики</w:t>
      </w:r>
    </w:p>
    <w:p w:rsidR="005228B3" w:rsidRPr="00E731AC" w:rsidRDefault="005228B3" w:rsidP="005228B3">
      <w:pPr>
        <w:widowControl w:val="0"/>
        <w:numPr>
          <w:ilvl w:val="0"/>
          <w:numId w:val="17"/>
        </w:numPr>
        <w:overflowPunct/>
        <w:autoSpaceDE/>
        <w:autoSpaceDN/>
        <w:adjustRightInd/>
        <w:spacing w:line="360" w:lineRule="auto"/>
        <w:jc w:val="both"/>
        <w:textAlignment w:val="auto"/>
        <w:rPr>
          <w:iCs/>
          <w:color w:val="000000"/>
          <w:sz w:val="28"/>
          <w:szCs w:val="28"/>
          <w:lang w:bidi="ru-RU"/>
        </w:rPr>
      </w:pPr>
      <w:r w:rsidRPr="00E731AC">
        <w:rPr>
          <w:iCs/>
          <w:color w:val="000000"/>
          <w:sz w:val="28"/>
          <w:szCs w:val="28"/>
          <w:lang w:bidi="ru-RU"/>
        </w:rPr>
        <w:t>Закрепление приобретенных теоретических знаний.</w:t>
      </w:r>
    </w:p>
    <w:p w:rsidR="005228B3" w:rsidRPr="00E731AC" w:rsidRDefault="005B6008" w:rsidP="005228B3">
      <w:pPr>
        <w:widowControl w:val="0"/>
        <w:numPr>
          <w:ilvl w:val="0"/>
          <w:numId w:val="17"/>
        </w:numPr>
        <w:overflowPunct/>
        <w:autoSpaceDE/>
        <w:autoSpaceDN/>
        <w:adjustRightInd/>
        <w:spacing w:line="360" w:lineRule="auto"/>
        <w:jc w:val="both"/>
        <w:textAlignment w:val="auto"/>
        <w:rPr>
          <w:iCs/>
          <w:color w:val="000000"/>
          <w:sz w:val="28"/>
          <w:szCs w:val="28"/>
          <w:lang w:bidi="ru-RU"/>
        </w:rPr>
      </w:pPr>
      <w:r>
        <w:rPr>
          <w:iCs/>
          <w:color w:val="000000"/>
          <w:sz w:val="28"/>
          <w:szCs w:val="28"/>
          <w:lang w:bidi="ru-RU"/>
        </w:rPr>
        <w:t>Приобретение</w:t>
      </w:r>
      <w:r w:rsidR="005228B3" w:rsidRPr="00E731AC">
        <w:rPr>
          <w:iCs/>
          <w:color w:val="000000"/>
          <w:sz w:val="28"/>
          <w:szCs w:val="28"/>
          <w:lang w:bidi="ru-RU"/>
        </w:rPr>
        <w:t xml:space="preserve"> опыта создания и применения информационных технол</w:t>
      </w:r>
      <w:r w:rsidR="005228B3" w:rsidRPr="00E731AC">
        <w:rPr>
          <w:iCs/>
          <w:color w:val="000000"/>
          <w:sz w:val="28"/>
          <w:szCs w:val="28"/>
          <w:lang w:bidi="ru-RU"/>
        </w:rPr>
        <w:t>о</w:t>
      </w:r>
      <w:r w:rsidR="005228B3" w:rsidRPr="00E731AC">
        <w:rPr>
          <w:iCs/>
          <w:color w:val="000000"/>
          <w:sz w:val="28"/>
          <w:szCs w:val="28"/>
          <w:lang w:bidi="ru-RU"/>
        </w:rPr>
        <w:t xml:space="preserve">гий </w:t>
      </w:r>
      <w:r>
        <w:rPr>
          <w:iCs/>
          <w:color w:val="000000"/>
          <w:sz w:val="28"/>
          <w:szCs w:val="28"/>
          <w:lang w:bidi="ru-RU"/>
        </w:rPr>
        <w:t>для выбранной предметной области</w:t>
      </w:r>
    </w:p>
    <w:p w:rsidR="005228B3" w:rsidRPr="00E731AC" w:rsidRDefault="005228B3" w:rsidP="005228B3">
      <w:pPr>
        <w:widowControl w:val="0"/>
        <w:numPr>
          <w:ilvl w:val="0"/>
          <w:numId w:val="17"/>
        </w:numPr>
        <w:overflowPunct/>
        <w:autoSpaceDE/>
        <w:autoSpaceDN/>
        <w:adjustRightInd/>
        <w:spacing w:line="360" w:lineRule="auto"/>
        <w:jc w:val="both"/>
        <w:textAlignment w:val="auto"/>
        <w:rPr>
          <w:iCs/>
          <w:color w:val="000000"/>
          <w:sz w:val="28"/>
          <w:szCs w:val="28"/>
          <w:lang w:bidi="ru-RU"/>
        </w:rPr>
      </w:pPr>
      <w:r w:rsidRPr="00E731AC">
        <w:rPr>
          <w:iCs/>
          <w:color w:val="000000"/>
          <w:sz w:val="28"/>
          <w:szCs w:val="28"/>
          <w:lang w:bidi="ru-RU"/>
        </w:rPr>
        <w:t>Использование нормативно-правовой документации</w:t>
      </w:r>
      <w:r w:rsidR="005B6008">
        <w:rPr>
          <w:iCs/>
          <w:color w:val="000000"/>
          <w:sz w:val="28"/>
          <w:szCs w:val="28"/>
          <w:lang w:bidi="ru-RU"/>
        </w:rPr>
        <w:t xml:space="preserve"> и специализирова</w:t>
      </w:r>
      <w:r w:rsidR="005B6008">
        <w:rPr>
          <w:iCs/>
          <w:color w:val="000000"/>
          <w:sz w:val="28"/>
          <w:szCs w:val="28"/>
          <w:lang w:bidi="ru-RU"/>
        </w:rPr>
        <w:t>н</w:t>
      </w:r>
      <w:r w:rsidR="005B6008">
        <w:rPr>
          <w:iCs/>
          <w:color w:val="000000"/>
          <w:sz w:val="28"/>
          <w:szCs w:val="28"/>
          <w:lang w:bidi="ru-RU"/>
        </w:rPr>
        <w:t>ной литературы</w:t>
      </w:r>
      <w:r w:rsidRPr="00E731AC">
        <w:rPr>
          <w:iCs/>
          <w:color w:val="000000"/>
          <w:sz w:val="28"/>
          <w:szCs w:val="28"/>
          <w:lang w:bidi="ru-RU"/>
        </w:rPr>
        <w:t xml:space="preserve"> при решении прикладных задач </w:t>
      </w:r>
    </w:p>
    <w:p w:rsidR="005228B3" w:rsidRPr="00E731AC" w:rsidRDefault="005228B3" w:rsidP="005228B3">
      <w:pPr>
        <w:widowControl w:val="0"/>
        <w:numPr>
          <w:ilvl w:val="0"/>
          <w:numId w:val="17"/>
        </w:numPr>
        <w:overflowPunct/>
        <w:autoSpaceDE/>
        <w:autoSpaceDN/>
        <w:adjustRightInd/>
        <w:spacing w:line="360" w:lineRule="auto"/>
        <w:jc w:val="both"/>
        <w:textAlignment w:val="auto"/>
        <w:rPr>
          <w:iCs/>
          <w:color w:val="000000"/>
          <w:sz w:val="28"/>
          <w:szCs w:val="28"/>
          <w:lang w:bidi="ru-RU"/>
        </w:rPr>
      </w:pPr>
      <w:r w:rsidRPr="00E731AC">
        <w:rPr>
          <w:iCs/>
          <w:color w:val="000000"/>
          <w:sz w:val="28"/>
          <w:szCs w:val="28"/>
          <w:lang w:bidi="ru-RU"/>
        </w:rPr>
        <w:t xml:space="preserve">Составление требований к информационной системе при анализе </w:t>
      </w:r>
      <w:r w:rsidR="005B6008">
        <w:rPr>
          <w:iCs/>
          <w:color w:val="000000"/>
          <w:sz w:val="28"/>
          <w:szCs w:val="28"/>
          <w:lang w:bidi="ru-RU"/>
        </w:rPr>
        <w:t>пре</w:t>
      </w:r>
      <w:r w:rsidR="005B6008">
        <w:rPr>
          <w:iCs/>
          <w:color w:val="000000"/>
          <w:sz w:val="28"/>
          <w:szCs w:val="28"/>
          <w:lang w:bidi="ru-RU"/>
        </w:rPr>
        <w:t>д</w:t>
      </w:r>
      <w:r w:rsidR="005B6008">
        <w:rPr>
          <w:iCs/>
          <w:color w:val="000000"/>
          <w:sz w:val="28"/>
          <w:szCs w:val="28"/>
          <w:lang w:bidi="ru-RU"/>
        </w:rPr>
        <w:t>метной области</w:t>
      </w:r>
    </w:p>
    <w:p w:rsidR="005228B3" w:rsidRDefault="005228B3" w:rsidP="005B6008">
      <w:pPr>
        <w:widowControl w:val="0"/>
        <w:numPr>
          <w:ilvl w:val="0"/>
          <w:numId w:val="17"/>
        </w:numPr>
        <w:overflowPunct/>
        <w:autoSpaceDE/>
        <w:autoSpaceDN/>
        <w:adjustRightInd/>
        <w:spacing w:line="360" w:lineRule="auto"/>
        <w:jc w:val="both"/>
        <w:textAlignment w:val="auto"/>
        <w:rPr>
          <w:iCs/>
          <w:color w:val="000000"/>
          <w:sz w:val="28"/>
          <w:szCs w:val="28"/>
          <w:lang w:bidi="ru-RU"/>
        </w:rPr>
      </w:pPr>
      <w:r w:rsidRPr="00AB41C4">
        <w:rPr>
          <w:iCs/>
          <w:color w:val="000000"/>
          <w:sz w:val="28"/>
          <w:szCs w:val="28"/>
          <w:lang w:bidi="ru-RU"/>
        </w:rPr>
        <w:t xml:space="preserve">Разработка и адаптации </w:t>
      </w:r>
      <w:r w:rsidR="005B6008">
        <w:rPr>
          <w:iCs/>
          <w:color w:val="000000"/>
          <w:sz w:val="28"/>
          <w:szCs w:val="28"/>
          <w:lang w:bidi="ru-RU"/>
        </w:rPr>
        <w:t xml:space="preserve">конфигурации на </w:t>
      </w:r>
      <w:r w:rsidR="005B6008" w:rsidRPr="005B6008">
        <w:rPr>
          <w:iCs/>
          <w:color w:val="000000"/>
          <w:sz w:val="28"/>
          <w:szCs w:val="28"/>
          <w:lang w:bidi="ru-RU"/>
        </w:rPr>
        <w:t>платформе 1С</w:t>
      </w:r>
      <w:proofErr w:type="gramStart"/>
      <w:r w:rsidR="005B6008" w:rsidRPr="005B6008">
        <w:rPr>
          <w:iCs/>
          <w:color w:val="000000"/>
          <w:sz w:val="28"/>
          <w:szCs w:val="28"/>
          <w:lang w:bidi="ru-RU"/>
        </w:rPr>
        <w:t>:П</w:t>
      </w:r>
      <w:proofErr w:type="gramEnd"/>
      <w:r w:rsidR="005B6008" w:rsidRPr="005B6008">
        <w:rPr>
          <w:iCs/>
          <w:color w:val="000000"/>
          <w:sz w:val="28"/>
          <w:szCs w:val="28"/>
          <w:lang w:bidi="ru-RU"/>
        </w:rPr>
        <w:t>редприятие 8.3</w:t>
      </w:r>
      <w:r w:rsidRPr="00AB41C4">
        <w:rPr>
          <w:iCs/>
          <w:color w:val="000000"/>
          <w:sz w:val="28"/>
          <w:szCs w:val="28"/>
          <w:lang w:bidi="ru-RU"/>
        </w:rPr>
        <w:t xml:space="preserve"> </w:t>
      </w:r>
    </w:p>
    <w:p w:rsidR="005228B3" w:rsidRPr="00AB41C4" w:rsidRDefault="005228B3" w:rsidP="005B6008">
      <w:pPr>
        <w:widowControl w:val="0"/>
        <w:numPr>
          <w:ilvl w:val="0"/>
          <w:numId w:val="17"/>
        </w:numPr>
        <w:overflowPunct/>
        <w:autoSpaceDE/>
        <w:autoSpaceDN/>
        <w:adjustRightInd/>
        <w:spacing w:line="360" w:lineRule="auto"/>
        <w:jc w:val="both"/>
        <w:textAlignment w:val="auto"/>
        <w:rPr>
          <w:iCs/>
          <w:color w:val="000000"/>
          <w:sz w:val="28"/>
          <w:szCs w:val="28"/>
          <w:lang w:bidi="ru-RU"/>
        </w:rPr>
      </w:pPr>
      <w:r w:rsidRPr="00AB41C4">
        <w:rPr>
          <w:iCs/>
          <w:color w:val="000000"/>
          <w:sz w:val="28"/>
          <w:szCs w:val="28"/>
          <w:lang w:bidi="ru-RU"/>
        </w:rPr>
        <w:t xml:space="preserve">Составление технического задания на создание </w:t>
      </w:r>
      <w:r w:rsidR="005B6008" w:rsidRPr="005B6008">
        <w:rPr>
          <w:iCs/>
          <w:color w:val="000000"/>
          <w:sz w:val="28"/>
          <w:szCs w:val="28"/>
          <w:lang w:bidi="ru-RU"/>
        </w:rPr>
        <w:t>конфигурации на пла</w:t>
      </w:r>
      <w:r w:rsidR="005B6008" w:rsidRPr="005B6008">
        <w:rPr>
          <w:iCs/>
          <w:color w:val="000000"/>
          <w:sz w:val="28"/>
          <w:szCs w:val="28"/>
          <w:lang w:bidi="ru-RU"/>
        </w:rPr>
        <w:t>т</w:t>
      </w:r>
      <w:r w:rsidR="005B6008" w:rsidRPr="005B6008">
        <w:rPr>
          <w:iCs/>
          <w:color w:val="000000"/>
          <w:sz w:val="28"/>
          <w:szCs w:val="28"/>
          <w:lang w:bidi="ru-RU"/>
        </w:rPr>
        <w:t>форме 1С</w:t>
      </w:r>
      <w:proofErr w:type="gramStart"/>
      <w:r w:rsidR="005B6008" w:rsidRPr="005B6008">
        <w:rPr>
          <w:iCs/>
          <w:color w:val="000000"/>
          <w:sz w:val="28"/>
          <w:szCs w:val="28"/>
          <w:lang w:bidi="ru-RU"/>
        </w:rPr>
        <w:t>:П</w:t>
      </w:r>
      <w:proofErr w:type="gramEnd"/>
      <w:r w:rsidR="005B6008" w:rsidRPr="005B6008">
        <w:rPr>
          <w:iCs/>
          <w:color w:val="000000"/>
          <w:sz w:val="28"/>
          <w:szCs w:val="28"/>
          <w:lang w:bidi="ru-RU"/>
        </w:rPr>
        <w:t>редприятие 8.3</w:t>
      </w:r>
    </w:p>
    <w:p w:rsidR="005228B3" w:rsidRPr="00E731AC" w:rsidRDefault="005228B3" w:rsidP="005228B3">
      <w:pPr>
        <w:widowControl w:val="0"/>
        <w:numPr>
          <w:ilvl w:val="0"/>
          <w:numId w:val="17"/>
        </w:numPr>
        <w:overflowPunct/>
        <w:autoSpaceDE/>
        <w:autoSpaceDN/>
        <w:adjustRightInd/>
        <w:spacing w:line="360" w:lineRule="auto"/>
        <w:jc w:val="both"/>
        <w:textAlignment w:val="auto"/>
        <w:rPr>
          <w:iCs/>
          <w:color w:val="000000"/>
          <w:sz w:val="28"/>
          <w:szCs w:val="28"/>
          <w:lang w:bidi="ru-RU"/>
        </w:rPr>
      </w:pPr>
      <w:r w:rsidRPr="00E731AC">
        <w:rPr>
          <w:iCs/>
          <w:color w:val="000000"/>
          <w:sz w:val="28"/>
          <w:szCs w:val="28"/>
          <w:lang w:bidi="ru-RU"/>
        </w:rPr>
        <w:t>Анализ собранной информации и формировани</w:t>
      </w:r>
      <w:r w:rsidR="005B6008">
        <w:rPr>
          <w:iCs/>
          <w:color w:val="000000"/>
          <w:sz w:val="28"/>
          <w:szCs w:val="28"/>
          <w:lang w:bidi="ru-RU"/>
        </w:rPr>
        <w:t>е</w:t>
      </w:r>
      <w:r w:rsidRPr="00E731AC">
        <w:rPr>
          <w:iCs/>
          <w:color w:val="000000"/>
          <w:sz w:val="28"/>
          <w:szCs w:val="28"/>
          <w:lang w:bidi="ru-RU"/>
        </w:rPr>
        <w:t xml:space="preserve"> требований к </w:t>
      </w:r>
      <w:r w:rsidR="005B6008">
        <w:rPr>
          <w:iCs/>
          <w:color w:val="000000"/>
          <w:sz w:val="28"/>
          <w:szCs w:val="28"/>
          <w:lang w:bidi="ru-RU"/>
        </w:rPr>
        <w:t>разраб</w:t>
      </w:r>
      <w:r w:rsidR="005B6008">
        <w:rPr>
          <w:iCs/>
          <w:color w:val="000000"/>
          <w:sz w:val="28"/>
          <w:szCs w:val="28"/>
          <w:lang w:bidi="ru-RU"/>
        </w:rPr>
        <w:t>о</w:t>
      </w:r>
      <w:r w:rsidR="005B6008">
        <w:rPr>
          <w:iCs/>
          <w:color w:val="000000"/>
          <w:sz w:val="28"/>
          <w:szCs w:val="28"/>
          <w:lang w:bidi="ru-RU"/>
        </w:rPr>
        <w:t>танной конфигурации</w:t>
      </w:r>
    </w:p>
    <w:p w:rsidR="005228B3" w:rsidRPr="00E731AC" w:rsidRDefault="005228B3" w:rsidP="005228B3">
      <w:pPr>
        <w:widowControl w:val="0"/>
        <w:numPr>
          <w:ilvl w:val="0"/>
          <w:numId w:val="17"/>
        </w:numPr>
        <w:overflowPunct/>
        <w:autoSpaceDE/>
        <w:autoSpaceDN/>
        <w:adjustRightInd/>
        <w:spacing w:line="360" w:lineRule="auto"/>
        <w:jc w:val="both"/>
        <w:textAlignment w:val="auto"/>
        <w:rPr>
          <w:iCs/>
          <w:color w:val="000000"/>
          <w:sz w:val="28"/>
          <w:szCs w:val="28"/>
          <w:lang w:bidi="ru-RU"/>
        </w:rPr>
      </w:pPr>
      <w:r w:rsidRPr="00E731AC">
        <w:rPr>
          <w:iCs/>
          <w:color w:val="000000"/>
          <w:sz w:val="28"/>
          <w:szCs w:val="28"/>
          <w:lang w:bidi="ru-RU"/>
        </w:rPr>
        <w:t xml:space="preserve">Приобретение навыков практического решения задач </w:t>
      </w:r>
      <w:r w:rsidR="005B6008">
        <w:rPr>
          <w:iCs/>
          <w:color w:val="000000"/>
          <w:sz w:val="28"/>
          <w:szCs w:val="28"/>
          <w:lang w:bidi="ru-RU"/>
        </w:rPr>
        <w:t>при разработке ко</w:t>
      </w:r>
      <w:r w:rsidR="005B6008">
        <w:rPr>
          <w:iCs/>
          <w:color w:val="000000"/>
          <w:sz w:val="28"/>
          <w:szCs w:val="28"/>
          <w:lang w:bidi="ru-RU"/>
        </w:rPr>
        <w:t>н</w:t>
      </w:r>
      <w:r w:rsidR="005B6008">
        <w:rPr>
          <w:iCs/>
          <w:color w:val="000000"/>
          <w:sz w:val="28"/>
          <w:szCs w:val="28"/>
          <w:lang w:bidi="ru-RU"/>
        </w:rPr>
        <w:lastRenderedPageBreak/>
        <w:t>фигурации для выбранной предметной об</w:t>
      </w:r>
      <w:r w:rsidR="00FA73EC">
        <w:rPr>
          <w:iCs/>
          <w:color w:val="000000"/>
          <w:sz w:val="28"/>
          <w:szCs w:val="28"/>
          <w:lang w:bidi="ru-RU"/>
        </w:rPr>
        <w:t>ла</w:t>
      </w:r>
      <w:r w:rsidR="005B6008">
        <w:rPr>
          <w:iCs/>
          <w:color w:val="000000"/>
          <w:sz w:val="28"/>
          <w:szCs w:val="28"/>
          <w:lang w:bidi="ru-RU"/>
        </w:rPr>
        <w:t>сти</w:t>
      </w:r>
      <w:r w:rsidRPr="00E731AC">
        <w:rPr>
          <w:iCs/>
          <w:color w:val="000000"/>
          <w:sz w:val="28"/>
          <w:szCs w:val="28"/>
          <w:lang w:bidi="ru-RU"/>
        </w:rPr>
        <w:t>.</w:t>
      </w:r>
    </w:p>
    <w:p w:rsidR="005228B3" w:rsidRPr="00E731AC" w:rsidRDefault="005228B3" w:rsidP="005228B3">
      <w:pPr>
        <w:widowControl w:val="0"/>
        <w:numPr>
          <w:ilvl w:val="0"/>
          <w:numId w:val="17"/>
        </w:numPr>
        <w:overflowPunct/>
        <w:autoSpaceDE/>
        <w:autoSpaceDN/>
        <w:adjustRightInd/>
        <w:spacing w:line="360" w:lineRule="auto"/>
        <w:jc w:val="both"/>
        <w:textAlignment w:val="auto"/>
        <w:rPr>
          <w:iCs/>
          <w:color w:val="000000"/>
          <w:sz w:val="28"/>
          <w:szCs w:val="28"/>
          <w:lang w:bidi="ru-RU"/>
        </w:rPr>
      </w:pPr>
      <w:r w:rsidRPr="00E731AC">
        <w:rPr>
          <w:iCs/>
          <w:color w:val="000000"/>
          <w:sz w:val="28"/>
          <w:szCs w:val="28"/>
          <w:lang w:bidi="ru-RU"/>
        </w:rPr>
        <w:t>Получение навыков самостоятельной работы</w:t>
      </w:r>
    </w:p>
    <w:p w:rsidR="005228B3" w:rsidRPr="00E731AC" w:rsidRDefault="005228B3" w:rsidP="005228B3">
      <w:pPr>
        <w:widowControl w:val="0"/>
        <w:numPr>
          <w:ilvl w:val="0"/>
          <w:numId w:val="17"/>
        </w:numPr>
        <w:overflowPunct/>
        <w:autoSpaceDE/>
        <w:autoSpaceDN/>
        <w:adjustRightInd/>
        <w:spacing w:line="360" w:lineRule="auto"/>
        <w:jc w:val="both"/>
        <w:textAlignment w:val="auto"/>
        <w:rPr>
          <w:iCs/>
          <w:color w:val="000000"/>
          <w:sz w:val="28"/>
          <w:szCs w:val="28"/>
          <w:lang w:bidi="ru-RU"/>
        </w:rPr>
      </w:pPr>
      <w:r w:rsidRPr="00E731AC">
        <w:rPr>
          <w:iCs/>
          <w:color w:val="000000"/>
          <w:sz w:val="28"/>
          <w:szCs w:val="28"/>
          <w:lang w:bidi="ru-RU"/>
        </w:rPr>
        <w:t>Подготовка отчетов и презентаций по результатам профессиональной де</w:t>
      </w:r>
      <w:r w:rsidRPr="00E731AC">
        <w:rPr>
          <w:iCs/>
          <w:color w:val="000000"/>
          <w:sz w:val="28"/>
          <w:szCs w:val="28"/>
          <w:lang w:bidi="ru-RU"/>
        </w:rPr>
        <w:t>я</w:t>
      </w:r>
      <w:r w:rsidRPr="00E731AC">
        <w:rPr>
          <w:iCs/>
          <w:color w:val="000000"/>
          <w:sz w:val="28"/>
          <w:szCs w:val="28"/>
          <w:lang w:bidi="ru-RU"/>
        </w:rPr>
        <w:t>тельности</w:t>
      </w:r>
    </w:p>
    <w:p w:rsidR="005228B3" w:rsidRDefault="005228B3" w:rsidP="005228B3">
      <w:pPr>
        <w:widowControl w:val="0"/>
        <w:overflowPunct/>
        <w:autoSpaceDE/>
        <w:autoSpaceDN/>
        <w:adjustRightInd/>
        <w:spacing w:line="360" w:lineRule="auto"/>
        <w:ind w:firstLine="709"/>
        <w:jc w:val="both"/>
        <w:textAlignment w:val="auto"/>
        <w:rPr>
          <w:iCs/>
          <w:color w:val="000000"/>
          <w:sz w:val="28"/>
          <w:szCs w:val="28"/>
          <w:lang w:bidi="ru-RU"/>
        </w:rPr>
      </w:pPr>
      <w:r w:rsidRPr="00530CA7">
        <w:rPr>
          <w:rFonts w:eastAsia="Calibri"/>
          <w:sz w:val="28"/>
          <w:szCs w:val="24"/>
        </w:rPr>
        <w:t>Источниками информации явились организационно-правовые документы, распорядительные и информационно-справочные документы</w:t>
      </w:r>
      <w:r>
        <w:rPr>
          <w:rFonts w:eastAsia="Calibri"/>
          <w:sz w:val="28"/>
          <w:szCs w:val="24"/>
        </w:rPr>
        <w:t xml:space="preserve">, </w:t>
      </w:r>
      <w:r w:rsidR="005B6008" w:rsidRPr="005B6008">
        <w:rPr>
          <w:rFonts w:eastAsia="Calibri"/>
          <w:sz w:val="28"/>
          <w:szCs w:val="24"/>
        </w:rPr>
        <w:t>регламентиру</w:t>
      </w:r>
      <w:r w:rsidR="005B6008" w:rsidRPr="005B6008">
        <w:rPr>
          <w:rFonts w:eastAsia="Calibri"/>
          <w:sz w:val="28"/>
          <w:szCs w:val="24"/>
        </w:rPr>
        <w:t>ю</w:t>
      </w:r>
      <w:r w:rsidR="005B6008" w:rsidRPr="005B6008">
        <w:rPr>
          <w:rFonts w:eastAsia="Calibri"/>
          <w:sz w:val="28"/>
          <w:szCs w:val="24"/>
        </w:rPr>
        <w:t>щие деятельность специалиста данной предметной области</w:t>
      </w:r>
      <w:r>
        <w:rPr>
          <w:rFonts w:eastAsia="Calibri"/>
          <w:sz w:val="28"/>
          <w:szCs w:val="28"/>
          <w:lang w:eastAsia="en-US"/>
        </w:rPr>
        <w:t>.</w:t>
      </w:r>
    </w:p>
    <w:p w:rsidR="00616156" w:rsidRDefault="00616156">
      <w:pPr>
        <w:overflowPunct/>
        <w:autoSpaceDE/>
        <w:autoSpaceDN/>
        <w:adjustRightInd/>
        <w:textAlignment w:val="auto"/>
        <w:rPr>
          <w:iCs/>
          <w:color w:val="000000"/>
          <w:sz w:val="28"/>
          <w:szCs w:val="28"/>
          <w:lang w:bidi="ru-RU"/>
        </w:rPr>
      </w:pPr>
      <w:r>
        <w:rPr>
          <w:iCs/>
          <w:color w:val="000000"/>
          <w:sz w:val="28"/>
          <w:szCs w:val="28"/>
          <w:lang w:bidi="ru-RU"/>
        </w:rPr>
        <w:br w:type="page"/>
      </w:r>
    </w:p>
    <w:p w:rsidR="00616156" w:rsidRPr="00530CA7" w:rsidRDefault="00616156" w:rsidP="0096585F">
      <w:pPr>
        <w:widowControl w:val="0"/>
        <w:overflowPunct/>
        <w:autoSpaceDE/>
        <w:autoSpaceDN/>
        <w:adjustRightInd/>
        <w:spacing w:line="360" w:lineRule="auto"/>
        <w:ind w:firstLine="709"/>
        <w:jc w:val="both"/>
        <w:textAlignment w:val="auto"/>
        <w:rPr>
          <w:rFonts w:eastAsia="Calibri"/>
          <w:sz w:val="28"/>
          <w:szCs w:val="24"/>
        </w:rPr>
      </w:pPr>
    </w:p>
    <w:p w:rsidR="00D274AB" w:rsidRPr="00530CA7" w:rsidRDefault="00D274AB" w:rsidP="003C339E">
      <w:pPr>
        <w:pStyle w:val="1"/>
        <w:numPr>
          <w:ilvl w:val="0"/>
          <w:numId w:val="0"/>
        </w:numPr>
      </w:pPr>
      <w:bookmarkStart w:id="1" w:name="_Toc99288576"/>
      <w:r w:rsidRPr="008970AE">
        <w:t>Основная</w:t>
      </w:r>
      <w:r w:rsidRPr="00530CA7">
        <w:t xml:space="preserve"> часть</w:t>
      </w:r>
      <w:bookmarkEnd w:id="1"/>
    </w:p>
    <w:p w:rsidR="005228B3" w:rsidRPr="00E731AC" w:rsidRDefault="005228B3" w:rsidP="00F05F52">
      <w:pPr>
        <w:pStyle w:val="1"/>
      </w:pPr>
      <w:bookmarkStart w:id="2" w:name="_Toc42166413"/>
      <w:bookmarkStart w:id="3" w:name="_Toc99288577"/>
      <w:r w:rsidRPr="00E731AC">
        <w:t xml:space="preserve">Анализ </w:t>
      </w:r>
      <w:bookmarkEnd w:id="2"/>
      <w:r w:rsidR="00F05F52" w:rsidRPr="00F05F52">
        <w:t>предметной област</w:t>
      </w:r>
      <w:r w:rsidR="00F05F52">
        <w:t>И</w:t>
      </w:r>
      <w:bookmarkEnd w:id="3"/>
    </w:p>
    <w:p w:rsidR="005228B3" w:rsidRPr="00E731AC" w:rsidRDefault="00F05F52" w:rsidP="00F05F52">
      <w:pPr>
        <w:pStyle w:val="2"/>
        <w:rPr>
          <w:rFonts w:eastAsia="Calibri"/>
        </w:rPr>
      </w:pPr>
      <w:bookmarkStart w:id="4" w:name="_Toc99288578"/>
      <w:r>
        <w:rPr>
          <w:rFonts w:eastAsia="Calibri"/>
        </w:rPr>
        <w:t xml:space="preserve">Нормативные документы, </w:t>
      </w:r>
      <w:r w:rsidRPr="00F05F52">
        <w:rPr>
          <w:rFonts w:eastAsia="Calibri"/>
        </w:rPr>
        <w:t>регламентирующие деятельность специал</w:t>
      </w:r>
      <w:r w:rsidRPr="00F05F52">
        <w:rPr>
          <w:rFonts w:eastAsia="Calibri"/>
        </w:rPr>
        <w:t>и</w:t>
      </w:r>
      <w:r w:rsidRPr="00F05F52">
        <w:rPr>
          <w:rFonts w:eastAsia="Calibri"/>
        </w:rPr>
        <w:t>ста предметной области</w:t>
      </w:r>
      <w:r>
        <w:rPr>
          <w:rFonts w:eastAsia="Calibri"/>
        </w:rPr>
        <w:t xml:space="preserve"> </w:t>
      </w:r>
      <w:bookmarkEnd w:id="4"/>
      <w:r w:rsidR="00F951B6">
        <w:rPr>
          <w:rFonts w:eastAsia="Calibri"/>
        </w:rPr>
        <w:t>медицинского центра</w:t>
      </w:r>
    </w:p>
    <w:p w:rsidR="005228B3" w:rsidRPr="00E731AC" w:rsidRDefault="005228B3" w:rsidP="005228B3">
      <w:pPr>
        <w:overflowPunct/>
        <w:autoSpaceDE/>
        <w:autoSpaceDN/>
        <w:adjustRightInd/>
        <w:ind w:right="227"/>
        <w:contextualSpacing/>
        <w:jc w:val="both"/>
        <w:textAlignment w:val="auto"/>
        <w:rPr>
          <w:rFonts w:eastAsia="Calibri"/>
          <w:sz w:val="26"/>
          <w:szCs w:val="26"/>
          <w:lang w:eastAsia="en-US"/>
        </w:rPr>
      </w:pPr>
    </w:p>
    <w:p w:rsidR="00F951B6" w:rsidRPr="00F951B6" w:rsidRDefault="00F951B6" w:rsidP="00F951B6">
      <w:pPr>
        <w:pStyle w:val="aff7"/>
        <w:rPr>
          <w:color w:val="000000" w:themeColor="text1"/>
          <w:szCs w:val="28"/>
          <w:lang w:val="ru-RU"/>
        </w:rPr>
      </w:pPr>
      <w:proofErr w:type="gramStart"/>
      <w:r w:rsidRPr="00F951B6">
        <w:rPr>
          <w:color w:val="000000" w:themeColor="text1"/>
          <w:szCs w:val="28"/>
          <w:lang w:val="ru-RU"/>
        </w:rPr>
        <w:t>«Линия жизни» – это современный многопрофильный медицинский центр, предоставляющий широкий спектр врачебных услуг населению г. Арзамас по диагностике, лечению и профилактики различных заболеваний по направлениям неврология (взрослая и детская), терапия, травматология, гинек</w:t>
      </w:r>
      <w:r w:rsidRPr="00F951B6">
        <w:rPr>
          <w:color w:val="000000" w:themeColor="text1"/>
          <w:szCs w:val="28"/>
          <w:lang w:val="ru-RU"/>
        </w:rPr>
        <w:t>о</w:t>
      </w:r>
      <w:r w:rsidRPr="00F951B6">
        <w:rPr>
          <w:color w:val="000000" w:themeColor="text1"/>
          <w:szCs w:val="28"/>
          <w:lang w:val="ru-RU"/>
        </w:rPr>
        <w:t>логия, урология, кардиология, ортопедия, педиатрия, офтальмология, гастроэ</w:t>
      </w:r>
      <w:r w:rsidRPr="00F951B6">
        <w:rPr>
          <w:color w:val="000000" w:themeColor="text1"/>
          <w:szCs w:val="28"/>
          <w:lang w:val="ru-RU"/>
        </w:rPr>
        <w:t>н</w:t>
      </w:r>
      <w:r w:rsidRPr="00F951B6">
        <w:rPr>
          <w:color w:val="000000" w:themeColor="text1"/>
          <w:szCs w:val="28"/>
          <w:lang w:val="ru-RU"/>
        </w:rPr>
        <w:t>терология, эндокринология, дерматология, отоларингология (ЛОР), психология, пульмонология и другие [1].</w:t>
      </w:r>
      <w:proofErr w:type="gramEnd"/>
    </w:p>
    <w:p w:rsidR="00F951B6" w:rsidRPr="00F951B6" w:rsidRDefault="00F951B6" w:rsidP="00F951B6">
      <w:pPr>
        <w:spacing w:line="360" w:lineRule="auto"/>
        <w:ind w:firstLine="709"/>
        <w:jc w:val="both"/>
        <w:rPr>
          <w:rFonts w:eastAsia="Calibri"/>
          <w:color w:val="000000" w:themeColor="text1"/>
          <w:sz w:val="28"/>
          <w:szCs w:val="28"/>
        </w:rPr>
      </w:pPr>
      <w:r w:rsidRPr="00F951B6">
        <w:rPr>
          <w:rFonts w:eastAsia="Calibri"/>
          <w:color w:val="000000" w:themeColor="text1"/>
          <w:sz w:val="28"/>
          <w:szCs w:val="28"/>
        </w:rPr>
        <w:t>Кабинеты врачей оснащены новейшим импортным оборудованием, благ</w:t>
      </w:r>
      <w:r w:rsidRPr="00F951B6">
        <w:rPr>
          <w:rFonts w:eastAsia="Calibri"/>
          <w:color w:val="000000" w:themeColor="text1"/>
          <w:sz w:val="28"/>
          <w:szCs w:val="28"/>
        </w:rPr>
        <w:t>о</w:t>
      </w:r>
      <w:r w:rsidRPr="00F951B6">
        <w:rPr>
          <w:rFonts w:eastAsia="Calibri"/>
          <w:color w:val="000000" w:themeColor="text1"/>
          <w:sz w:val="28"/>
          <w:szCs w:val="28"/>
        </w:rPr>
        <w:t>даря чему возможности центра предусматривают применение точных и совр</w:t>
      </w:r>
      <w:r w:rsidRPr="00F951B6">
        <w:rPr>
          <w:rFonts w:eastAsia="Calibri"/>
          <w:color w:val="000000" w:themeColor="text1"/>
          <w:sz w:val="28"/>
          <w:szCs w:val="28"/>
        </w:rPr>
        <w:t>е</w:t>
      </w:r>
      <w:r w:rsidRPr="00F951B6">
        <w:rPr>
          <w:rFonts w:eastAsia="Calibri"/>
          <w:color w:val="000000" w:themeColor="text1"/>
          <w:sz w:val="28"/>
          <w:szCs w:val="28"/>
        </w:rPr>
        <w:t>менных методов клинической, инструментальной, функциональной и лабор</w:t>
      </w:r>
      <w:r w:rsidRPr="00F951B6">
        <w:rPr>
          <w:rFonts w:eastAsia="Calibri"/>
          <w:color w:val="000000" w:themeColor="text1"/>
          <w:sz w:val="28"/>
          <w:szCs w:val="28"/>
        </w:rPr>
        <w:t>а</w:t>
      </w:r>
      <w:r w:rsidRPr="00F951B6">
        <w:rPr>
          <w:rFonts w:eastAsia="Calibri"/>
          <w:color w:val="000000" w:themeColor="text1"/>
          <w:sz w:val="28"/>
          <w:szCs w:val="28"/>
        </w:rPr>
        <w:t>торной диагностики, что позволяет поставить правильный диагноз при посещ</w:t>
      </w:r>
      <w:r w:rsidRPr="00F951B6">
        <w:rPr>
          <w:rFonts w:eastAsia="Calibri"/>
          <w:color w:val="000000" w:themeColor="text1"/>
          <w:sz w:val="28"/>
          <w:szCs w:val="28"/>
        </w:rPr>
        <w:t>е</w:t>
      </w:r>
      <w:r w:rsidRPr="00F951B6">
        <w:rPr>
          <w:rFonts w:eastAsia="Calibri"/>
          <w:color w:val="000000" w:themeColor="text1"/>
          <w:sz w:val="28"/>
          <w:szCs w:val="28"/>
        </w:rPr>
        <w:t xml:space="preserve">нии врачей-специалистов и оказывать медицинские услуги. </w:t>
      </w:r>
    </w:p>
    <w:p w:rsidR="00F951B6" w:rsidRPr="00F951B6" w:rsidRDefault="00F951B6" w:rsidP="00F951B6">
      <w:pPr>
        <w:spacing w:line="360" w:lineRule="auto"/>
        <w:ind w:firstLine="709"/>
        <w:jc w:val="both"/>
        <w:rPr>
          <w:rFonts w:eastAsia="Calibri"/>
          <w:color w:val="000000" w:themeColor="text1"/>
          <w:sz w:val="28"/>
          <w:szCs w:val="28"/>
        </w:rPr>
      </w:pPr>
      <w:r w:rsidRPr="00F951B6">
        <w:rPr>
          <w:rFonts w:eastAsia="Calibri"/>
          <w:color w:val="000000" w:themeColor="text1"/>
          <w:sz w:val="28"/>
          <w:szCs w:val="28"/>
        </w:rPr>
        <w:t>Деятельность в сфере оказания платных медицинских услуг обязывает к повышению стандартов и о</w:t>
      </w:r>
      <w:r w:rsidRPr="00F951B6">
        <w:rPr>
          <w:rFonts w:eastAsia="Calibri"/>
          <w:color w:val="000000" w:themeColor="text1"/>
          <w:sz w:val="28"/>
          <w:szCs w:val="28"/>
        </w:rPr>
        <w:t>п</w:t>
      </w:r>
      <w:r w:rsidRPr="00F951B6">
        <w:rPr>
          <w:rFonts w:eastAsia="Calibri"/>
          <w:color w:val="000000" w:themeColor="text1"/>
          <w:sz w:val="28"/>
          <w:szCs w:val="28"/>
        </w:rPr>
        <w:t xml:space="preserve">тимизации бизнес-процессов внутри организации, в </w:t>
      </w:r>
      <w:proofErr w:type="gramStart"/>
      <w:r w:rsidRPr="00F951B6">
        <w:rPr>
          <w:rFonts w:eastAsia="Calibri"/>
          <w:color w:val="000000" w:themeColor="text1"/>
          <w:sz w:val="28"/>
          <w:szCs w:val="28"/>
        </w:rPr>
        <w:t>связи</w:t>
      </w:r>
      <w:proofErr w:type="gramEnd"/>
      <w:r w:rsidRPr="00F951B6">
        <w:rPr>
          <w:rFonts w:eastAsia="Calibri"/>
          <w:color w:val="000000" w:themeColor="text1"/>
          <w:sz w:val="28"/>
          <w:szCs w:val="28"/>
        </w:rPr>
        <w:t xml:space="preserve"> с чем основными приоритетами перед руководством в деятельности ко</w:t>
      </w:r>
      <w:r w:rsidRPr="00F951B6">
        <w:rPr>
          <w:rFonts w:eastAsia="Calibri"/>
          <w:color w:val="000000" w:themeColor="text1"/>
          <w:sz w:val="28"/>
          <w:szCs w:val="28"/>
        </w:rPr>
        <w:t>м</w:t>
      </w:r>
      <w:r w:rsidRPr="00F951B6">
        <w:rPr>
          <w:rFonts w:eastAsia="Calibri"/>
          <w:color w:val="000000" w:themeColor="text1"/>
          <w:sz w:val="28"/>
          <w:szCs w:val="28"/>
        </w:rPr>
        <w:t>пании является постоянное развитие, повышение прозрачности и эффективн</w:t>
      </w:r>
      <w:r w:rsidRPr="00F951B6">
        <w:rPr>
          <w:rFonts w:eastAsia="Calibri"/>
          <w:color w:val="000000" w:themeColor="text1"/>
          <w:sz w:val="28"/>
          <w:szCs w:val="28"/>
        </w:rPr>
        <w:t>о</w:t>
      </w:r>
      <w:r w:rsidRPr="00F951B6">
        <w:rPr>
          <w:rFonts w:eastAsia="Calibri"/>
          <w:color w:val="000000" w:themeColor="text1"/>
          <w:sz w:val="28"/>
          <w:szCs w:val="28"/>
        </w:rPr>
        <w:t>сти системы ко</w:t>
      </w:r>
      <w:r w:rsidRPr="00F951B6">
        <w:rPr>
          <w:rFonts w:eastAsia="Calibri"/>
          <w:color w:val="000000" w:themeColor="text1"/>
          <w:sz w:val="28"/>
          <w:szCs w:val="28"/>
        </w:rPr>
        <w:t>р</w:t>
      </w:r>
      <w:r w:rsidRPr="00F951B6">
        <w:rPr>
          <w:rFonts w:eastAsia="Calibri"/>
          <w:color w:val="000000" w:themeColor="text1"/>
          <w:sz w:val="28"/>
          <w:szCs w:val="28"/>
        </w:rPr>
        <w:t>поративного управления и превращение ее в бизнес-ориентированную компанию, а также постоянное совершенствование профе</w:t>
      </w:r>
      <w:r w:rsidRPr="00F951B6">
        <w:rPr>
          <w:rFonts w:eastAsia="Calibri"/>
          <w:color w:val="000000" w:themeColor="text1"/>
          <w:sz w:val="28"/>
          <w:szCs w:val="28"/>
        </w:rPr>
        <w:t>с</w:t>
      </w:r>
      <w:r w:rsidRPr="00F951B6">
        <w:rPr>
          <w:rFonts w:eastAsia="Calibri"/>
          <w:color w:val="000000" w:themeColor="text1"/>
          <w:sz w:val="28"/>
          <w:szCs w:val="28"/>
        </w:rPr>
        <w:t>сионального уровня сотрудников и социально-трудовых отношений</w:t>
      </w:r>
    </w:p>
    <w:p w:rsidR="00F951B6" w:rsidRPr="00F951B6" w:rsidRDefault="00F951B6" w:rsidP="00F951B6">
      <w:pPr>
        <w:spacing w:line="360" w:lineRule="auto"/>
        <w:ind w:firstLine="709"/>
        <w:jc w:val="both"/>
        <w:rPr>
          <w:rFonts w:ascii="Calibri" w:eastAsia="Calibri" w:hAnsi="Calibri"/>
          <w:color w:val="000000" w:themeColor="text1"/>
          <w:sz w:val="28"/>
          <w:szCs w:val="28"/>
        </w:rPr>
      </w:pPr>
      <w:r w:rsidRPr="00F951B6">
        <w:rPr>
          <w:rFonts w:eastAsia="Calibri"/>
          <w:color w:val="000000" w:themeColor="text1"/>
          <w:sz w:val="28"/>
          <w:szCs w:val="28"/>
        </w:rPr>
        <w:t>Специалисты медицинского центра «Линия жизни», среди которых пр</w:t>
      </w:r>
      <w:r w:rsidRPr="00F951B6">
        <w:rPr>
          <w:rFonts w:eastAsia="Calibri"/>
          <w:color w:val="000000" w:themeColor="text1"/>
          <w:sz w:val="28"/>
          <w:szCs w:val="28"/>
        </w:rPr>
        <w:t>и</w:t>
      </w:r>
      <w:r w:rsidRPr="00F951B6">
        <w:rPr>
          <w:rFonts w:eastAsia="Calibri"/>
          <w:color w:val="000000" w:themeColor="text1"/>
          <w:sz w:val="28"/>
          <w:szCs w:val="28"/>
        </w:rPr>
        <w:t>сутствуют кандидаты и доктора медицинских наук, имеют профильное образ</w:t>
      </w:r>
      <w:r w:rsidRPr="00F951B6">
        <w:rPr>
          <w:rFonts w:eastAsia="Calibri"/>
          <w:color w:val="000000" w:themeColor="text1"/>
          <w:sz w:val="28"/>
          <w:szCs w:val="28"/>
        </w:rPr>
        <w:t>о</w:t>
      </w:r>
      <w:r w:rsidRPr="00F951B6">
        <w:rPr>
          <w:rFonts w:eastAsia="Calibri"/>
          <w:color w:val="000000" w:themeColor="text1"/>
          <w:sz w:val="28"/>
          <w:szCs w:val="28"/>
        </w:rPr>
        <w:t>вание и большой опыт работы, который удостоверен дипломами и сертифик</w:t>
      </w:r>
      <w:r w:rsidRPr="00F951B6">
        <w:rPr>
          <w:rFonts w:eastAsia="Calibri"/>
          <w:color w:val="000000" w:themeColor="text1"/>
          <w:sz w:val="28"/>
          <w:szCs w:val="28"/>
        </w:rPr>
        <w:t>а</w:t>
      </w:r>
      <w:r w:rsidRPr="00F951B6">
        <w:rPr>
          <w:rFonts w:eastAsia="Calibri"/>
          <w:color w:val="000000" w:themeColor="text1"/>
          <w:sz w:val="28"/>
          <w:szCs w:val="28"/>
        </w:rPr>
        <w:t>тами. Их компетентность и профессионализм, а также продуманная ценовая п</w:t>
      </w:r>
      <w:r w:rsidRPr="00F951B6">
        <w:rPr>
          <w:rFonts w:eastAsia="Calibri"/>
          <w:color w:val="000000" w:themeColor="text1"/>
          <w:sz w:val="28"/>
          <w:szCs w:val="28"/>
        </w:rPr>
        <w:t>о</w:t>
      </w:r>
      <w:r w:rsidRPr="00F951B6">
        <w:rPr>
          <w:rFonts w:eastAsia="Calibri"/>
          <w:color w:val="000000" w:themeColor="text1"/>
          <w:sz w:val="28"/>
          <w:szCs w:val="28"/>
        </w:rPr>
        <w:t>литика и хорошая р</w:t>
      </w:r>
      <w:r w:rsidRPr="00F951B6">
        <w:rPr>
          <w:rFonts w:eastAsia="Calibri"/>
          <w:color w:val="000000" w:themeColor="text1"/>
          <w:sz w:val="28"/>
          <w:szCs w:val="28"/>
        </w:rPr>
        <w:t>е</w:t>
      </w:r>
      <w:r w:rsidRPr="00F951B6">
        <w:rPr>
          <w:rFonts w:eastAsia="Calibri"/>
          <w:color w:val="000000" w:themeColor="text1"/>
          <w:sz w:val="28"/>
          <w:szCs w:val="28"/>
        </w:rPr>
        <w:t xml:space="preserve">путация на рынке оказания платных медицинских услуг в г. </w:t>
      </w:r>
      <w:r w:rsidRPr="00F951B6">
        <w:rPr>
          <w:rFonts w:eastAsia="Calibri"/>
          <w:color w:val="000000" w:themeColor="text1"/>
          <w:sz w:val="28"/>
          <w:szCs w:val="28"/>
        </w:rPr>
        <w:lastRenderedPageBreak/>
        <w:t xml:space="preserve">Арзамас являются надежной базой для привлечения </w:t>
      </w:r>
      <w:proofErr w:type="gramStart"/>
      <w:r w:rsidRPr="00F951B6">
        <w:rPr>
          <w:rFonts w:eastAsia="Calibri"/>
          <w:color w:val="000000" w:themeColor="text1"/>
          <w:sz w:val="28"/>
          <w:szCs w:val="28"/>
        </w:rPr>
        <w:t>пациентов</w:t>
      </w:r>
      <w:proofErr w:type="gramEnd"/>
      <w:r w:rsidRPr="00F951B6">
        <w:rPr>
          <w:rFonts w:eastAsia="Calibri"/>
          <w:color w:val="000000" w:themeColor="text1"/>
          <w:sz w:val="28"/>
          <w:szCs w:val="28"/>
        </w:rPr>
        <w:t xml:space="preserve"> и обеспечивает стабильное функционировании медицинского центра.</w:t>
      </w:r>
      <w:r w:rsidRPr="00F951B6">
        <w:rPr>
          <w:rFonts w:ascii="Calibri" w:eastAsia="Calibri" w:hAnsi="Calibri"/>
          <w:color w:val="000000" w:themeColor="text1"/>
          <w:sz w:val="28"/>
          <w:szCs w:val="28"/>
        </w:rPr>
        <w:t xml:space="preserve"> </w:t>
      </w:r>
    </w:p>
    <w:p w:rsidR="00F951B6" w:rsidRPr="00F951B6" w:rsidRDefault="00F951B6" w:rsidP="00F951B6">
      <w:pPr>
        <w:spacing w:line="360" w:lineRule="auto"/>
        <w:ind w:firstLine="709"/>
        <w:jc w:val="both"/>
        <w:rPr>
          <w:rFonts w:eastAsia="Calibri"/>
          <w:color w:val="000000" w:themeColor="text1"/>
          <w:sz w:val="28"/>
          <w:szCs w:val="28"/>
        </w:rPr>
      </w:pPr>
      <w:r w:rsidRPr="00F951B6">
        <w:rPr>
          <w:rFonts w:eastAsia="Calibri"/>
          <w:color w:val="000000" w:themeColor="text1"/>
          <w:sz w:val="28"/>
          <w:szCs w:val="28"/>
        </w:rPr>
        <w:t>Медицинских центр «Линия жизни» формирует цели и задачи для пов</w:t>
      </w:r>
      <w:r w:rsidRPr="00F951B6">
        <w:rPr>
          <w:rFonts w:eastAsia="Calibri"/>
          <w:color w:val="000000" w:themeColor="text1"/>
          <w:sz w:val="28"/>
          <w:szCs w:val="28"/>
        </w:rPr>
        <w:t>ы</w:t>
      </w:r>
      <w:r w:rsidRPr="00F951B6">
        <w:rPr>
          <w:rFonts w:eastAsia="Calibri"/>
          <w:color w:val="000000" w:themeColor="text1"/>
          <w:sz w:val="28"/>
          <w:szCs w:val="28"/>
        </w:rPr>
        <w:t xml:space="preserve">шения своих показателей на рынке медицинских услуг. </w:t>
      </w:r>
    </w:p>
    <w:p w:rsidR="00F951B6" w:rsidRPr="00F951B6" w:rsidRDefault="00F951B6" w:rsidP="00F951B6">
      <w:pPr>
        <w:spacing w:line="360" w:lineRule="auto"/>
        <w:ind w:firstLine="709"/>
        <w:jc w:val="both"/>
        <w:rPr>
          <w:rFonts w:eastAsia="Calibri"/>
          <w:color w:val="000000" w:themeColor="text1"/>
          <w:sz w:val="28"/>
          <w:szCs w:val="28"/>
        </w:rPr>
      </w:pPr>
      <w:r w:rsidRPr="00F951B6">
        <w:rPr>
          <w:rFonts w:eastAsia="Calibri"/>
          <w:color w:val="000000" w:themeColor="text1"/>
          <w:sz w:val="28"/>
          <w:szCs w:val="28"/>
        </w:rPr>
        <w:t>Текущей стратегической целью является оптимизация процессов, прои</w:t>
      </w:r>
      <w:r w:rsidRPr="00F951B6">
        <w:rPr>
          <w:rFonts w:eastAsia="Calibri"/>
          <w:color w:val="000000" w:themeColor="text1"/>
          <w:sz w:val="28"/>
          <w:szCs w:val="28"/>
        </w:rPr>
        <w:t>с</w:t>
      </w:r>
      <w:r w:rsidRPr="00F951B6">
        <w:rPr>
          <w:rFonts w:eastAsia="Calibri"/>
          <w:color w:val="000000" w:themeColor="text1"/>
          <w:sz w:val="28"/>
          <w:szCs w:val="28"/>
        </w:rPr>
        <w:t>ходящих внутри медицинского центра «Линия жизни», в том числе путём авт</w:t>
      </w:r>
      <w:r w:rsidRPr="00F951B6">
        <w:rPr>
          <w:rFonts w:eastAsia="Calibri"/>
          <w:color w:val="000000" w:themeColor="text1"/>
          <w:sz w:val="28"/>
          <w:szCs w:val="28"/>
        </w:rPr>
        <w:t>о</w:t>
      </w:r>
      <w:r w:rsidRPr="00F951B6">
        <w:rPr>
          <w:rFonts w:eastAsia="Calibri"/>
          <w:color w:val="000000" w:themeColor="text1"/>
          <w:sz w:val="28"/>
          <w:szCs w:val="28"/>
        </w:rPr>
        <w:t>матизации. Данное решение окажет положительное влияние на пациентов, так как процедура записи на приём и оформления результатов приёма врача мног</w:t>
      </w:r>
      <w:r w:rsidRPr="00F951B6">
        <w:rPr>
          <w:rFonts w:eastAsia="Calibri"/>
          <w:color w:val="000000" w:themeColor="text1"/>
          <w:sz w:val="28"/>
          <w:szCs w:val="28"/>
        </w:rPr>
        <w:t>о</w:t>
      </w:r>
      <w:r w:rsidRPr="00F951B6">
        <w:rPr>
          <w:rFonts w:eastAsia="Calibri"/>
          <w:color w:val="000000" w:themeColor="text1"/>
          <w:sz w:val="28"/>
          <w:szCs w:val="28"/>
        </w:rPr>
        <w:t>кратно упростится, позволит повысить «ёмкость клиники» с учетом существ</w:t>
      </w:r>
      <w:r w:rsidRPr="00F951B6">
        <w:rPr>
          <w:rFonts w:eastAsia="Calibri"/>
          <w:color w:val="000000" w:themeColor="text1"/>
          <w:sz w:val="28"/>
          <w:szCs w:val="28"/>
        </w:rPr>
        <w:t>у</w:t>
      </w:r>
      <w:r w:rsidRPr="00F951B6">
        <w:rPr>
          <w:rFonts w:eastAsia="Calibri"/>
          <w:color w:val="000000" w:themeColor="text1"/>
          <w:sz w:val="28"/>
          <w:szCs w:val="28"/>
        </w:rPr>
        <w:t>ющей обращаемости и реального числа процедур, которое можно провести при высокой загрузке и значительно уменьшит время взаимодействия между с</w:t>
      </w:r>
      <w:r w:rsidRPr="00F951B6">
        <w:rPr>
          <w:rFonts w:eastAsia="Calibri"/>
          <w:color w:val="000000" w:themeColor="text1"/>
          <w:sz w:val="28"/>
          <w:szCs w:val="28"/>
        </w:rPr>
        <w:t>о</w:t>
      </w:r>
      <w:r w:rsidRPr="00F951B6">
        <w:rPr>
          <w:rFonts w:eastAsia="Calibri"/>
          <w:color w:val="000000" w:themeColor="text1"/>
          <w:sz w:val="28"/>
          <w:szCs w:val="28"/>
        </w:rPr>
        <w:t>трудниками организации.</w:t>
      </w:r>
    </w:p>
    <w:p w:rsidR="00F951B6" w:rsidRDefault="00F951B6" w:rsidP="00F951B6">
      <w:pPr>
        <w:spacing w:line="360" w:lineRule="auto"/>
        <w:ind w:firstLine="709"/>
        <w:jc w:val="both"/>
        <w:rPr>
          <w:color w:val="000000" w:themeColor="text1"/>
          <w:sz w:val="28"/>
          <w:szCs w:val="28"/>
        </w:rPr>
      </w:pPr>
      <w:proofErr w:type="gramStart"/>
      <w:r w:rsidRPr="00F951B6">
        <w:rPr>
          <w:color w:val="000000" w:themeColor="text1"/>
          <w:sz w:val="28"/>
          <w:szCs w:val="28"/>
        </w:rPr>
        <w:t>В медицинском центре «Линия жизни» используется иерархическая орг</w:t>
      </w:r>
      <w:r w:rsidRPr="00F951B6">
        <w:rPr>
          <w:color w:val="000000" w:themeColor="text1"/>
          <w:sz w:val="28"/>
          <w:szCs w:val="28"/>
        </w:rPr>
        <w:t>а</w:t>
      </w:r>
      <w:r w:rsidRPr="00F951B6">
        <w:rPr>
          <w:color w:val="000000" w:themeColor="text1"/>
          <w:sz w:val="28"/>
          <w:szCs w:val="28"/>
        </w:rPr>
        <w:t>низационная структура управления, которая представлена на рисунке 1.1 и представляет из себя четко определенную иерархию, во главе которой стоит главный врач,</w:t>
      </w:r>
      <w:r w:rsidRPr="00F951B6">
        <w:rPr>
          <w:rFonts w:ascii="Calibri" w:eastAsia="Calibri" w:hAnsi="Calibri"/>
          <w:color w:val="000000" w:themeColor="text1"/>
          <w:sz w:val="28"/>
          <w:szCs w:val="28"/>
        </w:rPr>
        <w:t xml:space="preserve"> </w:t>
      </w:r>
      <w:r w:rsidRPr="00F951B6">
        <w:rPr>
          <w:color w:val="000000" w:themeColor="text1"/>
          <w:sz w:val="28"/>
          <w:szCs w:val="28"/>
        </w:rPr>
        <w:t>действующий на основании Устава и законодательства РФ, о</w:t>
      </w:r>
      <w:r w:rsidRPr="00F951B6">
        <w:rPr>
          <w:color w:val="000000" w:themeColor="text1"/>
          <w:sz w:val="28"/>
          <w:szCs w:val="28"/>
        </w:rPr>
        <w:t>т</w:t>
      </w:r>
      <w:r w:rsidRPr="00F951B6">
        <w:rPr>
          <w:color w:val="000000" w:themeColor="text1"/>
          <w:sz w:val="28"/>
          <w:szCs w:val="28"/>
        </w:rPr>
        <w:t xml:space="preserve">ветственный за </w:t>
      </w:r>
      <w:r w:rsidRPr="00F951B6">
        <w:rPr>
          <w:rFonts w:eastAsia="Calibri"/>
          <w:color w:val="000000" w:themeColor="text1"/>
          <w:sz w:val="28"/>
          <w:szCs w:val="28"/>
        </w:rPr>
        <w:t>де</w:t>
      </w:r>
      <w:r w:rsidRPr="00F951B6">
        <w:rPr>
          <w:rFonts w:eastAsia="Calibri"/>
          <w:color w:val="000000" w:themeColor="text1"/>
          <w:sz w:val="28"/>
          <w:szCs w:val="28"/>
        </w:rPr>
        <w:t>я</w:t>
      </w:r>
      <w:r w:rsidRPr="00F951B6">
        <w:rPr>
          <w:rFonts w:eastAsia="Calibri"/>
          <w:color w:val="000000" w:themeColor="text1"/>
          <w:sz w:val="28"/>
          <w:szCs w:val="28"/>
        </w:rPr>
        <w:t xml:space="preserve">тельность медицинского центра и организацию выполнения поставленных задач и стратегическое управление, </w:t>
      </w:r>
      <w:r w:rsidRPr="00F951B6">
        <w:rPr>
          <w:color w:val="000000" w:themeColor="text1"/>
          <w:sz w:val="28"/>
          <w:szCs w:val="28"/>
        </w:rPr>
        <w:t>и осуществляется строгое разделение функций, четкое определение прав и обязанностей между подразд</w:t>
      </w:r>
      <w:r w:rsidRPr="00F951B6">
        <w:rPr>
          <w:color w:val="000000" w:themeColor="text1"/>
          <w:sz w:val="28"/>
          <w:szCs w:val="28"/>
        </w:rPr>
        <w:t>е</w:t>
      </w:r>
      <w:r w:rsidRPr="00F951B6">
        <w:rPr>
          <w:color w:val="000000" w:themeColor="text1"/>
          <w:sz w:val="28"/>
          <w:szCs w:val="28"/>
        </w:rPr>
        <w:t>лениями</w:t>
      </w:r>
      <w:proofErr w:type="gramEnd"/>
      <w:r w:rsidRPr="00F951B6">
        <w:rPr>
          <w:color w:val="000000" w:themeColor="text1"/>
          <w:sz w:val="28"/>
          <w:szCs w:val="28"/>
        </w:rPr>
        <w:t xml:space="preserve"> и сотрудниками [2].</w:t>
      </w:r>
    </w:p>
    <w:p w:rsidR="00F951B6" w:rsidRDefault="00F951B6" w:rsidP="00F951B6">
      <w:pPr>
        <w:spacing w:line="360" w:lineRule="auto"/>
        <w:ind w:firstLine="709"/>
        <w:jc w:val="center"/>
        <w:rPr>
          <w:color w:val="000000" w:themeColor="text1"/>
          <w:sz w:val="28"/>
          <w:szCs w:val="28"/>
        </w:rPr>
      </w:pPr>
      <w:r w:rsidRPr="007B66F3">
        <w:rPr>
          <w:color w:val="000000" w:themeColor="text1"/>
        </w:rPr>
        <w:drawing>
          <wp:inline distT="0" distB="0" distL="0" distR="0" wp14:anchorId="2D760ADB" wp14:editId="248B33B3">
            <wp:extent cx="5753100" cy="2342429"/>
            <wp:effectExtent l="0" t="0" r="0" b="1270"/>
            <wp:docPr id="206"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99799" cy="2361443"/>
                    </a:xfrm>
                    <a:prstGeom prst="rect">
                      <a:avLst/>
                    </a:prstGeom>
                  </pic:spPr>
                </pic:pic>
              </a:graphicData>
            </a:graphic>
          </wp:inline>
        </w:drawing>
      </w:r>
    </w:p>
    <w:p w:rsidR="00F951B6" w:rsidRPr="00F951B6" w:rsidRDefault="00F951B6" w:rsidP="00F951B6">
      <w:pPr>
        <w:spacing w:line="360" w:lineRule="auto"/>
        <w:ind w:firstLine="709"/>
        <w:jc w:val="center"/>
        <w:rPr>
          <w:color w:val="000000" w:themeColor="text1"/>
          <w:sz w:val="28"/>
          <w:szCs w:val="28"/>
        </w:rPr>
      </w:pPr>
      <w:r w:rsidRPr="00F951B6">
        <w:rPr>
          <w:color w:val="000000" w:themeColor="text1"/>
          <w:sz w:val="28"/>
          <w:szCs w:val="28"/>
        </w:rPr>
        <w:t>Р</w:t>
      </w:r>
      <w:r w:rsidRPr="00F951B6">
        <w:rPr>
          <w:color w:val="000000" w:themeColor="text1"/>
          <w:sz w:val="28"/>
          <w:szCs w:val="28"/>
        </w:rPr>
        <w:t>и</w:t>
      </w:r>
      <w:r w:rsidRPr="00F951B6">
        <w:rPr>
          <w:color w:val="000000" w:themeColor="text1"/>
          <w:sz w:val="28"/>
          <w:szCs w:val="28"/>
        </w:rPr>
        <w:t>сунок 1.1 – Организационная структура в медицинском центре «Линия жи</w:t>
      </w:r>
      <w:r w:rsidRPr="00F951B6">
        <w:rPr>
          <w:color w:val="000000" w:themeColor="text1"/>
          <w:sz w:val="28"/>
          <w:szCs w:val="28"/>
        </w:rPr>
        <w:t>з</w:t>
      </w:r>
      <w:r w:rsidRPr="00F951B6">
        <w:rPr>
          <w:color w:val="000000" w:themeColor="text1"/>
          <w:sz w:val="28"/>
          <w:szCs w:val="28"/>
        </w:rPr>
        <w:t>ни»</w:t>
      </w:r>
    </w:p>
    <w:p w:rsidR="00F951B6" w:rsidRPr="00F951B6" w:rsidRDefault="00F951B6" w:rsidP="00F951B6">
      <w:pPr>
        <w:spacing w:line="360" w:lineRule="auto"/>
        <w:ind w:firstLine="709"/>
        <w:jc w:val="both"/>
        <w:rPr>
          <w:rFonts w:eastAsia="Calibri"/>
          <w:color w:val="000000" w:themeColor="text1"/>
          <w:sz w:val="28"/>
          <w:szCs w:val="28"/>
        </w:rPr>
      </w:pPr>
      <w:r w:rsidRPr="00F951B6">
        <w:rPr>
          <w:rFonts w:eastAsia="Calibri"/>
          <w:color w:val="000000" w:themeColor="text1"/>
          <w:sz w:val="28"/>
          <w:szCs w:val="28"/>
        </w:rPr>
        <w:lastRenderedPageBreak/>
        <w:t>Рассмотрим подразделение функциональные обязанности сотрудников р</w:t>
      </w:r>
      <w:r w:rsidRPr="00F951B6">
        <w:rPr>
          <w:rFonts w:eastAsia="Calibri"/>
          <w:color w:val="000000" w:themeColor="text1"/>
          <w:sz w:val="28"/>
          <w:szCs w:val="28"/>
        </w:rPr>
        <w:t>е</w:t>
      </w:r>
      <w:r w:rsidRPr="00F951B6">
        <w:rPr>
          <w:rFonts w:eastAsia="Calibri"/>
          <w:color w:val="000000" w:themeColor="text1"/>
          <w:sz w:val="28"/>
          <w:szCs w:val="28"/>
        </w:rPr>
        <w:t>гистратуры. В регистратуре организовано предварительная запись к врачам всех специальностей. [3]</w:t>
      </w:r>
    </w:p>
    <w:p w:rsidR="00F951B6" w:rsidRPr="00F951B6" w:rsidRDefault="00F951B6" w:rsidP="00F951B6">
      <w:pPr>
        <w:spacing w:line="360" w:lineRule="auto"/>
        <w:ind w:firstLine="709"/>
        <w:jc w:val="both"/>
        <w:rPr>
          <w:rFonts w:eastAsia="Calibri"/>
          <w:color w:val="000000" w:themeColor="text1"/>
          <w:sz w:val="28"/>
          <w:szCs w:val="28"/>
        </w:rPr>
      </w:pPr>
      <w:r w:rsidRPr="00F951B6">
        <w:rPr>
          <w:rFonts w:eastAsia="Calibri"/>
          <w:color w:val="000000" w:themeColor="text1"/>
          <w:sz w:val="28"/>
          <w:szCs w:val="28"/>
        </w:rPr>
        <w:t>Каждое медучреждение руководствуется в своей работе нормативными документами, связанными с организацией медицинской деятельности, Фед</w:t>
      </w:r>
      <w:r w:rsidRPr="00F951B6">
        <w:rPr>
          <w:rFonts w:eastAsia="Calibri"/>
          <w:color w:val="000000" w:themeColor="text1"/>
          <w:sz w:val="28"/>
          <w:szCs w:val="28"/>
        </w:rPr>
        <w:t>е</w:t>
      </w:r>
      <w:r w:rsidRPr="00F951B6">
        <w:rPr>
          <w:rFonts w:eastAsia="Calibri"/>
          <w:color w:val="000000" w:themeColor="text1"/>
          <w:sz w:val="28"/>
          <w:szCs w:val="28"/>
        </w:rPr>
        <w:t>ральным законом №323 от 2011 г. от 21.11.2011 г. В дополнение к данному з</w:t>
      </w:r>
      <w:r w:rsidRPr="00F951B6">
        <w:rPr>
          <w:rFonts w:eastAsia="Calibri"/>
          <w:color w:val="000000" w:themeColor="text1"/>
          <w:sz w:val="28"/>
          <w:szCs w:val="28"/>
        </w:rPr>
        <w:t>а</w:t>
      </w:r>
      <w:r w:rsidRPr="00F951B6">
        <w:rPr>
          <w:rFonts w:eastAsia="Calibri"/>
          <w:color w:val="000000" w:themeColor="text1"/>
          <w:sz w:val="28"/>
          <w:szCs w:val="28"/>
        </w:rPr>
        <w:t>кону иные документы включают отдельные медицинские практики и разъясн</w:t>
      </w:r>
      <w:r w:rsidRPr="00F951B6">
        <w:rPr>
          <w:rFonts w:eastAsia="Calibri"/>
          <w:color w:val="000000" w:themeColor="text1"/>
          <w:sz w:val="28"/>
          <w:szCs w:val="28"/>
        </w:rPr>
        <w:t>я</w:t>
      </w:r>
      <w:r w:rsidRPr="00F951B6">
        <w:rPr>
          <w:rFonts w:eastAsia="Calibri"/>
          <w:color w:val="000000" w:themeColor="text1"/>
          <w:sz w:val="28"/>
          <w:szCs w:val="28"/>
        </w:rPr>
        <w:t>ют правоотношения между ними, учреждением, пациентами, страховой комп</w:t>
      </w:r>
      <w:r w:rsidRPr="00F951B6">
        <w:rPr>
          <w:rFonts w:eastAsia="Calibri"/>
          <w:color w:val="000000" w:themeColor="text1"/>
          <w:sz w:val="28"/>
          <w:szCs w:val="28"/>
        </w:rPr>
        <w:t>а</w:t>
      </w:r>
      <w:r w:rsidRPr="00F951B6">
        <w:rPr>
          <w:rFonts w:eastAsia="Calibri"/>
          <w:color w:val="000000" w:themeColor="text1"/>
          <w:sz w:val="28"/>
          <w:szCs w:val="28"/>
        </w:rPr>
        <w:t xml:space="preserve">нией и клиникой. Таким </w:t>
      </w:r>
      <w:proofErr w:type="gramStart"/>
      <w:r w:rsidRPr="00F951B6">
        <w:rPr>
          <w:rFonts w:eastAsia="Calibri"/>
          <w:color w:val="000000" w:themeColor="text1"/>
          <w:sz w:val="28"/>
          <w:szCs w:val="28"/>
        </w:rPr>
        <w:t>образом</w:t>
      </w:r>
      <w:proofErr w:type="gramEnd"/>
      <w:r w:rsidRPr="00F951B6">
        <w:rPr>
          <w:rFonts w:eastAsia="Calibri"/>
          <w:color w:val="000000" w:themeColor="text1"/>
          <w:sz w:val="28"/>
          <w:szCs w:val="28"/>
        </w:rPr>
        <w:t xml:space="preserve"> происходит организация медицинской практ</w:t>
      </w:r>
      <w:r w:rsidRPr="00F951B6">
        <w:rPr>
          <w:rFonts w:eastAsia="Calibri"/>
          <w:color w:val="000000" w:themeColor="text1"/>
          <w:sz w:val="28"/>
          <w:szCs w:val="28"/>
        </w:rPr>
        <w:t>и</w:t>
      </w:r>
      <w:r w:rsidRPr="00F951B6">
        <w:rPr>
          <w:rFonts w:eastAsia="Calibri"/>
          <w:color w:val="000000" w:themeColor="text1"/>
          <w:sz w:val="28"/>
          <w:szCs w:val="28"/>
        </w:rPr>
        <w:t>ки.</w:t>
      </w:r>
    </w:p>
    <w:p w:rsidR="00F951B6" w:rsidRPr="00F951B6" w:rsidRDefault="00F951B6" w:rsidP="00F951B6">
      <w:pPr>
        <w:spacing w:line="360" w:lineRule="auto"/>
        <w:ind w:firstLine="709"/>
        <w:jc w:val="both"/>
        <w:rPr>
          <w:rFonts w:eastAsia="Calibri"/>
          <w:color w:val="000000" w:themeColor="text1"/>
          <w:sz w:val="28"/>
          <w:szCs w:val="28"/>
        </w:rPr>
      </w:pPr>
      <w:proofErr w:type="gramStart"/>
      <w:r w:rsidRPr="00F951B6">
        <w:rPr>
          <w:rFonts w:eastAsia="Calibri"/>
          <w:color w:val="000000" w:themeColor="text1"/>
          <w:sz w:val="28"/>
          <w:szCs w:val="28"/>
        </w:rPr>
        <w:t>До 31 декабря 2021 г. в больнице действовали клинические рекомендации по лечению, утвержденные некоммерческими профессиональными медици</w:t>
      </w:r>
      <w:r w:rsidRPr="00F951B6">
        <w:rPr>
          <w:rFonts w:eastAsia="Calibri"/>
          <w:color w:val="000000" w:themeColor="text1"/>
          <w:sz w:val="28"/>
          <w:szCs w:val="28"/>
        </w:rPr>
        <w:t>н</w:t>
      </w:r>
      <w:r w:rsidRPr="00F951B6">
        <w:rPr>
          <w:rFonts w:eastAsia="Calibri"/>
          <w:color w:val="000000" w:themeColor="text1"/>
          <w:sz w:val="28"/>
          <w:szCs w:val="28"/>
        </w:rPr>
        <w:t>скими организациями в соответствии со ст. 3 Федерального з</w:t>
      </w:r>
      <w:r w:rsidRPr="00F951B6">
        <w:rPr>
          <w:rFonts w:eastAsia="Calibri"/>
          <w:color w:val="000000" w:themeColor="text1"/>
          <w:sz w:val="28"/>
          <w:szCs w:val="28"/>
        </w:rPr>
        <w:t>а</w:t>
      </w:r>
      <w:r w:rsidRPr="00F951B6">
        <w:rPr>
          <w:rFonts w:eastAsia="Calibri"/>
          <w:color w:val="000000" w:themeColor="text1"/>
          <w:sz w:val="28"/>
          <w:szCs w:val="28"/>
        </w:rPr>
        <w:t>кона от 25.12.2018 № 489-ФЗ «О внесении изменений в статью 40 Федерального закона «Об обяз</w:t>
      </w:r>
      <w:r w:rsidRPr="00F951B6">
        <w:rPr>
          <w:rFonts w:eastAsia="Calibri"/>
          <w:color w:val="000000" w:themeColor="text1"/>
          <w:sz w:val="28"/>
          <w:szCs w:val="28"/>
        </w:rPr>
        <w:t>а</w:t>
      </w:r>
      <w:r w:rsidRPr="00F951B6">
        <w:rPr>
          <w:rFonts w:eastAsia="Calibri"/>
          <w:color w:val="000000" w:themeColor="text1"/>
          <w:sz w:val="28"/>
          <w:szCs w:val="28"/>
        </w:rPr>
        <w:t>тельном медицинском страховании в Российской Федерации» и Федерального закона «Основы охраны здоровья граждан в Российской Федерации».</w:t>
      </w:r>
      <w:proofErr w:type="gramEnd"/>
      <w:r w:rsidRPr="00F951B6">
        <w:rPr>
          <w:rFonts w:eastAsia="Calibri"/>
          <w:color w:val="000000" w:themeColor="text1"/>
          <w:sz w:val="28"/>
          <w:szCs w:val="28"/>
        </w:rPr>
        <w:t xml:space="preserve"> РФ «Р</w:t>
      </w:r>
      <w:r w:rsidRPr="00F951B6">
        <w:rPr>
          <w:rFonts w:eastAsia="Calibri"/>
          <w:color w:val="000000" w:themeColor="text1"/>
          <w:sz w:val="28"/>
          <w:szCs w:val="28"/>
        </w:rPr>
        <w:t>е</w:t>
      </w:r>
      <w:r w:rsidRPr="00F951B6">
        <w:rPr>
          <w:rFonts w:eastAsia="Calibri"/>
          <w:color w:val="000000" w:themeColor="text1"/>
          <w:sz w:val="28"/>
          <w:szCs w:val="28"/>
        </w:rPr>
        <w:t>комендации врачей». По состоянию на 01.01.2022 внедрены медицинские пр</w:t>
      </w:r>
      <w:r w:rsidRPr="00F951B6">
        <w:rPr>
          <w:rFonts w:eastAsia="Calibri"/>
          <w:color w:val="000000" w:themeColor="text1"/>
          <w:sz w:val="28"/>
          <w:szCs w:val="28"/>
        </w:rPr>
        <w:t>о</w:t>
      </w:r>
      <w:r w:rsidRPr="00F951B6">
        <w:rPr>
          <w:rFonts w:eastAsia="Calibri"/>
          <w:color w:val="000000" w:themeColor="text1"/>
          <w:sz w:val="28"/>
          <w:szCs w:val="28"/>
        </w:rPr>
        <w:t>токолы по подготовке и оказанию медицинской помощи. Эти обязательные д</w:t>
      </w:r>
      <w:r w:rsidRPr="00F951B6">
        <w:rPr>
          <w:rFonts w:eastAsia="Calibri"/>
          <w:color w:val="000000" w:themeColor="text1"/>
          <w:sz w:val="28"/>
          <w:szCs w:val="28"/>
        </w:rPr>
        <w:t>о</w:t>
      </w:r>
      <w:r w:rsidRPr="00F951B6">
        <w:rPr>
          <w:rFonts w:eastAsia="Calibri"/>
          <w:color w:val="000000" w:themeColor="text1"/>
          <w:sz w:val="28"/>
          <w:szCs w:val="28"/>
        </w:rPr>
        <w:t>кументы описывают процесс лечения и объясняют этапы процедуры медици</w:t>
      </w:r>
      <w:r w:rsidRPr="00F951B6">
        <w:rPr>
          <w:rFonts w:eastAsia="Calibri"/>
          <w:color w:val="000000" w:themeColor="text1"/>
          <w:sz w:val="28"/>
          <w:szCs w:val="28"/>
        </w:rPr>
        <w:t>н</w:t>
      </w:r>
      <w:r w:rsidRPr="00F951B6">
        <w:rPr>
          <w:rFonts w:eastAsia="Calibri"/>
          <w:color w:val="000000" w:themeColor="text1"/>
          <w:sz w:val="28"/>
          <w:szCs w:val="28"/>
        </w:rPr>
        <w:t>скому работнику.</w:t>
      </w:r>
    </w:p>
    <w:p w:rsidR="00F951B6" w:rsidRPr="00F951B6" w:rsidRDefault="00F951B6" w:rsidP="00F951B6">
      <w:pPr>
        <w:spacing w:line="360" w:lineRule="auto"/>
        <w:ind w:firstLine="709"/>
        <w:jc w:val="both"/>
        <w:rPr>
          <w:rFonts w:eastAsia="Calibri"/>
          <w:color w:val="000000" w:themeColor="text1"/>
          <w:sz w:val="28"/>
          <w:szCs w:val="28"/>
        </w:rPr>
      </w:pPr>
      <w:r w:rsidRPr="00F951B6">
        <w:rPr>
          <w:rFonts w:eastAsia="Calibri"/>
          <w:color w:val="000000" w:themeColor="text1"/>
          <w:sz w:val="28"/>
          <w:szCs w:val="28"/>
        </w:rPr>
        <w:t>Документ N17-4/10/2-6989 Минздрава РФ «Клинические рекомендации по оказанию медицинской п</w:t>
      </w:r>
      <w:r w:rsidRPr="00F951B6">
        <w:rPr>
          <w:rFonts w:eastAsia="Calibri"/>
          <w:color w:val="000000" w:themeColor="text1"/>
          <w:sz w:val="28"/>
          <w:szCs w:val="28"/>
        </w:rPr>
        <w:t>о</w:t>
      </w:r>
      <w:r w:rsidRPr="00F951B6">
        <w:rPr>
          <w:rFonts w:eastAsia="Calibri"/>
          <w:color w:val="000000" w:themeColor="text1"/>
          <w:sz w:val="28"/>
          <w:szCs w:val="28"/>
        </w:rPr>
        <w:t>мощи (медицинские протоколы)» представляет собой практическую реализацию врачебных рекомендаций, размещенных на сайте Минздрава, раздел «Электронный рубрикатор клинических рекомендаций».</w:t>
      </w:r>
    </w:p>
    <w:p w:rsidR="005228B3" w:rsidRDefault="00F951B6" w:rsidP="00F951B6">
      <w:pPr>
        <w:overflowPunct/>
        <w:autoSpaceDE/>
        <w:autoSpaceDN/>
        <w:adjustRightInd/>
        <w:spacing w:line="360" w:lineRule="auto"/>
        <w:ind w:firstLine="709"/>
        <w:jc w:val="both"/>
        <w:textAlignment w:val="auto"/>
        <w:rPr>
          <w:rFonts w:eastAsia="Calibri"/>
          <w:color w:val="000000" w:themeColor="text1"/>
          <w:sz w:val="28"/>
          <w:szCs w:val="28"/>
        </w:rPr>
      </w:pPr>
      <w:r w:rsidRPr="00F951B6">
        <w:rPr>
          <w:rFonts w:eastAsia="Calibri"/>
          <w:color w:val="000000" w:themeColor="text1"/>
          <w:sz w:val="28"/>
          <w:szCs w:val="28"/>
        </w:rPr>
        <w:t>К концу 2021 года медицинская помощь будет оказываться во всех бол</w:t>
      </w:r>
      <w:r w:rsidRPr="00F951B6">
        <w:rPr>
          <w:rFonts w:eastAsia="Calibri"/>
          <w:color w:val="000000" w:themeColor="text1"/>
          <w:sz w:val="28"/>
          <w:szCs w:val="28"/>
        </w:rPr>
        <w:t>ь</w:t>
      </w:r>
      <w:r w:rsidRPr="00F951B6">
        <w:rPr>
          <w:rFonts w:eastAsia="Calibri"/>
          <w:color w:val="000000" w:themeColor="text1"/>
          <w:sz w:val="28"/>
          <w:szCs w:val="28"/>
        </w:rPr>
        <w:t>ницах в соответствии с «Положением о порядке сертификации и оказания мед</w:t>
      </w:r>
      <w:r w:rsidRPr="00F951B6">
        <w:rPr>
          <w:rFonts w:eastAsia="Calibri"/>
          <w:color w:val="000000" w:themeColor="text1"/>
          <w:sz w:val="28"/>
          <w:szCs w:val="28"/>
        </w:rPr>
        <w:t>и</w:t>
      </w:r>
      <w:r w:rsidRPr="00F951B6">
        <w:rPr>
          <w:rFonts w:eastAsia="Calibri"/>
          <w:color w:val="000000" w:themeColor="text1"/>
          <w:sz w:val="28"/>
          <w:szCs w:val="28"/>
        </w:rPr>
        <w:t>цинской помощи, порядками оказания медпомощи». С 2022 года клинические рекомендации будут постепенно внедряться в России.</w:t>
      </w:r>
    </w:p>
    <w:p w:rsidR="00F951B6" w:rsidRPr="00F951B6" w:rsidRDefault="00F951B6" w:rsidP="00F951B6">
      <w:pPr>
        <w:spacing w:line="360" w:lineRule="auto"/>
        <w:ind w:firstLine="709"/>
        <w:jc w:val="both"/>
        <w:rPr>
          <w:rFonts w:eastAsia="Calibri"/>
          <w:sz w:val="28"/>
          <w:szCs w:val="28"/>
        </w:rPr>
      </w:pPr>
      <w:r w:rsidRPr="00F951B6">
        <w:rPr>
          <w:rFonts w:eastAsia="Calibri"/>
          <w:color w:val="000000" w:themeColor="text1"/>
          <w:sz w:val="28"/>
          <w:szCs w:val="28"/>
        </w:rPr>
        <w:t xml:space="preserve">Поэтому с 1 января больницы должны использовать клинические центры, назначенные Минздравом, до 1 сентября 2021 года. Второй этап начнется в 2023 </w:t>
      </w:r>
      <w:r w:rsidRPr="00F951B6">
        <w:rPr>
          <w:rFonts w:eastAsia="Calibri"/>
          <w:color w:val="000000" w:themeColor="text1"/>
          <w:sz w:val="28"/>
          <w:szCs w:val="28"/>
        </w:rPr>
        <w:lastRenderedPageBreak/>
        <w:t xml:space="preserve">году и будет опубликован 1 июня 2022 года, после чего он станет обязательным для ЛПУ. </w:t>
      </w:r>
    </w:p>
    <w:p w:rsidR="00F951B6" w:rsidRPr="00F951B6" w:rsidRDefault="00F951B6" w:rsidP="00F951B6">
      <w:pPr>
        <w:pStyle w:val="aff7"/>
        <w:rPr>
          <w:szCs w:val="28"/>
        </w:rPr>
      </w:pPr>
      <w:r w:rsidRPr="00F951B6">
        <w:rPr>
          <w:szCs w:val="28"/>
        </w:rPr>
        <w:t>Федеральный закон от 08.08.2001 № 129-ФЗ «О государственной регистрации юридических лиц и индивидуальных предпринимателей» регулирует отношения, возникающие в связи с государственной регистрацией юридических лиц при их создании, реорганизации и ликвидации, при внесении изменений в их учредительные документы…, а также в связи с ведением государственных реестров - единого государственного реестра юридических лиц</w:t>
      </w:r>
    </w:p>
    <w:p w:rsidR="00F951B6" w:rsidRPr="00F951B6" w:rsidRDefault="00F951B6" w:rsidP="00F951B6">
      <w:pPr>
        <w:pStyle w:val="aff7"/>
        <w:rPr>
          <w:rFonts w:ascii="GOSTUI2" w:hAnsi="GOSTUI2"/>
          <w:color w:val="333333"/>
          <w:szCs w:val="28"/>
        </w:rPr>
      </w:pPr>
      <w:r w:rsidRPr="00F951B6">
        <w:rPr>
          <w:rFonts w:ascii="GOSTUI2" w:hAnsi="GOSTUI2"/>
          <w:color w:val="333333"/>
          <w:szCs w:val="28"/>
        </w:rPr>
        <w:t>Федеральный закон от 18.07.2011 № 223-ФЗ «О закупках товаров, работ, услуг отдельными видами юридических лиц» устанавливает общие принципы закупки товаров, работ, услуг и основные требования к закупке товаров, работ, услуг</w:t>
      </w:r>
    </w:p>
    <w:p w:rsidR="00F951B6" w:rsidRPr="00F951B6" w:rsidRDefault="00F951B6" w:rsidP="00F951B6">
      <w:pPr>
        <w:pStyle w:val="aff7"/>
        <w:rPr>
          <w:szCs w:val="28"/>
          <w:lang w:val="ru-RU"/>
        </w:rPr>
      </w:pPr>
      <w:r w:rsidRPr="00F951B6">
        <w:rPr>
          <w:szCs w:val="28"/>
        </w:rPr>
        <w:t>Постановление Правительства РФ от 11.05.2023 N 736 «Об утверждении Правил предоставления медицинскими организациями платных медицинских услуг,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 N 1006»</w:t>
      </w:r>
      <w:r w:rsidRPr="00F951B6">
        <w:rPr>
          <w:szCs w:val="28"/>
          <w:lang w:val="ru-RU"/>
        </w:rPr>
        <w:t>.</w:t>
      </w:r>
    </w:p>
    <w:p w:rsidR="00F951B6" w:rsidRPr="00F951B6" w:rsidRDefault="00F951B6" w:rsidP="00F951B6">
      <w:pPr>
        <w:pStyle w:val="aff7"/>
        <w:rPr>
          <w:szCs w:val="28"/>
          <w:lang w:val="ru-RU"/>
        </w:rPr>
      </w:pPr>
      <w:r w:rsidRPr="00F951B6">
        <w:rPr>
          <w:szCs w:val="28"/>
        </w:rPr>
        <w:t>Постановление Правительства РФ от 08.04.2020 N 458 «Об утверждении перечней медицинских услуг и дорогостоящих видов лечения в медицинских организациях, у индивидуальных предпринимателей, осуществляющих медицинскую деятельность, суммы оплаты которых за счет собственных средств налогоплательщика учитываются при определении суммы социального налогового вычета»</w:t>
      </w:r>
      <w:r w:rsidRPr="00F951B6">
        <w:rPr>
          <w:szCs w:val="28"/>
          <w:lang w:val="ru-RU"/>
        </w:rPr>
        <w:t>.</w:t>
      </w:r>
    </w:p>
    <w:p w:rsidR="00F951B6" w:rsidRDefault="00F951B6" w:rsidP="00F951B6">
      <w:pPr>
        <w:overflowPunct/>
        <w:autoSpaceDE/>
        <w:autoSpaceDN/>
        <w:adjustRightInd/>
        <w:spacing w:line="360" w:lineRule="auto"/>
        <w:ind w:firstLine="709"/>
        <w:jc w:val="both"/>
        <w:textAlignment w:val="auto"/>
        <w:rPr>
          <w:sz w:val="28"/>
          <w:szCs w:val="28"/>
        </w:rPr>
      </w:pPr>
      <w:r w:rsidRPr="00F951B6">
        <w:rPr>
          <w:sz w:val="28"/>
          <w:szCs w:val="28"/>
        </w:rPr>
        <w:t>Приказ Минздрава России от 28.02.2019 N 108н (ред. от 13.12.2022) «Об утверждении Правил обязательного медицинского страхования» (Зарегистрир</w:t>
      </w:r>
      <w:r w:rsidRPr="00F951B6">
        <w:rPr>
          <w:sz w:val="28"/>
          <w:szCs w:val="28"/>
        </w:rPr>
        <w:t>о</w:t>
      </w:r>
      <w:r w:rsidRPr="00F951B6">
        <w:rPr>
          <w:sz w:val="28"/>
          <w:szCs w:val="28"/>
        </w:rPr>
        <w:t>вано в Минюсте России 17.05.2019 N 54643).</w:t>
      </w:r>
    </w:p>
    <w:p w:rsidR="008B6F6E" w:rsidRPr="008B6F6E" w:rsidRDefault="008B6F6E" w:rsidP="00F951B6">
      <w:pPr>
        <w:overflowPunct/>
        <w:autoSpaceDE/>
        <w:autoSpaceDN/>
        <w:adjustRightInd/>
        <w:spacing w:line="360" w:lineRule="auto"/>
        <w:ind w:firstLine="709"/>
        <w:jc w:val="both"/>
        <w:textAlignment w:val="auto"/>
        <w:rPr>
          <w:rFonts w:eastAsia="Calibri"/>
          <w:sz w:val="28"/>
          <w:szCs w:val="28"/>
          <w:lang w:eastAsia="en-US"/>
        </w:rPr>
      </w:pPr>
      <w:r w:rsidRPr="008B6F6E">
        <w:rPr>
          <w:sz w:val="28"/>
          <w:szCs w:val="28"/>
        </w:rPr>
        <w:t>Приказ Минздрава России от 15.12.2014 N 834н (ред. от 02.11.2020) «Об утверждении унифицированных форм медицинской документации, использу</w:t>
      </w:r>
      <w:r w:rsidRPr="008B6F6E">
        <w:rPr>
          <w:sz w:val="28"/>
          <w:szCs w:val="28"/>
        </w:rPr>
        <w:t>е</w:t>
      </w:r>
      <w:r w:rsidRPr="008B6F6E">
        <w:rPr>
          <w:sz w:val="28"/>
          <w:szCs w:val="28"/>
        </w:rPr>
        <w:lastRenderedPageBreak/>
        <w:t>мых в медицинских организациях, оказывающих медицинскую помощь в амб</w:t>
      </w:r>
      <w:r w:rsidRPr="008B6F6E">
        <w:rPr>
          <w:sz w:val="28"/>
          <w:szCs w:val="28"/>
        </w:rPr>
        <w:t>у</w:t>
      </w:r>
      <w:r w:rsidRPr="008B6F6E">
        <w:rPr>
          <w:sz w:val="28"/>
          <w:szCs w:val="28"/>
        </w:rPr>
        <w:t>латорных условиях, и порядков по их заполнению».</w:t>
      </w:r>
    </w:p>
    <w:p w:rsidR="0090604F" w:rsidRDefault="0090604F" w:rsidP="005228B3">
      <w:pPr>
        <w:overflowPunct/>
        <w:autoSpaceDE/>
        <w:autoSpaceDN/>
        <w:adjustRightInd/>
        <w:spacing w:line="360" w:lineRule="auto"/>
        <w:ind w:firstLine="709"/>
        <w:jc w:val="both"/>
        <w:textAlignment w:val="auto"/>
        <w:rPr>
          <w:rFonts w:eastAsia="Calibri"/>
          <w:sz w:val="28"/>
          <w:szCs w:val="28"/>
          <w:lang w:eastAsia="en-US"/>
        </w:rPr>
      </w:pPr>
    </w:p>
    <w:p w:rsidR="0090604F" w:rsidRPr="0090604F" w:rsidRDefault="00F05F52" w:rsidP="00F05F52">
      <w:pPr>
        <w:pStyle w:val="2"/>
        <w:rPr>
          <w:rFonts w:eastAsia="Calibri"/>
        </w:rPr>
      </w:pPr>
      <w:bookmarkStart w:id="5" w:name="_Toc99288579"/>
      <w:r>
        <w:rPr>
          <w:rFonts w:eastAsia="Calibri"/>
        </w:rPr>
        <w:t>С</w:t>
      </w:r>
      <w:r w:rsidRPr="00F05F52">
        <w:rPr>
          <w:rFonts w:eastAsia="Calibri"/>
        </w:rPr>
        <w:t>равнительный анализ</w:t>
      </w:r>
      <w:r>
        <w:rPr>
          <w:rFonts w:eastAsia="Calibri"/>
        </w:rPr>
        <w:t xml:space="preserve"> </w:t>
      </w:r>
      <w:r w:rsidRPr="00F05F52">
        <w:rPr>
          <w:rFonts w:eastAsia="Calibri"/>
        </w:rPr>
        <w:t>существующего программного обеспечения для автоматизации бизнес-процессов предметной области</w:t>
      </w:r>
      <w:r>
        <w:rPr>
          <w:rFonts w:eastAsia="Calibri"/>
        </w:rPr>
        <w:t xml:space="preserve"> «</w:t>
      </w:r>
      <w:r w:rsidRPr="00F05F52">
        <w:rPr>
          <w:rFonts w:eastAsia="Calibri"/>
          <w:highlight w:val="yellow"/>
        </w:rPr>
        <w:t>ххххххххх</w:t>
      </w:r>
      <w:r>
        <w:rPr>
          <w:rFonts w:eastAsia="Calibri"/>
        </w:rPr>
        <w:t>»</w:t>
      </w:r>
      <w:bookmarkEnd w:id="5"/>
    </w:p>
    <w:p w:rsidR="0090604F" w:rsidRPr="00E731AC" w:rsidRDefault="0090604F" w:rsidP="0090604F">
      <w:pPr>
        <w:overflowPunct/>
        <w:autoSpaceDE/>
        <w:autoSpaceDN/>
        <w:adjustRightInd/>
        <w:ind w:right="227"/>
        <w:contextualSpacing/>
        <w:jc w:val="both"/>
        <w:textAlignment w:val="auto"/>
        <w:rPr>
          <w:rFonts w:eastAsia="Calibri"/>
          <w:sz w:val="26"/>
          <w:szCs w:val="26"/>
          <w:lang w:eastAsia="en-US"/>
        </w:rPr>
      </w:pPr>
    </w:p>
    <w:p w:rsidR="008B6F6E" w:rsidRPr="008B6F6E" w:rsidRDefault="008B6F6E" w:rsidP="008B6F6E">
      <w:pPr>
        <w:suppressAutoHyphens/>
        <w:spacing w:line="360" w:lineRule="auto"/>
        <w:ind w:firstLine="709"/>
        <w:contextualSpacing/>
        <w:jc w:val="both"/>
        <w:rPr>
          <w:noProof/>
          <w:color w:val="000000" w:themeColor="text1"/>
          <w:sz w:val="28"/>
          <w:szCs w:val="28"/>
          <w:lang w:eastAsia="zh-CN"/>
        </w:rPr>
      </w:pPr>
      <w:r w:rsidRPr="008B6F6E">
        <w:rPr>
          <w:noProof/>
          <w:color w:val="000000" w:themeColor="text1"/>
          <w:sz w:val="28"/>
          <w:szCs w:val="28"/>
          <w:lang w:eastAsia="zh-CN"/>
        </w:rPr>
        <w:t>Рассмотрим несколько программ автоматизации медицинских учреждений с учетом страхования.</w:t>
      </w:r>
    </w:p>
    <w:p w:rsidR="008B6F6E" w:rsidRPr="008B6F6E" w:rsidRDefault="008B6F6E" w:rsidP="008B6F6E">
      <w:pPr>
        <w:suppressAutoHyphens/>
        <w:spacing w:line="360" w:lineRule="auto"/>
        <w:ind w:firstLine="709"/>
        <w:contextualSpacing/>
        <w:jc w:val="both"/>
        <w:rPr>
          <w:rFonts w:eastAsia="Microsoft YaHei"/>
          <w:noProof/>
          <w:color w:val="000000" w:themeColor="text1"/>
          <w:sz w:val="28"/>
          <w:szCs w:val="28"/>
          <w:lang w:eastAsia="zh-CN"/>
        </w:rPr>
      </w:pPr>
      <w:bookmarkStart w:id="6" w:name="_Toc20274166"/>
      <w:r w:rsidRPr="008B6F6E">
        <w:rPr>
          <w:rFonts w:eastAsia="Microsoft YaHei"/>
          <w:noProof/>
          <w:color w:val="000000" w:themeColor="text1"/>
          <w:sz w:val="28"/>
          <w:szCs w:val="28"/>
          <w:lang w:eastAsia="zh-CN"/>
        </w:rPr>
        <w:t>Система автоматизации «Управление поликлиникой» ИТЦ «Универсальная система учета»</w:t>
      </w:r>
      <w:bookmarkEnd w:id="6"/>
      <w:r w:rsidRPr="008B6F6E">
        <w:rPr>
          <w:noProof/>
          <w:color w:val="000000" w:themeColor="text1"/>
          <w:sz w:val="28"/>
          <w:szCs w:val="28"/>
          <w:lang w:eastAsia="zh-CN"/>
        </w:rPr>
        <w:t xml:space="preserve"> (рисунок 1.2)</w:t>
      </w:r>
      <w:r w:rsidRPr="008B6F6E">
        <w:rPr>
          <w:rFonts w:eastAsia="Microsoft YaHei"/>
          <w:noProof/>
          <w:color w:val="000000" w:themeColor="text1"/>
          <w:sz w:val="28"/>
          <w:szCs w:val="28"/>
          <w:lang w:eastAsia="zh-CN"/>
        </w:rPr>
        <w:t xml:space="preserve"> </w:t>
      </w:r>
      <w:r w:rsidRPr="008B6F6E">
        <w:rPr>
          <w:noProof/>
          <w:color w:val="000000" w:themeColor="text1"/>
          <w:sz w:val="28"/>
          <w:szCs w:val="28"/>
          <w:lang w:eastAsia="zh-CN"/>
        </w:rPr>
        <w:t>[5]</w:t>
      </w:r>
      <w:r w:rsidRPr="008B6F6E">
        <w:rPr>
          <w:rFonts w:eastAsia="Microsoft YaHei"/>
          <w:noProof/>
          <w:color w:val="000000" w:themeColor="text1"/>
          <w:sz w:val="28"/>
          <w:szCs w:val="28"/>
          <w:lang w:eastAsia="zh-CN"/>
        </w:rPr>
        <w:t>.</w:t>
      </w:r>
    </w:p>
    <w:p w:rsidR="0090604F" w:rsidRDefault="008B6F6E" w:rsidP="008B6F6E">
      <w:pPr>
        <w:overflowPunct/>
        <w:autoSpaceDE/>
        <w:autoSpaceDN/>
        <w:adjustRightInd/>
        <w:spacing w:line="360" w:lineRule="auto"/>
        <w:ind w:firstLine="709"/>
        <w:jc w:val="center"/>
        <w:textAlignment w:val="auto"/>
        <w:rPr>
          <w:rFonts w:eastAsia="Calibri"/>
          <w:sz w:val="28"/>
          <w:szCs w:val="28"/>
          <w:lang w:eastAsia="en-US"/>
        </w:rPr>
      </w:pPr>
      <w:r w:rsidRPr="007B66F3">
        <w:rPr>
          <w:color w:val="000000" w:themeColor="text1"/>
        </w:rPr>
        <w:drawing>
          <wp:inline distT="0" distB="0" distL="0" distR="0" wp14:anchorId="4165F24A" wp14:editId="7F0CC870">
            <wp:extent cx="4960189" cy="2751353"/>
            <wp:effectExtent l="0" t="0" r="0" b="0"/>
            <wp:docPr id="27" name="Рисунок 27" descr="http://usu.kz/img/app2_med.jpg?9.83339847505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usu.kz/img/app2_med.jpg?9.83339847505061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55503" cy="2804222"/>
                    </a:xfrm>
                    <a:prstGeom prst="rect">
                      <a:avLst/>
                    </a:prstGeom>
                    <a:noFill/>
                    <a:ln>
                      <a:noFill/>
                    </a:ln>
                  </pic:spPr>
                </pic:pic>
              </a:graphicData>
            </a:graphic>
          </wp:inline>
        </w:drawing>
      </w:r>
    </w:p>
    <w:p w:rsidR="008B6F6E" w:rsidRPr="008B6F6E" w:rsidRDefault="008B6F6E" w:rsidP="008B6F6E">
      <w:pPr>
        <w:overflowPunct/>
        <w:autoSpaceDE/>
        <w:autoSpaceDN/>
        <w:adjustRightInd/>
        <w:spacing w:line="360" w:lineRule="auto"/>
        <w:ind w:firstLine="709"/>
        <w:jc w:val="center"/>
        <w:textAlignment w:val="auto"/>
        <w:rPr>
          <w:rFonts w:eastAsia="Calibri"/>
          <w:sz w:val="28"/>
          <w:szCs w:val="28"/>
          <w:lang w:eastAsia="en-US"/>
        </w:rPr>
      </w:pPr>
      <w:r w:rsidRPr="008B6F6E">
        <w:rPr>
          <w:color w:val="000000" w:themeColor="text1"/>
          <w:sz w:val="28"/>
          <w:szCs w:val="28"/>
        </w:rPr>
        <w:t>Рисунок 1.2 – Интерфейс программы УСУ «Управление поликлиникой»</w:t>
      </w:r>
    </w:p>
    <w:p w:rsidR="008B6F6E" w:rsidRPr="008B6F6E" w:rsidRDefault="008B6F6E" w:rsidP="008B6F6E">
      <w:pPr>
        <w:suppressAutoHyphens/>
        <w:spacing w:line="360" w:lineRule="auto"/>
        <w:ind w:firstLine="709"/>
        <w:contextualSpacing/>
        <w:jc w:val="both"/>
        <w:rPr>
          <w:noProof/>
          <w:color w:val="000000" w:themeColor="text1"/>
          <w:sz w:val="28"/>
          <w:szCs w:val="28"/>
          <w:lang w:eastAsia="zh-CN"/>
        </w:rPr>
      </w:pPr>
      <w:r w:rsidRPr="008B6F6E">
        <w:rPr>
          <w:noProof/>
          <w:color w:val="000000" w:themeColor="text1"/>
          <w:sz w:val="28"/>
          <w:szCs w:val="28"/>
          <w:lang w:eastAsia="zh-CN"/>
        </w:rPr>
        <w:t xml:space="preserve">Управление поликлиникой может проводиться в разрезе сотрудников, услуг, клиентов. Работа поликлиники начинаются с регистрауры. Сотрудник регистрауры может открыть электронную карточку клиент в программе производственного контроля поликлиники, ввести контактную и другую необходимую информацию. Программа «Управление поликлиникой» позволяет записывать клиентов на прием к любому врачу, и это будет учитывать график контроля специалиста клиники. </w:t>
      </w:r>
    </w:p>
    <w:p w:rsidR="008B6F6E" w:rsidRPr="008B6F6E" w:rsidRDefault="008B6F6E" w:rsidP="008B6F6E">
      <w:pPr>
        <w:suppressAutoHyphens/>
        <w:spacing w:line="360" w:lineRule="auto"/>
        <w:ind w:firstLine="709"/>
        <w:contextualSpacing/>
        <w:jc w:val="both"/>
        <w:rPr>
          <w:noProof/>
          <w:color w:val="000000" w:themeColor="text1"/>
          <w:sz w:val="28"/>
          <w:szCs w:val="28"/>
          <w:lang w:eastAsia="zh-CN"/>
        </w:rPr>
      </w:pPr>
      <w:r w:rsidRPr="008B6F6E">
        <w:rPr>
          <w:noProof/>
          <w:color w:val="000000" w:themeColor="text1"/>
          <w:sz w:val="28"/>
          <w:szCs w:val="28"/>
          <w:lang w:eastAsia="zh-CN"/>
        </w:rPr>
        <w:t xml:space="preserve">Управление работой поликлиники осуществляется путем заполнения электронной истории болезни. </w:t>
      </w:r>
    </w:p>
    <w:p w:rsidR="0090604F" w:rsidRDefault="008B6F6E" w:rsidP="008B6F6E">
      <w:pPr>
        <w:overflowPunct/>
        <w:autoSpaceDE/>
        <w:autoSpaceDN/>
        <w:adjustRightInd/>
        <w:spacing w:line="360" w:lineRule="auto"/>
        <w:ind w:firstLine="709"/>
        <w:jc w:val="both"/>
        <w:textAlignment w:val="auto"/>
        <w:rPr>
          <w:noProof/>
          <w:color w:val="000000" w:themeColor="text1"/>
          <w:sz w:val="28"/>
          <w:szCs w:val="28"/>
          <w:lang w:eastAsia="zh-CN"/>
        </w:rPr>
      </w:pPr>
      <w:r w:rsidRPr="008B6F6E">
        <w:rPr>
          <w:noProof/>
          <w:color w:val="000000" w:themeColor="text1"/>
          <w:sz w:val="28"/>
          <w:szCs w:val="28"/>
          <w:lang w:eastAsia="zh-CN"/>
        </w:rPr>
        <w:lastRenderedPageBreak/>
        <w:t>Рассмотрим краткий список возможностей программы Универсальная система учета «Управление поликлиникой».</w:t>
      </w:r>
    </w:p>
    <w:p w:rsidR="008B6F6E" w:rsidRPr="008B6F6E" w:rsidRDefault="008B6F6E" w:rsidP="008B6F6E">
      <w:pPr>
        <w:suppressAutoHyphens/>
        <w:spacing w:line="360" w:lineRule="auto"/>
        <w:ind w:firstLine="709"/>
        <w:contextualSpacing/>
        <w:jc w:val="both"/>
        <w:rPr>
          <w:noProof/>
          <w:color w:val="000000" w:themeColor="text1"/>
          <w:sz w:val="28"/>
          <w:szCs w:val="28"/>
          <w:lang w:eastAsia="zh-CN"/>
        </w:rPr>
      </w:pPr>
      <w:r w:rsidRPr="008B6F6E">
        <w:rPr>
          <w:noProof/>
          <w:color w:val="000000" w:themeColor="text1"/>
          <w:sz w:val="28"/>
          <w:szCs w:val="28"/>
          <w:lang w:eastAsia="zh-CN"/>
        </w:rPr>
        <w:t>В приложении «Управление поликлиникой» можно создать несколько учетных записей с контролем прав доступа сотрудников, если это согласовано заранее.</w:t>
      </w:r>
    </w:p>
    <w:p w:rsidR="008B6F6E" w:rsidRPr="008B6F6E" w:rsidRDefault="008B6F6E" w:rsidP="008B6F6E">
      <w:pPr>
        <w:suppressAutoHyphens/>
        <w:spacing w:line="360" w:lineRule="auto"/>
        <w:ind w:firstLine="709"/>
        <w:contextualSpacing/>
        <w:jc w:val="both"/>
        <w:rPr>
          <w:noProof/>
          <w:color w:val="000000" w:themeColor="text1"/>
          <w:sz w:val="28"/>
          <w:szCs w:val="28"/>
          <w:lang w:eastAsia="zh-CN"/>
        </w:rPr>
      </w:pPr>
      <w:r w:rsidRPr="008B6F6E">
        <w:rPr>
          <w:noProof/>
          <w:color w:val="000000" w:themeColor="text1"/>
          <w:sz w:val="28"/>
          <w:szCs w:val="28"/>
          <w:lang w:eastAsia="zh-CN"/>
        </w:rPr>
        <w:t>Программное обеспечение поликлиники позволяет настраивать график работы любого врача, автоматизируя его объем работы.</w:t>
      </w:r>
    </w:p>
    <w:p w:rsidR="008B6F6E" w:rsidRPr="008B6F6E" w:rsidRDefault="008B6F6E" w:rsidP="008B6F6E">
      <w:pPr>
        <w:suppressAutoHyphens/>
        <w:spacing w:line="360" w:lineRule="auto"/>
        <w:ind w:firstLine="709"/>
        <w:contextualSpacing/>
        <w:jc w:val="both"/>
        <w:rPr>
          <w:noProof/>
          <w:color w:val="000000" w:themeColor="text1"/>
          <w:sz w:val="28"/>
          <w:szCs w:val="28"/>
          <w:lang w:eastAsia="zh-CN"/>
        </w:rPr>
      </w:pPr>
      <w:r w:rsidRPr="008B6F6E">
        <w:rPr>
          <w:noProof/>
          <w:color w:val="000000" w:themeColor="text1"/>
          <w:sz w:val="28"/>
          <w:szCs w:val="28"/>
          <w:lang w:eastAsia="zh-CN"/>
        </w:rPr>
        <w:t>Система управления поликлиникой, которая контролирует работу всех отделений, может вести учет консультативных приемов, а также назначать клиентам часы физиотерапии или специальные процедуры с их учетом.</w:t>
      </w:r>
    </w:p>
    <w:p w:rsidR="008B6F6E" w:rsidRPr="008B6F6E" w:rsidRDefault="008B6F6E" w:rsidP="008B6F6E">
      <w:pPr>
        <w:suppressAutoHyphens/>
        <w:spacing w:line="360" w:lineRule="auto"/>
        <w:ind w:firstLine="709"/>
        <w:contextualSpacing/>
        <w:jc w:val="both"/>
        <w:rPr>
          <w:noProof/>
          <w:color w:val="000000" w:themeColor="text1"/>
          <w:sz w:val="28"/>
          <w:szCs w:val="28"/>
          <w:lang w:eastAsia="zh-CN"/>
        </w:rPr>
      </w:pPr>
      <w:r w:rsidRPr="008B6F6E">
        <w:rPr>
          <w:noProof/>
          <w:color w:val="000000" w:themeColor="text1"/>
          <w:sz w:val="28"/>
          <w:szCs w:val="28"/>
          <w:lang w:eastAsia="zh-CN"/>
        </w:rPr>
        <w:t>Программа учета поликлиник включает в себя функциональность для ведения различных видов отчетности.</w:t>
      </w:r>
    </w:p>
    <w:p w:rsidR="008B6F6E" w:rsidRPr="008B6F6E" w:rsidRDefault="008B6F6E" w:rsidP="008B6F6E">
      <w:pPr>
        <w:suppressAutoHyphens/>
        <w:spacing w:line="360" w:lineRule="auto"/>
        <w:ind w:firstLine="709"/>
        <w:contextualSpacing/>
        <w:jc w:val="both"/>
        <w:rPr>
          <w:noProof/>
          <w:color w:val="000000" w:themeColor="text1"/>
          <w:sz w:val="28"/>
          <w:szCs w:val="28"/>
          <w:lang w:eastAsia="zh-CN"/>
        </w:rPr>
      </w:pPr>
      <w:r w:rsidRPr="008B6F6E">
        <w:rPr>
          <w:noProof/>
          <w:color w:val="000000" w:themeColor="text1"/>
          <w:sz w:val="28"/>
          <w:szCs w:val="28"/>
          <w:lang w:eastAsia="zh-CN"/>
        </w:rPr>
        <w:t>Ведение записей в программе «Управление поликлиникой» позволяет редактировать название организации, контактные данные и реквизиты.</w:t>
      </w:r>
    </w:p>
    <w:p w:rsidR="008B6F6E" w:rsidRPr="008B6F6E" w:rsidRDefault="008B6F6E" w:rsidP="008B6F6E">
      <w:pPr>
        <w:suppressAutoHyphens/>
        <w:spacing w:line="360" w:lineRule="auto"/>
        <w:ind w:firstLine="709"/>
        <w:contextualSpacing/>
        <w:jc w:val="both"/>
        <w:rPr>
          <w:noProof/>
          <w:color w:val="000000" w:themeColor="text1"/>
          <w:sz w:val="28"/>
          <w:szCs w:val="28"/>
          <w:lang w:eastAsia="zh-CN"/>
        </w:rPr>
      </w:pPr>
      <w:r w:rsidRPr="008B6F6E">
        <w:rPr>
          <w:noProof/>
          <w:color w:val="000000" w:themeColor="text1"/>
          <w:sz w:val="28"/>
          <w:szCs w:val="28"/>
          <w:lang w:eastAsia="zh-CN"/>
        </w:rPr>
        <w:t>В программе «Управление поликлиникой» график работы врачей внедрен с контролем с различными типами смен.</w:t>
      </w:r>
    </w:p>
    <w:p w:rsidR="008B6F6E" w:rsidRPr="008B6F6E" w:rsidRDefault="008B6F6E" w:rsidP="008B6F6E">
      <w:pPr>
        <w:suppressAutoHyphens/>
        <w:spacing w:line="360" w:lineRule="auto"/>
        <w:ind w:firstLine="709"/>
        <w:contextualSpacing/>
        <w:jc w:val="both"/>
        <w:rPr>
          <w:noProof/>
          <w:color w:val="000000" w:themeColor="text1"/>
          <w:sz w:val="28"/>
          <w:szCs w:val="28"/>
          <w:lang w:eastAsia="zh-CN"/>
        </w:rPr>
      </w:pPr>
      <w:r w:rsidRPr="008B6F6E">
        <w:rPr>
          <w:noProof/>
          <w:color w:val="000000" w:themeColor="text1"/>
          <w:sz w:val="28"/>
          <w:szCs w:val="28"/>
          <w:lang w:eastAsia="zh-CN"/>
        </w:rPr>
        <w:t>Программа регистрации в программе «Управление поликлиникой» имеет функцию записи клиента на любой день.</w:t>
      </w:r>
    </w:p>
    <w:p w:rsidR="008B6F6E" w:rsidRPr="008B6F6E" w:rsidRDefault="008B6F6E" w:rsidP="008B6F6E">
      <w:pPr>
        <w:suppressAutoHyphens/>
        <w:spacing w:line="360" w:lineRule="auto"/>
        <w:ind w:firstLine="709"/>
        <w:contextualSpacing/>
        <w:jc w:val="both"/>
        <w:rPr>
          <w:noProof/>
          <w:color w:val="000000" w:themeColor="text1"/>
          <w:sz w:val="28"/>
          <w:szCs w:val="28"/>
          <w:lang w:eastAsia="zh-CN"/>
        </w:rPr>
      </w:pPr>
      <w:r w:rsidRPr="008B6F6E">
        <w:rPr>
          <w:noProof/>
          <w:color w:val="000000" w:themeColor="text1"/>
          <w:sz w:val="28"/>
          <w:szCs w:val="28"/>
          <w:lang w:eastAsia="zh-CN"/>
        </w:rPr>
        <w:t>Приложение «Управление поликлиникой» наглядно отображает занятость каждого врача или медицинского работника.</w:t>
      </w:r>
    </w:p>
    <w:p w:rsidR="008B6F6E" w:rsidRPr="008B6F6E" w:rsidRDefault="008B6F6E" w:rsidP="008B6F6E">
      <w:pPr>
        <w:suppressAutoHyphens/>
        <w:spacing w:line="360" w:lineRule="auto"/>
        <w:ind w:firstLine="709"/>
        <w:contextualSpacing/>
        <w:jc w:val="both"/>
        <w:rPr>
          <w:noProof/>
          <w:color w:val="000000" w:themeColor="text1"/>
          <w:sz w:val="28"/>
          <w:szCs w:val="28"/>
          <w:lang w:eastAsia="zh-CN"/>
        </w:rPr>
      </w:pPr>
      <w:r w:rsidRPr="008B6F6E">
        <w:rPr>
          <w:noProof/>
          <w:color w:val="000000" w:themeColor="text1"/>
          <w:sz w:val="28"/>
          <w:szCs w:val="28"/>
          <w:lang w:eastAsia="zh-CN"/>
        </w:rPr>
        <w:t>Компьютерная программа «Управление поликлиникой» учитывает, пришел ли человек на прием впервые.</w:t>
      </w:r>
    </w:p>
    <w:p w:rsidR="008B6F6E" w:rsidRPr="008B6F6E" w:rsidRDefault="008B6F6E" w:rsidP="008B6F6E">
      <w:pPr>
        <w:suppressAutoHyphens/>
        <w:spacing w:line="360" w:lineRule="auto"/>
        <w:ind w:firstLine="709"/>
        <w:contextualSpacing/>
        <w:jc w:val="both"/>
        <w:rPr>
          <w:noProof/>
          <w:color w:val="000000" w:themeColor="text1"/>
          <w:sz w:val="28"/>
          <w:szCs w:val="28"/>
          <w:lang w:eastAsia="zh-CN"/>
        </w:rPr>
      </w:pPr>
      <w:bookmarkStart w:id="7" w:name="_Toc20274167"/>
      <w:r w:rsidRPr="008B6F6E">
        <w:rPr>
          <w:rFonts w:eastAsia="Microsoft YaHei"/>
          <w:noProof/>
          <w:color w:val="000000" w:themeColor="text1"/>
          <w:sz w:val="28"/>
          <w:szCs w:val="28"/>
          <w:lang w:eastAsia="zh-CN"/>
        </w:rPr>
        <w:t>АИС «ИМЦ: Поликлиника»</w:t>
      </w:r>
      <w:bookmarkEnd w:id="7"/>
      <w:r w:rsidRPr="008B6F6E">
        <w:rPr>
          <w:rFonts w:eastAsia="Microsoft YaHei"/>
          <w:noProof/>
          <w:color w:val="000000" w:themeColor="text1"/>
          <w:sz w:val="28"/>
          <w:szCs w:val="28"/>
          <w:lang w:eastAsia="zh-CN"/>
        </w:rPr>
        <w:t xml:space="preserve"> </w:t>
      </w:r>
      <w:r w:rsidRPr="008B6F6E">
        <w:rPr>
          <w:noProof/>
          <w:color w:val="000000" w:themeColor="text1"/>
          <w:sz w:val="28"/>
          <w:szCs w:val="28"/>
          <w:lang w:eastAsia="zh-CN"/>
        </w:rPr>
        <w:t>соответствует российскому стандарту ГОСТ Р 52636-2006 «Электронная история заболеваний. Общие положения». Для хранения информации АИС «ИМЦ: Поликлиника» использует систему управления базами данных (СУБД) Oracle или PostgreSQL, имеющую сертификат соответствия ФСТЭК России в системе сертификации средств защиты информации по требованиям информационной безопасности для автоматизированных систем [6].</w:t>
      </w:r>
    </w:p>
    <w:p w:rsidR="008B6F6E" w:rsidRDefault="008B6F6E" w:rsidP="008B6F6E">
      <w:pPr>
        <w:overflowPunct/>
        <w:autoSpaceDE/>
        <w:autoSpaceDN/>
        <w:adjustRightInd/>
        <w:spacing w:line="360" w:lineRule="auto"/>
        <w:ind w:firstLine="709"/>
        <w:jc w:val="both"/>
        <w:textAlignment w:val="auto"/>
        <w:rPr>
          <w:noProof/>
          <w:color w:val="000000" w:themeColor="text1"/>
          <w:sz w:val="28"/>
          <w:szCs w:val="28"/>
          <w:lang w:eastAsia="zh-CN"/>
        </w:rPr>
      </w:pPr>
      <w:r w:rsidRPr="008B6F6E">
        <w:rPr>
          <w:noProof/>
          <w:color w:val="000000" w:themeColor="text1"/>
          <w:sz w:val="28"/>
          <w:szCs w:val="28"/>
          <w:lang w:eastAsia="zh-CN"/>
        </w:rPr>
        <w:lastRenderedPageBreak/>
        <w:t>В системе предусмотрена организация комплексного учета основных этапов лечения клиентов, начиная с посещения регистратуры, включающей</w:t>
      </w:r>
      <w:r>
        <w:rPr>
          <w:noProof/>
          <w:color w:val="000000" w:themeColor="text1"/>
          <w:sz w:val="28"/>
          <w:szCs w:val="28"/>
          <w:lang w:eastAsia="zh-CN"/>
        </w:rPr>
        <w:t xml:space="preserve"> </w:t>
      </w:r>
      <w:r w:rsidRPr="008B6F6E">
        <w:rPr>
          <w:noProof/>
          <w:color w:val="000000" w:themeColor="text1"/>
          <w:sz w:val="28"/>
          <w:szCs w:val="28"/>
          <w:lang w:eastAsia="zh-CN"/>
        </w:rPr>
        <w:t>посещение врачей и специалистов, параклинических служб, лабораторий, и заканчивая подготовкой необходимых документов (рисунок 1.3).</w:t>
      </w:r>
    </w:p>
    <w:p w:rsidR="008B6F6E" w:rsidRDefault="008B6F6E" w:rsidP="008B6F6E">
      <w:pPr>
        <w:overflowPunct/>
        <w:autoSpaceDE/>
        <w:autoSpaceDN/>
        <w:adjustRightInd/>
        <w:spacing w:line="360" w:lineRule="auto"/>
        <w:ind w:firstLine="709"/>
        <w:jc w:val="center"/>
        <w:textAlignment w:val="auto"/>
        <w:rPr>
          <w:rFonts w:eastAsia="Calibri"/>
          <w:sz w:val="28"/>
          <w:szCs w:val="28"/>
          <w:lang w:eastAsia="en-US"/>
        </w:rPr>
      </w:pPr>
      <w:r w:rsidRPr="007B66F3">
        <w:rPr>
          <w:color w:val="000000" w:themeColor="text1"/>
        </w:rPr>
        <w:drawing>
          <wp:inline distT="0" distB="0" distL="0" distR="0" wp14:anchorId="268949DD" wp14:editId="7BE36751">
            <wp:extent cx="4986068" cy="4013784"/>
            <wp:effectExtent l="0" t="0" r="5080" b="6350"/>
            <wp:docPr id="28" name="Рисунок 28" descr="http://imc.parus-s.ru/allimages/1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imc.parus-s.ru/allimages/170.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76569" cy="4086638"/>
                    </a:xfrm>
                    <a:prstGeom prst="rect">
                      <a:avLst/>
                    </a:prstGeom>
                    <a:noFill/>
                    <a:ln>
                      <a:noFill/>
                    </a:ln>
                  </pic:spPr>
                </pic:pic>
              </a:graphicData>
            </a:graphic>
          </wp:inline>
        </w:drawing>
      </w:r>
    </w:p>
    <w:p w:rsidR="008B6F6E" w:rsidRPr="008B6F6E" w:rsidRDefault="008B6F6E" w:rsidP="008B6F6E">
      <w:pPr>
        <w:overflowPunct/>
        <w:autoSpaceDE/>
        <w:autoSpaceDN/>
        <w:adjustRightInd/>
        <w:spacing w:line="360" w:lineRule="auto"/>
        <w:ind w:firstLine="709"/>
        <w:jc w:val="center"/>
        <w:textAlignment w:val="auto"/>
        <w:rPr>
          <w:rFonts w:eastAsia="Calibri"/>
          <w:sz w:val="28"/>
          <w:szCs w:val="28"/>
          <w:lang w:eastAsia="en-US"/>
        </w:rPr>
      </w:pPr>
      <w:r w:rsidRPr="008B6F6E">
        <w:rPr>
          <w:color w:val="000000" w:themeColor="text1"/>
          <w:sz w:val="28"/>
          <w:szCs w:val="28"/>
        </w:rPr>
        <w:t>Рисунок 1.3 – Интерфейс программы АИС «ИМЦ: Поликлиника»</w:t>
      </w:r>
    </w:p>
    <w:p w:rsidR="008B6F6E" w:rsidRPr="008B6F6E" w:rsidRDefault="008B6F6E" w:rsidP="008B6F6E">
      <w:pPr>
        <w:suppressAutoHyphens/>
        <w:spacing w:line="360" w:lineRule="auto"/>
        <w:ind w:firstLine="709"/>
        <w:contextualSpacing/>
        <w:jc w:val="both"/>
        <w:rPr>
          <w:noProof/>
          <w:color w:val="000000" w:themeColor="text1"/>
          <w:sz w:val="28"/>
          <w:szCs w:val="28"/>
          <w:lang w:eastAsia="zh-CN"/>
        </w:rPr>
      </w:pPr>
      <w:r w:rsidRPr="008B6F6E">
        <w:rPr>
          <w:noProof/>
          <w:color w:val="000000" w:themeColor="text1"/>
          <w:sz w:val="28"/>
          <w:szCs w:val="28"/>
          <w:lang w:eastAsia="zh-CN"/>
        </w:rPr>
        <w:t>Работает в локальной сети, объединяющей компьютеры, установленные на рабочих местах структурных подразделений медицинского учреждения.</w:t>
      </w:r>
    </w:p>
    <w:p w:rsidR="008B6F6E" w:rsidRPr="008B6F6E" w:rsidRDefault="008B6F6E" w:rsidP="008B6F6E">
      <w:pPr>
        <w:suppressAutoHyphens/>
        <w:spacing w:line="360" w:lineRule="auto"/>
        <w:ind w:firstLine="709"/>
        <w:contextualSpacing/>
        <w:jc w:val="both"/>
        <w:rPr>
          <w:noProof/>
          <w:color w:val="000000" w:themeColor="text1"/>
          <w:sz w:val="28"/>
          <w:szCs w:val="28"/>
          <w:lang w:eastAsia="zh-CN"/>
        </w:rPr>
      </w:pPr>
      <w:r w:rsidRPr="008B6F6E">
        <w:rPr>
          <w:noProof/>
          <w:color w:val="000000" w:themeColor="text1"/>
          <w:sz w:val="28"/>
          <w:szCs w:val="28"/>
          <w:lang w:eastAsia="zh-CN"/>
        </w:rPr>
        <w:t xml:space="preserve">В системе ведется база данных клиентов, включающая расширяемый набор личной информации, в частности, о наличии льгот, постановке на диспансерный учет, группах инвалидности, относящихся к группам риска </w:t>
      </w:r>
    </w:p>
    <w:p w:rsidR="008B6F6E" w:rsidRPr="008B6F6E" w:rsidRDefault="008B6F6E" w:rsidP="008B6F6E">
      <w:pPr>
        <w:suppressAutoHyphens/>
        <w:spacing w:line="360" w:lineRule="auto"/>
        <w:ind w:firstLine="709"/>
        <w:contextualSpacing/>
        <w:jc w:val="both"/>
        <w:rPr>
          <w:noProof/>
          <w:color w:val="000000" w:themeColor="text1"/>
          <w:sz w:val="28"/>
          <w:szCs w:val="28"/>
          <w:lang w:eastAsia="zh-CN"/>
        </w:rPr>
      </w:pPr>
      <w:r w:rsidRPr="008B6F6E">
        <w:rPr>
          <w:noProof/>
          <w:color w:val="000000" w:themeColor="text1"/>
          <w:sz w:val="28"/>
          <w:szCs w:val="28"/>
          <w:lang w:eastAsia="zh-CN"/>
        </w:rPr>
        <w:t>Удобная поддержка графика работы врачей и кабинетов поликлиники с целью оперативного учета загрузки специалистов и кабинетов.</w:t>
      </w:r>
    </w:p>
    <w:p w:rsidR="008B6F6E" w:rsidRPr="008B6F6E" w:rsidRDefault="008B6F6E" w:rsidP="008B6F6E">
      <w:pPr>
        <w:suppressAutoHyphens/>
        <w:spacing w:line="360" w:lineRule="auto"/>
        <w:ind w:firstLine="709"/>
        <w:contextualSpacing/>
        <w:jc w:val="both"/>
        <w:rPr>
          <w:noProof/>
          <w:color w:val="000000" w:themeColor="text1"/>
          <w:sz w:val="28"/>
          <w:szCs w:val="28"/>
          <w:lang w:eastAsia="zh-CN"/>
        </w:rPr>
      </w:pPr>
      <w:r w:rsidRPr="008B6F6E">
        <w:rPr>
          <w:noProof/>
          <w:color w:val="000000" w:themeColor="text1"/>
          <w:sz w:val="28"/>
          <w:szCs w:val="28"/>
          <w:lang w:eastAsia="zh-CN"/>
        </w:rPr>
        <w:t>Система имеет возможность всестороннего анализа деятельности врачей, отделений, в том числе врачей общей практики, и поликлиники в целом, на основе финансовых и статистических отчетов.</w:t>
      </w:r>
    </w:p>
    <w:p w:rsidR="008B6F6E" w:rsidRDefault="008B6F6E" w:rsidP="008B6F6E">
      <w:pPr>
        <w:overflowPunct/>
        <w:autoSpaceDE/>
        <w:autoSpaceDN/>
        <w:adjustRightInd/>
        <w:spacing w:line="360" w:lineRule="auto"/>
        <w:ind w:firstLine="709"/>
        <w:jc w:val="both"/>
        <w:textAlignment w:val="auto"/>
        <w:rPr>
          <w:noProof/>
          <w:color w:val="000000" w:themeColor="text1"/>
          <w:sz w:val="28"/>
          <w:szCs w:val="28"/>
          <w:lang w:eastAsia="zh-CN"/>
        </w:rPr>
      </w:pPr>
      <w:r w:rsidRPr="008B6F6E">
        <w:rPr>
          <w:noProof/>
          <w:color w:val="000000" w:themeColor="text1"/>
          <w:sz w:val="28"/>
          <w:szCs w:val="28"/>
          <w:lang w:eastAsia="zh-CN"/>
        </w:rPr>
        <w:lastRenderedPageBreak/>
        <w:t>В системе обеспечивается защита информации от несанкционированного доступа путем сохранения паролей и прав доступа к различным данным.</w:t>
      </w:r>
    </w:p>
    <w:p w:rsidR="008B6F6E" w:rsidRPr="008B6F6E" w:rsidRDefault="008B6F6E" w:rsidP="008B6F6E">
      <w:pPr>
        <w:suppressAutoHyphens/>
        <w:spacing w:line="360" w:lineRule="auto"/>
        <w:ind w:firstLine="709"/>
        <w:contextualSpacing/>
        <w:jc w:val="both"/>
        <w:rPr>
          <w:noProof/>
          <w:color w:val="000000" w:themeColor="text1"/>
          <w:sz w:val="28"/>
          <w:szCs w:val="28"/>
          <w:lang w:eastAsia="zh-CN"/>
        </w:rPr>
      </w:pPr>
      <w:r w:rsidRPr="008B6F6E">
        <w:rPr>
          <w:noProof/>
          <w:color w:val="000000" w:themeColor="text1"/>
          <w:sz w:val="28"/>
          <w:szCs w:val="28"/>
          <w:lang w:eastAsia="zh-CN"/>
        </w:rPr>
        <w:t xml:space="preserve">Структура ввода и вывода информации, а также используемые справочники соответствуют требованиям нормативных документов, регламентирующих информационное взаимодействие на территории РФ. </w:t>
      </w:r>
    </w:p>
    <w:p w:rsidR="008B6F6E" w:rsidRDefault="008B6F6E" w:rsidP="008B6F6E">
      <w:pPr>
        <w:overflowPunct/>
        <w:autoSpaceDE/>
        <w:autoSpaceDN/>
        <w:adjustRightInd/>
        <w:spacing w:line="360" w:lineRule="auto"/>
        <w:ind w:firstLine="709"/>
        <w:jc w:val="both"/>
        <w:textAlignment w:val="auto"/>
        <w:rPr>
          <w:color w:val="000000" w:themeColor="text1"/>
          <w:sz w:val="28"/>
          <w:szCs w:val="28"/>
          <w:lang w:eastAsia="zh-CN"/>
        </w:rPr>
      </w:pPr>
      <w:bookmarkStart w:id="8" w:name="_Toc20274169"/>
      <w:r w:rsidRPr="008B6F6E">
        <w:rPr>
          <w:rFonts w:eastAsia="Microsoft YaHei"/>
          <w:noProof/>
          <w:color w:val="000000" w:themeColor="text1"/>
          <w:sz w:val="28"/>
          <w:szCs w:val="28"/>
          <w:lang w:eastAsia="zh-CN"/>
        </w:rPr>
        <w:t>Медицинская информационная система «MedWork»</w:t>
      </w:r>
      <w:bookmarkEnd w:id="8"/>
      <w:r w:rsidRPr="008B6F6E">
        <w:rPr>
          <w:rFonts w:eastAsia="Microsoft YaHei"/>
          <w:noProof/>
          <w:color w:val="000000" w:themeColor="text1"/>
          <w:sz w:val="28"/>
          <w:szCs w:val="28"/>
          <w:lang w:eastAsia="zh-CN"/>
        </w:rPr>
        <w:t xml:space="preserve"> </w:t>
      </w:r>
      <w:r w:rsidRPr="008B6F6E">
        <w:rPr>
          <w:noProof/>
          <w:color w:val="000000" w:themeColor="text1"/>
          <w:sz w:val="28"/>
          <w:szCs w:val="28"/>
          <w:lang w:eastAsia="zh-CN"/>
        </w:rPr>
        <w:t>компании Мастер</w:t>
      </w:r>
      <w:r w:rsidRPr="008B6F6E">
        <w:rPr>
          <w:color w:val="000000" w:themeColor="text1"/>
          <w:sz w:val="28"/>
          <w:szCs w:val="28"/>
          <w:lang w:eastAsia="zh-CN"/>
        </w:rPr>
        <w:t xml:space="preserve"> </w:t>
      </w:r>
      <w:proofErr w:type="gramStart"/>
      <w:r w:rsidRPr="008B6F6E">
        <w:rPr>
          <w:color w:val="000000" w:themeColor="text1"/>
          <w:sz w:val="28"/>
          <w:szCs w:val="28"/>
          <w:lang w:eastAsia="zh-CN"/>
        </w:rPr>
        <w:t>Лаб</w:t>
      </w:r>
      <w:proofErr w:type="gramEnd"/>
      <w:r w:rsidRPr="008B6F6E">
        <w:rPr>
          <w:color w:val="000000" w:themeColor="text1"/>
          <w:sz w:val="28"/>
          <w:szCs w:val="28"/>
          <w:lang w:eastAsia="zh-CN"/>
        </w:rPr>
        <w:t>, Россия предназначена для автоматизации медицинских учреждений (рис</w:t>
      </w:r>
      <w:r w:rsidRPr="008B6F6E">
        <w:rPr>
          <w:color w:val="000000" w:themeColor="text1"/>
          <w:sz w:val="28"/>
          <w:szCs w:val="28"/>
          <w:lang w:eastAsia="zh-CN"/>
        </w:rPr>
        <w:t>у</w:t>
      </w:r>
      <w:r w:rsidRPr="008B6F6E">
        <w:rPr>
          <w:color w:val="000000" w:themeColor="text1"/>
          <w:sz w:val="28"/>
          <w:szCs w:val="28"/>
          <w:lang w:eastAsia="zh-CN"/>
        </w:rPr>
        <w:t>нок 1.4) [8].</w:t>
      </w:r>
    </w:p>
    <w:p w:rsidR="008B6F6E" w:rsidRDefault="008B6F6E" w:rsidP="008B6F6E">
      <w:pPr>
        <w:overflowPunct/>
        <w:autoSpaceDE/>
        <w:autoSpaceDN/>
        <w:adjustRightInd/>
        <w:spacing w:line="360" w:lineRule="auto"/>
        <w:ind w:firstLine="709"/>
        <w:jc w:val="center"/>
        <w:textAlignment w:val="auto"/>
        <w:rPr>
          <w:rFonts w:eastAsia="Calibri"/>
          <w:sz w:val="28"/>
          <w:szCs w:val="28"/>
          <w:lang w:eastAsia="en-US"/>
        </w:rPr>
      </w:pPr>
      <w:r w:rsidRPr="007B66F3">
        <w:rPr>
          <w:color w:val="000000" w:themeColor="text1"/>
        </w:rPr>
        <w:drawing>
          <wp:inline distT="0" distB="0" distL="0" distR="0" wp14:anchorId="067CE2CB" wp14:editId="001532A2">
            <wp:extent cx="4942936" cy="2988430"/>
            <wp:effectExtent l="0" t="0" r="0" b="254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065916" cy="3062782"/>
                    </a:xfrm>
                    <a:prstGeom prst="rect">
                      <a:avLst/>
                    </a:prstGeom>
                  </pic:spPr>
                </pic:pic>
              </a:graphicData>
            </a:graphic>
          </wp:inline>
        </w:drawing>
      </w:r>
    </w:p>
    <w:p w:rsidR="008B6F6E" w:rsidRDefault="008B6F6E" w:rsidP="008B6F6E">
      <w:pPr>
        <w:overflowPunct/>
        <w:autoSpaceDE/>
        <w:autoSpaceDN/>
        <w:adjustRightInd/>
        <w:spacing w:line="360" w:lineRule="auto"/>
        <w:ind w:firstLine="709"/>
        <w:jc w:val="center"/>
        <w:textAlignment w:val="auto"/>
        <w:rPr>
          <w:color w:val="000000" w:themeColor="text1"/>
          <w:sz w:val="28"/>
          <w:szCs w:val="28"/>
        </w:rPr>
      </w:pPr>
      <w:r w:rsidRPr="008B6F6E">
        <w:rPr>
          <w:color w:val="000000" w:themeColor="text1"/>
          <w:sz w:val="28"/>
          <w:szCs w:val="28"/>
        </w:rPr>
        <w:t>Рисунок 1.4 – Интерфейс программы «MedWork»</w:t>
      </w:r>
    </w:p>
    <w:p w:rsidR="008B6F6E" w:rsidRPr="008B6F6E" w:rsidRDefault="008B6F6E" w:rsidP="008B6F6E">
      <w:pPr>
        <w:suppressAutoHyphens/>
        <w:spacing w:line="360" w:lineRule="auto"/>
        <w:ind w:firstLine="709"/>
        <w:contextualSpacing/>
        <w:jc w:val="both"/>
        <w:rPr>
          <w:color w:val="000000" w:themeColor="text1"/>
          <w:sz w:val="28"/>
          <w:szCs w:val="28"/>
          <w:lang w:eastAsia="zh-CN"/>
        </w:rPr>
      </w:pPr>
      <w:r w:rsidRPr="008B6F6E">
        <w:rPr>
          <w:color w:val="000000" w:themeColor="text1"/>
          <w:sz w:val="28"/>
          <w:szCs w:val="28"/>
          <w:lang w:eastAsia="zh-CN"/>
        </w:rPr>
        <w:t xml:space="preserve">Она предназначена для оптимизации работы учреждений, создания единого информационного пространства, повышения эффективности работы персонала, минимизации документооборота, повышения скорости доступа к информации, повышения общей прозрачности и эффективности управления учреждением </w:t>
      </w:r>
    </w:p>
    <w:p w:rsidR="008B6F6E" w:rsidRPr="008B6F6E" w:rsidRDefault="008B6F6E" w:rsidP="008B6F6E">
      <w:pPr>
        <w:suppressAutoHyphens/>
        <w:spacing w:line="360" w:lineRule="auto"/>
        <w:ind w:firstLine="709"/>
        <w:contextualSpacing/>
        <w:jc w:val="both"/>
        <w:rPr>
          <w:noProof/>
          <w:color w:val="000000" w:themeColor="text1"/>
          <w:sz w:val="28"/>
          <w:szCs w:val="28"/>
          <w:lang w:eastAsia="zh-CN"/>
        </w:rPr>
      </w:pPr>
      <w:r w:rsidRPr="008B6F6E">
        <w:rPr>
          <w:bCs/>
          <w:color w:val="000000" w:themeColor="text1"/>
          <w:sz w:val="28"/>
          <w:szCs w:val="28"/>
          <w:lang w:eastAsia="zh-CN"/>
        </w:rPr>
        <w:t>Медицинская информационная система</w:t>
      </w:r>
      <w:r w:rsidRPr="008B6F6E">
        <w:rPr>
          <w:color w:val="000000" w:themeColor="text1"/>
          <w:sz w:val="28"/>
          <w:szCs w:val="28"/>
          <w:lang w:eastAsia="zh-CN"/>
        </w:rPr>
        <w:t xml:space="preserve"> «MedWork»</w:t>
      </w:r>
      <w:r w:rsidRPr="008B6F6E">
        <w:rPr>
          <w:noProof/>
          <w:color w:val="000000" w:themeColor="text1"/>
          <w:sz w:val="28"/>
          <w:szCs w:val="28"/>
          <w:lang w:eastAsia="zh-CN"/>
        </w:rPr>
        <w:t xml:space="preserve"> включает в себя следующие профили:</w:t>
      </w:r>
    </w:p>
    <w:p w:rsidR="008B6F6E" w:rsidRPr="008B6F6E" w:rsidRDefault="008B6F6E" w:rsidP="008B6F6E">
      <w:pPr>
        <w:pStyle w:val="10"/>
        <w:rPr>
          <w:rFonts w:eastAsia="PMingLiU"/>
          <w:noProof/>
          <w:color w:val="000000" w:themeColor="text1"/>
        </w:rPr>
      </w:pPr>
      <w:r w:rsidRPr="008B6F6E">
        <w:rPr>
          <w:rFonts w:eastAsia="PMingLiU"/>
          <w:noProof/>
          <w:color w:val="000000" w:themeColor="text1"/>
        </w:rPr>
        <w:t>профиль «Регистратура поликлинники»;</w:t>
      </w:r>
    </w:p>
    <w:p w:rsidR="008B6F6E" w:rsidRPr="008B6F6E" w:rsidRDefault="008B6F6E" w:rsidP="008B6F6E">
      <w:pPr>
        <w:pStyle w:val="10"/>
        <w:rPr>
          <w:rFonts w:eastAsia="PMingLiU"/>
          <w:noProof/>
          <w:color w:val="000000" w:themeColor="text1"/>
        </w:rPr>
      </w:pPr>
      <w:r w:rsidRPr="008B6F6E">
        <w:rPr>
          <w:rFonts w:eastAsia="PMingLiU"/>
          <w:noProof/>
          <w:color w:val="000000" w:themeColor="text1"/>
        </w:rPr>
        <w:t>профиль «Доктор»;</w:t>
      </w:r>
    </w:p>
    <w:p w:rsidR="008B6F6E" w:rsidRPr="008B6F6E" w:rsidRDefault="008B6F6E" w:rsidP="008B6F6E">
      <w:pPr>
        <w:pStyle w:val="10"/>
        <w:rPr>
          <w:rFonts w:eastAsia="PMingLiU"/>
          <w:noProof/>
          <w:color w:val="000000" w:themeColor="text1"/>
        </w:rPr>
      </w:pPr>
      <w:r w:rsidRPr="008B6F6E">
        <w:rPr>
          <w:rFonts w:eastAsia="PMingLiU"/>
          <w:noProof/>
          <w:color w:val="000000" w:themeColor="text1"/>
        </w:rPr>
        <w:t>профиль «Диагностика»;</w:t>
      </w:r>
    </w:p>
    <w:p w:rsidR="008B6F6E" w:rsidRPr="008B6F6E" w:rsidRDefault="008B6F6E" w:rsidP="008B6F6E">
      <w:pPr>
        <w:pStyle w:val="10"/>
        <w:rPr>
          <w:rFonts w:eastAsia="PMingLiU"/>
          <w:noProof/>
          <w:color w:val="000000" w:themeColor="text1"/>
        </w:rPr>
      </w:pPr>
      <w:r w:rsidRPr="008B6F6E">
        <w:rPr>
          <w:rFonts w:eastAsia="PMingLiU"/>
          <w:noProof/>
          <w:color w:val="000000" w:themeColor="text1"/>
        </w:rPr>
        <w:lastRenderedPageBreak/>
        <w:t>профиль «Департамент медицинской статистики»;</w:t>
      </w:r>
    </w:p>
    <w:p w:rsidR="008B6F6E" w:rsidRDefault="008B6F6E" w:rsidP="008B6F6E">
      <w:pPr>
        <w:pStyle w:val="10"/>
        <w:rPr>
          <w:rFonts w:eastAsia="PMingLiU"/>
          <w:noProof/>
          <w:color w:val="000000" w:themeColor="text1"/>
        </w:rPr>
      </w:pPr>
      <w:r w:rsidRPr="008B6F6E">
        <w:rPr>
          <w:rFonts w:eastAsia="PMingLiU"/>
          <w:noProof/>
          <w:color w:val="000000" w:themeColor="text1"/>
        </w:rPr>
        <w:t>профиль «Бухгалтерия»;</w:t>
      </w:r>
    </w:p>
    <w:p w:rsidR="008B6F6E" w:rsidRPr="007B66F3" w:rsidRDefault="008B6F6E" w:rsidP="008B6F6E">
      <w:pPr>
        <w:pStyle w:val="10"/>
        <w:rPr>
          <w:rFonts w:eastAsia="PMingLiU"/>
          <w:noProof/>
          <w:color w:val="000000" w:themeColor="text1"/>
        </w:rPr>
      </w:pPr>
      <w:r w:rsidRPr="007B66F3">
        <w:rPr>
          <w:rFonts w:eastAsia="PMingLiU"/>
          <w:noProof/>
          <w:color w:val="000000" w:themeColor="text1"/>
        </w:rPr>
        <w:t xml:space="preserve">профиль </w:t>
      </w:r>
      <w:r>
        <w:rPr>
          <w:rFonts w:eastAsia="PMingLiU"/>
          <w:noProof/>
          <w:color w:val="000000" w:themeColor="text1"/>
        </w:rPr>
        <w:t>«</w:t>
      </w:r>
      <w:r w:rsidRPr="007B66F3">
        <w:rPr>
          <w:rFonts w:eastAsia="PMingLiU"/>
          <w:noProof/>
          <w:color w:val="000000" w:themeColor="text1"/>
        </w:rPr>
        <w:t>Администратор поликлиники</w:t>
      </w:r>
      <w:r>
        <w:rPr>
          <w:rFonts w:eastAsia="PMingLiU"/>
          <w:noProof/>
          <w:color w:val="000000" w:themeColor="text1"/>
        </w:rPr>
        <w:t>»</w:t>
      </w:r>
      <w:r w:rsidRPr="007B66F3">
        <w:rPr>
          <w:rFonts w:eastAsia="PMingLiU"/>
          <w:noProof/>
          <w:color w:val="000000" w:themeColor="text1"/>
        </w:rPr>
        <w:t>;</w:t>
      </w:r>
    </w:p>
    <w:p w:rsidR="008B6F6E" w:rsidRDefault="008B6F6E" w:rsidP="008B6F6E">
      <w:pPr>
        <w:pStyle w:val="10"/>
        <w:rPr>
          <w:rFonts w:eastAsia="PMingLiU"/>
          <w:noProof/>
          <w:color w:val="000000" w:themeColor="text1"/>
        </w:rPr>
      </w:pPr>
      <w:r w:rsidRPr="007B66F3">
        <w:rPr>
          <w:rFonts w:eastAsia="PMingLiU"/>
          <w:noProof/>
          <w:color w:val="000000" w:themeColor="text1"/>
        </w:rPr>
        <w:t xml:space="preserve">профиль </w:t>
      </w:r>
      <w:r>
        <w:rPr>
          <w:rFonts w:eastAsia="PMingLiU"/>
          <w:noProof/>
          <w:color w:val="000000" w:themeColor="text1"/>
        </w:rPr>
        <w:t>«</w:t>
      </w:r>
      <w:r w:rsidRPr="007B66F3">
        <w:rPr>
          <w:rFonts w:eastAsia="PMingLiU"/>
          <w:noProof/>
          <w:color w:val="000000" w:themeColor="text1"/>
        </w:rPr>
        <w:t>Системный администратор</w:t>
      </w:r>
      <w:r>
        <w:rPr>
          <w:rFonts w:eastAsia="PMingLiU"/>
          <w:noProof/>
          <w:color w:val="000000" w:themeColor="text1"/>
        </w:rPr>
        <w:t>»</w:t>
      </w:r>
      <w:r w:rsidRPr="007B66F3">
        <w:rPr>
          <w:rFonts w:eastAsia="PMingLiU"/>
          <w:noProof/>
          <w:color w:val="000000" w:themeColor="text1"/>
        </w:rPr>
        <w:t>.</w:t>
      </w:r>
    </w:p>
    <w:p w:rsidR="008B6F6E" w:rsidRDefault="008B6F6E" w:rsidP="008B6F6E">
      <w:pPr>
        <w:pStyle w:val="10"/>
        <w:numPr>
          <w:ilvl w:val="0"/>
          <w:numId w:val="0"/>
        </w:numPr>
        <w:rPr>
          <w:noProof/>
          <w:color w:val="000000" w:themeColor="text1"/>
          <w:lang w:eastAsia="zh-CN"/>
        </w:rPr>
      </w:pPr>
      <w:r w:rsidRPr="007B66F3">
        <w:rPr>
          <w:rFonts w:eastAsia="PMingLiU"/>
          <w:color w:val="000000" w:themeColor="text1"/>
        </w:rPr>
        <w:t xml:space="preserve">Таблица 1.1 – Сравнение </w:t>
      </w:r>
      <w:r w:rsidRPr="007B66F3">
        <w:rPr>
          <w:noProof/>
          <w:color w:val="000000" w:themeColor="text1"/>
          <w:lang w:eastAsia="zh-CN"/>
        </w:rPr>
        <w:t>программ автоматизации медицинских учреждений</w:t>
      </w:r>
    </w:p>
    <w:tbl>
      <w:tblPr>
        <w:tblStyle w:val="117"/>
        <w:tblW w:w="5000" w:type="pct"/>
        <w:jc w:val="center"/>
        <w:tblLayout w:type="fixed"/>
        <w:tblCellMar>
          <w:left w:w="28" w:type="dxa"/>
          <w:right w:w="28" w:type="dxa"/>
        </w:tblCellMar>
        <w:tblLook w:val="04A0" w:firstRow="1" w:lastRow="0" w:firstColumn="1" w:lastColumn="0" w:noHBand="0" w:noVBand="1"/>
      </w:tblPr>
      <w:tblGrid>
        <w:gridCol w:w="3012"/>
        <w:gridCol w:w="2011"/>
        <w:gridCol w:w="2440"/>
        <w:gridCol w:w="1006"/>
        <w:gridCol w:w="1283"/>
      </w:tblGrid>
      <w:tr w:rsidR="008B6F6E" w:rsidRPr="007B66F3" w:rsidTr="002B26B1">
        <w:trPr>
          <w:trHeight w:val="113"/>
          <w:jc w:val="center"/>
        </w:trPr>
        <w:tc>
          <w:tcPr>
            <w:tcW w:w="1544" w:type="pct"/>
            <w:vMerge w:val="restart"/>
            <w:vAlign w:val="center"/>
          </w:tcPr>
          <w:p w:rsidR="008B6F6E" w:rsidRPr="007B66F3" w:rsidRDefault="008B6F6E" w:rsidP="002B26B1">
            <w:pPr>
              <w:tabs>
                <w:tab w:val="left" w:pos="993"/>
              </w:tabs>
              <w:jc w:val="center"/>
              <w:rPr>
                <w:color w:val="000000" w:themeColor="text1"/>
                <w:sz w:val="24"/>
                <w:szCs w:val="24"/>
                <w:shd w:val="clear" w:color="auto" w:fill="FFFFFF"/>
                <w:lang w:eastAsia="ru-RU"/>
              </w:rPr>
            </w:pPr>
            <w:r w:rsidRPr="007B66F3">
              <w:rPr>
                <w:color w:val="000000" w:themeColor="text1"/>
                <w:sz w:val="24"/>
                <w:szCs w:val="24"/>
                <w:shd w:val="clear" w:color="auto" w:fill="FFFFFF"/>
                <w:lang w:eastAsia="ru-RU"/>
              </w:rPr>
              <w:t>Характеристики</w:t>
            </w:r>
          </w:p>
        </w:tc>
        <w:tc>
          <w:tcPr>
            <w:tcW w:w="2798" w:type="pct"/>
            <w:gridSpan w:val="3"/>
          </w:tcPr>
          <w:p w:rsidR="008B6F6E" w:rsidRPr="007B66F3" w:rsidRDefault="008B6F6E" w:rsidP="002B26B1">
            <w:pPr>
              <w:tabs>
                <w:tab w:val="left" w:pos="993"/>
              </w:tabs>
              <w:jc w:val="center"/>
              <w:rPr>
                <w:color w:val="000000" w:themeColor="text1"/>
                <w:sz w:val="24"/>
                <w:szCs w:val="24"/>
                <w:shd w:val="clear" w:color="auto" w:fill="FFFFFF"/>
                <w:lang w:eastAsia="ru-RU"/>
              </w:rPr>
            </w:pPr>
            <w:r w:rsidRPr="007B66F3">
              <w:rPr>
                <w:color w:val="000000" w:themeColor="text1"/>
                <w:sz w:val="24"/>
                <w:szCs w:val="24"/>
                <w:shd w:val="clear" w:color="auto" w:fill="FFFFFF"/>
                <w:lang w:eastAsia="ru-RU"/>
              </w:rPr>
              <w:t>Программные средства</w:t>
            </w:r>
          </w:p>
        </w:tc>
        <w:tc>
          <w:tcPr>
            <w:tcW w:w="658" w:type="pct"/>
            <w:vMerge w:val="restart"/>
          </w:tcPr>
          <w:p w:rsidR="008B6F6E" w:rsidRPr="007B66F3" w:rsidRDefault="008B6F6E" w:rsidP="002B26B1">
            <w:pPr>
              <w:jc w:val="center"/>
              <w:rPr>
                <w:color w:val="000000" w:themeColor="text1"/>
                <w:sz w:val="24"/>
                <w:szCs w:val="24"/>
                <w:shd w:val="clear" w:color="auto" w:fill="FFFFFF"/>
                <w:lang w:eastAsia="ru-RU"/>
              </w:rPr>
            </w:pPr>
            <w:proofErr w:type="gramStart"/>
            <w:r w:rsidRPr="007B66F3">
              <w:rPr>
                <w:color w:val="000000" w:themeColor="text1"/>
                <w:sz w:val="24"/>
                <w:szCs w:val="24"/>
                <w:shd w:val="clear" w:color="auto" w:fill="FFFFFF"/>
                <w:lang w:eastAsia="ru-RU"/>
              </w:rPr>
              <w:t>Собст-венная</w:t>
            </w:r>
            <w:proofErr w:type="gramEnd"/>
            <w:r w:rsidRPr="007B66F3">
              <w:rPr>
                <w:color w:val="000000" w:themeColor="text1"/>
                <w:sz w:val="24"/>
                <w:szCs w:val="24"/>
                <w:shd w:val="clear" w:color="auto" w:fill="FFFFFF"/>
                <w:lang w:eastAsia="ru-RU"/>
              </w:rPr>
              <w:t xml:space="preserve"> разработка</w:t>
            </w:r>
          </w:p>
        </w:tc>
      </w:tr>
      <w:tr w:rsidR="008B6F6E" w:rsidRPr="007B66F3" w:rsidTr="002B26B1">
        <w:trPr>
          <w:trHeight w:val="113"/>
          <w:jc w:val="center"/>
        </w:trPr>
        <w:tc>
          <w:tcPr>
            <w:tcW w:w="1544" w:type="pct"/>
            <w:vMerge/>
          </w:tcPr>
          <w:p w:rsidR="008B6F6E" w:rsidRPr="007B66F3" w:rsidRDefault="008B6F6E" w:rsidP="002B26B1">
            <w:pPr>
              <w:tabs>
                <w:tab w:val="left" w:pos="993"/>
              </w:tabs>
              <w:rPr>
                <w:color w:val="000000" w:themeColor="text1"/>
                <w:sz w:val="24"/>
                <w:szCs w:val="24"/>
                <w:shd w:val="clear" w:color="auto" w:fill="FFFFFF"/>
                <w:lang w:eastAsia="ru-RU"/>
              </w:rPr>
            </w:pPr>
          </w:p>
        </w:tc>
        <w:tc>
          <w:tcPr>
            <w:tcW w:w="1031" w:type="pct"/>
          </w:tcPr>
          <w:p w:rsidR="008B6F6E" w:rsidRPr="007B66F3" w:rsidRDefault="008B6F6E" w:rsidP="002B26B1">
            <w:pPr>
              <w:tabs>
                <w:tab w:val="left" w:pos="993"/>
              </w:tabs>
              <w:jc w:val="center"/>
              <w:rPr>
                <w:color w:val="000000" w:themeColor="text1"/>
                <w:sz w:val="24"/>
                <w:szCs w:val="24"/>
                <w:shd w:val="clear" w:color="auto" w:fill="FFFFFF"/>
                <w:lang w:eastAsia="ru-RU"/>
              </w:rPr>
            </w:pPr>
            <w:r w:rsidRPr="007B66F3">
              <w:rPr>
                <w:rFonts w:eastAsia="Microsoft YaHei"/>
                <w:noProof/>
                <w:color w:val="000000" w:themeColor="text1"/>
                <w:sz w:val="24"/>
                <w:szCs w:val="24"/>
                <w:lang w:eastAsia="zh-CN"/>
              </w:rPr>
              <w:t xml:space="preserve">АИС </w:t>
            </w:r>
            <w:r>
              <w:rPr>
                <w:rFonts w:eastAsia="Microsoft YaHei"/>
                <w:noProof/>
                <w:color w:val="000000" w:themeColor="text1"/>
                <w:sz w:val="24"/>
                <w:szCs w:val="24"/>
                <w:lang w:eastAsia="zh-CN"/>
              </w:rPr>
              <w:t>«</w:t>
            </w:r>
            <w:r w:rsidRPr="007B66F3">
              <w:rPr>
                <w:rFonts w:eastAsia="Microsoft YaHei"/>
                <w:noProof/>
                <w:color w:val="000000" w:themeColor="text1"/>
                <w:sz w:val="24"/>
                <w:szCs w:val="24"/>
                <w:lang w:eastAsia="zh-CN"/>
              </w:rPr>
              <w:t>ИМЦ: Поликли-ника</w:t>
            </w:r>
            <w:r>
              <w:rPr>
                <w:rFonts w:eastAsia="Microsoft YaHei"/>
                <w:noProof/>
                <w:color w:val="000000" w:themeColor="text1"/>
                <w:sz w:val="24"/>
                <w:szCs w:val="24"/>
                <w:lang w:eastAsia="zh-CN"/>
              </w:rPr>
              <w:t>»</w:t>
            </w:r>
          </w:p>
        </w:tc>
        <w:tc>
          <w:tcPr>
            <w:tcW w:w="1251" w:type="pct"/>
          </w:tcPr>
          <w:p w:rsidR="008B6F6E" w:rsidRPr="007B66F3" w:rsidRDefault="008B6F6E" w:rsidP="002B26B1">
            <w:pPr>
              <w:tabs>
                <w:tab w:val="left" w:pos="993"/>
              </w:tabs>
              <w:jc w:val="center"/>
              <w:rPr>
                <w:rFonts w:eastAsia="Microsoft YaHei"/>
                <w:noProof/>
                <w:color w:val="000000" w:themeColor="text1"/>
                <w:sz w:val="24"/>
                <w:szCs w:val="24"/>
                <w:lang w:eastAsia="zh-CN"/>
              </w:rPr>
            </w:pPr>
            <w:r>
              <w:rPr>
                <w:rFonts w:eastAsia="Microsoft YaHei"/>
                <w:noProof/>
                <w:color w:val="000000" w:themeColor="text1"/>
                <w:sz w:val="24"/>
                <w:szCs w:val="24"/>
                <w:lang w:eastAsia="zh-CN"/>
              </w:rPr>
              <w:t>«</w:t>
            </w:r>
            <w:r w:rsidRPr="007B66F3">
              <w:rPr>
                <w:rFonts w:eastAsia="Microsoft YaHei"/>
                <w:noProof/>
                <w:color w:val="000000" w:themeColor="text1"/>
                <w:sz w:val="24"/>
                <w:szCs w:val="24"/>
                <w:lang w:eastAsia="zh-CN"/>
              </w:rPr>
              <w:t>Управление поликлиникой</w:t>
            </w:r>
            <w:r>
              <w:rPr>
                <w:rFonts w:eastAsia="Microsoft YaHei"/>
                <w:noProof/>
                <w:color w:val="000000" w:themeColor="text1"/>
                <w:sz w:val="24"/>
                <w:szCs w:val="24"/>
                <w:lang w:eastAsia="zh-CN"/>
              </w:rPr>
              <w:t>»</w:t>
            </w:r>
            <w:r w:rsidRPr="007B66F3">
              <w:rPr>
                <w:rFonts w:eastAsia="Microsoft YaHei"/>
                <w:noProof/>
                <w:color w:val="000000" w:themeColor="text1"/>
                <w:sz w:val="24"/>
                <w:szCs w:val="24"/>
                <w:lang w:eastAsia="zh-CN"/>
              </w:rPr>
              <w:t xml:space="preserve"> ИТЦ </w:t>
            </w:r>
            <w:r>
              <w:rPr>
                <w:rFonts w:eastAsia="Microsoft YaHei"/>
                <w:noProof/>
                <w:color w:val="000000" w:themeColor="text1"/>
                <w:sz w:val="24"/>
                <w:szCs w:val="24"/>
                <w:lang w:eastAsia="zh-CN"/>
              </w:rPr>
              <w:t>«</w:t>
            </w:r>
            <w:r w:rsidRPr="007B66F3">
              <w:rPr>
                <w:rFonts w:eastAsia="Microsoft YaHei"/>
                <w:noProof/>
                <w:color w:val="000000" w:themeColor="text1"/>
                <w:sz w:val="24"/>
                <w:szCs w:val="24"/>
                <w:lang w:eastAsia="zh-CN"/>
              </w:rPr>
              <w:t>Универсальная система учета</w:t>
            </w:r>
            <w:r>
              <w:rPr>
                <w:rFonts w:eastAsia="Microsoft YaHei"/>
                <w:noProof/>
                <w:color w:val="000000" w:themeColor="text1"/>
                <w:sz w:val="24"/>
                <w:szCs w:val="24"/>
                <w:lang w:eastAsia="zh-CN"/>
              </w:rPr>
              <w:t>»</w:t>
            </w:r>
          </w:p>
        </w:tc>
        <w:tc>
          <w:tcPr>
            <w:tcW w:w="516" w:type="pct"/>
          </w:tcPr>
          <w:p w:rsidR="008B6F6E" w:rsidRPr="007B66F3" w:rsidRDefault="008B6F6E" w:rsidP="002B26B1">
            <w:pPr>
              <w:jc w:val="center"/>
              <w:rPr>
                <w:color w:val="000000" w:themeColor="text1"/>
                <w:sz w:val="24"/>
                <w:szCs w:val="24"/>
                <w:lang w:eastAsia="ru-RU"/>
              </w:rPr>
            </w:pPr>
            <w:r w:rsidRPr="007B66F3">
              <w:rPr>
                <w:color w:val="000000" w:themeColor="text1"/>
                <w:sz w:val="24"/>
                <w:szCs w:val="24"/>
                <w:shd w:val="clear" w:color="auto" w:fill="FFFFFF"/>
                <w:lang w:eastAsia="ru-RU"/>
              </w:rPr>
              <w:t xml:space="preserve">ИС </w:t>
            </w:r>
            <w:r>
              <w:rPr>
                <w:color w:val="000000" w:themeColor="text1"/>
                <w:sz w:val="24"/>
                <w:szCs w:val="24"/>
                <w:shd w:val="clear" w:color="auto" w:fill="FFFFFF"/>
                <w:lang w:eastAsia="ru-RU"/>
              </w:rPr>
              <w:t>«</w:t>
            </w:r>
            <w:r w:rsidRPr="007B66F3">
              <w:rPr>
                <w:color w:val="000000" w:themeColor="text1"/>
                <w:sz w:val="24"/>
                <w:szCs w:val="24"/>
                <w:shd w:val="clear" w:color="auto" w:fill="FFFFFF"/>
                <w:lang w:eastAsia="ru-RU"/>
              </w:rPr>
              <w:t>Med Work</w:t>
            </w:r>
            <w:r>
              <w:rPr>
                <w:color w:val="000000" w:themeColor="text1"/>
                <w:sz w:val="24"/>
                <w:szCs w:val="24"/>
                <w:shd w:val="clear" w:color="auto" w:fill="FFFFFF"/>
                <w:lang w:eastAsia="ru-RU"/>
              </w:rPr>
              <w:t>»</w:t>
            </w:r>
          </w:p>
        </w:tc>
        <w:tc>
          <w:tcPr>
            <w:tcW w:w="658" w:type="pct"/>
            <w:vMerge/>
          </w:tcPr>
          <w:p w:rsidR="008B6F6E" w:rsidRPr="007B66F3" w:rsidRDefault="008B6F6E" w:rsidP="002B26B1">
            <w:pPr>
              <w:jc w:val="center"/>
              <w:rPr>
                <w:color w:val="000000" w:themeColor="text1"/>
                <w:sz w:val="24"/>
                <w:szCs w:val="24"/>
                <w:shd w:val="clear" w:color="auto" w:fill="FFFFFF"/>
                <w:lang w:eastAsia="ru-RU"/>
              </w:rPr>
            </w:pPr>
          </w:p>
        </w:tc>
      </w:tr>
      <w:tr w:rsidR="008B6F6E" w:rsidRPr="007B66F3" w:rsidTr="002B26B1">
        <w:trPr>
          <w:trHeight w:val="113"/>
          <w:jc w:val="center"/>
        </w:trPr>
        <w:tc>
          <w:tcPr>
            <w:tcW w:w="1544" w:type="pct"/>
          </w:tcPr>
          <w:p w:rsidR="008B6F6E" w:rsidRPr="007B66F3" w:rsidRDefault="008B6F6E" w:rsidP="002B26B1">
            <w:pPr>
              <w:tabs>
                <w:tab w:val="left" w:pos="993"/>
              </w:tabs>
              <w:rPr>
                <w:color w:val="000000" w:themeColor="text1"/>
                <w:sz w:val="24"/>
                <w:szCs w:val="24"/>
                <w:shd w:val="clear" w:color="auto" w:fill="FFFFFF"/>
                <w:lang w:eastAsia="ru-RU"/>
              </w:rPr>
            </w:pPr>
            <w:r w:rsidRPr="007B66F3">
              <w:rPr>
                <w:color w:val="000000" w:themeColor="text1"/>
                <w:sz w:val="24"/>
                <w:szCs w:val="24"/>
                <w:shd w:val="clear" w:color="auto" w:fill="FFFFFF"/>
                <w:lang w:eastAsia="ru-RU"/>
              </w:rPr>
              <w:t>Компания-разработчик</w:t>
            </w:r>
          </w:p>
        </w:tc>
        <w:tc>
          <w:tcPr>
            <w:tcW w:w="1031" w:type="pct"/>
          </w:tcPr>
          <w:p w:rsidR="008B6F6E" w:rsidRPr="007B66F3" w:rsidRDefault="008B6F6E" w:rsidP="002B26B1">
            <w:pPr>
              <w:tabs>
                <w:tab w:val="left" w:pos="993"/>
              </w:tabs>
              <w:jc w:val="center"/>
              <w:rPr>
                <w:color w:val="000000" w:themeColor="text1"/>
                <w:sz w:val="24"/>
                <w:szCs w:val="24"/>
                <w:shd w:val="clear" w:color="auto" w:fill="FFFFFF"/>
                <w:lang w:eastAsia="ru-RU"/>
              </w:rPr>
            </w:pPr>
            <w:r w:rsidRPr="007B66F3">
              <w:rPr>
                <w:bCs/>
                <w:color w:val="000000" w:themeColor="text1"/>
                <w:sz w:val="24"/>
                <w:szCs w:val="24"/>
                <w:lang w:eastAsia="ru-RU"/>
              </w:rPr>
              <w:t xml:space="preserve">Компания </w:t>
            </w:r>
            <w:r>
              <w:rPr>
                <w:bCs/>
                <w:color w:val="000000" w:themeColor="text1"/>
                <w:sz w:val="24"/>
                <w:szCs w:val="24"/>
                <w:lang w:eastAsia="ru-RU"/>
              </w:rPr>
              <w:t>«</w:t>
            </w:r>
            <w:r w:rsidRPr="007B66F3">
              <w:rPr>
                <w:bCs/>
                <w:color w:val="000000" w:themeColor="text1"/>
                <w:sz w:val="24"/>
                <w:szCs w:val="24"/>
                <w:lang w:eastAsia="ru-RU"/>
              </w:rPr>
              <w:t>ИМЦ</w:t>
            </w:r>
            <w:r>
              <w:rPr>
                <w:bCs/>
                <w:color w:val="000000" w:themeColor="text1"/>
                <w:sz w:val="24"/>
                <w:szCs w:val="24"/>
                <w:lang w:eastAsia="ru-RU"/>
              </w:rPr>
              <w:t>»</w:t>
            </w:r>
          </w:p>
        </w:tc>
        <w:tc>
          <w:tcPr>
            <w:tcW w:w="1251" w:type="pct"/>
          </w:tcPr>
          <w:p w:rsidR="008B6F6E" w:rsidRPr="007B66F3" w:rsidRDefault="008B6F6E" w:rsidP="002B26B1">
            <w:pPr>
              <w:tabs>
                <w:tab w:val="left" w:pos="993"/>
              </w:tabs>
              <w:jc w:val="center"/>
              <w:rPr>
                <w:color w:val="000000" w:themeColor="text1"/>
                <w:sz w:val="24"/>
                <w:szCs w:val="24"/>
                <w:shd w:val="clear" w:color="auto" w:fill="FFFFFF"/>
                <w:lang w:eastAsia="ru-RU"/>
              </w:rPr>
            </w:pPr>
            <w:r w:rsidRPr="007B66F3">
              <w:rPr>
                <w:color w:val="000000" w:themeColor="text1"/>
                <w:sz w:val="24"/>
                <w:szCs w:val="24"/>
                <w:shd w:val="clear" w:color="auto" w:fill="FFFFFF"/>
                <w:lang w:eastAsia="ru-RU"/>
              </w:rPr>
              <w:t>ИП Акулов Николай Николаевич</w:t>
            </w:r>
          </w:p>
        </w:tc>
        <w:tc>
          <w:tcPr>
            <w:tcW w:w="516" w:type="pct"/>
          </w:tcPr>
          <w:p w:rsidR="008B6F6E" w:rsidRPr="007B66F3" w:rsidRDefault="008B6F6E" w:rsidP="002B26B1">
            <w:pPr>
              <w:tabs>
                <w:tab w:val="left" w:pos="993"/>
              </w:tabs>
              <w:jc w:val="center"/>
              <w:rPr>
                <w:color w:val="000000" w:themeColor="text1"/>
                <w:sz w:val="24"/>
                <w:szCs w:val="24"/>
                <w:shd w:val="clear" w:color="auto" w:fill="FFFFFF"/>
                <w:lang w:eastAsia="ru-RU"/>
              </w:rPr>
            </w:pPr>
            <w:r w:rsidRPr="007B66F3">
              <w:rPr>
                <w:color w:val="000000" w:themeColor="text1"/>
                <w:sz w:val="24"/>
                <w:szCs w:val="24"/>
                <w:shd w:val="clear" w:color="auto" w:fill="FFFFFF"/>
                <w:lang w:eastAsia="ru-RU"/>
              </w:rPr>
              <w:t xml:space="preserve">Мастер </w:t>
            </w:r>
            <w:proofErr w:type="gramStart"/>
            <w:r w:rsidRPr="007B66F3">
              <w:rPr>
                <w:color w:val="000000" w:themeColor="text1"/>
                <w:sz w:val="24"/>
                <w:szCs w:val="24"/>
                <w:shd w:val="clear" w:color="auto" w:fill="FFFFFF"/>
                <w:lang w:eastAsia="ru-RU"/>
              </w:rPr>
              <w:t>Лаб</w:t>
            </w:r>
            <w:proofErr w:type="gramEnd"/>
          </w:p>
        </w:tc>
        <w:tc>
          <w:tcPr>
            <w:tcW w:w="658" w:type="pct"/>
          </w:tcPr>
          <w:p w:rsidR="008B6F6E" w:rsidRPr="007B66F3" w:rsidRDefault="008B6F6E" w:rsidP="002B26B1">
            <w:pPr>
              <w:tabs>
                <w:tab w:val="left" w:pos="993"/>
              </w:tabs>
              <w:jc w:val="center"/>
              <w:rPr>
                <w:color w:val="000000" w:themeColor="text1"/>
                <w:sz w:val="24"/>
                <w:szCs w:val="24"/>
                <w:shd w:val="clear" w:color="auto" w:fill="FFFFFF"/>
                <w:lang w:eastAsia="ru-RU"/>
              </w:rPr>
            </w:pPr>
            <w:r w:rsidRPr="007B66F3">
              <w:rPr>
                <w:color w:val="000000" w:themeColor="text1"/>
                <w:sz w:val="24"/>
                <w:szCs w:val="24"/>
                <w:shd w:val="clear" w:color="auto" w:fill="FFFFFF"/>
                <w:lang w:eastAsia="ru-RU"/>
              </w:rPr>
              <w:t>ТУСУР</w:t>
            </w:r>
          </w:p>
        </w:tc>
      </w:tr>
      <w:tr w:rsidR="008B6F6E" w:rsidRPr="007B66F3" w:rsidTr="002B26B1">
        <w:trPr>
          <w:trHeight w:val="113"/>
          <w:jc w:val="center"/>
        </w:trPr>
        <w:tc>
          <w:tcPr>
            <w:tcW w:w="1544" w:type="pct"/>
          </w:tcPr>
          <w:p w:rsidR="008B6F6E" w:rsidRPr="007B66F3" w:rsidRDefault="008B6F6E" w:rsidP="002B26B1">
            <w:pPr>
              <w:tabs>
                <w:tab w:val="left" w:pos="993"/>
              </w:tabs>
              <w:rPr>
                <w:color w:val="000000" w:themeColor="text1"/>
                <w:sz w:val="24"/>
                <w:szCs w:val="24"/>
                <w:shd w:val="clear" w:color="auto" w:fill="FFFFFF"/>
                <w:lang w:eastAsia="ru-RU"/>
              </w:rPr>
            </w:pPr>
            <w:r w:rsidRPr="007B66F3">
              <w:rPr>
                <w:color w:val="000000" w:themeColor="text1"/>
                <w:sz w:val="24"/>
                <w:szCs w:val="24"/>
                <w:shd w:val="clear" w:color="auto" w:fill="FFFFFF"/>
                <w:lang w:eastAsia="ru-RU"/>
              </w:rPr>
              <w:t>Запись клиента на прием</w:t>
            </w:r>
          </w:p>
        </w:tc>
        <w:tc>
          <w:tcPr>
            <w:tcW w:w="1031" w:type="pct"/>
          </w:tcPr>
          <w:p w:rsidR="008B6F6E" w:rsidRPr="007B66F3" w:rsidRDefault="008B6F6E" w:rsidP="002B26B1">
            <w:pPr>
              <w:tabs>
                <w:tab w:val="left" w:pos="993"/>
              </w:tabs>
              <w:jc w:val="center"/>
              <w:rPr>
                <w:color w:val="000000" w:themeColor="text1"/>
                <w:sz w:val="24"/>
                <w:szCs w:val="24"/>
                <w:shd w:val="clear" w:color="auto" w:fill="FFFFFF"/>
                <w:lang w:eastAsia="ru-RU"/>
              </w:rPr>
            </w:pPr>
            <w:r w:rsidRPr="007B66F3">
              <w:rPr>
                <w:color w:val="000000" w:themeColor="text1"/>
                <w:sz w:val="24"/>
                <w:szCs w:val="24"/>
                <w:shd w:val="clear" w:color="auto" w:fill="FFFFFF"/>
                <w:lang w:eastAsia="ru-RU"/>
              </w:rPr>
              <w:t>Да</w:t>
            </w:r>
          </w:p>
        </w:tc>
        <w:tc>
          <w:tcPr>
            <w:tcW w:w="1251" w:type="pct"/>
          </w:tcPr>
          <w:p w:rsidR="008B6F6E" w:rsidRPr="007B66F3" w:rsidRDefault="008B6F6E" w:rsidP="002B26B1">
            <w:pPr>
              <w:tabs>
                <w:tab w:val="left" w:pos="993"/>
              </w:tabs>
              <w:jc w:val="center"/>
              <w:rPr>
                <w:color w:val="000000" w:themeColor="text1"/>
                <w:sz w:val="24"/>
                <w:szCs w:val="24"/>
                <w:shd w:val="clear" w:color="auto" w:fill="FFFFFF"/>
                <w:lang w:eastAsia="ru-RU"/>
              </w:rPr>
            </w:pPr>
            <w:r w:rsidRPr="007B66F3">
              <w:rPr>
                <w:color w:val="000000" w:themeColor="text1"/>
                <w:sz w:val="24"/>
                <w:szCs w:val="24"/>
                <w:shd w:val="clear" w:color="auto" w:fill="FFFFFF"/>
                <w:lang w:eastAsia="ru-RU"/>
              </w:rPr>
              <w:t>Да</w:t>
            </w:r>
          </w:p>
        </w:tc>
        <w:tc>
          <w:tcPr>
            <w:tcW w:w="516" w:type="pct"/>
          </w:tcPr>
          <w:p w:rsidR="008B6F6E" w:rsidRPr="007B66F3" w:rsidRDefault="008B6F6E" w:rsidP="002B26B1">
            <w:pPr>
              <w:tabs>
                <w:tab w:val="left" w:pos="993"/>
              </w:tabs>
              <w:jc w:val="center"/>
              <w:rPr>
                <w:color w:val="000000" w:themeColor="text1"/>
                <w:sz w:val="24"/>
                <w:szCs w:val="24"/>
                <w:shd w:val="clear" w:color="auto" w:fill="FFFFFF"/>
                <w:lang w:eastAsia="ru-RU"/>
              </w:rPr>
            </w:pPr>
            <w:r w:rsidRPr="007B66F3">
              <w:rPr>
                <w:color w:val="000000" w:themeColor="text1"/>
                <w:sz w:val="24"/>
                <w:szCs w:val="24"/>
                <w:shd w:val="clear" w:color="auto" w:fill="FFFFFF"/>
                <w:lang w:eastAsia="ru-RU"/>
              </w:rPr>
              <w:t>Да</w:t>
            </w:r>
          </w:p>
        </w:tc>
        <w:tc>
          <w:tcPr>
            <w:tcW w:w="658" w:type="pct"/>
          </w:tcPr>
          <w:p w:rsidR="008B6F6E" w:rsidRPr="007B66F3" w:rsidRDefault="008B6F6E" w:rsidP="002B26B1">
            <w:pPr>
              <w:tabs>
                <w:tab w:val="left" w:pos="993"/>
              </w:tabs>
              <w:jc w:val="center"/>
              <w:rPr>
                <w:color w:val="000000" w:themeColor="text1"/>
                <w:sz w:val="24"/>
                <w:szCs w:val="24"/>
                <w:shd w:val="clear" w:color="auto" w:fill="FFFFFF"/>
                <w:lang w:eastAsia="ru-RU"/>
              </w:rPr>
            </w:pPr>
            <w:r w:rsidRPr="007B66F3">
              <w:rPr>
                <w:color w:val="000000" w:themeColor="text1"/>
                <w:sz w:val="24"/>
                <w:szCs w:val="24"/>
                <w:shd w:val="clear" w:color="auto" w:fill="FFFFFF"/>
                <w:lang w:eastAsia="ru-RU"/>
              </w:rPr>
              <w:t>Да</w:t>
            </w:r>
          </w:p>
        </w:tc>
      </w:tr>
      <w:tr w:rsidR="008B6F6E" w:rsidRPr="007B66F3" w:rsidTr="002B26B1">
        <w:trPr>
          <w:trHeight w:val="113"/>
          <w:jc w:val="center"/>
        </w:trPr>
        <w:tc>
          <w:tcPr>
            <w:tcW w:w="1544" w:type="pct"/>
          </w:tcPr>
          <w:p w:rsidR="008B6F6E" w:rsidRPr="007B66F3" w:rsidRDefault="008B6F6E" w:rsidP="002B26B1">
            <w:pPr>
              <w:tabs>
                <w:tab w:val="left" w:pos="993"/>
              </w:tabs>
              <w:rPr>
                <w:color w:val="000000" w:themeColor="text1"/>
                <w:sz w:val="24"/>
                <w:szCs w:val="24"/>
                <w:shd w:val="clear" w:color="auto" w:fill="FFFFFF"/>
                <w:lang w:eastAsia="ru-RU"/>
              </w:rPr>
            </w:pPr>
            <w:r w:rsidRPr="007B66F3">
              <w:rPr>
                <w:color w:val="000000" w:themeColor="text1"/>
                <w:sz w:val="24"/>
                <w:szCs w:val="24"/>
                <w:shd w:val="clear" w:color="auto" w:fill="FFFFFF"/>
                <w:lang w:eastAsia="ru-RU"/>
              </w:rPr>
              <w:t>Настройка отчетности</w:t>
            </w:r>
          </w:p>
        </w:tc>
        <w:tc>
          <w:tcPr>
            <w:tcW w:w="1031" w:type="pct"/>
          </w:tcPr>
          <w:p w:rsidR="008B6F6E" w:rsidRPr="007B66F3" w:rsidRDefault="008B6F6E" w:rsidP="002B26B1">
            <w:pPr>
              <w:tabs>
                <w:tab w:val="left" w:pos="993"/>
              </w:tabs>
              <w:jc w:val="center"/>
              <w:rPr>
                <w:color w:val="000000" w:themeColor="text1"/>
                <w:sz w:val="24"/>
                <w:szCs w:val="24"/>
                <w:shd w:val="clear" w:color="auto" w:fill="FFFFFF"/>
                <w:lang w:eastAsia="ru-RU"/>
              </w:rPr>
            </w:pPr>
            <w:r w:rsidRPr="007B66F3">
              <w:rPr>
                <w:color w:val="000000" w:themeColor="text1"/>
                <w:sz w:val="24"/>
                <w:szCs w:val="24"/>
                <w:shd w:val="clear" w:color="auto" w:fill="FFFFFF"/>
                <w:lang w:eastAsia="ru-RU"/>
              </w:rPr>
              <w:t>Да</w:t>
            </w:r>
          </w:p>
        </w:tc>
        <w:tc>
          <w:tcPr>
            <w:tcW w:w="1251" w:type="pct"/>
          </w:tcPr>
          <w:p w:rsidR="008B6F6E" w:rsidRPr="007B66F3" w:rsidRDefault="008B6F6E" w:rsidP="002B26B1">
            <w:pPr>
              <w:widowControl w:val="0"/>
              <w:suppressAutoHyphens/>
              <w:jc w:val="center"/>
              <w:rPr>
                <w:rFonts w:eastAsia="DejaVu Sans"/>
                <w:color w:val="000000" w:themeColor="text1"/>
                <w:kern w:val="1"/>
                <w:sz w:val="24"/>
                <w:szCs w:val="24"/>
                <w:lang w:eastAsia="zh-CN" w:bidi="hi-IN"/>
              </w:rPr>
            </w:pPr>
            <w:r w:rsidRPr="007B66F3">
              <w:rPr>
                <w:rFonts w:eastAsia="DejaVu Sans"/>
                <w:color w:val="000000" w:themeColor="text1"/>
                <w:kern w:val="1"/>
                <w:sz w:val="24"/>
                <w:szCs w:val="24"/>
                <w:lang w:eastAsia="zh-CN" w:bidi="hi-IN"/>
              </w:rPr>
              <w:t>Да</w:t>
            </w:r>
          </w:p>
        </w:tc>
        <w:tc>
          <w:tcPr>
            <w:tcW w:w="516" w:type="pct"/>
          </w:tcPr>
          <w:p w:rsidR="008B6F6E" w:rsidRPr="007B66F3" w:rsidRDefault="008B6F6E" w:rsidP="002B26B1">
            <w:pPr>
              <w:tabs>
                <w:tab w:val="left" w:pos="993"/>
              </w:tabs>
              <w:jc w:val="center"/>
              <w:rPr>
                <w:color w:val="000000" w:themeColor="text1"/>
                <w:sz w:val="24"/>
                <w:szCs w:val="24"/>
                <w:shd w:val="clear" w:color="auto" w:fill="FFFFFF"/>
                <w:lang w:eastAsia="ru-RU"/>
              </w:rPr>
            </w:pPr>
            <w:r w:rsidRPr="007B66F3">
              <w:rPr>
                <w:color w:val="000000" w:themeColor="text1"/>
                <w:sz w:val="24"/>
                <w:szCs w:val="24"/>
                <w:shd w:val="clear" w:color="auto" w:fill="FFFFFF"/>
                <w:lang w:eastAsia="ru-RU"/>
              </w:rPr>
              <w:t>Да</w:t>
            </w:r>
          </w:p>
        </w:tc>
        <w:tc>
          <w:tcPr>
            <w:tcW w:w="658" w:type="pct"/>
          </w:tcPr>
          <w:p w:rsidR="008B6F6E" w:rsidRPr="007B66F3" w:rsidRDefault="008B6F6E" w:rsidP="002B26B1">
            <w:pPr>
              <w:tabs>
                <w:tab w:val="left" w:pos="993"/>
              </w:tabs>
              <w:jc w:val="center"/>
              <w:rPr>
                <w:color w:val="000000" w:themeColor="text1"/>
                <w:sz w:val="24"/>
                <w:szCs w:val="24"/>
                <w:shd w:val="clear" w:color="auto" w:fill="FFFFFF"/>
                <w:lang w:eastAsia="ru-RU"/>
              </w:rPr>
            </w:pPr>
            <w:r w:rsidRPr="007B66F3">
              <w:rPr>
                <w:color w:val="000000" w:themeColor="text1"/>
                <w:sz w:val="24"/>
                <w:szCs w:val="24"/>
                <w:shd w:val="clear" w:color="auto" w:fill="FFFFFF"/>
                <w:lang w:eastAsia="ru-RU"/>
              </w:rPr>
              <w:t>Да</w:t>
            </w:r>
          </w:p>
        </w:tc>
      </w:tr>
      <w:tr w:rsidR="008B6F6E" w:rsidRPr="007B66F3" w:rsidTr="002B26B1">
        <w:trPr>
          <w:trHeight w:val="113"/>
          <w:jc w:val="center"/>
        </w:trPr>
        <w:tc>
          <w:tcPr>
            <w:tcW w:w="1544" w:type="pct"/>
          </w:tcPr>
          <w:p w:rsidR="008B6F6E" w:rsidRPr="007B66F3" w:rsidRDefault="008B6F6E" w:rsidP="002B26B1">
            <w:pPr>
              <w:tabs>
                <w:tab w:val="left" w:pos="993"/>
              </w:tabs>
              <w:rPr>
                <w:color w:val="000000" w:themeColor="text1"/>
                <w:sz w:val="24"/>
                <w:szCs w:val="24"/>
                <w:shd w:val="clear" w:color="auto" w:fill="FFFFFF"/>
                <w:lang w:eastAsia="ru-RU"/>
              </w:rPr>
            </w:pPr>
            <w:r w:rsidRPr="007B66F3">
              <w:rPr>
                <w:color w:val="000000" w:themeColor="text1"/>
                <w:sz w:val="24"/>
                <w:szCs w:val="24"/>
                <w:shd w:val="clear" w:color="auto" w:fill="FFFFFF"/>
                <w:lang w:eastAsia="ru-RU"/>
              </w:rPr>
              <w:t>График работы врача</w:t>
            </w:r>
          </w:p>
        </w:tc>
        <w:tc>
          <w:tcPr>
            <w:tcW w:w="1031" w:type="pct"/>
          </w:tcPr>
          <w:p w:rsidR="008B6F6E" w:rsidRPr="007B66F3" w:rsidRDefault="008B6F6E" w:rsidP="002B26B1">
            <w:pPr>
              <w:tabs>
                <w:tab w:val="left" w:pos="993"/>
              </w:tabs>
              <w:jc w:val="center"/>
              <w:rPr>
                <w:color w:val="000000" w:themeColor="text1"/>
                <w:sz w:val="24"/>
                <w:szCs w:val="24"/>
                <w:shd w:val="clear" w:color="auto" w:fill="FFFFFF"/>
                <w:lang w:eastAsia="ru-RU"/>
              </w:rPr>
            </w:pPr>
            <w:r w:rsidRPr="007B66F3">
              <w:rPr>
                <w:color w:val="000000" w:themeColor="text1"/>
                <w:sz w:val="24"/>
                <w:szCs w:val="24"/>
                <w:shd w:val="clear" w:color="auto" w:fill="FFFFFF"/>
                <w:lang w:eastAsia="ru-RU"/>
              </w:rPr>
              <w:t>Да</w:t>
            </w:r>
          </w:p>
        </w:tc>
        <w:tc>
          <w:tcPr>
            <w:tcW w:w="1251" w:type="pct"/>
          </w:tcPr>
          <w:p w:rsidR="008B6F6E" w:rsidRPr="007B66F3" w:rsidRDefault="008B6F6E" w:rsidP="002B26B1">
            <w:pPr>
              <w:widowControl w:val="0"/>
              <w:suppressAutoHyphens/>
              <w:jc w:val="center"/>
              <w:rPr>
                <w:rFonts w:eastAsia="DejaVu Sans"/>
                <w:color w:val="000000" w:themeColor="text1"/>
                <w:kern w:val="1"/>
                <w:sz w:val="24"/>
                <w:szCs w:val="24"/>
                <w:lang w:eastAsia="zh-CN" w:bidi="hi-IN"/>
              </w:rPr>
            </w:pPr>
            <w:r w:rsidRPr="007B66F3">
              <w:rPr>
                <w:rFonts w:eastAsia="DejaVu Sans"/>
                <w:color w:val="000000" w:themeColor="text1"/>
                <w:kern w:val="1"/>
                <w:sz w:val="24"/>
                <w:szCs w:val="24"/>
                <w:lang w:eastAsia="zh-CN" w:bidi="hi-IN"/>
              </w:rPr>
              <w:t>Да</w:t>
            </w:r>
          </w:p>
        </w:tc>
        <w:tc>
          <w:tcPr>
            <w:tcW w:w="516" w:type="pct"/>
          </w:tcPr>
          <w:p w:rsidR="008B6F6E" w:rsidRPr="007B66F3" w:rsidRDefault="008B6F6E" w:rsidP="002B26B1">
            <w:pPr>
              <w:tabs>
                <w:tab w:val="left" w:pos="993"/>
              </w:tabs>
              <w:jc w:val="center"/>
              <w:rPr>
                <w:color w:val="000000" w:themeColor="text1"/>
                <w:sz w:val="24"/>
                <w:szCs w:val="24"/>
                <w:shd w:val="clear" w:color="auto" w:fill="FFFFFF"/>
                <w:lang w:eastAsia="ru-RU"/>
              </w:rPr>
            </w:pPr>
            <w:r w:rsidRPr="007B66F3">
              <w:rPr>
                <w:color w:val="000000" w:themeColor="text1"/>
                <w:sz w:val="24"/>
                <w:szCs w:val="24"/>
                <w:shd w:val="clear" w:color="auto" w:fill="FFFFFF"/>
                <w:lang w:eastAsia="ru-RU"/>
              </w:rPr>
              <w:t>Да</w:t>
            </w:r>
          </w:p>
        </w:tc>
        <w:tc>
          <w:tcPr>
            <w:tcW w:w="658" w:type="pct"/>
          </w:tcPr>
          <w:p w:rsidR="008B6F6E" w:rsidRPr="007B66F3" w:rsidRDefault="008B6F6E" w:rsidP="002B26B1">
            <w:pPr>
              <w:tabs>
                <w:tab w:val="left" w:pos="993"/>
              </w:tabs>
              <w:jc w:val="center"/>
              <w:rPr>
                <w:color w:val="000000" w:themeColor="text1"/>
                <w:sz w:val="24"/>
                <w:szCs w:val="24"/>
                <w:shd w:val="clear" w:color="auto" w:fill="FFFFFF"/>
                <w:lang w:eastAsia="ru-RU"/>
              </w:rPr>
            </w:pPr>
            <w:r w:rsidRPr="007B66F3">
              <w:rPr>
                <w:color w:val="000000" w:themeColor="text1"/>
                <w:sz w:val="24"/>
                <w:szCs w:val="24"/>
                <w:shd w:val="clear" w:color="auto" w:fill="FFFFFF"/>
                <w:lang w:eastAsia="ru-RU"/>
              </w:rPr>
              <w:t>Да</w:t>
            </w:r>
          </w:p>
        </w:tc>
      </w:tr>
      <w:tr w:rsidR="008B6F6E" w:rsidRPr="007B66F3" w:rsidTr="002B26B1">
        <w:trPr>
          <w:trHeight w:val="113"/>
          <w:jc w:val="center"/>
        </w:trPr>
        <w:tc>
          <w:tcPr>
            <w:tcW w:w="1544" w:type="pct"/>
          </w:tcPr>
          <w:p w:rsidR="008B6F6E" w:rsidRPr="007B66F3" w:rsidRDefault="008B6F6E" w:rsidP="002B26B1">
            <w:pPr>
              <w:tabs>
                <w:tab w:val="left" w:pos="993"/>
              </w:tabs>
              <w:rPr>
                <w:color w:val="000000" w:themeColor="text1"/>
                <w:sz w:val="24"/>
                <w:szCs w:val="24"/>
                <w:shd w:val="clear" w:color="auto" w:fill="FFFFFF"/>
                <w:lang w:eastAsia="ru-RU"/>
              </w:rPr>
            </w:pPr>
            <w:r w:rsidRPr="007B66F3">
              <w:rPr>
                <w:color w:val="000000" w:themeColor="text1"/>
                <w:sz w:val="24"/>
                <w:szCs w:val="24"/>
                <w:shd w:val="clear" w:color="auto" w:fill="FFFFFF"/>
                <w:lang w:eastAsia="ru-RU"/>
              </w:rPr>
              <w:t>Поддержка работы в л</w:t>
            </w:r>
            <w:r w:rsidRPr="007B66F3">
              <w:rPr>
                <w:color w:val="000000" w:themeColor="text1"/>
                <w:sz w:val="24"/>
                <w:szCs w:val="24"/>
                <w:shd w:val="clear" w:color="auto" w:fill="FFFFFF"/>
                <w:lang w:eastAsia="ru-RU"/>
              </w:rPr>
              <w:t>о</w:t>
            </w:r>
            <w:r w:rsidRPr="007B66F3">
              <w:rPr>
                <w:color w:val="000000" w:themeColor="text1"/>
                <w:sz w:val="24"/>
                <w:szCs w:val="24"/>
                <w:shd w:val="clear" w:color="auto" w:fill="FFFFFF"/>
                <w:lang w:eastAsia="ru-RU"/>
              </w:rPr>
              <w:t>кальной сети</w:t>
            </w:r>
          </w:p>
        </w:tc>
        <w:tc>
          <w:tcPr>
            <w:tcW w:w="1031" w:type="pct"/>
          </w:tcPr>
          <w:p w:rsidR="008B6F6E" w:rsidRPr="007B66F3" w:rsidRDefault="008B6F6E" w:rsidP="002B26B1">
            <w:pPr>
              <w:tabs>
                <w:tab w:val="left" w:pos="993"/>
              </w:tabs>
              <w:jc w:val="center"/>
              <w:rPr>
                <w:color w:val="000000" w:themeColor="text1"/>
                <w:sz w:val="24"/>
                <w:szCs w:val="24"/>
                <w:shd w:val="clear" w:color="auto" w:fill="FFFFFF"/>
                <w:lang w:eastAsia="ru-RU"/>
              </w:rPr>
            </w:pPr>
            <w:r w:rsidRPr="007B66F3">
              <w:rPr>
                <w:color w:val="000000" w:themeColor="text1"/>
                <w:sz w:val="24"/>
                <w:szCs w:val="24"/>
                <w:shd w:val="clear" w:color="auto" w:fill="FFFFFF"/>
                <w:lang w:eastAsia="ru-RU"/>
              </w:rPr>
              <w:t>Да</w:t>
            </w:r>
          </w:p>
        </w:tc>
        <w:tc>
          <w:tcPr>
            <w:tcW w:w="1251" w:type="pct"/>
          </w:tcPr>
          <w:p w:rsidR="008B6F6E" w:rsidRPr="007B66F3" w:rsidRDefault="008B6F6E" w:rsidP="002B26B1">
            <w:pPr>
              <w:widowControl w:val="0"/>
              <w:suppressAutoHyphens/>
              <w:jc w:val="center"/>
              <w:rPr>
                <w:rFonts w:eastAsia="DejaVu Sans"/>
                <w:color w:val="000000" w:themeColor="text1"/>
                <w:kern w:val="1"/>
                <w:sz w:val="24"/>
                <w:szCs w:val="24"/>
                <w:lang w:eastAsia="zh-CN" w:bidi="hi-IN"/>
              </w:rPr>
            </w:pPr>
            <w:r w:rsidRPr="007B66F3">
              <w:rPr>
                <w:rFonts w:eastAsia="DejaVu Sans"/>
                <w:color w:val="000000" w:themeColor="text1"/>
                <w:kern w:val="1"/>
                <w:sz w:val="24"/>
                <w:szCs w:val="24"/>
                <w:lang w:eastAsia="zh-CN" w:bidi="hi-IN"/>
              </w:rPr>
              <w:t>Да</w:t>
            </w:r>
          </w:p>
        </w:tc>
        <w:tc>
          <w:tcPr>
            <w:tcW w:w="516" w:type="pct"/>
          </w:tcPr>
          <w:p w:rsidR="008B6F6E" w:rsidRPr="007B66F3" w:rsidRDefault="008B6F6E" w:rsidP="002B26B1">
            <w:pPr>
              <w:tabs>
                <w:tab w:val="left" w:pos="993"/>
              </w:tabs>
              <w:jc w:val="center"/>
              <w:rPr>
                <w:color w:val="000000" w:themeColor="text1"/>
                <w:sz w:val="24"/>
                <w:szCs w:val="24"/>
                <w:shd w:val="clear" w:color="auto" w:fill="FFFFFF"/>
                <w:lang w:eastAsia="ru-RU"/>
              </w:rPr>
            </w:pPr>
            <w:r w:rsidRPr="007B66F3">
              <w:rPr>
                <w:color w:val="000000" w:themeColor="text1"/>
                <w:sz w:val="24"/>
                <w:szCs w:val="24"/>
                <w:shd w:val="clear" w:color="auto" w:fill="FFFFFF"/>
                <w:lang w:eastAsia="ru-RU"/>
              </w:rPr>
              <w:t>Да</w:t>
            </w:r>
          </w:p>
        </w:tc>
        <w:tc>
          <w:tcPr>
            <w:tcW w:w="658" w:type="pct"/>
          </w:tcPr>
          <w:p w:rsidR="008B6F6E" w:rsidRPr="007B66F3" w:rsidRDefault="008B6F6E" w:rsidP="002B26B1">
            <w:pPr>
              <w:tabs>
                <w:tab w:val="left" w:pos="993"/>
              </w:tabs>
              <w:jc w:val="center"/>
              <w:rPr>
                <w:color w:val="000000" w:themeColor="text1"/>
                <w:sz w:val="24"/>
                <w:szCs w:val="24"/>
                <w:shd w:val="clear" w:color="auto" w:fill="FFFFFF"/>
                <w:lang w:eastAsia="ru-RU"/>
              </w:rPr>
            </w:pPr>
            <w:r w:rsidRPr="007B66F3">
              <w:rPr>
                <w:color w:val="000000" w:themeColor="text1"/>
                <w:sz w:val="24"/>
                <w:szCs w:val="24"/>
                <w:shd w:val="clear" w:color="auto" w:fill="FFFFFF"/>
                <w:lang w:eastAsia="ru-RU"/>
              </w:rPr>
              <w:t>Да</w:t>
            </w:r>
          </w:p>
        </w:tc>
      </w:tr>
      <w:tr w:rsidR="008B6F6E" w:rsidRPr="007B66F3" w:rsidTr="002B26B1">
        <w:trPr>
          <w:trHeight w:val="113"/>
          <w:jc w:val="center"/>
        </w:trPr>
        <w:tc>
          <w:tcPr>
            <w:tcW w:w="1544" w:type="pct"/>
          </w:tcPr>
          <w:p w:rsidR="008B6F6E" w:rsidRPr="007B66F3" w:rsidRDefault="008B6F6E" w:rsidP="002B26B1">
            <w:pPr>
              <w:tabs>
                <w:tab w:val="left" w:pos="993"/>
              </w:tabs>
              <w:rPr>
                <w:color w:val="000000" w:themeColor="text1"/>
                <w:sz w:val="24"/>
                <w:szCs w:val="24"/>
                <w:shd w:val="clear" w:color="auto" w:fill="FFFFFF"/>
                <w:lang w:eastAsia="ru-RU"/>
              </w:rPr>
            </w:pPr>
            <w:r w:rsidRPr="007B66F3">
              <w:rPr>
                <w:color w:val="000000" w:themeColor="text1"/>
                <w:sz w:val="24"/>
                <w:szCs w:val="24"/>
                <w:shd w:val="clear" w:color="auto" w:fill="FFFFFF"/>
                <w:lang w:eastAsia="ru-RU"/>
              </w:rPr>
              <w:t>Надежность</w:t>
            </w:r>
          </w:p>
        </w:tc>
        <w:tc>
          <w:tcPr>
            <w:tcW w:w="1031" w:type="pct"/>
          </w:tcPr>
          <w:p w:rsidR="008B6F6E" w:rsidRPr="007B66F3" w:rsidRDefault="008B6F6E" w:rsidP="002B26B1">
            <w:pPr>
              <w:tabs>
                <w:tab w:val="left" w:pos="993"/>
              </w:tabs>
              <w:jc w:val="center"/>
              <w:rPr>
                <w:color w:val="000000" w:themeColor="text1"/>
                <w:sz w:val="24"/>
                <w:szCs w:val="24"/>
                <w:shd w:val="clear" w:color="auto" w:fill="FFFFFF"/>
                <w:lang w:eastAsia="ru-RU"/>
              </w:rPr>
            </w:pPr>
            <w:r w:rsidRPr="007B66F3">
              <w:rPr>
                <w:color w:val="000000" w:themeColor="text1"/>
                <w:sz w:val="24"/>
                <w:szCs w:val="24"/>
                <w:shd w:val="clear" w:color="auto" w:fill="FFFFFF"/>
                <w:lang w:eastAsia="ru-RU"/>
              </w:rPr>
              <w:t>Да</w:t>
            </w:r>
          </w:p>
        </w:tc>
        <w:tc>
          <w:tcPr>
            <w:tcW w:w="1251" w:type="pct"/>
          </w:tcPr>
          <w:p w:rsidR="008B6F6E" w:rsidRPr="007B66F3" w:rsidRDefault="008B6F6E" w:rsidP="002B26B1">
            <w:pPr>
              <w:widowControl w:val="0"/>
              <w:suppressAutoHyphens/>
              <w:jc w:val="center"/>
              <w:rPr>
                <w:rFonts w:eastAsia="DejaVu Sans"/>
                <w:color w:val="000000" w:themeColor="text1"/>
                <w:kern w:val="1"/>
                <w:sz w:val="24"/>
                <w:szCs w:val="24"/>
                <w:lang w:eastAsia="zh-CN" w:bidi="hi-IN"/>
              </w:rPr>
            </w:pPr>
            <w:r w:rsidRPr="007B66F3">
              <w:rPr>
                <w:rFonts w:eastAsia="DejaVu Sans"/>
                <w:color w:val="000000" w:themeColor="text1"/>
                <w:kern w:val="1"/>
                <w:sz w:val="24"/>
                <w:szCs w:val="24"/>
                <w:lang w:eastAsia="zh-CN" w:bidi="hi-IN"/>
              </w:rPr>
              <w:t>Нет</w:t>
            </w:r>
          </w:p>
        </w:tc>
        <w:tc>
          <w:tcPr>
            <w:tcW w:w="516" w:type="pct"/>
          </w:tcPr>
          <w:p w:rsidR="008B6F6E" w:rsidRPr="007B66F3" w:rsidRDefault="008B6F6E" w:rsidP="002B26B1">
            <w:pPr>
              <w:tabs>
                <w:tab w:val="left" w:pos="993"/>
              </w:tabs>
              <w:jc w:val="center"/>
              <w:rPr>
                <w:color w:val="000000" w:themeColor="text1"/>
                <w:sz w:val="24"/>
                <w:szCs w:val="24"/>
                <w:shd w:val="clear" w:color="auto" w:fill="FFFFFF"/>
                <w:lang w:eastAsia="ru-RU"/>
              </w:rPr>
            </w:pPr>
            <w:r w:rsidRPr="007B66F3">
              <w:rPr>
                <w:color w:val="000000" w:themeColor="text1"/>
                <w:sz w:val="24"/>
                <w:szCs w:val="24"/>
                <w:shd w:val="clear" w:color="auto" w:fill="FFFFFF"/>
                <w:lang w:eastAsia="ru-RU"/>
              </w:rPr>
              <w:t>Да</w:t>
            </w:r>
          </w:p>
        </w:tc>
        <w:tc>
          <w:tcPr>
            <w:tcW w:w="658" w:type="pct"/>
          </w:tcPr>
          <w:p w:rsidR="008B6F6E" w:rsidRPr="007B66F3" w:rsidRDefault="008B6F6E" w:rsidP="002B26B1">
            <w:pPr>
              <w:tabs>
                <w:tab w:val="left" w:pos="993"/>
              </w:tabs>
              <w:jc w:val="center"/>
              <w:rPr>
                <w:color w:val="000000" w:themeColor="text1"/>
                <w:sz w:val="24"/>
                <w:szCs w:val="24"/>
                <w:shd w:val="clear" w:color="auto" w:fill="FFFFFF"/>
                <w:lang w:eastAsia="ru-RU"/>
              </w:rPr>
            </w:pPr>
            <w:r w:rsidRPr="007B66F3">
              <w:rPr>
                <w:color w:val="000000" w:themeColor="text1"/>
                <w:sz w:val="24"/>
                <w:szCs w:val="24"/>
                <w:shd w:val="clear" w:color="auto" w:fill="FFFFFF"/>
                <w:lang w:eastAsia="ru-RU"/>
              </w:rPr>
              <w:t>Да</w:t>
            </w:r>
          </w:p>
        </w:tc>
      </w:tr>
      <w:tr w:rsidR="008B6F6E" w:rsidRPr="007B66F3" w:rsidTr="002B26B1">
        <w:trPr>
          <w:trHeight w:val="113"/>
          <w:jc w:val="center"/>
        </w:trPr>
        <w:tc>
          <w:tcPr>
            <w:tcW w:w="1544" w:type="pct"/>
          </w:tcPr>
          <w:p w:rsidR="008B6F6E" w:rsidRPr="007B66F3" w:rsidRDefault="008B6F6E" w:rsidP="002B26B1">
            <w:pPr>
              <w:tabs>
                <w:tab w:val="left" w:pos="993"/>
              </w:tabs>
              <w:rPr>
                <w:color w:val="000000" w:themeColor="text1"/>
                <w:sz w:val="24"/>
                <w:szCs w:val="24"/>
                <w:shd w:val="clear" w:color="auto" w:fill="FFFFFF"/>
                <w:lang w:eastAsia="ru-RU"/>
              </w:rPr>
            </w:pPr>
            <w:r w:rsidRPr="007B66F3">
              <w:rPr>
                <w:color w:val="000000" w:themeColor="text1"/>
                <w:sz w:val="24"/>
                <w:szCs w:val="24"/>
                <w:shd w:val="clear" w:color="auto" w:fill="FFFFFF"/>
                <w:lang w:eastAsia="ru-RU"/>
              </w:rPr>
              <w:t>Учет страховых операций</w:t>
            </w:r>
          </w:p>
        </w:tc>
        <w:tc>
          <w:tcPr>
            <w:tcW w:w="1031" w:type="pct"/>
          </w:tcPr>
          <w:p w:rsidR="008B6F6E" w:rsidRPr="007B66F3" w:rsidRDefault="008B6F6E" w:rsidP="002B26B1">
            <w:pPr>
              <w:jc w:val="center"/>
              <w:rPr>
                <w:color w:val="000000" w:themeColor="text1"/>
              </w:rPr>
            </w:pPr>
            <w:r w:rsidRPr="007B66F3">
              <w:rPr>
                <w:color w:val="000000" w:themeColor="text1"/>
                <w:sz w:val="24"/>
                <w:szCs w:val="24"/>
                <w:shd w:val="clear" w:color="auto" w:fill="FFFFFF"/>
                <w:lang w:eastAsia="ru-RU"/>
              </w:rPr>
              <w:t>Нет</w:t>
            </w:r>
          </w:p>
        </w:tc>
        <w:tc>
          <w:tcPr>
            <w:tcW w:w="1251" w:type="pct"/>
          </w:tcPr>
          <w:p w:rsidR="008B6F6E" w:rsidRPr="007B66F3" w:rsidRDefault="008B6F6E" w:rsidP="002B26B1">
            <w:pPr>
              <w:jc w:val="center"/>
              <w:rPr>
                <w:color w:val="000000" w:themeColor="text1"/>
              </w:rPr>
            </w:pPr>
            <w:r w:rsidRPr="007B66F3">
              <w:rPr>
                <w:color w:val="000000" w:themeColor="text1"/>
                <w:sz w:val="24"/>
                <w:szCs w:val="24"/>
                <w:shd w:val="clear" w:color="auto" w:fill="FFFFFF"/>
                <w:lang w:eastAsia="ru-RU"/>
              </w:rPr>
              <w:t>Да</w:t>
            </w:r>
          </w:p>
        </w:tc>
        <w:tc>
          <w:tcPr>
            <w:tcW w:w="516" w:type="pct"/>
          </w:tcPr>
          <w:p w:rsidR="008B6F6E" w:rsidRPr="007B66F3" w:rsidRDefault="008B6F6E" w:rsidP="002B26B1">
            <w:pPr>
              <w:jc w:val="center"/>
              <w:rPr>
                <w:color w:val="000000" w:themeColor="text1"/>
              </w:rPr>
            </w:pPr>
            <w:r w:rsidRPr="007B66F3">
              <w:rPr>
                <w:color w:val="000000" w:themeColor="text1"/>
                <w:sz w:val="24"/>
                <w:szCs w:val="24"/>
                <w:shd w:val="clear" w:color="auto" w:fill="FFFFFF"/>
                <w:lang w:eastAsia="ru-RU"/>
              </w:rPr>
              <w:t>Нет</w:t>
            </w:r>
          </w:p>
        </w:tc>
        <w:tc>
          <w:tcPr>
            <w:tcW w:w="658" w:type="pct"/>
          </w:tcPr>
          <w:p w:rsidR="008B6F6E" w:rsidRPr="007B66F3" w:rsidRDefault="008B6F6E" w:rsidP="002B26B1">
            <w:pPr>
              <w:jc w:val="center"/>
              <w:rPr>
                <w:color w:val="000000" w:themeColor="text1"/>
              </w:rPr>
            </w:pPr>
            <w:r w:rsidRPr="007B66F3">
              <w:rPr>
                <w:color w:val="000000" w:themeColor="text1"/>
                <w:sz w:val="24"/>
                <w:szCs w:val="24"/>
                <w:shd w:val="clear" w:color="auto" w:fill="FFFFFF"/>
                <w:lang w:eastAsia="ru-RU"/>
              </w:rPr>
              <w:t>Да</w:t>
            </w:r>
          </w:p>
        </w:tc>
      </w:tr>
      <w:tr w:rsidR="008B6F6E" w:rsidRPr="007B66F3" w:rsidTr="002B26B1">
        <w:trPr>
          <w:trHeight w:val="113"/>
          <w:jc w:val="center"/>
        </w:trPr>
        <w:tc>
          <w:tcPr>
            <w:tcW w:w="1544" w:type="pct"/>
          </w:tcPr>
          <w:p w:rsidR="008B6F6E" w:rsidRPr="007B66F3" w:rsidRDefault="008B6F6E" w:rsidP="002B26B1">
            <w:pPr>
              <w:tabs>
                <w:tab w:val="left" w:pos="993"/>
              </w:tabs>
              <w:rPr>
                <w:color w:val="000000" w:themeColor="text1"/>
                <w:sz w:val="24"/>
                <w:szCs w:val="24"/>
                <w:shd w:val="clear" w:color="auto" w:fill="FFFFFF"/>
                <w:lang w:eastAsia="ru-RU"/>
              </w:rPr>
            </w:pPr>
            <w:r w:rsidRPr="007B66F3">
              <w:rPr>
                <w:color w:val="000000" w:themeColor="text1"/>
                <w:sz w:val="24"/>
                <w:szCs w:val="24"/>
                <w:lang w:eastAsia="zh-CN"/>
              </w:rPr>
              <w:t>Простота использования и внедрения</w:t>
            </w:r>
          </w:p>
        </w:tc>
        <w:tc>
          <w:tcPr>
            <w:tcW w:w="1031" w:type="pct"/>
          </w:tcPr>
          <w:p w:rsidR="008B6F6E" w:rsidRPr="007B66F3" w:rsidRDefault="008B6F6E" w:rsidP="002B26B1">
            <w:pPr>
              <w:tabs>
                <w:tab w:val="left" w:pos="993"/>
              </w:tabs>
              <w:jc w:val="center"/>
              <w:rPr>
                <w:color w:val="000000" w:themeColor="text1"/>
                <w:sz w:val="24"/>
                <w:szCs w:val="24"/>
                <w:shd w:val="clear" w:color="auto" w:fill="FFFFFF"/>
                <w:lang w:eastAsia="ru-RU"/>
              </w:rPr>
            </w:pPr>
            <w:r w:rsidRPr="007B66F3">
              <w:rPr>
                <w:color w:val="000000" w:themeColor="text1"/>
                <w:sz w:val="24"/>
                <w:szCs w:val="24"/>
                <w:shd w:val="clear" w:color="auto" w:fill="FFFFFF"/>
                <w:lang w:eastAsia="ru-RU"/>
              </w:rPr>
              <w:t>Нет</w:t>
            </w:r>
          </w:p>
        </w:tc>
        <w:tc>
          <w:tcPr>
            <w:tcW w:w="1251" w:type="pct"/>
          </w:tcPr>
          <w:p w:rsidR="008B6F6E" w:rsidRPr="007B66F3" w:rsidRDefault="008B6F6E" w:rsidP="002B26B1">
            <w:pPr>
              <w:widowControl w:val="0"/>
              <w:suppressAutoHyphens/>
              <w:jc w:val="center"/>
              <w:rPr>
                <w:rFonts w:eastAsia="DejaVu Sans"/>
                <w:color w:val="000000" w:themeColor="text1"/>
                <w:kern w:val="1"/>
                <w:sz w:val="24"/>
                <w:szCs w:val="24"/>
                <w:lang w:eastAsia="zh-CN" w:bidi="hi-IN"/>
              </w:rPr>
            </w:pPr>
            <w:r w:rsidRPr="007B66F3">
              <w:rPr>
                <w:color w:val="000000" w:themeColor="text1"/>
                <w:sz w:val="24"/>
                <w:szCs w:val="24"/>
                <w:shd w:val="clear" w:color="auto" w:fill="FFFFFF"/>
                <w:lang w:eastAsia="ru-RU"/>
              </w:rPr>
              <w:t>Нет</w:t>
            </w:r>
          </w:p>
        </w:tc>
        <w:tc>
          <w:tcPr>
            <w:tcW w:w="516" w:type="pct"/>
          </w:tcPr>
          <w:p w:rsidR="008B6F6E" w:rsidRPr="007B66F3" w:rsidRDefault="008B6F6E" w:rsidP="002B26B1">
            <w:pPr>
              <w:widowControl w:val="0"/>
              <w:suppressAutoHyphens/>
              <w:jc w:val="center"/>
              <w:rPr>
                <w:rFonts w:eastAsia="DejaVu Sans"/>
                <w:color w:val="000000" w:themeColor="text1"/>
                <w:kern w:val="1"/>
                <w:sz w:val="24"/>
                <w:szCs w:val="24"/>
                <w:lang w:eastAsia="zh-CN" w:bidi="hi-IN"/>
              </w:rPr>
            </w:pPr>
            <w:r w:rsidRPr="007B66F3">
              <w:rPr>
                <w:rFonts w:eastAsia="DejaVu Sans"/>
                <w:color w:val="000000" w:themeColor="text1"/>
                <w:kern w:val="1"/>
                <w:sz w:val="24"/>
                <w:szCs w:val="24"/>
                <w:lang w:eastAsia="zh-CN" w:bidi="hi-IN"/>
              </w:rPr>
              <w:t>Да</w:t>
            </w:r>
          </w:p>
        </w:tc>
        <w:tc>
          <w:tcPr>
            <w:tcW w:w="658" w:type="pct"/>
          </w:tcPr>
          <w:p w:rsidR="008B6F6E" w:rsidRPr="007B66F3" w:rsidRDefault="008B6F6E" w:rsidP="002B26B1">
            <w:pPr>
              <w:widowControl w:val="0"/>
              <w:suppressAutoHyphens/>
              <w:jc w:val="center"/>
              <w:rPr>
                <w:rFonts w:eastAsia="DejaVu Sans"/>
                <w:color w:val="000000" w:themeColor="text1"/>
                <w:kern w:val="1"/>
                <w:sz w:val="24"/>
                <w:szCs w:val="24"/>
                <w:lang w:eastAsia="zh-CN" w:bidi="hi-IN"/>
              </w:rPr>
            </w:pPr>
            <w:r w:rsidRPr="007B66F3">
              <w:rPr>
                <w:rFonts w:eastAsia="DejaVu Sans"/>
                <w:color w:val="000000" w:themeColor="text1"/>
                <w:kern w:val="1"/>
                <w:sz w:val="24"/>
                <w:szCs w:val="24"/>
                <w:lang w:eastAsia="zh-CN" w:bidi="hi-IN"/>
              </w:rPr>
              <w:t>Да</w:t>
            </w:r>
          </w:p>
        </w:tc>
      </w:tr>
      <w:tr w:rsidR="008B6F6E" w:rsidRPr="007B66F3" w:rsidTr="002B26B1">
        <w:trPr>
          <w:trHeight w:val="113"/>
          <w:jc w:val="center"/>
        </w:trPr>
        <w:tc>
          <w:tcPr>
            <w:tcW w:w="1544" w:type="pct"/>
          </w:tcPr>
          <w:p w:rsidR="008B6F6E" w:rsidRPr="007B66F3" w:rsidRDefault="008B6F6E" w:rsidP="002B26B1">
            <w:pPr>
              <w:tabs>
                <w:tab w:val="left" w:pos="993"/>
              </w:tabs>
              <w:rPr>
                <w:color w:val="000000" w:themeColor="text1"/>
                <w:sz w:val="24"/>
                <w:szCs w:val="24"/>
                <w:lang w:eastAsia="zh-CN"/>
              </w:rPr>
            </w:pPr>
            <w:r w:rsidRPr="007B66F3">
              <w:rPr>
                <w:color w:val="000000" w:themeColor="text1"/>
                <w:sz w:val="24"/>
                <w:szCs w:val="24"/>
                <w:lang w:eastAsia="zh-CN"/>
              </w:rPr>
              <w:t>Поддержка</w:t>
            </w:r>
          </w:p>
        </w:tc>
        <w:tc>
          <w:tcPr>
            <w:tcW w:w="1031" w:type="pct"/>
          </w:tcPr>
          <w:p w:rsidR="008B6F6E" w:rsidRPr="007B66F3" w:rsidRDefault="008B6F6E" w:rsidP="002B26B1">
            <w:pPr>
              <w:tabs>
                <w:tab w:val="left" w:pos="993"/>
              </w:tabs>
              <w:jc w:val="center"/>
              <w:rPr>
                <w:color w:val="000000" w:themeColor="text1"/>
                <w:sz w:val="24"/>
                <w:szCs w:val="24"/>
                <w:shd w:val="clear" w:color="auto" w:fill="FFFFFF"/>
                <w:lang w:eastAsia="ru-RU"/>
              </w:rPr>
            </w:pPr>
            <w:r w:rsidRPr="007B66F3">
              <w:rPr>
                <w:color w:val="000000" w:themeColor="text1"/>
                <w:sz w:val="24"/>
                <w:szCs w:val="24"/>
                <w:shd w:val="clear" w:color="auto" w:fill="FFFFFF"/>
                <w:lang w:eastAsia="ru-RU"/>
              </w:rPr>
              <w:t>Да (платная)</w:t>
            </w:r>
          </w:p>
        </w:tc>
        <w:tc>
          <w:tcPr>
            <w:tcW w:w="1251" w:type="pct"/>
          </w:tcPr>
          <w:p w:rsidR="008B6F6E" w:rsidRPr="007B66F3" w:rsidRDefault="008B6F6E" w:rsidP="002B26B1">
            <w:pPr>
              <w:widowControl w:val="0"/>
              <w:suppressAutoHyphens/>
              <w:jc w:val="center"/>
              <w:rPr>
                <w:color w:val="000000" w:themeColor="text1"/>
                <w:sz w:val="24"/>
                <w:szCs w:val="24"/>
                <w:shd w:val="clear" w:color="auto" w:fill="FFFFFF"/>
                <w:lang w:eastAsia="ru-RU"/>
              </w:rPr>
            </w:pPr>
            <w:r w:rsidRPr="007B66F3">
              <w:rPr>
                <w:color w:val="000000" w:themeColor="text1"/>
                <w:sz w:val="24"/>
                <w:szCs w:val="24"/>
                <w:shd w:val="clear" w:color="auto" w:fill="FFFFFF"/>
                <w:lang w:eastAsia="ru-RU"/>
              </w:rPr>
              <w:t>Да (платная)</w:t>
            </w:r>
          </w:p>
        </w:tc>
        <w:tc>
          <w:tcPr>
            <w:tcW w:w="516" w:type="pct"/>
          </w:tcPr>
          <w:p w:rsidR="008B6F6E" w:rsidRPr="007B66F3" w:rsidRDefault="008B6F6E" w:rsidP="002B26B1">
            <w:pPr>
              <w:widowControl w:val="0"/>
              <w:suppressAutoHyphens/>
              <w:jc w:val="center"/>
              <w:rPr>
                <w:rFonts w:eastAsia="DejaVu Sans"/>
                <w:color w:val="000000" w:themeColor="text1"/>
                <w:kern w:val="1"/>
                <w:sz w:val="24"/>
                <w:szCs w:val="24"/>
                <w:lang w:eastAsia="zh-CN" w:bidi="hi-IN"/>
              </w:rPr>
            </w:pPr>
            <w:r w:rsidRPr="007B66F3">
              <w:rPr>
                <w:rFonts w:eastAsia="DejaVu Sans"/>
                <w:color w:val="000000" w:themeColor="text1"/>
                <w:kern w:val="1"/>
                <w:sz w:val="24"/>
                <w:szCs w:val="24"/>
                <w:lang w:eastAsia="zh-CN" w:bidi="hi-IN"/>
              </w:rPr>
              <w:t>Да</w:t>
            </w:r>
          </w:p>
        </w:tc>
        <w:tc>
          <w:tcPr>
            <w:tcW w:w="658" w:type="pct"/>
          </w:tcPr>
          <w:p w:rsidR="008B6F6E" w:rsidRPr="007B66F3" w:rsidRDefault="008B6F6E" w:rsidP="002B26B1">
            <w:pPr>
              <w:widowControl w:val="0"/>
              <w:suppressAutoHyphens/>
              <w:jc w:val="center"/>
              <w:rPr>
                <w:rFonts w:eastAsia="DejaVu Sans"/>
                <w:color w:val="000000" w:themeColor="text1"/>
                <w:kern w:val="1"/>
                <w:sz w:val="24"/>
                <w:szCs w:val="24"/>
                <w:lang w:eastAsia="zh-CN" w:bidi="hi-IN"/>
              </w:rPr>
            </w:pPr>
            <w:r w:rsidRPr="007B66F3">
              <w:rPr>
                <w:rFonts w:eastAsia="DejaVu Sans"/>
                <w:color w:val="000000" w:themeColor="text1"/>
                <w:kern w:val="1"/>
                <w:sz w:val="24"/>
                <w:szCs w:val="24"/>
                <w:lang w:eastAsia="zh-CN" w:bidi="hi-IN"/>
              </w:rPr>
              <w:t>Да</w:t>
            </w:r>
          </w:p>
        </w:tc>
      </w:tr>
      <w:tr w:rsidR="008B6F6E" w:rsidRPr="007B66F3" w:rsidTr="002B26B1">
        <w:trPr>
          <w:trHeight w:val="113"/>
          <w:jc w:val="center"/>
        </w:trPr>
        <w:tc>
          <w:tcPr>
            <w:tcW w:w="1544" w:type="pct"/>
          </w:tcPr>
          <w:p w:rsidR="008B6F6E" w:rsidRPr="007B66F3" w:rsidRDefault="008B6F6E" w:rsidP="002B26B1">
            <w:pPr>
              <w:tabs>
                <w:tab w:val="left" w:pos="993"/>
              </w:tabs>
              <w:rPr>
                <w:color w:val="000000" w:themeColor="text1"/>
                <w:sz w:val="24"/>
                <w:szCs w:val="24"/>
                <w:lang w:eastAsia="ru-RU"/>
              </w:rPr>
            </w:pPr>
            <w:r w:rsidRPr="007B66F3">
              <w:rPr>
                <w:color w:val="000000" w:themeColor="text1"/>
                <w:sz w:val="24"/>
                <w:szCs w:val="24"/>
                <w:lang w:eastAsia="zh-CN"/>
              </w:rPr>
              <w:t>Кроссплатформенность</w:t>
            </w:r>
          </w:p>
        </w:tc>
        <w:tc>
          <w:tcPr>
            <w:tcW w:w="1031" w:type="pct"/>
          </w:tcPr>
          <w:p w:rsidR="008B6F6E" w:rsidRPr="007B66F3" w:rsidRDefault="008B6F6E" w:rsidP="002B26B1">
            <w:pPr>
              <w:tabs>
                <w:tab w:val="left" w:pos="993"/>
              </w:tabs>
              <w:jc w:val="center"/>
              <w:rPr>
                <w:color w:val="000000" w:themeColor="text1"/>
                <w:sz w:val="24"/>
                <w:szCs w:val="24"/>
                <w:shd w:val="clear" w:color="auto" w:fill="FFFFFF"/>
                <w:lang w:eastAsia="ru-RU"/>
              </w:rPr>
            </w:pPr>
            <w:r w:rsidRPr="007B66F3">
              <w:rPr>
                <w:color w:val="000000" w:themeColor="text1"/>
                <w:sz w:val="24"/>
                <w:szCs w:val="24"/>
                <w:shd w:val="clear" w:color="auto" w:fill="FFFFFF"/>
                <w:lang w:eastAsia="ru-RU"/>
              </w:rPr>
              <w:t>Нет</w:t>
            </w:r>
          </w:p>
        </w:tc>
        <w:tc>
          <w:tcPr>
            <w:tcW w:w="1251" w:type="pct"/>
          </w:tcPr>
          <w:p w:rsidR="008B6F6E" w:rsidRPr="007B66F3" w:rsidRDefault="008B6F6E" w:rsidP="002B26B1">
            <w:pPr>
              <w:widowControl w:val="0"/>
              <w:suppressAutoHyphens/>
              <w:jc w:val="center"/>
              <w:rPr>
                <w:rFonts w:eastAsia="DejaVu Sans"/>
                <w:color w:val="000000" w:themeColor="text1"/>
                <w:kern w:val="1"/>
                <w:sz w:val="24"/>
                <w:szCs w:val="24"/>
                <w:lang w:eastAsia="zh-CN" w:bidi="hi-IN"/>
              </w:rPr>
            </w:pPr>
            <w:r w:rsidRPr="007B66F3">
              <w:rPr>
                <w:color w:val="000000" w:themeColor="text1"/>
                <w:sz w:val="24"/>
                <w:szCs w:val="24"/>
                <w:shd w:val="clear" w:color="auto" w:fill="FFFFFF"/>
                <w:lang w:eastAsia="ru-RU"/>
              </w:rPr>
              <w:t>Нет</w:t>
            </w:r>
          </w:p>
        </w:tc>
        <w:tc>
          <w:tcPr>
            <w:tcW w:w="516" w:type="pct"/>
          </w:tcPr>
          <w:p w:rsidR="008B6F6E" w:rsidRPr="007B66F3" w:rsidRDefault="008B6F6E" w:rsidP="002B26B1">
            <w:pPr>
              <w:widowControl w:val="0"/>
              <w:suppressAutoHyphens/>
              <w:jc w:val="center"/>
              <w:rPr>
                <w:rFonts w:eastAsia="DejaVu Sans"/>
                <w:color w:val="000000" w:themeColor="text1"/>
                <w:kern w:val="1"/>
                <w:sz w:val="24"/>
                <w:szCs w:val="24"/>
                <w:lang w:eastAsia="zh-CN" w:bidi="hi-IN"/>
              </w:rPr>
            </w:pPr>
            <w:r w:rsidRPr="007B66F3">
              <w:rPr>
                <w:rFonts w:eastAsia="DejaVu Sans"/>
                <w:color w:val="000000" w:themeColor="text1"/>
                <w:kern w:val="1"/>
                <w:sz w:val="24"/>
                <w:szCs w:val="24"/>
                <w:lang w:eastAsia="zh-CN" w:bidi="hi-IN"/>
              </w:rPr>
              <w:t>Нет</w:t>
            </w:r>
          </w:p>
        </w:tc>
        <w:tc>
          <w:tcPr>
            <w:tcW w:w="658" w:type="pct"/>
          </w:tcPr>
          <w:p w:rsidR="008B6F6E" w:rsidRPr="007B66F3" w:rsidRDefault="008B6F6E" w:rsidP="002B26B1">
            <w:pPr>
              <w:widowControl w:val="0"/>
              <w:suppressAutoHyphens/>
              <w:jc w:val="center"/>
              <w:rPr>
                <w:rFonts w:eastAsia="DejaVu Sans"/>
                <w:color w:val="000000" w:themeColor="text1"/>
                <w:kern w:val="1"/>
                <w:sz w:val="24"/>
                <w:szCs w:val="24"/>
                <w:lang w:eastAsia="zh-CN" w:bidi="hi-IN"/>
              </w:rPr>
            </w:pPr>
            <w:r w:rsidRPr="007B66F3">
              <w:rPr>
                <w:rFonts w:eastAsia="DejaVu Sans"/>
                <w:color w:val="000000" w:themeColor="text1"/>
                <w:kern w:val="1"/>
                <w:sz w:val="24"/>
                <w:szCs w:val="24"/>
                <w:lang w:eastAsia="zh-CN" w:bidi="hi-IN"/>
              </w:rPr>
              <w:t>Да</w:t>
            </w:r>
          </w:p>
        </w:tc>
      </w:tr>
      <w:tr w:rsidR="008B6F6E" w:rsidRPr="007B66F3" w:rsidTr="002B26B1">
        <w:trPr>
          <w:trHeight w:val="113"/>
          <w:jc w:val="center"/>
        </w:trPr>
        <w:tc>
          <w:tcPr>
            <w:tcW w:w="1544" w:type="pct"/>
          </w:tcPr>
          <w:p w:rsidR="008B6F6E" w:rsidRPr="007B66F3" w:rsidRDefault="008B6F6E" w:rsidP="002B26B1">
            <w:pPr>
              <w:tabs>
                <w:tab w:val="left" w:pos="993"/>
              </w:tabs>
              <w:rPr>
                <w:color w:val="000000" w:themeColor="text1"/>
                <w:sz w:val="24"/>
                <w:szCs w:val="24"/>
                <w:shd w:val="clear" w:color="auto" w:fill="FFFFFF"/>
                <w:lang w:eastAsia="ru-RU"/>
              </w:rPr>
            </w:pPr>
            <w:r w:rsidRPr="007B66F3">
              <w:rPr>
                <w:color w:val="000000" w:themeColor="text1"/>
                <w:sz w:val="24"/>
                <w:szCs w:val="24"/>
                <w:shd w:val="clear" w:color="auto" w:fill="FFFFFF"/>
                <w:lang w:eastAsia="ru-RU"/>
              </w:rPr>
              <w:t>Разделение прав пользов</w:t>
            </w:r>
            <w:r w:rsidRPr="007B66F3">
              <w:rPr>
                <w:color w:val="000000" w:themeColor="text1"/>
                <w:sz w:val="24"/>
                <w:szCs w:val="24"/>
                <w:shd w:val="clear" w:color="auto" w:fill="FFFFFF"/>
                <w:lang w:eastAsia="ru-RU"/>
              </w:rPr>
              <w:t>а</w:t>
            </w:r>
            <w:r w:rsidRPr="007B66F3">
              <w:rPr>
                <w:color w:val="000000" w:themeColor="text1"/>
                <w:sz w:val="24"/>
                <w:szCs w:val="24"/>
                <w:shd w:val="clear" w:color="auto" w:fill="FFFFFF"/>
                <w:lang w:eastAsia="ru-RU"/>
              </w:rPr>
              <w:t>телей</w:t>
            </w:r>
          </w:p>
        </w:tc>
        <w:tc>
          <w:tcPr>
            <w:tcW w:w="1031" w:type="pct"/>
          </w:tcPr>
          <w:p w:rsidR="008B6F6E" w:rsidRPr="007B66F3" w:rsidRDefault="008B6F6E" w:rsidP="002B26B1">
            <w:pPr>
              <w:tabs>
                <w:tab w:val="left" w:pos="993"/>
              </w:tabs>
              <w:jc w:val="center"/>
              <w:rPr>
                <w:color w:val="000000" w:themeColor="text1"/>
                <w:sz w:val="24"/>
                <w:szCs w:val="24"/>
                <w:shd w:val="clear" w:color="auto" w:fill="FFFFFF"/>
                <w:lang w:eastAsia="ru-RU"/>
              </w:rPr>
            </w:pPr>
            <w:r w:rsidRPr="007B66F3">
              <w:rPr>
                <w:color w:val="000000" w:themeColor="text1"/>
                <w:sz w:val="24"/>
                <w:szCs w:val="24"/>
                <w:shd w:val="clear" w:color="auto" w:fill="FFFFFF"/>
                <w:lang w:eastAsia="ru-RU"/>
              </w:rPr>
              <w:t>Да</w:t>
            </w:r>
          </w:p>
        </w:tc>
        <w:tc>
          <w:tcPr>
            <w:tcW w:w="1251" w:type="pct"/>
          </w:tcPr>
          <w:p w:rsidR="008B6F6E" w:rsidRPr="007B66F3" w:rsidRDefault="008B6F6E" w:rsidP="002B26B1">
            <w:pPr>
              <w:widowControl w:val="0"/>
              <w:suppressAutoHyphens/>
              <w:jc w:val="center"/>
              <w:rPr>
                <w:rFonts w:eastAsia="DejaVu Sans"/>
                <w:color w:val="000000" w:themeColor="text1"/>
                <w:kern w:val="1"/>
                <w:sz w:val="24"/>
                <w:szCs w:val="24"/>
                <w:lang w:eastAsia="zh-CN" w:bidi="hi-IN"/>
              </w:rPr>
            </w:pPr>
            <w:r w:rsidRPr="007B66F3">
              <w:rPr>
                <w:color w:val="000000" w:themeColor="text1"/>
                <w:sz w:val="24"/>
                <w:szCs w:val="24"/>
                <w:shd w:val="clear" w:color="auto" w:fill="FFFFFF"/>
                <w:lang w:eastAsia="ru-RU"/>
              </w:rPr>
              <w:t>Да</w:t>
            </w:r>
          </w:p>
        </w:tc>
        <w:tc>
          <w:tcPr>
            <w:tcW w:w="516" w:type="pct"/>
          </w:tcPr>
          <w:p w:rsidR="008B6F6E" w:rsidRPr="007B66F3" w:rsidRDefault="008B6F6E" w:rsidP="002B26B1">
            <w:pPr>
              <w:widowControl w:val="0"/>
              <w:suppressAutoHyphens/>
              <w:jc w:val="center"/>
              <w:rPr>
                <w:rFonts w:eastAsia="DejaVu Sans"/>
                <w:color w:val="000000" w:themeColor="text1"/>
                <w:kern w:val="1"/>
                <w:sz w:val="24"/>
                <w:szCs w:val="24"/>
                <w:lang w:eastAsia="zh-CN" w:bidi="hi-IN"/>
              </w:rPr>
            </w:pPr>
            <w:r w:rsidRPr="007B66F3">
              <w:rPr>
                <w:rFonts w:eastAsia="DejaVu Sans"/>
                <w:color w:val="000000" w:themeColor="text1"/>
                <w:kern w:val="1"/>
                <w:sz w:val="24"/>
                <w:szCs w:val="24"/>
                <w:lang w:eastAsia="zh-CN" w:bidi="hi-IN"/>
              </w:rPr>
              <w:t>Да</w:t>
            </w:r>
          </w:p>
        </w:tc>
        <w:tc>
          <w:tcPr>
            <w:tcW w:w="658" w:type="pct"/>
          </w:tcPr>
          <w:p w:rsidR="008B6F6E" w:rsidRPr="007B66F3" w:rsidRDefault="008B6F6E" w:rsidP="002B26B1">
            <w:pPr>
              <w:widowControl w:val="0"/>
              <w:suppressAutoHyphens/>
              <w:jc w:val="center"/>
              <w:rPr>
                <w:rFonts w:eastAsia="DejaVu Sans"/>
                <w:color w:val="000000" w:themeColor="text1"/>
                <w:kern w:val="1"/>
                <w:sz w:val="24"/>
                <w:szCs w:val="24"/>
                <w:lang w:eastAsia="zh-CN" w:bidi="hi-IN"/>
              </w:rPr>
            </w:pPr>
            <w:r w:rsidRPr="007B66F3">
              <w:rPr>
                <w:rFonts w:eastAsia="DejaVu Sans"/>
                <w:color w:val="000000" w:themeColor="text1"/>
                <w:kern w:val="1"/>
                <w:sz w:val="24"/>
                <w:szCs w:val="24"/>
                <w:lang w:eastAsia="zh-CN" w:bidi="hi-IN"/>
              </w:rPr>
              <w:t>Да</w:t>
            </w:r>
          </w:p>
        </w:tc>
      </w:tr>
      <w:tr w:rsidR="008B6F6E" w:rsidRPr="007B66F3" w:rsidTr="002B26B1">
        <w:trPr>
          <w:trHeight w:val="113"/>
          <w:jc w:val="center"/>
        </w:trPr>
        <w:tc>
          <w:tcPr>
            <w:tcW w:w="1544" w:type="pct"/>
          </w:tcPr>
          <w:p w:rsidR="008B6F6E" w:rsidRPr="007B66F3" w:rsidRDefault="008B6F6E" w:rsidP="002B26B1">
            <w:pPr>
              <w:tabs>
                <w:tab w:val="left" w:pos="993"/>
              </w:tabs>
              <w:rPr>
                <w:color w:val="000000" w:themeColor="text1"/>
                <w:sz w:val="24"/>
                <w:szCs w:val="24"/>
                <w:shd w:val="clear" w:color="auto" w:fill="FFFFFF"/>
                <w:lang w:eastAsia="ru-RU"/>
              </w:rPr>
            </w:pPr>
            <w:r w:rsidRPr="007B66F3">
              <w:rPr>
                <w:color w:val="000000" w:themeColor="text1"/>
                <w:sz w:val="24"/>
                <w:szCs w:val="24"/>
                <w:shd w:val="clear" w:color="auto" w:fill="FFFFFF"/>
                <w:lang w:eastAsia="ru-RU"/>
              </w:rPr>
              <w:t>Стоимость, руб.</w:t>
            </w:r>
          </w:p>
        </w:tc>
        <w:tc>
          <w:tcPr>
            <w:tcW w:w="1031" w:type="pct"/>
          </w:tcPr>
          <w:p w:rsidR="008B6F6E" w:rsidRPr="007B66F3" w:rsidRDefault="008B6F6E" w:rsidP="002B26B1">
            <w:pPr>
              <w:tabs>
                <w:tab w:val="left" w:pos="993"/>
              </w:tabs>
              <w:jc w:val="center"/>
              <w:rPr>
                <w:color w:val="000000" w:themeColor="text1"/>
                <w:sz w:val="24"/>
                <w:szCs w:val="24"/>
                <w:shd w:val="clear" w:color="auto" w:fill="FFFFFF"/>
                <w:lang w:eastAsia="ru-RU"/>
              </w:rPr>
            </w:pPr>
            <w:r w:rsidRPr="007B66F3">
              <w:rPr>
                <w:color w:val="000000" w:themeColor="text1"/>
                <w:sz w:val="24"/>
                <w:szCs w:val="24"/>
                <w:shd w:val="clear" w:color="auto" w:fill="FFFFFF"/>
                <w:lang w:eastAsia="ru-RU"/>
              </w:rPr>
              <w:t>100 000 (базовая версия)</w:t>
            </w:r>
          </w:p>
        </w:tc>
        <w:tc>
          <w:tcPr>
            <w:tcW w:w="1251" w:type="pct"/>
          </w:tcPr>
          <w:p w:rsidR="008B6F6E" w:rsidRPr="007B66F3" w:rsidRDefault="008B6F6E" w:rsidP="002B26B1">
            <w:pPr>
              <w:widowControl w:val="0"/>
              <w:suppressAutoHyphens/>
              <w:jc w:val="center"/>
              <w:rPr>
                <w:color w:val="000000" w:themeColor="text1"/>
                <w:sz w:val="24"/>
                <w:szCs w:val="24"/>
                <w:shd w:val="clear" w:color="auto" w:fill="FFFFFF"/>
                <w:lang w:eastAsia="ru-RU"/>
              </w:rPr>
            </w:pPr>
            <w:r w:rsidRPr="007B66F3">
              <w:rPr>
                <w:color w:val="000000" w:themeColor="text1"/>
                <w:sz w:val="24"/>
                <w:szCs w:val="24"/>
                <w:shd w:val="clear" w:color="auto" w:fill="FFFFFF"/>
                <w:lang w:eastAsia="ru-RU"/>
              </w:rPr>
              <w:t>39 000 (стандарт на 5 человек)</w:t>
            </w:r>
          </w:p>
        </w:tc>
        <w:tc>
          <w:tcPr>
            <w:tcW w:w="516" w:type="pct"/>
          </w:tcPr>
          <w:p w:rsidR="008B6F6E" w:rsidRPr="007B66F3" w:rsidRDefault="008B6F6E" w:rsidP="002B26B1">
            <w:pPr>
              <w:widowControl w:val="0"/>
              <w:suppressAutoHyphens/>
              <w:jc w:val="center"/>
              <w:rPr>
                <w:rFonts w:eastAsia="DejaVu Sans"/>
                <w:color w:val="000000" w:themeColor="text1"/>
                <w:kern w:val="1"/>
                <w:sz w:val="24"/>
                <w:szCs w:val="24"/>
                <w:lang w:eastAsia="zh-CN" w:bidi="hi-IN"/>
              </w:rPr>
            </w:pPr>
            <w:r w:rsidRPr="007B66F3">
              <w:rPr>
                <w:rFonts w:eastAsia="DejaVu Sans"/>
                <w:color w:val="000000" w:themeColor="text1"/>
                <w:kern w:val="1"/>
                <w:sz w:val="24"/>
                <w:szCs w:val="24"/>
                <w:lang w:eastAsia="zh-CN" w:bidi="hi-IN"/>
              </w:rPr>
              <w:t>от 39000</w:t>
            </w:r>
          </w:p>
        </w:tc>
        <w:tc>
          <w:tcPr>
            <w:tcW w:w="658" w:type="pct"/>
          </w:tcPr>
          <w:p w:rsidR="008B6F6E" w:rsidRPr="007B66F3" w:rsidRDefault="008B6F6E" w:rsidP="002B26B1">
            <w:pPr>
              <w:widowControl w:val="0"/>
              <w:suppressAutoHyphens/>
              <w:jc w:val="center"/>
              <w:rPr>
                <w:rFonts w:eastAsia="DejaVu Sans"/>
                <w:color w:val="000000" w:themeColor="text1"/>
                <w:kern w:val="1"/>
                <w:sz w:val="24"/>
                <w:szCs w:val="24"/>
                <w:lang w:eastAsia="zh-CN" w:bidi="hi-IN"/>
              </w:rPr>
            </w:pPr>
            <w:r w:rsidRPr="007B66F3">
              <w:rPr>
                <w:rFonts w:eastAsia="DejaVu Sans"/>
                <w:color w:val="000000" w:themeColor="text1"/>
                <w:kern w:val="1"/>
                <w:sz w:val="24"/>
                <w:szCs w:val="24"/>
                <w:lang w:eastAsia="zh-CN" w:bidi="hi-IN"/>
              </w:rPr>
              <w:t>1000</w:t>
            </w:r>
          </w:p>
        </w:tc>
      </w:tr>
    </w:tbl>
    <w:p w:rsidR="008B6F6E" w:rsidRPr="008B6F6E" w:rsidRDefault="008B6F6E" w:rsidP="008B6F6E">
      <w:pPr>
        <w:pStyle w:val="10"/>
        <w:numPr>
          <w:ilvl w:val="0"/>
          <w:numId w:val="0"/>
        </w:numPr>
        <w:rPr>
          <w:rFonts w:eastAsia="PMingLiU"/>
          <w:noProof/>
          <w:color w:val="000000" w:themeColor="text1"/>
        </w:rPr>
      </w:pPr>
    </w:p>
    <w:p w:rsidR="008B6F6E" w:rsidRPr="008B6F6E" w:rsidRDefault="008B6F6E" w:rsidP="008B6F6E">
      <w:pPr>
        <w:overflowPunct/>
        <w:autoSpaceDE/>
        <w:autoSpaceDN/>
        <w:adjustRightInd/>
        <w:spacing w:line="360" w:lineRule="auto"/>
        <w:ind w:firstLine="709"/>
        <w:jc w:val="both"/>
        <w:textAlignment w:val="auto"/>
        <w:rPr>
          <w:rFonts w:eastAsia="Calibri"/>
          <w:sz w:val="28"/>
          <w:szCs w:val="28"/>
          <w:lang w:eastAsia="en-US"/>
        </w:rPr>
      </w:pPr>
    </w:p>
    <w:p w:rsidR="005228B3" w:rsidRDefault="00E45548" w:rsidP="00E45548">
      <w:pPr>
        <w:pStyle w:val="2"/>
        <w:rPr>
          <w:rFonts w:eastAsia="Calibri"/>
        </w:rPr>
      </w:pPr>
      <w:bookmarkStart w:id="9" w:name="_Toc99288580"/>
      <w:r>
        <w:rPr>
          <w:rFonts w:eastAsia="Calibri"/>
        </w:rPr>
        <w:t>А</w:t>
      </w:r>
      <w:r w:rsidRPr="00E45548">
        <w:rPr>
          <w:rFonts w:eastAsia="Calibri"/>
        </w:rPr>
        <w:t xml:space="preserve">нализ </w:t>
      </w:r>
      <w:r>
        <w:rPr>
          <w:rFonts w:eastAsia="Calibri"/>
        </w:rPr>
        <w:t xml:space="preserve">входных данных </w:t>
      </w:r>
      <w:r w:rsidRPr="00E45548">
        <w:rPr>
          <w:rFonts w:eastAsia="Calibri"/>
        </w:rPr>
        <w:t>и предложения по разработке структуры и</w:t>
      </w:r>
      <w:r w:rsidRPr="00E45548">
        <w:rPr>
          <w:rFonts w:eastAsia="Calibri"/>
        </w:rPr>
        <w:t>н</w:t>
      </w:r>
      <w:r w:rsidRPr="00E45548">
        <w:rPr>
          <w:rFonts w:eastAsia="Calibri"/>
        </w:rPr>
        <w:t>терфейса пользователя</w:t>
      </w:r>
      <w:bookmarkEnd w:id="9"/>
    </w:p>
    <w:p w:rsidR="005228B3" w:rsidRDefault="005228B3" w:rsidP="005228B3">
      <w:pPr>
        <w:rPr>
          <w:rFonts w:eastAsia="Calibri"/>
        </w:rPr>
      </w:pPr>
    </w:p>
    <w:p w:rsidR="005228B3" w:rsidRDefault="008B6F6E" w:rsidP="005228B3">
      <w:pPr>
        <w:spacing w:line="360" w:lineRule="auto"/>
        <w:ind w:firstLine="709"/>
        <w:jc w:val="both"/>
        <w:rPr>
          <w:color w:val="000000" w:themeColor="text1"/>
          <w:sz w:val="28"/>
          <w:szCs w:val="28"/>
          <w:lang w:eastAsia="zh-CN"/>
        </w:rPr>
      </w:pPr>
      <w:r w:rsidRPr="008B6F6E">
        <w:rPr>
          <w:color w:val="000000" w:themeColor="text1"/>
          <w:sz w:val="28"/>
          <w:szCs w:val="28"/>
          <w:lang w:eastAsia="zh-CN"/>
        </w:rPr>
        <w:t>Входные данные будут храниться в справочниках базы данных, перечи</w:t>
      </w:r>
      <w:r w:rsidRPr="008B6F6E">
        <w:rPr>
          <w:color w:val="000000" w:themeColor="text1"/>
          <w:sz w:val="28"/>
          <w:szCs w:val="28"/>
          <w:lang w:eastAsia="zh-CN"/>
        </w:rPr>
        <w:t>с</w:t>
      </w:r>
      <w:r w:rsidRPr="008B6F6E">
        <w:rPr>
          <w:color w:val="000000" w:themeColor="text1"/>
          <w:sz w:val="28"/>
          <w:szCs w:val="28"/>
          <w:lang w:eastAsia="zh-CN"/>
        </w:rPr>
        <w:t>лениях и отражаться в документах. Проанализируем состав входных данных (таблица 1.2-1.3).</w:t>
      </w:r>
    </w:p>
    <w:p w:rsidR="008B6F6E" w:rsidRPr="008B6F6E" w:rsidRDefault="008B6F6E" w:rsidP="008B6F6E">
      <w:pPr>
        <w:spacing w:line="360" w:lineRule="auto"/>
        <w:jc w:val="both"/>
        <w:rPr>
          <w:rFonts w:eastAsia="Calibri"/>
          <w:sz w:val="28"/>
          <w:szCs w:val="28"/>
        </w:rPr>
      </w:pPr>
      <w:r w:rsidRPr="008B6F6E">
        <w:rPr>
          <w:color w:val="000000" w:themeColor="text1"/>
          <w:sz w:val="28"/>
          <w:szCs w:val="28"/>
        </w:rPr>
        <w:t>Таблица 1.2 – Справочники базы данных «Медицинская страховая компания»</w:t>
      </w:r>
    </w:p>
    <w:tbl>
      <w:tblPr>
        <w:tblStyle w:val="ae"/>
        <w:tblW w:w="9776" w:type="dxa"/>
        <w:tblLayout w:type="fixed"/>
        <w:tblLook w:val="04A0" w:firstRow="1" w:lastRow="0" w:firstColumn="1" w:lastColumn="0" w:noHBand="0" w:noVBand="1"/>
      </w:tblPr>
      <w:tblGrid>
        <w:gridCol w:w="2405"/>
        <w:gridCol w:w="3686"/>
        <w:gridCol w:w="3685"/>
      </w:tblGrid>
      <w:tr w:rsidR="008B6F6E" w:rsidRPr="007B66F3" w:rsidTr="001E7286">
        <w:tc>
          <w:tcPr>
            <w:tcW w:w="2405" w:type="dxa"/>
          </w:tcPr>
          <w:p w:rsidR="008B6F6E" w:rsidRPr="007B66F3" w:rsidRDefault="008B6F6E" w:rsidP="002B26B1">
            <w:pPr>
              <w:pStyle w:val="aff7"/>
              <w:spacing w:line="240" w:lineRule="auto"/>
              <w:ind w:firstLine="0"/>
              <w:rPr>
                <w:color w:val="000000" w:themeColor="text1"/>
                <w:lang w:val="ru-RU"/>
              </w:rPr>
            </w:pPr>
            <w:r w:rsidRPr="007B66F3">
              <w:rPr>
                <w:color w:val="000000" w:themeColor="text1"/>
                <w:lang w:val="ru-RU"/>
              </w:rPr>
              <w:t>Название</w:t>
            </w:r>
          </w:p>
        </w:tc>
        <w:tc>
          <w:tcPr>
            <w:tcW w:w="3686" w:type="dxa"/>
          </w:tcPr>
          <w:p w:rsidR="008B6F6E" w:rsidRPr="007B66F3" w:rsidRDefault="008B6F6E" w:rsidP="002B26B1">
            <w:pPr>
              <w:pStyle w:val="aff7"/>
              <w:spacing w:line="240" w:lineRule="auto"/>
              <w:ind w:firstLine="0"/>
              <w:rPr>
                <w:color w:val="000000" w:themeColor="text1"/>
                <w:lang w:val="ru-RU"/>
              </w:rPr>
            </w:pPr>
            <w:r w:rsidRPr="007B66F3">
              <w:rPr>
                <w:color w:val="000000" w:themeColor="text1"/>
                <w:lang w:val="ru-RU"/>
              </w:rPr>
              <w:t>Описание</w:t>
            </w:r>
          </w:p>
        </w:tc>
        <w:tc>
          <w:tcPr>
            <w:tcW w:w="3685" w:type="dxa"/>
          </w:tcPr>
          <w:p w:rsidR="008B6F6E" w:rsidRPr="007B66F3" w:rsidRDefault="008B6F6E" w:rsidP="002B26B1">
            <w:pPr>
              <w:pStyle w:val="aff7"/>
              <w:spacing w:line="240" w:lineRule="auto"/>
              <w:ind w:firstLine="0"/>
              <w:rPr>
                <w:color w:val="000000" w:themeColor="text1"/>
                <w:lang w:val="ru-RU"/>
              </w:rPr>
            </w:pPr>
            <w:r>
              <w:rPr>
                <w:color w:val="000000" w:themeColor="text1"/>
                <w:lang w:val="ru-RU"/>
              </w:rPr>
              <w:t>Основание для заполнения</w:t>
            </w:r>
          </w:p>
        </w:tc>
      </w:tr>
      <w:tr w:rsidR="008B6F6E" w:rsidRPr="007B66F3" w:rsidTr="001E7286">
        <w:tc>
          <w:tcPr>
            <w:tcW w:w="2405" w:type="dxa"/>
          </w:tcPr>
          <w:p w:rsidR="008B6F6E" w:rsidRPr="007B66F3" w:rsidRDefault="008B6F6E" w:rsidP="002B26B1">
            <w:pPr>
              <w:pStyle w:val="aff7"/>
              <w:spacing w:line="240" w:lineRule="auto"/>
              <w:ind w:firstLine="0"/>
              <w:jc w:val="left"/>
              <w:rPr>
                <w:color w:val="000000" w:themeColor="text1"/>
                <w:lang w:val="ru-RU"/>
              </w:rPr>
            </w:pPr>
            <w:r w:rsidRPr="007B66F3">
              <w:rPr>
                <w:color w:val="000000" w:themeColor="text1"/>
                <w:lang w:val="ru-RU"/>
              </w:rPr>
              <w:t>Валюты</w:t>
            </w:r>
          </w:p>
        </w:tc>
        <w:tc>
          <w:tcPr>
            <w:tcW w:w="3686" w:type="dxa"/>
          </w:tcPr>
          <w:p w:rsidR="008B6F6E" w:rsidRPr="007B66F3" w:rsidRDefault="008B6F6E" w:rsidP="002B26B1">
            <w:pPr>
              <w:pStyle w:val="aff7"/>
              <w:spacing w:line="240" w:lineRule="auto"/>
              <w:ind w:firstLine="0"/>
              <w:jc w:val="left"/>
              <w:rPr>
                <w:color w:val="000000" w:themeColor="text1"/>
                <w:lang w:val="ru-RU"/>
              </w:rPr>
            </w:pPr>
            <w:r w:rsidRPr="007B66F3">
              <w:rPr>
                <w:color w:val="000000" w:themeColor="text1"/>
                <w:lang w:val="ru-RU"/>
              </w:rPr>
              <w:t>Содержит список валют для мультивалютного учета</w:t>
            </w:r>
          </w:p>
        </w:tc>
        <w:tc>
          <w:tcPr>
            <w:tcW w:w="3685" w:type="dxa"/>
          </w:tcPr>
          <w:p w:rsidR="008B6F6E" w:rsidRPr="007B66F3" w:rsidRDefault="008B6F6E" w:rsidP="002B26B1">
            <w:pPr>
              <w:pStyle w:val="aff7"/>
              <w:spacing w:line="240" w:lineRule="auto"/>
              <w:ind w:firstLine="0"/>
              <w:jc w:val="left"/>
              <w:rPr>
                <w:color w:val="000000" w:themeColor="text1"/>
                <w:lang w:val="ru-RU"/>
              </w:rPr>
            </w:pPr>
            <w:r w:rsidRPr="00C94B40">
              <w:rPr>
                <w:color w:val="000000" w:themeColor="text1"/>
                <w:lang w:val="ru-RU"/>
              </w:rPr>
              <w:t>База данных по курсам в</w:t>
            </w:r>
            <w:r w:rsidRPr="00C94B40">
              <w:rPr>
                <w:color w:val="000000" w:themeColor="text1"/>
                <w:lang w:val="ru-RU"/>
              </w:rPr>
              <w:t>а</w:t>
            </w:r>
            <w:r w:rsidRPr="00C94B40">
              <w:rPr>
                <w:color w:val="000000" w:themeColor="text1"/>
                <w:lang w:val="ru-RU"/>
              </w:rPr>
              <w:t>лют</w:t>
            </w:r>
            <w:r>
              <w:rPr>
                <w:color w:val="000000" w:themeColor="text1"/>
                <w:lang w:val="ru-RU"/>
              </w:rPr>
              <w:t xml:space="preserve"> ЦБ РФ</w:t>
            </w:r>
          </w:p>
        </w:tc>
      </w:tr>
      <w:tr w:rsidR="008B6F6E" w:rsidRPr="007B66F3" w:rsidTr="001E7286">
        <w:tc>
          <w:tcPr>
            <w:tcW w:w="2405" w:type="dxa"/>
          </w:tcPr>
          <w:p w:rsidR="008B6F6E" w:rsidRPr="007B66F3" w:rsidRDefault="008B6F6E" w:rsidP="002B26B1">
            <w:pPr>
              <w:pStyle w:val="aff7"/>
              <w:spacing w:line="240" w:lineRule="auto"/>
              <w:ind w:firstLine="0"/>
              <w:jc w:val="left"/>
              <w:rPr>
                <w:color w:val="000000" w:themeColor="text1"/>
                <w:lang w:val="ru-RU"/>
              </w:rPr>
            </w:pPr>
            <w:r>
              <w:rPr>
                <w:color w:val="000000" w:themeColor="text1"/>
                <w:lang w:val="ru-RU"/>
              </w:rPr>
              <w:lastRenderedPageBreak/>
              <w:t>Пациенты</w:t>
            </w:r>
          </w:p>
        </w:tc>
        <w:tc>
          <w:tcPr>
            <w:tcW w:w="3686" w:type="dxa"/>
          </w:tcPr>
          <w:p w:rsidR="008B6F6E" w:rsidRPr="007B66F3" w:rsidRDefault="008B6F6E" w:rsidP="002B26B1">
            <w:pPr>
              <w:pStyle w:val="aff7"/>
              <w:spacing w:line="240" w:lineRule="auto"/>
              <w:ind w:firstLine="0"/>
              <w:jc w:val="left"/>
              <w:rPr>
                <w:color w:val="000000" w:themeColor="text1"/>
                <w:lang w:val="ru-RU"/>
              </w:rPr>
            </w:pPr>
            <w:r w:rsidRPr="007B66F3">
              <w:rPr>
                <w:color w:val="000000" w:themeColor="text1"/>
                <w:lang w:val="ru-RU"/>
              </w:rPr>
              <w:t>Пациенты поликлиники</w:t>
            </w:r>
          </w:p>
        </w:tc>
        <w:tc>
          <w:tcPr>
            <w:tcW w:w="3685" w:type="dxa"/>
          </w:tcPr>
          <w:p w:rsidR="008B6F6E" w:rsidRPr="007B66F3" w:rsidRDefault="008B6F6E" w:rsidP="002B26B1">
            <w:pPr>
              <w:pStyle w:val="aff7"/>
              <w:spacing w:line="240" w:lineRule="auto"/>
              <w:ind w:firstLine="0"/>
              <w:jc w:val="left"/>
              <w:rPr>
                <w:color w:val="000000" w:themeColor="text1"/>
                <w:lang w:val="ru-RU"/>
              </w:rPr>
            </w:pPr>
            <w:r>
              <w:rPr>
                <w:color w:val="000000" w:themeColor="text1"/>
                <w:lang w:val="ru-RU"/>
              </w:rPr>
              <w:t>Вводятся на основе запо</w:t>
            </w:r>
            <w:r>
              <w:rPr>
                <w:color w:val="000000" w:themeColor="text1"/>
                <w:lang w:val="ru-RU"/>
              </w:rPr>
              <w:t>л</w:t>
            </w:r>
            <w:r>
              <w:rPr>
                <w:color w:val="000000" w:themeColor="text1"/>
                <w:lang w:val="ru-RU"/>
              </w:rPr>
              <w:t>нения карточки при первом посещении поликлиники</w:t>
            </w:r>
          </w:p>
        </w:tc>
      </w:tr>
      <w:tr w:rsidR="001E7286" w:rsidRPr="007B66F3" w:rsidTr="001E7286">
        <w:tc>
          <w:tcPr>
            <w:tcW w:w="2405" w:type="dxa"/>
          </w:tcPr>
          <w:p w:rsidR="001E7286" w:rsidRPr="007B66F3" w:rsidRDefault="001E7286" w:rsidP="002B26B1">
            <w:pPr>
              <w:pStyle w:val="aff7"/>
              <w:spacing w:line="240" w:lineRule="auto"/>
              <w:ind w:firstLine="0"/>
              <w:rPr>
                <w:color w:val="000000" w:themeColor="text1"/>
                <w:lang w:val="ru-RU"/>
              </w:rPr>
            </w:pPr>
            <w:r w:rsidRPr="007B66F3">
              <w:rPr>
                <w:color w:val="000000" w:themeColor="text1"/>
                <w:lang w:val="ru-RU"/>
              </w:rPr>
              <w:t>Специал</w:t>
            </w:r>
            <w:r>
              <w:rPr>
                <w:color w:val="000000" w:themeColor="text1"/>
                <w:lang w:val="ru-RU"/>
              </w:rPr>
              <w:t>изации</w:t>
            </w:r>
          </w:p>
        </w:tc>
        <w:tc>
          <w:tcPr>
            <w:tcW w:w="3686" w:type="dxa"/>
          </w:tcPr>
          <w:p w:rsidR="001E7286" w:rsidRPr="007B66F3" w:rsidRDefault="001E7286" w:rsidP="002B26B1">
            <w:pPr>
              <w:pStyle w:val="aff7"/>
              <w:spacing w:line="240" w:lineRule="auto"/>
              <w:ind w:firstLine="0"/>
              <w:rPr>
                <w:color w:val="000000" w:themeColor="text1"/>
                <w:lang w:val="ru-RU"/>
              </w:rPr>
            </w:pPr>
            <w:r w:rsidRPr="007B66F3">
              <w:rPr>
                <w:color w:val="000000" w:themeColor="text1"/>
                <w:lang w:val="ru-RU"/>
              </w:rPr>
              <w:t>Специал</w:t>
            </w:r>
            <w:r>
              <w:rPr>
                <w:color w:val="000000" w:themeColor="text1"/>
                <w:lang w:val="ru-RU"/>
              </w:rPr>
              <w:t>изации</w:t>
            </w:r>
            <w:r w:rsidRPr="007B66F3">
              <w:rPr>
                <w:color w:val="000000" w:themeColor="text1"/>
                <w:lang w:val="ru-RU"/>
              </w:rPr>
              <w:t xml:space="preserve"> врачей</w:t>
            </w:r>
            <w:r>
              <w:rPr>
                <w:color w:val="000000" w:themeColor="text1"/>
                <w:lang w:val="ru-RU"/>
              </w:rPr>
              <w:t xml:space="preserve"> и других медработников</w:t>
            </w:r>
          </w:p>
        </w:tc>
        <w:tc>
          <w:tcPr>
            <w:tcW w:w="3685" w:type="dxa"/>
          </w:tcPr>
          <w:p w:rsidR="001E7286" w:rsidRPr="00C94B40" w:rsidRDefault="001E7286" w:rsidP="002B26B1">
            <w:pPr>
              <w:pStyle w:val="aff7"/>
              <w:spacing w:line="240" w:lineRule="auto"/>
              <w:ind w:firstLine="0"/>
              <w:jc w:val="left"/>
              <w:rPr>
                <w:color w:val="000000" w:themeColor="text1"/>
                <w:lang w:val="ru-RU"/>
              </w:rPr>
            </w:pPr>
            <w:r w:rsidRPr="004E39F9">
              <w:rPr>
                <w:color w:val="000000" w:themeColor="text1"/>
                <w:lang w:val="ru-RU"/>
              </w:rPr>
              <w:t>Приказ Минздрава России от 02.05.2023 N 206н "Об утверждении Квалификац</w:t>
            </w:r>
            <w:r w:rsidRPr="004E39F9">
              <w:rPr>
                <w:color w:val="000000" w:themeColor="text1"/>
                <w:lang w:val="ru-RU"/>
              </w:rPr>
              <w:t>и</w:t>
            </w:r>
            <w:r w:rsidRPr="004E39F9">
              <w:rPr>
                <w:color w:val="000000" w:themeColor="text1"/>
                <w:lang w:val="ru-RU"/>
              </w:rPr>
              <w:t>онных требований к мед</w:t>
            </w:r>
            <w:r w:rsidRPr="004E39F9">
              <w:rPr>
                <w:color w:val="000000" w:themeColor="text1"/>
                <w:lang w:val="ru-RU"/>
              </w:rPr>
              <w:t>и</w:t>
            </w:r>
            <w:r w:rsidRPr="004E39F9">
              <w:rPr>
                <w:color w:val="000000" w:themeColor="text1"/>
                <w:lang w:val="ru-RU"/>
              </w:rPr>
              <w:t>цинским и фармацевтич</w:t>
            </w:r>
            <w:r w:rsidRPr="004E39F9">
              <w:rPr>
                <w:color w:val="000000" w:themeColor="text1"/>
                <w:lang w:val="ru-RU"/>
              </w:rPr>
              <w:t>е</w:t>
            </w:r>
            <w:r w:rsidRPr="004E39F9">
              <w:rPr>
                <w:color w:val="000000" w:themeColor="text1"/>
                <w:lang w:val="ru-RU"/>
              </w:rPr>
              <w:t>ским работникам с высшим образованием" (Зарегистр</w:t>
            </w:r>
            <w:r w:rsidRPr="004E39F9">
              <w:rPr>
                <w:color w:val="000000" w:themeColor="text1"/>
                <w:lang w:val="ru-RU"/>
              </w:rPr>
              <w:t>и</w:t>
            </w:r>
            <w:r w:rsidRPr="004E39F9">
              <w:rPr>
                <w:color w:val="000000" w:themeColor="text1"/>
                <w:lang w:val="ru-RU"/>
              </w:rPr>
              <w:t>ровано в Минюсте России 01.06.2023 N 73677)</w:t>
            </w:r>
          </w:p>
        </w:tc>
      </w:tr>
      <w:tr w:rsidR="001E7286" w:rsidRPr="007B66F3" w:rsidTr="001E7286">
        <w:tc>
          <w:tcPr>
            <w:tcW w:w="2405" w:type="dxa"/>
          </w:tcPr>
          <w:p w:rsidR="001E7286" w:rsidRPr="007B66F3" w:rsidRDefault="001E7286" w:rsidP="002B26B1">
            <w:pPr>
              <w:pStyle w:val="aff7"/>
              <w:spacing w:line="240" w:lineRule="auto"/>
              <w:ind w:firstLine="0"/>
              <w:jc w:val="left"/>
              <w:rPr>
                <w:color w:val="000000" w:themeColor="text1"/>
                <w:lang w:val="ru-RU"/>
              </w:rPr>
            </w:pPr>
            <w:r w:rsidRPr="007B66F3">
              <w:rPr>
                <w:color w:val="000000" w:themeColor="text1"/>
                <w:lang w:val="ru-RU"/>
              </w:rPr>
              <w:t>Должности</w:t>
            </w:r>
          </w:p>
        </w:tc>
        <w:tc>
          <w:tcPr>
            <w:tcW w:w="3686" w:type="dxa"/>
          </w:tcPr>
          <w:p w:rsidR="001E7286" w:rsidRPr="007B66F3" w:rsidRDefault="001E7286" w:rsidP="002B26B1">
            <w:pPr>
              <w:pStyle w:val="aff7"/>
              <w:spacing w:line="240" w:lineRule="auto"/>
              <w:ind w:firstLine="0"/>
              <w:jc w:val="left"/>
              <w:rPr>
                <w:color w:val="000000" w:themeColor="text1"/>
                <w:lang w:val="ru-RU"/>
              </w:rPr>
            </w:pPr>
            <w:r w:rsidRPr="007B66F3">
              <w:rPr>
                <w:color w:val="000000" w:themeColor="text1"/>
                <w:lang w:val="ru-RU"/>
              </w:rPr>
              <w:t>Содержит список должн</w:t>
            </w:r>
            <w:r w:rsidRPr="007B66F3">
              <w:rPr>
                <w:color w:val="000000" w:themeColor="text1"/>
                <w:lang w:val="ru-RU"/>
              </w:rPr>
              <w:t>о</w:t>
            </w:r>
            <w:r w:rsidRPr="007B66F3">
              <w:rPr>
                <w:color w:val="000000" w:themeColor="text1"/>
                <w:lang w:val="ru-RU"/>
              </w:rPr>
              <w:t>стей врачей поликлиники</w:t>
            </w:r>
          </w:p>
        </w:tc>
        <w:tc>
          <w:tcPr>
            <w:tcW w:w="3685" w:type="dxa"/>
          </w:tcPr>
          <w:p w:rsidR="001E7286" w:rsidRPr="007B66F3" w:rsidRDefault="001E7286" w:rsidP="002B26B1">
            <w:pPr>
              <w:pStyle w:val="aff7"/>
              <w:spacing w:line="240" w:lineRule="auto"/>
              <w:ind w:firstLine="0"/>
              <w:jc w:val="left"/>
              <w:rPr>
                <w:color w:val="000000" w:themeColor="text1"/>
                <w:lang w:val="ru-RU"/>
              </w:rPr>
            </w:pPr>
            <w:r w:rsidRPr="00C94B40">
              <w:rPr>
                <w:color w:val="000000" w:themeColor="text1"/>
                <w:lang w:val="ru-RU"/>
              </w:rPr>
              <w:t>Приказ Минздравсоц</w:t>
            </w:r>
            <w:r>
              <w:rPr>
                <w:color w:val="000000" w:themeColor="text1"/>
                <w:lang w:val="ru-RU"/>
              </w:rPr>
              <w:t xml:space="preserve"> </w:t>
            </w:r>
            <w:r w:rsidRPr="00C94B40">
              <w:rPr>
                <w:color w:val="000000" w:themeColor="text1"/>
                <w:lang w:val="ru-RU"/>
              </w:rPr>
              <w:t>разв</w:t>
            </w:r>
            <w:r w:rsidRPr="00C94B40">
              <w:rPr>
                <w:color w:val="000000" w:themeColor="text1"/>
                <w:lang w:val="ru-RU"/>
              </w:rPr>
              <w:t>и</w:t>
            </w:r>
            <w:r w:rsidRPr="00C94B40">
              <w:rPr>
                <w:color w:val="000000" w:themeColor="text1"/>
                <w:lang w:val="ru-RU"/>
              </w:rPr>
              <w:t>тия России от 23.07.2010 N 541н (ред. от 09.04.2018) "Об утверждении Единого квалификационного спр</w:t>
            </w:r>
            <w:r w:rsidRPr="00C94B40">
              <w:rPr>
                <w:color w:val="000000" w:themeColor="text1"/>
                <w:lang w:val="ru-RU"/>
              </w:rPr>
              <w:t>а</w:t>
            </w:r>
            <w:r w:rsidRPr="00C94B40">
              <w:rPr>
                <w:color w:val="000000" w:themeColor="text1"/>
                <w:lang w:val="ru-RU"/>
              </w:rPr>
              <w:t>вочника должностей рук</w:t>
            </w:r>
            <w:r w:rsidRPr="00C94B40">
              <w:rPr>
                <w:color w:val="000000" w:themeColor="text1"/>
                <w:lang w:val="ru-RU"/>
              </w:rPr>
              <w:t>о</w:t>
            </w:r>
            <w:r w:rsidRPr="00C94B40">
              <w:rPr>
                <w:color w:val="000000" w:themeColor="text1"/>
                <w:lang w:val="ru-RU"/>
              </w:rPr>
              <w:t>водителей, специалистов и служащих, раздел "Квал</w:t>
            </w:r>
            <w:r w:rsidRPr="00C94B40">
              <w:rPr>
                <w:color w:val="000000" w:themeColor="text1"/>
                <w:lang w:val="ru-RU"/>
              </w:rPr>
              <w:t>и</w:t>
            </w:r>
            <w:r w:rsidRPr="00C94B40">
              <w:rPr>
                <w:color w:val="000000" w:themeColor="text1"/>
                <w:lang w:val="ru-RU"/>
              </w:rPr>
              <w:t>фикационные характерист</w:t>
            </w:r>
            <w:r w:rsidRPr="00C94B40">
              <w:rPr>
                <w:color w:val="000000" w:themeColor="text1"/>
                <w:lang w:val="ru-RU"/>
              </w:rPr>
              <w:t>и</w:t>
            </w:r>
            <w:r w:rsidRPr="00C94B40">
              <w:rPr>
                <w:color w:val="000000" w:themeColor="text1"/>
                <w:lang w:val="ru-RU"/>
              </w:rPr>
              <w:t>ки должностей работников в сфере здравоохранения" (Зарегистрировано в Мин</w:t>
            </w:r>
            <w:r w:rsidRPr="00C94B40">
              <w:rPr>
                <w:color w:val="000000" w:themeColor="text1"/>
                <w:lang w:val="ru-RU"/>
              </w:rPr>
              <w:t>ю</w:t>
            </w:r>
            <w:r w:rsidRPr="00C94B40">
              <w:rPr>
                <w:color w:val="000000" w:themeColor="text1"/>
                <w:lang w:val="ru-RU"/>
              </w:rPr>
              <w:t>сте России 25.08.2010 N 18247)</w:t>
            </w:r>
          </w:p>
        </w:tc>
      </w:tr>
      <w:tr w:rsidR="001E7286" w:rsidRPr="007B66F3" w:rsidTr="001E7286">
        <w:tc>
          <w:tcPr>
            <w:tcW w:w="2405" w:type="dxa"/>
          </w:tcPr>
          <w:p w:rsidR="001E7286" w:rsidRPr="007B66F3" w:rsidRDefault="001E7286" w:rsidP="002B26B1">
            <w:pPr>
              <w:pStyle w:val="aff7"/>
              <w:spacing w:line="240" w:lineRule="auto"/>
              <w:ind w:firstLine="0"/>
              <w:jc w:val="left"/>
              <w:rPr>
                <w:color w:val="000000" w:themeColor="text1"/>
                <w:lang w:val="ru-RU"/>
              </w:rPr>
            </w:pPr>
            <w:r w:rsidRPr="007B66F3">
              <w:rPr>
                <w:color w:val="000000" w:themeColor="text1"/>
                <w:lang w:val="ru-RU"/>
              </w:rPr>
              <w:t>Номенклатура</w:t>
            </w:r>
          </w:p>
        </w:tc>
        <w:tc>
          <w:tcPr>
            <w:tcW w:w="3686" w:type="dxa"/>
          </w:tcPr>
          <w:p w:rsidR="001E7286" w:rsidRPr="007B66F3" w:rsidRDefault="001E7286" w:rsidP="002B26B1">
            <w:pPr>
              <w:pStyle w:val="aff7"/>
              <w:spacing w:line="240" w:lineRule="auto"/>
              <w:ind w:firstLine="0"/>
              <w:jc w:val="left"/>
              <w:rPr>
                <w:color w:val="000000" w:themeColor="text1"/>
                <w:lang w:val="ru-RU"/>
              </w:rPr>
            </w:pPr>
            <w:r w:rsidRPr="007B66F3">
              <w:rPr>
                <w:color w:val="000000" w:themeColor="text1"/>
                <w:lang w:val="ru-RU"/>
              </w:rPr>
              <w:t>Услуги поликлиники и м</w:t>
            </w:r>
            <w:r w:rsidRPr="007B66F3">
              <w:rPr>
                <w:color w:val="000000" w:themeColor="text1"/>
                <w:lang w:val="ru-RU"/>
              </w:rPr>
              <w:t>е</w:t>
            </w:r>
            <w:r w:rsidRPr="007B66F3">
              <w:rPr>
                <w:color w:val="000000" w:themeColor="text1"/>
                <w:lang w:val="ru-RU"/>
              </w:rPr>
              <w:t>дицинские препараты</w:t>
            </w:r>
          </w:p>
        </w:tc>
        <w:tc>
          <w:tcPr>
            <w:tcW w:w="3685" w:type="dxa"/>
          </w:tcPr>
          <w:p w:rsidR="001E7286" w:rsidRPr="007B66F3" w:rsidRDefault="001E7286" w:rsidP="002B26B1">
            <w:pPr>
              <w:pStyle w:val="aff7"/>
              <w:spacing w:line="240" w:lineRule="auto"/>
              <w:ind w:firstLine="0"/>
              <w:jc w:val="left"/>
              <w:rPr>
                <w:color w:val="000000" w:themeColor="text1"/>
                <w:lang w:val="ru-RU"/>
              </w:rPr>
            </w:pPr>
            <w:r>
              <w:rPr>
                <w:color w:val="000000" w:themeColor="text1"/>
                <w:lang w:val="ru-RU"/>
              </w:rPr>
              <w:t xml:space="preserve">Список, составленный на основании </w:t>
            </w:r>
            <w:r w:rsidRPr="00F45E83">
              <w:rPr>
                <w:color w:val="000000" w:themeColor="text1"/>
                <w:lang w:val="ru-RU"/>
              </w:rPr>
              <w:t>Постановлени</w:t>
            </w:r>
            <w:r>
              <w:rPr>
                <w:color w:val="000000" w:themeColor="text1"/>
                <w:lang w:val="ru-RU"/>
              </w:rPr>
              <w:t>я</w:t>
            </w:r>
            <w:r w:rsidRPr="00F45E83">
              <w:rPr>
                <w:color w:val="000000" w:themeColor="text1"/>
                <w:lang w:val="ru-RU"/>
              </w:rPr>
              <w:t xml:space="preserve"> Правительства РФ от 11.05.2023 N 736 "Об утверждении Правил пред</w:t>
            </w:r>
            <w:r w:rsidRPr="00F45E83">
              <w:rPr>
                <w:color w:val="000000" w:themeColor="text1"/>
                <w:lang w:val="ru-RU"/>
              </w:rPr>
              <w:t>о</w:t>
            </w:r>
            <w:r w:rsidRPr="00F45E83">
              <w:rPr>
                <w:color w:val="000000" w:themeColor="text1"/>
                <w:lang w:val="ru-RU"/>
              </w:rPr>
              <w:t>ставления медицинскими организациями платных м</w:t>
            </w:r>
            <w:r w:rsidRPr="00F45E83">
              <w:rPr>
                <w:color w:val="000000" w:themeColor="text1"/>
                <w:lang w:val="ru-RU"/>
              </w:rPr>
              <w:t>е</w:t>
            </w:r>
            <w:r w:rsidRPr="00F45E83">
              <w:rPr>
                <w:color w:val="000000" w:themeColor="text1"/>
                <w:lang w:val="ru-RU"/>
              </w:rPr>
              <w:t>дицинских услуг</w:t>
            </w:r>
          </w:p>
        </w:tc>
      </w:tr>
      <w:tr w:rsidR="001E7286" w:rsidRPr="007B66F3" w:rsidTr="001E7286">
        <w:tc>
          <w:tcPr>
            <w:tcW w:w="2405" w:type="dxa"/>
          </w:tcPr>
          <w:p w:rsidR="001E7286" w:rsidRPr="007B66F3" w:rsidRDefault="001E7286" w:rsidP="002B26B1">
            <w:pPr>
              <w:pStyle w:val="aff7"/>
              <w:spacing w:line="240" w:lineRule="auto"/>
              <w:ind w:firstLine="0"/>
              <w:jc w:val="left"/>
              <w:rPr>
                <w:color w:val="000000" w:themeColor="text1"/>
                <w:lang w:val="ru-RU"/>
              </w:rPr>
            </w:pPr>
            <w:r>
              <w:rPr>
                <w:color w:val="000000" w:themeColor="text1"/>
                <w:lang w:val="ru-RU"/>
              </w:rPr>
              <w:t>Поликлиники</w:t>
            </w:r>
          </w:p>
        </w:tc>
        <w:tc>
          <w:tcPr>
            <w:tcW w:w="3686" w:type="dxa"/>
          </w:tcPr>
          <w:p w:rsidR="001E7286" w:rsidRPr="007B66F3" w:rsidRDefault="001E7286" w:rsidP="002B26B1">
            <w:pPr>
              <w:pStyle w:val="aff7"/>
              <w:spacing w:line="240" w:lineRule="auto"/>
              <w:ind w:firstLine="0"/>
              <w:jc w:val="left"/>
              <w:rPr>
                <w:color w:val="000000" w:themeColor="text1"/>
                <w:lang w:val="ru-RU"/>
              </w:rPr>
            </w:pPr>
            <w:r w:rsidRPr="007B66F3">
              <w:rPr>
                <w:color w:val="000000" w:themeColor="text1"/>
                <w:lang w:val="ru-RU"/>
              </w:rPr>
              <w:t>Данные Медицинской стр</w:t>
            </w:r>
            <w:r w:rsidRPr="007B66F3">
              <w:rPr>
                <w:color w:val="000000" w:themeColor="text1"/>
                <w:lang w:val="ru-RU"/>
              </w:rPr>
              <w:t>а</w:t>
            </w:r>
            <w:r w:rsidRPr="007B66F3">
              <w:rPr>
                <w:color w:val="000000" w:themeColor="text1"/>
                <w:lang w:val="ru-RU"/>
              </w:rPr>
              <w:t>ховой компании и список поликлиник, которые о</w:t>
            </w:r>
            <w:r w:rsidRPr="007B66F3">
              <w:rPr>
                <w:color w:val="000000" w:themeColor="text1"/>
                <w:lang w:val="ru-RU"/>
              </w:rPr>
              <w:t>б</w:t>
            </w:r>
            <w:r w:rsidRPr="007B66F3">
              <w:rPr>
                <w:color w:val="000000" w:themeColor="text1"/>
                <w:lang w:val="ru-RU"/>
              </w:rPr>
              <w:t>служивает медицинская страховая компания</w:t>
            </w:r>
          </w:p>
        </w:tc>
        <w:tc>
          <w:tcPr>
            <w:tcW w:w="3685" w:type="dxa"/>
          </w:tcPr>
          <w:p w:rsidR="001E7286" w:rsidRPr="007B66F3" w:rsidRDefault="001E7286" w:rsidP="002B26B1">
            <w:pPr>
              <w:pStyle w:val="aff7"/>
              <w:spacing w:line="240" w:lineRule="auto"/>
              <w:ind w:firstLine="0"/>
              <w:jc w:val="left"/>
              <w:rPr>
                <w:color w:val="000000" w:themeColor="text1"/>
                <w:lang w:val="ru-RU"/>
              </w:rPr>
            </w:pPr>
            <w:r>
              <w:rPr>
                <w:color w:val="000000" w:themeColor="text1"/>
                <w:lang w:val="ru-RU"/>
              </w:rPr>
              <w:t>Список поликлиник и стр</w:t>
            </w:r>
            <w:r>
              <w:rPr>
                <w:color w:val="000000" w:themeColor="text1"/>
                <w:lang w:val="ru-RU"/>
              </w:rPr>
              <w:t>а</w:t>
            </w:r>
            <w:r>
              <w:rPr>
                <w:color w:val="000000" w:themeColor="text1"/>
                <w:lang w:val="ru-RU"/>
              </w:rPr>
              <w:t>ховых компаний города (на сайте администрации гор</w:t>
            </w:r>
            <w:r>
              <w:rPr>
                <w:color w:val="000000" w:themeColor="text1"/>
                <w:lang w:val="ru-RU"/>
              </w:rPr>
              <w:t>о</w:t>
            </w:r>
            <w:r>
              <w:rPr>
                <w:color w:val="000000" w:themeColor="text1"/>
                <w:lang w:val="ru-RU"/>
              </w:rPr>
              <w:t>да)</w:t>
            </w:r>
          </w:p>
        </w:tc>
      </w:tr>
      <w:tr w:rsidR="001E7286" w:rsidRPr="007B66F3" w:rsidTr="001E7286">
        <w:trPr>
          <w:trHeight w:val="1276"/>
        </w:trPr>
        <w:tc>
          <w:tcPr>
            <w:tcW w:w="2405" w:type="dxa"/>
          </w:tcPr>
          <w:p w:rsidR="001E7286" w:rsidRPr="007B66F3" w:rsidRDefault="001E7286" w:rsidP="002B26B1">
            <w:pPr>
              <w:pStyle w:val="aff7"/>
              <w:spacing w:line="240" w:lineRule="auto"/>
              <w:ind w:firstLine="0"/>
              <w:rPr>
                <w:color w:val="000000" w:themeColor="text1"/>
                <w:lang w:val="ru-RU"/>
              </w:rPr>
            </w:pPr>
            <w:r>
              <w:rPr>
                <w:color w:val="000000" w:themeColor="text1"/>
                <w:lang w:val="ru-RU"/>
              </w:rPr>
              <w:t>Вид номенклат</w:t>
            </w:r>
            <w:r>
              <w:rPr>
                <w:color w:val="000000" w:themeColor="text1"/>
                <w:lang w:val="ru-RU"/>
              </w:rPr>
              <w:t>у</w:t>
            </w:r>
            <w:r>
              <w:rPr>
                <w:color w:val="000000" w:themeColor="text1"/>
                <w:lang w:val="ru-RU"/>
              </w:rPr>
              <w:t>ры</w:t>
            </w:r>
          </w:p>
        </w:tc>
        <w:tc>
          <w:tcPr>
            <w:tcW w:w="3686" w:type="dxa"/>
          </w:tcPr>
          <w:p w:rsidR="001E7286" w:rsidRPr="007B66F3" w:rsidRDefault="001E7286" w:rsidP="002B26B1">
            <w:pPr>
              <w:pStyle w:val="aff7"/>
              <w:spacing w:line="240" w:lineRule="auto"/>
              <w:ind w:firstLine="0"/>
              <w:rPr>
                <w:color w:val="000000" w:themeColor="text1"/>
                <w:lang w:val="ru-RU"/>
              </w:rPr>
            </w:pPr>
            <w:r w:rsidRPr="007B66F3">
              <w:rPr>
                <w:color w:val="000000" w:themeColor="text1"/>
                <w:lang w:val="ru-RU"/>
              </w:rPr>
              <w:t>Список групп номенклатуры тов</w:t>
            </w:r>
            <w:r w:rsidRPr="007B66F3">
              <w:rPr>
                <w:color w:val="000000" w:themeColor="text1"/>
                <w:lang w:val="ru-RU"/>
              </w:rPr>
              <w:t>а</w:t>
            </w:r>
            <w:r w:rsidRPr="007B66F3">
              <w:rPr>
                <w:color w:val="000000" w:themeColor="text1"/>
                <w:lang w:val="ru-RU"/>
              </w:rPr>
              <w:t>ров и услуг</w:t>
            </w:r>
          </w:p>
        </w:tc>
        <w:tc>
          <w:tcPr>
            <w:tcW w:w="3685" w:type="dxa"/>
          </w:tcPr>
          <w:p w:rsidR="001E7286" w:rsidRPr="007B66F3" w:rsidRDefault="001E7286" w:rsidP="002B26B1">
            <w:pPr>
              <w:pStyle w:val="aff7"/>
              <w:spacing w:line="240" w:lineRule="auto"/>
              <w:ind w:firstLine="0"/>
              <w:rPr>
                <w:color w:val="000000" w:themeColor="text1"/>
                <w:lang w:val="ru-RU"/>
              </w:rPr>
            </w:pPr>
            <w:r>
              <w:rPr>
                <w:color w:val="000000" w:themeColor="text1"/>
                <w:lang w:val="ru-RU"/>
              </w:rPr>
              <w:t xml:space="preserve">Определяется на основе </w:t>
            </w:r>
            <w:r w:rsidRPr="00F45E83">
              <w:rPr>
                <w:color w:val="000000" w:themeColor="text1"/>
                <w:lang w:val="ru-RU"/>
              </w:rPr>
              <w:t>объединения различной н</w:t>
            </w:r>
            <w:r w:rsidRPr="00F45E83">
              <w:rPr>
                <w:color w:val="000000" w:themeColor="text1"/>
                <w:lang w:val="ru-RU"/>
              </w:rPr>
              <w:t>о</w:t>
            </w:r>
            <w:r w:rsidRPr="00F45E83">
              <w:rPr>
                <w:color w:val="000000" w:themeColor="text1"/>
                <w:lang w:val="ru-RU"/>
              </w:rPr>
              <w:t>менклатуры по общим пр</w:t>
            </w:r>
            <w:r w:rsidRPr="00F45E83">
              <w:rPr>
                <w:color w:val="000000" w:themeColor="text1"/>
                <w:lang w:val="ru-RU"/>
              </w:rPr>
              <w:t>и</w:t>
            </w:r>
            <w:r w:rsidRPr="00F45E83">
              <w:rPr>
                <w:color w:val="000000" w:themeColor="text1"/>
                <w:lang w:val="ru-RU"/>
              </w:rPr>
              <w:t>знакам отражения учета данной номенклатуры</w:t>
            </w:r>
            <w:r>
              <w:rPr>
                <w:rFonts w:ascii="SFUIDisplay-Regular" w:hAnsi="SFUIDisplay-Regular"/>
                <w:color w:val="000000"/>
                <w:sz w:val="27"/>
                <w:szCs w:val="27"/>
              </w:rPr>
              <w:t> </w:t>
            </w:r>
          </w:p>
        </w:tc>
      </w:tr>
      <w:tr w:rsidR="001E7286" w:rsidRPr="007B66F3" w:rsidTr="001E7286">
        <w:tc>
          <w:tcPr>
            <w:tcW w:w="2405" w:type="dxa"/>
          </w:tcPr>
          <w:p w:rsidR="001E7286" w:rsidRPr="007B66F3" w:rsidRDefault="001E7286" w:rsidP="002B26B1">
            <w:pPr>
              <w:pStyle w:val="aff7"/>
              <w:spacing w:line="240" w:lineRule="auto"/>
              <w:ind w:firstLine="0"/>
              <w:rPr>
                <w:color w:val="000000" w:themeColor="text1"/>
                <w:lang w:val="ru-RU"/>
              </w:rPr>
            </w:pPr>
            <w:r w:rsidRPr="007B66F3">
              <w:rPr>
                <w:color w:val="000000" w:themeColor="text1"/>
                <w:lang w:val="ru-RU"/>
              </w:rPr>
              <w:lastRenderedPageBreak/>
              <w:t>Название</w:t>
            </w:r>
          </w:p>
        </w:tc>
        <w:tc>
          <w:tcPr>
            <w:tcW w:w="3686" w:type="dxa"/>
          </w:tcPr>
          <w:p w:rsidR="001E7286" w:rsidRPr="007B66F3" w:rsidRDefault="001E7286" w:rsidP="002B26B1">
            <w:pPr>
              <w:pStyle w:val="aff7"/>
              <w:spacing w:line="240" w:lineRule="auto"/>
              <w:ind w:firstLine="0"/>
              <w:rPr>
                <w:color w:val="000000" w:themeColor="text1"/>
                <w:lang w:val="ru-RU"/>
              </w:rPr>
            </w:pPr>
            <w:r w:rsidRPr="007B66F3">
              <w:rPr>
                <w:color w:val="000000" w:themeColor="text1"/>
                <w:lang w:val="ru-RU"/>
              </w:rPr>
              <w:t>Описание</w:t>
            </w:r>
          </w:p>
        </w:tc>
        <w:tc>
          <w:tcPr>
            <w:tcW w:w="3685" w:type="dxa"/>
          </w:tcPr>
          <w:p w:rsidR="001E7286" w:rsidRPr="007B66F3" w:rsidRDefault="001E7286" w:rsidP="002B26B1">
            <w:pPr>
              <w:pStyle w:val="aff7"/>
              <w:spacing w:line="240" w:lineRule="auto"/>
              <w:ind w:firstLine="0"/>
              <w:rPr>
                <w:color w:val="000000" w:themeColor="text1"/>
                <w:lang w:val="ru-RU"/>
              </w:rPr>
            </w:pPr>
            <w:r>
              <w:rPr>
                <w:color w:val="000000" w:themeColor="text1"/>
                <w:lang w:val="ru-RU"/>
              </w:rPr>
              <w:t>Основание для заполнения</w:t>
            </w:r>
          </w:p>
        </w:tc>
      </w:tr>
      <w:tr w:rsidR="001E7286" w:rsidRPr="007B66F3" w:rsidTr="001E7286">
        <w:tc>
          <w:tcPr>
            <w:tcW w:w="2405" w:type="dxa"/>
          </w:tcPr>
          <w:p w:rsidR="001E7286" w:rsidRPr="007B66F3" w:rsidRDefault="001E7286" w:rsidP="002B26B1">
            <w:pPr>
              <w:pStyle w:val="aff7"/>
              <w:spacing w:line="240" w:lineRule="auto"/>
              <w:ind w:firstLine="0"/>
              <w:rPr>
                <w:color w:val="000000" w:themeColor="text1"/>
                <w:lang w:val="ru-RU"/>
              </w:rPr>
            </w:pPr>
            <w:r w:rsidRPr="007B66F3">
              <w:rPr>
                <w:color w:val="000000" w:themeColor="text1"/>
                <w:lang w:val="ru-RU"/>
              </w:rPr>
              <w:t>Врачи</w:t>
            </w:r>
          </w:p>
        </w:tc>
        <w:tc>
          <w:tcPr>
            <w:tcW w:w="3686" w:type="dxa"/>
          </w:tcPr>
          <w:p w:rsidR="001E7286" w:rsidRPr="007B66F3" w:rsidRDefault="001E7286" w:rsidP="002B26B1">
            <w:pPr>
              <w:pStyle w:val="aff7"/>
              <w:spacing w:line="240" w:lineRule="auto"/>
              <w:ind w:firstLine="0"/>
              <w:rPr>
                <w:color w:val="000000" w:themeColor="text1"/>
                <w:lang w:val="ru-RU"/>
              </w:rPr>
            </w:pPr>
            <w:r w:rsidRPr="007B66F3">
              <w:rPr>
                <w:color w:val="000000" w:themeColor="text1"/>
                <w:lang w:val="ru-RU"/>
              </w:rPr>
              <w:t>Список врачей поликлиники</w:t>
            </w:r>
          </w:p>
        </w:tc>
        <w:tc>
          <w:tcPr>
            <w:tcW w:w="3685" w:type="dxa"/>
          </w:tcPr>
          <w:p w:rsidR="001E7286" w:rsidRPr="007B66F3" w:rsidRDefault="001E7286" w:rsidP="002B26B1">
            <w:pPr>
              <w:pStyle w:val="aff7"/>
              <w:spacing w:line="240" w:lineRule="auto"/>
              <w:ind w:firstLine="0"/>
              <w:rPr>
                <w:color w:val="000000" w:themeColor="text1"/>
                <w:lang w:val="ru-RU"/>
              </w:rPr>
            </w:pPr>
            <w:r>
              <w:rPr>
                <w:color w:val="000000" w:themeColor="text1"/>
                <w:lang w:val="ru-RU"/>
              </w:rPr>
              <w:t>Штатное расписание пол</w:t>
            </w:r>
            <w:r>
              <w:rPr>
                <w:color w:val="000000" w:themeColor="text1"/>
                <w:lang w:val="ru-RU"/>
              </w:rPr>
              <w:t>и</w:t>
            </w:r>
            <w:r>
              <w:rPr>
                <w:color w:val="000000" w:themeColor="text1"/>
                <w:lang w:val="ru-RU"/>
              </w:rPr>
              <w:t>клиники</w:t>
            </w:r>
          </w:p>
        </w:tc>
      </w:tr>
      <w:tr w:rsidR="001E7286" w:rsidRPr="007B66F3" w:rsidTr="001E7286">
        <w:tc>
          <w:tcPr>
            <w:tcW w:w="2405" w:type="dxa"/>
          </w:tcPr>
          <w:p w:rsidR="001E7286" w:rsidRPr="007B66F3" w:rsidRDefault="001E7286" w:rsidP="002B26B1">
            <w:pPr>
              <w:pStyle w:val="aff7"/>
              <w:spacing w:line="240" w:lineRule="auto"/>
              <w:ind w:firstLine="0"/>
              <w:rPr>
                <w:color w:val="000000" w:themeColor="text1"/>
                <w:lang w:val="ru-RU"/>
              </w:rPr>
            </w:pPr>
            <w:r w:rsidRPr="007B66F3">
              <w:rPr>
                <w:color w:val="000000" w:themeColor="text1"/>
                <w:lang w:val="ru-RU"/>
              </w:rPr>
              <w:t>Международный классификатор болезней</w:t>
            </w:r>
          </w:p>
        </w:tc>
        <w:tc>
          <w:tcPr>
            <w:tcW w:w="3686" w:type="dxa"/>
          </w:tcPr>
          <w:p w:rsidR="001E7286" w:rsidRPr="007B66F3" w:rsidRDefault="001E7286" w:rsidP="002B26B1">
            <w:pPr>
              <w:pStyle w:val="aff7"/>
              <w:spacing w:line="240" w:lineRule="auto"/>
              <w:ind w:firstLine="0"/>
              <w:rPr>
                <w:color w:val="000000" w:themeColor="text1"/>
                <w:lang w:val="ru-RU"/>
              </w:rPr>
            </w:pPr>
            <w:r w:rsidRPr="007B66F3">
              <w:rPr>
                <w:color w:val="000000" w:themeColor="text1"/>
                <w:lang w:val="ru-RU"/>
              </w:rPr>
              <w:t>Содержит список болезней для з</w:t>
            </w:r>
            <w:r w:rsidRPr="007B66F3">
              <w:rPr>
                <w:color w:val="000000" w:themeColor="text1"/>
                <w:lang w:val="ru-RU"/>
              </w:rPr>
              <w:t>а</w:t>
            </w:r>
            <w:r w:rsidRPr="007B66F3">
              <w:rPr>
                <w:color w:val="000000" w:themeColor="text1"/>
                <w:lang w:val="ru-RU"/>
              </w:rPr>
              <w:t>полнения диагноза</w:t>
            </w:r>
          </w:p>
        </w:tc>
        <w:tc>
          <w:tcPr>
            <w:tcW w:w="3685" w:type="dxa"/>
          </w:tcPr>
          <w:p w:rsidR="001E7286" w:rsidRPr="007B66F3" w:rsidRDefault="001E7286" w:rsidP="002B26B1">
            <w:pPr>
              <w:pStyle w:val="aff7"/>
              <w:spacing w:line="240" w:lineRule="auto"/>
              <w:ind w:firstLine="0"/>
              <w:rPr>
                <w:color w:val="000000" w:themeColor="text1"/>
                <w:lang w:val="ru-RU"/>
              </w:rPr>
            </w:pPr>
            <w:r>
              <w:rPr>
                <w:color w:val="000000" w:themeColor="text1"/>
                <w:lang w:val="ru-RU"/>
              </w:rPr>
              <w:t xml:space="preserve">На официальных сайтах, справочной </w:t>
            </w:r>
            <w:proofErr w:type="gramStart"/>
            <w:r>
              <w:rPr>
                <w:color w:val="000000" w:themeColor="text1"/>
                <w:lang w:val="ru-RU"/>
              </w:rPr>
              <w:t>информации</w:t>
            </w:r>
            <w:proofErr w:type="gramEnd"/>
            <w:r>
              <w:rPr>
                <w:color w:val="000000" w:themeColor="text1"/>
                <w:lang w:val="ru-RU"/>
              </w:rPr>
              <w:t xml:space="preserve"> например, на сайте </w:t>
            </w:r>
            <w:r w:rsidRPr="00663973">
              <w:rPr>
                <w:color w:val="000000" w:themeColor="text1"/>
                <w:lang w:val="ru-RU"/>
              </w:rPr>
              <w:t>https://classinform.ru/mkb-10.html</w:t>
            </w:r>
          </w:p>
        </w:tc>
      </w:tr>
    </w:tbl>
    <w:p w:rsidR="005228B3" w:rsidRDefault="005228B3" w:rsidP="005228B3">
      <w:pPr>
        <w:rPr>
          <w:rFonts w:eastAsia="Calibri"/>
        </w:rPr>
      </w:pPr>
    </w:p>
    <w:p w:rsidR="001E7286" w:rsidRPr="007B66F3" w:rsidRDefault="001E7286" w:rsidP="001E7286">
      <w:pPr>
        <w:pStyle w:val="aff7"/>
        <w:ind w:firstLine="0"/>
        <w:rPr>
          <w:color w:val="000000" w:themeColor="text1"/>
          <w:lang w:val="ru-RU"/>
        </w:rPr>
      </w:pPr>
      <w:r w:rsidRPr="007B66F3">
        <w:rPr>
          <w:color w:val="000000" w:themeColor="text1"/>
          <w:lang w:val="ru-RU"/>
        </w:rPr>
        <w:t xml:space="preserve">Таблица 1.3 – Перечисления базы данных </w:t>
      </w:r>
      <w:r>
        <w:rPr>
          <w:color w:val="000000" w:themeColor="text1"/>
          <w:lang w:val="ru-RU"/>
        </w:rPr>
        <w:t>«</w:t>
      </w:r>
      <w:r w:rsidRPr="007B66F3">
        <w:rPr>
          <w:color w:val="000000" w:themeColor="text1"/>
          <w:lang w:val="ru-RU"/>
        </w:rPr>
        <w:t>Медицинская страховая компания</w:t>
      </w:r>
      <w:r>
        <w:rPr>
          <w:color w:val="000000" w:themeColor="text1"/>
          <w:lang w:val="ru-RU"/>
        </w:rPr>
        <w:t>»</w:t>
      </w:r>
    </w:p>
    <w:tbl>
      <w:tblPr>
        <w:tblStyle w:val="ae"/>
        <w:tblW w:w="0" w:type="auto"/>
        <w:tblLook w:val="04A0" w:firstRow="1" w:lastRow="0" w:firstColumn="1" w:lastColumn="0" w:noHBand="0" w:noVBand="1"/>
      </w:tblPr>
      <w:tblGrid>
        <w:gridCol w:w="2651"/>
        <w:gridCol w:w="7261"/>
      </w:tblGrid>
      <w:tr w:rsidR="001E7286" w:rsidRPr="007B66F3" w:rsidTr="002B26B1">
        <w:tc>
          <w:tcPr>
            <w:tcW w:w="2263" w:type="dxa"/>
          </w:tcPr>
          <w:p w:rsidR="001E7286" w:rsidRPr="007B66F3" w:rsidRDefault="001E7286" w:rsidP="002B26B1">
            <w:pPr>
              <w:pStyle w:val="aff7"/>
              <w:spacing w:line="240" w:lineRule="auto"/>
              <w:ind w:firstLine="0"/>
              <w:rPr>
                <w:color w:val="000000" w:themeColor="text1"/>
                <w:lang w:val="ru-RU"/>
              </w:rPr>
            </w:pPr>
            <w:r w:rsidRPr="007B66F3">
              <w:rPr>
                <w:color w:val="000000" w:themeColor="text1"/>
                <w:lang w:val="ru-RU"/>
              </w:rPr>
              <w:t>Название</w:t>
            </w:r>
          </w:p>
        </w:tc>
        <w:tc>
          <w:tcPr>
            <w:tcW w:w="7364" w:type="dxa"/>
          </w:tcPr>
          <w:p w:rsidR="001E7286" w:rsidRPr="007B66F3" w:rsidRDefault="001E7286" w:rsidP="002B26B1">
            <w:pPr>
              <w:pStyle w:val="aff7"/>
              <w:spacing w:line="240" w:lineRule="auto"/>
              <w:ind w:firstLine="0"/>
              <w:rPr>
                <w:color w:val="000000" w:themeColor="text1"/>
                <w:lang w:val="ru-RU"/>
              </w:rPr>
            </w:pPr>
            <w:r w:rsidRPr="007B66F3">
              <w:rPr>
                <w:color w:val="000000" w:themeColor="text1"/>
                <w:lang w:val="ru-RU"/>
              </w:rPr>
              <w:t>Описание</w:t>
            </w:r>
          </w:p>
        </w:tc>
      </w:tr>
      <w:tr w:rsidR="001E7286" w:rsidRPr="007B66F3" w:rsidTr="002B26B1">
        <w:tc>
          <w:tcPr>
            <w:tcW w:w="2263" w:type="dxa"/>
          </w:tcPr>
          <w:p w:rsidR="001E7286" w:rsidRPr="007B66F3" w:rsidRDefault="001E7286" w:rsidP="002B26B1">
            <w:pPr>
              <w:pStyle w:val="aff7"/>
              <w:spacing w:line="240" w:lineRule="auto"/>
              <w:ind w:firstLine="0"/>
              <w:rPr>
                <w:color w:val="000000" w:themeColor="text1"/>
                <w:lang w:val="ru-RU"/>
              </w:rPr>
            </w:pPr>
            <w:r w:rsidRPr="007B66F3">
              <w:rPr>
                <w:color w:val="000000" w:themeColor="text1"/>
                <w:lang w:val="ru-RU"/>
              </w:rPr>
              <w:t>Тип приема</w:t>
            </w:r>
          </w:p>
        </w:tc>
        <w:tc>
          <w:tcPr>
            <w:tcW w:w="7364" w:type="dxa"/>
          </w:tcPr>
          <w:p w:rsidR="001E7286" w:rsidRPr="007B66F3" w:rsidRDefault="001E7286" w:rsidP="002B26B1">
            <w:pPr>
              <w:pStyle w:val="aff7"/>
              <w:spacing w:line="240" w:lineRule="auto"/>
              <w:ind w:firstLine="0"/>
              <w:rPr>
                <w:color w:val="000000" w:themeColor="text1"/>
                <w:lang w:val="ru-RU"/>
              </w:rPr>
            </w:pPr>
            <w:r w:rsidRPr="007B66F3">
              <w:rPr>
                <w:color w:val="000000" w:themeColor="text1"/>
                <w:lang w:val="ru-RU"/>
              </w:rPr>
              <w:t>Задает список типов приема (первичный, повторный)</w:t>
            </w:r>
          </w:p>
        </w:tc>
      </w:tr>
      <w:tr w:rsidR="001E7286" w:rsidRPr="007B66F3" w:rsidTr="002B26B1">
        <w:tc>
          <w:tcPr>
            <w:tcW w:w="2263" w:type="dxa"/>
          </w:tcPr>
          <w:p w:rsidR="001E7286" w:rsidRPr="007B66F3" w:rsidRDefault="001E7286" w:rsidP="002B26B1">
            <w:pPr>
              <w:pStyle w:val="aff7"/>
              <w:spacing w:line="240" w:lineRule="auto"/>
              <w:ind w:firstLine="0"/>
              <w:rPr>
                <w:color w:val="000000" w:themeColor="text1"/>
                <w:lang w:val="ru-RU"/>
              </w:rPr>
            </w:pPr>
            <w:r w:rsidRPr="007B66F3">
              <w:rPr>
                <w:color w:val="000000" w:themeColor="text1"/>
                <w:lang w:val="ru-RU"/>
              </w:rPr>
              <w:t>Вид посещения</w:t>
            </w:r>
          </w:p>
        </w:tc>
        <w:tc>
          <w:tcPr>
            <w:tcW w:w="7364" w:type="dxa"/>
          </w:tcPr>
          <w:p w:rsidR="001E7286" w:rsidRPr="007B66F3" w:rsidRDefault="001E7286" w:rsidP="002B26B1">
            <w:pPr>
              <w:pStyle w:val="aff7"/>
              <w:spacing w:line="240" w:lineRule="auto"/>
              <w:ind w:firstLine="0"/>
              <w:rPr>
                <w:color w:val="000000" w:themeColor="text1"/>
                <w:lang w:val="ru-RU"/>
              </w:rPr>
            </w:pPr>
            <w:r w:rsidRPr="007B66F3">
              <w:rPr>
                <w:color w:val="000000" w:themeColor="text1"/>
                <w:lang w:val="ru-RU"/>
              </w:rPr>
              <w:t>Задает список видов посещений пациентов (поликлиника, на дому)</w:t>
            </w:r>
          </w:p>
        </w:tc>
      </w:tr>
      <w:tr w:rsidR="001E7286" w:rsidRPr="007B66F3" w:rsidTr="002B26B1">
        <w:tc>
          <w:tcPr>
            <w:tcW w:w="2263" w:type="dxa"/>
          </w:tcPr>
          <w:p w:rsidR="001E7286" w:rsidRPr="007B66F3" w:rsidRDefault="001E7286" w:rsidP="002B26B1">
            <w:pPr>
              <w:pStyle w:val="aff7"/>
              <w:spacing w:line="240" w:lineRule="auto"/>
              <w:ind w:firstLine="0"/>
              <w:rPr>
                <w:color w:val="000000" w:themeColor="text1"/>
                <w:lang w:val="ru-RU"/>
              </w:rPr>
            </w:pPr>
            <w:r w:rsidRPr="007B66F3">
              <w:rPr>
                <w:color w:val="000000" w:themeColor="text1"/>
                <w:lang w:val="ru-RU"/>
              </w:rPr>
              <w:t>Формы выпуска</w:t>
            </w:r>
          </w:p>
        </w:tc>
        <w:tc>
          <w:tcPr>
            <w:tcW w:w="7364" w:type="dxa"/>
          </w:tcPr>
          <w:p w:rsidR="001E7286" w:rsidRPr="007B66F3" w:rsidRDefault="001E7286" w:rsidP="002B26B1">
            <w:pPr>
              <w:pStyle w:val="aff7"/>
              <w:spacing w:line="240" w:lineRule="auto"/>
              <w:ind w:firstLine="0"/>
              <w:rPr>
                <w:color w:val="000000" w:themeColor="text1"/>
                <w:lang w:val="ru-RU"/>
              </w:rPr>
            </w:pPr>
            <w:r w:rsidRPr="007B66F3">
              <w:rPr>
                <w:color w:val="000000" w:themeColor="text1"/>
                <w:lang w:val="ru-RU"/>
              </w:rPr>
              <w:t>Задает список форм выпуска препаратов (капли, таблетки)</w:t>
            </w:r>
          </w:p>
        </w:tc>
      </w:tr>
      <w:tr w:rsidR="001E7286" w:rsidRPr="007B66F3" w:rsidTr="002B26B1">
        <w:tc>
          <w:tcPr>
            <w:tcW w:w="2263" w:type="dxa"/>
          </w:tcPr>
          <w:p w:rsidR="001E7286" w:rsidRPr="007B66F3" w:rsidRDefault="001E7286" w:rsidP="002B26B1">
            <w:pPr>
              <w:pStyle w:val="aff7"/>
              <w:spacing w:line="240" w:lineRule="auto"/>
              <w:ind w:firstLine="0"/>
              <w:rPr>
                <w:color w:val="000000" w:themeColor="text1"/>
                <w:lang w:val="ru-RU"/>
              </w:rPr>
            </w:pPr>
            <w:r>
              <w:rPr>
                <w:color w:val="000000" w:themeColor="text1"/>
                <w:lang w:val="ru-RU"/>
              </w:rPr>
              <w:t>Пол</w:t>
            </w:r>
          </w:p>
        </w:tc>
        <w:tc>
          <w:tcPr>
            <w:tcW w:w="7364" w:type="dxa"/>
          </w:tcPr>
          <w:p w:rsidR="001E7286" w:rsidRPr="007B66F3" w:rsidRDefault="001E7286" w:rsidP="002B26B1">
            <w:pPr>
              <w:pStyle w:val="aff7"/>
              <w:spacing w:line="240" w:lineRule="auto"/>
              <w:ind w:firstLine="0"/>
              <w:rPr>
                <w:color w:val="000000" w:themeColor="text1"/>
                <w:lang w:val="ru-RU"/>
              </w:rPr>
            </w:pPr>
            <w:r w:rsidRPr="007B66F3">
              <w:rPr>
                <w:color w:val="000000" w:themeColor="text1"/>
                <w:lang w:val="ru-RU"/>
              </w:rPr>
              <w:t xml:space="preserve">Задает список </w:t>
            </w:r>
            <w:r>
              <w:rPr>
                <w:color w:val="000000" w:themeColor="text1"/>
                <w:lang w:val="ru-RU"/>
              </w:rPr>
              <w:t>пола пациента</w:t>
            </w:r>
          </w:p>
        </w:tc>
      </w:tr>
      <w:tr w:rsidR="001E7286" w:rsidRPr="007B66F3" w:rsidTr="002B26B1">
        <w:tc>
          <w:tcPr>
            <w:tcW w:w="2263" w:type="dxa"/>
          </w:tcPr>
          <w:p w:rsidR="001E7286" w:rsidRPr="007B66F3" w:rsidRDefault="001E7286" w:rsidP="002B26B1">
            <w:pPr>
              <w:pStyle w:val="aff7"/>
              <w:spacing w:line="240" w:lineRule="auto"/>
              <w:ind w:firstLine="0"/>
              <w:rPr>
                <w:color w:val="000000" w:themeColor="text1"/>
                <w:lang w:val="ru-RU"/>
              </w:rPr>
            </w:pPr>
            <w:r>
              <w:rPr>
                <w:color w:val="000000" w:themeColor="text1"/>
                <w:lang w:val="ru-RU"/>
              </w:rPr>
              <w:t>О</w:t>
            </w:r>
            <w:r w:rsidRPr="007B66F3">
              <w:rPr>
                <w:color w:val="000000" w:themeColor="text1"/>
              </w:rPr>
              <w:t>сновнаяВалютаРФ</w:t>
            </w:r>
          </w:p>
        </w:tc>
        <w:tc>
          <w:tcPr>
            <w:tcW w:w="7364" w:type="dxa"/>
          </w:tcPr>
          <w:p w:rsidR="001E7286" w:rsidRPr="007B66F3" w:rsidRDefault="001E7286" w:rsidP="002B26B1">
            <w:pPr>
              <w:pStyle w:val="aff7"/>
              <w:spacing w:line="240" w:lineRule="auto"/>
              <w:ind w:firstLine="0"/>
              <w:rPr>
                <w:color w:val="000000" w:themeColor="text1"/>
                <w:lang w:val="ru-RU"/>
              </w:rPr>
            </w:pPr>
            <w:r>
              <w:rPr>
                <w:color w:val="000000" w:themeColor="text1"/>
                <w:lang w:val="ru-RU"/>
              </w:rPr>
              <w:t>Задает основную валюту РФ для выбора в справочнике валют</w:t>
            </w:r>
          </w:p>
        </w:tc>
      </w:tr>
      <w:tr w:rsidR="001E7286" w:rsidRPr="007B66F3" w:rsidTr="002B26B1">
        <w:tc>
          <w:tcPr>
            <w:tcW w:w="2263" w:type="dxa"/>
          </w:tcPr>
          <w:p w:rsidR="001E7286" w:rsidRPr="007B66F3" w:rsidRDefault="001E7286" w:rsidP="002B26B1">
            <w:pPr>
              <w:pStyle w:val="aff7"/>
              <w:spacing w:line="240" w:lineRule="auto"/>
              <w:ind w:firstLine="0"/>
              <w:rPr>
                <w:color w:val="000000" w:themeColor="text1"/>
                <w:lang w:val="ru-RU"/>
              </w:rPr>
            </w:pPr>
            <w:r w:rsidRPr="007B66F3">
              <w:rPr>
                <w:color w:val="000000" w:themeColor="text1"/>
              </w:rPr>
              <w:t>ЕдиницыИзмерения</w:t>
            </w:r>
          </w:p>
        </w:tc>
        <w:tc>
          <w:tcPr>
            <w:tcW w:w="7364" w:type="dxa"/>
          </w:tcPr>
          <w:p w:rsidR="001E7286" w:rsidRPr="007B66F3" w:rsidRDefault="001E7286" w:rsidP="002B26B1">
            <w:pPr>
              <w:pStyle w:val="aff7"/>
              <w:spacing w:line="240" w:lineRule="auto"/>
              <w:ind w:firstLine="0"/>
              <w:rPr>
                <w:color w:val="000000" w:themeColor="text1"/>
                <w:lang w:val="ru-RU"/>
              </w:rPr>
            </w:pPr>
            <w:r w:rsidRPr="007B66F3">
              <w:rPr>
                <w:color w:val="000000" w:themeColor="text1"/>
                <w:lang w:val="ru-RU"/>
              </w:rPr>
              <w:t>Задает список</w:t>
            </w:r>
            <w:r>
              <w:rPr>
                <w:color w:val="000000" w:themeColor="text1"/>
                <w:lang w:val="ru-RU"/>
              </w:rPr>
              <w:t xml:space="preserve"> единиц измерения </w:t>
            </w:r>
          </w:p>
        </w:tc>
      </w:tr>
    </w:tbl>
    <w:p w:rsidR="001E7286" w:rsidRDefault="001E7286" w:rsidP="001E7286">
      <w:pPr>
        <w:spacing w:line="360" w:lineRule="auto"/>
        <w:jc w:val="both"/>
        <w:rPr>
          <w:rFonts w:eastAsia="Calibri"/>
          <w:sz w:val="24"/>
          <w:szCs w:val="24"/>
        </w:rPr>
      </w:pPr>
    </w:p>
    <w:p w:rsidR="001E7286" w:rsidRPr="007B66F3" w:rsidRDefault="001E7286" w:rsidP="001E7286">
      <w:pPr>
        <w:pStyle w:val="aff7"/>
        <w:rPr>
          <w:color w:val="000000" w:themeColor="text1"/>
          <w:lang w:val="ru-RU"/>
        </w:rPr>
      </w:pPr>
      <w:r w:rsidRPr="007B66F3">
        <w:rPr>
          <w:color w:val="000000" w:themeColor="text1"/>
          <w:lang w:val="ru-RU"/>
        </w:rPr>
        <w:t>Входные данные справочников:</w:t>
      </w:r>
    </w:p>
    <w:p w:rsidR="001E7286" w:rsidRPr="007B66F3" w:rsidRDefault="001E7286" w:rsidP="001E7286">
      <w:pPr>
        <w:pStyle w:val="a"/>
        <w:rPr>
          <w:color w:val="000000" w:themeColor="text1"/>
        </w:rPr>
      </w:pPr>
      <w:r w:rsidRPr="007B66F3">
        <w:rPr>
          <w:color w:val="000000" w:themeColor="text1"/>
        </w:rPr>
        <w:t xml:space="preserve">название поликлиники; </w:t>
      </w:r>
    </w:p>
    <w:p w:rsidR="001E7286" w:rsidRPr="007B66F3" w:rsidRDefault="001E7286" w:rsidP="001E7286">
      <w:pPr>
        <w:pStyle w:val="a"/>
        <w:rPr>
          <w:color w:val="000000" w:themeColor="text1"/>
        </w:rPr>
      </w:pPr>
      <w:r w:rsidRPr="007B66F3">
        <w:rPr>
          <w:color w:val="000000" w:themeColor="text1"/>
        </w:rPr>
        <w:t xml:space="preserve">код больного в регистратуре; </w:t>
      </w:r>
    </w:p>
    <w:p w:rsidR="001E7286" w:rsidRPr="007B66F3" w:rsidRDefault="001E7286" w:rsidP="001E7286">
      <w:pPr>
        <w:pStyle w:val="a"/>
        <w:rPr>
          <w:color w:val="000000" w:themeColor="text1"/>
        </w:rPr>
      </w:pPr>
      <w:r w:rsidRPr="007B66F3">
        <w:rPr>
          <w:color w:val="000000" w:themeColor="text1"/>
        </w:rPr>
        <w:t xml:space="preserve">N полиса; </w:t>
      </w:r>
    </w:p>
    <w:p w:rsidR="001E7286" w:rsidRPr="007B66F3" w:rsidRDefault="001E7286" w:rsidP="001E7286">
      <w:pPr>
        <w:pStyle w:val="a"/>
        <w:rPr>
          <w:color w:val="000000" w:themeColor="text1"/>
        </w:rPr>
      </w:pPr>
      <w:r w:rsidRPr="007B66F3">
        <w:rPr>
          <w:color w:val="000000" w:themeColor="text1"/>
        </w:rPr>
        <w:t xml:space="preserve">Ф И О больного; </w:t>
      </w:r>
    </w:p>
    <w:p w:rsidR="001E7286" w:rsidRPr="007B66F3" w:rsidRDefault="001E7286" w:rsidP="001E7286">
      <w:pPr>
        <w:pStyle w:val="a"/>
        <w:rPr>
          <w:color w:val="000000" w:themeColor="text1"/>
        </w:rPr>
      </w:pPr>
      <w:r w:rsidRPr="007B66F3">
        <w:rPr>
          <w:color w:val="000000" w:themeColor="text1"/>
        </w:rPr>
        <w:t xml:space="preserve">домашний адрес; </w:t>
      </w:r>
    </w:p>
    <w:p w:rsidR="001E7286" w:rsidRPr="007B66F3" w:rsidRDefault="001E7286" w:rsidP="001E7286">
      <w:pPr>
        <w:pStyle w:val="a"/>
        <w:rPr>
          <w:color w:val="000000" w:themeColor="text1"/>
        </w:rPr>
      </w:pPr>
      <w:r w:rsidRPr="007B66F3">
        <w:rPr>
          <w:color w:val="000000" w:themeColor="text1"/>
        </w:rPr>
        <w:t xml:space="preserve">год рождения </w:t>
      </w:r>
    </w:p>
    <w:p w:rsidR="001E7286" w:rsidRPr="007B66F3" w:rsidRDefault="001E7286" w:rsidP="001E7286">
      <w:pPr>
        <w:pStyle w:val="a"/>
        <w:rPr>
          <w:color w:val="000000" w:themeColor="text1"/>
        </w:rPr>
      </w:pPr>
      <w:r w:rsidRPr="007B66F3">
        <w:rPr>
          <w:color w:val="000000" w:themeColor="text1"/>
        </w:rPr>
        <w:t xml:space="preserve">код заболевания по МКБ (Международная Классификация Болезней); </w:t>
      </w:r>
    </w:p>
    <w:p w:rsidR="001E7286" w:rsidRDefault="001E7286" w:rsidP="001E7286">
      <w:pPr>
        <w:pStyle w:val="a"/>
        <w:rPr>
          <w:color w:val="000000" w:themeColor="text1"/>
        </w:rPr>
      </w:pPr>
      <w:r w:rsidRPr="007B66F3">
        <w:rPr>
          <w:color w:val="000000" w:themeColor="text1"/>
        </w:rPr>
        <w:t>Ф И О врача;</w:t>
      </w:r>
    </w:p>
    <w:p w:rsidR="001E7286" w:rsidRDefault="001E7286" w:rsidP="001E7286">
      <w:pPr>
        <w:pStyle w:val="a"/>
        <w:rPr>
          <w:color w:val="000000" w:themeColor="text1"/>
        </w:rPr>
      </w:pPr>
      <w:r w:rsidRPr="007B66F3">
        <w:rPr>
          <w:color w:val="000000" w:themeColor="text1"/>
        </w:rPr>
        <w:t xml:space="preserve"> </w:t>
      </w:r>
      <w:r w:rsidRPr="001E7286">
        <w:rPr>
          <w:color w:val="000000" w:themeColor="text1"/>
        </w:rPr>
        <w:t>специальность врача;</w:t>
      </w:r>
    </w:p>
    <w:p w:rsidR="001E7286" w:rsidRPr="007B66F3" w:rsidRDefault="001E7286" w:rsidP="001E7286">
      <w:pPr>
        <w:pStyle w:val="a"/>
        <w:rPr>
          <w:color w:val="000000" w:themeColor="text1"/>
        </w:rPr>
      </w:pPr>
      <w:r w:rsidRPr="007B66F3">
        <w:rPr>
          <w:color w:val="000000" w:themeColor="text1"/>
        </w:rPr>
        <w:t xml:space="preserve">дата начала заболевания; </w:t>
      </w:r>
    </w:p>
    <w:p w:rsidR="001E7286" w:rsidRPr="007B66F3" w:rsidRDefault="001E7286" w:rsidP="001E7286">
      <w:pPr>
        <w:pStyle w:val="a"/>
        <w:rPr>
          <w:color w:val="000000" w:themeColor="text1"/>
        </w:rPr>
      </w:pPr>
      <w:r w:rsidRPr="007B66F3">
        <w:rPr>
          <w:color w:val="000000" w:themeColor="text1"/>
        </w:rPr>
        <w:t xml:space="preserve">дата окончания заболевания; </w:t>
      </w:r>
    </w:p>
    <w:p w:rsidR="001E7286" w:rsidRPr="007B66F3" w:rsidRDefault="001E7286" w:rsidP="001E7286">
      <w:pPr>
        <w:pStyle w:val="a"/>
        <w:rPr>
          <w:color w:val="000000" w:themeColor="text1"/>
        </w:rPr>
      </w:pPr>
      <w:r w:rsidRPr="007B66F3">
        <w:rPr>
          <w:color w:val="000000" w:themeColor="text1"/>
        </w:rPr>
        <w:t xml:space="preserve">наличие первого посещения; </w:t>
      </w:r>
    </w:p>
    <w:p w:rsidR="001E7286" w:rsidRPr="007B66F3" w:rsidRDefault="001E7286" w:rsidP="001E7286">
      <w:pPr>
        <w:pStyle w:val="a"/>
        <w:rPr>
          <w:color w:val="000000" w:themeColor="text1"/>
        </w:rPr>
      </w:pPr>
      <w:r w:rsidRPr="007B66F3">
        <w:rPr>
          <w:color w:val="000000" w:themeColor="text1"/>
        </w:rPr>
        <w:t xml:space="preserve">количество повторных посещений; </w:t>
      </w:r>
    </w:p>
    <w:p w:rsidR="001E7286" w:rsidRPr="007B66F3" w:rsidRDefault="001E7286" w:rsidP="001E7286">
      <w:pPr>
        <w:pStyle w:val="a"/>
        <w:rPr>
          <w:color w:val="000000" w:themeColor="text1"/>
        </w:rPr>
      </w:pPr>
      <w:r w:rsidRPr="007B66F3">
        <w:rPr>
          <w:color w:val="000000" w:themeColor="text1"/>
        </w:rPr>
        <w:t xml:space="preserve">количество посещений на дому; </w:t>
      </w:r>
    </w:p>
    <w:p w:rsidR="001E7286" w:rsidRPr="007B66F3" w:rsidRDefault="001E7286" w:rsidP="001E7286">
      <w:pPr>
        <w:pStyle w:val="a"/>
        <w:rPr>
          <w:color w:val="000000" w:themeColor="text1"/>
        </w:rPr>
      </w:pPr>
      <w:r w:rsidRPr="007B66F3">
        <w:rPr>
          <w:color w:val="000000" w:themeColor="text1"/>
        </w:rPr>
        <w:lastRenderedPageBreak/>
        <w:t xml:space="preserve">наличие профосмотра; </w:t>
      </w:r>
    </w:p>
    <w:p w:rsidR="001E7286" w:rsidRPr="007B66F3" w:rsidRDefault="001E7286" w:rsidP="001E7286">
      <w:pPr>
        <w:pStyle w:val="a"/>
        <w:rPr>
          <w:color w:val="000000" w:themeColor="text1"/>
        </w:rPr>
      </w:pPr>
      <w:r w:rsidRPr="007B66F3">
        <w:rPr>
          <w:color w:val="000000" w:themeColor="text1"/>
        </w:rPr>
        <w:t xml:space="preserve">счет за лечение; </w:t>
      </w:r>
    </w:p>
    <w:p w:rsidR="001E7286" w:rsidRPr="007B66F3" w:rsidRDefault="001E7286" w:rsidP="001E7286">
      <w:pPr>
        <w:pStyle w:val="a"/>
        <w:rPr>
          <w:color w:val="000000" w:themeColor="text1"/>
        </w:rPr>
      </w:pPr>
      <w:r w:rsidRPr="007B66F3">
        <w:rPr>
          <w:color w:val="000000" w:themeColor="text1"/>
        </w:rPr>
        <w:t xml:space="preserve">код страховой компании; </w:t>
      </w:r>
    </w:p>
    <w:p w:rsidR="001E7286" w:rsidRPr="007B66F3" w:rsidRDefault="001E7286" w:rsidP="001E7286">
      <w:pPr>
        <w:pStyle w:val="a"/>
        <w:rPr>
          <w:color w:val="000000" w:themeColor="text1"/>
        </w:rPr>
      </w:pPr>
      <w:r w:rsidRPr="007B66F3">
        <w:rPr>
          <w:color w:val="000000" w:themeColor="text1"/>
        </w:rPr>
        <w:t xml:space="preserve">страховая медицинская компания; </w:t>
      </w:r>
    </w:p>
    <w:p w:rsidR="001E7286" w:rsidRPr="007B66F3" w:rsidRDefault="001E7286" w:rsidP="001E7286">
      <w:pPr>
        <w:pStyle w:val="a"/>
        <w:rPr>
          <w:color w:val="000000" w:themeColor="text1"/>
        </w:rPr>
      </w:pPr>
      <w:r w:rsidRPr="007B66F3">
        <w:rPr>
          <w:color w:val="000000" w:themeColor="text1"/>
        </w:rPr>
        <w:t xml:space="preserve">информация о страховой медицинской компании. </w:t>
      </w:r>
    </w:p>
    <w:p w:rsidR="001E7286" w:rsidRPr="007B66F3" w:rsidRDefault="001E7286" w:rsidP="001E7286">
      <w:pPr>
        <w:pStyle w:val="aff7"/>
        <w:rPr>
          <w:color w:val="000000" w:themeColor="text1"/>
          <w:lang w:val="ru-RU"/>
        </w:rPr>
      </w:pPr>
      <w:r w:rsidRPr="007B66F3">
        <w:rPr>
          <w:color w:val="000000" w:themeColor="text1"/>
          <w:lang w:val="ru-RU"/>
        </w:rPr>
        <w:t xml:space="preserve">Пример входных данных: </w:t>
      </w:r>
    </w:p>
    <w:p w:rsidR="001E7286" w:rsidRPr="007B66F3" w:rsidRDefault="001E7286" w:rsidP="001E7286">
      <w:pPr>
        <w:pStyle w:val="10"/>
        <w:rPr>
          <w:color w:val="000000" w:themeColor="text1"/>
        </w:rPr>
      </w:pPr>
      <w:r w:rsidRPr="007B66F3">
        <w:rPr>
          <w:color w:val="000000" w:themeColor="text1"/>
        </w:rPr>
        <w:t xml:space="preserve">название поликлиники – ООО </w:t>
      </w:r>
      <w:r>
        <w:rPr>
          <w:color w:val="000000" w:themeColor="text1"/>
        </w:rPr>
        <w:t>«</w:t>
      </w:r>
      <w:r w:rsidRPr="007B66F3">
        <w:rPr>
          <w:color w:val="000000" w:themeColor="text1"/>
        </w:rPr>
        <w:t>Линия жизни</w:t>
      </w:r>
      <w:r>
        <w:rPr>
          <w:color w:val="000000" w:themeColor="text1"/>
        </w:rPr>
        <w:t>»</w:t>
      </w:r>
      <w:r w:rsidRPr="007B66F3">
        <w:rPr>
          <w:color w:val="000000" w:themeColor="text1"/>
        </w:rPr>
        <w:t>.</w:t>
      </w:r>
    </w:p>
    <w:p w:rsidR="001E7286" w:rsidRPr="007B66F3" w:rsidRDefault="001E7286" w:rsidP="001E7286">
      <w:pPr>
        <w:pStyle w:val="10"/>
        <w:rPr>
          <w:color w:val="000000" w:themeColor="text1"/>
        </w:rPr>
      </w:pPr>
      <w:r w:rsidRPr="007B66F3">
        <w:rPr>
          <w:color w:val="000000" w:themeColor="text1"/>
        </w:rPr>
        <w:t xml:space="preserve">код больного в регистратуре – 4; </w:t>
      </w:r>
    </w:p>
    <w:p w:rsidR="001E7286" w:rsidRPr="007B66F3" w:rsidRDefault="001E7286" w:rsidP="001E7286">
      <w:pPr>
        <w:pStyle w:val="10"/>
        <w:rPr>
          <w:color w:val="000000" w:themeColor="text1"/>
        </w:rPr>
      </w:pPr>
      <w:r w:rsidRPr="007B66F3">
        <w:rPr>
          <w:color w:val="000000" w:themeColor="text1"/>
        </w:rPr>
        <w:t xml:space="preserve">N полиса – 635975326; </w:t>
      </w:r>
    </w:p>
    <w:p w:rsidR="001E7286" w:rsidRPr="007B66F3" w:rsidRDefault="001E7286" w:rsidP="001E7286">
      <w:pPr>
        <w:pStyle w:val="10"/>
        <w:rPr>
          <w:color w:val="000000" w:themeColor="text1"/>
        </w:rPr>
      </w:pPr>
      <w:r w:rsidRPr="007B66F3">
        <w:rPr>
          <w:color w:val="000000" w:themeColor="text1"/>
        </w:rPr>
        <w:t xml:space="preserve">ФИО больного – Крылов П.О.; </w:t>
      </w:r>
    </w:p>
    <w:p w:rsidR="001E7286" w:rsidRPr="007B66F3" w:rsidRDefault="001E7286" w:rsidP="001E7286">
      <w:pPr>
        <w:pStyle w:val="10"/>
        <w:rPr>
          <w:color w:val="000000" w:themeColor="text1"/>
        </w:rPr>
      </w:pPr>
      <w:r w:rsidRPr="007B66F3">
        <w:rPr>
          <w:color w:val="000000" w:themeColor="text1"/>
        </w:rPr>
        <w:t xml:space="preserve">домашний адрес – ул. Ленина 5 д.24; </w:t>
      </w:r>
    </w:p>
    <w:p w:rsidR="001E7286" w:rsidRPr="007B66F3" w:rsidRDefault="001E7286" w:rsidP="001E7286">
      <w:pPr>
        <w:pStyle w:val="10"/>
        <w:rPr>
          <w:color w:val="000000" w:themeColor="text1"/>
        </w:rPr>
      </w:pPr>
      <w:r w:rsidRPr="007B66F3">
        <w:rPr>
          <w:color w:val="000000" w:themeColor="text1"/>
        </w:rPr>
        <w:t xml:space="preserve">год рождения – 1988 г. </w:t>
      </w:r>
    </w:p>
    <w:p w:rsidR="001E7286" w:rsidRPr="007B66F3" w:rsidRDefault="001E7286" w:rsidP="001E7286">
      <w:pPr>
        <w:pStyle w:val="10"/>
        <w:rPr>
          <w:color w:val="000000" w:themeColor="text1"/>
        </w:rPr>
      </w:pPr>
      <w:r w:rsidRPr="007B66F3">
        <w:rPr>
          <w:color w:val="000000" w:themeColor="text1"/>
        </w:rPr>
        <w:t>код заболевания по МКБ (Международная Классификация Болезней) – 11.9 Гипертензивная [гипертоническая] болезнь с преимущественным пораж</w:t>
      </w:r>
      <w:r w:rsidRPr="007B66F3">
        <w:rPr>
          <w:color w:val="000000" w:themeColor="text1"/>
        </w:rPr>
        <w:t>е</w:t>
      </w:r>
      <w:r w:rsidRPr="007B66F3">
        <w:rPr>
          <w:color w:val="000000" w:themeColor="text1"/>
        </w:rPr>
        <w:t>нием сердца без (застойной) сердечной недостаточности</w:t>
      </w:r>
      <w:proofErr w:type="gramStart"/>
      <w:r w:rsidRPr="007B66F3">
        <w:rPr>
          <w:color w:val="000000" w:themeColor="text1"/>
        </w:rPr>
        <w:t xml:space="preserve">.; </w:t>
      </w:r>
      <w:proofErr w:type="gramEnd"/>
    </w:p>
    <w:p w:rsidR="001E7286" w:rsidRPr="007B66F3" w:rsidRDefault="001E7286" w:rsidP="001E7286">
      <w:pPr>
        <w:pStyle w:val="10"/>
        <w:rPr>
          <w:color w:val="000000" w:themeColor="text1"/>
        </w:rPr>
      </w:pPr>
      <w:r w:rsidRPr="007B66F3">
        <w:rPr>
          <w:color w:val="000000" w:themeColor="text1"/>
        </w:rPr>
        <w:t xml:space="preserve">ФИО врача – Белов А.Р.; </w:t>
      </w:r>
    </w:p>
    <w:p w:rsidR="001E7286" w:rsidRPr="007B66F3" w:rsidRDefault="001E7286" w:rsidP="001E7286">
      <w:pPr>
        <w:pStyle w:val="10"/>
        <w:rPr>
          <w:color w:val="000000" w:themeColor="text1"/>
        </w:rPr>
      </w:pPr>
      <w:r w:rsidRPr="007B66F3">
        <w:rPr>
          <w:color w:val="000000" w:themeColor="text1"/>
        </w:rPr>
        <w:t>специальность врача – врач-диагност – специали</w:t>
      </w:r>
      <w:proofErr w:type="gramStart"/>
      <w:r w:rsidRPr="007B66F3">
        <w:rPr>
          <w:color w:val="000000" w:themeColor="text1"/>
        </w:rPr>
        <w:t>ст с пр</w:t>
      </w:r>
      <w:proofErr w:type="gramEnd"/>
      <w:r w:rsidRPr="007B66F3">
        <w:rPr>
          <w:color w:val="000000" w:themeColor="text1"/>
        </w:rPr>
        <w:t xml:space="preserve">еддипломной подготовкой по специальности </w:t>
      </w:r>
      <w:r>
        <w:rPr>
          <w:color w:val="000000" w:themeColor="text1"/>
        </w:rPr>
        <w:t>«</w:t>
      </w:r>
      <w:r w:rsidRPr="007B66F3">
        <w:rPr>
          <w:color w:val="000000" w:themeColor="text1"/>
        </w:rPr>
        <w:t>функциональная диагностика</w:t>
      </w:r>
      <w:r>
        <w:rPr>
          <w:color w:val="000000" w:themeColor="text1"/>
        </w:rPr>
        <w:t>»</w:t>
      </w:r>
      <w:r w:rsidRPr="007B66F3">
        <w:rPr>
          <w:color w:val="000000" w:themeColor="text1"/>
        </w:rPr>
        <w:t xml:space="preserve">; </w:t>
      </w:r>
    </w:p>
    <w:p w:rsidR="001E7286" w:rsidRPr="007B66F3" w:rsidRDefault="001E7286" w:rsidP="001E7286">
      <w:pPr>
        <w:pStyle w:val="10"/>
        <w:rPr>
          <w:color w:val="000000" w:themeColor="text1"/>
        </w:rPr>
      </w:pPr>
      <w:r w:rsidRPr="007B66F3">
        <w:rPr>
          <w:color w:val="000000" w:themeColor="text1"/>
        </w:rPr>
        <w:t xml:space="preserve">дата начала заболевания 23.07.2022; </w:t>
      </w:r>
    </w:p>
    <w:p w:rsidR="001E7286" w:rsidRPr="007B66F3" w:rsidRDefault="001E7286" w:rsidP="001E7286">
      <w:pPr>
        <w:pStyle w:val="10"/>
        <w:rPr>
          <w:color w:val="000000" w:themeColor="text1"/>
        </w:rPr>
      </w:pPr>
      <w:r w:rsidRPr="007B66F3">
        <w:rPr>
          <w:color w:val="000000" w:themeColor="text1"/>
        </w:rPr>
        <w:t xml:space="preserve">дата окончания заболевания – 05.06.2023; </w:t>
      </w:r>
    </w:p>
    <w:p w:rsidR="001E7286" w:rsidRPr="007B66F3" w:rsidRDefault="001E7286" w:rsidP="001E7286">
      <w:pPr>
        <w:pStyle w:val="10"/>
        <w:rPr>
          <w:color w:val="000000" w:themeColor="text1"/>
        </w:rPr>
      </w:pPr>
      <w:r w:rsidRPr="007B66F3">
        <w:rPr>
          <w:color w:val="000000" w:themeColor="text1"/>
        </w:rPr>
        <w:t xml:space="preserve">наличие первого посещения – 25.07.2022; </w:t>
      </w:r>
    </w:p>
    <w:p w:rsidR="001E7286" w:rsidRPr="007B66F3" w:rsidRDefault="001E7286" w:rsidP="001E7286">
      <w:pPr>
        <w:pStyle w:val="10"/>
        <w:rPr>
          <w:color w:val="000000" w:themeColor="text1"/>
        </w:rPr>
      </w:pPr>
      <w:r w:rsidRPr="007B66F3">
        <w:rPr>
          <w:color w:val="000000" w:themeColor="text1"/>
        </w:rPr>
        <w:t xml:space="preserve">количество повторных посещений – 1; </w:t>
      </w:r>
    </w:p>
    <w:p w:rsidR="001E7286" w:rsidRPr="007B66F3" w:rsidRDefault="001E7286" w:rsidP="001E7286">
      <w:pPr>
        <w:pStyle w:val="10"/>
        <w:rPr>
          <w:color w:val="000000" w:themeColor="text1"/>
        </w:rPr>
      </w:pPr>
      <w:r w:rsidRPr="007B66F3">
        <w:rPr>
          <w:color w:val="000000" w:themeColor="text1"/>
        </w:rPr>
        <w:t xml:space="preserve">количество посещений на дому – 3; </w:t>
      </w:r>
    </w:p>
    <w:p w:rsidR="001E7286" w:rsidRPr="007B66F3" w:rsidRDefault="001E7286" w:rsidP="001E7286">
      <w:pPr>
        <w:pStyle w:val="10"/>
        <w:rPr>
          <w:color w:val="000000" w:themeColor="text1"/>
        </w:rPr>
      </w:pPr>
      <w:r w:rsidRPr="007B66F3">
        <w:rPr>
          <w:color w:val="000000" w:themeColor="text1"/>
        </w:rPr>
        <w:t xml:space="preserve">наличие профосмотра – да; </w:t>
      </w:r>
    </w:p>
    <w:p w:rsidR="001E7286" w:rsidRPr="007B66F3" w:rsidRDefault="001E7286" w:rsidP="001E7286">
      <w:pPr>
        <w:pStyle w:val="10"/>
        <w:rPr>
          <w:color w:val="000000" w:themeColor="text1"/>
        </w:rPr>
      </w:pPr>
      <w:r w:rsidRPr="007B66F3">
        <w:rPr>
          <w:color w:val="000000" w:themeColor="text1"/>
        </w:rPr>
        <w:t xml:space="preserve">код страховой компании – Общество с ограниченной ответственностью страховая компания ВСК – Линия жизни, ИНН 7730175542, ОГРН 1047730001813, ОКПО 58439960.; </w:t>
      </w:r>
    </w:p>
    <w:p w:rsidR="001E7286" w:rsidRPr="007B66F3" w:rsidRDefault="001E7286" w:rsidP="001E7286">
      <w:pPr>
        <w:pStyle w:val="10"/>
        <w:rPr>
          <w:color w:val="000000" w:themeColor="text1"/>
        </w:rPr>
      </w:pPr>
      <w:r w:rsidRPr="007B66F3">
        <w:rPr>
          <w:color w:val="000000" w:themeColor="text1"/>
        </w:rPr>
        <w:lastRenderedPageBreak/>
        <w:t>страховая медицинская компания –  страховая компания, имеющая сп</w:t>
      </w:r>
      <w:r w:rsidRPr="007B66F3">
        <w:rPr>
          <w:color w:val="000000" w:themeColor="text1"/>
        </w:rPr>
        <w:t>е</w:t>
      </w:r>
      <w:r w:rsidRPr="007B66F3">
        <w:rPr>
          <w:color w:val="000000" w:themeColor="text1"/>
        </w:rPr>
        <w:t xml:space="preserve">циализацию добровольного медицинского страхования (ДМС для физических и юридических лиц). </w:t>
      </w:r>
    </w:p>
    <w:p w:rsidR="001E7286" w:rsidRPr="001E7286" w:rsidRDefault="001E7286" w:rsidP="001E7286">
      <w:pPr>
        <w:pStyle w:val="a"/>
        <w:rPr>
          <w:color w:val="000000" w:themeColor="text1"/>
        </w:rPr>
      </w:pPr>
      <w:r w:rsidRPr="007B66F3">
        <w:rPr>
          <w:color w:val="000000" w:themeColor="text1"/>
        </w:rPr>
        <w:t xml:space="preserve">Интерфейс программы будет создан средствами </w:t>
      </w:r>
      <w:r>
        <w:rPr>
          <w:color w:val="000000" w:themeColor="text1"/>
        </w:rPr>
        <w:t>«</w:t>
      </w:r>
      <w:r w:rsidRPr="007B66F3">
        <w:rPr>
          <w:color w:val="000000" w:themeColor="text1"/>
        </w:rPr>
        <w:t>1С</w:t>
      </w:r>
      <w:proofErr w:type="gramStart"/>
      <w:r w:rsidRPr="007B66F3">
        <w:rPr>
          <w:color w:val="000000" w:themeColor="text1"/>
        </w:rPr>
        <w:t>:П</w:t>
      </w:r>
      <w:proofErr w:type="gramEnd"/>
      <w:r w:rsidRPr="007B66F3">
        <w:rPr>
          <w:color w:val="000000" w:themeColor="text1"/>
        </w:rPr>
        <w:t>редприятие 8.3</w:t>
      </w:r>
      <w:r>
        <w:rPr>
          <w:color w:val="000000" w:themeColor="text1"/>
        </w:rPr>
        <w:t>»</w:t>
      </w:r>
      <w:r w:rsidRPr="007B66F3">
        <w:rPr>
          <w:color w:val="000000" w:themeColor="text1"/>
        </w:rPr>
        <w:t>.</w:t>
      </w:r>
    </w:p>
    <w:p w:rsidR="00E45548" w:rsidRDefault="00E45548" w:rsidP="00E45548">
      <w:pPr>
        <w:pStyle w:val="2"/>
        <w:rPr>
          <w:rFonts w:eastAsia="Calibri"/>
        </w:rPr>
      </w:pPr>
      <w:bookmarkStart w:id="10" w:name="_Toc99288581"/>
      <w:r>
        <w:rPr>
          <w:rFonts w:eastAsia="Calibri"/>
        </w:rPr>
        <w:t>А</w:t>
      </w:r>
      <w:r w:rsidRPr="00E45548">
        <w:rPr>
          <w:rFonts w:eastAsia="Calibri"/>
        </w:rPr>
        <w:t xml:space="preserve">нализ </w:t>
      </w:r>
      <w:r>
        <w:rPr>
          <w:rFonts w:eastAsia="Calibri"/>
        </w:rPr>
        <w:t>выходных данных</w:t>
      </w:r>
      <w:bookmarkEnd w:id="10"/>
    </w:p>
    <w:p w:rsidR="005228B3" w:rsidRPr="00AB41C4" w:rsidRDefault="00E45548" w:rsidP="005228B3">
      <w:pPr>
        <w:pStyle w:val="3"/>
        <w:rPr>
          <w:rFonts w:eastAsia="Calibri"/>
          <w:szCs w:val="28"/>
          <w:lang w:eastAsia="en-US"/>
        </w:rPr>
      </w:pPr>
      <w:bookmarkStart w:id="11" w:name="_Toc99288582"/>
      <w:bookmarkStart w:id="12" w:name="_Toc42166417"/>
      <w:r>
        <w:rPr>
          <w:rFonts w:eastAsia="Calibri"/>
        </w:rPr>
        <w:t xml:space="preserve">Анализ </w:t>
      </w:r>
      <w:r w:rsidRPr="00E45548">
        <w:rPr>
          <w:rFonts w:eastAsia="Calibri"/>
        </w:rPr>
        <w:t>и предложения</w:t>
      </w:r>
      <w:r>
        <w:rPr>
          <w:rFonts w:eastAsia="Calibri"/>
        </w:rPr>
        <w:t xml:space="preserve"> по разработке печатных форм от</w:t>
      </w:r>
      <w:r w:rsidRPr="00E45548">
        <w:rPr>
          <w:rFonts w:eastAsia="Calibri"/>
        </w:rPr>
        <w:t>четной док</w:t>
      </w:r>
      <w:r w:rsidRPr="00E45548">
        <w:rPr>
          <w:rFonts w:eastAsia="Calibri"/>
        </w:rPr>
        <w:t>у</w:t>
      </w:r>
      <w:r w:rsidRPr="00E45548">
        <w:rPr>
          <w:rFonts w:eastAsia="Calibri"/>
        </w:rPr>
        <w:t>ментации</w:t>
      </w:r>
      <w:bookmarkEnd w:id="11"/>
      <w:r w:rsidRPr="00AB41C4">
        <w:rPr>
          <w:rFonts w:eastAsia="Calibri"/>
        </w:rPr>
        <w:t xml:space="preserve"> </w:t>
      </w:r>
      <w:bookmarkEnd w:id="12"/>
    </w:p>
    <w:p w:rsidR="002B26B1" w:rsidRPr="002B26B1" w:rsidRDefault="002B26B1" w:rsidP="002B26B1">
      <w:pPr>
        <w:spacing w:line="360" w:lineRule="auto"/>
        <w:ind w:firstLine="540"/>
        <w:jc w:val="both"/>
        <w:rPr>
          <w:color w:val="000000" w:themeColor="text1"/>
          <w:sz w:val="28"/>
          <w:szCs w:val="28"/>
          <w:lang w:bidi="ru-RU"/>
        </w:rPr>
      </w:pPr>
      <w:r w:rsidRPr="002B26B1">
        <w:rPr>
          <w:color w:val="000000" w:themeColor="text1"/>
          <w:sz w:val="28"/>
          <w:szCs w:val="28"/>
          <w:lang w:eastAsia="zh-CN"/>
        </w:rPr>
        <w:t xml:space="preserve">Выходные данные будут формироваться на основании справочников базы </w:t>
      </w:r>
      <w:proofErr w:type="gramStart"/>
      <w:r w:rsidRPr="002B26B1">
        <w:rPr>
          <w:color w:val="000000" w:themeColor="text1"/>
          <w:sz w:val="28"/>
          <w:szCs w:val="28"/>
          <w:lang w:eastAsia="zh-CN"/>
        </w:rPr>
        <w:t>данных</w:t>
      </w:r>
      <w:proofErr w:type="gramEnd"/>
      <w:r w:rsidRPr="002B26B1">
        <w:rPr>
          <w:color w:val="000000" w:themeColor="text1"/>
          <w:sz w:val="28"/>
          <w:szCs w:val="28"/>
          <w:lang w:eastAsia="zh-CN"/>
        </w:rPr>
        <w:t xml:space="preserve"> и отражаться в док</w:t>
      </w:r>
      <w:r w:rsidRPr="002B26B1">
        <w:rPr>
          <w:color w:val="000000" w:themeColor="text1"/>
          <w:sz w:val="28"/>
          <w:szCs w:val="28"/>
          <w:lang w:eastAsia="zh-CN"/>
        </w:rPr>
        <w:t>у</w:t>
      </w:r>
      <w:r w:rsidRPr="002B26B1">
        <w:rPr>
          <w:color w:val="000000" w:themeColor="text1"/>
          <w:sz w:val="28"/>
          <w:szCs w:val="28"/>
          <w:lang w:eastAsia="zh-CN"/>
        </w:rPr>
        <w:t xml:space="preserve">ментах и отчетах. </w:t>
      </w:r>
    </w:p>
    <w:p w:rsidR="002B26B1" w:rsidRPr="002B26B1" w:rsidRDefault="002B26B1" w:rsidP="002B26B1">
      <w:pPr>
        <w:widowControl w:val="0"/>
        <w:spacing w:line="360" w:lineRule="auto"/>
        <w:ind w:firstLine="709"/>
        <w:jc w:val="both"/>
        <w:rPr>
          <w:color w:val="000000" w:themeColor="text1"/>
          <w:sz w:val="28"/>
          <w:szCs w:val="28"/>
          <w:bdr w:val="none" w:sz="0" w:space="0" w:color="auto" w:frame="1"/>
          <w:shd w:val="clear" w:color="auto" w:fill="FFFFFF"/>
          <w:lang w:eastAsia="zh-CN"/>
        </w:rPr>
      </w:pPr>
      <w:r w:rsidRPr="002B26B1">
        <w:rPr>
          <w:color w:val="000000" w:themeColor="text1"/>
          <w:sz w:val="28"/>
          <w:szCs w:val="28"/>
          <w:bdr w:val="none" w:sz="0" w:space="0" w:color="auto" w:frame="1"/>
          <w:shd w:val="clear" w:color="auto" w:fill="FFFFFF"/>
          <w:lang w:eastAsia="zh-CN"/>
        </w:rPr>
        <w:t>Для каждого документа будет разработана печатная форма для наглядн</w:t>
      </w:r>
      <w:r w:rsidRPr="002B26B1">
        <w:rPr>
          <w:color w:val="000000" w:themeColor="text1"/>
          <w:sz w:val="28"/>
          <w:szCs w:val="28"/>
          <w:bdr w:val="none" w:sz="0" w:space="0" w:color="auto" w:frame="1"/>
          <w:shd w:val="clear" w:color="auto" w:fill="FFFFFF"/>
          <w:lang w:eastAsia="zh-CN"/>
        </w:rPr>
        <w:t>о</w:t>
      </w:r>
      <w:r w:rsidRPr="002B26B1">
        <w:rPr>
          <w:color w:val="000000" w:themeColor="text1"/>
          <w:sz w:val="28"/>
          <w:szCs w:val="28"/>
          <w:bdr w:val="none" w:sz="0" w:space="0" w:color="auto" w:frame="1"/>
          <w:shd w:val="clear" w:color="auto" w:fill="FFFFFF"/>
          <w:lang w:eastAsia="zh-CN"/>
        </w:rPr>
        <w:t>сти документа при выводе на печать.</w:t>
      </w:r>
    </w:p>
    <w:p w:rsidR="002B26B1" w:rsidRPr="002B26B1" w:rsidRDefault="002B26B1" w:rsidP="002B26B1">
      <w:pPr>
        <w:suppressAutoHyphens/>
        <w:spacing w:line="360" w:lineRule="auto"/>
        <w:ind w:firstLine="709"/>
        <w:contextualSpacing/>
        <w:jc w:val="both"/>
        <w:rPr>
          <w:rFonts w:eastAsia="Calibri"/>
          <w:color w:val="000000" w:themeColor="text1"/>
          <w:sz w:val="28"/>
          <w:szCs w:val="28"/>
          <w:lang w:eastAsia="zh-CN"/>
        </w:rPr>
      </w:pPr>
      <w:r w:rsidRPr="002B26B1">
        <w:rPr>
          <w:rFonts w:eastAsia="Calibri"/>
          <w:color w:val="000000" w:themeColor="text1"/>
          <w:sz w:val="28"/>
          <w:szCs w:val="28"/>
          <w:lang w:eastAsia="zh-CN"/>
        </w:rPr>
        <w:t>Создание печатной формы заключается в построении ее составных частей – именованных областей, из которых затем формируется готовая печатная форма.</w:t>
      </w:r>
    </w:p>
    <w:p w:rsidR="002B26B1" w:rsidRPr="002B26B1" w:rsidRDefault="002B26B1" w:rsidP="002B26B1">
      <w:pPr>
        <w:widowControl w:val="0"/>
        <w:spacing w:line="360" w:lineRule="auto"/>
        <w:ind w:firstLine="709"/>
        <w:jc w:val="both"/>
        <w:rPr>
          <w:color w:val="000000" w:themeColor="text1"/>
          <w:sz w:val="28"/>
          <w:szCs w:val="28"/>
          <w:bdr w:val="none" w:sz="0" w:space="0" w:color="auto" w:frame="1"/>
          <w:shd w:val="clear" w:color="auto" w:fill="FFFFFF"/>
          <w:lang w:eastAsia="zh-CN"/>
        </w:rPr>
      </w:pPr>
      <w:r w:rsidRPr="002B26B1">
        <w:rPr>
          <w:color w:val="000000" w:themeColor="text1"/>
          <w:sz w:val="28"/>
          <w:szCs w:val="28"/>
          <w:bdr w:val="none" w:sz="0" w:space="0" w:color="auto" w:frame="1"/>
          <w:shd w:val="clear" w:color="auto" w:fill="FFFFFF"/>
          <w:lang w:eastAsia="zh-CN"/>
        </w:rPr>
        <w:t>Объект конфигурации «Отчет» предназначен для объявления алгоритмов, доступных пользователям для получения необходимых им выходных данных. Алгоритмы структурирования выходных данных задаются с помощью средств визуального проектирования 1С</w:t>
      </w:r>
      <w:proofErr w:type="gramStart"/>
      <w:r w:rsidRPr="002B26B1">
        <w:rPr>
          <w:color w:val="000000" w:themeColor="text1"/>
          <w:sz w:val="28"/>
          <w:szCs w:val="28"/>
          <w:bdr w:val="none" w:sz="0" w:space="0" w:color="auto" w:frame="1"/>
          <w:shd w:val="clear" w:color="auto" w:fill="FFFFFF"/>
          <w:lang w:eastAsia="zh-CN"/>
        </w:rPr>
        <w:t>:П</w:t>
      </w:r>
      <w:proofErr w:type="gramEnd"/>
      <w:r w:rsidRPr="002B26B1">
        <w:rPr>
          <w:color w:val="000000" w:themeColor="text1"/>
          <w:sz w:val="28"/>
          <w:szCs w:val="28"/>
          <w:bdr w:val="none" w:sz="0" w:space="0" w:color="auto" w:frame="1"/>
          <w:shd w:val="clear" w:color="auto" w:fill="FFFFFF"/>
          <w:lang w:eastAsia="zh-CN"/>
        </w:rPr>
        <w:t xml:space="preserve">редприятия. </w:t>
      </w:r>
    </w:p>
    <w:p w:rsidR="002B26B1" w:rsidRPr="002B26B1" w:rsidRDefault="002B26B1" w:rsidP="002B26B1">
      <w:pPr>
        <w:suppressAutoHyphens/>
        <w:spacing w:line="360" w:lineRule="auto"/>
        <w:ind w:firstLine="709"/>
        <w:contextualSpacing/>
        <w:jc w:val="both"/>
        <w:rPr>
          <w:color w:val="000000" w:themeColor="text1"/>
          <w:sz w:val="28"/>
          <w:szCs w:val="28"/>
        </w:rPr>
      </w:pPr>
      <w:r w:rsidRPr="002B26B1">
        <w:rPr>
          <w:color w:val="000000" w:themeColor="text1"/>
          <w:sz w:val="28"/>
          <w:szCs w:val="28"/>
          <w:lang w:bidi="ru-RU"/>
        </w:rPr>
        <w:t>Н</w:t>
      </w:r>
      <w:r w:rsidRPr="002B26B1">
        <w:rPr>
          <w:color w:val="000000" w:themeColor="text1"/>
          <w:sz w:val="28"/>
          <w:szCs w:val="28"/>
        </w:rPr>
        <w:t xml:space="preserve">а основе схемы компоновки данных и имеющихся настроек </w:t>
      </w:r>
      <w:r w:rsidRPr="002B26B1">
        <w:rPr>
          <w:iCs/>
          <w:color w:val="000000" w:themeColor="text1"/>
          <w:sz w:val="28"/>
          <w:szCs w:val="28"/>
        </w:rPr>
        <w:t xml:space="preserve">компоновщик </w:t>
      </w:r>
      <w:r w:rsidRPr="002B26B1">
        <w:rPr>
          <w:color w:val="000000" w:themeColor="text1"/>
          <w:sz w:val="28"/>
          <w:szCs w:val="28"/>
        </w:rPr>
        <w:t xml:space="preserve">создает </w:t>
      </w:r>
      <w:r w:rsidRPr="002B26B1">
        <w:rPr>
          <w:iCs/>
          <w:color w:val="000000" w:themeColor="text1"/>
          <w:sz w:val="28"/>
          <w:szCs w:val="28"/>
        </w:rPr>
        <w:t>настройки отчета.</w:t>
      </w:r>
      <w:r w:rsidRPr="002B26B1">
        <w:rPr>
          <w:b/>
          <w:color w:val="000000" w:themeColor="text1"/>
          <w:sz w:val="28"/>
          <w:szCs w:val="28"/>
        </w:rPr>
        <w:t xml:space="preserve"> </w:t>
      </w:r>
      <w:r w:rsidRPr="002B26B1">
        <w:rPr>
          <w:color w:val="000000" w:themeColor="text1"/>
          <w:sz w:val="28"/>
          <w:szCs w:val="28"/>
        </w:rPr>
        <w:t xml:space="preserve">Это один из этапов подготовки отчета к исполнению. </w:t>
      </w:r>
    </w:p>
    <w:p w:rsidR="002B26B1" w:rsidRDefault="002B26B1" w:rsidP="002B26B1">
      <w:pPr>
        <w:suppressAutoHyphens/>
        <w:spacing w:line="360" w:lineRule="auto"/>
        <w:ind w:firstLine="709"/>
        <w:contextualSpacing/>
        <w:jc w:val="both"/>
        <w:rPr>
          <w:color w:val="000000" w:themeColor="text1"/>
          <w:szCs w:val="28"/>
        </w:rPr>
      </w:pPr>
      <w:r w:rsidRPr="002B26B1">
        <w:rPr>
          <w:color w:val="000000" w:themeColor="text1"/>
          <w:sz w:val="28"/>
          <w:szCs w:val="28"/>
        </w:rPr>
        <w:t>Схема компоновки данных является уже готовым заданием для процессора по выполнению компоновки. Она содержит необходимые запросы, макеты областей отчета и др</w:t>
      </w:r>
      <w:r w:rsidRPr="007B66F3">
        <w:rPr>
          <w:color w:val="000000" w:themeColor="text1"/>
          <w:szCs w:val="28"/>
        </w:rPr>
        <w:t>.</w:t>
      </w:r>
    </w:p>
    <w:p w:rsidR="002B26B1" w:rsidRPr="002B26B1" w:rsidRDefault="002B26B1" w:rsidP="002B26B1">
      <w:pPr>
        <w:suppressAutoHyphens/>
        <w:spacing w:line="360" w:lineRule="auto"/>
        <w:ind w:firstLine="709"/>
        <w:contextualSpacing/>
        <w:jc w:val="both"/>
        <w:rPr>
          <w:color w:val="000000" w:themeColor="text1"/>
          <w:sz w:val="28"/>
          <w:szCs w:val="28"/>
        </w:rPr>
      </w:pPr>
      <w:r w:rsidRPr="002B26B1">
        <w:rPr>
          <w:color w:val="000000" w:themeColor="text1"/>
          <w:sz w:val="28"/>
          <w:szCs w:val="28"/>
        </w:rPr>
        <w:t>Если отчет создается на основе схемы компоновки данных – форму отчета создавать не обязательно – при запуске отчета система сама создаст необходимую форму отчета согласно настройкам в схеме компоновки данных.</w:t>
      </w:r>
    </w:p>
    <w:p w:rsidR="002B26B1" w:rsidRPr="002B26B1" w:rsidRDefault="002B26B1" w:rsidP="002B26B1">
      <w:pPr>
        <w:suppressAutoHyphens/>
        <w:spacing w:line="360" w:lineRule="auto"/>
        <w:ind w:firstLine="709"/>
        <w:contextualSpacing/>
        <w:jc w:val="both"/>
        <w:rPr>
          <w:color w:val="000000" w:themeColor="text1"/>
          <w:sz w:val="28"/>
          <w:szCs w:val="28"/>
        </w:rPr>
      </w:pPr>
      <w:r w:rsidRPr="002B26B1">
        <w:rPr>
          <w:rFonts w:eastAsia="Calibri"/>
          <w:color w:val="000000" w:themeColor="text1"/>
          <w:sz w:val="28"/>
          <w:szCs w:val="28"/>
          <w:lang w:eastAsia="zh-CN"/>
        </w:rPr>
        <w:t>Форма отчета – уже готовый макет для печати, отчет можно распечатать командой «Печать» из списка команд «Все действия» на форме отчета.</w:t>
      </w:r>
    </w:p>
    <w:p w:rsidR="005228B3" w:rsidRDefault="005228B3" w:rsidP="005228B3">
      <w:pPr>
        <w:spacing w:line="360" w:lineRule="auto"/>
        <w:ind w:firstLine="709"/>
        <w:jc w:val="both"/>
        <w:rPr>
          <w:rFonts w:eastAsia="Calibri"/>
          <w:sz w:val="28"/>
          <w:szCs w:val="28"/>
          <w:lang w:eastAsia="en-US"/>
        </w:rPr>
      </w:pPr>
    </w:p>
    <w:p w:rsidR="005228B3" w:rsidRDefault="00E45548" w:rsidP="00E45548">
      <w:pPr>
        <w:pStyle w:val="3"/>
        <w:rPr>
          <w:rFonts w:eastAsia="Calibri"/>
        </w:rPr>
      </w:pPr>
      <w:bookmarkStart w:id="13" w:name="_Toc99288583"/>
      <w:r w:rsidRPr="00E45548">
        <w:rPr>
          <w:rFonts w:eastAsia="Calibri"/>
        </w:rPr>
        <w:lastRenderedPageBreak/>
        <w:t xml:space="preserve">Анализ и предложения по разработке </w:t>
      </w:r>
      <w:r>
        <w:rPr>
          <w:rFonts w:eastAsia="Calibri"/>
        </w:rPr>
        <w:t>экранных</w:t>
      </w:r>
      <w:r w:rsidRPr="00E45548">
        <w:rPr>
          <w:rFonts w:eastAsia="Calibri"/>
        </w:rPr>
        <w:t xml:space="preserve"> форм отчетной док</w:t>
      </w:r>
      <w:r w:rsidRPr="00E45548">
        <w:rPr>
          <w:rFonts w:eastAsia="Calibri"/>
        </w:rPr>
        <w:t>у</w:t>
      </w:r>
      <w:r w:rsidRPr="00E45548">
        <w:rPr>
          <w:rFonts w:eastAsia="Calibri"/>
        </w:rPr>
        <w:t>ментации</w:t>
      </w:r>
      <w:bookmarkEnd w:id="13"/>
    </w:p>
    <w:p w:rsidR="005228B3" w:rsidRDefault="005228B3" w:rsidP="005228B3">
      <w:pPr>
        <w:rPr>
          <w:rFonts w:eastAsia="Calibri"/>
        </w:rPr>
      </w:pPr>
    </w:p>
    <w:p w:rsidR="002B26B1" w:rsidRPr="002B26B1" w:rsidRDefault="002B26B1" w:rsidP="002B26B1">
      <w:pPr>
        <w:pStyle w:val="aff7"/>
        <w:rPr>
          <w:color w:val="000000" w:themeColor="text1"/>
          <w:szCs w:val="28"/>
          <w:lang w:val="ru-RU"/>
        </w:rPr>
      </w:pPr>
      <w:r w:rsidRPr="002B26B1">
        <w:rPr>
          <w:rStyle w:val="aff8"/>
          <w:color w:val="000000" w:themeColor="text1"/>
          <w:szCs w:val="28"/>
          <w:lang w:val="ru-RU"/>
        </w:rPr>
        <w:t>Для каждого справочника будет разработана форма элемента справочн</w:t>
      </w:r>
      <w:r w:rsidRPr="002B26B1">
        <w:rPr>
          <w:rStyle w:val="aff8"/>
          <w:color w:val="000000" w:themeColor="text1"/>
          <w:szCs w:val="28"/>
          <w:lang w:val="ru-RU"/>
        </w:rPr>
        <w:t>и</w:t>
      </w:r>
      <w:r w:rsidRPr="002B26B1">
        <w:rPr>
          <w:rStyle w:val="aff8"/>
          <w:color w:val="000000" w:themeColor="text1"/>
          <w:szCs w:val="28"/>
          <w:lang w:val="ru-RU"/>
        </w:rPr>
        <w:t xml:space="preserve">ка, где необходимо – будет разработана форма списка справочника. </w:t>
      </w:r>
    </w:p>
    <w:p w:rsidR="002B26B1" w:rsidRPr="002B26B1" w:rsidRDefault="002B26B1" w:rsidP="002B26B1">
      <w:pPr>
        <w:pStyle w:val="aff7"/>
        <w:rPr>
          <w:rStyle w:val="aff8"/>
          <w:color w:val="000000" w:themeColor="text1"/>
          <w:szCs w:val="28"/>
          <w:lang w:val="ru-RU"/>
        </w:rPr>
      </w:pPr>
      <w:r w:rsidRPr="002B26B1">
        <w:rPr>
          <w:rStyle w:val="aff8"/>
          <w:color w:val="000000" w:themeColor="text1"/>
          <w:szCs w:val="28"/>
          <w:lang w:val="ru-RU"/>
        </w:rPr>
        <w:t>Для каждого документа будет разработана форма документа, где необх</w:t>
      </w:r>
      <w:r w:rsidRPr="002B26B1">
        <w:rPr>
          <w:rStyle w:val="aff8"/>
          <w:color w:val="000000" w:themeColor="text1"/>
          <w:szCs w:val="28"/>
          <w:lang w:val="ru-RU"/>
        </w:rPr>
        <w:t>о</w:t>
      </w:r>
      <w:r w:rsidRPr="002B26B1">
        <w:rPr>
          <w:rStyle w:val="aff8"/>
          <w:color w:val="000000" w:themeColor="text1"/>
          <w:szCs w:val="28"/>
          <w:lang w:val="ru-RU"/>
        </w:rPr>
        <w:t xml:space="preserve">димо – будет разработана форма списка документов. </w:t>
      </w:r>
    </w:p>
    <w:p w:rsidR="002B26B1" w:rsidRPr="002B26B1" w:rsidRDefault="002B26B1" w:rsidP="002B26B1">
      <w:pPr>
        <w:pStyle w:val="aff7"/>
        <w:rPr>
          <w:color w:val="000000" w:themeColor="text1"/>
          <w:szCs w:val="28"/>
          <w:lang w:val="ru-RU"/>
        </w:rPr>
      </w:pPr>
      <w:r w:rsidRPr="002B26B1">
        <w:rPr>
          <w:rStyle w:val="aff8"/>
          <w:color w:val="000000" w:themeColor="text1"/>
          <w:szCs w:val="28"/>
          <w:lang w:val="ru-RU"/>
        </w:rPr>
        <w:t>Также в дополнение к встроенным подсистемам будет создана подсистема «Регистратура», где будут собраны основные элементы базы данных «Мед</w:t>
      </w:r>
      <w:r w:rsidRPr="002B26B1">
        <w:rPr>
          <w:rStyle w:val="aff8"/>
          <w:color w:val="000000" w:themeColor="text1"/>
          <w:szCs w:val="28"/>
          <w:lang w:val="ru-RU"/>
        </w:rPr>
        <w:t>и</w:t>
      </w:r>
      <w:r w:rsidRPr="002B26B1">
        <w:rPr>
          <w:rStyle w:val="aff8"/>
          <w:color w:val="000000" w:themeColor="text1"/>
          <w:szCs w:val="28"/>
          <w:lang w:val="ru-RU"/>
        </w:rPr>
        <w:t>цинская страховая компания».</w:t>
      </w:r>
    </w:p>
    <w:p w:rsidR="002B26B1" w:rsidRPr="002B26B1" w:rsidRDefault="002B26B1" w:rsidP="002B26B1">
      <w:pPr>
        <w:suppressAutoHyphens/>
        <w:spacing w:line="360" w:lineRule="auto"/>
        <w:ind w:firstLine="709"/>
        <w:contextualSpacing/>
        <w:jc w:val="both"/>
        <w:rPr>
          <w:color w:val="000000" w:themeColor="text1"/>
          <w:sz w:val="28"/>
          <w:szCs w:val="28"/>
        </w:rPr>
      </w:pPr>
      <w:r w:rsidRPr="002B26B1">
        <w:rPr>
          <w:rFonts w:eastAsia="Calibri"/>
          <w:color w:val="000000" w:themeColor="text1"/>
          <w:sz w:val="28"/>
          <w:szCs w:val="28"/>
          <w:lang w:eastAsia="zh-CN"/>
        </w:rPr>
        <w:t>Р</w:t>
      </w:r>
      <w:r w:rsidRPr="002B26B1">
        <w:rPr>
          <w:color w:val="000000" w:themeColor="text1"/>
          <w:sz w:val="28"/>
          <w:szCs w:val="28"/>
        </w:rPr>
        <w:t>азработку экранных форм отчетной документации будем выполнять для следующих выходных данных:</w:t>
      </w:r>
    </w:p>
    <w:p w:rsidR="002B26B1" w:rsidRPr="002B26B1" w:rsidRDefault="002B26B1" w:rsidP="002B26B1">
      <w:pPr>
        <w:pStyle w:val="a"/>
        <w:rPr>
          <w:color w:val="000000" w:themeColor="text1"/>
        </w:rPr>
      </w:pPr>
      <w:r w:rsidRPr="002B26B1">
        <w:rPr>
          <w:color w:val="000000" w:themeColor="text1"/>
        </w:rPr>
        <w:t>списки пациентов с указанным кодом заболевания по всем поликлин</w:t>
      </w:r>
      <w:r w:rsidRPr="002B26B1">
        <w:rPr>
          <w:color w:val="000000" w:themeColor="text1"/>
        </w:rPr>
        <w:t>и</w:t>
      </w:r>
      <w:r w:rsidRPr="002B26B1">
        <w:rPr>
          <w:color w:val="000000" w:themeColor="text1"/>
        </w:rPr>
        <w:t xml:space="preserve">кам; </w:t>
      </w:r>
    </w:p>
    <w:p w:rsidR="002B26B1" w:rsidRPr="002B26B1" w:rsidRDefault="002B26B1" w:rsidP="002B26B1">
      <w:pPr>
        <w:pStyle w:val="a"/>
        <w:rPr>
          <w:color w:val="000000" w:themeColor="text1"/>
        </w:rPr>
      </w:pPr>
      <w:r w:rsidRPr="002B26B1">
        <w:rPr>
          <w:color w:val="000000" w:themeColor="text1"/>
        </w:rPr>
        <w:t xml:space="preserve">суммарное количество посещений на дому для заданной поликлиники. </w:t>
      </w:r>
    </w:p>
    <w:p w:rsidR="002B26B1" w:rsidRPr="002B26B1" w:rsidRDefault="002B26B1" w:rsidP="002B26B1">
      <w:pPr>
        <w:suppressAutoHyphens/>
        <w:spacing w:line="360" w:lineRule="auto"/>
        <w:ind w:firstLine="709"/>
        <w:contextualSpacing/>
        <w:jc w:val="both"/>
        <w:rPr>
          <w:color w:val="000000" w:themeColor="text1"/>
          <w:sz w:val="28"/>
          <w:szCs w:val="28"/>
          <w:lang w:eastAsia="zh-CN"/>
        </w:rPr>
      </w:pPr>
      <w:r w:rsidRPr="002B26B1">
        <w:rPr>
          <w:color w:val="000000" w:themeColor="text1"/>
          <w:sz w:val="28"/>
          <w:szCs w:val="28"/>
          <w:lang w:eastAsia="zh-CN"/>
        </w:rPr>
        <w:t>Для отбора по конкретному значению в схеме компоновке данных добавим уровни группировки и параметры отбора.</w:t>
      </w:r>
    </w:p>
    <w:p w:rsidR="002B26B1" w:rsidRPr="002B26B1" w:rsidRDefault="002B26B1" w:rsidP="002B26B1">
      <w:pPr>
        <w:pStyle w:val="a"/>
        <w:rPr>
          <w:color w:val="000000" w:themeColor="text1"/>
        </w:rPr>
      </w:pPr>
      <w:r w:rsidRPr="002B26B1">
        <w:rPr>
          <w:color w:val="000000" w:themeColor="text1"/>
        </w:rPr>
        <w:t>для отчета «Пациенты» параметр: код заболевания.</w:t>
      </w:r>
    </w:p>
    <w:p w:rsidR="005228B3" w:rsidRPr="002B26B1" w:rsidRDefault="002B26B1" w:rsidP="002B26B1">
      <w:pPr>
        <w:spacing w:line="360" w:lineRule="auto"/>
        <w:ind w:firstLine="709"/>
        <w:jc w:val="both"/>
        <w:rPr>
          <w:rFonts w:eastAsia="Calibri"/>
          <w:sz w:val="28"/>
          <w:szCs w:val="28"/>
        </w:rPr>
      </w:pPr>
      <w:r w:rsidRPr="002B26B1">
        <w:rPr>
          <w:color w:val="000000" w:themeColor="text1"/>
          <w:sz w:val="28"/>
          <w:szCs w:val="28"/>
        </w:rPr>
        <w:t>для отчета «Посещения на дому» параметр: поликлиника.</w:t>
      </w:r>
    </w:p>
    <w:p w:rsidR="000F6993" w:rsidRDefault="000F6993" w:rsidP="000F6993">
      <w:pPr>
        <w:pStyle w:val="2"/>
        <w:rPr>
          <w:rFonts w:eastAsia="Calibri"/>
          <w:lang w:eastAsia="en-US"/>
        </w:rPr>
      </w:pPr>
      <w:bookmarkStart w:id="14" w:name="_Toc99288584"/>
      <w:r>
        <w:rPr>
          <w:rFonts w:eastAsia="Calibri"/>
          <w:lang w:eastAsia="en-US"/>
        </w:rPr>
        <w:t>А</w:t>
      </w:r>
      <w:r w:rsidRPr="000F6993">
        <w:rPr>
          <w:rFonts w:eastAsia="Calibri"/>
          <w:lang w:eastAsia="en-US"/>
        </w:rPr>
        <w:t>нализ</w:t>
      </w:r>
      <w:r>
        <w:rPr>
          <w:rFonts w:eastAsia="Calibri"/>
          <w:lang w:eastAsia="en-US"/>
        </w:rPr>
        <w:t xml:space="preserve"> и выбор</w:t>
      </w:r>
      <w:r w:rsidRPr="000F6993">
        <w:rPr>
          <w:rFonts w:eastAsia="Calibri"/>
          <w:lang w:eastAsia="en-US"/>
        </w:rPr>
        <w:t xml:space="preserve"> бизнес-процесс</w:t>
      </w:r>
      <w:r>
        <w:rPr>
          <w:rFonts w:eastAsia="Calibri"/>
          <w:lang w:eastAsia="en-US"/>
        </w:rPr>
        <w:t>а предметной области для автоматиз</w:t>
      </w:r>
      <w:r>
        <w:rPr>
          <w:rFonts w:eastAsia="Calibri"/>
          <w:lang w:eastAsia="en-US"/>
        </w:rPr>
        <w:t>а</w:t>
      </w:r>
      <w:r>
        <w:rPr>
          <w:rFonts w:eastAsia="Calibri"/>
          <w:lang w:eastAsia="en-US"/>
        </w:rPr>
        <w:t>ции</w:t>
      </w:r>
      <w:bookmarkEnd w:id="14"/>
    </w:p>
    <w:p w:rsidR="000F6993" w:rsidRDefault="002B26B1" w:rsidP="000F6993">
      <w:pPr>
        <w:overflowPunct/>
        <w:autoSpaceDE/>
        <w:autoSpaceDN/>
        <w:adjustRightInd/>
        <w:spacing w:line="360" w:lineRule="auto"/>
        <w:ind w:firstLine="709"/>
        <w:jc w:val="both"/>
        <w:textAlignment w:val="auto"/>
        <w:rPr>
          <w:rFonts w:eastAsia="Calibri"/>
          <w:color w:val="000000" w:themeColor="text1"/>
          <w:sz w:val="28"/>
          <w:szCs w:val="28"/>
        </w:rPr>
      </w:pPr>
      <w:r w:rsidRPr="002B26B1">
        <w:rPr>
          <w:rFonts w:eastAsia="Calibri"/>
          <w:color w:val="000000" w:themeColor="text1"/>
          <w:sz w:val="28"/>
          <w:szCs w:val="28"/>
        </w:rPr>
        <w:t>Одним из важных шагов в создании автоматизированной системы учета является анализ бизнес-процессов организации. Формулировка требований к разрабатываемой системе осуществляется на основании результатов анализа функций предприятия. Поэтому для того, чтобы создавать систему необходимо изучить, с</w:t>
      </w:r>
      <w:r w:rsidRPr="002B26B1">
        <w:rPr>
          <w:rFonts w:eastAsia="Calibri"/>
          <w:color w:val="000000" w:themeColor="text1"/>
          <w:sz w:val="28"/>
          <w:szCs w:val="28"/>
        </w:rPr>
        <w:t>о</w:t>
      </w:r>
      <w:r w:rsidRPr="002B26B1">
        <w:rPr>
          <w:rFonts w:eastAsia="Calibri"/>
          <w:color w:val="000000" w:themeColor="text1"/>
          <w:sz w:val="28"/>
          <w:szCs w:val="28"/>
        </w:rPr>
        <w:t>ставить и проанализировать все бизнес-функции, выяснить, как они взаимодействуют между собой, и какие из них нуждаются в автоматизации. [4]</w:t>
      </w:r>
    </w:p>
    <w:p w:rsidR="002B26B1" w:rsidRPr="002B26B1" w:rsidRDefault="002B26B1" w:rsidP="002B26B1">
      <w:pPr>
        <w:overflowPunct/>
        <w:autoSpaceDE/>
        <w:autoSpaceDN/>
        <w:adjustRightInd/>
        <w:spacing w:line="360" w:lineRule="auto"/>
        <w:ind w:firstLine="709"/>
        <w:jc w:val="both"/>
        <w:textAlignment w:val="auto"/>
        <w:rPr>
          <w:rFonts w:eastAsia="Calibri"/>
          <w:sz w:val="28"/>
          <w:szCs w:val="28"/>
          <w:lang w:eastAsia="en-US"/>
        </w:rPr>
      </w:pPr>
      <w:r w:rsidRPr="002B26B1">
        <w:rPr>
          <w:rFonts w:eastAsia="Calibri"/>
          <w:color w:val="000000" w:themeColor="text1"/>
          <w:sz w:val="28"/>
          <w:szCs w:val="28"/>
        </w:rPr>
        <w:t>Диаграмма рассматриваемого процесса изображена на рисунке 1.5.</w:t>
      </w:r>
    </w:p>
    <w:p w:rsidR="000F6993" w:rsidRDefault="002B26B1" w:rsidP="002B26B1">
      <w:pPr>
        <w:spacing w:line="360" w:lineRule="auto"/>
        <w:ind w:firstLine="709"/>
        <w:jc w:val="center"/>
        <w:rPr>
          <w:rFonts w:eastAsia="Calibri"/>
          <w:sz w:val="28"/>
          <w:szCs w:val="28"/>
        </w:rPr>
      </w:pPr>
      <w:r w:rsidRPr="007B66F3">
        <w:rPr>
          <w:color w:val="000000" w:themeColor="text1"/>
        </w:rPr>
        <w:lastRenderedPageBreak/>
        <w:drawing>
          <wp:inline distT="0" distB="0" distL="0" distR="0" wp14:anchorId="0748CE6B" wp14:editId="0F239533">
            <wp:extent cx="4111131" cy="2867025"/>
            <wp:effectExtent l="0" t="0" r="3810" b="0"/>
            <wp:docPr id="207"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166053" cy="2905326"/>
                    </a:xfrm>
                    <a:prstGeom prst="rect">
                      <a:avLst/>
                    </a:prstGeom>
                  </pic:spPr>
                </pic:pic>
              </a:graphicData>
            </a:graphic>
          </wp:inline>
        </w:drawing>
      </w:r>
    </w:p>
    <w:p w:rsidR="002B26B1" w:rsidRDefault="002B26B1" w:rsidP="002B26B1">
      <w:pPr>
        <w:spacing w:line="360" w:lineRule="auto"/>
        <w:ind w:firstLine="709"/>
        <w:jc w:val="center"/>
        <w:rPr>
          <w:color w:val="000000" w:themeColor="text1"/>
          <w:sz w:val="28"/>
          <w:szCs w:val="28"/>
        </w:rPr>
      </w:pPr>
      <w:bookmarkStart w:id="15" w:name="OLE_LINK100"/>
      <w:bookmarkStart w:id="16" w:name="OLE_LINK101"/>
      <w:r w:rsidRPr="002B26B1">
        <w:rPr>
          <w:color w:val="000000" w:themeColor="text1"/>
          <w:sz w:val="28"/>
          <w:szCs w:val="28"/>
        </w:rPr>
        <w:t xml:space="preserve">Рисунок 1.5 – </w:t>
      </w:r>
      <w:bookmarkEnd w:id="15"/>
      <w:bookmarkEnd w:id="16"/>
      <w:r w:rsidRPr="002B26B1">
        <w:rPr>
          <w:color w:val="000000" w:themeColor="text1"/>
          <w:sz w:val="28"/>
          <w:szCs w:val="28"/>
        </w:rPr>
        <w:t>Диаграмма процесса приёма и лечения пациентов в мед</w:t>
      </w:r>
      <w:r w:rsidRPr="002B26B1">
        <w:rPr>
          <w:color w:val="000000" w:themeColor="text1"/>
          <w:sz w:val="28"/>
          <w:szCs w:val="28"/>
        </w:rPr>
        <w:t>и</w:t>
      </w:r>
      <w:r w:rsidRPr="002B26B1">
        <w:rPr>
          <w:color w:val="000000" w:themeColor="text1"/>
          <w:sz w:val="28"/>
          <w:szCs w:val="28"/>
        </w:rPr>
        <w:t>цинском центре «Линия жизни»</w:t>
      </w:r>
    </w:p>
    <w:p w:rsidR="002B26B1" w:rsidRDefault="002B26B1" w:rsidP="002B26B1">
      <w:pPr>
        <w:spacing w:line="360" w:lineRule="auto"/>
        <w:ind w:firstLine="709"/>
        <w:jc w:val="both"/>
        <w:rPr>
          <w:rFonts w:eastAsia="Calibri"/>
          <w:color w:val="000000" w:themeColor="text1"/>
          <w:sz w:val="28"/>
          <w:szCs w:val="28"/>
        </w:rPr>
      </w:pPr>
      <w:r w:rsidRPr="002B26B1">
        <w:rPr>
          <w:rFonts w:eastAsia="Calibri"/>
          <w:color w:val="000000" w:themeColor="text1"/>
          <w:sz w:val="28"/>
          <w:szCs w:val="28"/>
          <w:lang w:eastAsia="ar-SA"/>
        </w:rPr>
        <w:t>Декомпозиция диаграммы процесса приёма и лечения пациентов в мед</w:t>
      </w:r>
      <w:r w:rsidRPr="002B26B1">
        <w:rPr>
          <w:rFonts w:eastAsia="Calibri"/>
          <w:color w:val="000000" w:themeColor="text1"/>
          <w:sz w:val="28"/>
          <w:szCs w:val="28"/>
          <w:lang w:eastAsia="ar-SA"/>
        </w:rPr>
        <w:t>и</w:t>
      </w:r>
      <w:r w:rsidRPr="002B26B1">
        <w:rPr>
          <w:rFonts w:eastAsia="Calibri"/>
          <w:color w:val="000000" w:themeColor="text1"/>
          <w:sz w:val="28"/>
          <w:szCs w:val="28"/>
          <w:lang w:eastAsia="ar-SA"/>
        </w:rPr>
        <w:t xml:space="preserve">цинском центре «Линия жизни» </w:t>
      </w:r>
      <w:r w:rsidRPr="002B26B1">
        <w:rPr>
          <w:rFonts w:eastAsia="Calibri"/>
          <w:color w:val="000000" w:themeColor="text1"/>
          <w:sz w:val="28"/>
          <w:szCs w:val="28"/>
        </w:rPr>
        <w:t>представлена на рисунке 1.6.</w:t>
      </w:r>
    </w:p>
    <w:p w:rsidR="002B26B1" w:rsidRDefault="002B26B1" w:rsidP="002B26B1">
      <w:pPr>
        <w:spacing w:line="360" w:lineRule="auto"/>
        <w:ind w:firstLine="709"/>
        <w:jc w:val="center"/>
        <w:rPr>
          <w:rFonts w:eastAsia="Calibri"/>
          <w:sz w:val="28"/>
          <w:szCs w:val="28"/>
        </w:rPr>
      </w:pPr>
      <w:r w:rsidRPr="007B66F3">
        <w:rPr>
          <w:color w:val="000000" w:themeColor="text1"/>
        </w:rPr>
        <w:drawing>
          <wp:inline distT="0" distB="0" distL="0" distR="0" wp14:anchorId="7AA0A4C5" wp14:editId="7FDE1545">
            <wp:extent cx="4507910" cy="3143250"/>
            <wp:effectExtent l="0" t="0" r="6985" b="0"/>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544407" cy="3168699"/>
                    </a:xfrm>
                    <a:prstGeom prst="rect">
                      <a:avLst/>
                    </a:prstGeom>
                  </pic:spPr>
                </pic:pic>
              </a:graphicData>
            </a:graphic>
          </wp:inline>
        </w:drawing>
      </w:r>
    </w:p>
    <w:p w:rsidR="002B26B1" w:rsidRPr="007B66F3" w:rsidRDefault="002B26B1" w:rsidP="002B26B1">
      <w:pPr>
        <w:pStyle w:val="aff9"/>
        <w:rPr>
          <w:rFonts w:eastAsia="Times New Roman"/>
          <w:bCs/>
          <w:color w:val="000000" w:themeColor="text1"/>
          <w:lang w:eastAsia="ar-SA"/>
        </w:rPr>
      </w:pPr>
      <w:r w:rsidRPr="007B66F3">
        <w:rPr>
          <w:rFonts w:eastAsia="Times New Roman"/>
          <w:bCs/>
          <w:color w:val="000000" w:themeColor="text1"/>
        </w:rPr>
        <w:t xml:space="preserve">Рисунок 1.6 – </w:t>
      </w:r>
      <w:r w:rsidRPr="007B66F3">
        <w:rPr>
          <w:rFonts w:eastAsia="Times New Roman"/>
          <w:bCs/>
          <w:color w:val="000000" w:themeColor="text1"/>
          <w:lang w:eastAsia="ar-SA"/>
        </w:rPr>
        <w:t xml:space="preserve">Декомпозиция диаграммы процесса приёма и лечения пациентов в медицинском центре </w:t>
      </w:r>
      <w:r>
        <w:rPr>
          <w:rFonts w:eastAsia="Times New Roman"/>
          <w:bCs/>
          <w:color w:val="000000" w:themeColor="text1"/>
          <w:lang w:eastAsia="ar-SA"/>
        </w:rPr>
        <w:t>«</w:t>
      </w:r>
      <w:r w:rsidRPr="007B66F3">
        <w:rPr>
          <w:rFonts w:eastAsia="Times New Roman"/>
          <w:bCs/>
          <w:color w:val="000000" w:themeColor="text1"/>
          <w:lang w:eastAsia="ar-SA"/>
        </w:rPr>
        <w:t>Линия жизни</w:t>
      </w:r>
      <w:r>
        <w:rPr>
          <w:rFonts w:eastAsia="Times New Roman"/>
          <w:bCs/>
          <w:color w:val="000000" w:themeColor="text1"/>
          <w:lang w:eastAsia="ar-SA"/>
        </w:rPr>
        <w:t>»</w:t>
      </w:r>
    </w:p>
    <w:p w:rsidR="002B26B1" w:rsidRDefault="002B26B1" w:rsidP="002B26B1">
      <w:pPr>
        <w:spacing w:line="360" w:lineRule="auto"/>
        <w:ind w:firstLine="709"/>
        <w:jc w:val="both"/>
        <w:rPr>
          <w:rFonts w:eastAsia="Calibri"/>
          <w:color w:val="000000" w:themeColor="text1"/>
          <w:sz w:val="28"/>
          <w:szCs w:val="28"/>
        </w:rPr>
      </w:pPr>
      <w:r w:rsidRPr="002B26B1">
        <w:rPr>
          <w:rFonts w:eastAsia="Calibri"/>
          <w:color w:val="000000" w:themeColor="text1"/>
          <w:sz w:val="28"/>
          <w:szCs w:val="28"/>
        </w:rPr>
        <w:t>Рассматриваемый бизнес-процесс начинается с обращения пациента в р</w:t>
      </w:r>
      <w:r w:rsidRPr="002B26B1">
        <w:rPr>
          <w:rFonts w:eastAsia="Calibri"/>
          <w:color w:val="000000" w:themeColor="text1"/>
          <w:sz w:val="28"/>
          <w:szCs w:val="28"/>
        </w:rPr>
        <w:t>е</w:t>
      </w:r>
      <w:r w:rsidRPr="002B26B1">
        <w:rPr>
          <w:rFonts w:eastAsia="Calibri"/>
          <w:color w:val="000000" w:themeColor="text1"/>
          <w:sz w:val="28"/>
          <w:szCs w:val="28"/>
        </w:rPr>
        <w:t xml:space="preserve">гистратуру медицинского центра посредством личной явки или телефонного звонка для записи на приём к врачу, в ходе которого медицинский регистратор </w:t>
      </w:r>
      <w:r w:rsidRPr="002B26B1">
        <w:rPr>
          <w:rFonts w:eastAsia="Calibri"/>
          <w:color w:val="000000" w:themeColor="text1"/>
          <w:sz w:val="28"/>
          <w:szCs w:val="28"/>
        </w:rPr>
        <w:lastRenderedPageBreak/>
        <w:t>уточняет фамилию, имя, отчество, дату рождения и страховой номер индивид</w:t>
      </w:r>
      <w:r w:rsidRPr="002B26B1">
        <w:rPr>
          <w:rFonts w:eastAsia="Calibri"/>
          <w:color w:val="000000" w:themeColor="text1"/>
          <w:sz w:val="28"/>
          <w:szCs w:val="28"/>
        </w:rPr>
        <w:t>у</w:t>
      </w:r>
      <w:r w:rsidRPr="002B26B1">
        <w:rPr>
          <w:rFonts w:eastAsia="Calibri"/>
          <w:color w:val="000000" w:themeColor="text1"/>
          <w:sz w:val="28"/>
          <w:szCs w:val="28"/>
        </w:rPr>
        <w:t>ального лицевого счета (СНИЛС) пациента для поиска амбулаторной карты в базе данных. В случае</w:t>
      </w:r>
      <w:proofErr w:type="gramStart"/>
      <w:r w:rsidRPr="002B26B1">
        <w:rPr>
          <w:rFonts w:eastAsia="Calibri"/>
          <w:color w:val="000000" w:themeColor="text1"/>
          <w:sz w:val="28"/>
          <w:szCs w:val="28"/>
        </w:rPr>
        <w:t>,</w:t>
      </w:r>
      <w:proofErr w:type="gramEnd"/>
      <w:r w:rsidRPr="002B26B1">
        <w:rPr>
          <w:rFonts w:eastAsia="Calibri"/>
          <w:color w:val="000000" w:themeColor="text1"/>
          <w:sz w:val="28"/>
          <w:szCs w:val="28"/>
        </w:rPr>
        <w:t xml:space="preserve"> если о пациенте отсу</w:t>
      </w:r>
      <w:r w:rsidRPr="002B26B1">
        <w:rPr>
          <w:rFonts w:eastAsia="Calibri"/>
          <w:color w:val="000000" w:themeColor="text1"/>
          <w:sz w:val="28"/>
          <w:szCs w:val="28"/>
        </w:rPr>
        <w:t>т</w:t>
      </w:r>
      <w:r w:rsidRPr="002B26B1">
        <w:rPr>
          <w:rFonts w:eastAsia="Calibri"/>
          <w:color w:val="000000" w:themeColor="text1"/>
          <w:sz w:val="28"/>
          <w:szCs w:val="28"/>
        </w:rPr>
        <w:t>ствует информация в регистратуре медицинского центра, информация о пациенте вносится в базу данных и рег</w:t>
      </w:r>
      <w:r w:rsidRPr="002B26B1">
        <w:rPr>
          <w:rFonts w:eastAsia="Calibri"/>
          <w:color w:val="000000" w:themeColor="text1"/>
          <w:sz w:val="28"/>
          <w:szCs w:val="28"/>
        </w:rPr>
        <w:t>и</w:t>
      </w:r>
      <w:r w:rsidRPr="002B26B1">
        <w:rPr>
          <w:rFonts w:eastAsia="Calibri"/>
          <w:color w:val="000000" w:themeColor="text1"/>
          <w:sz w:val="28"/>
          <w:szCs w:val="28"/>
        </w:rPr>
        <w:t>стратор проводит первичное заполнение амбулаторной карты. Медицинская карта амбулаторного больного является документом медицинской организации и содержит информацию, которая составляет врачебную тайну. После чего с пациентом заключается договор на оказание медицинских услуг, регламент</w:t>
      </w:r>
      <w:r w:rsidRPr="002B26B1">
        <w:rPr>
          <w:rFonts w:eastAsia="Calibri"/>
          <w:color w:val="000000" w:themeColor="text1"/>
          <w:sz w:val="28"/>
          <w:szCs w:val="28"/>
        </w:rPr>
        <w:t>и</w:t>
      </w:r>
      <w:r w:rsidRPr="002B26B1">
        <w:rPr>
          <w:rFonts w:eastAsia="Calibri"/>
          <w:color w:val="000000" w:themeColor="text1"/>
          <w:sz w:val="28"/>
          <w:szCs w:val="28"/>
        </w:rPr>
        <w:t>рующий порядок взаимодействия, сроки предоставления и ответственность ст</w:t>
      </w:r>
      <w:r w:rsidRPr="002B26B1">
        <w:rPr>
          <w:rFonts w:eastAsia="Calibri"/>
          <w:color w:val="000000" w:themeColor="text1"/>
          <w:sz w:val="28"/>
          <w:szCs w:val="28"/>
        </w:rPr>
        <w:t>о</w:t>
      </w:r>
      <w:r w:rsidRPr="002B26B1">
        <w:rPr>
          <w:rFonts w:eastAsia="Calibri"/>
          <w:color w:val="000000" w:themeColor="text1"/>
          <w:sz w:val="28"/>
          <w:szCs w:val="28"/>
        </w:rPr>
        <w:t>рон за невыполнение условий соглашения и в случае возникновения спорных ситуаций. Для определения специализации врача регистратор задаёт пациенту уточняющее вопросы и подбирает свободное время для проведения приёма. П</w:t>
      </w:r>
      <w:r w:rsidRPr="002B26B1">
        <w:rPr>
          <w:rFonts w:eastAsia="Calibri"/>
          <w:color w:val="000000" w:themeColor="text1"/>
          <w:sz w:val="28"/>
          <w:szCs w:val="28"/>
        </w:rPr>
        <w:t>о</w:t>
      </w:r>
      <w:r w:rsidRPr="002B26B1">
        <w:rPr>
          <w:rFonts w:eastAsia="Calibri"/>
          <w:color w:val="000000" w:themeColor="text1"/>
          <w:sz w:val="28"/>
          <w:szCs w:val="28"/>
        </w:rPr>
        <w:t>сле успешного согласования с пациентом даты и времени приёма регистратор выдаёт талон на приём (рисунок 1.7)</w:t>
      </w:r>
    </w:p>
    <w:p w:rsidR="002B26B1" w:rsidRPr="002B26B1" w:rsidRDefault="002B26B1" w:rsidP="002B26B1">
      <w:pPr>
        <w:spacing w:line="360" w:lineRule="auto"/>
        <w:ind w:firstLine="709"/>
        <w:jc w:val="center"/>
        <w:rPr>
          <w:rFonts w:eastAsia="Calibri"/>
          <w:sz w:val="28"/>
          <w:szCs w:val="28"/>
        </w:rPr>
      </w:pPr>
      <w:r w:rsidRPr="007B66F3">
        <w:rPr>
          <w:color w:val="000000" w:themeColor="text1"/>
        </w:rPr>
        <w:drawing>
          <wp:inline distT="0" distB="0" distL="0" distR="0" wp14:anchorId="1F413935" wp14:editId="243C6532">
            <wp:extent cx="5233664" cy="3640347"/>
            <wp:effectExtent l="0" t="0" r="5715" b="0"/>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262236" cy="3660221"/>
                    </a:xfrm>
                    <a:prstGeom prst="rect">
                      <a:avLst/>
                    </a:prstGeom>
                  </pic:spPr>
                </pic:pic>
              </a:graphicData>
            </a:graphic>
          </wp:inline>
        </w:drawing>
      </w:r>
    </w:p>
    <w:p w:rsidR="000F6993" w:rsidRPr="002B26B1" w:rsidRDefault="002B26B1" w:rsidP="002B26B1">
      <w:pPr>
        <w:spacing w:line="360" w:lineRule="auto"/>
        <w:ind w:firstLine="709"/>
        <w:jc w:val="center"/>
        <w:rPr>
          <w:rFonts w:eastAsia="Calibri"/>
          <w:sz w:val="28"/>
          <w:szCs w:val="28"/>
        </w:rPr>
      </w:pPr>
      <w:r w:rsidRPr="002B26B1">
        <w:rPr>
          <w:color w:val="000000" w:themeColor="text1"/>
          <w:sz w:val="28"/>
          <w:szCs w:val="28"/>
        </w:rPr>
        <w:t>Рисунок</w:t>
      </w:r>
      <w:r w:rsidRPr="002B26B1">
        <w:rPr>
          <w:b/>
          <w:color w:val="000000" w:themeColor="text1"/>
          <w:sz w:val="28"/>
          <w:szCs w:val="28"/>
        </w:rPr>
        <w:t xml:space="preserve"> </w:t>
      </w:r>
      <w:r w:rsidRPr="002B26B1">
        <w:rPr>
          <w:color w:val="000000" w:themeColor="text1"/>
          <w:sz w:val="28"/>
          <w:szCs w:val="28"/>
          <w:lang w:eastAsia="ar-SA"/>
        </w:rPr>
        <w:t xml:space="preserve">1.7 </w:t>
      </w:r>
      <w:r w:rsidRPr="002B26B1">
        <w:rPr>
          <w:color w:val="000000" w:themeColor="text1"/>
          <w:sz w:val="28"/>
          <w:szCs w:val="28"/>
        </w:rPr>
        <w:t>–</w:t>
      </w:r>
      <w:r w:rsidRPr="002B26B1">
        <w:rPr>
          <w:color w:val="000000" w:themeColor="text1"/>
          <w:sz w:val="28"/>
          <w:szCs w:val="28"/>
          <w:lang w:eastAsia="ar-SA"/>
        </w:rPr>
        <w:t xml:space="preserve"> Декомпозиция блока А</w:t>
      </w:r>
      <w:proofErr w:type="gramStart"/>
      <w:r w:rsidRPr="002B26B1">
        <w:rPr>
          <w:color w:val="000000" w:themeColor="text1"/>
          <w:sz w:val="28"/>
          <w:szCs w:val="28"/>
          <w:lang w:eastAsia="ar-SA"/>
        </w:rPr>
        <w:t>1</w:t>
      </w:r>
      <w:proofErr w:type="gramEnd"/>
      <w:r w:rsidRPr="002B26B1">
        <w:rPr>
          <w:color w:val="000000" w:themeColor="text1"/>
          <w:sz w:val="28"/>
          <w:szCs w:val="28"/>
          <w:lang w:eastAsia="ar-SA"/>
        </w:rPr>
        <w:t xml:space="preserve"> «Запись на приём»</w:t>
      </w:r>
    </w:p>
    <w:p w:rsidR="005228B3" w:rsidRDefault="002B26B1" w:rsidP="002B26B1">
      <w:pPr>
        <w:spacing w:line="360" w:lineRule="auto"/>
        <w:ind w:firstLine="709"/>
        <w:jc w:val="both"/>
        <w:rPr>
          <w:rFonts w:eastAsia="Calibri"/>
          <w:color w:val="000000" w:themeColor="text1"/>
          <w:sz w:val="28"/>
          <w:szCs w:val="28"/>
        </w:rPr>
      </w:pPr>
      <w:r w:rsidRPr="002B26B1">
        <w:rPr>
          <w:rFonts w:eastAsia="Calibri"/>
          <w:color w:val="000000" w:themeColor="text1"/>
          <w:sz w:val="28"/>
          <w:szCs w:val="28"/>
        </w:rPr>
        <w:t xml:space="preserve">Постановка диагноза проводится в ходе проведения приёма пациента, устного опроса по жалобам и проведения первичного осмотра. На основании </w:t>
      </w:r>
      <w:r w:rsidRPr="002B26B1">
        <w:rPr>
          <w:rFonts w:eastAsia="Calibri"/>
          <w:color w:val="000000" w:themeColor="text1"/>
          <w:sz w:val="28"/>
          <w:szCs w:val="28"/>
        </w:rPr>
        <w:lastRenderedPageBreak/>
        <w:t>диагноза назначается лечение и список лекарственных препаратов, а также назначается дата повторно приёма, в ходе которого врач проводит осмотр и ан</w:t>
      </w:r>
      <w:r w:rsidRPr="002B26B1">
        <w:rPr>
          <w:rFonts w:eastAsia="Calibri"/>
          <w:color w:val="000000" w:themeColor="text1"/>
          <w:sz w:val="28"/>
          <w:szCs w:val="28"/>
        </w:rPr>
        <w:t>а</w:t>
      </w:r>
      <w:r w:rsidRPr="002B26B1">
        <w:rPr>
          <w:rFonts w:eastAsia="Calibri"/>
          <w:color w:val="000000" w:themeColor="text1"/>
          <w:sz w:val="28"/>
          <w:szCs w:val="28"/>
        </w:rPr>
        <w:t>лиз изменения состояния пациента, на основании которого фиксируется вызд</w:t>
      </w:r>
      <w:r w:rsidRPr="002B26B1">
        <w:rPr>
          <w:rFonts w:eastAsia="Calibri"/>
          <w:color w:val="000000" w:themeColor="text1"/>
          <w:sz w:val="28"/>
          <w:szCs w:val="28"/>
        </w:rPr>
        <w:t>о</w:t>
      </w:r>
      <w:r w:rsidRPr="002B26B1">
        <w:rPr>
          <w:rFonts w:eastAsia="Calibri"/>
          <w:color w:val="000000" w:themeColor="text1"/>
          <w:sz w:val="28"/>
          <w:szCs w:val="28"/>
        </w:rPr>
        <w:t>ровление пациента. В противном случае при обострении или ухудшении сост</w:t>
      </w:r>
      <w:r w:rsidRPr="002B26B1">
        <w:rPr>
          <w:rFonts w:eastAsia="Calibri"/>
          <w:color w:val="000000" w:themeColor="text1"/>
          <w:sz w:val="28"/>
          <w:szCs w:val="28"/>
        </w:rPr>
        <w:t>о</w:t>
      </w:r>
      <w:r w:rsidRPr="002B26B1">
        <w:rPr>
          <w:rFonts w:eastAsia="Calibri"/>
          <w:color w:val="000000" w:themeColor="text1"/>
          <w:sz w:val="28"/>
          <w:szCs w:val="28"/>
        </w:rPr>
        <w:t>яния больного проводится повторный осмотр, постановка диагноза и назнач</w:t>
      </w:r>
      <w:r w:rsidRPr="002B26B1">
        <w:rPr>
          <w:rFonts w:eastAsia="Calibri"/>
          <w:color w:val="000000" w:themeColor="text1"/>
          <w:sz w:val="28"/>
          <w:szCs w:val="28"/>
        </w:rPr>
        <w:t>е</w:t>
      </w:r>
      <w:r w:rsidRPr="002B26B1">
        <w:rPr>
          <w:rFonts w:eastAsia="Calibri"/>
          <w:color w:val="000000" w:themeColor="text1"/>
          <w:sz w:val="28"/>
          <w:szCs w:val="28"/>
        </w:rPr>
        <w:t>ние дальнейшего лечения и медикаментов (рисунок 1.8).</w:t>
      </w:r>
    </w:p>
    <w:p w:rsidR="002B26B1" w:rsidRDefault="002B26B1" w:rsidP="002B26B1">
      <w:pPr>
        <w:spacing w:line="360" w:lineRule="auto"/>
        <w:ind w:firstLine="709"/>
        <w:jc w:val="center"/>
        <w:rPr>
          <w:rFonts w:eastAsia="Calibri"/>
          <w:sz w:val="28"/>
          <w:szCs w:val="28"/>
        </w:rPr>
      </w:pPr>
      <w:r w:rsidRPr="007B66F3">
        <w:rPr>
          <w:color w:val="000000" w:themeColor="text1"/>
        </w:rPr>
        <w:drawing>
          <wp:inline distT="0" distB="0" distL="0" distR="0" wp14:anchorId="6CE44EDD" wp14:editId="0DB27012">
            <wp:extent cx="5532456" cy="3881887"/>
            <wp:effectExtent l="0" t="0" r="0" b="4445"/>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555095" cy="3897772"/>
                    </a:xfrm>
                    <a:prstGeom prst="rect">
                      <a:avLst/>
                    </a:prstGeom>
                  </pic:spPr>
                </pic:pic>
              </a:graphicData>
            </a:graphic>
          </wp:inline>
        </w:drawing>
      </w:r>
    </w:p>
    <w:p w:rsidR="002B26B1" w:rsidRDefault="002B26B1" w:rsidP="002B26B1">
      <w:pPr>
        <w:spacing w:line="360" w:lineRule="auto"/>
        <w:ind w:firstLine="709"/>
        <w:jc w:val="center"/>
        <w:rPr>
          <w:color w:val="000000" w:themeColor="text1"/>
          <w:sz w:val="28"/>
          <w:szCs w:val="28"/>
          <w:lang w:eastAsia="ar-SA"/>
        </w:rPr>
      </w:pPr>
      <w:r w:rsidRPr="002B26B1">
        <w:rPr>
          <w:color w:val="000000" w:themeColor="text1"/>
          <w:sz w:val="28"/>
          <w:szCs w:val="28"/>
        </w:rPr>
        <w:t>Рисунок</w:t>
      </w:r>
      <w:r w:rsidRPr="002B26B1">
        <w:rPr>
          <w:b/>
          <w:color w:val="000000" w:themeColor="text1"/>
          <w:sz w:val="28"/>
          <w:szCs w:val="28"/>
        </w:rPr>
        <w:t xml:space="preserve"> </w:t>
      </w:r>
      <w:r w:rsidRPr="002B26B1">
        <w:rPr>
          <w:color w:val="000000" w:themeColor="text1"/>
          <w:sz w:val="28"/>
          <w:szCs w:val="28"/>
          <w:lang w:eastAsia="ar-SA"/>
        </w:rPr>
        <w:t xml:space="preserve">1.8 </w:t>
      </w:r>
      <w:r w:rsidRPr="002B26B1">
        <w:rPr>
          <w:color w:val="000000" w:themeColor="text1"/>
          <w:sz w:val="28"/>
          <w:szCs w:val="28"/>
        </w:rPr>
        <w:t>–</w:t>
      </w:r>
      <w:r w:rsidRPr="002B26B1">
        <w:rPr>
          <w:color w:val="000000" w:themeColor="text1"/>
          <w:sz w:val="28"/>
          <w:szCs w:val="28"/>
          <w:lang w:eastAsia="ar-SA"/>
        </w:rPr>
        <w:t xml:space="preserve"> Декомпозиция блока А</w:t>
      </w:r>
      <w:proofErr w:type="gramStart"/>
      <w:r w:rsidRPr="002B26B1">
        <w:rPr>
          <w:color w:val="000000" w:themeColor="text1"/>
          <w:sz w:val="28"/>
          <w:szCs w:val="28"/>
          <w:lang w:eastAsia="ar-SA"/>
        </w:rPr>
        <w:t>2</w:t>
      </w:r>
      <w:proofErr w:type="gramEnd"/>
      <w:r w:rsidRPr="002B26B1">
        <w:rPr>
          <w:color w:val="000000" w:themeColor="text1"/>
          <w:sz w:val="28"/>
          <w:szCs w:val="28"/>
          <w:lang w:eastAsia="ar-SA"/>
        </w:rPr>
        <w:t xml:space="preserve"> «Приём и лечение»</w:t>
      </w:r>
    </w:p>
    <w:p w:rsidR="002B26B1" w:rsidRDefault="002B26B1" w:rsidP="002B26B1">
      <w:pPr>
        <w:spacing w:line="360" w:lineRule="auto"/>
        <w:ind w:firstLine="709"/>
        <w:jc w:val="both"/>
        <w:rPr>
          <w:rFonts w:eastAsia="Calibri"/>
          <w:color w:val="000000" w:themeColor="text1"/>
          <w:sz w:val="28"/>
          <w:szCs w:val="28"/>
          <w:lang w:eastAsia="ar-SA"/>
        </w:rPr>
      </w:pPr>
      <w:r w:rsidRPr="002B26B1">
        <w:rPr>
          <w:rFonts w:eastAsia="Calibri"/>
          <w:color w:val="000000" w:themeColor="text1"/>
          <w:sz w:val="28"/>
          <w:szCs w:val="28"/>
          <w:lang w:eastAsia="ar-SA"/>
        </w:rPr>
        <w:t>После выздоровление пациента регистратор собирает информацию по проведённым приёмам и формирует перечень фактически оказанных медици</w:t>
      </w:r>
      <w:r w:rsidRPr="002B26B1">
        <w:rPr>
          <w:rFonts w:eastAsia="Calibri"/>
          <w:color w:val="000000" w:themeColor="text1"/>
          <w:sz w:val="28"/>
          <w:szCs w:val="28"/>
          <w:lang w:eastAsia="ar-SA"/>
        </w:rPr>
        <w:t>н</w:t>
      </w:r>
      <w:r w:rsidRPr="002B26B1">
        <w:rPr>
          <w:rFonts w:eastAsia="Calibri"/>
          <w:color w:val="000000" w:themeColor="text1"/>
          <w:sz w:val="28"/>
          <w:szCs w:val="28"/>
          <w:lang w:eastAsia="ar-SA"/>
        </w:rPr>
        <w:t>ских услуг и на основании заключенного ранее договора проводит расчёт их стоимости.</w:t>
      </w:r>
    </w:p>
    <w:p w:rsidR="002B26B1" w:rsidRDefault="002B26B1" w:rsidP="002B26B1">
      <w:pPr>
        <w:spacing w:line="360" w:lineRule="auto"/>
        <w:ind w:firstLine="709"/>
        <w:jc w:val="both"/>
        <w:rPr>
          <w:rFonts w:eastAsia="Calibri"/>
          <w:color w:val="000000" w:themeColor="text1"/>
          <w:sz w:val="28"/>
          <w:szCs w:val="28"/>
          <w:lang w:eastAsia="ar-SA"/>
        </w:rPr>
      </w:pPr>
      <w:r w:rsidRPr="002B26B1">
        <w:rPr>
          <w:rFonts w:eastAsia="Calibri"/>
          <w:color w:val="000000" w:themeColor="text1"/>
          <w:sz w:val="28"/>
          <w:szCs w:val="28"/>
          <w:lang w:eastAsia="ar-SA"/>
        </w:rPr>
        <w:t>Для оплаты регистратор формирует и передаёт пациенту квитанцию на оплату. По факту оплаты рег</w:t>
      </w:r>
      <w:r w:rsidRPr="002B26B1">
        <w:rPr>
          <w:rFonts w:eastAsia="Calibri"/>
          <w:color w:val="000000" w:themeColor="text1"/>
          <w:sz w:val="28"/>
          <w:szCs w:val="28"/>
          <w:lang w:eastAsia="ar-SA"/>
        </w:rPr>
        <w:t>и</w:t>
      </w:r>
      <w:r w:rsidRPr="002B26B1">
        <w:rPr>
          <w:rFonts w:eastAsia="Calibri"/>
          <w:color w:val="000000" w:themeColor="text1"/>
          <w:sz w:val="28"/>
          <w:szCs w:val="28"/>
          <w:lang w:eastAsia="ar-SA"/>
        </w:rPr>
        <w:t>стратор формирует акт об оказании медицинских услуг (рисунок 1.9).</w:t>
      </w:r>
    </w:p>
    <w:p w:rsidR="002B26B1" w:rsidRDefault="002B26B1" w:rsidP="002B26B1">
      <w:pPr>
        <w:spacing w:line="360" w:lineRule="auto"/>
        <w:ind w:firstLine="709"/>
        <w:jc w:val="center"/>
        <w:rPr>
          <w:rFonts w:eastAsia="Calibri"/>
          <w:sz w:val="28"/>
          <w:szCs w:val="28"/>
        </w:rPr>
      </w:pPr>
      <w:r w:rsidRPr="007B66F3">
        <w:rPr>
          <w:color w:val="000000" w:themeColor="text1"/>
        </w:rPr>
        <w:lastRenderedPageBreak/>
        <w:drawing>
          <wp:inline distT="0" distB="0" distL="0" distR="0" wp14:anchorId="13B36AD6" wp14:editId="65163D2D">
            <wp:extent cx="4675517" cy="3285107"/>
            <wp:effectExtent l="0" t="0" r="0" b="0"/>
            <wp:docPr id="211"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709214" cy="3308783"/>
                    </a:xfrm>
                    <a:prstGeom prst="rect">
                      <a:avLst/>
                    </a:prstGeom>
                  </pic:spPr>
                </pic:pic>
              </a:graphicData>
            </a:graphic>
          </wp:inline>
        </w:drawing>
      </w:r>
    </w:p>
    <w:p w:rsidR="002B26B1" w:rsidRDefault="002B26B1" w:rsidP="002B26B1">
      <w:pPr>
        <w:spacing w:line="360" w:lineRule="auto"/>
        <w:ind w:firstLine="709"/>
        <w:jc w:val="center"/>
        <w:rPr>
          <w:color w:val="000000" w:themeColor="text1"/>
          <w:sz w:val="28"/>
          <w:szCs w:val="28"/>
          <w:lang w:eastAsia="ar-SA"/>
        </w:rPr>
      </w:pPr>
      <w:r w:rsidRPr="002B26B1">
        <w:rPr>
          <w:color w:val="000000" w:themeColor="text1"/>
          <w:sz w:val="28"/>
          <w:szCs w:val="28"/>
        </w:rPr>
        <w:t>Рисунок</w:t>
      </w:r>
      <w:r w:rsidRPr="002B26B1">
        <w:rPr>
          <w:b/>
          <w:color w:val="000000" w:themeColor="text1"/>
          <w:sz w:val="28"/>
          <w:szCs w:val="28"/>
        </w:rPr>
        <w:t xml:space="preserve"> </w:t>
      </w:r>
      <w:r w:rsidRPr="002B26B1">
        <w:rPr>
          <w:color w:val="000000" w:themeColor="text1"/>
          <w:sz w:val="28"/>
          <w:szCs w:val="28"/>
          <w:lang w:eastAsia="ar-SA"/>
        </w:rPr>
        <w:t xml:space="preserve">1.9 </w:t>
      </w:r>
      <w:r w:rsidRPr="002B26B1">
        <w:rPr>
          <w:color w:val="000000" w:themeColor="text1"/>
          <w:sz w:val="28"/>
          <w:szCs w:val="28"/>
        </w:rPr>
        <w:t>–</w:t>
      </w:r>
      <w:r w:rsidRPr="002B26B1">
        <w:rPr>
          <w:color w:val="000000" w:themeColor="text1"/>
          <w:sz w:val="28"/>
          <w:szCs w:val="28"/>
          <w:lang w:eastAsia="ar-SA"/>
        </w:rPr>
        <w:t xml:space="preserve"> Декомпозиция блока А3 «Оплата»</w:t>
      </w:r>
    </w:p>
    <w:p w:rsidR="002B26B1" w:rsidRDefault="002B26B1" w:rsidP="002B26B1">
      <w:pPr>
        <w:spacing w:line="360" w:lineRule="auto"/>
        <w:ind w:firstLine="709"/>
        <w:jc w:val="both"/>
        <w:rPr>
          <w:color w:val="000000" w:themeColor="text1"/>
          <w:sz w:val="28"/>
          <w:szCs w:val="28"/>
        </w:rPr>
      </w:pPr>
      <w:r w:rsidRPr="002B26B1">
        <w:rPr>
          <w:color w:val="000000" w:themeColor="text1"/>
          <w:sz w:val="28"/>
          <w:szCs w:val="28"/>
        </w:rPr>
        <w:t>По итогам отчётного периода регистратор проводит сбор информации по деятельности медицинского центра, подготавливает информацию о зарегистр</w:t>
      </w:r>
      <w:r w:rsidRPr="002B26B1">
        <w:rPr>
          <w:color w:val="000000" w:themeColor="text1"/>
          <w:sz w:val="28"/>
          <w:szCs w:val="28"/>
        </w:rPr>
        <w:t>и</w:t>
      </w:r>
      <w:r w:rsidRPr="002B26B1">
        <w:rPr>
          <w:color w:val="000000" w:themeColor="text1"/>
          <w:sz w:val="28"/>
          <w:szCs w:val="28"/>
        </w:rPr>
        <w:t>рованных приёмах пациентов и на основании полученного массива данных пр</w:t>
      </w:r>
      <w:r w:rsidRPr="002B26B1">
        <w:rPr>
          <w:color w:val="000000" w:themeColor="text1"/>
          <w:sz w:val="28"/>
          <w:szCs w:val="28"/>
        </w:rPr>
        <w:t>о</w:t>
      </w:r>
      <w:r w:rsidRPr="002B26B1">
        <w:rPr>
          <w:color w:val="000000" w:themeColor="text1"/>
          <w:sz w:val="28"/>
          <w:szCs w:val="28"/>
        </w:rPr>
        <w:t>водит анализ количества и стоимости оказанных услуг с группировкой по вр</w:t>
      </w:r>
      <w:r w:rsidRPr="002B26B1">
        <w:rPr>
          <w:color w:val="000000" w:themeColor="text1"/>
          <w:sz w:val="28"/>
          <w:szCs w:val="28"/>
        </w:rPr>
        <w:t>а</w:t>
      </w:r>
      <w:r w:rsidRPr="002B26B1">
        <w:rPr>
          <w:color w:val="000000" w:themeColor="text1"/>
          <w:sz w:val="28"/>
          <w:szCs w:val="28"/>
        </w:rPr>
        <w:t>чам для фо</w:t>
      </w:r>
      <w:r w:rsidRPr="002B26B1">
        <w:rPr>
          <w:color w:val="000000" w:themeColor="text1"/>
          <w:sz w:val="28"/>
          <w:szCs w:val="28"/>
        </w:rPr>
        <w:t>р</w:t>
      </w:r>
      <w:r w:rsidRPr="002B26B1">
        <w:rPr>
          <w:color w:val="000000" w:themeColor="text1"/>
          <w:sz w:val="28"/>
          <w:szCs w:val="28"/>
        </w:rPr>
        <w:t>мирования аналитических отчётов (рисунок 1.10) [5].</w:t>
      </w:r>
    </w:p>
    <w:p w:rsidR="002B26B1" w:rsidRDefault="002B26B1" w:rsidP="002B26B1">
      <w:pPr>
        <w:spacing w:line="360" w:lineRule="auto"/>
        <w:ind w:firstLine="709"/>
        <w:jc w:val="center"/>
        <w:rPr>
          <w:rFonts w:eastAsia="Calibri"/>
          <w:sz w:val="28"/>
          <w:szCs w:val="28"/>
        </w:rPr>
      </w:pPr>
      <w:r w:rsidRPr="007B66F3">
        <w:rPr>
          <w:color w:val="000000" w:themeColor="text1"/>
        </w:rPr>
        <w:drawing>
          <wp:inline distT="0" distB="0" distL="0" distR="0" wp14:anchorId="3C935277" wp14:editId="7ACF6E5A">
            <wp:extent cx="4580255" cy="3079630"/>
            <wp:effectExtent l="0" t="0" r="0" b="6985"/>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629615" cy="3112819"/>
                    </a:xfrm>
                    <a:prstGeom prst="rect">
                      <a:avLst/>
                    </a:prstGeom>
                  </pic:spPr>
                </pic:pic>
              </a:graphicData>
            </a:graphic>
          </wp:inline>
        </w:drawing>
      </w:r>
    </w:p>
    <w:p w:rsidR="002B26B1" w:rsidRDefault="002B26B1" w:rsidP="002B26B1">
      <w:pPr>
        <w:spacing w:line="360" w:lineRule="auto"/>
        <w:ind w:firstLine="709"/>
        <w:jc w:val="center"/>
        <w:rPr>
          <w:color w:val="000000" w:themeColor="text1"/>
          <w:sz w:val="28"/>
          <w:szCs w:val="28"/>
          <w:lang w:eastAsia="ar-SA"/>
        </w:rPr>
      </w:pPr>
      <w:r w:rsidRPr="002B26B1">
        <w:rPr>
          <w:color w:val="000000" w:themeColor="text1"/>
          <w:sz w:val="28"/>
          <w:szCs w:val="28"/>
        </w:rPr>
        <w:t>Рисунок</w:t>
      </w:r>
      <w:r w:rsidRPr="002B26B1">
        <w:rPr>
          <w:b/>
          <w:color w:val="000000" w:themeColor="text1"/>
          <w:sz w:val="28"/>
          <w:szCs w:val="28"/>
        </w:rPr>
        <w:t xml:space="preserve"> </w:t>
      </w:r>
      <w:r w:rsidRPr="002B26B1">
        <w:rPr>
          <w:color w:val="000000" w:themeColor="text1"/>
          <w:sz w:val="28"/>
          <w:szCs w:val="28"/>
          <w:lang w:eastAsia="ar-SA"/>
        </w:rPr>
        <w:t xml:space="preserve">1.10 </w:t>
      </w:r>
      <w:r w:rsidRPr="002B26B1">
        <w:rPr>
          <w:color w:val="000000" w:themeColor="text1"/>
          <w:sz w:val="28"/>
          <w:szCs w:val="28"/>
        </w:rPr>
        <w:t>–</w:t>
      </w:r>
      <w:r w:rsidRPr="002B26B1">
        <w:rPr>
          <w:color w:val="000000" w:themeColor="text1"/>
          <w:sz w:val="28"/>
          <w:szCs w:val="28"/>
          <w:lang w:eastAsia="ar-SA"/>
        </w:rPr>
        <w:t xml:space="preserve"> Декомпозиция блока А</w:t>
      </w:r>
      <w:proofErr w:type="gramStart"/>
      <w:r w:rsidRPr="002B26B1">
        <w:rPr>
          <w:color w:val="000000" w:themeColor="text1"/>
          <w:sz w:val="28"/>
          <w:szCs w:val="28"/>
          <w:lang w:eastAsia="ar-SA"/>
        </w:rPr>
        <w:t>4</w:t>
      </w:r>
      <w:proofErr w:type="gramEnd"/>
      <w:r w:rsidRPr="002B26B1">
        <w:rPr>
          <w:color w:val="000000" w:themeColor="text1"/>
          <w:sz w:val="28"/>
          <w:szCs w:val="28"/>
          <w:lang w:eastAsia="ar-SA"/>
        </w:rPr>
        <w:t xml:space="preserve"> «Аналитика посещений»</w:t>
      </w:r>
    </w:p>
    <w:p w:rsidR="002B26B1" w:rsidRPr="002B26B1" w:rsidRDefault="002B26B1" w:rsidP="002B26B1">
      <w:pPr>
        <w:spacing w:line="360" w:lineRule="auto"/>
        <w:ind w:firstLine="709"/>
        <w:jc w:val="both"/>
        <w:rPr>
          <w:snapToGrid w:val="0"/>
          <w:color w:val="000000" w:themeColor="text1"/>
          <w:sz w:val="28"/>
          <w:szCs w:val="28"/>
        </w:rPr>
      </w:pPr>
      <w:r w:rsidRPr="002B26B1">
        <w:rPr>
          <w:snapToGrid w:val="0"/>
          <w:color w:val="000000" w:themeColor="text1"/>
          <w:sz w:val="28"/>
          <w:szCs w:val="28"/>
        </w:rPr>
        <w:lastRenderedPageBreak/>
        <w:t>Проанализировав работу медцентра «Линия Жизни», было установлено, что штатные сотрудники недостаточно хорошо организовывали свою работу. Отдельного метода автоматизации процесса регистрации пациентов не сущ</w:t>
      </w:r>
      <w:r w:rsidRPr="002B26B1">
        <w:rPr>
          <w:snapToGrid w:val="0"/>
          <w:color w:val="000000" w:themeColor="text1"/>
          <w:sz w:val="28"/>
          <w:szCs w:val="28"/>
        </w:rPr>
        <w:t>е</w:t>
      </w:r>
      <w:r w:rsidRPr="002B26B1">
        <w:rPr>
          <w:snapToGrid w:val="0"/>
          <w:color w:val="000000" w:themeColor="text1"/>
          <w:sz w:val="28"/>
          <w:szCs w:val="28"/>
        </w:rPr>
        <w:t>ствует. Все бухгалтерские операции выполняются вручную и на бумаге с и</w:t>
      </w:r>
      <w:r w:rsidRPr="002B26B1">
        <w:rPr>
          <w:snapToGrid w:val="0"/>
          <w:color w:val="000000" w:themeColor="text1"/>
          <w:sz w:val="28"/>
          <w:szCs w:val="28"/>
        </w:rPr>
        <w:t>с</w:t>
      </w:r>
      <w:r w:rsidRPr="002B26B1">
        <w:rPr>
          <w:snapToGrid w:val="0"/>
          <w:color w:val="000000" w:themeColor="text1"/>
          <w:sz w:val="28"/>
          <w:szCs w:val="28"/>
        </w:rPr>
        <w:t>пользованием эле</w:t>
      </w:r>
      <w:r w:rsidRPr="002B26B1">
        <w:rPr>
          <w:snapToGrid w:val="0"/>
          <w:color w:val="000000" w:themeColor="text1"/>
          <w:sz w:val="28"/>
          <w:szCs w:val="28"/>
        </w:rPr>
        <w:t>к</w:t>
      </w:r>
      <w:r w:rsidRPr="002B26B1">
        <w:rPr>
          <w:snapToGrid w:val="0"/>
          <w:color w:val="000000" w:themeColor="text1"/>
          <w:sz w:val="28"/>
          <w:szCs w:val="28"/>
        </w:rPr>
        <w:t>тронных таблиц Excel, что создает такие проблемы, как:</w:t>
      </w:r>
    </w:p>
    <w:p w:rsidR="002B26B1" w:rsidRPr="002B26B1" w:rsidRDefault="002B26B1" w:rsidP="002B26B1">
      <w:pPr>
        <w:pStyle w:val="10"/>
        <w:rPr>
          <w:color w:val="000000" w:themeColor="text1"/>
        </w:rPr>
      </w:pPr>
      <w:r w:rsidRPr="002B26B1">
        <w:rPr>
          <w:color w:val="000000" w:themeColor="text1"/>
        </w:rPr>
        <w:t>медицинские регистраторы должны подавать записи о назначении врача в кабинет врача при поступлении на работу;</w:t>
      </w:r>
    </w:p>
    <w:p w:rsidR="002B26B1" w:rsidRPr="002B26B1" w:rsidRDefault="002B26B1" w:rsidP="002B26B1">
      <w:pPr>
        <w:pStyle w:val="10"/>
        <w:rPr>
          <w:color w:val="000000" w:themeColor="text1"/>
        </w:rPr>
      </w:pPr>
      <w:r w:rsidRPr="002B26B1">
        <w:rPr>
          <w:color w:val="000000" w:themeColor="text1"/>
        </w:rPr>
        <w:t>врачи звонят в приемные, чтобы сообщить людям об отсутствии и и</w:t>
      </w:r>
      <w:r w:rsidRPr="002B26B1">
        <w:rPr>
          <w:color w:val="000000" w:themeColor="text1"/>
        </w:rPr>
        <w:t>з</w:t>
      </w:r>
      <w:r w:rsidRPr="002B26B1">
        <w:rPr>
          <w:color w:val="000000" w:themeColor="text1"/>
        </w:rPr>
        <w:t>менении рабочего времени, праздников и больничных;</w:t>
      </w:r>
    </w:p>
    <w:p w:rsidR="002B26B1" w:rsidRPr="002B26B1" w:rsidRDefault="002B26B1" w:rsidP="002B26B1">
      <w:pPr>
        <w:pStyle w:val="10"/>
        <w:rPr>
          <w:color w:val="000000" w:themeColor="text1"/>
        </w:rPr>
      </w:pPr>
      <w:r w:rsidRPr="002B26B1">
        <w:rPr>
          <w:color w:val="000000" w:themeColor="text1"/>
        </w:rPr>
        <w:t>неавтоматический расчет стоимости платных медицинских услуг, ошибки при вводе и копировании введенной в форму информации приводят к неверным расчетам;</w:t>
      </w:r>
    </w:p>
    <w:p w:rsidR="002B26B1" w:rsidRPr="002B26B1" w:rsidRDefault="002B26B1" w:rsidP="002B26B1">
      <w:pPr>
        <w:pStyle w:val="10"/>
        <w:rPr>
          <w:color w:val="000000" w:themeColor="text1"/>
        </w:rPr>
      </w:pPr>
      <w:r w:rsidRPr="002B26B1">
        <w:rPr>
          <w:color w:val="000000" w:themeColor="text1"/>
        </w:rPr>
        <w:t xml:space="preserve">создаются амбулаторные карты, билеты на прием, создавайте печатные аналитические отчеты, создавайте и оформляйте презентации и </w:t>
      </w:r>
      <w:proofErr w:type="gramStart"/>
      <w:r w:rsidRPr="002B26B1">
        <w:rPr>
          <w:color w:val="000000" w:themeColor="text1"/>
        </w:rPr>
        <w:t>т</w:t>
      </w:r>
      <w:proofErr w:type="gramEnd"/>
      <w:r w:rsidRPr="002B26B1">
        <w:rPr>
          <w:color w:val="000000" w:themeColor="text1"/>
        </w:rPr>
        <w:t>; д; где рабочее время задействовано в основных видах деятельности, таких как большое кол</w:t>
      </w:r>
      <w:r w:rsidRPr="002B26B1">
        <w:rPr>
          <w:color w:val="000000" w:themeColor="text1"/>
        </w:rPr>
        <w:t>и</w:t>
      </w:r>
      <w:r w:rsidRPr="002B26B1">
        <w:rPr>
          <w:color w:val="000000" w:themeColor="text1"/>
        </w:rPr>
        <w:t>чество ручной обработки;</w:t>
      </w:r>
    </w:p>
    <w:p w:rsidR="002B26B1" w:rsidRDefault="002B26B1" w:rsidP="002B26B1">
      <w:pPr>
        <w:spacing w:line="360" w:lineRule="auto"/>
        <w:ind w:firstLine="709"/>
        <w:jc w:val="both"/>
        <w:rPr>
          <w:color w:val="000000" w:themeColor="text1"/>
          <w:sz w:val="28"/>
          <w:szCs w:val="28"/>
        </w:rPr>
      </w:pPr>
      <w:r w:rsidRPr="002B26B1">
        <w:rPr>
          <w:color w:val="000000" w:themeColor="text1"/>
          <w:sz w:val="28"/>
          <w:szCs w:val="28"/>
        </w:rPr>
        <w:t>приемы с одним пациентом могут быть пропущены, и несколько пацие</w:t>
      </w:r>
      <w:r w:rsidRPr="002B26B1">
        <w:rPr>
          <w:color w:val="000000" w:themeColor="text1"/>
          <w:sz w:val="28"/>
          <w:szCs w:val="28"/>
        </w:rPr>
        <w:t>н</w:t>
      </w:r>
      <w:r w:rsidRPr="002B26B1">
        <w:rPr>
          <w:color w:val="000000" w:themeColor="text1"/>
          <w:sz w:val="28"/>
          <w:szCs w:val="28"/>
        </w:rPr>
        <w:t>тов могут прийти на прием о</w:t>
      </w:r>
      <w:r w:rsidRPr="002B26B1">
        <w:rPr>
          <w:color w:val="000000" w:themeColor="text1"/>
          <w:sz w:val="28"/>
          <w:szCs w:val="28"/>
        </w:rPr>
        <w:t>д</w:t>
      </w:r>
      <w:r w:rsidRPr="002B26B1">
        <w:rPr>
          <w:color w:val="000000" w:themeColor="text1"/>
          <w:sz w:val="28"/>
          <w:szCs w:val="28"/>
        </w:rPr>
        <w:t>новременно;</w:t>
      </w:r>
    </w:p>
    <w:p w:rsidR="002B26B1" w:rsidRPr="007B66F3" w:rsidRDefault="002B26B1" w:rsidP="002B26B1">
      <w:pPr>
        <w:pStyle w:val="10"/>
        <w:rPr>
          <w:color w:val="000000" w:themeColor="text1"/>
        </w:rPr>
      </w:pPr>
      <w:r w:rsidRPr="007B66F3">
        <w:rPr>
          <w:color w:val="000000" w:themeColor="text1"/>
        </w:rPr>
        <w:t>не исключено попадание документов в чужие руки и потеря информ</w:t>
      </w:r>
      <w:r w:rsidRPr="007B66F3">
        <w:rPr>
          <w:color w:val="000000" w:themeColor="text1"/>
        </w:rPr>
        <w:t>а</w:t>
      </w:r>
      <w:r w:rsidRPr="007B66F3">
        <w:rPr>
          <w:color w:val="000000" w:themeColor="text1"/>
        </w:rPr>
        <w:t>ции и важных документов; если пациент теряет карту, восстановить информ</w:t>
      </w:r>
      <w:r w:rsidRPr="007B66F3">
        <w:rPr>
          <w:color w:val="000000" w:themeColor="text1"/>
        </w:rPr>
        <w:t>а</w:t>
      </w:r>
      <w:r w:rsidRPr="007B66F3">
        <w:rPr>
          <w:color w:val="000000" w:themeColor="text1"/>
        </w:rPr>
        <w:t>цию о предыдущих визитах, тестах и ​​лечении, а также исследованиях пациентов практически невозможно;</w:t>
      </w:r>
    </w:p>
    <w:p w:rsidR="002B26B1" w:rsidRPr="007B66F3" w:rsidRDefault="002B26B1" w:rsidP="002B26B1">
      <w:pPr>
        <w:pStyle w:val="10"/>
        <w:rPr>
          <w:color w:val="000000" w:themeColor="text1"/>
        </w:rPr>
      </w:pPr>
      <w:r w:rsidRPr="007B66F3">
        <w:rPr>
          <w:color w:val="000000" w:themeColor="text1"/>
        </w:rPr>
        <w:t>сбор, обработка и систематизация информационных данных организ</w:t>
      </w:r>
      <w:r w:rsidRPr="007B66F3">
        <w:rPr>
          <w:color w:val="000000" w:themeColor="text1"/>
        </w:rPr>
        <w:t>о</w:t>
      </w:r>
      <w:r w:rsidRPr="007B66F3">
        <w:rPr>
          <w:color w:val="000000" w:themeColor="text1"/>
        </w:rPr>
        <w:t>ваны особым образом, и многие задачи выполняются вручную</w:t>
      </w:r>
      <w:proofErr w:type="gramStart"/>
      <w:r w:rsidRPr="007B66F3">
        <w:rPr>
          <w:color w:val="000000" w:themeColor="text1"/>
        </w:rPr>
        <w:t>.</w:t>
      </w:r>
      <w:proofErr w:type="gramEnd"/>
      <w:r w:rsidRPr="007B66F3">
        <w:rPr>
          <w:color w:val="000000" w:themeColor="text1"/>
        </w:rPr>
        <w:t xml:space="preserve"> </w:t>
      </w:r>
      <w:proofErr w:type="gramStart"/>
      <w:r w:rsidRPr="007B66F3">
        <w:rPr>
          <w:color w:val="000000" w:themeColor="text1"/>
        </w:rPr>
        <w:t>э</w:t>
      </w:r>
      <w:proofErr w:type="gramEnd"/>
      <w:r w:rsidRPr="007B66F3">
        <w:rPr>
          <w:color w:val="000000" w:themeColor="text1"/>
        </w:rPr>
        <w:t>тот процесс позволяет задавать важные вопросы от пациентов, медицинской практики, ок</w:t>
      </w:r>
      <w:r w:rsidRPr="007B66F3">
        <w:rPr>
          <w:color w:val="000000" w:themeColor="text1"/>
        </w:rPr>
        <w:t>а</w:t>
      </w:r>
      <w:r w:rsidRPr="007B66F3">
        <w:rPr>
          <w:color w:val="000000" w:themeColor="text1"/>
        </w:rPr>
        <w:t>зания помощи и затрат, а также принимать решения для обработки данных для оценки. анализ часто основывается на неверных данных.</w:t>
      </w:r>
    </w:p>
    <w:p w:rsidR="002B26B1" w:rsidRPr="002B26B1" w:rsidRDefault="002B26B1" w:rsidP="002B26B1">
      <w:pPr>
        <w:spacing w:line="360" w:lineRule="auto"/>
        <w:ind w:firstLine="709"/>
        <w:jc w:val="both"/>
        <w:rPr>
          <w:snapToGrid w:val="0"/>
          <w:color w:val="000000" w:themeColor="text1"/>
          <w:sz w:val="28"/>
          <w:szCs w:val="28"/>
        </w:rPr>
      </w:pPr>
      <w:r w:rsidRPr="002B26B1">
        <w:rPr>
          <w:snapToGrid w:val="0"/>
          <w:color w:val="000000" w:themeColor="text1"/>
          <w:sz w:val="28"/>
          <w:szCs w:val="28"/>
        </w:rPr>
        <w:lastRenderedPageBreak/>
        <w:t>Также важно отметить, что мониторинг медицинских записей не является сплошным. Единой базы электронных медицинских карт пациентов не сущ</w:t>
      </w:r>
      <w:r w:rsidRPr="002B26B1">
        <w:rPr>
          <w:snapToGrid w:val="0"/>
          <w:color w:val="000000" w:themeColor="text1"/>
          <w:sz w:val="28"/>
          <w:szCs w:val="28"/>
        </w:rPr>
        <w:t>е</w:t>
      </w:r>
      <w:r w:rsidRPr="002B26B1">
        <w:rPr>
          <w:snapToGrid w:val="0"/>
          <w:color w:val="000000" w:themeColor="text1"/>
          <w:sz w:val="28"/>
          <w:szCs w:val="28"/>
        </w:rPr>
        <w:t>ствует.</w:t>
      </w:r>
    </w:p>
    <w:p w:rsidR="002B26B1" w:rsidRPr="002B26B1" w:rsidRDefault="002B26B1" w:rsidP="002B26B1">
      <w:pPr>
        <w:spacing w:line="360" w:lineRule="auto"/>
        <w:ind w:firstLine="709"/>
        <w:jc w:val="both"/>
        <w:rPr>
          <w:snapToGrid w:val="0"/>
          <w:color w:val="000000" w:themeColor="text1"/>
          <w:sz w:val="28"/>
          <w:szCs w:val="28"/>
        </w:rPr>
      </w:pPr>
      <w:r w:rsidRPr="002B26B1">
        <w:rPr>
          <w:snapToGrid w:val="0"/>
          <w:color w:val="000000" w:themeColor="text1"/>
          <w:sz w:val="28"/>
          <w:szCs w:val="28"/>
        </w:rPr>
        <w:t>В связи с увеличением пациентов можно предположить, что сотрудники медицинского центра не смогут выполнять поставленные задачи, поэтому да</w:t>
      </w:r>
      <w:r w:rsidRPr="002B26B1">
        <w:rPr>
          <w:snapToGrid w:val="0"/>
          <w:color w:val="000000" w:themeColor="text1"/>
          <w:sz w:val="28"/>
          <w:szCs w:val="28"/>
        </w:rPr>
        <w:t>н</w:t>
      </w:r>
      <w:r w:rsidRPr="002B26B1">
        <w:rPr>
          <w:snapToGrid w:val="0"/>
          <w:color w:val="000000" w:themeColor="text1"/>
          <w:sz w:val="28"/>
          <w:szCs w:val="28"/>
        </w:rPr>
        <w:t>ные ограничения могут иметь негативные последствия для работы медицинск</w:t>
      </w:r>
      <w:r w:rsidRPr="002B26B1">
        <w:rPr>
          <w:snapToGrid w:val="0"/>
          <w:color w:val="000000" w:themeColor="text1"/>
          <w:sz w:val="28"/>
          <w:szCs w:val="28"/>
        </w:rPr>
        <w:t>о</w:t>
      </w:r>
      <w:r w:rsidRPr="002B26B1">
        <w:rPr>
          <w:snapToGrid w:val="0"/>
          <w:color w:val="000000" w:themeColor="text1"/>
          <w:sz w:val="28"/>
          <w:szCs w:val="28"/>
        </w:rPr>
        <w:t>го центра. В то же время увеличение числа работников медицинской докуме</w:t>
      </w:r>
      <w:r w:rsidRPr="002B26B1">
        <w:rPr>
          <w:snapToGrid w:val="0"/>
          <w:color w:val="000000" w:themeColor="text1"/>
          <w:sz w:val="28"/>
          <w:szCs w:val="28"/>
        </w:rPr>
        <w:t>н</w:t>
      </w:r>
      <w:r w:rsidRPr="002B26B1">
        <w:rPr>
          <w:snapToGrid w:val="0"/>
          <w:color w:val="000000" w:themeColor="text1"/>
          <w:sz w:val="28"/>
          <w:szCs w:val="28"/>
        </w:rPr>
        <w:t>тации не обязательно означает повышение стоимости и эффективности ведения медицинской документации.</w:t>
      </w:r>
    </w:p>
    <w:p w:rsidR="002B26B1" w:rsidRPr="002B26B1" w:rsidRDefault="002B26B1" w:rsidP="002B26B1">
      <w:pPr>
        <w:spacing w:line="360" w:lineRule="auto"/>
        <w:ind w:firstLine="709"/>
        <w:jc w:val="both"/>
        <w:rPr>
          <w:snapToGrid w:val="0"/>
          <w:color w:val="000000" w:themeColor="text1"/>
          <w:sz w:val="28"/>
          <w:szCs w:val="28"/>
        </w:rPr>
      </w:pPr>
      <w:r w:rsidRPr="002B26B1">
        <w:rPr>
          <w:snapToGrid w:val="0"/>
          <w:color w:val="000000" w:themeColor="text1"/>
          <w:sz w:val="28"/>
          <w:szCs w:val="28"/>
        </w:rPr>
        <w:t>Автоматизация учета пациентов поможет:</w:t>
      </w:r>
    </w:p>
    <w:p w:rsidR="002B26B1" w:rsidRPr="002B26B1" w:rsidRDefault="002B26B1" w:rsidP="002B26B1">
      <w:pPr>
        <w:pStyle w:val="10"/>
        <w:rPr>
          <w:color w:val="000000" w:themeColor="text1"/>
        </w:rPr>
      </w:pPr>
      <w:r w:rsidRPr="002B26B1">
        <w:rPr>
          <w:color w:val="000000" w:themeColor="text1"/>
        </w:rPr>
        <w:t>сократить личное общение между медицинскими картами и врачами для автоматизации процесса создания и изменения графиков работы специал</w:t>
      </w:r>
      <w:r w:rsidRPr="002B26B1">
        <w:rPr>
          <w:color w:val="000000" w:themeColor="text1"/>
        </w:rPr>
        <w:t>и</w:t>
      </w:r>
      <w:r w:rsidRPr="002B26B1">
        <w:rPr>
          <w:color w:val="000000" w:themeColor="text1"/>
        </w:rPr>
        <w:t>стов (избегать выездов врачей на вызовы/приемы и сообщать об изменениях графиков, которые требуются в отраслевой программе);</w:t>
      </w:r>
    </w:p>
    <w:p w:rsidR="002B26B1" w:rsidRPr="002B26B1" w:rsidRDefault="002B26B1" w:rsidP="002B26B1">
      <w:pPr>
        <w:pStyle w:val="10"/>
        <w:rPr>
          <w:color w:val="000000" w:themeColor="text1"/>
        </w:rPr>
      </w:pPr>
      <w:r w:rsidRPr="002B26B1">
        <w:rPr>
          <w:color w:val="000000" w:themeColor="text1"/>
        </w:rPr>
        <w:t>уменьшить количество ошибок при регистрации пациентов, разрешив программе отображать предупреждение при попытке регистрации нескольких пациентов одновременно;</w:t>
      </w:r>
    </w:p>
    <w:p w:rsidR="002B26B1" w:rsidRPr="002B26B1" w:rsidRDefault="002B26B1" w:rsidP="002B26B1">
      <w:pPr>
        <w:pStyle w:val="10"/>
        <w:rPr>
          <w:color w:val="000000" w:themeColor="text1"/>
        </w:rPr>
      </w:pPr>
      <w:r w:rsidRPr="002B26B1">
        <w:rPr>
          <w:color w:val="000000" w:themeColor="text1"/>
        </w:rPr>
        <w:t>наладить учет страховых полисов пациентов.</w:t>
      </w:r>
    </w:p>
    <w:p w:rsidR="002B26B1" w:rsidRDefault="002B26B1" w:rsidP="002B26B1">
      <w:pPr>
        <w:spacing w:line="360" w:lineRule="auto"/>
        <w:ind w:firstLine="709"/>
        <w:jc w:val="both"/>
        <w:rPr>
          <w:rFonts w:eastAsia="Calibri"/>
          <w:color w:val="000000" w:themeColor="text1"/>
          <w:sz w:val="28"/>
          <w:szCs w:val="28"/>
        </w:rPr>
      </w:pPr>
      <w:r w:rsidRPr="002B26B1">
        <w:rPr>
          <w:rFonts w:eastAsia="Calibri"/>
          <w:color w:val="000000" w:themeColor="text1"/>
          <w:sz w:val="28"/>
          <w:szCs w:val="28"/>
        </w:rPr>
        <w:t>В связи с этим можно сделать вывод, что для повышения оперативности, результативности и прозра</w:t>
      </w:r>
      <w:r w:rsidRPr="002B26B1">
        <w:rPr>
          <w:rFonts w:eastAsia="Calibri"/>
          <w:color w:val="000000" w:themeColor="text1"/>
          <w:sz w:val="28"/>
          <w:szCs w:val="28"/>
        </w:rPr>
        <w:t>ч</w:t>
      </w:r>
      <w:r w:rsidRPr="002B26B1">
        <w:rPr>
          <w:rFonts w:eastAsia="Calibri"/>
          <w:color w:val="000000" w:themeColor="text1"/>
          <w:sz w:val="28"/>
          <w:szCs w:val="28"/>
        </w:rPr>
        <w:t>ности процесса необходимо автоматизировать</w:t>
      </w:r>
    </w:p>
    <w:p w:rsidR="002B26B1" w:rsidRPr="002B26B1" w:rsidRDefault="002B26B1" w:rsidP="002B26B1">
      <w:pPr>
        <w:spacing w:line="360" w:lineRule="auto"/>
        <w:jc w:val="both"/>
        <w:rPr>
          <w:rFonts w:eastAsia="Calibri"/>
          <w:color w:val="000000" w:themeColor="text1"/>
          <w:sz w:val="28"/>
          <w:szCs w:val="28"/>
        </w:rPr>
      </w:pPr>
      <w:r w:rsidRPr="002B26B1">
        <w:rPr>
          <w:rFonts w:eastAsia="Calibri"/>
          <w:color w:val="000000" w:themeColor="text1"/>
          <w:sz w:val="28"/>
          <w:szCs w:val="28"/>
        </w:rPr>
        <w:t>процесс регистрации пациентов в реестре в медицинском центре «Линия Жи</w:t>
      </w:r>
      <w:r w:rsidRPr="002B26B1">
        <w:rPr>
          <w:rFonts w:eastAsia="Calibri"/>
          <w:color w:val="000000" w:themeColor="text1"/>
          <w:sz w:val="28"/>
          <w:szCs w:val="28"/>
        </w:rPr>
        <w:t>з</w:t>
      </w:r>
      <w:r w:rsidRPr="002B26B1">
        <w:rPr>
          <w:rFonts w:eastAsia="Calibri"/>
          <w:color w:val="000000" w:themeColor="text1"/>
          <w:sz w:val="28"/>
          <w:szCs w:val="28"/>
        </w:rPr>
        <w:t>ни».</w:t>
      </w:r>
    </w:p>
    <w:p w:rsidR="002B26B1" w:rsidRPr="002B26B1" w:rsidRDefault="002B26B1" w:rsidP="002B26B1">
      <w:pPr>
        <w:spacing w:line="360" w:lineRule="auto"/>
        <w:ind w:firstLine="709"/>
        <w:jc w:val="both"/>
        <w:rPr>
          <w:rFonts w:eastAsia="Calibri"/>
          <w:color w:val="000000" w:themeColor="text1"/>
          <w:sz w:val="28"/>
          <w:szCs w:val="28"/>
        </w:rPr>
      </w:pPr>
      <w:r w:rsidRPr="002B26B1">
        <w:rPr>
          <w:rFonts w:eastAsia="Calibri"/>
          <w:color w:val="000000" w:themeColor="text1"/>
          <w:sz w:val="28"/>
          <w:szCs w:val="28"/>
        </w:rPr>
        <w:t>Целями процесса оценки являются обеспечение прозрачности данных о пациентах и ​​прозрачности предоставляемых услуг, автоматизация восстановл</w:t>
      </w:r>
      <w:r w:rsidRPr="002B26B1">
        <w:rPr>
          <w:rFonts w:eastAsia="Calibri"/>
          <w:color w:val="000000" w:themeColor="text1"/>
          <w:sz w:val="28"/>
          <w:szCs w:val="28"/>
        </w:rPr>
        <w:t>е</w:t>
      </w:r>
      <w:r w:rsidRPr="002B26B1">
        <w:rPr>
          <w:rFonts w:eastAsia="Calibri"/>
          <w:color w:val="000000" w:themeColor="text1"/>
          <w:sz w:val="28"/>
          <w:szCs w:val="28"/>
        </w:rPr>
        <w:t>ния и расчета стоимости медицинских процедур, обзор затрат на оплату труда персонала по обработке данных, тем самым увеличивая доступ пациентов без увеличения штатного расписания в медицинской карте.</w:t>
      </w:r>
    </w:p>
    <w:p w:rsidR="002B26B1" w:rsidRPr="002B26B1" w:rsidRDefault="002B26B1" w:rsidP="002B26B1">
      <w:pPr>
        <w:spacing w:line="360" w:lineRule="auto"/>
        <w:ind w:firstLine="709"/>
        <w:jc w:val="both"/>
        <w:rPr>
          <w:rFonts w:eastAsia="Calibri"/>
          <w:color w:val="000000" w:themeColor="text1"/>
          <w:sz w:val="28"/>
          <w:szCs w:val="28"/>
        </w:rPr>
      </w:pPr>
      <w:r w:rsidRPr="002B26B1">
        <w:rPr>
          <w:rFonts w:eastAsia="Calibri"/>
          <w:color w:val="000000" w:themeColor="text1"/>
          <w:sz w:val="28"/>
          <w:szCs w:val="28"/>
        </w:rPr>
        <w:t>Наиболее трудозатраты процессом, требующим автоматизации, является процесс записи на приём пац</w:t>
      </w:r>
      <w:r w:rsidRPr="002B26B1">
        <w:rPr>
          <w:rFonts w:eastAsia="Calibri"/>
          <w:color w:val="000000" w:themeColor="text1"/>
          <w:sz w:val="28"/>
          <w:szCs w:val="28"/>
        </w:rPr>
        <w:t>и</w:t>
      </w:r>
      <w:r w:rsidRPr="002B26B1">
        <w:rPr>
          <w:rFonts w:eastAsia="Calibri"/>
          <w:color w:val="000000" w:themeColor="text1"/>
          <w:sz w:val="28"/>
          <w:szCs w:val="28"/>
        </w:rPr>
        <w:t>ента, предоставленный на рисунке 1.11.</w:t>
      </w:r>
    </w:p>
    <w:p w:rsidR="002B26B1" w:rsidRDefault="002B26B1" w:rsidP="002B26B1">
      <w:pPr>
        <w:spacing w:line="360" w:lineRule="auto"/>
        <w:ind w:firstLine="709"/>
        <w:jc w:val="both"/>
        <w:rPr>
          <w:rFonts w:eastAsia="Calibri"/>
          <w:color w:val="000000" w:themeColor="text1"/>
          <w:sz w:val="28"/>
          <w:szCs w:val="28"/>
        </w:rPr>
      </w:pPr>
      <w:r w:rsidRPr="002B26B1">
        <w:rPr>
          <w:rFonts w:eastAsia="Calibri"/>
          <w:color w:val="000000" w:themeColor="text1"/>
          <w:sz w:val="28"/>
          <w:szCs w:val="28"/>
        </w:rPr>
        <w:lastRenderedPageBreak/>
        <w:t>Потоки данных определяют информацию, передаваемую через некоторое соединение от источника к приемнику.</w:t>
      </w:r>
    </w:p>
    <w:p w:rsidR="002B26B1" w:rsidRDefault="002B26B1" w:rsidP="002B26B1">
      <w:pPr>
        <w:spacing w:line="360" w:lineRule="auto"/>
        <w:ind w:firstLine="709"/>
        <w:jc w:val="center"/>
        <w:rPr>
          <w:rFonts w:eastAsia="Calibri"/>
          <w:sz w:val="28"/>
          <w:szCs w:val="28"/>
        </w:rPr>
      </w:pPr>
      <w:r w:rsidRPr="007B66F3">
        <w:rPr>
          <w:color w:val="000000" w:themeColor="text1"/>
        </w:rPr>
        <w:drawing>
          <wp:inline distT="0" distB="0" distL="0" distR="0" wp14:anchorId="45793182" wp14:editId="556D21B1">
            <wp:extent cx="5021949" cy="3476446"/>
            <wp:effectExtent l="0" t="0" r="7620" b="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058211" cy="3501548"/>
                    </a:xfrm>
                    <a:prstGeom prst="rect">
                      <a:avLst/>
                    </a:prstGeom>
                  </pic:spPr>
                </pic:pic>
              </a:graphicData>
            </a:graphic>
          </wp:inline>
        </w:drawing>
      </w:r>
    </w:p>
    <w:p w:rsidR="002B26B1" w:rsidRDefault="002B26B1" w:rsidP="002B26B1">
      <w:pPr>
        <w:spacing w:line="360" w:lineRule="auto"/>
        <w:ind w:firstLine="709"/>
        <w:jc w:val="center"/>
        <w:rPr>
          <w:color w:val="000000" w:themeColor="text1"/>
          <w:sz w:val="28"/>
          <w:szCs w:val="28"/>
        </w:rPr>
      </w:pPr>
      <w:r w:rsidRPr="002B26B1">
        <w:rPr>
          <w:color w:val="000000" w:themeColor="text1"/>
          <w:sz w:val="28"/>
          <w:szCs w:val="28"/>
        </w:rPr>
        <w:t>Рисунок</w:t>
      </w:r>
      <w:r w:rsidRPr="002B26B1">
        <w:rPr>
          <w:b/>
          <w:color w:val="000000" w:themeColor="text1"/>
          <w:sz w:val="28"/>
          <w:szCs w:val="28"/>
        </w:rPr>
        <w:t xml:space="preserve"> </w:t>
      </w:r>
      <w:r w:rsidRPr="002B26B1">
        <w:rPr>
          <w:color w:val="000000" w:themeColor="text1"/>
          <w:sz w:val="28"/>
          <w:szCs w:val="28"/>
          <w:lang w:eastAsia="ar-SA"/>
        </w:rPr>
        <w:t xml:space="preserve">1.11 </w:t>
      </w:r>
      <w:r w:rsidRPr="002B26B1">
        <w:rPr>
          <w:color w:val="000000" w:themeColor="text1"/>
          <w:sz w:val="28"/>
          <w:szCs w:val="28"/>
        </w:rPr>
        <w:t>–</w:t>
      </w:r>
      <w:r w:rsidRPr="002B26B1">
        <w:rPr>
          <w:color w:val="000000" w:themeColor="text1"/>
          <w:sz w:val="28"/>
          <w:szCs w:val="28"/>
          <w:lang w:eastAsia="ar-SA"/>
        </w:rPr>
        <w:t xml:space="preserve"> Диаграмма IDEF3 </w:t>
      </w:r>
      <w:r w:rsidRPr="002B26B1">
        <w:rPr>
          <w:color w:val="000000" w:themeColor="text1"/>
          <w:sz w:val="28"/>
          <w:szCs w:val="28"/>
        </w:rPr>
        <w:t>процесса записи на приём пациента</w:t>
      </w:r>
    </w:p>
    <w:p w:rsidR="002B26B1" w:rsidRDefault="002B26B1" w:rsidP="002B26B1">
      <w:pPr>
        <w:spacing w:line="360" w:lineRule="auto"/>
        <w:ind w:firstLine="709"/>
        <w:jc w:val="both"/>
        <w:rPr>
          <w:rFonts w:eastAsia="Calibri"/>
          <w:color w:val="000000" w:themeColor="text1"/>
          <w:sz w:val="28"/>
          <w:szCs w:val="28"/>
        </w:rPr>
      </w:pPr>
      <w:r w:rsidRPr="002B26B1">
        <w:rPr>
          <w:rFonts w:eastAsia="Calibri"/>
          <w:color w:val="000000" w:themeColor="text1"/>
          <w:sz w:val="28"/>
          <w:szCs w:val="28"/>
        </w:rPr>
        <w:t>На рисунках 1.12 и 1.13 представлена DFD-диаграмма информационных потоков данных при приёме и лечении пациентов в медицинском центре «Л</w:t>
      </w:r>
      <w:r w:rsidRPr="002B26B1">
        <w:rPr>
          <w:rFonts w:eastAsia="Calibri"/>
          <w:color w:val="000000" w:themeColor="text1"/>
          <w:sz w:val="28"/>
          <w:szCs w:val="28"/>
        </w:rPr>
        <w:t>и</w:t>
      </w:r>
      <w:r w:rsidRPr="002B26B1">
        <w:rPr>
          <w:rFonts w:eastAsia="Calibri"/>
          <w:color w:val="000000" w:themeColor="text1"/>
          <w:sz w:val="28"/>
          <w:szCs w:val="28"/>
        </w:rPr>
        <w:t xml:space="preserve">ния жизни»« и её декомпозиция, а на рисунке 1.14 – </w:t>
      </w:r>
      <w:r w:rsidRPr="002B26B1">
        <w:rPr>
          <w:bCs/>
          <w:color w:val="000000" w:themeColor="text1"/>
          <w:sz w:val="28"/>
          <w:szCs w:val="28"/>
        </w:rPr>
        <w:t>структурная модель работы регистратуры</w:t>
      </w:r>
      <w:r w:rsidRPr="002B26B1">
        <w:rPr>
          <w:rFonts w:eastAsia="Calibri"/>
          <w:color w:val="000000" w:themeColor="text1"/>
          <w:sz w:val="28"/>
          <w:szCs w:val="28"/>
        </w:rPr>
        <w:t>.</w:t>
      </w:r>
    </w:p>
    <w:p w:rsidR="002B26B1" w:rsidRDefault="002B26B1" w:rsidP="002B26B1">
      <w:pPr>
        <w:spacing w:line="360" w:lineRule="auto"/>
        <w:ind w:firstLine="709"/>
        <w:jc w:val="both"/>
        <w:rPr>
          <w:rFonts w:eastAsia="Calibri"/>
          <w:sz w:val="28"/>
          <w:szCs w:val="28"/>
        </w:rPr>
      </w:pPr>
      <w:r w:rsidRPr="007B66F3">
        <w:rPr>
          <w:color w:val="000000" w:themeColor="text1"/>
        </w:rPr>
        <w:lastRenderedPageBreak/>
        <w:drawing>
          <wp:inline distT="0" distB="0" distL="0" distR="0" wp14:anchorId="45EC6CF7" wp14:editId="1A1D2BC8">
            <wp:extent cx="5009740" cy="3493698"/>
            <wp:effectExtent l="0" t="0" r="635" b="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084936" cy="3546138"/>
                    </a:xfrm>
                    <a:prstGeom prst="rect">
                      <a:avLst/>
                    </a:prstGeom>
                  </pic:spPr>
                </pic:pic>
              </a:graphicData>
            </a:graphic>
          </wp:inline>
        </w:drawing>
      </w:r>
    </w:p>
    <w:p w:rsidR="002B26B1" w:rsidRPr="007B66F3" w:rsidRDefault="002B26B1" w:rsidP="002B26B1">
      <w:pPr>
        <w:pStyle w:val="aff9"/>
        <w:rPr>
          <w:color w:val="000000" w:themeColor="text1"/>
        </w:rPr>
      </w:pPr>
      <w:r w:rsidRPr="007B66F3">
        <w:rPr>
          <w:color w:val="000000" w:themeColor="text1"/>
        </w:rPr>
        <w:t>Рисунок</w:t>
      </w:r>
      <w:r w:rsidRPr="007B66F3">
        <w:rPr>
          <w:b/>
          <w:color w:val="000000" w:themeColor="text1"/>
        </w:rPr>
        <w:t xml:space="preserve"> </w:t>
      </w:r>
      <w:r w:rsidRPr="007B66F3">
        <w:rPr>
          <w:color w:val="000000" w:themeColor="text1"/>
          <w:lang w:eastAsia="ar-SA"/>
        </w:rPr>
        <w:t xml:space="preserve">1.12 </w:t>
      </w:r>
      <w:r w:rsidRPr="007B66F3">
        <w:rPr>
          <w:color w:val="000000" w:themeColor="text1"/>
        </w:rPr>
        <w:t>–</w:t>
      </w:r>
      <w:r w:rsidRPr="007B66F3">
        <w:rPr>
          <w:color w:val="000000" w:themeColor="text1"/>
          <w:lang w:eastAsia="ar-SA"/>
        </w:rPr>
        <w:t xml:space="preserve"> </w:t>
      </w:r>
      <w:r w:rsidRPr="007B66F3">
        <w:rPr>
          <w:color w:val="000000" w:themeColor="text1"/>
        </w:rPr>
        <w:t>DFD-диаграмма информационных потоков данных</w:t>
      </w:r>
    </w:p>
    <w:p w:rsidR="002B26B1" w:rsidRDefault="002B26B1" w:rsidP="002B26B1">
      <w:pPr>
        <w:spacing w:line="360" w:lineRule="auto"/>
        <w:ind w:firstLine="709"/>
        <w:jc w:val="both"/>
        <w:rPr>
          <w:rFonts w:eastAsia="Calibri"/>
          <w:sz w:val="28"/>
          <w:szCs w:val="28"/>
        </w:rPr>
      </w:pPr>
      <w:r w:rsidRPr="007B66F3">
        <w:rPr>
          <w:color w:val="000000" w:themeColor="text1"/>
        </w:rPr>
        <w:drawing>
          <wp:inline distT="0" distB="0" distL="0" distR="0" wp14:anchorId="4143F6ED" wp14:editId="6764C8E6">
            <wp:extent cx="5415185" cy="3674853"/>
            <wp:effectExtent l="0" t="0" r="0" b="1905"/>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459568" cy="3704972"/>
                    </a:xfrm>
                    <a:prstGeom prst="rect">
                      <a:avLst/>
                    </a:prstGeom>
                  </pic:spPr>
                </pic:pic>
              </a:graphicData>
            </a:graphic>
          </wp:inline>
        </w:drawing>
      </w:r>
    </w:p>
    <w:p w:rsidR="002B26B1" w:rsidRPr="007B66F3" w:rsidRDefault="002B26B1" w:rsidP="002B26B1">
      <w:pPr>
        <w:pStyle w:val="aff9"/>
        <w:rPr>
          <w:color w:val="000000" w:themeColor="text1"/>
          <w:lang w:eastAsia="ar-SA"/>
        </w:rPr>
      </w:pPr>
      <w:r w:rsidRPr="007B66F3">
        <w:rPr>
          <w:color w:val="000000" w:themeColor="text1"/>
        </w:rPr>
        <w:t>Рисунок</w:t>
      </w:r>
      <w:r w:rsidRPr="007B66F3">
        <w:rPr>
          <w:b/>
          <w:color w:val="000000" w:themeColor="text1"/>
        </w:rPr>
        <w:t xml:space="preserve"> </w:t>
      </w:r>
      <w:r w:rsidRPr="007B66F3">
        <w:rPr>
          <w:color w:val="000000" w:themeColor="text1"/>
          <w:lang w:eastAsia="ar-SA"/>
        </w:rPr>
        <w:t xml:space="preserve">1.13 –Декомпозиция </w:t>
      </w:r>
      <w:r w:rsidRPr="007B66F3">
        <w:rPr>
          <w:color w:val="000000" w:themeColor="text1"/>
        </w:rPr>
        <w:t>DFD-диаграммы информационных потоков данных</w:t>
      </w:r>
    </w:p>
    <w:p w:rsidR="002B26B1" w:rsidRDefault="002B26B1" w:rsidP="002B26B1">
      <w:pPr>
        <w:spacing w:line="360" w:lineRule="auto"/>
        <w:ind w:firstLine="709"/>
        <w:jc w:val="center"/>
        <w:rPr>
          <w:rFonts w:eastAsia="Calibri"/>
          <w:sz w:val="28"/>
          <w:szCs w:val="28"/>
        </w:rPr>
      </w:pPr>
      <w:r w:rsidRPr="007B66F3">
        <w:rPr>
          <w:color w:val="000000" w:themeColor="text1"/>
        </w:rPr>
        <w:lastRenderedPageBreak/>
        <w:drawing>
          <wp:inline distT="0" distB="0" distL="0" distR="0" wp14:anchorId="2E123D68" wp14:editId="0CCA9ACC">
            <wp:extent cx="3362643" cy="4459857"/>
            <wp:effectExtent l="0" t="0" r="9525" b="0"/>
            <wp:docPr id="21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384503" cy="4488850"/>
                    </a:xfrm>
                    <a:prstGeom prst="rect">
                      <a:avLst/>
                    </a:prstGeom>
                    <a:noFill/>
                    <a:ln>
                      <a:noFill/>
                    </a:ln>
                  </pic:spPr>
                </pic:pic>
              </a:graphicData>
            </a:graphic>
          </wp:inline>
        </w:drawing>
      </w:r>
    </w:p>
    <w:p w:rsidR="002B26B1" w:rsidRPr="007B66F3" w:rsidRDefault="002B26B1" w:rsidP="002B26B1">
      <w:pPr>
        <w:pStyle w:val="aff9"/>
        <w:rPr>
          <w:color w:val="000000" w:themeColor="text1"/>
        </w:rPr>
      </w:pPr>
      <w:r w:rsidRPr="007B66F3">
        <w:rPr>
          <w:bCs/>
          <w:color w:val="000000" w:themeColor="text1"/>
        </w:rPr>
        <w:t>Рисунок 1.14 Структурная модель работы регистратуры</w:t>
      </w:r>
    </w:p>
    <w:p w:rsidR="002B26B1" w:rsidRDefault="002B26B1" w:rsidP="002B26B1">
      <w:pPr>
        <w:spacing w:line="360" w:lineRule="auto"/>
        <w:jc w:val="center"/>
        <w:rPr>
          <w:rFonts w:eastAsia="Calibri"/>
          <w:sz w:val="28"/>
          <w:szCs w:val="28"/>
        </w:rPr>
      </w:pPr>
      <w:r w:rsidRPr="007B66F3">
        <w:rPr>
          <w:color w:val="000000" w:themeColor="text1"/>
        </w:rPr>
        <w:drawing>
          <wp:inline distT="0" distB="0" distL="0" distR="0" wp14:anchorId="06F51822" wp14:editId="03AB8661">
            <wp:extent cx="6102985" cy="2657475"/>
            <wp:effectExtent l="0" t="0" r="0" b="9525"/>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123580" cy="2666443"/>
                    </a:xfrm>
                    <a:prstGeom prst="rect">
                      <a:avLst/>
                    </a:prstGeom>
                    <a:noFill/>
                    <a:ln>
                      <a:noFill/>
                    </a:ln>
                  </pic:spPr>
                </pic:pic>
              </a:graphicData>
            </a:graphic>
          </wp:inline>
        </w:drawing>
      </w:r>
    </w:p>
    <w:p w:rsidR="002B26B1" w:rsidRDefault="002B26B1" w:rsidP="002B26B1">
      <w:pPr>
        <w:spacing w:line="360" w:lineRule="auto"/>
        <w:jc w:val="center"/>
        <w:rPr>
          <w:bCs/>
          <w:color w:val="000000" w:themeColor="text1"/>
          <w:sz w:val="28"/>
          <w:szCs w:val="28"/>
        </w:rPr>
      </w:pPr>
      <w:r w:rsidRPr="002B26B1">
        <w:rPr>
          <w:bCs/>
          <w:color w:val="000000" w:themeColor="text1"/>
          <w:sz w:val="28"/>
          <w:szCs w:val="28"/>
        </w:rPr>
        <w:t>Рисунок 1.15 Диаграмма декомпозиции работы медицинского освидетельств</w:t>
      </w:r>
      <w:r w:rsidRPr="002B26B1">
        <w:rPr>
          <w:bCs/>
          <w:color w:val="000000" w:themeColor="text1"/>
          <w:sz w:val="28"/>
          <w:szCs w:val="28"/>
        </w:rPr>
        <w:t>о</w:t>
      </w:r>
      <w:r w:rsidRPr="002B26B1">
        <w:rPr>
          <w:bCs/>
          <w:color w:val="000000" w:themeColor="text1"/>
          <w:sz w:val="28"/>
          <w:szCs w:val="28"/>
        </w:rPr>
        <w:t>вания</w:t>
      </w:r>
    </w:p>
    <w:p w:rsidR="002B26B1" w:rsidRPr="002B26B1" w:rsidRDefault="002B26B1" w:rsidP="002B26B1">
      <w:pPr>
        <w:spacing w:line="360" w:lineRule="auto"/>
        <w:ind w:firstLine="709"/>
        <w:jc w:val="both"/>
        <w:rPr>
          <w:rFonts w:eastAsia="Calibri"/>
          <w:color w:val="000000" w:themeColor="text1"/>
          <w:sz w:val="28"/>
          <w:szCs w:val="28"/>
        </w:rPr>
      </w:pPr>
      <w:r w:rsidRPr="002B26B1">
        <w:rPr>
          <w:rFonts w:eastAsia="Calibri"/>
          <w:color w:val="000000" w:themeColor="text1"/>
          <w:sz w:val="28"/>
          <w:szCs w:val="28"/>
        </w:rPr>
        <w:t>В связи с необходимостью разработки новых продуктов, направленных на решение задач, описанных в данном релизе проекта, возможна разработка пр</w:t>
      </w:r>
      <w:r w:rsidRPr="002B26B1">
        <w:rPr>
          <w:rFonts w:eastAsia="Calibri"/>
          <w:color w:val="000000" w:themeColor="text1"/>
          <w:sz w:val="28"/>
          <w:szCs w:val="28"/>
        </w:rPr>
        <w:t>о</w:t>
      </w:r>
      <w:r w:rsidRPr="002B26B1">
        <w:rPr>
          <w:rFonts w:eastAsia="Calibri"/>
          <w:color w:val="000000" w:themeColor="text1"/>
          <w:sz w:val="28"/>
          <w:szCs w:val="28"/>
        </w:rPr>
        <w:t xml:space="preserve">граммного продукта с участием персонала учреждения. </w:t>
      </w:r>
      <w:proofErr w:type="gramStart"/>
      <w:r w:rsidRPr="002B26B1">
        <w:rPr>
          <w:rFonts w:eastAsia="Calibri"/>
          <w:color w:val="000000" w:themeColor="text1"/>
          <w:sz w:val="28"/>
          <w:szCs w:val="28"/>
        </w:rPr>
        <w:t>Перс</w:t>
      </w:r>
      <w:r w:rsidRPr="002B26B1">
        <w:rPr>
          <w:rFonts w:eastAsia="Calibri"/>
          <w:color w:val="000000" w:themeColor="text1"/>
          <w:sz w:val="28"/>
          <w:szCs w:val="28"/>
        </w:rPr>
        <w:t>о</w:t>
      </w:r>
      <w:r w:rsidRPr="002B26B1">
        <w:rPr>
          <w:rFonts w:eastAsia="Calibri"/>
          <w:color w:val="000000" w:themeColor="text1"/>
          <w:sz w:val="28"/>
          <w:szCs w:val="28"/>
        </w:rPr>
        <w:t>нал</w:t>
      </w:r>
      <w:proofErr w:type="gramEnd"/>
      <w:r w:rsidRPr="002B26B1">
        <w:rPr>
          <w:rFonts w:eastAsia="Calibri"/>
          <w:color w:val="000000" w:themeColor="text1"/>
          <w:sz w:val="28"/>
          <w:szCs w:val="28"/>
        </w:rPr>
        <w:t xml:space="preserve"> работающий в </w:t>
      </w:r>
      <w:r w:rsidRPr="002B26B1">
        <w:rPr>
          <w:rFonts w:eastAsia="Calibri"/>
          <w:color w:val="000000" w:themeColor="text1"/>
          <w:sz w:val="28"/>
          <w:szCs w:val="28"/>
        </w:rPr>
        <w:lastRenderedPageBreak/>
        <w:t>сфере регистрации может участвовать в процессе разработки, что значительно сокращает время, затрачиваемое на разработку и внедрение процедуры, п</w:t>
      </w:r>
      <w:r w:rsidRPr="002B26B1">
        <w:rPr>
          <w:rFonts w:eastAsia="Calibri"/>
          <w:color w:val="000000" w:themeColor="text1"/>
          <w:sz w:val="28"/>
          <w:szCs w:val="28"/>
        </w:rPr>
        <w:t>о</w:t>
      </w:r>
      <w:r w:rsidRPr="002B26B1">
        <w:rPr>
          <w:rFonts w:eastAsia="Calibri"/>
          <w:color w:val="000000" w:themeColor="text1"/>
          <w:sz w:val="28"/>
          <w:szCs w:val="28"/>
        </w:rPr>
        <w:t>скольку они знают характер и обязанности процедуры. После этого програм</w:t>
      </w:r>
      <w:r w:rsidRPr="002B26B1">
        <w:rPr>
          <w:rFonts w:eastAsia="Calibri"/>
          <w:color w:val="000000" w:themeColor="text1"/>
          <w:sz w:val="28"/>
          <w:szCs w:val="28"/>
        </w:rPr>
        <w:t>м</w:t>
      </w:r>
      <w:r w:rsidRPr="002B26B1">
        <w:rPr>
          <w:rFonts w:eastAsia="Calibri"/>
          <w:color w:val="000000" w:themeColor="text1"/>
          <w:sz w:val="28"/>
          <w:szCs w:val="28"/>
        </w:rPr>
        <w:t>ный продукт может поддерживаться сотрудниками компании.</w:t>
      </w:r>
    </w:p>
    <w:p w:rsidR="002B26B1" w:rsidRPr="002B26B1" w:rsidRDefault="002B26B1" w:rsidP="002B26B1">
      <w:pPr>
        <w:spacing w:line="360" w:lineRule="auto"/>
        <w:ind w:firstLine="709"/>
        <w:jc w:val="both"/>
        <w:rPr>
          <w:rFonts w:eastAsia="Calibri"/>
          <w:sz w:val="28"/>
          <w:szCs w:val="28"/>
        </w:rPr>
      </w:pPr>
      <w:r w:rsidRPr="002B26B1">
        <w:rPr>
          <w:rFonts w:eastAsia="Calibri"/>
          <w:color w:val="000000" w:themeColor="text1"/>
          <w:sz w:val="28"/>
          <w:szCs w:val="28"/>
        </w:rPr>
        <w:t>Такое программное обеспечение способствует повышению эффективн</w:t>
      </w:r>
      <w:r w:rsidRPr="002B26B1">
        <w:rPr>
          <w:rFonts w:eastAsia="Calibri"/>
          <w:color w:val="000000" w:themeColor="text1"/>
          <w:sz w:val="28"/>
          <w:szCs w:val="28"/>
        </w:rPr>
        <w:t>о</w:t>
      </w:r>
      <w:r w:rsidRPr="002B26B1">
        <w:rPr>
          <w:rFonts w:eastAsia="Calibri"/>
          <w:color w:val="000000" w:themeColor="text1"/>
          <w:sz w:val="28"/>
          <w:szCs w:val="28"/>
        </w:rPr>
        <w:t>сти работы сотрудников, сокращая трудозатраты на подготовку отчетов и ко</w:t>
      </w:r>
      <w:r w:rsidRPr="002B26B1">
        <w:rPr>
          <w:rFonts w:eastAsia="Calibri"/>
          <w:color w:val="000000" w:themeColor="text1"/>
          <w:sz w:val="28"/>
          <w:szCs w:val="28"/>
        </w:rPr>
        <w:t>н</w:t>
      </w:r>
      <w:r w:rsidRPr="002B26B1">
        <w:rPr>
          <w:rFonts w:eastAsia="Calibri"/>
          <w:color w:val="000000" w:themeColor="text1"/>
          <w:sz w:val="28"/>
          <w:szCs w:val="28"/>
        </w:rPr>
        <w:t>трольных форм и сокращая время, необходимое для получения необходимой информации.</w:t>
      </w:r>
    </w:p>
    <w:p w:rsidR="005228B3" w:rsidRDefault="00E45548" w:rsidP="00E45548">
      <w:pPr>
        <w:pStyle w:val="2"/>
        <w:rPr>
          <w:rFonts w:eastAsia="Calibri"/>
          <w:lang w:eastAsia="en-US"/>
        </w:rPr>
      </w:pPr>
      <w:bookmarkStart w:id="17" w:name="_Toc99288585"/>
      <w:r>
        <w:rPr>
          <w:rFonts w:eastAsia="Calibri"/>
          <w:lang w:eastAsia="en-US"/>
        </w:rPr>
        <w:t>Т</w:t>
      </w:r>
      <w:r w:rsidRPr="00E45548">
        <w:rPr>
          <w:rFonts w:eastAsia="Calibri"/>
          <w:lang w:eastAsia="en-US"/>
        </w:rPr>
        <w:t>ехническое задание на разработку конфигурации</w:t>
      </w:r>
      <w:bookmarkEnd w:id="17"/>
    </w:p>
    <w:p w:rsidR="002B26B1" w:rsidRPr="002B26B1" w:rsidRDefault="002B26B1" w:rsidP="002B26B1">
      <w:pPr>
        <w:spacing w:line="360" w:lineRule="auto"/>
        <w:ind w:firstLine="709"/>
        <w:jc w:val="both"/>
        <w:rPr>
          <w:color w:val="000000" w:themeColor="text1"/>
          <w:sz w:val="28"/>
          <w:szCs w:val="28"/>
        </w:rPr>
      </w:pPr>
      <w:r w:rsidRPr="002B26B1">
        <w:rPr>
          <w:color w:val="000000" w:themeColor="text1"/>
          <w:sz w:val="28"/>
          <w:szCs w:val="28"/>
        </w:rPr>
        <w:t xml:space="preserve">Используя ГОСТ 19.201-78, необходимо разработать ТЗ </w:t>
      </w:r>
      <w:proofErr w:type="gramStart"/>
      <w:r w:rsidRPr="002B26B1">
        <w:rPr>
          <w:color w:val="000000" w:themeColor="text1"/>
          <w:sz w:val="28"/>
          <w:szCs w:val="28"/>
        </w:rPr>
        <w:t>на</w:t>
      </w:r>
      <w:proofErr w:type="gramEnd"/>
      <w:r w:rsidRPr="002B26B1">
        <w:rPr>
          <w:color w:val="000000" w:themeColor="text1"/>
          <w:sz w:val="28"/>
          <w:szCs w:val="28"/>
        </w:rPr>
        <w:t xml:space="preserve"> </w:t>
      </w:r>
      <w:proofErr w:type="gramStart"/>
      <w:r w:rsidRPr="002B26B1">
        <w:rPr>
          <w:color w:val="000000" w:themeColor="text1"/>
          <w:sz w:val="28"/>
          <w:szCs w:val="28"/>
        </w:rPr>
        <w:t>ПО</w:t>
      </w:r>
      <w:proofErr w:type="gramEnd"/>
      <w:r w:rsidRPr="002B26B1">
        <w:rPr>
          <w:color w:val="000000" w:themeColor="text1"/>
          <w:sz w:val="28"/>
          <w:szCs w:val="28"/>
        </w:rPr>
        <w:t xml:space="preserve"> для авт</w:t>
      </w:r>
      <w:r w:rsidRPr="002B26B1">
        <w:rPr>
          <w:color w:val="000000" w:themeColor="text1"/>
          <w:sz w:val="28"/>
          <w:szCs w:val="28"/>
        </w:rPr>
        <w:t>о</w:t>
      </w:r>
      <w:r w:rsidRPr="002B26B1">
        <w:rPr>
          <w:color w:val="000000" w:themeColor="text1"/>
          <w:sz w:val="28"/>
          <w:szCs w:val="28"/>
        </w:rPr>
        <w:t>матизации деятельности центра обучения фирмы.</w:t>
      </w:r>
    </w:p>
    <w:p w:rsidR="002B26B1" w:rsidRPr="002B26B1" w:rsidRDefault="002B26B1" w:rsidP="002B26B1">
      <w:pPr>
        <w:spacing w:line="360" w:lineRule="auto"/>
        <w:jc w:val="center"/>
        <w:rPr>
          <w:color w:val="000000" w:themeColor="text1"/>
          <w:sz w:val="28"/>
          <w:szCs w:val="28"/>
        </w:rPr>
      </w:pPr>
      <w:r w:rsidRPr="002B26B1">
        <w:rPr>
          <w:color w:val="000000" w:themeColor="text1"/>
          <w:sz w:val="28"/>
          <w:szCs w:val="28"/>
        </w:rPr>
        <w:t xml:space="preserve">1 </w:t>
      </w:r>
      <w:r w:rsidRPr="002B26B1">
        <w:rPr>
          <w:caps/>
          <w:color w:val="000000" w:themeColor="text1"/>
          <w:sz w:val="28"/>
          <w:szCs w:val="28"/>
        </w:rPr>
        <w:t>Введение</w:t>
      </w:r>
    </w:p>
    <w:p w:rsidR="002B26B1" w:rsidRPr="002B26B1" w:rsidRDefault="002B26B1" w:rsidP="002B26B1">
      <w:pPr>
        <w:spacing w:line="360" w:lineRule="auto"/>
        <w:ind w:firstLine="709"/>
        <w:jc w:val="both"/>
        <w:rPr>
          <w:color w:val="000000" w:themeColor="text1"/>
          <w:sz w:val="28"/>
          <w:szCs w:val="28"/>
        </w:rPr>
      </w:pPr>
      <w:r w:rsidRPr="002B26B1">
        <w:rPr>
          <w:color w:val="000000" w:themeColor="text1"/>
          <w:sz w:val="28"/>
          <w:szCs w:val="28"/>
        </w:rPr>
        <w:t>Наименование программной системы: «Медицинская страховая комп</w:t>
      </w:r>
      <w:r w:rsidRPr="002B26B1">
        <w:rPr>
          <w:color w:val="000000" w:themeColor="text1"/>
          <w:sz w:val="28"/>
          <w:szCs w:val="28"/>
        </w:rPr>
        <w:t>а</w:t>
      </w:r>
      <w:r w:rsidRPr="002B26B1">
        <w:rPr>
          <w:color w:val="000000" w:themeColor="text1"/>
          <w:sz w:val="28"/>
          <w:szCs w:val="28"/>
        </w:rPr>
        <w:t>ния».</w:t>
      </w:r>
    </w:p>
    <w:p w:rsidR="002B26B1" w:rsidRPr="002B26B1" w:rsidRDefault="002B26B1" w:rsidP="002B26B1">
      <w:pPr>
        <w:spacing w:line="360" w:lineRule="auto"/>
        <w:ind w:firstLine="709"/>
        <w:jc w:val="both"/>
        <w:rPr>
          <w:color w:val="000000" w:themeColor="text1"/>
          <w:sz w:val="28"/>
          <w:szCs w:val="28"/>
        </w:rPr>
      </w:pPr>
      <w:r w:rsidRPr="002B26B1">
        <w:rPr>
          <w:color w:val="000000" w:themeColor="text1"/>
          <w:sz w:val="28"/>
          <w:szCs w:val="28"/>
        </w:rPr>
        <w:t>Система предназначена для ведения учета посещений поликлиник пац</w:t>
      </w:r>
      <w:r w:rsidRPr="002B26B1">
        <w:rPr>
          <w:color w:val="000000" w:themeColor="text1"/>
          <w:sz w:val="28"/>
          <w:szCs w:val="28"/>
        </w:rPr>
        <w:t>и</w:t>
      </w:r>
      <w:r w:rsidRPr="002B26B1">
        <w:rPr>
          <w:color w:val="000000" w:themeColor="text1"/>
          <w:sz w:val="28"/>
          <w:szCs w:val="28"/>
        </w:rPr>
        <w:t>ентами.</w:t>
      </w:r>
    </w:p>
    <w:p w:rsidR="002B26B1" w:rsidRPr="002B26B1" w:rsidRDefault="002B26B1" w:rsidP="002B26B1">
      <w:pPr>
        <w:spacing w:line="360" w:lineRule="auto"/>
        <w:jc w:val="center"/>
        <w:rPr>
          <w:caps/>
          <w:color w:val="000000" w:themeColor="text1"/>
          <w:sz w:val="28"/>
          <w:szCs w:val="28"/>
        </w:rPr>
      </w:pPr>
      <w:r w:rsidRPr="002B26B1">
        <w:rPr>
          <w:color w:val="000000" w:themeColor="text1"/>
          <w:sz w:val="28"/>
          <w:szCs w:val="28"/>
        </w:rPr>
        <w:t xml:space="preserve">2 </w:t>
      </w:r>
      <w:r w:rsidRPr="002B26B1">
        <w:rPr>
          <w:caps/>
          <w:color w:val="000000" w:themeColor="text1"/>
          <w:sz w:val="28"/>
          <w:szCs w:val="28"/>
        </w:rPr>
        <w:t>Основание для разработки</w:t>
      </w:r>
    </w:p>
    <w:p w:rsidR="002B26B1" w:rsidRPr="002B26B1" w:rsidRDefault="002B26B1" w:rsidP="002B26B1">
      <w:pPr>
        <w:spacing w:line="360" w:lineRule="auto"/>
        <w:ind w:firstLine="709"/>
        <w:jc w:val="both"/>
        <w:rPr>
          <w:color w:val="000000" w:themeColor="text1"/>
          <w:sz w:val="28"/>
          <w:szCs w:val="28"/>
        </w:rPr>
      </w:pPr>
      <w:r w:rsidRPr="002B26B1">
        <w:rPr>
          <w:color w:val="000000" w:themeColor="text1"/>
          <w:sz w:val="28"/>
          <w:szCs w:val="28"/>
        </w:rPr>
        <w:t>Программа разрабатывается на основании данного технического задания.</w:t>
      </w:r>
    </w:p>
    <w:p w:rsidR="002B26B1" w:rsidRPr="002B26B1" w:rsidRDefault="002B26B1" w:rsidP="002B26B1">
      <w:pPr>
        <w:spacing w:line="360" w:lineRule="auto"/>
        <w:jc w:val="center"/>
        <w:rPr>
          <w:caps/>
          <w:color w:val="000000" w:themeColor="text1"/>
          <w:sz w:val="28"/>
          <w:szCs w:val="28"/>
        </w:rPr>
      </w:pPr>
      <w:r w:rsidRPr="002B26B1">
        <w:rPr>
          <w:color w:val="000000" w:themeColor="text1"/>
          <w:sz w:val="28"/>
          <w:szCs w:val="28"/>
        </w:rPr>
        <w:t xml:space="preserve">3 </w:t>
      </w:r>
      <w:r w:rsidRPr="002B26B1">
        <w:rPr>
          <w:caps/>
          <w:color w:val="000000" w:themeColor="text1"/>
          <w:sz w:val="28"/>
          <w:szCs w:val="28"/>
        </w:rPr>
        <w:t>Назначение</w:t>
      </w:r>
    </w:p>
    <w:p w:rsidR="002B26B1" w:rsidRPr="002B26B1" w:rsidRDefault="002B26B1" w:rsidP="002B26B1">
      <w:pPr>
        <w:spacing w:line="360" w:lineRule="auto"/>
        <w:ind w:firstLine="709"/>
        <w:jc w:val="both"/>
        <w:rPr>
          <w:color w:val="000000" w:themeColor="text1"/>
          <w:sz w:val="28"/>
          <w:szCs w:val="28"/>
        </w:rPr>
      </w:pPr>
      <w:r w:rsidRPr="002B26B1">
        <w:rPr>
          <w:color w:val="000000" w:themeColor="text1"/>
          <w:sz w:val="28"/>
          <w:szCs w:val="28"/>
        </w:rPr>
        <w:t>Система предназначена для хранения и обработки сведений о Медици</w:t>
      </w:r>
      <w:r w:rsidRPr="002B26B1">
        <w:rPr>
          <w:color w:val="000000" w:themeColor="text1"/>
          <w:sz w:val="28"/>
          <w:szCs w:val="28"/>
        </w:rPr>
        <w:t>н</w:t>
      </w:r>
      <w:r w:rsidRPr="002B26B1">
        <w:rPr>
          <w:color w:val="000000" w:themeColor="text1"/>
          <w:sz w:val="28"/>
          <w:szCs w:val="28"/>
        </w:rPr>
        <w:t>ской страховой компании, поликлиниках, которые она обслуживает и пацие</w:t>
      </w:r>
      <w:r w:rsidRPr="002B26B1">
        <w:rPr>
          <w:color w:val="000000" w:themeColor="text1"/>
          <w:sz w:val="28"/>
          <w:szCs w:val="28"/>
        </w:rPr>
        <w:t>н</w:t>
      </w:r>
      <w:r w:rsidRPr="002B26B1">
        <w:rPr>
          <w:color w:val="000000" w:themeColor="text1"/>
          <w:sz w:val="28"/>
          <w:szCs w:val="28"/>
        </w:rPr>
        <w:t>тах, заключивших с компанией договор страхования.</w:t>
      </w:r>
    </w:p>
    <w:p w:rsidR="005228B3" w:rsidRDefault="002B26B1" w:rsidP="002B26B1">
      <w:pPr>
        <w:overflowPunct/>
        <w:autoSpaceDE/>
        <w:autoSpaceDN/>
        <w:adjustRightInd/>
        <w:spacing w:line="360" w:lineRule="auto"/>
        <w:ind w:firstLine="709"/>
        <w:jc w:val="both"/>
        <w:textAlignment w:val="auto"/>
        <w:rPr>
          <w:color w:val="000000" w:themeColor="text1"/>
          <w:sz w:val="28"/>
          <w:szCs w:val="28"/>
        </w:rPr>
      </w:pPr>
      <w:r w:rsidRPr="002B26B1">
        <w:rPr>
          <w:color w:val="000000" w:themeColor="text1"/>
          <w:sz w:val="28"/>
          <w:szCs w:val="28"/>
        </w:rPr>
        <w:t>Обработанные сведения могут быть использованы для учета пациентов, а также для управления работой врачей.</w:t>
      </w:r>
    </w:p>
    <w:p w:rsidR="002B26B1" w:rsidRPr="002B26B1" w:rsidRDefault="002B26B1" w:rsidP="002B26B1">
      <w:pPr>
        <w:spacing w:line="360" w:lineRule="auto"/>
        <w:ind w:firstLine="709"/>
        <w:jc w:val="both"/>
        <w:rPr>
          <w:color w:val="000000" w:themeColor="text1"/>
          <w:sz w:val="28"/>
          <w:szCs w:val="28"/>
        </w:rPr>
      </w:pPr>
      <w:r w:rsidRPr="002B26B1">
        <w:rPr>
          <w:color w:val="000000" w:themeColor="text1"/>
          <w:sz w:val="28"/>
          <w:szCs w:val="28"/>
        </w:rPr>
        <w:t>Программа ориентирована на ее использование сотрудником регистрат</w:t>
      </w:r>
      <w:r w:rsidRPr="002B26B1">
        <w:rPr>
          <w:color w:val="000000" w:themeColor="text1"/>
          <w:sz w:val="28"/>
          <w:szCs w:val="28"/>
        </w:rPr>
        <w:t>у</w:t>
      </w:r>
      <w:r w:rsidRPr="002B26B1">
        <w:rPr>
          <w:color w:val="000000" w:themeColor="text1"/>
          <w:sz w:val="28"/>
          <w:szCs w:val="28"/>
        </w:rPr>
        <w:t>ры и специалистами по мед</w:t>
      </w:r>
      <w:r w:rsidRPr="002B26B1">
        <w:rPr>
          <w:color w:val="000000" w:themeColor="text1"/>
          <w:sz w:val="28"/>
          <w:szCs w:val="28"/>
        </w:rPr>
        <w:t>и</w:t>
      </w:r>
      <w:r w:rsidRPr="002B26B1">
        <w:rPr>
          <w:color w:val="000000" w:themeColor="text1"/>
          <w:sz w:val="28"/>
          <w:szCs w:val="28"/>
        </w:rPr>
        <w:t>цинскому страхованию.</w:t>
      </w:r>
    </w:p>
    <w:p w:rsidR="002B26B1" w:rsidRPr="002B26B1" w:rsidRDefault="002B26B1" w:rsidP="002B26B1">
      <w:pPr>
        <w:spacing w:line="360" w:lineRule="auto"/>
        <w:jc w:val="center"/>
        <w:rPr>
          <w:caps/>
          <w:color w:val="000000" w:themeColor="text1"/>
          <w:sz w:val="28"/>
          <w:szCs w:val="28"/>
        </w:rPr>
      </w:pPr>
      <w:r w:rsidRPr="002B26B1">
        <w:rPr>
          <w:color w:val="000000" w:themeColor="text1"/>
          <w:sz w:val="28"/>
          <w:szCs w:val="28"/>
        </w:rPr>
        <w:t>4 </w:t>
      </w:r>
      <w:r w:rsidRPr="002B26B1">
        <w:rPr>
          <w:caps/>
          <w:color w:val="000000" w:themeColor="text1"/>
          <w:sz w:val="28"/>
          <w:szCs w:val="28"/>
        </w:rPr>
        <w:t>Требования к программе или программному изделию</w:t>
      </w:r>
    </w:p>
    <w:p w:rsidR="002B26B1" w:rsidRPr="002B26B1" w:rsidRDefault="002B26B1" w:rsidP="002B26B1">
      <w:pPr>
        <w:spacing w:line="360" w:lineRule="auto"/>
        <w:ind w:firstLine="709"/>
        <w:jc w:val="both"/>
        <w:rPr>
          <w:color w:val="000000" w:themeColor="text1"/>
          <w:sz w:val="28"/>
          <w:szCs w:val="28"/>
        </w:rPr>
      </w:pPr>
      <w:r w:rsidRPr="002B26B1">
        <w:rPr>
          <w:color w:val="000000" w:themeColor="text1"/>
          <w:sz w:val="28"/>
          <w:szCs w:val="28"/>
        </w:rPr>
        <w:t>4.1 Требования к функциональным характеристикам.</w:t>
      </w:r>
    </w:p>
    <w:p w:rsidR="002B26B1" w:rsidRPr="002B26B1" w:rsidRDefault="002B26B1" w:rsidP="002B26B1">
      <w:pPr>
        <w:spacing w:line="360" w:lineRule="auto"/>
        <w:ind w:firstLine="709"/>
        <w:jc w:val="both"/>
        <w:rPr>
          <w:color w:val="000000" w:themeColor="text1"/>
          <w:sz w:val="28"/>
          <w:szCs w:val="28"/>
        </w:rPr>
      </w:pPr>
      <w:r w:rsidRPr="002B26B1">
        <w:rPr>
          <w:color w:val="000000" w:themeColor="text1"/>
          <w:sz w:val="28"/>
          <w:szCs w:val="28"/>
        </w:rPr>
        <w:t>4.1.1 Система должна обеспечивать возможность выполнения следующих функций:</w:t>
      </w:r>
    </w:p>
    <w:p w:rsidR="002B26B1" w:rsidRPr="002B26B1" w:rsidRDefault="002B26B1" w:rsidP="002B26B1">
      <w:pPr>
        <w:pStyle w:val="a"/>
        <w:rPr>
          <w:color w:val="000000" w:themeColor="text1"/>
        </w:rPr>
      </w:pPr>
      <w:r w:rsidRPr="002B26B1">
        <w:rPr>
          <w:color w:val="000000" w:themeColor="text1"/>
        </w:rPr>
        <w:lastRenderedPageBreak/>
        <w:t>инициализацию системы: ввод данных о Медицинской страховой ко</w:t>
      </w:r>
      <w:r w:rsidRPr="002B26B1">
        <w:rPr>
          <w:color w:val="000000" w:themeColor="text1"/>
        </w:rPr>
        <w:t>м</w:t>
      </w:r>
      <w:r w:rsidRPr="002B26B1">
        <w:rPr>
          <w:color w:val="000000" w:themeColor="text1"/>
        </w:rPr>
        <w:t>пании, поликлиниках, должностях, врачах, пациентах, болезнях;</w:t>
      </w:r>
    </w:p>
    <w:p w:rsidR="002B26B1" w:rsidRPr="002B26B1" w:rsidRDefault="002B26B1" w:rsidP="002B26B1">
      <w:pPr>
        <w:pStyle w:val="a"/>
        <w:rPr>
          <w:color w:val="000000" w:themeColor="text1"/>
        </w:rPr>
      </w:pPr>
      <w:r w:rsidRPr="002B26B1">
        <w:rPr>
          <w:color w:val="000000" w:themeColor="text1"/>
        </w:rPr>
        <w:t>коррекцию текущей информации;</w:t>
      </w:r>
    </w:p>
    <w:p w:rsidR="002B26B1" w:rsidRPr="002B26B1" w:rsidRDefault="002B26B1" w:rsidP="002B26B1">
      <w:pPr>
        <w:pStyle w:val="a"/>
        <w:rPr>
          <w:color w:val="000000" w:themeColor="text1"/>
        </w:rPr>
      </w:pPr>
      <w:r w:rsidRPr="002B26B1">
        <w:rPr>
          <w:color w:val="000000" w:themeColor="text1"/>
        </w:rPr>
        <w:t>создание документов, их прохождение по регистрам накопления;</w:t>
      </w:r>
    </w:p>
    <w:p w:rsidR="002B26B1" w:rsidRPr="002B26B1" w:rsidRDefault="002B26B1" w:rsidP="002B26B1">
      <w:pPr>
        <w:pStyle w:val="a"/>
        <w:rPr>
          <w:color w:val="000000" w:themeColor="text1"/>
        </w:rPr>
      </w:pPr>
      <w:r w:rsidRPr="002B26B1">
        <w:rPr>
          <w:color w:val="000000" w:themeColor="text1"/>
        </w:rPr>
        <w:t>хранение информации в течение времени, регламентированного норм</w:t>
      </w:r>
      <w:r w:rsidRPr="002B26B1">
        <w:rPr>
          <w:color w:val="000000" w:themeColor="text1"/>
        </w:rPr>
        <w:t>а</w:t>
      </w:r>
      <w:r w:rsidRPr="002B26B1">
        <w:rPr>
          <w:color w:val="000000" w:themeColor="text1"/>
        </w:rPr>
        <w:t>тивно-правовыми актами фирмы.</w:t>
      </w:r>
    </w:p>
    <w:p w:rsidR="002B26B1" w:rsidRPr="002B26B1" w:rsidRDefault="002B26B1" w:rsidP="002B26B1">
      <w:pPr>
        <w:spacing w:line="360" w:lineRule="auto"/>
        <w:ind w:firstLine="709"/>
        <w:jc w:val="both"/>
        <w:rPr>
          <w:color w:val="000000" w:themeColor="text1"/>
          <w:sz w:val="28"/>
          <w:szCs w:val="28"/>
        </w:rPr>
      </w:pPr>
      <w:r w:rsidRPr="002B26B1">
        <w:rPr>
          <w:color w:val="000000" w:themeColor="text1"/>
          <w:sz w:val="28"/>
          <w:szCs w:val="28"/>
        </w:rPr>
        <w:t>4.1.2 Исходные данные:</w:t>
      </w:r>
    </w:p>
    <w:p w:rsidR="002B26B1" w:rsidRPr="002B26B1" w:rsidRDefault="002B26B1" w:rsidP="002B26B1">
      <w:pPr>
        <w:spacing w:line="360" w:lineRule="auto"/>
        <w:ind w:firstLine="709"/>
        <w:jc w:val="both"/>
        <w:rPr>
          <w:color w:val="000000" w:themeColor="text1"/>
          <w:sz w:val="28"/>
          <w:szCs w:val="28"/>
        </w:rPr>
      </w:pPr>
      <w:r w:rsidRPr="002B26B1">
        <w:rPr>
          <w:color w:val="000000" w:themeColor="text1"/>
          <w:sz w:val="28"/>
          <w:szCs w:val="28"/>
        </w:rPr>
        <w:t>Справочники:</w:t>
      </w:r>
    </w:p>
    <w:p w:rsidR="002B26B1" w:rsidRPr="002B26B1" w:rsidRDefault="002B26B1" w:rsidP="002B26B1">
      <w:pPr>
        <w:pStyle w:val="a"/>
        <w:rPr>
          <w:color w:val="000000" w:themeColor="text1"/>
        </w:rPr>
      </w:pPr>
      <w:r w:rsidRPr="002B26B1">
        <w:rPr>
          <w:color w:val="000000" w:themeColor="text1"/>
        </w:rPr>
        <w:t>валюты;</w:t>
      </w:r>
    </w:p>
    <w:p w:rsidR="002B26B1" w:rsidRPr="002B26B1" w:rsidRDefault="002B26B1" w:rsidP="002B26B1">
      <w:pPr>
        <w:pStyle w:val="a"/>
        <w:rPr>
          <w:color w:val="000000" w:themeColor="text1"/>
        </w:rPr>
      </w:pPr>
      <w:r w:rsidRPr="002B26B1">
        <w:rPr>
          <w:color w:val="000000" w:themeColor="text1"/>
        </w:rPr>
        <w:t>кратностьВалюты</w:t>
      </w:r>
    </w:p>
    <w:p w:rsidR="002B26B1" w:rsidRPr="002B26B1" w:rsidRDefault="002B26B1" w:rsidP="002B26B1">
      <w:pPr>
        <w:pStyle w:val="a"/>
        <w:rPr>
          <w:color w:val="000000" w:themeColor="text1"/>
        </w:rPr>
      </w:pPr>
      <w:r w:rsidRPr="002B26B1">
        <w:rPr>
          <w:color w:val="000000" w:themeColor="text1"/>
        </w:rPr>
        <w:t>должности;</w:t>
      </w:r>
    </w:p>
    <w:p w:rsidR="002B26B1" w:rsidRPr="002B26B1" w:rsidRDefault="002B26B1" w:rsidP="002B26B1">
      <w:pPr>
        <w:pStyle w:val="a"/>
        <w:rPr>
          <w:color w:val="000000" w:themeColor="text1"/>
        </w:rPr>
      </w:pPr>
      <w:r w:rsidRPr="002B26B1">
        <w:rPr>
          <w:color w:val="000000" w:themeColor="text1"/>
        </w:rPr>
        <w:t>пациенты;</w:t>
      </w:r>
    </w:p>
    <w:p w:rsidR="002B26B1" w:rsidRPr="002B26B1" w:rsidRDefault="002B26B1" w:rsidP="002B26B1">
      <w:pPr>
        <w:pStyle w:val="a"/>
        <w:rPr>
          <w:color w:val="000000" w:themeColor="text1"/>
        </w:rPr>
      </w:pPr>
      <w:r w:rsidRPr="002B26B1">
        <w:rPr>
          <w:color w:val="000000" w:themeColor="text1"/>
        </w:rPr>
        <w:t>номенклатура;</w:t>
      </w:r>
    </w:p>
    <w:p w:rsidR="002B26B1" w:rsidRPr="002B26B1" w:rsidRDefault="002B26B1" w:rsidP="002B26B1">
      <w:pPr>
        <w:pStyle w:val="a"/>
        <w:rPr>
          <w:color w:val="000000" w:themeColor="text1"/>
        </w:rPr>
      </w:pPr>
      <w:r w:rsidRPr="002B26B1">
        <w:rPr>
          <w:color w:val="000000" w:themeColor="text1"/>
        </w:rPr>
        <w:t>видыНоменклатуры;</w:t>
      </w:r>
    </w:p>
    <w:p w:rsidR="002B26B1" w:rsidRPr="002B26B1" w:rsidRDefault="002B26B1" w:rsidP="002B26B1">
      <w:pPr>
        <w:pStyle w:val="a"/>
        <w:rPr>
          <w:color w:val="000000" w:themeColor="text1"/>
        </w:rPr>
      </w:pPr>
      <w:r w:rsidRPr="002B26B1">
        <w:rPr>
          <w:color w:val="000000" w:themeColor="text1"/>
        </w:rPr>
        <w:t>поликлиника;</w:t>
      </w:r>
    </w:p>
    <w:p w:rsidR="002B26B1" w:rsidRPr="002B26B1" w:rsidRDefault="002B26B1" w:rsidP="002B26B1">
      <w:pPr>
        <w:pStyle w:val="a"/>
        <w:rPr>
          <w:color w:val="000000" w:themeColor="text1"/>
        </w:rPr>
      </w:pPr>
      <w:r w:rsidRPr="002B26B1">
        <w:rPr>
          <w:color w:val="000000" w:themeColor="text1"/>
        </w:rPr>
        <w:t>врачи;</w:t>
      </w:r>
    </w:p>
    <w:p w:rsidR="002B26B1" w:rsidRPr="002B26B1" w:rsidRDefault="002B26B1" w:rsidP="002B26B1">
      <w:pPr>
        <w:pStyle w:val="a"/>
        <w:rPr>
          <w:color w:val="000000" w:themeColor="text1"/>
        </w:rPr>
      </w:pPr>
      <w:r w:rsidRPr="002B26B1">
        <w:rPr>
          <w:color w:val="000000" w:themeColor="text1"/>
        </w:rPr>
        <w:t>международныйКлассификаторБолезней;</w:t>
      </w:r>
    </w:p>
    <w:p w:rsidR="002B26B1" w:rsidRPr="002B26B1" w:rsidRDefault="002B26B1" w:rsidP="002B26B1">
      <w:pPr>
        <w:pStyle w:val="a"/>
        <w:rPr>
          <w:color w:val="000000" w:themeColor="text1"/>
        </w:rPr>
      </w:pPr>
      <w:r w:rsidRPr="002B26B1">
        <w:rPr>
          <w:color w:val="000000" w:themeColor="text1"/>
        </w:rPr>
        <w:t>специализации;</w:t>
      </w:r>
    </w:p>
    <w:p w:rsidR="002B26B1" w:rsidRPr="002B26B1" w:rsidRDefault="002B26B1" w:rsidP="002B26B1">
      <w:pPr>
        <w:pStyle w:val="a"/>
        <w:rPr>
          <w:color w:val="000000" w:themeColor="text1"/>
        </w:rPr>
      </w:pPr>
      <w:r w:rsidRPr="002B26B1">
        <w:rPr>
          <w:color w:val="000000" w:themeColor="text1"/>
        </w:rPr>
        <w:t>субконто.</w:t>
      </w:r>
    </w:p>
    <w:p w:rsidR="002B26B1" w:rsidRPr="002B26B1" w:rsidRDefault="002B26B1" w:rsidP="002B26B1">
      <w:pPr>
        <w:pStyle w:val="a"/>
        <w:numPr>
          <w:ilvl w:val="0"/>
          <w:numId w:val="0"/>
        </w:numPr>
        <w:ind w:left="710"/>
        <w:rPr>
          <w:color w:val="000000" w:themeColor="text1"/>
        </w:rPr>
      </w:pPr>
      <w:r w:rsidRPr="002B26B1">
        <w:rPr>
          <w:color w:val="000000" w:themeColor="text1"/>
        </w:rPr>
        <w:t>Перечисления:</w:t>
      </w:r>
    </w:p>
    <w:p w:rsidR="002B26B1" w:rsidRPr="002B26B1" w:rsidRDefault="002B26B1" w:rsidP="002B26B1">
      <w:pPr>
        <w:pStyle w:val="a"/>
        <w:rPr>
          <w:color w:val="000000" w:themeColor="text1"/>
        </w:rPr>
      </w:pPr>
      <w:r w:rsidRPr="002B26B1">
        <w:rPr>
          <w:color w:val="000000" w:themeColor="text1"/>
        </w:rPr>
        <w:t>пол;</w:t>
      </w:r>
    </w:p>
    <w:p w:rsidR="002B26B1" w:rsidRPr="002B26B1" w:rsidRDefault="002B26B1" w:rsidP="002B26B1">
      <w:pPr>
        <w:pStyle w:val="a"/>
        <w:rPr>
          <w:color w:val="000000" w:themeColor="text1"/>
        </w:rPr>
      </w:pPr>
      <w:r w:rsidRPr="002B26B1">
        <w:rPr>
          <w:color w:val="000000" w:themeColor="text1"/>
        </w:rPr>
        <w:t>тип приема;</w:t>
      </w:r>
    </w:p>
    <w:p w:rsidR="002B26B1" w:rsidRDefault="002B26B1" w:rsidP="002B26B1">
      <w:pPr>
        <w:pStyle w:val="a"/>
        <w:rPr>
          <w:color w:val="000000" w:themeColor="text1"/>
        </w:rPr>
      </w:pPr>
      <w:r w:rsidRPr="002B26B1">
        <w:rPr>
          <w:color w:val="000000" w:themeColor="text1"/>
        </w:rPr>
        <w:t>вид посещения;</w:t>
      </w:r>
    </w:p>
    <w:p w:rsidR="002B26B1" w:rsidRPr="007B66F3" w:rsidRDefault="002B26B1" w:rsidP="002B26B1">
      <w:pPr>
        <w:pStyle w:val="a"/>
        <w:rPr>
          <w:color w:val="000000" w:themeColor="text1"/>
        </w:rPr>
      </w:pPr>
      <w:r w:rsidRPr="007B66F3">
        <w:rPr>
          <w:color w:val="000000" w:themeColor="text1"/>
        </w:rPr>
        <w:t>формы выпуска;</w:t>
      </w:r>
    </w:p>
    <w:p w:rsidR="002B26B1" w:rsidRPr="007B66F3" w:rsidRDefault="002B26B1" w:rsidP="002B26B1">
      <w:pPr>
        <w:pStyle w:val="a"/>
        <w:rPr>
          <w:color w:val="000000" w:themeColor="text1"/>
        </w:rPr>
      </w:pPr>
      <w:r w:rsidRPr="007B66F3">
        <w:rPr>
          <w:color w:val="000000" w:themeColor="text1"/>
        </w:rPr>
        <w:t>основнаяВалютаРФ;</w:t>
      </w:r>
    </w:p>
    <w:p w:rsidR="002B26B1" w:rsidRPr="007B66F3" w:rsidRDefault="002B26B1" w:rsidP="002B26B1">
      <w:pPr>
        <w:pStyle w:val="a"/>
        <w:rPr>
          <w:color w:val="000000" w:themeColor="text1"/>
        </w:rPr>
      </w:pPr>
      <w:r w:rsidRPr="007B66F3">
        <w:rPr>
          <w:color w:val="000000" w:themeColor="text1"/>
        </w:rPr>
        <w:t>ЕдиницыИзмерения.</w:t>
      </w:r>
    </w:p>
    <w:p w:rsidR="002B26B1" w:rsidRPr="002B26B1" w:rsidRDefault="002B26B1" w:rsidP="002B26B1">
      <w:pPr>
        <w:spacing w:line="360" w:lineRule="auto"/>
        <w:ind w:firstLine="709"/>
        <w:jc w:val="both"/>
        <w:rPr>
          <w:color w:val="000000" w:themeColor="text1"/>
          <w:sz w:val="28"/>
          <w:szCs w:val="28"/>
        </w:rPr>
      </w:pPr>
      <w:r w:rsidRPr="002B26B1">
        <w:rPr>
          <w:color w:val="000000" w:themeColor="text1"/>
          <w:sz w:val="28"/>
          <w:szCs w:val="28"/>
        </w:rPr>
        <w:t>4.1.3 Результаты:</w:t>
      </w:r>
    </w:p>
    <w:p w:rsidR="002B26B1" w:rsidRPr="002B26B1" w:rsidRDefault="002B26B1" w:rsidP="002B26B1">
      <w:pPr>
        <w:pStyle w:val="a"/>
        <w:rPr>
          <w:color w:val="000000" w:themeColor="text1"/>
        </w:rPr>
      </w:pPr>
      <w:r w:rsidRPr="002B26B1">
        <w:rPr>
          <w:color w:val="000000" w:themeColor="text1"/>
        </w:rPr>
        <w:t>получение листа итоговой калькуляции по заданной поликлинике по услугам;</w:t>
      </w:r>
    </w:p>
    <w:p w:rsidR="002B26B1" w:rsidRPr="002B26B1" w:rsidRDefault="002B26B1" w:rsidP="002B26B1">
      <w:pPr>
        <w:pStyle w:val="a"/>
        <w:rPr>
          <w:color w:val="000000" w:themeColor="text1"/>
        </w:rPr>
      </w:pPr>
      <w:r w:rsidRPr="002B26B1">
        <w:rPr>
          <w:color w:val="000000" w:themeColor="text1"/>
        </w:rPr>
        <w:lastRenderedPageBreak/>
        <w:t>получение листа итоговой калькуляции по заданной поликлинике по т</w:t>
      </w:r>
      <w:r w:rsidRPr="002B26B1">
        <w:rPr>
          <w:color w:val="000000" w:themeColor="text1"/>
        </w:rPr>
        <w:t>о</w:t>
      </w:r>
      <w:r w:rsidRPr="002B26B1">
        <w:rPr>
          <w:color w:val="000000" w:themeColor="text1"/>
        </w:rPr>
        <w:t>варам;</w:t>
      </w:r>
    </w:p>
    <w:p w:rsidR="002B26B1" w:rsidRPr="002B26B1" w:rsidRDefault="002B26B1" w:rsidP="002B26B1">
      <w:pPr>
        <w:pStyle w:val="a"/>
        <w:rPr>
          <w:color w:val="000000" w:themeColor="text1"/>
        </w:rPr>
      </w:pPr>
      <w:r w:rsidRPr="002B26B1">
        <w:rPr>
          <w:color w:val="000000" w:themeColor="text1"/>
        </w:rPr>
        <w:t>списки пациентов с указанным кодом заболевания по всем поликлин</w:t>
      </w:r>
      <w:r w:rsidRPr="002B26B1">
        <w:rPr>
          <w:color w:val="000000" w:themeColor="text1"/>
        </w:rPr>
        <w:t>и</w:t>
      </w:r>
      <w:r w:rsidRPr="002B26B1">
        <w:rPr>
          <w:color w:val="000000" w:themeColor="text1"/>
        </w:rPr>
        <w:t>кам;</w:t>
      </w:r>
    </w:p>
    <w:p w:rsidR="002B26B1" w:rsidRPr="002B26B1" w:rsidRDefault="002B26B1" w:rsidP="002B26B1">
      <w:pPr>
        <w:pStyle w:val="a"/>
        <w:rPr>
          <w:color w:val="000000" w:themeColor="text1"/>
        </w:rPr>
      </w:pPr>
      <w:r w:rsidRPr="002B26B1">
        <w:rPr>
          <w:color w:val="000000" w:themeColor="text1"/>
        </w:rPr>
        <w:t>суммарное количество посещений на дому для заданной поликлиники;</w:t>
      </w:r>
    </w:p>
    <w:p w:rsidR="002B26B1" w:rsidRPr="002B26B1" w:rsidRDefault="002B26B1" w:rsidP="002B26B1">
      <w:pPr>
        <w:pStyle w:val="a"/>
        <w:rPr>
          <w:color w:val="000000" w:themeColor="text1"/>
        </w:rPr>
      </w:pPr>
      <w:r w:rsidRPr="002B26B1">
        <w:rPr>
          <w:color w:val="000000" w:themeColor="text1"/>
        </w:rPr>
        <w:t>отчет по выписанным рецептам;</w:t>
      </w:r>
    </w:p>
    <w:p w:rsidR="002B26B1" w:rsidRPr="002B26B1" w:rsidRDefault="002B26B1" w:rsidP="002B26B1">
      <w:pPr>
        <w:pStyle w:val="a"/>
        <w:rPr>
          <w:color w:val="000000" w:themeColor="text1"/>
        </w:rPr>
      </w:pPr>
      <w:r w:rsidRPr="002B26B1">
        <w:rPr>
          <w:color w:val="000000" w:themeColor="text1"/>
        </w:rPr>
        <w:t>шахматная ведомость.</w:t>
      </w:r>
    </w:p>
    <w:p w:rsidR="002B26B1" w:rsidRPr="002B26B1" w:rsidRDefault="002B26B1" w:rsidP="002B26B1">
      <w:pPr>
        <w:spacing w:line="360" w:lineRule="auto"/>
        <w:ind w:firstLine="709"/>
        <w:jc w:val="both"/>
        <w:rPr>
          <w:color w:val="000000" w:themeColor="text1"/>
          <w:sz w:val="28"/>
          <w:szCs w:val="28"/>
        </w:rPr>
      </w:pPr>
      <w:r w:rsidRPr="002B26B1">
        <w:rPr>
          <w:color w:val="000000" w:themeColor="text1"/>
          <w:sz w:val="28"/>
          <w:szCs w:val="28"/>
        </w:rPr>
        <w:t>4.2 Требования к надежности.</w:t>
      </w:r>
    </w:p>
    <w:p w:rsidR="002B26B1" w:rsidRPr="002B26B1" w:rsidRDefault="002B26B1" w:rsidP="002B26B1">
      <w:pPr>
        <w:spacing w:line="360" w:lineRule="auto"/>
        <w:ind w:firstLine="709"/>
        <w:jc w:val="both"/>
        <w:rPr>
          <w:color w:val="000000" w:themeColor="text1"/>
          <w:sz w:val="28"/>
          <w:szCs w:val="28"/>
        </w:rPr>
      </w:pPr>
      <w:r w:rsidRPr="002B26B1">
        <w:rPr>
          <w:color w:val="000000" w:themeColor="text1"/>
          <w:sz w:val="28"/>
          <w:szCs w:val="28"/>
        </w:rPr>
        <w:t>4.2.1</w:t>
      </w:r>
      <w:proofErr w:type="gramStart"/>
      <w:r w:rsidRPr="002B26B1">
        <w:rPr>
          <w:color w:val="000000" w:themeColor="text1"/>
          <w:sz w:val="28"/>
          <w:szCs w:val="28"/>
        </w:rPr>
        <w:t> П</w:t>
      </w:r>
      <w:proofErr w:type="gramEnd"/>
      <w:r w:rsidRPr="002B26B1">
        <w:rPr>
          <w:color w:val="000000" w:themeColor="text1"/>
          <w:sz w:val="28"/>
          <w:szCs w:val="28"/>
        </w:rPr>
        <w:t>редусмотреть блокировку некорректных действий пользователя при работе с системой.</w:t>
      </w:r>
    </w:p>
    <w:p w:rsidR="002B26B1" w:rsidRPr="002B26B1" w:rsidRDefault="002B26B1" w:rsidP="002B26B1">
      <w:pPr>
        <w:spacing w:line="360" w:lineRule="auto"/>
        <w:ind w:firstLine="709"/>
        <w:jc w:val="both"/>
        <w:rPr>
          <w:color w:val="000000" w:themeColor="text1"/>
          <w:sz w:val="28"/>
          <w:szCs w:val="28"/>
        </w:rPr>
      </w:pPr>
      <w:r w:rsidRPr="002B26B1">
        <w:rPr>
          <w:color w:val="000000" w:themeColor="text1"/>
          <w:sz w:val="28"/>
          <w:szCs w:val="28"/>
        </w:rPr>
        <w:t>4.2.2</w:t>
      </w:r>
      <w:proofErr w:type="gramStart"/>
      <w:r w:rsidRPr="002B26B1">
        <w:rPr>
          <w:color w:val="000000" w:themeColor="text1"/>
          <w:sz w:val="28"/>
          <w:szCs w:val="28"/>
        </w:rPr>
        <w:t> О</w:t>
      </w:r>
      <w:proofErr w:type="gramEnd"/>
      <w:r w:rsidRPr="002B26B1">
        <w:rPr>
          <w:color w:val="000000" w:themeColor="text1"/>
          <w:sz w:val="28"/>
          <w:szCs w:val="28"/>
        </w:rPr>
        <w:t>беспечить целостность хранимой информации.</w:t>
      </w:r>
    </w:p>
    <w:p w:rsidR="002B26B1" w:rsidRPr="002B26B1" w:rsidRDefault="002B26B1" w:rsidP="002B26B1">
      <w:pPr>
        <w:spacing w:line="360" w:lineRule="auto"/>
        <w:ind w:firstLine="709"/>
        <w:jc w:val="both"/>
        <w:rPr>
          <w:color w:val="000000" w:themeColor="text1"/>
          <w:sz w:val="28"/>
          <w:szCs w:val="28"/>
        </w:rPr>
      </w:pPr>
      <w:r w:rsidRPr="002B26B1">
        <w:rPr>
          <w:color w:val="000000" w:themeColor="text1"/>
          <w:sz w:val="28"/>
          <w:szCs w:val="28"/>
        </w:rPr>
        <w:t>4.2.3</w:t>
      </w:r>
      <w:proofErr w:type="gramStart"/>
      <w:r w:rsidRPr="002B26B1">
        <w:rPr>
          <w:color w:val="000000" w:themeColor="text1"/>
          <w:sz w:val="28"/>
          <w:szCs w:val="28"/>
        </w:rPr>
        <w:t> П</w:t>
      </w:r>
      <w:proofErr w:type="gramEnd"/>
      <w:r w:rsidRPr="002B26B1">
        <w:rPr>
          <w:color w:val="000000" w:themeColor="text1"/>
          <w:sz w:val="28"/>
          <w:szCs w:val="28"/>
        </w:rPr>
        <w:t>редусмотреть контроль вводимой информации.</w:t>
      </w:r>
    </w:p>
    <w:p w:rsidR="002B26B1" w:rsidRPr="002B26B1" w:rsidRDefault="002B26B1" w:rsidP="002B26B1">
      <w:pPr>
        <w:spacing w:line="360" w:lineRule="auto"/>
        <w:ind w:firstLine="709"/>
        <w:jc w:val="both"/>
        <w:rPr>
          <w:color w:val="000000" w:themeColor="text1"/>
          <w:sz w:val="28"/>
          <w:szCs w:val="28"/>
        </w:rPr>
      </w:pPr>
      <w:r w:rsidRPr="002B26B1">
        <w:rPr>
          <w:color w:val="000000" w:themeColor="text1"/>
          <w:sz w:val="28"/>
          <w:szCs w:val="28"/>
        </w:rPr>
        <w:t>4.3 Требования к составу и параметрам технических средств.</w:t>
      </w:r>
    </w:p>
    <w:p w:rsidR="002B26B1" w:rsidRPr="002B26B1" w:rsidRDefault="002B26B1" w:rsidP="002B26B1">
      <w:pPr>
        <w:pStyle w:val="aff7"/>
        <w:rPr>
          <w:color w:val="000000" w:themeColor="text1"/>
          <w:szCs w:val="28"/>
          <w:lang w:val="ru-RU"/>
        </w:rPr>
      </w:pPr>
      <w:r w:rsidRPr="002B26B1">
        <w:rPr>
          <w:color w:val="000000" w:themeColor="text1"/>
          <w:szCs w:val="28"/>
          <w:lang w:val="ru-RU"/>
        </w:rPr>
        <w:t>Система должна работать на IBM-совместимых персональных компьют</w:t>
      </w:r>
      <w:r w:rsidRPr="002B26B1">
        <w:rPr>
          <w:color w:val="000000" w:themeColor="text1"/>
          <w:szCs w:val="28"/>
          <w:lang w:val="ru-RU"/>
        </w:rPr>
        <w:t>е</w:t>
      </w:r>
      <w:r w:rsidRPr="002B26B1">
        <w:rPr>
          <w:color w:val="000000" w:themeColor="text1"/>
          <w:szCs w:val="28"/>
          <w:lang w:val="ru-RU"/>
        </w:rPr>
        <w:t>рах с минимальной конфигурацией:</w:t>
      </w:r>
    </w:p>
    <w:p w:rsidR="002B26B1" w:rsidRPr="002B26B1" w:rsidRDefault="002B26B1" w:rsidP="002B26B1">
      <w:pPr>
        <w:pStyle w:val="a"/>
        <w:rPr>
          <w:color w:val="000000" w:themeColor="text1"/>
        </w:rPr>
      </w:pPr>
      <w:r w:rsidRPr="002B26B1">
        <w:rPr>
          <w:color w:val="000000" w:themeColor="text1"/>
        </w:rPr>
        <w:t>процессор: Pentium IV (или аналогичный);</w:t>
      </w:r>
    </w:p>
    <w:p w:rsidR="002B26B1" w:rsidRPr="002B26B1" w:rsidRDefault="002B26B1" w:rsidP="002B26B1">
      <w:pPr>
        <w:pStyle w:val="a"/>
        <w:rPr>
          <w:color w:val="000000" w:themeColor="text1"/>
        </w:rPr>
      </w:pPr>
      <w:r w:rsidRPr="002B26B1">
        <w:rPr>
          <w:color w:val="000000" w:themeColor="text1"/>
        </w:rPr>
        <w:t>оперативное запоминающее устройство: от 512 Мб;</w:t>
      </w:r>
    </w:p>
    <w:p w:rsidR="002B26B1" w:rsidRPr="002B26B1" w:rsidRDefault="002B26B1" w:rsidP="002B26B1">
      <w:pPr>
        <w:pStyle w:val="a"/>
        <w:rPr>
          <w:color w:val="000000" w:themeColor="text1"/>
        </w:rPr>
      </w:pPr>
      <w:r w:rsidRPr="002B26B1">
        <w:rPr>
          <w:color w:val="000000" w:themeColor="text1"/>
        </w:rPr>
        <w:t>постоянное запоминающее устройство: от 1Гб свободного места.</w:t>
      </w:r>
    </w:p>
    <w:p w:rsidR="002B26B1" w:rsidRPr="002B26B1" w:rsidRDefault="002B26B1" w:rsidP="002B26B1">
      <w:pPr>
        <w:pStyle w:val="aff7"/>
        <w:rPr>
          <w:color w:val="000000" w:themeColor="text1"/>
          <w:szCs w:val="28"/>
          <w:lang w:val="ru-RU"/>
        </w:rPr>
      </w:pPr>
      <w:r w:rsidRPr="002B26B1">
        <w:rPr>
          <w:color w:val="000000" w:themeColor="text1"/>
          <w:szCs w:val="28"/>
          <w:lang w:val="ru-RU"/>
        </w:rPr>
        <w:t>4.4 Требования к программной и информационной совместимости.</w:t>
      </w:r>
    </w:p>
    <w:p w:rsidR="002B26B1" w:rsidRPr="002B26B1" w:rsidRDefault="002B26B1" w:rsidP="002B26B1">
      <w:pPr>
        <w:pStyle w:val="aff7"/>
        <w:rPr>
          <w:color w:val="000000" w:themeColor="text1"/>
          <w:szCs w:val="28"/>
          <w:lang w:val="ru-RU"/>
        </w:rPr>
      </w:pPr>
      <w:r w:rsidRPr="002B26B1">
        <w:rPr>
          <w:color w:val="000000" w:themeColor="text1"/>
          <w:szCs w:val="28"/>
          <w:lang w:val="ru-RU"/>
        </w:rPr>
        <w:t>Программа должна работать как самостоятельное приложение под упра</w:t>
      </w:r>
      <w:r w:rsidRPr="002B26B1">
        <w:rPr>
          <w:color w:val="000000" w:themeColor="text1"/>
          <w:szCs w:val="28"/>
          <w:lang w:val="ru-RU"/>
        </w:rPr>
        <w:t>в</w:t>
      </w:r>
      <w:r w:rsidRPr="002B26B1">
        <w:rPr>
          <w:color w:val="000000" w:themeColor="text1"/>
          <w:szCs w:val="28"/>
          <w:lang w:val="ru-RU"/>
        </w:rPr>
        <w:t>лением операционной системы семейства Windows 32x-64x.</w:t>
      </w:r>
    </w:p>
    <w:p w:rsidR="002B26B1" w:rsidRPr="002B26B1" w:rsidRDefault="002B26B1" w:rsidP="002B26B1">
      <w:pPr>
        <w:spacing w:line="360" w:lineRule="auto"/>
        <w:jc w:val="center"/>
        <w:rPr>
          <w:color w:val="000000" w:themeColor="text1"/>
          <w:sz w:val="28"/>
          <w:szCs w:val="28"/>
        </w:rPr>
      </w:pPr>
      <w:r w:rsidRPr="002B26B1">
        <w:rPr>
          <w:color w:val="000000" w:themeColor="text1"/>
          <w:sz w:val="28"/>
          <w:szCs w:val="28"/>
        </w:rPr>
        <w:t>5 </w:t>
      </w:r>
      <w:r w:rsidRPr="002B26B1">
        <w:rPr>
          <w:caps/>
          <w:color w:val="000000" w:themeColor="text1"/>
          <w:sz w:val="28"/>
          <w:szCs w:val="28"/>
        </w:rPr>
        <w:t>Требования к программной документации</w:t>
      </w:r>
    </w:p>
    <w:p w:rsidR="002B26B1" w:rsidRPr="00202D11" w:rsidRDefault="002B26B1" w:rsidP="00202D11">
      <w:pPr>
        <w:pStyle w:val="aff7"/>
        <w:rPr>
          <w:color w:val="000000" w:themeColor="text1"/>
          <w:szCs w:val="28"/>
          <w:lang w:val="ru-RU"/>
        </w:rPr>
      </w:pPr>
      <w:r w:rsidRPr="00202D11">
        <w:rPr>
          <w:color w:val="000000" w:themeColor="text1"/>
          <w:szCs w:val="28"/>
          <w:lang w:val="ru-RU"/>
        </w:rPr>
        <w:t>5.1 Программные модули разрабатываемой программной системы должны быть самодокументированы.</w:t>
      </w:r>
    </w:p>
    <w:p w:rsidR="00202D11" w:rsidRPr="00202D11" w:rsidRDefault="00202D11" w:rsidP="00202D11">
      <w:pPr>
        <w:pStyle w:val="aff7"/>
        <w:rPr>
          <w:color w:val="000000" w:themeColor="text1"/>
          <w:szCs w:val="28"/>
          <w:lang w:val="ru-RU"/>
        </w:rPr>
      </w:pPr>
      <w:r w:rsidRPr="00202D11">
        <w:rPr>
          <w:color w:val="000000" w:themeColor="text1"/>
          <w:szCs w:val="28"/>
          <w:lang w:val="ru-RU"/>
        </w:rPr>
        <w:t>5.2 Программная система должна включать подсказки пользователю и/или справочную информацию о работе.</w:t>
      </w:r>
    </w:p>
    <w:p w:rsidR="00202D11" w:rsidRPr="00202D11" w:rsidRDefault="00202D11" w:rsidP="00202D11">
      <w:pPr>
        <w:pStyle w:val="aff7"/>
        <w:rPr>
          <w:color w:val="000000" w:themeColor="text1"/>
          <w:szCs w:val="28"/>
          <w:lang w:val="ru-RU"/>
        </w:rPr>
      </w:pPr>
      <w:r w:rsidRPr="00202D11">
        <w:rPr>
          <w:color w:val="000000" w:themeColor="text1"/>
          <w:szCs w:val="28"/>
          <w:lang w:val="ru-RU"/>
        </w:rPr>
        <w:t>5.3 Сопровождающая документация должна включать:</w:t>
      </w:r>
    </w:p>
    <w:p w:rsidR="00202D11" w:rsidRPr="00202D11" w:rsidRDefault="00202D11" w:rsidP="00202D11">
      <w:pPr>
        <w:pStyle w:val="a"/>
        <w:rPr>
          <w:color w:val="000000" w:themeColor="text1"/>
        </w:rPr>
      </w:pPr>
      <w:r w:rsidRPr="00202D11">
        <w:rPr>
          <w:color w:val="000000" w:themeColor="text1"/>
        </w:rPr>
        <w:t>пояснительную записку на 20-30 листах, содержащую описание пр</w:t>
      </w:r>
      <w:r w:rsidRPr="00202D11">
        <w:rPr>
          <w:color w:val="000000" w:themeColor="text1"/>
        </w:rPr>
        <w:t>о</w:t>
      </w:r>
      <w:r w:rsidRPr="00202D11">
        <w:rPr>
          <w:color w:val="000000" w:themeColor="text1"/>
        </w:rPr>
        <w:t>граммы;</w:t>
      </w:r>
    </w:p>
    <w:p w:rsidR="00202D11" w:rsidRPr="00202D11" w:rsidRDefault="00202D11" w:rsidP="00202D11">
      <w:pPr>
        <w:pStyle w:val="a"/>
        <w:rPr>
          <w:color w:val="000000" w:themeColor="text1"/>
        </w:rPr>
      </w:pPr>
      <w:r w:rsidRPr="00202D11">
        <w:rPr>
          <w:color w:val="000000" w:themeColor="text1"/>
        </w:rPr>
        <w:lastRenderedPageBreak/>
        <w:t>руководство системного программиста;</w:t>
      </w:r>
    </w:p>
    <w:p w:rsidR="00202D11" w:rsidRPr="00202D11" w:rsidRDefault="00202D11" w:rsidP="00202D11">
      <w:pPr>
        <w:pStyle w:val="a"/>
        <w:rPr>
          <w:color w:val="000000" w:themeColor="text1"/>
          <w:lang w:eastAsia="ru-RU"/>
        </w:rPr>
      </w:pPr>
      <w:r w:rsidRPr="00202D11">
        <w:rPr>
          <w:color w:val="000000" w:themeColor="text1"/>
        </w:rPr>
        <w:t>руководство пользователя.</w:t>
      </w:r>
    </w:p>
    <w:p w:rsidR="00202D11" w:rsidRPr="00202D11" w:rsidRDefault="00202D11" w:rsidP="00202D11">
      <w:pPr>
        <w:spacing w:line="360" w:lineRule="auto"/>
        <w:jc w:val="center"/>
        <w:rPr>
          <w:color w:val="000000" w:themeColor="text1"/>
          <w:sz w:val="28"/>
          <w:szCs w:val="28"/>
        </w:rPr>
      </w:pPr>
      <w:r w:rsidRPr="00202D11">
        <w:rPr>
          <w:color w:val="000000" w:themeColor="text1"/>
          <w:sz w:val="28"/>
          <w:szCs w:val="28"/>
        </w:rPr>
        <w:t>6 </w:t>
      </w:r>
      <w:r w:rsidRPr="00202D11">
        <w:rPr>
          <w:caps/>
          <w:color w:val="000000" w:themeColor="text1"/>
          <w:sz w:val="28"/>
          <w:szCs w:val="28"/>
        </w:rPr>
        <w:t>Порядок контроля и приемки</w:t>
      </w:r>
    </w:p>
    <w:p w:rsidR="00202D11" w:rsidRPr="007B66F3" w:rsidRDefault="00202D11" w:rsidP="00202D11">
      <w:pPr>
        <w:spacing w:line="360" w:lineRule="auto"/>
        <w:ind w:firstLine="709"/>
        <w:jc w:val="both"/>
        <w:rPr>
          <w:color w:val="000000" w:themeColor="text1"/>
          <w:szCs w:val="28"/>
        </w:rPr>
      </w:pPr>
      <w:r w:rsidRPr="00202D11">
        <w:rPr>
          <w:color w:val="000000" w:themeColor="text1"/>
          <w:sz w:val="28"/>
          <w:szCs w:val="28"/>
        </w:rPr>
        <w:t>Сдача и приемка работы должна проводиться студентом и преподавателем в сроки, указанные учебным планом</w:t>
      </w:r>
      <w:r w:rsidRPr="007B66F3">
        <w:rPr>
          <w:color w:val="000000" w:themeColor="text1"/>
          <w:szCs w:val="28"/>
        </w:rPr>
        <w:t>.</w:t>
      </w:r>
    </w:p>
    <w:p w:rsidR="002B26B1" w:rsidRPr="002B26B1" w:rsidRDefault="002B26B1" w:rsidP="00202D11">
      <w:pPr>
        <w:pStyle w:val="a"/>
        <w:numPr>
          <w:ilvl w:val="0"/>
          <w:numId w:val="0"/>
        </w:numPr>
        <w:ind w:left="710"/>
        <w:rPr>
          <w:color w:val="000000" w:themeColor="text1"/>
        </w:rPr>
      </w:pPr>
    </w:p>
    <w:p w:rsidR="002B26B1" w:rsidRPr="002B26B1" w:rsidRDefault="002B26B1" w:rsidP="002B26B1">
      <w:pPr>
        <w:overflowPunct/>
        <w:autoSpaceDE/>
        <w:autoSpaceDN/>
        <w:adjustRightInd/>
        <w:spacing w:line="360" w:lineRule="auto"/>
        <w:ind w:firstLine="709"/>
        <w:jc w:val="both"/>
        <w:textAlignment w:val="auto"/>
        <w:rPr>
          <w:rFonts w:eastAsia="Calibri"/>
          <w:sz w:val="28"/>
          <w:szCs w:val="28"/>
          <w:lang w:eastAsia="en-US"/>
        </w:rPr>
      </w:pPr>
    </w:p>
    <w:p w:rsidR="005228B3" w:rsidRDefault="005228B3" w:rsidP="005228B3">
      <w:pPr>
        <w:overflowPunct/>
        <w:autoSpaceDE/>
        <w:autoSpaceDN/>
        <w:adjustRightInd/>
        <w:spacing w:line="360" w:lineRule="auto"/>
        <w:ind w:firstLine="709"/>
        <w:jc w:val="both"/>
        <w:textAlignment w:val="auto"/>
        <w:rPr>
          <w:rFonts w:eastAsia="Calibri"/>
          <w:sz w:val="28"/>
          <w:szCs w:val="28"/>
          <w:lang w:eastAsia="en-US"/>
        </w:rPr>
      </w:pPr>
    </w:p>
    <w:p w:rsidR="005228B3" w:rsidRDefault="005228B3" w:rsidP="005228B3">
      <w:pPr>
        <w:pStyle w:val="2"/>
        <w:rPr>
          <w:rFonts w:eastAsia="Calibri"/>
          <w:lang w:eastAsia="en-US"/>
        </w:rPr>
      </w:pPr>
      <w:bookmarkStart w:id="18" w:name="_Toc41916374"/>
      <w:bookmarkStart w:id="19" w:name="_Toc42166423"/>
      <w:bookmarkStart w:id="20" w:name="_Toc99288586"/>
      <w:r w:rsidRPr="00517A45">
        <w:t>Выводы</w:t>
      </w:r>
      <w:r>
        <w:t xml:space="preserve"> по разделу</w:t>
      </w:r>
      <w:bookmarkEnd w:id="18"/>
      <w:bookmarkEnd w:id="19"/>
      <w:bookmarkEnd w:id="20"/>
    </w:p>
    <w:p w:rsidR="005228B3" w:rsidRDefault="005228B3" w:rsidP="005228B3">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5228B3" w:rsidRDefault="005228B3" w:rsidP="005228B3">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 xml:space="preserve">Проведено обследование </w:t>
      </w:r>
      <w:r w:rsidR="00E45548">
        <w:rPr>
          <w:rFonts w:eastAsia="Calibri"/>
          <w:sz w:val="28"/>
          <w:szCs w:val="28"/>
          <w:lang w:eastAsia="en-US"/>
        </w:rPr>
        <w:t>предметной области</w:t>
      </w:r>
      <w:r>
        <w:rPr>
          <w:rFonts w:eastAsia="Calibri"/>
          <w:sz w:val="28"/>
          <w:szCs w:val="28"/>
          <w:lang w:eastAsia="en-US"/>
        </w:rPr>
        <w:t>. В результате проведенного обследования можно сделать следующие выводы (табл.1):</w:t>
      </w:r>
    </w:p>
    <w:p w:rsidR="00AA21D3" w:rsidRDefault="00AA21D3" w:rsidP="00AA21D3">
      <w:pPr>
        <w:overflowPunct/>
        <w:autoSpaceDE/>
        <w:autoSpaceDN/>
        <w:adjustRightInd/>
        <w:spacing w:line="360" w:lineRule="auto"/>
        <w:jc w:val="right"/>
        <w:textAlignment w:val="auto"/>
        <w:rPr>
          <w:rFonts w:eastAsia="Calibri"/>
          <w:sz w:val="28"/>
          <w:szCs w:val="28"/>
          <w:lang w:eastAsia="en-US"/>
        </w:rPr>
      </w:pPr>
      <w:r>
        <w:rPr>
          <w:rFonts w:eastAsia="Calibri"/>
          <w:sz w:val="28"/>
          <w:szCs w:val="28"/>
          <w:lang w:eastAsia="en-US"/>
        </w:rPr>
        <w:t>Таблица 1</w:t>
      </w:r>
    </w:p>
    <w:p w:rsidR="00AA21D3" w:rsidRDefault="00AA21D3" w:rsidP="00AA21D3">
      <w:pPr>
        <w:overflowPunct/>
        <w:autoSpaceDE/>
        <w:autoSpaceDN/>
        <w:adjustRightInd/>
        <w:spacing w:line="360" w:lineRule="auto"/>
        <w:jc w:val="center"/>
        <w:textAlignment w:val="auto"/>
        <w:rPr>
          <w:rFonts w:eastAsia="Calibri"/>
          <w:sz w:val="28"/>
          <w:szCs w:val="28"/>
          <w:lang w:eastAsia="en-US"/>
        </w:rPr>
      </w:pPr>
      <w:r>
        <w:rPr>
          <w:rFonts w:eastAsia="Calibri"/>
          <w:sz w:val="28"/>
          <w:szCs w:val="28"/>
          <w:lang w:eastAsia="en-US"/>
        </w:rPr>
        <w:t>Выводы по разделу 1</w:t>
      </w:r>
    </w:p>
    <w:tbl>
      <w:tblPr>
        <w:tblStyle w:val="ae"/>
        <w:tblW w:w="9699" w:type="dxa"/>
        <w:tblLayout w:type="fixed"/>
        <w:tblLook w:val="04A0" w:firstRow="1" w:lastRow="0" w:firstColumn="1" w:lastColumn="0" w:noHBand="0" w:noVBand="1"/>
      </w:tblPr>
      <w:tblGrid>
        <w:gridCol w:w="4390"/>
        <w:gridCol w:w="1198"/>
        <w:gridCol w:w="4111"/>
      </w:tblGrid>
      <w:tr w:rsidR="00AA21D3" w:rsidRPr="00E85118" w:rsidTr="00C31A40">
        <w:tc>
          <w:tcPr>
            <w:tcW w:w="4390" w:type="dxa"/>
            <w:vMerge w:val="restart"/>
            <w:shd w:val="clear" w:color="auto" w:fill="D9D9D9" w:themeFill="background1" w:themeFillShade="D9"/>
          </w:tcPr>
          <w:p w:rsidR="00AA21D3" w:rsidRPr="00E85118" w:rsidRDefault="00AA21D3" w:rsidP="003F29ED">
            <w:pPr>
              <w:overflowPunct/>
              <w:autoSpaceDE/>
              <w:autoSpaceDN/>
              <w:adjustRightInd/>
              <w:jc w:val="both"/>
              <w:textAlignment w:val="auto"/>
              <w:rPr>
                <w:rFonts w:eastAsia="Calibri"/>
                <w:sz w:val="24"/>
                <w:szCs w:val="24"/>
                <w:lang w:eastAsia="en-US"/>
              </w:rPr>
            </w:pPr>
            <w:r w:rsidRPr="00E85118">
              <w:rPr>
                <w:rFonts w:eastAsia="Calibri"/>
                <w:sz w:val="24"/>
                <w:szCs w:val="24"/>
                <w:lang w:eastAsia="en-US"/>
              </w:rPr>
              <w:t>Выводы</w:t>
            </w:r>
          </w:p>
        </w:tc>
        <w:tc>
          <w:tcPr>
            <w:tcW w:w="5309" w:type="dxa"/>
            <w:gridSpan w:val="2"/>
            <w:shd w:val="clear" w:color="auto" w:fill="D9D9D9" w:themeFill="background1" w:themeFillShade="D9"/>
          </w:tcPr>
          <w:p w:rsidR="00AA21D3" w:rsidRPr="00E85118" w:rsidRDefault="00AA21D3" w:rsidP="003F29ED">
            <w:pPr>
              <w:overflowPunct/>
              <w:autoSpaceDE/>
              <w:autoSpaceDN/>
              <w:adjustRightInd/>
              <w:jc w:val="both"/>
              <w:textAlignment w:val="auto"/>
              <w:rPr>
                <w:rFonts w:eastAsia="Calibri"/>
                <w:sz w:val="24"/>
                <w:szCs w:val="24"/>
                <w:lang w:eastAsia="en-US"/>
              </w:rPr>
            </w:pPr>
            <w:r w:rsidRPr="00E85118">
              <w:rPr>
                <w:rFonts w:eastAsia="Calibri"/>
                <w:sz w:val="24"/>
                <w:szCs w:val="24"/>
                <w:lang w:eastAsia="en-US"/>
              </w:rPr>
              <w:t>Сформированные компетенции</w:t>
            </w:r>
          </w:p>
        </w:tc>
      </w:tr>
      <w:tr w:rsidR="00AA21D3" w:rsidRPr="00E85118" w:rsidTr="00C31A40">
        <w:tc>
          <w:tcPr>
            <w:tcW w:w="4390" w:type="dxa"/>
            <w:vMerge/>
          </w:tcPr>
          <w:p w:rsidR="00AA21D3" w:rsidRPr="00E85118" w:rsidRDefault="00AA21D3" w:rsidP="003F29ED">
            <w:pPr>
              <w:overflowPunct/>
              <w:autoSpaceDE/>
              <w:autoSpaceDN/>
              <w:adjustRightInd/>
              <w:jc w:val="both"/>
              <w:textAlignment w:val="auto"/>
              <w:rPr>
                <w:rFonts w:eastAsia="Calibri"/>
                <w:sz w:val="24"/>
                <w:szCs w:val="24"/>
                <w:lang w:eastAsia="en-US"/>
              </w:rPr>
            </w:pPr>
          </w:p>
        </w:tc>
        <w:tc>
          <w:tcPr>
            <w:tcW w:w="1198" w:type="dxa"/>
            <w:shd w:val="clear" w:color="auto" w:fill="D9D9D9" w:themeFill="background1" w:themeFillShade="D9"/>
          </w:tcPr>
          <w:p w:rsidR="00AA21D3" w:rsidRPr="00E85118" w:rsidRDefault="00AA21D3" w:rsidP="003F29ED">
            <w:pPr>
              <w:overflowPunct/>
              <w:autoSpaceDE/>
              <w:autoSpaceDN/>
              <w:adjustRightInd/>
              <w:jc w:val="both"/>
              <w:textAlignment w:val="auto"/>
              <w:rPr>
                <w:rFonts w:eastAsia="Calibri"/>
                <w:sz w:val="24"/>
                <w:szCs w:val="24"/>
                <w:lang w:eastAsia="en-US"/>
              </w:rPr>
            </w:pPr>
            <w:r w:rsidRPr="00E85118">
              <w:rPr>
                <w:rFonts w:eastAsia="Calibri"/>
                <w:sz w:val="24"/>
                <w:szCs w:val="24"/>
                <w:lang w:eastAsia="en-US"/>
              </w:rPr>
              <w:t>Код ко</w:t>
            </w:r>
            <w:r w:rsidRPr="00E85118">
              <w:rPr>
                <w:rFonts w:eastAsia="Calibri"/>
                <w:sz w:val="24"/>
                <w:szCs w:val="24"/>
                <w:lang w:eastAsia="en-US"/>
              </w:rPr>
              <w:t>м</w:t>
            </w:r>
            <w:r w:rsidRPr="00E85118">
              <w:rPr>
                <w:rFonts w:eastAsia="Calibri"/>
                <w:sz w:val="24"/>
                <w:szCs w:val="24"/>
                <w:lang w:eastAsia="en-US"/>
              </w:rPr>
              <w:t>петенции</w:t>
            </w:r>
          </w:p>
        </w:tc>
        <w:tc>
          <w:tcPr>
            <w:tcW w:w="4111" w:type="dxa"/>
            <w:shd w:val="clear" w:color="auto" w:fill="D9D9D9" w:themeFill="background1" w:themeFillShade="D9"/>
          </w:tcPr>
          <w:p w:rsidR="00AA21D3" w:rsidRPr="00E85118" w:rsidRDefault="00AA21D3" w:rsidP="003F29ED">
            <w:pPr>
              <w:overflowPunct/>
              <w:autoSpaceDE/>
              <w:autoSpaceDN/>
              <w:adjustRightInd/>
              <w:jc w:val="both"/>
              <w:textAlignment w:val="auto"/>
              <w:rPr>
                <w:rFonts w:eastAsia="Calibri"/>
                <w:sz w:val="24"/>
                <w:szCs w:val="24"/>
                <w:lang w:eastAsia="en-US"/>
              </w:rPr>
            </w:pPr>
            <w:r w:rsidRPr="00E85118">
              <w:rPr>
                <w:rFonts w:eastAsia="Calibri"/>
                <w:sz w:val="24"/>
                <w:szCs w:val="24"/>
                <w:lang w:eastAsia="en-US"/>
              </w:rPr>
              <w:t>Содержание компетенции</w:t>
            </w:r>
          </w:p>
        </w:tc>
      </w:tr>
      <w:tr w:rsidR="003C4794" w:rsidRPr="00E85118" w:rsidTr="00C31A40">
        <w:trPr>
          <w:trHeight w:val="1206"/>
        </w:trPr>
        <w:tc>
          <w:tcPr>
            <w:tcW w:w="4390" w:type="dxa"/>
          </w:tcPr>
          <w:p w:rsidR="003C4794" w:rsidRPr="00E85118" w:rsidRDefault="003C4794" w:rsidP="003C4794">
            <w:pPr>
              <w:overflowPunct/>
              <w:autoSpaceDE/>
              <w:autoSpaceDN/>
              <w:adjustRightInd/>
              <w:jc w:val="both"/>
              <w:textAlignment w:val="auto"/>
              <w:rPr>
                <w:rFonts w:eastAsia="Calibri"/>
                <w:sz w:val="24"/>
                <w:szCs w:val="24"/>
                <w:lang w:eastAsia="en-US"/>
              </w:rPr>
            </w:pPr>
            <w:r w:rsidRPr="00E85118">
              <w:rPr>
                <w:rFonts w:eastAsia="Calibri"/>
                <w:sz w:val="24"/>
                <w:szCs w:val="24"/>
                <w:lang w:eastAsia="en-US"/>
              </w:rPr>
              <w:t>Организовано рабочее место в стру</w:t>
            </w:r>
            <w:r w:rsidRPr="00E85118">
              <w:rPr>
                <w:rFonts w:eastAsia="Calibri"/>
                <w:sz w:val="24"/>
                <w:szCs w:val="24"/>
                <w:lang w:eastAsia="en-US"/>
              </w:rPr>
              <w:t>к</w:t>
            </w:r>
            <w:r w:rsidRPr="00E85118">
              <w:rPr>
                <w:rFonts w:eastAsia="Calibri"/>
                <w:sz w:val="24"/>
                <w:szCs w:val="24"/>
                <w:lang w:eastAsia="en-US"/>
              </w:rPr>
              <w:t>турном подразделении Университета. Получены представления о правилах внутреннего трудового распорядка Университета.</w:t>
            </w:r>
            <w:r w:rsidRPr="00E85118">
              <w:rPr>
                <w:iCs/>
                <w:sz w:val="24"/>
                <w:szCs w:val="24"/>
              </w:rPr>
              <w:t xml:space="preserve"> </w:t>
            </w:r>
          </w:p>
        </w:tc>
        <w:tc>
          <w:tcPr>
            <w:tcW w:w="1198" w:type="dxa"/>
            <w:vMerge w:val="restart"/>
          </w:tcPr>
          <w:p w:rsidR="003C4794" w:rsidRPr="00E85118" w:rsidRDefault="003C4794" w:rsidP="002B6485">
            <w:pPr>
              <w:overflowPunct/>
              <w:autoSpaceDE/>
              <w:autoSpaceDN/>
              <w:adjustRightInd/>
              <w:jc w:val="both"/>
              <w:textAlignment w:val="auto"/>
              <w:rPr>
                <w:rFonts w:eastAsia="Calibri"/>
                <w:sz w:val="24"/>
                <w:szCs w:val="24"/>
                <w:lang w:eastAsia="en-US"/>
              </w:rPr>
            </w:pPr>
            <w:r>
              <w:rPr>
                <w:rFonts w:eastAsia="Calibri"/>
                <w:sz w:val="24"/>
                <w:szCs w:val="24"/>
                <w:lang w:eastAsia="en-US"/>
              </w:rPr>
              <w:t>ПК-7</w:t>
            </w:r>
          </w:p>
        </w:tc>
        <w:tc>
          <w:tcPr>
            <w:tcW w:w="4111" w:type="dxa"/>
            <w:vMerge w:val="restart"/>
          </w:tcPr>
          <w:p w:rsidR="003C4794" w:rsidRPr="00E85118" w:rsidRDefault="003C4794" w:rsidP="001936CD">
            <w:pPr>
              <w:overflowPunct/>
              <w:autoSpaceDE/>
              <w:autoSpaceDN/>
              <w:adjustRightInd/>
              <w:jc w:val="both"/>
              <w:textAlignment w:val="auto"/>
              <w:rPr>
                <w:sz w:val="24"/>
                <w:szCs w:val="24"/>
              </w:rPr>
            </w:pPr>
            <w:r w:rsidRPr="003C4794">
              <w:rPr>
                <w:sz w:val="24"/>
                <w:szCs w:val="24"/>
              </w:rPr>
              <w:t>Способность использовать отеч</w:t>
            </w:r>
            <w:r w:rsidRPr="003C4794">
              <w:rPr>
                <w:sz w:val="24"/>
                <w:szCs w:val="24"/>
              </w:rPr>
              <w:t>е</w:t>
            </w:r>
            <w:r w:rsidRPr="003C4794">
              <w:rPr>
                <w:sz w:val="24"/>
                <w:szCs w:val="24"/>
              </w:rPr>
              <w:t>ственные и международные станда</w:t>
            </w:r>
            <w:r w:rsidRPr="003C4794">
              <w:rPr>
                <w:sz w:val="24"/>
                <w:szCs w:val="24"/>
              </w:rPr>
              <w:t>р</w:t>
            </w:r>
            <w:r w:rsidRPr="003C4794">
              <w:rPr>
                <w:sz w:val="24"/>
                <w:szCs w:val="24"/>
              </w:rPr>
              <w:t>ты при проектировании и обеспеч</w:t>
            </w:r>
            <w:r w:rsidRPr="003C4794">
              <w:rPr>
                <w:sz w:val="24"/>
                <w:szCs w:val="24"/>
              </w:rPr>
              <w:t>е</w:t>
            </w:r>
            <w:r w:rsidRPr="003C4794">
              <w:rPr>
                <w:sz w:val="24"/>
                <w:szCs w:val="24"/>
              </w:rPr>
              <w:t>нии качества прикладного програм</w:t>
            </w:r>
            <w:r w:rsidRPr="003C4794">
              <w:rPr>
                <w:sz w:val="24"/>
                <w:szCs w:val="24"/>
              </w:rPr>
              <w:t>м</w:t>
            </w:r>
            <w:r w:rsidRPr="003C4794">
              <w:rPr>
                <w:sz w:val="24"/>
                <w:szCs w:val="24"/>
              </w:rPr>
              <w:t>ного обеспечения</w:t>
            </w:r>
          </w:p>
        </w:tc>
      </w:tr>
      <w:tr w:rsidR="003C4794" w:rsidRPr="00E85118" w:rsidTr="00C31A40">
        <w:tc>
          <w:tcPr>
            <w:tcW w:w="4390" w:type="dxa"/>
          </w:tcPr>
          <w:p w:rsidR="003C4794" w:rsidRPr="00E85118" w:rsidRDefault="003C4794" w:rsidP="002B6485">
            <w:pPr>
              <w:overflowPunct/>
              <w:autoSpaceDE/>
              <w:autoSpaceDN/>
              <w:adjustRightInd/>
              <w:jc w:val="both"/>
              <w:textAlignment w:val="auto"/>
              <w:rPr>
                <w:rFonts w:eastAsia="Calibri"/>
                <w:sz w:val="24"/>
                <w:szCs w:val="24"/>
                <w:lang w:eastAsia="en-US"/>
              </w:rPr>
            </w:pPr>
            <w:r w:rsidRPr="00E85118">
              <w:rPr>
                <w:rFonts w:eastAsia="Calibri"/>
                <w:sz w:val="24"/>
                <w:szCs w:val="24"/>
                <w:lang w:eastAsia="en-US"/>
              </w:rPr>
              <w:t>Получен инструктаж по технике бе</w:t>
            </w:r>
            <w:r w:rsidRPr="00E85118">
              <w:rPr>
                <w:rFonts w:eastAsia="Calibri"/>
                <w:sz w:val="24"/>
                <w:szCs w:val="24"/>
                <w:lang w:eastAsia="en-US"/>
              </w:rPr>
              <w:t>з</w:t>
            </w:r>
            <w:r w:rsidRPr="00E85118">
              <w:rPr>
                <w:rFonts w:eastAsia="Calibri"/>
                <w:sz w:val="24"/>
                <w:szCs w:val="24"/>
                <w:lang w:eastAsia="en-US"/>
              </w:rPr>
              <w:t>опасности, предусмотренный для лиц, находящихся на территории админ</w:t>
            </w:r>
            <w:r w:rsidRPr="00E85118">
              <w:rPr>
                <w:rFonts w:eastAsia="Calibri"/>
                <w:sz w:val="24"/>
                <w:szCs w:val="24"/>
                <w:lang w:eastAsia="en-US"/>
              </w:rPr>
              <w:t>и</w:t>
            </w:r>
            <w:r w:rsidRPr="00E85118">
              <w:rPr>
                <w:rFonts w:eastAsia="Calibri"/>
                <w:sz w:val="24"/>
                <w:szCs w:val="24"/>
                <w:lang w:eastAsia="en-US"/>
              </w:rPr>
              <w:t>стративных подразделений Университ</w:t>
            </w:r>
            <w:r w:rsidRPr="00E85118">
              <w:rPr>
                <w:rFonts w:eastAsia="Calibri"/>
                <w:sz w:val="24"/>
                <w:szCs w:val="24"/>
                <w:lang w:eastAsia="en-US"/>
              </w:rPr>
              <w:t>е</w:t>
            </w:r>
            <w:r w:rsidRPr="00E85118">
              <w:rPr>
                <w:rFonts w:eastAsia="Calibri"/>
                <w:sz w:val="24"/>
                <w:szCs w:val="24"/>
                <w:lang w:eastAsia="en-US"/>
              </w:rPr>
              <w:t>та</w:t>
            </w:r>
          </w:p>
        </w:tc>
        <w:tc>
          <w:tcPr>
            <w:tcW w:w="1198" w:type="dxa"/>
            <w:vMerge/>
          </w:tcPr>
          <w:p w:rsidR="003C4794" w:rsidRPr="00E85118" w:rsidRDefault="003C4794" w:rsidP="002B6485">
            <w:pPr>
              <w:overflowPunct/>
              <w:autoSpaceDE/>
              <w:autoSpaceDN/>
              <w:adjustRightInd/>
              <w:jc w:val="both"/>
              <w:textAlignment w:val="auto"/>
              <w:rPr>
                <w:rFonts w:eastAsia="Calibri"/>
                <w:sz w:val="24"/>
                <w:szCs w:val="24"/>
                <w:lang w:eastAsia="en-US"/>
              </w:rPr>
            </w:pPr>
          </w:p>
        </w:tc>
        <w:tc>
          <w:tcPr>
            <w:tcW w:w="4111" w:type="dxa"/>
            <w:vMerge/>
          </w:tcPr>
          <w:p w:rsidR="003C4794" w:rsidRPr="00E85118" w:rsidRDefault="003C4794" w:rsidP="002B6485">
            <w:pPr>
              <w:overflowPunct/>
              <w:autoSpaceDE/>
              <w:autoSpaceDN/>
              <w:adjustRightInd/>
              <w:jc w:val="both"/>
              <w:textAlignment w:val="auto"/>
              <w:rPr>
                <w:rFonts w:eastAsia="Calibri"/>
                <w:sz w:val="24"/>
                <w:szCs w:val="24"/>
                <w:lang w:eastAsia="en-US"/>
              </w:rPr>
            </w:pPr>
          </w:p>
        </w:tc>
      </w:tr>
      <w:tr w:rsidR="003C4794" w:rsidRPr="00E85118" w:rsidTr="00C31A40">
        <w:tc>
          <w:tcPr>
            <w:tcW w:w="4390" w:type="dxa"/>
          </w:tcPr>
          <w:p w:rsidR="003C4794" w:rsidRPr="00E85118" w:rsidRDefault="003C4794" w:rsidP="003C4794">
            <w:pPr>
              <w:overflowPunct/>
              <w:autoSpaceDE/>
              <w:autoSpaceDN/>
              <w:adjustRightInd/>
              <w:jc w:val="both"/>
              <w:textAlignment w:val="auto"/>
              <w:rPr>
                <w:rFonts w:eastAsia="Calibri"/>
                <w:sz w:val="24"/>
                <w:szCs w:val="24"/>
                <w:lang w:eastAsia="en-US"/>
              </w:rPr>
            </w:pPr>
            <w:r w:rsidRPr="00E85118">
              <w:rPr>
                <w:rFonts w:eastAsia="Calibri"/>
                <w:sz w:val="24"/>
                <w:szCs w:val="24"/>
                <w:lang w:eastAsia="en-US"/>
              </w:rPr>
              <w:t>Проведено обследование предметной области</w:t>
            </w:r>
            <w:r>
              <w:rPr>
                <w:rFonts w:eastAsia="Calibri"/>
                <w:sz w:val="24"/>
                <w:szCs w:val="24"/>
                <w:lang w:eastAsia="en-US"/>
              </w:rPr>
              <w:t xml:space="preserve">: </w:t>
            </w:r>
            <w:r w:rsidRPr="003C4794">
              <w:rPr>
                <w:rFonts w:eastAsia="Calibri"/>
                <w:sz w:val="24"/>
                <w:szCs w:val="24"/>
                <w:lang w:eastAsia="en-US"/>
              </w:rPr>
              <w:t>изуч</w:t>
            </w:r>
            <w:r>
              <w:rPr>
                <w:rFonts w:eastAsia="Calibri"/>
                <w:sz w:val="24"/>
                <w:szCs w:val="24"/>
                <w:lang w:eastAsia="en-US"/>
              </w:rPr>
              <w:t>ены</w:t>
            </w:r>
            <w:r w:rsidRPr="003C4794">
              <w:rPr>
                <w:rFonts w:eastAsia="Calibri"/>
                <w:sz w:val="24"/>
                <w:szCs w:val="24"/>
                <w:lang w:eastAsia="en-US"/>
              </w:rPr>
              <w:t xml:space="preserve"> положения, станда</w:t>
            </w:r>
            <w:r w:rsidRPr="003C4794">
              <w:rPr>
                <w:rFonts w:eastAsia="Calibri"/>
                <w:sz w:val="24"/>
                <w:szCs w:val="24"/>
                <w:lang w:eastAsia="en-US"/>
              </w:rPr>
              <w:t>р</w:t>
            </w:r>
            <w:r w:rsidRPr="003C4794">
              <w:rPr>
                <w:rFonts w:eastAsia="Calibri"/>
                <w:sz w:val="24"/>
                <w:szCs w:val="24"/>
                <w:lang w:eastAsia="en-US"/>
              </w:rPr>
              <w:t xml:space="preserve">ты, регламентирующие деятельность </w:t>
            </w:r>
            <w:r w:rsidRPr="003C4794">
              <w:rPr>
                <w:rFonts w:eastAsia="Calibri"/>
                <w:sz w:val="24"/>
                <w:szCs w:val="24"/>
                <w:lang w:eastAsia="en-US"/>
              </w:rPr>
              <w:lastRenderedPageBreak/>
              <w:t>специалиста данной предметной  обл</w:t>
            </w:r>
            <w:r w:rsidRPr="003C4794">
              <w:rPr>
                <w:rFonts w:eastAsia="Calibri"/>
                <w:sz w:val="24"/>
                <w:szCs w:val="24"/>
                <w:lang w:eastAsia="en-US"/>
              </w:rPr>
              <w:t>а</w:t>
            </w:r>
            <w:r w:rsidRPr="003C4794">
              <w:rPr>
                <w:rFonts w:eastAsia="Calibri"/>
                <w:sz w:val="24"/>
                <w:szCs w:val="24"/>
                <w:lang w:eastAsia="en-US"/>
              </w:rPr>
              <w:t>сти.</w:t>
            </w:r>
          </w:p>
        </w:tc>
        <w:tc>
          <w:tcPr>
            <w:tcW w:w="1198" w:type="dxa"/>
            <w:vMerge/>
          </w:tcPr>
          <w:p w:rsidR="003C4794" w:rsidRPr="00E85118" w:rsidRDefault="003C4794" w:rsidP="000900A0">
            <w:pPr>
              <w:overflowPunct/>
              <w:autoSpaceDE/>
              <w:autoSpaceDN/>
              <w:adjustRightInd/>
              <w:jc w:val="both"/>
              <w:textAlignment w:val="auto"/>
              <w:rPr>
                <w:rFonts w:eastAsia="Calibri"/>
                <w:sz w:val="24"/>
                <w:szCs w:val="24"/>
                <w:lang w:eastAsia="en-US"/>
              </w:rPr>
            </w:pPr>
          </w:p>
        </w:tc>
        <w:tc>
          <w:tcPr>
            <w:tcW w:w="4111" w:type="dxa"/>
            <w:vMerge/>
          </w:tcPr>
          <w:p w:rsidR="003C4794" w:rsidRPr="00E85118" w:rsidRDefault="003C4794" w:rsidP="000900A0">
            <w:pPr>
              <w:overflowPunct/>
              <w:autoSpaceDE/>
              <w:autoSpaceDN/>
              <w:adjustRightInd/>
              <w:jc w:val="both"/>
              <w:textAlignment w:val="auto"/>
              <w:rPr>
                <w:rFonts w:eastAsia="Calibri"/>
                <w:sz w:val="24"/>
                <w:szCs w:val="24"/>
                <w:lang w:eastAsia="en-US"/>
              </w:rPr>
            </w:pPr>
          </w:p>
        </w:tc>
      </w:tr>
      <w:tr w:rsidR="004C1528" w:rsidRPr="00E85118" w:rsidTr="00C31A40">
        <w:tc>
          <w:tcPr>
            <w:tcW w:w="4390" w:type="dxa"/>
          </w:tcPr>
          <w:p w:rsidR="004C1528" w:rsidRPr="00E85118" w:rsidRDefault="004C1528" w:rsidP="00BD245B">
            <w:pPr>
              <w:overflowPunct/>
              <w:autoSpaceDE/>
              <w:autoSpaceDN/>
              <w:adjustRightInd/>
              <w:jc w:val="both"/>
              <w:textAlignment w:val="auto"/>
              <w:rPr>
                <w:rFonts w:eastAsia="Calibri"/>
                <w:sz w:val="24"/>
                <w:szCs w:val="24"/>
                <w:lang w:eastAsia="en-US"/>
              </w:rPr>
            </w:pPr>
            <w:r>
              <w:rPr>
                <w:rFonts w:eastAsia="Calibri"/>
                <w:sz w:val="24"/>
                <w:szCs w:val="24"/>
                <w:lang w:eastAsia="en-US"/>
              </w:rPr>
              <w:lastRenderedPageBreak/>
              <w:t>Составлен план разработки конфигур</w:t>
            </w:r>
            <w:r>
              <w:rPr>
                <w:rFonts w:eastAsia="Calibri"/>
                <w:sz w:val="24"/>
                <w:szCs w:val="24"/>
                <w:lang w:eastAsia="en-US"/>
              </w:rPr>
              <w:t>а</w:t>
            </w:r>
            <w:r>
              <w:rPr>
                <w:rFonts w:eastAsia="Calibri"/>
                <w:sz w:val="24"/>
                <w:szCs w:val="24"/>
                <w:lang w:eastAsia="en-US"/>
              </w:rPr>
              <w:t xml:space="preserve">ции </w:t>
            </w:r>
            <w:r w:rsidRPr="00E85118">
              <w:rPr>
                <w:rFonts w:eastAsia="Calibri"/>
                <w:sz w:val="24"/>
                <w:szCs w:val="24"/>
                <w:lang w:eastAsia="en-US"/>
              </w:rPr>
              <w:t>на платформе 1С</w:t>
            </w:r>
            <w:proofErr w:type="gramStart"/>
            <w:r w:rsidRPr="00E85118">
              <w:rPr>
                <w:rFonts w:eastAsia="Calibri"/>
                <w:sz w:val="24"/>
                <w:szCs w:val="24"/>
                <w:lang w:eastAsia="en-US"/>
              </w:rPr>
              <w:t>:П</w:t>
            </w:r>
            <w:proofErr w:type="gramEnd"/>
            <w:r w:rsidRPr="00E85118">
              <w:rPr>
                <w:rFonts w:eastAsia="Calibri"/>
                <w:sz w:val="24"/>
                <w:szCs w:val="24"/>
                <w:lang w:eastAsia="en-US"/>
              </w:rPr>
              <w:t>редприятие 8.3</w:t>
            </w:r>
            <w:r>
              <w:rPr>
                <w:rFonts w:eastAsia="Calibri"/>
                <w:sz w:val="24"/>
                <w:szCs w:val="24"/>
                <w:lang w:eastAsia="en-US"/>
              </w:rPr>
              <w:t>. Сформулировано техническое задание на разработку.</w:t>
            </w:r>
          </w:p>
        </w:tc>
        <w:tc>
          <w:tcPr>
            <w:tcW w:w="1198" w:type="dxa"/>
            <w:vMerge w:val="restart"/>
          </w:tcPr>
          <w:p w:rsidR="004C1528" w:rsidRPr="004E468D" w:rsidRDefault="004C1528" w:rsidP="00BD245B">
            <w:pPr>
              <w:tabs>
                <w:tab w:val="left" w:pos="993"/>
              </w:tabs>
              <w:overflowPunct/>
              <w:autoSpaceDE/>
              <w:autoSpaceDN/>
              <w:adjustRightInd/>
              <w:jc w:val="both"/>
              <w:textAlignment w:val="auto"/>
              <w:rPr>
                <w:sz w:val="24"/>
                <w:szCs w:val="22"/>
              </w:rPr>
            </w:pPr>
            <w:r>
              <w:rPr>
                <w:sz w:val="24"/>
                <w:szCs w:val="22"/>
              </w:rPr>
              <w:t>ПК-1</w:t>
            </w:r>
          </w:p>
        </w:tc>
        <w:tc>
          <w:tcPr>
            <w:tcW w:w="4111" w:type="dxa"/>
            <w:vMerge w:val="restart"/>
          </w:tcPr>
          <w:p w:rsidR="004C1528" w:rsidRPr="004E468D" w:rsidRDefault="004C1528" w:rsidP="004C1528">
            <w:pPr>
              <w:tabs>
                <w:tab w:val="left" w:pos="993"/>
              </w:tabs>
              <w:overflowPunct/>
              <w:autoSpaceDE/>
              <w:autoSpaceDN/>
              <w:adjustRightInd/>
              <w:jc w:val="both"/>
              <w:textAlignment w:val="auto"/>
              <w:rPr>
                <w:sz w:val="24"/>
                <w:szCs w:val="22"/>
              </w:rPr>
            </w:pPr>
            <w:r w:rsidRPr="004C1528">
              <w:rPr>
                <w:sz w:val="24"/>
                <w:szCs w:val="22"/>
              </w:rPr>
              <w:t>Способность разработки прикладн</w:t>
            </w:r>
            <w:r w:rsidRPr="004C1528">
              <w:rPr>
                <w:sz w:val="24"/>
                <w:szCs w:val="22"/>
              </w:rPr>
              <w:t>о</w:t>
            </w:r>
            <w:r w:rsidRPr="004C1528">
              <w:rPr>
                <w:sz w:val="24"/>
                <w:szCs w:val="22"/>
              </w:rPr>
              <w:t>го программного обеспечения, авт</w:t>
            </w:r>
            <w:r w:rsidRPr="004C1528">
              <w:rPr>
                <w:sz w:val="24"/>
                <w:szCs w:val="22"/>
              </w:rPr>
              <w:t>о</w:t>
            </w:r>
            <w:r w:rsidRPr="004C1528">
              <w:rPr>
                <w:sz w:val="24"/>
                <w:szCs w:val="22"/>
              </w:rPr>
              <w:t xml:space="preserve">матизации работы с базами данных и документами, программирования </w:t>
            </w:r>
            <w:proofErr w:type="gramStart"/>
            <w:r w:rsidRPr="004C1528">
              <w:rPr>
                <w:sz w:val="24"/>
                <w:szCs w:val="22"/>
              </w:rPr>
              <w:t>бизнес-логики</w:t>
            </w:r>
            <w:proofErr w:type="gramEnd"/>
            <w:r w:rsidRPr="004C1528">
              <w:rPr>
                <w:sz w:val="24"/>
                <w:szCs w:val="22"/>
              </w:rPr>
              <w:t xml:space="preserve"> приложений, интегр</w:t>
            </w:r>
            <w:r w:rsidRPr="004C1528">
              <w:rPr>
                <w:sz w:val="24"/>
                <w:szCs w:val="22"/>
              </w:rPr>
              <w:t>а</w:t>
            </w:r>
            <w:r w:rsidRPr="004C1528">
              <w:rPr>
                <w:sz w:val="24"/>
                <w:szCs w:val="22"/>
              </w:rPr>
              <w:t>ции разнородных данных</w:t>
            </w:r>
          </w:p>
        </w:tc>
      </w:tr>
      <w:tr w:rsidR="004C1528" w:rsidRPr="00E85118" w:rsidTr="00C31A40">
        <w:tc>
          <w:tcPr>
            <w:tcW w:w="4390" w:type="dxa"/>
          </w:tcPr>
          <w:p w:rsidR="004C1528" w:rsidRPr="00E85118" w:rsidRDefault="004C1528" w:rsidP="00BD245B">
            <w:pPr>
              <w:overflowPunct/>
              <w:autoSpaceDE/>
              <w:autoSpaceDN/>
              <w:adjustRightInd/>
              <w:jc w:val="both"/>
              <w:textAlignment w:val="auto"/>
              <w:rPr>
                <w:rFonts w:eastAsia="Calibri"/>
                <w:sz w:val="24"/>
                <w:szCs w:val="24"/>
                <w:lang w:eastAsia="en-US"/>
              </w:rPr>
            </w:pPr>
            <w:r w:rsidRPr="00E85118">
              <w:rPr>
                <w:rFonts w:eastAsia="Calibri"/>
                <w:sz w:val="24"/>
                <w:szCs w:val="24"/>
                <w:lang w:eastAsia="en-US"/>
              </w:rPr>
              <w:t>Развернут</w:t>
            </w:r>
            <w:r>
              <w:rPr>
                <w:rFonts w:eastAsia="Calibri"/>
                <w:sz w:val="24"/>
                <w:szCs w:val="24"/>
                <w:lang w:eastAsia="en-US"/>
              </w:rPr>
              <w:t>а</w:t>
            </w:r>
            <w:r w:rsidRPr="00E85118">
              <w:rPr>
                <w:rFonts w:eastAsia="Calibri"/>
                <w:sz w:val="24"/>
                <w:szCs w:val="24"/>
                <w:lang w:eastAsia="en-US"/>
              </w:rPr>
              <w:t xml:space="preserve"> платформ</w:t>
            </w:r>
            <w:r>
              <w:rPr>
                <w:rFonts w:eastAsia="Calibri"/>
                <w:sz w:val="24"/>
                <w:szCs w:val="24"/>
                <w:lang w:eastAsia="en-US"/>
              </w:rPr>
              <w:t>а</w:t>
            </w:r>
            <w:r w:rsidRPr="00E85118">
              <w:rPr>
                <w:rFonts w:eastAsia="Calibri"/>
                <w:sz w:val="24"/>
                <w:szCs w:val="24"/>
                <w:lang w:eastAsia="en-US"/>
              </w:rPr>
              <w:t xml:space="preserve"> 1С</w:t>
            </w:r>
            <w:proofErr w:type="gramStart"/>
            <w:r w:rsidRPr="00E85118">
              <w:rPr>
                <w:rFonts w:eastAsia="Calibri"/>
                <w:sz w:val="24"/>
                <w:szCs w:val="24"/>
                <w:lang w:eastAsia="en-US"/>
              </w:rPr>
              <w:t>:П</w:t>
            </w:r>
            <w:proofErr w:type="gramEnd"/>
            <w:r w:rsidRPr="00E85118">
              <w:rPr>
                <w:rFonts w:eastAsia="Calibri"/>
                <w:sz w:val="24"/>
                <w:szCs w:val="24"/>
                <w:lang w:eastAsia="en-US"/>
              </w:rPr>
              <w:t>редприятие 8.3 на ПК</w:t>
            </w:r>
            <w:r>
              <w:rPr>
                <w:rFonts w:eastAsia="Calibri"/>
                <w:sz w:val="24"/>
                <w:szCs w:val="24"/>
                <w:lang w:eastAsia="en-US"/>
              </w:rPr>
              <w:t>. Произведена предварител</w:t>
            </w:r>
            <w:r>
              <w:rPr>
                <w:rFonts w:eastAsia="Calibri"/>
                <w:sz w:val="24"/>
                <w:szCs w:val="24"/>
                <w:lang w:eastAsia="en-US"/>
              </w:rPr>
              <w:t>ь</w:t>
            </w:r>
            <w:r>
              <w:rPr>
                <w:rFonts w:eastAsia="Calibri"/>
                <w:sz w:val="24"/>
                <w:szCs w:val="24"/>
                <w:lang w:eastAsia="en-US"/>
              </w:rPr>
              <w:t>ная настройка.</w:t>
            </w:r>
          </w:p>
        </w:tc>
        <w:tc>
          <w:tcPr>
            <w:tcW w:w="1198" w:type="dxa"/>
            <w:vMerge/>
          </w:tcPr>
          <w:p w:rsidR="004C1528" w:rsidRPr="004E468D" w:rsidRDefault="004C1528" w:rsidP="00BD245B">
            <w:pPr>
              <w:tabs>
                <w:tab w:val="left" w:pos="993"/>
              </w:tabs>
              <w:overflowPunct/>
              <w:autoSpaceDE/>
              <w:autoSpaceDN/>
              <w:adjustRightInd/>
              <w:jc w:val="both"/>
              <w:textAlignment w:val="auto"/>
              <w:rPr>
                <w:sz w:val="24"/>
                <w:szCs w:val="22"/>
              </w:rPr>
            </w:pPr>
          </w:p>
        </w:tc>
        <w:tc>
          <w:tcPr>
            <w:tcW w:w="4111" w:type="dxa"/>
            <w:vMerge/>
          </w:tcPr>
          <w:p w:rsidR="004C1528" w:rsidRPr="004E468D" w:rsidRDefault="004C1528" w:rsidP="00BD245B">
            <w:pPr>
              <w:tabs>
                <w:tab w:val="left" w:pos="993"/>
              </w:tabs>
              <w:overflowPunct/>
              <w:autoSpaceDE/>
              <w:autoSpaceDN/>
              <w:adjustRightInd/>
              <w:jc w:val="both"/>
              <w:textAlignment w:val="auto"/>
              <w:rPr>
                <w:sz w:val="24"/>
                <w:szCs w:val="22"/>
              </w:rPr>
            </w:pPr>
          </w:p>
        </w:tc>
      </w:tr>
      <w:tr w:rsidR="004C1528" w:rsidRPr="00E85118" w:rsidTr="00C31A40">
        <w:tc>
          <w:tcPr>
            <w:tcW w:w="4390" w:type="dxa"/>
          </w:tcPr>
          <w:p w:rsidR="004C1528" w:rsidRPr="00E85118" w:rsidRDefault="004C1528" w:rsidP="004C1528">
            <w:pPr>
              <w:overflowPunct/>
              <w:autoSpaceDE/>
              <w:autoSpaceDN/>
              <w:adjustRightInd/>
              <w:jc w:val="both"/>
              <w:textAlignment w:val="auto"/>
              <w:rPr>
                <w:rFonts w:eastAsia="Calibri"/>
                <w:sz w:val="24"/>
                <w:szCs w:val="24"/>
                <w:lang w:eastAsia="en-US"/>
              </w:rPr>
            </w:pPr>
            <w:r>
              <w:rPr>
                <w:rFonts w:eastAsia="Calibri"/>
                <w:sz w:val="24"/>
                <w:szCs w:val="24"/>
                <w:lang w:eastAsia="en-US"/>
              </w:rPr>
              <w:t>Проведен анализ входных и выходных данных. Спроектирована структура пользовательского интерфейса.</w:t>
            </w:r>
            <w:r w:rsidRPr="00E85118">
              <w:rPr>
                <w:rFonts w:eastAsia="Calibri"/>
                <w:sz w:val="24"/>
                <w:szCs w:val="24"/>
                <w:lang w:eastAsia="en-US"/>
              </w:rPr>
              <w:t xml:space="preserve"> Пров</w:t>
            </w:r>
            <w:r w:rsidRPr="00E85118">
              <w:rPr>
                <w:rFonts w:eastAsia="Calibri"/>
                <w:sz w:val="24"/>
                <w:szCs w:val="24"/>
                <w:lang w:eastAsia="en-US"/>
              </w:rPr>
              <w:t>е</w:t>
            </w:r>
            <w:r w:rsidRPr="00E85118">
              <w:rPr>
                <w:rFonts w:eastAsia="Calibri"/>
                <w:sz w:val="24"/>
                <w:szCs w:val="24"/>
                <w:lang w:eastAsia="en-US"/>
              </w:rPr>
              <w:t xml:space="preserve">дено моделирование и анализ бизнес-процессов обеспечения </w:t>
            </w:r>
            <w:r>
              <w:rPr>
                <w:rFonts w:eastAsia="Calibri"/>
                <w:sz w:val="24"/>
                <w:szCs w:val="24"/>
                <w:lang w:eastAsia="en-US"/>
              </w:rPr>
              <w:t>работы в рамках предметной области.</w:t>
            </w:r>
          </w:p>
        </w:tc>
        <w:tc>
          <w:tcPr>
            <w:tcW w:w="1198" w:type="dxa"/>
            <w:vMerge/>
          </w:tcPr>
          <w:p w:rsidR="004C1528" w:rsidRPr="004E468D" w:rsidRDefault="004C1528" w:rsidP="004C1528">
            <w:pPr>
              <w:tabs>
                <w:tab w:val="left" w:pos="993"/>
              </w:tabs>
              <w:overflowPunct/>
              <w:autoSpaceDE/>
              <w:autoSpaceDN/>
              <w:adjustRightInd/>
              <w:jc w:val="both"/>
              <w:textAlignment w:val="auto"/>
              <w:rPr>
                <w:sz w:val="24"/>
                <w:szCs w:val="22"/>
              </w:rPr>
            </w:pPr>
          </w:p>
        </w:tc>
        <w:tc>
          <w:tcPr>
            <w:tcW w:w="4111" w:type="dxa"/>
            <w:vMerge/>
          </w:tcPr>
          <w:p w:rsidR="004C1528" w:rsidRPr="004E468D" w:rsidRDefault="004C1528" w:rsidP="004C1528">
            <w:pPr>
              <w:tabs>
                <w:tab w:val="left" w:pos="993"/>
              </w:tabs>
              <w:overflowPunct/>
              <w:autoSpaceDE/>
              <w:autoSpaceDN/>
              <w:adjustRightInd/>
              <w:jc w:val="both"/>
              <w:textAlignment w:val="auto"/>
              <w:rPr>
                <w:sz w:val="24"/>
                <w:szCs w:val="22"/>
              </w:rPr>
            </w:pPr>
          </w:p>
        </w:tc>
      </w:tr>
    </w:tbl>
    <w:p w:rsidR="00FC5A8A" w:rsidRDefault="00FC5A8A" w:rsidP="00FC5A8A">
      <w:pPr>
        <w:rPr>
          <w:lang w:eastAsia="en-US"/>
        </w:rPr>
      </w:pPr>
    </w:p>
    <w:p w:rsidR="00FC5A8A" w:rsidRDefault="00FC5A8A">
      <w:pPr>
        <w:overflowPunct/>
        <w:autoSpaceDE/>
        <w:autoSpaceDN/>
        <w:adjustRightInd/>
        <w:textAlignment w:val="auto"/>
        <w:rPr>
          <w:lang w:eastAsia="en-US"/>
        </w:rPr>
      </w:pPr>
      <w:r>
        <w:rPr>
          <w:lang w:eastAsia="en-US"/>
        </w:rPr>
        <w:br w:type="page"/>
      </w:r>
    </w:p>
    <w:p w:rsidR="00AA21D3" w:rsidRDefault="00781CEE" w:rsidP="00A87AD9">
      <w:pPr>
        <w:pStyle w:val="1"/>
        <w:rPr>
          <w:szCs w:val="28"/>
          <w:lang w:eastAsia="en-US"/>
        </w:rPr>
      </w:pPr>
      <w:bookmarkStart w:id="21" w:name="_Toc99288587"/>
      <w:r>
        <w:lastRenderedPageBreak/>
        <w:t>П</w:t>
      </w:r>
      <w:r w:rsidR="00A87AD9" w:rsidRPr="00164E91">
        <w:t>роектирова</w:t>
      </w:r>
      <w:r w:rsidR="00A87AD9">
        <w:t xml:space="preserve">ние </w:t>
      </w:r>
      <w:r w:rsidR="000131FD">
        <w:t>КОНФИГУРАЦИИ</w:t>
      </w:r>
      <w:bookmarkEnd w:id="21"/>
    </w:p>
    <w:p w:rsidR="00CC2502" w:rsidRPr="00231CC1" w:rsidRDefault="000131FD" w:rsidP="00B063B3">
      <w:pPr>
        <w:pStyle w:val="2"/>
      </w:pPr>
      <w:r>
        <w:t xml:space="preserve"> </w:t>
      </w:r>
      <w:bookmarkStart w:id="22" w:name="_Toc99288588"/>
      <w:r w:rsidR="00B063B3" w:rsidRPr="00B063B3">
        <w:t>Назначение ролей пользователей конфигурации</w:t>
      </w:r>
      <w:bookmarkEnd w:id="22"/>
    </w:p>
    <w:p w:rsidR="005E41DB" w:rsidRPr="005E41DB" w:rsidRDefault="005E41DB" w:rsidP="005E41DB">
      <w:pPr>
        <w:pStyle w:val="aff7"/>
        <w:rPr>
          <w:color w:val="000000" w:themeColor="text1"/>
          <w:szCs w:val="28"/>
          <w:lang w:val="ru-RU"/>
        </w:rPr>
      </w:pPr>
      <w:r w:rsidRPr="005E41DB">
        <w:rPr>
          <w:color w:val="000000" w:themeColor="text1"/>
          <w:szCs w:val="28"/>
          <w:lang w:val="ru-RU"/>
        </w:rPr>
        <w:t>Рассмотрим роли для разрабатываемой системы:</w:t>
      </w:r>
    </w:p>
    <w:p w:rsidR="005E41DB" w:rsidRPr="005E41DB" w:rsidRDefault="005E41DB" w:rsidP="005E41DB">
      <w:pPr>
        <w:pStyle w:val="aff7"/>
        <w:rPr>
          <w:color w:val="000000" w:themeColor="text1"/>
          <w:szCs w:val="28"/>
          <w:lang w:val="ru-RU"/>
        </w:rPr>
      </w:pPr>
      <w:r w:rsidRPr="005E41DB">
        <w:rPr>
          <w:color w:val="000000" w:themeColor="text1"/>
          <w:szCs w:val="28"/>
          <w:lang w:val="ru-RU"/>
        </w:rPr>
        <w:t>Администратор системы, функциональность:</w:t>
      </w:r>
    </w:p>
    <w:p w:rsidR="005E41DB" w:rsidRPr="005E41DB" w:rsidRDefault="005E41DB" w:rsidP="005E41DB">
      <w:pPr>
        <w:pStyle w:val="a"/>
        <w:rPr>
          <w:color w:val="000000" w:themeColor="text1"/>
        </w:rPr>
      </w:pPr>
      <w:r w:rsidRPr="005E41DB">
        <w:rPr>
          <w:color w:val="000000" w:themeColor="text1"/>
        </w:rPr>
        <w:t>настройка прав и пользователей;</w:t>
      </w:r>
    </w:p>
    <w:p w:rsidR="005E41DB" w:rsidRPr="005E41DB" w:rsidRDefault="005E41DB" w:rsidP="005E41DB">
      <w:pPr>
        <w:pStyle w:val="a"/>
        <w:rPr>
          <w:color w:val="000000" w:themeColor="text1"/>
        </w:rPr>
      </w:pPr>
      <w:r w:rsidRPr="005E41DB">
        <w:rPr>
          <w:color w:val="000000" w:themeColor="text1"/>
        </w:rPr>
        <w:t>загрузка и обновление классификаторов;</w:t>
      </w:r>
    </w:p>
    <w:p w:rsidR="005E41DB" w:rsidRPr="005E41DB" w:rsidRDefault="005E41DB" w:rsidP="005E41DB">
      <w:pPr>
        <w:pStyle w:val="a"/>
        <w:rPr>
          <w:color w:val="000000" w:themeColor="text1"/>
        </w:rPr>
      </w:pPr>
      <w:r w:rsidRPr="005E41DB">
        <w:rPr>
          <w:color w:val="000000" w:themeColor="text1"/>
        </w:rPr>
        <w:t>перенос данных и загрузка данных из других конфигураций.</w:t>
      </w:r>
    </w:p>
    <w:p w:rsidR="005E41DB" w:rsidRPr="005E41DB" w:rsidRDefault="005E41DB" w:rsidP="005E41DB">
      <w:pPr>
        <w:spacing w:line="360" w:lineRule="auto"/>
        <w:ind w:firstLine="709"/>
        <w:jc w:val="both"/>
        <w:rPr>
          <w:rFonts w:eastAsia="Calibri"/>
          <w:color w:val="000000" w:themeColor="text1"/>
          <w:sz w:val="28"/>
          <w:szCs w:val="28"/>
        </w:rPr>
      </w:pPr>
      <w:r w:rsidRPr="005E41DB">
        <w:rPr>
          <w:rFonts w:eastAsia="Calibri"/>
          <w:color w:val="000000" w:themeColor="text1"/>
          <w:sz w:val="28"/>
          <w:szCs w:val="28"/>
        </w:rPr>
        <w:t>Медрегистратор, функциональность:</w:t>
      </w:r>
    </w:p>
    <w:p w:rsidR="005E41DB" w:rsidRPr="005E41DB" w:rsidRDefault="005E41DB" w:rsidP="005E41DB">
      <w:pPr>
        <w:pStyle w:val="10"/>
        <w:rPr>
          <w:rFonts w:eastAsia="Calibri"/>
          <w:color w:val="000000" w:themeColor="text1"/>
        </w:rPr>
      </w:pPr>
      <w:r w:rsidRPr="005E41DB">
        <w:rPr>
          <w:rFonts w:eastAsia="Calibri"/>
          <w:color w:val="000000" w:themeColor="text1"/>
        </w:rPr>
        <w:t>заполнение справочников;</w:t>
      </w:r>
    </w:p>
    <w:p w:rsidR="005E41DB" w:rsidRPr="005E41DB" w:rsidRDefault="005E41DB" w:rsidP="005E41DB">
      <w:pPr>
        <w:pStyle w:val="10"/>
        <w:rPr>
          <w:rFonts w:eastAsia="Calibri"/>
          <w:color w:val="000000" w:themeColor="text1"/>
        </w:rPr>
      </w:pPr>
      <w:r w:rsidRPr="005E41DB">
        <w:rPr>
          <w:rFonts w:eastAsia="Calibri"/>
          <w:color w:val="000000" w:themeColor="text1"/>
        </w:rPr>
        <w:t>создание и выгрузка документов по учету работы поликлиники.</w:t>
      </w:r>
    </w:p>
    <w:p w:rsidR="005E41DB" w:rsidRPr="005E41DB" w:rsidRDefault="005E41DB" w:rsidP="005E41DB">
      <w:pPr>
        <w:spacing w:line="360" w:lineRule="auto"/>
        <w:ind w:firstLine="709"/>
        <w:jc w:val="both"/>
        <w:rPr>
          <w:rFonts w:eastAsia="Calibri"/>
          <w:color w:val="000000" w:themeColor="text1"/>
          <w:sz w:val="28"/>
          <w:szCs w:val="28"/>
        </w:rPr>
      </w:pPr>
      <w:r w:rsidRPr="005E41DB">
        <w:rPr>
          <w:rFonts w:eastAsia="Calibri"/>
          <w:color w:val="000000" w:themeColor="text1"/>
          <w:sz w:val="28"/>
          <w:szCs w:val="28"/>
        </w:rPr>
        <w:t>Медстатист, функциональность:</w:t>
      </w:r>
    </w:p>
    <w:p w:rsidR="005E41DB" w:rsidRPr="005E41DB" w:rsidRDefault="005E41DB" w:rsidP="005E41DB">
      <w:pPr>
        <w:pStyle w:val="10"/>
        <w:rPr>
          <w:rFonts w:eastAsia="Calibri"/>
          <w:color w:val="000000" w:themeColor="text1"/>
        </w:rPr>
      </w:pPr>
      <w:r w:rsidRPr="005E41DB">
        <w:rPr>
          <w:rFonts w:eastAsia="Calibri"/>
          <w:color w:val="000000" w:themeColor="text1"/>
        </w:rPr>
        <w:t>заполнение справочников;</w:t>
      </w:r>
    </w:p>
    <w:p w:rsidR="005E41DB" w:rsidRPr="005E41DB" w:rsidRDefault="005E41DB" w:rsidP="005E41DB">
      <w:pPr>
        <w:pStyle w:val="10"/>
        <w:rPr>
          <w:rFonts w:eastAsia="Calibri"/>
          <w:color w:val="000000" w:themeColor="text1"/>
        </w:rPr>
      </w:pPr>
      <w:r w:rsidRPr="005E41DB">
        <w:rPr>
          <w:rFonts w:eastAsia="Calibri"/>
          <w:color w:val="000000" w:themeColor="text1"/>
        </w:rPr>
        <w:t>создание и выгрузка отчетов о работе врачей поликлиники.</w:t>
      </w:r>
    </w:p>
    <w:p w:rsidR="005E41DB" w:rsidRPr="005E41DB" w:rsidRDefault="005E41DB" w:rsidP="005E41DB">
      <w:pPr>
        <w:spacing w:line="360" w:lineRule="auto"/>
        <w:ind w:firstLine="709"/>
        <w:jc w:val="both"/>
        <w:rPr>
          <w:rFonts w:eastAsia="Calibri"/>
          <w:color w:val="000000" w:themeColor="text1"/>
          <w:sz w:val="28"/>
          <w:szCs w:val="28"/>
        </w:rPr>
      </w:pPr>
      <w:r w:rsidRPr="005E41DB">
        <w:rPr>
          <w:rFonts w:eastAsia="Calibri"/>
          <w:color w:val="000000" w:themeColor="text1"/>
          <w:sz w:val="28"/>
          <w:szCs w:val="28"/>
        </w:rPr>
        <w:t>Врач, функциональность:</w:t>
      </w:r>
    </w:p>
    <w:p w:rsidR="005E41DB" w:rsidRPr="005E41DB" w:rsidRDefault="005E41DB" w:rsidP="005E41DB">
      <w:pPr>
        <w:pStyle w:val="10"/>
        <w:rPr>
          <w:rFonts w:eastAsia="Calibri"/>
          <w:color w:val="000000" w:themeColor="text1"/>
        </w:rPr>
      </w:pPr>
      <w:r w:rsidRPr="005E41DB">
        <w:rPr>
          <w:rFonts w:eastAsia="Calibri"/>
          <w:color w:val="000000" w:themeColor="text1"/>
        </w:rPr>
        <w:t>заполнение справочников;</w:t>
      </w:r>
    </w:p>
    <w:p w:rsidR="005E41DB" w:rsidRPr="005E41DB" w:rsidRDefault="005E41DB" w:rsidP="005E41DB">
      <w:pPr>
        <w:pStyle w:val="10"/>
        <w:rPr>
          <w:rFonts w:eastAsia="Calibri"/>
          <w:color w:val="000000" w:themeColor="text1"/>
        </w:rPr>
      </w:pPr>
      <w:r w:rsidRPr="005E41DB">
        <w:rPr>
          <w:rFonts w:eastAsia="Calibri"/>
          <w:color w:val="000000" w:themeColor="text1"/>
        </w:rPr>
        <w:t>создание и выгрузка документов по учету приема пациентов.</w:t>
      </w:r>
    </w:p>
    <w:p w:rsidR="005E41DB" w:rsidRPr="005E41DB" w:rsidRDefault="005E41DB" w:rsidP="005E41DB">
      <w:pPr>
        <w:spacing w:line="360" w:lineRule="auto"/>
        <w:ind w:firstLine="709"/>
        <w:jc w:val="both"/>
        <w:rPr>
          <w:rFonts w:eastAsia="Calibri"/>
          <w:color w:val="000000" w:themeColor="text1"/>
          <w:sz w:val="28"/>
          <w:szCs w:val="28"/>
        </w:rPr>
      </w:pPr>
      <w:r w:rsidRPr="005E41DB">
        <w:rPr>
          <w:rFonts w:eastAsia="Calibri"/>
          <w:color w:val="000000" w:themeColor="text1"/>
          <w:sz w:val="28"/>
          <w:szCs w:val="28"/>
        </w:rPr>
        <w:t>Специали</w:t>
      </w:r>
      <w:proofErr w:type="gramStart"/>
      <w:r w:rsidRPr="005E41DB">
        <w:rPr>
          <w:rFonts w:eastAsia="Calibri"/>
          <w:color w:val="000000" w:themeColor="text1"/>
          <w:sz w:val="28"/>
          <w:szCs w:val="28"/>
        </w:rPr>
        <w:t>ст стр</w:t>
      </w:r>
      <w:proofErr w:type="gramEnd"/>
      <w:r w:rsidRPr="005E41DB">
        <w:rPr>
          <w:rFonts w:eastAsia="Calibri"/>
          <w:color w:val="000000" w:themeColor="text1"/>
          <w:sz w:val="28"/>
          <w:szCs w:val="28"/>
        </w:rPr>
        <w:t>аховой компании, функциональность:</w:t>
      </w:r>
    </w:p>
    <w:p w:rsidR="000131FD" w:rsidRDefault="005E41DB" w:rsidP="005E41DB">
      <w:pPr>
        <w:spacing w:line="360" w:lineRule="auto"/>
        <w:ind w:firstLine="709"/>
        <w:jc w:val="both"/>
        <w:rPr>
          <w:rFonts w:eastAsia="Calibri"/>
          <w:color w:val="000000" w:themeColor="text1"/>
          <w:sz w:val="28"/>
          <w:szCs w:val="28"/>
        </w:rPr>
      </w:pPr>
      <w:r w:rsidRPr="005E41DB">
        <w:rPr>
          <w:rFonts w:eastAsia="Calibri"/>
          <w:color w:val="000000" w:themeColor="text1"/>
          <w:sz w:val="28"/>
          <w:szCs w:val="28"/>
        </w:rPr>
        <w:t>создание и выгрузка отчетов о работе медицинской страховой компании.</w:t>
      </w:r>
    </w:p>
    <w:p w:rsidR="005E41DB" w:rsidRPr="005E41DB" w:rsidRDefault="005E41DB" w:rsidP="005E41DB">
      <w:pPr>
        <w:shd w:val="clear" w:color="auto" w:fill="FFFFFF"/>
        <w:suppressAutoHyphens/>
        <w:ind w:firstLine="709"/>
        <w:jc w:val="both"/>
        <w:rPr>
          <w:color w:val="000000" w:themeColor="text1"/>
          <w:sz w:val="28"/>
          <w:szCs w:val="28"/>
          <w:lang w:eastAsia="ar-SA"/>
        </w:rPr>
      </w:pPr>
      <w:r w:rsidRPr="005E41DB">
        <w:rPr>
          <w:color w:val="000000" w:themeColor="text1"/>
          <w:sz w:val="28"/>
          <w:szCs w:val="28"/>
          <w:lang w:eastAsia="ar-SA"/>
        </w:rPr>
        <w:t xml:space="preserve">Список ролей пользователей информационной системы представлен на рисунке 2.1 </w:t>
      </w:r>
      <w:r w:rsidRPr="005E41DB">
        <w:rPr>
          <w:rFonts w:eastAsia="Calibri"/>
          <w:bCs/>
          <w:color w:val="000000" w:themeColor="text1"/>
          <w:sz w:val="28"/>
          <w:szCs w:val="28"/>
        </w:rPr>
        <w:t>[12]</w:t>
      </w:r>
      <w:r w:rsidRPr="005E41DB">
        <w:rPr>
          <w:color w:val="000000" w:themeColor="text1"/>
          <w:sz w:val="28"/>
          <w:szCs w:val="28"/>
          <w:lang w:eastAsia="ar-SA"/>
        </w:rPr>
        <w:t>.</w:t>
      </w:r>
    </w:p>
    <w:p w:rsidR="005E41DB" w:rsidRDefault="005E41DB" w:rsidP="005E41DB">
      <w:pPr>
        <w:spacing w:line="360" w:lineRule="auto"/>
        <w:ind w:firstLine="709"/>
        <w:jc w:val="center"/>
        <w:rPr>
          <w:rFonts w:eastAsia="Calibri"/>
          <w:sz w:val="28"/>
          <w:szCs w:val="28"/>
          <w:lang w:eastAsia="en-US"/>
        </w:rPr>
      </w:pPr>
      <w:r w:rsidRPr="007B66F3">
        <w:drawing>
          <wp:inline distT="0" distB="0" distL="0" distR="0" wp14:anchorId="4A180DA5" wp14:editId="17D05879">
            <wp:extent cx="3181350" cy="119062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181350" cy="1190625"/>
                    </a:xfrm>
                    <a:prstGeom prst="rect">
                      <a:avLst/>
                    </a:prstGeom>
                  </pic:spPr>
                </pic:pic>
              </a:graphicData>
            </a:graphic>
          </wp:inline>
        </w:drawing>
      </w:r>
    </w:p>
    <w:p w:rsidR="005E41DB" w:rsidRPr="007B66F3" w:rsidRDefault="005E41DB" w:rsidP="005E41DB">
      <w:pPr>
        <w:pStyle w:val="aff9"/>
        <w:rPr>
          <w:color w:val="000000" w:themeColor="text1"/>
        </w:rPr>
      </w:pPr>
      <w:r w:rsidRPr="007B66F3">
        <w:rPr>
          <w:color w:val="000000" w:themeColor="text1"/>
        </w:rPr>
        <w:t xml:space="preserve">Рисунок 2.1 – </w:t>
      </w:r>
      <w:bookmarkStart w:id="23" w:name="_Toc509264828"/>
      <w:bookmarkStart w:id="24" w:name="_Toc509339945"/>
      <w:bookmarkStart w:id="25" w:name="_Toc509663662"/>
      <w:r w:rsidRPr="007B66F3">
        <w:rPr>
          <w:rFonts w:eastAsia="Times New Roman"/>
          <w:color w:val="000000" w:themeColor="text1"/>
          <w:lang w:eastAsia="ar-SA"/>
        </w:rPr>
        <w:t>Список ролей пользователей</w:t>
      </w:r>
    </w:p>
    <w:bookmarkEnd w:id="23"/>
    <w:bookmarkEnd w:id="24"/>
    <w:bookmarkEnd w:id="25"/>
    <w:p w:rsidR="005E41DB" w:rsidRPr="005E41DB" w:rsidRDefault="005E41DB" w:rsidP="005E41DB">
      <w:pPr>
        <w:spacing w:line="360" w:lineRule="auto"/>
        <w:ind w:firstLine="709"/>
        <w:jc w:val="center"/>
        <w:rPr>
          <w:rFonts w:eastAsia="Calibri"/>
          <w:sz w:val="28"/>
          <w:szCs w:val="28"/>
          <w:lang w:eastAsia="en-US"/>
        </w:rPr>
      </w:pPr>
    </w:p>
    <w:p w:rsidR="00B063B3" w:rsidRPr="00231CC1" w:rsidRDefault="00B063B3" w:rsidP="000F6993">
      <w:pPr>
        <w:pStyle w:val="2"/>
      </w:pPr>
      <w:bookmarkStart w:id="26" w:name="_Toc99288589"/>
      <w:r>
        <w:t>Создание объектов конфигурации</w:t>
      </w:r>
      <w:bookmarkEnd w:id="26"/>
    </w:p>
    <w:p w:rsidR="005E41DB" w:rsidRPr="005E41DB" w:rsidRDefault="005E41DB" w:rsidP="005E41DB">
      <w:pPr>
        <w:tabs>
          <w:tab w:val="left" w:pos="990"/>
        </w:tabs>
        <w:ind w:firstLine="709"/>
        <w:contextualSpacing/>
        <w:jc w:val="both"/>
        <w:rPr>
          <w:rFonts w:eastAsia="Calibri"/>
          <w:color w:val="000000" w:themeColor="text1"/>
          <w:sz w:val="28"/>
          <w:szCs w:val="28"/>
        </w:rPr>
      </w:pPr>
      <w:r w:rsidRPr="005E41DB">
        <w:rPr>
          <w:rFonts w:eastAsia="Calibri"/>
          <w:color w:val="000000" w:themeColor="text1"/>
          <w:sz w:val="28"/>
          <w:szCs w:val="28"/>
        </w:rPr>
        <w:t>Структура метаданных для перечислений разрабатываемой информац</w:t>
      </w:r>
      <w:r w:rsidRPr="005E41DB">
        <w:rPr>
          <w:rFonts w:eastAsia="Calibri"/>
          <w:color w:val="000000" w:themeColor="text1"/>
          <w:sz w:val="28"/>
          <w:szCs w:val="28"/>
        </w:rPr>
        <w:t>и</w:t>
      </w:r>
      <w:r w:rsidRPr="005E41DB">
        <w:rPr>
          <w:rFonts w:eastAsia="Calibri"/>
          <w:color w:val="000000" w:themeColor="text1"/>
          <w:sz w:val="28"/>
          <w:szCs w:val="28"/>
        </w:rPr>
        <w:t>онной системы представлена на рисунке 2.2.</w:t>
      </w:r>
    </w:p>
    <w:p w:rsidR="00B063B3" w:rsidRDefault="005E41DB" w:rsidP="005E41DB">
      <w:pPr>
        <w:spacing w:line="360" w:lineRule="auto"/>
        <w:ind w:firstLine="709"/>
        <w:jc w:val="center"/>
        <w:rPr>
          <w:rFonts w:eastAsia="Calibri"/>
          <w:sz w:val="28"/>
          <w:szCs w:val="28"/>
          <w:lang w:eastAsia="en-US"/>
        </w:rPr>
      </w:pPr>
      <w:r w:rsidRPr="007B66F3">
        <w:rPr>
          <w:noProof/>
        </w:rPr>
        <w:lastRenderedPageBreak/>
        <w:drawing>
          <wp:inline distT="0" distB="0" distL="0" distR="0" wp14:anchorId="0AD532F6" wp14:editId="3010B7C6">
            <wp:extent cx="2343150" cy="4344159"/>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348706" cy="4354459"/>
                    </a:xfrm>
                    <a:prstGeom prst="rect">
                      <a:avLst/>
                    </a:prstGeom>
                  </pic:spPr>
                </pic:pic>
              </a:graphicData>
            </a:graphic>
          </wp:inline>
        </w:drawing>
      </w:r>
      <w:r w:rsidRPr="007B66F3">
        <w:rPr>
          <w:noProof/>
        </w:rPr>
        <w:drawing>
          <wp:inline distT="0" distB="0" distL="0" distR="0" wp14:anchorId="647ED7F5" wp14:editId="712FC0BF">
            <wp:extent cx="2114550" cy="44005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114550" cy="4400550"/>
                    </a:xfrm>
                    <a:prstGeom prst="rect">
                      <a:avLst/>
                    </a:prstGeom>
                  </pic:spPr>
                </pic:pic>
              </a:graphicData>
            </a:graphic>
          </wp:inline>
        </w:drawing>
      </w:r>
    </w:p>
    <w:p w:rsidR="005E41DB" w:rsidRPr="005E41DB" w:rsidRDefault="005E41DB" w:rsidP="005E41DB">
      <w:pPr>
        <w:pStyle w:val="affb"/>
        <w:rPr>
          <w:color w:val="000000" w:themeColor="text1"/>
          <w:szCs w:val="28"/>
        </w:rPr>
      </w:pPr>
      <w:r w:rsidRPr="005E41DB">
        <w:rPr>
          <w:color w:val="000000" w:themeColor="text1"/>
          <w:szCs w:val="28"/>
        </w:rPr>
        <w:t>Рисунок 2.2 – Перечисления</w:t>
      </w:r>
    </w:p>
    <w:p w:rsidR="005E41DB" w:rsidRDefault="005E41DB" w:rsidP="005E41DB">
      <w:pPr>
        <w:spacing w:line="360" w:lineRule="auto"/>
        <w:ind w:firstLine="709"/>
        <w:jc w:val="center"/>
        <w:rPr>
          <w:color w:val="000000" w:themeColor="text1"/>
          <w:sz w:val="28"/>
          <w:szCs w:val="28"/>
        </w:rPr>
      </w:pPr>
      <w:r w:rsidRPr="005E41DB">
        <w:rPr>
          <w:color w:val="000000" w:themeColor="text1"/>
          <w:sz w:val="28"/>
          <w:szCs w:val="28"/>
        </w:rPr>
        <w:t>Перечисление «Форма выпуска» представлено на рисунке 2.3</w:t>
      </w:r>
    </w:p>
    <w:p w:rsidR="005E41DB" w:rsidRDefault="005E41DB" w:rsidP="005E41DB">
      <w:pPr>
        <w:spacing w:line="360" w:lineRule="auto"/>
        <w:ind w:firstLine="709"/>
        <w:jc w:val="center"/>
        <w:rPr>
          <w:rFonts w:eastAsia="Calibri"/>
          <w:sz w:val="28"/>
          <w:szCs w:val="28"/>
          <w:lang w:eastAsia="en-US"/>
        </w:rPr>
      </w:pPr>
      <w:r w:rsidRPr="007B66F3">
        <w:rPr>
          <w:noProof/>
        </w:rPr>
        <w:drawing>
          <wp:inline distT="0" distB="0" distL="0" distR="0" wp14:anchorId="7130D7EF" wp14:editId="79D8ED09">
            <wp:extent cx="4352925" cy="2559553"/>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368106" cy="2568480"/>
                    </a:xfrm>
                    <a:prstGeom prst="rect">
                      <a:avLst/>
                    </a:prstGeom>
                  </pic:spPr>
                </pic:pic>
              </a:graphicData>
            </a:graphic>
          </wp:inline>
        </w:drawing>
      </w:r>
    </w:p>
    <w:p w:rsidR="005E41DB" w:rsidRPr="007B66F3" w:rsidRDefault="005E41DB" w:rsidP="005E41DB">
      <w:pPr>
        <w:pStyle w:val="affb"/>
        <w:rPr>
          <w:color w:val="000000" w:themeColor="text1"/>
        </w:rPr>
      </w:pPr>
      <w:r w:rsidRPr="007B66F3">
        <w:rPr>
          <w:color w:val="000000" w:themeColor="text1"/>
        </w:rPr>
        <w:t xml:space="preserve">Рисунок 2.3 – Перечисление </w:t>
      </w:r>
      <w:r>
        <w:rPr>
          <w:color w:val="000000" w:themeColor="text1"/>
        </w:rPr>
        <w:t>«</w:t>
      </w:r>
      <w:r w:rsidRPr="007B66F3">
        <w:rPr>
          <w:color w:val="000000" w:themeColor="text1"/>
        </w:rPr>
        <w:t>Форма выпуска</w:t>
      </w:r>
      <w:r>
        <w:rPr>
          <w:color w:val="000000" w:themeColor="text1"/>
        </w:rPr>
        <w:t>»</w:t>
      </w:r>
    </w:p>
    <w:p w:rsidR="005E41DB" w:rsidRDefault="005E41DB" w:rsidP="005E41DB">
      <w:pPr>
        <w:spacing w:line="360" w:lineRule="auto"/>
        <w:ind w:firstLine="709"/>
        <w:jc w:val="center"/>
        <w:rPr>
          <w:rFonts w:eastAsia="Calibri"/>
          <w:color w:val="000000" w:themeColor="text1"/>
          <w:sz w:val="28"/>
          <w:szCs w:val="28"/>
        </w:rPr>
      </w:pPr>
      <w:r w:rsidRPr="005E41DB">
        <w:rPr>
          <w:rFonts w:eastAsia="Calibri"/>
          <w:color w:val="000000" w:themeColor="text1"/>
          <w:sz w:val="28"/>
          <w:szCs w:val="28"/>
        </w:rPr>
        <w:t>Структура метаданных «Справочники» разрабатываемой информацио</w:t>
      </w:r>
      <w:r w:rsidRPr="005E41DB">
        <w:rPr>
          <w:rFonts w:eastAsia="Calibri"/>
          <w:color w:val="000000" w:themeColor="text1"/>
          <w:sz w:val="28"/>
          <w:szCs w:val="28"/>
        </w:rPr>
        <w:t>н</w:t>
      </w:r>
      <w:r w:rsidRPr="005E41DB">
        <w:rPr>
          <w:rFonts w:eastAsia="Calibri"/>
          <w:color w:val="000000" w:themeColor="text1"/>
          <w:sz w:val="28"/>
          <w:szCs w:val="28"/>
        </w:rPr>
        <w:t>ной системы представлена на рисунке 2.4.</w:t>
      </w:r>
    </w:p>
    <w:p w:rsidR="005E41DB" w:rsidRDefault="005E41DB" w:rsidP="005E41DB">
      <w:pPr>
        <w:spacing w:line="360" w:lineRule="auto"/>
        <w:ind w:firstLine="709"/>
        <w:jc w:val="center"/>
        <w:rPr>
          <w:rFonts w:eastAsia="Calibri"/>
          <w:sz w:val="28"/>
          <w:szCs w:val="28"/>
          <w:lang w:eastAsia="en-US"/>
        </w:rPr>
      </w:pPr>
      <w:r w:rsidRPr="007B66F3">
        <w:rPr>
          <w:noProof/>
        </w:rPr>
        <w:lastRenderedPageBreak/>
        <w:drawing>
          <wp:inline distT="0" distB="0" distL="0" distR="0" wp14:anchorId="2F698576" wp14:editId="7E31BAE8">
            <wp:extent cx="2981325" cy="2209800"/>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981325" cy="2209800"/>
                    </a:xfrm>
                    <a:prstGeom prst="rect">
                      <a:avLst/>
                    </a:prstGeom>
                  </pic:spPr>
                </pic:pic>
              </a:graphicData>
            </a:graphic>
          </wp:inline>
        </w:drawing>
      </w:r>
    </w:p>
    <w:p w:rsidR="005E41DB" w:rsidRPr="007B66F3" w:rsidRDefault="005E41DB" w:rsidP="005E41DB">
      <w:pPr>
        <w:pStyle w:val="affb"/>
        <w:rPr>
          <w:color w:val="000000" w:themeColor="text1"/>
        </w:rPr>
      </w:pPr>
      <w:r w:rsidRPr="007B66F3">
        <w:rPr>
          <w:color w:val="000000" w:themeColor="text1"/>
        </w:rPr>
        <w:t>Рисунок 2.4 – Структура справочников</w:t>
      </w:r>
    </w:p>
    <w:p w:rsidR="005E41DB" w:rsidRDefault="005E41DB" w:rsidP="005E41DB">
      <w:pPr>
        <w:spacing w:line="360" w:lineRule="auto"/>
        <w:ind w:firstLine="709"/>
        <w:jc w:val="both"/>
        <w:rPr>
          <w:rFonts w:eastAsia="Calibri"/>
          <w:color w:val="000000" w:themeColor="text1"/>
          <w:sz w:val="28"/>
          <w:szCs w:val="28"/>
        </w:rPr>
      </w:pPr>
      <w:r w:rsidRPr="005E41DB">
        <w:rPr>
          <w:rFonts w:eastAsia="Calibri"/>
          <w:color w:val="000000" w:themeColor="text1"/>
          <w:sz w:val="28"/>
          <w:szCs w:val="28"/>
        </w:rPr>
        <w:t>Кроме стандартных реквизитов некоторые справочники имеют дополн</w:t>
      </w:r>
      <w:r w:rsidRPr="005E41DB">
        <w:rPr>
          <w:rFonts w:eastAsia="Calibri"/>
          <w:color w:val="000000" w:themeColor="text1"/>
          <w:sz w:val="28"/>
          <w:szCs w:val="28"/>
        </w:rPr>
        <w:t>и</w:t>
      </w:r>
      <w:r w:rsidRPr="005E41DB">
        <w:rPr>
          <w:rFonts w:eastAsia="Calibri"/>
          <w:color w:val="000000" w:themeColor="text1"/>
          <w:sz w:val="28"/>
          <w:szCs w:val="28"/>
        </w:rPr>
        <w:t xml:space="preserve">тельные реквизиты. Структура реквизитов справочников </w:t>
      </w:r>
      <w:proofErr w:type="gramStart"/>
      <w:r w:rsidRPr="005E41DB">
        <w:rPr>
          <w:rFonts w:eastAsia="Calibri"/>
          <w:color w:val="000000" w:themeColor="text1"/>
          <w:sz w:val="28"/>
          <w:szCs w:val="28"/>
        </w:rPr>
        <w:t>представлены</w:t>
      </w:r>
      <w:proofErr w:type="gramEnd"/>
      <w:r w:rsidRPr="005E41DB">
        <w:rPr>
          <w:rFonts w:eastAsia="Calibri"/>
          <w:color w:val="000000" w:themeColor="text1"/>
          <w:sz w:val="28"/>
          <w:szCs w:val="28"/>
        </w:rPr>
        <w:t xml:space="preserve"> на р</w:t>
      </w:r>
      <w:r w:rsidRPr="005E41DB">
        <w:rPr>
          <w:rFonts w:eastAsia="Calibri"/>
          <w:color w:val="000000" w:themeColor="text1"/>
          <w:sz w:val="28"/>
          <w:szCs w:val="28"/>
        </w:rPr>
        <w:t>и</w:t>
      </w:r>
      <w:r w:rsidRPr="005E41DB">
        <w:rPr>
          <w:rFonts w:eastAsia="Calibri"/>
          <w:color w:val="000000" w:themeColor="text1"/>
          <w:sz w:val="28"/>
          <w:szCs w:val="28"/>
        </w:rPr>
        <w:t>сунке 2.5-2.14.</w:t>
      </w:r>
    </w:p>
    <w:p w:rsidR="005E41DB" w:rsidRDefault="005E41DB" w:rsidP="005E41DB">
      <w:pPr>
        <w:spacing w:line="360" w:lineRule="auto"/>
        <w:ind w:firstLine="709"/>
        <w:jc w:val="center"/>
        <w:rPr>
          <w:rFonts w:eastAsia="Calibri"/>
          <w:sz w:val="28"/>
          <w:szCs w:val="28"/>
          <w:lang w:eastAsia="en-US"/>
        </w:rPr>
      </w:pPr>
      <w:r w:rsidRPr="007B66F3">
        <w:rPr>
          <w:noProof/>
        </w:rPr>
        <w:drawing>
          <wp:inline distT="0" distB="0" distL="0" distR="0" wp14:anchorId="35CA05C8" wp14:editId="224C8DB1">
            <wp:extent cx="4695825" cy="2922054"/>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722075" cy="2938388"/>
                    </a:xfrm>
                    <a:prstGeom prst="rect">
                      <a:avLst/>
                    </a:prstGeom>
                  </pic:spPr>
                </pic:pic>
              </a:graphicData>
            </a:graphic>
          </wp:inline>
        </w:drawing>
      </w:r>
    </w:p>
    <w:p w:rsidR="005E41DB" w:rsidRPr="007B66F3" w:rsidRDefault="005E41DB" w:rsidP="005E41DB">
      <w:pPr>
        <w:pStyle w:val="affb"/>
        <w:rPr>
          <w:color w:val="000000" w:themeColor="text1"/>
        </w:rPr>
      </w:pPr>
      <w:r w:rsidRPr="007B66F3">
        <w:rPr>
          <w:color w:val="000000" w:themeColor="text1"/>
        </w:rPr>
        <w:t xml:space="preserve">Рисунок 2.5 – Структура реквизитов справочника </w:t>
      </w:r>
      <w:r>
        <w:rPr>
          <w:color w:val="000000" w:themeColor="text1"/>
        </w:rPr>
        <w:t>«</w:t>
      </w:r>
      <w:r w:rsidRPr="007B66F3">
        <w:rPr>
          <w:color w:val="000000" w:themeColor="text1"/>
        </w:rPr>
        <w:t>Валюты</w:t>
      </w:r>
      <w:r>
        <w:rPr>
          <w:color w:val="000000" w:themeColor="text1"/>
        </w:rPr>
        <w:t>»</w:t>
      </w:r>
    </w:p>
    <w:p w:rsidR="005E41DB" w:rsidRDefault="005E41DB" w:rsidP="005E41DB">
      <w:pPr>
        <w:spacing w:line="360" w:lineRule="auto"/>
        <w:ind w:firstLine="709"/>
        <w:jc w:val="center"/>
        <w:rPr>
          <w:rFonts w:eastAsia="Calibri"/>
          <w:sz w:val="28"/>
          <w:szCs w:val="28"/>
          <w:lang w:eastAsia="en-US"/>
        </w:rPr>
      </w:pPr>
      <w:r w:rsidRPr="007B66F3">
        <w:rPr>
          <w:noProof/>
        </w:rPr>
        <w:drawing>
          <wp:inline distT="0" distB="0" distL="0" distR="0" wp14:anchorId="482BE54F" wp14:editId="5708E68F">
            <wp:extent cx="4686300" cy="1455664"/>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690492" cy="1456966"/>
                    </a:xfrm>
                    <a:prstGeom prst="rect">
                      <a:avLst/>
                    </a:prstGeom>
                  </pic:spPr>
                </pic:pic>
              </a:graphicData>
            </a:graphic>
          </wp:inline>
        </w:drawing>
      </w:r>
    </w:p>
    <w:p w:rsidR="005E41DB" w:rsidRDefault="005E41DB" w:rsidP="005E41DB">
      <w:pPr>
        <w:spacing w:line="360" w:lineRule="auto"/>
        <w:ind w:firstLine="709"/>
        <w:jc w:val="center"/>
        <w:rPr>
          <w:color w:val="000000" w:themeColor="text1"/>
          <w:sz w:val="28"/>
          <w:szCs w:val="28"/>
        </w:rPr>
      </w:pPr>
      <w:r w:rsidRPr="005E41DB">
        <w:rPr>
          <w:color w:val="000000" w:themeColor="text1"/>
          <w:sz w:val="28"/>
          <w:szCs w:val="28"/>
        </w:rPr>
        <w:t>Рисунок 2.6 – Структура реквизитов справочника «Должности»</w:t>
      </w:r>
    </w:p>
    <w:p w:rsidR="005E41DB" w:rsidRDefault="005E41DB" w:rsidP="005E41DB">
      <w:pPr>
        <w:spacing w:line="360" w:lineRule="auto"/>
        <w:ind w:firstLine="709"/>
        <w:jc w:val="center"/>
        <w:rPr>
          <w:rFonts w:eastAsia="Calibri"/>
          <w:sz w:val="28"/>
          <w:szCs w:val="28"/>
          <w:lang w:eastAsia="en-US"/>
        </w:rPr>
      </w:pPr>
      <w:r w:rsidRPr="007B66F3">
        <w:rPr>
          <w:noProof/>
        </w:rPr>
        <w:lastRenderedPageBreak/>
        <w:drawing>
          <wp:inline distT="0" distB="0" distL="0" distR="0" wp14:anchorId="4A59128D" wp14:editId="56299A91">
            <wp:extent cx="4678537" cy="3019425"/>
            <wp:effectExtent l="0" t="0" r="825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705125" cy="3036584"/>
                    </a:xfrm>
                    <a:prstGeom prst="rect">
                      <a:avLst/>
                    </a:prstGeom>
                  </pic:spPr>
                </pic:pic>
              </a:graphicData>
            </a:graphic>
          </wp:inline>
        </w:drawing>
      </w:r>
    </w:p>
    <w:p w:rsidR="005E41DB" w:rsidRDefault="005E41DB" w:rsidP="005E41DB">
      <w:pPr>
        <w:spacing w:line="360" w:lineRule="auto"/>
        <w:ind w:firstLine="709"/>
        <w:jc w:val="center"/>
        <w:rPr>
          <w:color w:val="000000" w:themeColor="text1"/>
          <w:sz w:val="28"/>
          <w:szCs w:val="28"/>
        </w:rPr>
      </w:pPr>
      <w:r w:rsidRPr="005E41DB">
        <w:rPr>
          <w:color w:val="000000" w:themeColor="text1"/>
          <w:sz w:val="28"/>
          <w:szCs w:val="28"/>
        </w:rPr>
        <w:t>Рисунок 2.7 – Структура реквизитов справочника «Пациенты»</w:t>
      </w:r>
    </w:p>
    <w:p w:rsidR="005E41DB" w:rsidRDefault="005E41DB" w:rsidP="005E41DB">
      <w:pPr>
        <w:spacing w:line="360" w:lineRule="auto"/>
        <w:ind w:firstLine="709"/>
        <w:jc w:val="center"/>
        <w:rPr>
          <w:rFonts w:eastAsia="Calibri"/>
          <w:sz w:val="28"/>
          <w:szCs w:val="28"/>
          <w:lang w:eastAsia="en-US"/>
        </w:rPr>
      </w:pPr>
      <w:r w:rsidRPr="007B66F3">
        <w:rPr>
          <w:noProof/>
        </w:rPr>
        <w:drawing>
          <wp:inline distT="0" distB="0" distL="0" distR="0" wp14:anchorId="768101D1" wp14:editId="4E2F96DA">
            <wp:extent cx="4626825" cy="2857500"/>
            <wp:effectExtent l="0" t="0" r="254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653593" cy="2874032"/>
                    </a:xfrm>
                    <a:prstGeom prst="rect">
                      <a:avLst/>
                    </a:prstGeom>
                  </pic:spPr>
                </pic:pic>
              </a:graphicData>
            </a:graphic>
          </wp:inline>
        </w:drawing>
      </w:r>
    </w:p>
    <w:p w:rsidR="005E41DB" w:rsidRPr="007B66F3" w:rsidRDefault="005E41DB" w:rsidP="005E41DB">
      <w:pPr>
        <w:pStyle w:val="affb"/>
        <w:rPr>
          <w:color w:val="000000" w:themeColor="text1"/>
        </w:rPr>
      </w:pPr>
      <w:r w:rsidRPr="007B66F3">
        <w:rPr>
          <w:color w:val="000000" w:themeColor="text1"/>
        </w:rPr>
        <w:t xml:space="preserve">Рисунок 2.8 – Структура реквизитов справочника </w:t>
      </w:r>
      <w:r>
        <w:rPr>
          <w:color w:val="000000" w:themeColor="text1"/>
        </w:rPr>
        <w:t>«</w:t>
      </w:r>
      <w:r w:rsidRPr="007B66F3">
        <w:rPr>
          <w:color w:val="000000" w:themeColor="text1"/>
        </w:rPr>
        <w:t>Номенклатура</w:t>
      </w:r>
      <w:r>
        <w:rPr>
          <w:color w:val="000000" w:themeColor="text1"/>
        </w:rPr>
        <w:t>»</w:t>
      </w:r>
    </w:p>
    <w:p w:rsidR="005E41DB" w:rsidRDefault="005E41DB" w:rsidP="005E41DB">
      <w:pPr>
        <w:spacing w:line="360" w:lineRule="auto"/>
        <w:ind w:firstLine="709"/>
        <w:jc w:val="center"/>
        <w:rPr>
          <w:rFonts w:eastAsia="Calibri"/>
          <w:sz w:val="28"/>
          <w:szCs w:val="28"/>
          <w:lang w:eastAsia="en-US"/>
        </w:rPr>
      </w:pPr>
      <w:r w:rsidRPr="007B66F3">
        <w:rPr>
          <w:noProof/>
        </w:rPr>
        <w:drawing>
          <wp:inline distT="0" distB="0" distL="0" distR="0" wp14:anchorId="570E0354" wp14:editId="4FA29F2E">
            <wp:extent cx="4429125" cy="2064288"/>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442341" cy="2070448"/>
                    </a:xfrm>
                    <a:prstGeom prst="rect">
                      <a:avLst/>
                    </a:prstGeom>
                  </pic:spPr>
                </pic:pic>
              </a:graphicData>
            </a:graphic>
          </wp:inline>
        </w:drawing>
      </w:r>
    </w:p>
    <w:p w:rsidR="005E41DB" w:rsidRDefault="005E41DB" w:rsidP="005E41DB">
      <w:pPr>
        <w:spacing w:line="360" w:lineRule="auto"/>
        <w:ind w:firstLine="709"/>
        <w:jc w:val="center"/>
        <w:rPr>
          <w:color w:val="000000" w:themeColor="text1"/>
          <w:sz w:val="28"/>
          <w:szCs w:val="28"/>
        </w:rPr>
      </w:pPr>
      <w:r w:rsidRPr="005E41DB">
        <w:rPr>
          <w:color w:val="000000" w:themeColor="text1"/>
          <w:sz w:val="28"/>
          <w:szCs w:val="28"/>
        </w:rPr>
        <w:t>Рисунок 2.9 – Структура реквизитов справочника «ВидыНоменклатуры»</w:t>
      </w:r>
    </w:p>
    <w:p w:rsidR="005E41DB" w:rsidRDefault="005E41DB" w:rsidP="005E41DB">
      <w:pPr>
        <w:spacing w:line="360" w:lineRule="auto"/>
        <w:ind w:firstLine="709"/>
        <w:jc w:val="center"/>
        <w:rPr>
          <w:rFonts w:eastAsia="Calibri"/>
          <w:sz w:val="28"/>
          <w:szCs w:val="28"/>
          <w:lang w:eastAsia="en-US"/>
        </w:rPr>
      </w:pPr>
      <w:r w:rsidRPr="007B66F3">
        <w:rPr>
          <w:noProof/>
        </w:rPr>
        <w:lastRenderedPageBreak/>
        <w:drawing>
          <wp:inline distT="0" distB="0" distL="0" distR="0" wp14:anchorId="3EF08148" wp14:editId="2B9C795B">
            <wp:extent cx="5353050" cy="2676525"/>
            <wp:effectExtent l="0" t="0" r="0"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353050" cy="2676525"/>
                    </a:xfrm>
                    <a:prstGeom prst="rect">
                      <a:avLst/>
                    </a:prstGeom>
                  </pic:spPr>
                </pic:pic>
              </a:graphicData>
            </a:graphic>
          </wp:inline>
        </w:drawing>
      </w:r>
    </w:p>
    <w:p w:rsidR="005E41DB" w:rsidRPr="007B66F3" w:rsidRDefault="005E41DB" w:rsidP="005E41DB">
      <w:pPr>
        <w:pStyle w:val="affb"/>
        <w:rPr>
          <w:color w:val="000000" w:themeColor="text1"/>
        </w:rPr>
      </w:pPr>
      <w:r w:rsidRPr="007B66F3">
        <w:rPr>
          <w:color w:val="000000" w:themeColor="text1"/>
        </w:rPr>
        <w:t xml:space="preserve">Рисунок 2.10 – Структура реквизитов справочника </w:t>
      </w:r>
      <w:r>
        <w:rPr>
          <w:color w:val="000000" w:themeColor="text1"/>
        </w:rPr>
        <w:t>«</w:t>
      </w:r>
      <w:r w:rsidRPr="007B66F3">
        <w:rPr>
          <w:color w:val="000000" w:themeColor="text1"/>
        </w:rPr>
        <w:t>Поликлиника</w:t>
      </w:r>
      <w:r>
        <w:rPr>
          <w:color w:val="000000" w:themeColor="text1"/>
        </w:rPr>
        <w:t>»</w:t>
      </w:r>
    </w:p>
    <w:p w:rsidR="005E41DB" w:rsidRDefault="005E41DB" w:rsidP="005E41DB">
      <w:pPr>
        <w:spacing w:line="360" w:lineRule="auto"/>
        <w:ind w:firstLine="709"/>
        <w:jc w:val="center"/>
        <w:rPr>
          <w:rFonts w:eastAsia="Calibri"/>
          <w:sz w:val="28"/>
          <w:szCs w:val="28"/>
          <w:lang w:eastAsia="en-US"/>
        </w:rPr>
      </w:pPr>
      <w:r w:rsidRPr="007B66F3">
        <w:rPr>
          <w:noProof/>
        </w:rPr>
        <w:drawing>
          <wp:inline distT="0" distB="0" distL="0" distR="0" wp14:anchorId="45242144" wp14:editId="161CF710">
            <wp:extent cx="5305425" cy="1781175"/>
            <wp:effectExtent l="0" t="0" r="9525"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305425" cy="1781175"/>
                    </a:xfrm>
                    <a:prstGeom prst="rect">
                      <a:avLst/>
                    </a:prstGeom>
                  </pic:spPr>
                </pic:pic>
              </a:graphicData>
            </a:graphic>
          </wp:inline>
        </w:drawing>
      </w:r>
    </w:p>
    <w:p w:rsidR="005E41DB" w:rsidRDefault="005E41DB" w:rsidP="005E41DB">
      <w:pPr>
        <w:spacing w:line="360" w:lineRule="auto"/>
        <w:ind w:firstLine="709"/>
        <w:jc w:val="center"/>
        <w:rPr>
          <w:color w:val="000000" w:themeColor="text1"/>
          <w:sz w:val="28"/>
          <w:szCs w:val="28"/>
        </w:rPr>
      </w:pPr>
      <w:r w:rsidRPr="005E41DB">
        <w:rPr>
          <w:color w:val="000000" w:themeColor="text1"/>
          <w:sz w:val="28"/>
          <w:szCs w:val="28"/>
        </w:rPr>
        <w:t>Рисунок 2.11 – Структура реквизитов справочника «Врачи»</w:t>
      </w:r>
    </w:p>
    <w:p w:rsidR="005E41DB" w:rsidRDefault="005E41DB" w:rsidP="005E41DB">
      <w:pPr>
        <w:spacing w:line="360" w:lineRule="auto"/>
        <w:ind w:firstLine="709"/>
        <w:jc w:val="center"/>
        <w:rPr>
          <w:rFonts w:eastAsia="Calibri"/>
          <w:sz w:val="28"/>
          <w:szCs w:val="28"/>
          <w:lang w:eastAsia="en-US"/>
        </w:rPr>
      </w:pPr>
      <w:r w:rsidRPr="007B66F3">
        <w:rPr>
          <w:noProof/>
        </w:rPr>
        <w:drawing>
          <wp:inline distT="0" distB="0" distL="0" distR="0" wp14:anchorId="35A54F03" wp14:editId="21D4F0B8">
            <wp:extent cx="5324475" cy="2819400"/>
            <wp:effectExtent l="0" t="0" r="952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324475" cy="2819400"/>
                    </a:xfrm>
                    <a:prstGeom prst="rect">
                      <a:avLst/>
                    </a:prstGeom>
                  </pic:spPr>
                </pic:pic>
              </a:graphicData>
            </a:graphic>
          </wp:inline>
        </w:drawing>
      </w:r>
    </w:p>
    <w:p w:rsidR="005E41DB" w:rsidRDefault="005E41DB" w:rsidP="005E41DB">
      <w:pPr>
        <w:spacing w:line="360" w:lineRule="auto"/>
        <w:ind w:firstLine="709"/>
        <w:jc w:val="center"/>
        <w:rPr>
          <w:color w:val="000000" w:themeColor="text1"/>
          <w:sz w:val="28"/>
          <w:szCs w:val="28"/>
        </w:rPr>
      </w:pPr>
      <w:r w:rsidRPr="005E41DB">
        <w:rPr>
          <w:color w:val="000000" w:themeColor="text1"/>
          <w:sz w:val="28"/>
          <w:szCs w:val="28"/>
        </w:rPr>
        <w:t>Рисунок 2.12 – Структура реквизитов справочника «Международный классификатор болезней»</w:t>
      </w:r>
    </w:p>
    <w:p w:rsidR="005E41DB" w:rsidRDefault="005E41DB" w:rsidP="005E41DB">
      <w:pPr>
        <w:spacing w:line="360" w:lineRule="auto"/>
        <w:ind w:firstLine="709"/>
        <w:jc w:val="center"/>
        <w:rPr>
          <w:rFonts w:eastAsia="Calibri"/>
          <w:sz w:val="28"/>
          <w:szCs w:val="28"/>
          <w:lang w:eastAsia="en-US"/>
        </w:rPr>
      </w:pPr>
      <w:r w:rsidRPr="007B66F3">
        <w:rPr>
          <w:noProof/>
        </w:rPr>
        <w:lastRenderedPageBreak/>
        <w:drawing>
          <wp:inline distT="0" distB="0" distL="0" distR="0" wp14:anchorId="3EDEB941" wp14:editId="0175BC7F">
            <wp:extent cx="5324475" cy="2505075"/>
            <wp:effectExtent l="0" t="0" r="9525" b="952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324475" cy="2505075"/>
                    </a:xfrm>
                    <a:prstGeom prst="rect">
                      <a:avLst/>
                    </a:prstGeom>
                  </pic:spPr>
                </pic:pic>
              </a:graphicData>
            </a:graphic>
          </wp:inline>
        </w:drawing>
      </w:r>
    </w:p>
    <w:p w:rsidR="005E41DB" w:rsidRDefault="005E41DB" w:rsidP="005E41DB">
      <w:pPr>
        <w:spacing w:line="360" w:lineRule="auto"/>
        <w:ind w:firstLine="709"/>
        <w:jc w:val="center"/>
        <w:rPr>
          <w:color w:val="000000" w:themeColor="text1"/>
          <w:sz w:val="28"/>
          <w:szCs w:val="28"/>
        </w:rPr>
      </w:pPr>
      <w:r w:rsidRPr="005E41DB">
        <w:rPr>
          <w:color w:val="000000" w:themeColor="text1"/>
          <w:sz w:val="28"/>
          <w:szCs w:val="28"/>
        </w:rPr>
        <w:t>Рисунок 2.13 – Структура реквизитов справочника «Специализации»</w:t>
      </w:r>
    </w:p>
    <w:p w:rsidR="005E41DB" w:rsidRDefault="005E41DB" w:rsidP="005E41DB">
      <w:pPr>
        <w:spacing w:line="360" w:lineRule="auto"/>
        <w:ind w:firstLine="709"/>
        <w:jc w:val="center"/>
        <w:rPr>
          <w:rFonts w:eastAsia="Calibri"/>
          <w:sz w:val="28"/>
          <w:szCs w:val="28"/>
          <w:lang w:eastAsia="en-US"/>
        </w:rPr>
      </w:pPr>
      <w:r w:rsidRPr="007B66F3">
        <w:rPr>
          <w:noProof/>
        </w:rPr>
        <w:drawing>
          <wp:inline distT="0" distB="0" distL="0" distR="0" wp14:anchorId="5A4AD1A5" wp14:editId="03599ED5">
            <wp:extent cx="5276850" cy="253365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276850" cy="2533650"/>
                    </a:xfrm>
                    <a:prstGeom prst="rect">
                      <a:avLst/>
                    </a:prstGeom>
                  </pic:spPr>
                </pic:pic>
              </a:graphicData>
            </a:graphic>
          </wp:inline>
        </w:drawing>
      </w:r>
    </w:p>
    <w:p w:rsidR="005E41DB" w:rsidRPr="007B66F3" w:rsidRDefault="005E41DB" w:rsidP="005E41DB">
      <w:pPr>
        <w:pStyle w:val="affb"/>
        <w:rPr>
          <w:color w:val="000000" w:themeColor="text1"/>
        </w:rPr>
      </w:pPr>
      <w:r w:rsidRPr="007B66F3">
        <w:rPr>
          <w:color w:val="000000" w:themeColor="text1"/>
        </w:rPr>
        <w:t xml:space="preserve">Рисунок 2.14 – Структура реквизитов справочника </w:t>
      </w:r>
      <w:r>
        <w:rPr>
          <w:color w:val="000000" w:themeColor="text1"/>
        </w:rPr>
        <w:t>«</w:t>
      </w:r>
      <w:r w:rsidRPr="007B66F3">
        <w:rPr>
          <w:color w:val="000000" w:themeColor="text1"/>
        </w:rPr>
        <w:t>КратностьВалюты</w:t>
      </w:r>
      <w:r>
        <w:rPr>
          <w:color w:val="000000" w:themeColor="text1"/>
        </w:rPr>
        <w:t>»</w:t>
      </w:r>
    </w:p>
    <w:p w:rsidR="005E41DB" w:rsidRDefault="005E41DB" w:rsidP="005E41DB">
      <w:pPr>
        <w:spacing w:line="360" w:lineRule="auto"/>
        <w:ind w:firstLine="709"/>
        <w:jc w:val="both"/>
        <w:rPr>
          <w:sz w:val="28"/>
          <w:szCs w:val="28"/>
        </w:rPr>
      </w:pPr>
      <w:r w:rsidRPr="005E41DB">
        <w:rPr>
          <w:sz w:val="28"/>
          <w:szCs w:val="28"/>
        </w:rPr>
        <w:t>После создания справочников создаем документы. Состав выходных да</w:t>
      </w:r>
      <w:r w:rsidRPr="005E41DB">
        <w:rPr>
          <w:sz w:val="28"/>
          <w:szCs w:val="28"/>
        </w:rPr>
        <w:t>н</w:t>
      </w:r>
      <w:r w:rsidRPr="005E41DB">
        <w:rPr>
          <w:sz w:val="28"/>
          <w:szCs w:val="28"/>
        </w:rPr>
        <w:t>ных «Документы» представлен в таблице 2.1.</w:t>
      </w:r>
    </w:p>
    <w:p w:rsidR="005E41DB" w:rsidRPr="007B66F3" w:rsidRDefault="005E41DB" w:rsidP="005E41DB">
      <w:pPr>
        <w:pStyle w:val="aff7"/>
        <w:ind w:firstLine="0"/>
        <w:rPr>
          <w:lang w:val="ru-RU"/>
        </w:rPr>
      </w:pPr>
      <w:r w:rsidRPr="007B66F3">
        <w:rPr>
          <w:lang w:val="ru-RU"/>
        </w:rPr>
        <w:t xml:space="preserve">Таблица 2.1 – Документы базы данных </w:t>
      </w:r>
      <w:r>
        <w:rPr>
          <w:lang w:val="ru-RU"/>
        </w:rPr>
        <w:t>«</w:t>
      </w:r>
      <w:r w:rsidRPr="007B66F3">
        <w:rPr>
          <w:lang w:val="ru-RU"/>
        </w:rPr>
        <w:t>Медицинская страховая компания</w:t>
      </w:r>
      <w:r>
        <w:rPr>
          <w:lang w:val="ru-RU"/>
        </w:rPr>
        <w:t>»</w:t>
      </w:r>
    </w:p>
    <w:tbl>
      <w:tblPr>
        <w:tblStyle w:val="ae"/>
        <w:tblW w:w="0" w:type="auto"/>
        <w:tblLook w:val="04A0" w:firstRow="1" w:lastRow="0" w:firstColumn="1" w:lastColumn="0" w:noHBand="0" w:noVBand="1"/>
      </w:tblPr>
      <w:tblGrid>
        <w:gridCol w:w="2689"/>
        <w:gridCol w:w="6938"/>
      </w:tblGrid>
      <w:tr w:rsidR="005E41DB" w:rsidRPr="007B66F3" w:rsidTr="00653E04">
        <w:tc>
          <w:tcPr>
            <w:tcW w:w="2689" w:type="dxa"/>
          </w:tcPr>
          <w:p w:rsidR="005E41DB" w:rsidRPr="007B66F3" w:rsidRDefault="005E41DB" w:rsidP="00653E04">
            <w:pPr>
              <w:pStyle w:val="aff7"/>
              <w:spacing w:line="240" w:lineRule="auto"/>
              <w:ind w:firstLine="0"/>
              <w:rPr>
                <w:lang w:val="ru-RU"/>
              </w:rPr>
            </w:pPr>
            <w:r w:rsidRPr="007B66F3">
              <w:rPr>
                <w:lang w:val="ru-RU"/>
              </w:rPr>
              <w:t>Название</w:t>
            </w:r>
          </w:p>
        </w:tc>
        <w:tc>
          <w:tcPr>
            <w:tcW w:w="6938" w:type="dxa"/>
          </w:tcPr>
          <w:p w:rsidR="005E41DB" w:rsidRPr="007B66F3" w:rsidRDefault="005E41DB" w:rsidP="00653E04">
            <w:pPr>
              <w:pStyle w:val="aff7"/>
              <w:spacing w:line="240" w:lineRule="auto"/>
              <w:ind w:firstLine="0"/>
              <w:rPr>
                <w:lang w:val="ru-RU"/>
              </w:rPr>
            </w:pPr>
            <w:r w:rsidRPr="007B66F3">
              <w:rPr>
                <w:lang w:val="ru-RU"/>
              </w:rPr>
              <w:t>Описание</w:t>
            </w:r>
          </w:p>
        </w:tc>
      </w:tr>
      <w:tr w:rsidR="005E41DB" w:rsidRPr="007B66F3" w:rsidTr="00653E04">
        <w:tc>
          <w:tcPr>
            <w:tcW w:w="2689" w:type="dxa"/>
          </w:tcPr>
          <w:p w:rsidR="005E41DB" w:rsidRPr="007B66F3" w:rsidRDefault="005E41DB" w:rsidP="00653E04">
            <w:pPr>
              <w:pStyle w:val="aff7"/>
              <w:spacing w:line="240" w:lineRule="auto"/>
              <w:ind w:firstLine="0"/>
              <w:rPr>
                <w:lang w:val="ru-RU"/>
              </w:rPr>
            </w:pPr>
            <w:r w:rsidRPr="007B66F3">
              <w:rPr>
                <w:lang w:val="ru-RU"/>
              </w:rPr>
              <w:t>Выписка пациента</w:t>
            </w:r>
          </w:p>
        </w:tc>
        <w:tc>
          <w:tcPr>
            <w:tcW w:w="6938" w:type="dxa"/>
          </w:tcPr>
          <w:p w:rsidR="005E41DB" w:rsidRPr="007B66F3" w:rsidRDefault="005E41DB" w:rsidP="00653E04">
            <w:pPr>
              <w:pStyle w:val="aff7"/>
              <w:spacing w:line="240" w:lineRule="auto"/>
              <w:ind w:firstLine="0"/>
              <w:rPr>
                <w:lang w:val="ru-RU"/>
              </w:rPr>
            </w:pPr>
            <w:r w:rsidRPr="007B66F3">
              <w:rPr>
                <w:lang w:val="ru-RU"/>
              </w:rPr>
              <w:t>Документ о выписке из карты пациента</w:t>
            </w:r>
          </w:p>
        </w:tc>
      </w:tr>
      <w:tr w:rsidR="005E41DB" w:rsidRPr="007B66F3" w:rsidTr="00653E04">
        <w:tc>
          <w:tcPr>
            <w:tcW w:w="2689" w:type="dxa"/>
          </w:tcPr>
          <w:p w:rsidR="005E41DB" w:rsidRPr="007B66F3" w:rsidRDefault="005E41DB" w:rsidP="00653E04">
            <w:pPr>
              <w:pStyle w:val="aff7"/>
              <w:spacing w:line="240" w:lineRule="auto"/>
              <w:ind w:firstLine="0"/>
              <w:rPr>
                <w:lang w:val="ru-RU"/>
              </w:rPr>
            </w:pPr>
            <w:r w:rsidRPr="007B66F3">
              <w:rPr>
                <w:lang w:val="ru-RU"/>
              </w:rPr>
              <w:t>Оказание услуг</w:t>
            </w:r>
          </w:p>
        </w:tc>
        <w:tc>
          <w:tcPr>
            <w:tcW w:w="6938" w:type="dxa"/>
          </w:tcPr>
          <w:p w:rsidR="005E41DB" w:rsidRPr="007B66F3" w:rsidRDefault="005E41DB" w:rsidP="00653E04">
            <w:pPr>
              <w:pStyle w:val="aff7"/>
              <w:spacing w:line="240" w:lineRule="auto"/>
              <w:ind w:firstLine="0"/>
              <w:rPr>
                <w:lang w:val="ru-RU"/>
              </w:rPr>
            </w:pPr>
            <w:r w:rsidRPr="007B66F3">
              <w:rPr>
                <w:lang w:val="ru-RU"/>
              </w:rPr>
              <w:t>Документ отражает предоставленные услуги, их кол</w:t>
            </w:r>
            <w:r w:rsidRPr="007B66F3">
              <w:rPr>
                <w:lang w:val="ru-RU"/>
              </w:rPr>
              <w:t>и</w:t>
            </w:r>
            <w:r w:rsidRPr="007B66F3">
              <w:rPr>
                <w:lang w:val="ru-RU"/>
              </w:rPr>
              <w:t>чество и цену</w:t>
            </w:r>
          </w:p>
        </w:tc>
      </w:tr>
      <w:tr w:rsidR="005E41DB" w:rsidRPr="007B66F3" w:rsidTr="00653E04">
        <w:tc>
          <w:tcPr>
            <w:tcW w:w="2689" w:type="dxa"/>
          </w:tcPr>
          <w:p w:rsidR="005E41DB" w:rsidRPr="007B66F3" w:rsidRDefault="005E41DB" w:rsidP="00653E04">
            <w:pPr>
              <w:pStyle w:val="aff7"/>
              <w:spacing w:line="240" w:lineRule="auto"/>
              <w:ind w:firstLine="0"/>
              <w:rPr>
                <w:lang w:val="ru-RU"/>
              </w:rPr>
            </w:pPr>
            <w:r w:rsidRPr="007B66F3">
              <w:rPr>
                <w:lang w:val="ru-RU"/>
              </w:rPr>
              <w:t>Запись на прием</w:t>
            </w:r>
          </w:p>
        </w:tc>
        <w:tc>
          <w:tcPr>
            <w:tcW w:w="6938" w:type="dxa"/>
          </w:tcPr>
          <w:p w:rsidR="005E41DB" w:rsidRPr="007B66F3" w:rsidRDefault="005E41DB" w:rsidP="00653E04">
            <w:pPr>
              <w:pStyle w:val="aff7"/>
              <w:spacing w:line="240" w:lineRule="auto"/>
              <w:ind w:firstLine="0"/>
              <w:rPr>
                <w:lang w:val="ru-RU"/>
              </w:rPr>
            </w:pPr>
            <w:r w:rsidRPr="007B66F3">
              <w:rPr>
                <w:lang w:val="ru-RU"/>
              </w:rPr>
              <w:t>Отражает предварительную запись пациента на прием к врачу поликлиники</w:t>
            </w:r>
          </w:p>
        </w:tc>
      </w:tr>
      <w:tr w:rsidR="005E41DB" w:rsidRPr="007B66F3" w:rsidTr="00653E04">
        <w:tc>
          <w:tcPr>
            <w:tcW w:w="2689" w:type="dxa"/>
          </w:tcPr>
          <w:p w:rsidR="005E41DB" w:rsidRPr="007B66F3" w:rsidRDefault="005E41DB" w:rsidP="00653E04">
            <w:pPr>
              <w:pStyle w:val="aff7"/>
              <w:spacing w:line="240" w:lineRule="auto"/>
              <w:ind w:firstLine="0"/>
              <w:jc w:val="left"/>
              <w:rPr>
                <w:lang w:val="ru-RU"/>
              </w:rPr>
            </w:pPr>
            <w:r w:rsidRPr="007B66F3">
              <w:rPr>
                <w:lang w:val="ru-RU"/>
              </w:rPr>
              <w:t>Прием пациента</w:t>
            </w:r>
          </w:p>
        </w:tc>
        <w:tc>
          <w:tcPr>
            <w:tcW w:w="6938" w:type="dxa"/>
          </w:tcPr>
          <w:p w:rsidR="005E41DB" w:rsidRPr="007B66F3" w:rsidRDefault="005E41DB" w:rsidP="00653E04">
            <w:pPr>
              <w:pStyle w:val="aff7"/>
              <w:spacing w:line="240" w:lineRule="auto"/>
              <w:ind w:firstLine="0"/>
              <w:rPr>
                <w:lang w:val="ru-RU"/>
              </w:rPr>
            </w:pPr>
            <w:r w:rsidRPr="007B66F3">
              <w:rPr>
                <w:lang w:val="ru-RU"/>
              </w:rPr>
              <w:t>Отражает данные приема пациента врачом поликлин</w:t>
            </w:r>
            <w:r w:rsidRPr="007B66F3">
              <w:rPr>
                <w:lang w:val="ru-RU"/>
              </w:rPr>
              <w:t>и</w:t>
            </w:r>
            <w:r w:rsidRPr="007B66F3">
              <w:rPr>
                <w:lang w:val="ru-RU"/>
              </w:rPr>
              <w:t>ки с указанием назначенных услуг и медикаментов</w:t>
            </w:r>
          </w:p>
        </w:tc>
      </w:tr>
      <w:tr w:rsidR="005E41DB" w:rsidRPr="007B66F3" w:rsidTr="00653E04">
        <w:tc>
          <w:tcPr>
            <w:tcW w:w="2689" w:type="dxa"/>
          </w:tcPr>
          <w:p w:rsidR="005E41DB" w:rsidRPr="007B66F3" w:rsidRDefault="005E41DB" w:rsidP="00653E04">
            <w:pPr>
              <w:pStyle w:val="aff7"/>
              <w:spacing w:line="240" w:lineRule="auto"/>
              <w:ind w:firstLine="0"/>
              <w:rPr>
                <w:lang w:val="ru-RU"/>
              </w:rPr>
            </w:pPr>
            <w:r w:rsidRPr="007B66F3">
              <w:rPr>
                <w:lang w:val="ru-RU"/>
              </w:rPr>
              <w:t>Рецепт</w:t>
            </w:r>
          </w:p>
        </w:tc>
        <w:tc>
          <w:tcPr>
            <w:tcW w:w="6938" w:type="dxa"/>
          </w:tcPr>
          <w:p w:rsidR="005E41DB" w:rsidRPr="007B66F3" w:rsidRDefault="005E41DB" w:rsidP="00653E04">
            <w:pPr>
              <w:pStyle w:val="aff7"/>
              <w:spacing w:line="240" w:lineRule="auto"/>
              <w:ind w:firstLine="0"/>
              <w:rPr>
                <w:lang w:val="ru-RU"/>
              </w:rPr>
            </w:pPr>
            <w:r w:rsidRPr="007B66F3">
              <w:rPr>
                <w:lang w:val="ru-RU"/>
              </w:rPr>
              <w:t>Данные о медицинском назначении медикаментов п</w:t>
            </w:r>
            <w:r w:rsidRPr="007B66F3">
              <w:rPr>
                <w:lang w:val="ru-RU"/>
              </w:rPr>
              <w:t>а</w:t>
            </w:r>
            <w:r w:rsidRPr="007B66F3">
              <w:rPr>
                <w:lang w:val="ru-RU"/>
              </w:rPr>
              <w:t>циенту врачом для предъявления в аптеку, их колич</w:t>
            </w:r>
            <w:r w:rsidRPr="007B66F3">
              <w:rPr>
                <w:lang w:val="ru-RU"/>
              </w:rPr>
              <w:t>е</w:t>
            </w:r>
            <w:r w:rsidRPr="007B66F3">
              <w:rPr>
                <w:lang w:val="ru-RU"/>
              </w:rPr>
              <w:t>ство и цену</w:t>
            </w:r>
          </w:p>
        </w:tc>
      </w:tr>
    </w:tbl>
    <w:p w:rsidR="000443F9" w:rsidRPr="007B66F3" w:rsidRDefault="000443F9" w:rsidP="000443F9">
      <w:pPr>
        <w:pStyle w:val="aff7"/>
        <w:rPr>
          <w:color w:val="000000" w:themeColor="text1"/>
          <w:lang w:val="ru-RU"/>
        </w:rPr>
      </w:pPr>
      <w:r w:rsidRPr="007B66F3">
        <w:rPr>
          <w:color w:val="000000" w:themeColor="text1"/>
          <w:lang w:val="ru-RU"/>
        </w:rPr>
        <w:lastRenderedPageBreak/>
        <w:t>Созданные документы в дереве конфигурации представлены на рисунке 2.15.</w:t>
      </w:r>
    </w:p>
    <w:p w:rsidR="005E41DB" w:rsidRDefault="000443F9" w:rsidP="000443F9">
      <w:pPr>
        <w:spacing w:line="360" w:lineRule="auto"/>
        <w:ind w:firstLine="709"/>
        <w:jc w:val="center"/>
        <w:rPr>
          <w:rFonts w:eastAsia="Calibri"/>
          <w:sz w:val="28"/>
          <w:szCs w:val="28"/>
          <w:lang w:eastAsia="en-US"/>
        </w:rPr>
      </w:pPr>
      <w:r w:rsidRPr="007B66F3">
        <w:rPr>
          <w:noProof/>
        </w:rPr>
        <w:drawing>
          <wp:inline distT="0" distB="0" distL="0" distR="0" wp14:anchorId="288C595B" wp14:editId="2B4CBDF8">
            <wp:extent cx="2695575" cy="1466850"/>
            <wp:effectExtent l="0" t="0" r="9525"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695575" cy="1466850"/>
                    </a:xfrm>
                    <a:prstGeom prst="rect">
                      <a:avLst/>
                    </a:prstGeom>
                  </pic:spPr>
                </pic:pic>
              </a:graphicData>
            </a:graphic>
          </wp:inline>
        </w:drawing>
      </w:r>
    </w:p>
    <w:p w:rsidR="000443F9" w:rsidRPr="007B66F3" w:rsidRDefault="000443F9" w:rsidP="000443F9">
      <w:pPr>
        <w:pStyle w:val="affb"/>
        <w:rPr>
          <w:color w:val="000000" w:themeColor="text1"/>
        </w:rPr>
      </w:pPr>
      <w:r w:rsidRPr="007B66F3">
        <w:rPr>
          <w:color w:val="000000" w:themeColor="text1"/>
        </w:rPr>
        <w:t>Рисунок 2.15 – Документы базы данных</w:t>
      </w:r>
    </w:p>
    <w:p w:rsidR="000443F9" w:rsidRDefault="000443F9" w:rsidP="000443F9">
      <w:pPr>
        <w:spacing w:line="360" w:lineRule="auto"/>
        <w:ind w:firstLine="709"/>
        <w:jc w:val="both"/>
        <w:rPr>
          <w:sz w:val="28"/>
          <w:szCs w:val="28"/>
          <w:lang w:eastAsia="zh-CN"/>
        </w:rPr>
      </w:pPr>
      <w:r w:rsidRPr="000443F9">
        <w:rPr>
          <w:sz w:val="28"/>
          <w:szCs w:val="28"/>
          <w:lang w:eastAsia="zh-CN"/>
        </w:rPr>
        <w:t>Реквизиты созданных документов представлены на рисунках 2.16-2.18.</w:t>
      </w:r>
    </w:p>
    <w:p w:rsidR="000443F9" w:rsidRDefault="000443F9" w:rsidP="000443F9">
      <w:pPr>
        <w:spacing w:line="360" w:lineRule="auto"/>
        <w:ind w:firstLine="709"/>
        <w:jc w:val="center"/>
        <w:rPr>
          <w:rFonts w:eastAsia="Calibri"/>
          <w:sz w:val="28"/>
          <w:szCs w:val="28"/>
          <w:lang w:eastAsia="en-US"/>
        </w:rPr>
      </w:pPr>
      <w:r w:rsidRPr="007B66F3">
        <w:rPr>
          <w:noProof/>
        </w:rPr>
        <w:drawing>
          <wp:inline distT="0" distB="0" distL="0" distR="0" wp14:anchorId="3D0E5F95" wp14:editId="6B75AABF">
            <wp:extent cx="4657725" cy="2332899"/>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680115" cy="2344114"/>
                    </a:xfrm>
                    <a:prstGeom prst="rect">
                      <a:avLst/>
                    </a:prstGeom>
                  </pic:spPr>
                </pic:pic>
              </a:graphicData>
            </a:graphic>
          </wp:inline>
        </w:drawing>
      </w:r>
    </w:p>
    <w:p w:rsidR="000443F9" w:rsidRDefault="000443F9" w:rsidP="000443F9">
      <w:pPr>
        <w:spacing w:line="360" w:lineRule="auto"/>
        <w:ind w:firstLine="709"/>
        <w:jc w:val="center"/>
        <w:rPr>
          <w:color w:val="000000" w:themeColor="text1"/>
          <w:sz w:val="28"/>
          <w:szCs w:val="28"/>
        </w:rPr>
      </w:pPr>
      <w:r w:rsidRPr="000443F9">
        <w:rPr>
          <w:color w:val="000000" w:themeColor="text1"/>
          <w:sz w:val="28"/>
          <w:szCs w:val="28"/>
        </w:rPr>
        <w:t>Рисунок 2.16 – Реквизиты документа «Запись на прием»</w:t>
      </w:r>
    </w:p>
    <w:p w:rsidR="000443F9" w:rsidRDefault="000443F9" w:rsidP="000443F9">
      <w:pPr>
        <w:spacing w:line="360" w:lineRule="auto"/>
        <w:ind w:firstLine="709"/>
        <w:jc w:val="center"/>
        <w:rPr>
          <w:rFonts w:eastAsia="Calibri"/>
          <w:sz w:val="28"/>
          <w:szCs w:val="28"/>
          <w:lang w:eastAsia="en-US"/>
        </w:rPr>
      </w:pPr>
      <w:r w:rsidRPr="007B66F3">
        <w:rPr>
          <w:noProof/>
        </w:rPr>
        <w:drawing>
          <wp:inline distT="0" distB="0" distL="0" distR="0" wp14:anchorId="4602E9EA" wp14:editId="78D49371">
            <wp:extent cx="2861495" cy="325755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869434" cy="3266587"/>
                    </a:xfrm>
                    <a:prstGeom prst="rect">
                      <a:avLst/>
                    </a:prstGeom>
                  </pic:spPr>
                </pic:pic>
              </a:graphicData>
            </a:graphic>
          </wp:inline>
        </w:drawing>
      </w:r>
    </w:p>
    <w:p w:rsidR="000443F9" w:rsidRDefault="000443F9" w:rsidP="000443F9">
      <w:pPr>
        <w:spacing w:line="360" w:lineRule="auto"/>
        <w:ind w:firstLine="709"/>
        <w:jc w:val="center"/>
        <w:rPr>
          <w:color w:val="000000" w:themeColor="text1"/>
          <w:sz w:val="28"/>
          <w:szCs w:val="28"/>
        </w:rPr>
      </w:pPr>
      <w:r w:rsidRPr="000443F9">
        <w:rPr>
          <w:color w:val="000000" w:themeColor="text1"/>
          <w:sz w:val="28"/>
          <w:szCs w:val="28"/>
        </w:rPr>
        <w:t>Рисунок 2.17 – Реквизиты документа «</w:t>
      </w:r>
      <w:r w:rsidRPr="000443F9">
        <w:rPr>
          <w:sz w:val="28"/>
          <w:szCs w:val="28"/>
        </w:rPr>
        <w:t>Прием пациента</w:t>
      </w:r>
      <w:r w:rsidRPr="000443F9">
        <w:rPr>
          <w:color w:val="000000" w:themeColor="text1"/>
          <w:sz w:val="28"/>
          <w:szCs w:val="28"/>
        </w:rPr>
        <w:t>»</w:t>
      </w:r>
    </w:p>
    <w:p w:rsidR="000443F9" w:rsidRDefault="000443F9" w:rsidP="000443F9">
      <w:pPr>
        <w:spacing w:line="360" w:lineRule="auto"/>
        <w:ind w:firstLine="709"/>
        <w:jc w:val="center"/>
        <w:rPr>
          <w:rFonts w:eastAsia="Calibri"/>
          <w:sz w:val="28"/>
          <w:szCs w:val="28"/>
          <w:lang w:eastAsia="en-US"/>
        </w:rPr>
      </w:pPr>
      <w:r w:rsidRPr="007B66F3">
        <w:rPr>
          <w:noProof/>
        </w:rPr>
        <w:lastRenderedPageBreak/>
        <w:drawing>
          <wp:inline distT="0" distB="0" distL="0" distR="0" wp14:anchorId="195F7823" wp14:editId="7E909713">
            <wp:extent cx="4838700" cy="4067175"/>
            <wp:effectExtent l="0" t="0" r="0"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838700" cy="4067175"/>
                    </a:xfrm>
                    <a:prstGeom prst="rect">
                      <a:avLst/>
                    </a:prstGeom>
                  </pic:spPr>
                </pic:pic>
              </a:graphicData>
            </a:graphic>
          </wp:inline>
        </w:drawing>
      </w:r>
    </w:p>
    <w:p w:rsidR="000443F9" w:rsidRDefault="000443F9" w:rsidP="000443F9">
      <w:pPr>
        <w:spacing w:line="360" w:lineRule="auto"/>
        <w:ind w:firstLine="709"/>
        <w:jc w:val="center"/>
        <w:rPr>
          <w:color w:val="000000" w:themeColor="text1"/>
          <w:sz w:val="28"/>
          <w:szCs w:val="28"/>
        </w:rPr>
      </w:pPr>
      <w:r w:rsidRPr="000443F9">
        <w:rPr>
          <w:color w:val="000000" w:themeColor="text1"/>
          <w:sz w:val="28"/>
          <w:szCs w:val="28"/>
        </w:rPr>
        <w:t>Рисунок 2.18 – Реквизиты документа «</w:t>
      </w:r>
      <w:r w:rsidRPr="000443F9">
        <w:rPr>
          <w:sz w:val="28"/>
          <w:szCs w:val="28"/>
        </w:rPr>
        <w:t>Рецепт</w:t>
      </w:r>
      <w:r w:rsidRPr="000443F9">
        <w:rPr>
          <w:color w:val="000000" w:themeColor="text1"/>
          <w:sz w:val="28"/>
          <w:szCs w:val="28"/>
        </w:rPr>
        <w:t>»</w:t>
      </w:r>
    </w:p>
    <w:p w:rsidR="000443F9" w:rsidRPr="000443F9" w:rsidRDefault="000443F9" w:rsidP="000443F9">
      <w:pPr>
        <w:suppressAutoHyphens/>
        <w:spacing w:line="360" w:lineRule="auto"/>
        <w:ind w:firstLine="709"/>
        <w:contextualSpacing/>
        <w:jc w:val="both"/>
        <w:rPr>
          <w:sz w:val="28"/>
          <w:szCs w:val="28"/>
          <w:lang w:eastAsia="zh-CN"/>
        </w:rPr>
      </w:pPr>
      <w:r w:rsidRPr="000443F9">
        <w:rPr>
          <w:sz w:val="28"/>
          <w:szCs w:val="28"/>
          <w:lang w:eastAsia="zh-CN"/>
        </w:rPr>
        <w:t>На основе данных документов и справочников создаем отчеты.</w:t>
      </w:r>
    </w:p>
    <w:p w:rsidR="000443F9" w:rsidRPr="000443F9" w:rsidRDefault="000443F9" w:rsidP="000443F9">
      <w:pPr>
        <w:suppressAutoHyphens/>
        <w:spacing w:line="360" w:lineRule="auto"/>
        <w:ind w:firstLine="709"/>
        <w:contextualSpacing/>
        <w:jc w:val="both"/>
        <w:rPr>
          <w:sz w:val="28"/>
          <w:szCs w:val="28"/>
          <w:lang w:eastAsia="zh-CN"/>
        </w:rPr>
      </w:pPr>
      <w:r w:rsidRPr="000443F9">
        <w:rPr>
          <w:sz w:val="28"/>
          <w:szCs w:val="28"/>
          <w:lang w:eastAsia="zh-CN"/>
        </w:rPr>
        <w:t>Состав созданных выходных данных «Отчеты» представлен в таблице 2.2.</w:t>
      </w:r>
    </w:p>
    <w:p w:rsidR="000443F9" w:rsidRPr="007B66F3" w:rsidRDefault="000443F9" w:rsidP="000443F9">
      <w:pPr>
        <w:pStyle w:val="aff7"/>
        <w:ind w:firstLine="0"/>
        <w:rPr>
          <w:lang w:val="ru-RU"/>
        </w:rPr>
      </w:pPr>
      <w:r w:rsidRPr="007B66F3">
        <w:rPr>
          <w:lang w:val="ru-RU"/>
        </w:rPr>
        <w:t xml:space="preserve">Таблица 2.2 – Отчеты базы данных </w:t>
      </w:r>
      <w:r>
        <w:rPr>
          <w:lang w:val="ru-RU"/>
        </w:rPr>
        <w:t>«</w:t>
      </w:r>
      <w:r w:rsidRPr="007B66F3">
        <w:rPr>
          <w:lang w:val="ru-RU"/>
        </w:rPr>
        <w:t>Медицинская страховая компания</w:t>
      </w:r>
      <w:r>
        <w:rPr>
          <w:lang w:val="ru-RU"/>
        </w:rPr>
        <w:t>»</w:t>
      </w:r>
    </w:p>
    <w:tbl>
      <w:tblPr>
        <w:tblStyle w:val="ae"/>
        <w:tblW w:w="0" w:type="auto"/>
        <w:tblLook w:val="04A0" w:firstRow="1" w:lastRow="0" w:firstColumn="1" w:lastColumn="0" w:noHBand="0" w:noVBand="1"/>
      </w:tblPr>
      <w:tblGrid>
        <w:gridCol w:w="2972"/>
        <w:gridCol w:w="6655"/>
      </w:tblGrid>
      <w:tr w:rsidR="000443F9" w:rsidRPr="007B66F3" w:rsidTr="00653E04">
        <w:trPr>
          <w:trHeight w:val="113"/>
        </w:trPr>
        <w:tc>
          <w:tcPr>
            <w:tcW w:w="2972" w:type="dxa"/>
          </w:tcPr>
          <w:p w:rsidR="000443F9" w:rsidRPr="007B66F3" w:rsidRDefault="000443F9" w:rsidP="00653E04">
            <w:pPr>
              <w:pStyle w:val="aff7"/>
              <w:spacing w:line="240" w:lineRule="auto"/>
              <w:ind w:firstLine="0"/>
              <w:rPr>
                <w:lang w:val="ru-RU"/>
              </w:rPr>
            </w:pPr>
            <w:r w:rsidRPr="007B66F3">
              <w:rPr>
                <w:lang w:val="ru-RU"/>
              </w:rPr>
              <w:t>Название</w:t>
            </w:r>
          </w:p>
        </w:tc>
        <w:tc>
          <w:tcPr>
            <w:tcW w:w="6655" w:type="dxa"/>
          </w:tcPr>
          <w:p w:rsidR="000443F9" w:rsidRPr="007B66F3" w:rsidRDefault="000443F9" w:rsidP="00653E04">
            <w:pPr>
              <w:pStyle w:val="aff7"/>
              <w:spacing w:line="240" w:lineRule="auto"/>
              <w:ind w:firstLine="0"/>
              <w:rPr>
                <w:lang w:val="ru-RU"/>
              </w:rPr>
            </w:pPr>
            <w:r w:rsidRPr="007B66F3">
              <w:rPr>
                <w:lang w:val="ru-RU"/>
              </w:rPr>
              <w:t>Описание</w:t>
            </w:r>
          </w:p>
        </w:tc>
      </w:tr>
      <w:tr w:rsidR="000443F9" w:rsidRPr="007B66F3" w:rsidTr="00653E04">
        <w:trPr>
          <w:trHeight w:val="113"/>
        </w:trPr>
        <w:tc>
          <w:tcPr>
            <w:tcW w:w="2972" w:type="dxa"/>
          </w:tcPr>
          <w:p w:rsidR="000443F9" w:rsidRPr="007B66F3" w:rsidRDefault="000443F9" w:rsidP="00653E04">
            <w:pPr>
              <w:pStyle w:val="aff7"/>
              <w:spacing w:line="240" w:lineRule="auto"/>
              <w:ind w:firstLine="0"/>
              <w:jc w:val="left"/>
              <w:rPr>
                <w:lang w:val="ru-RU"/>
              </w:rPr>
            </w:pPr>
            <w:r w:rsidRPr="007B66F3">
              <w:rPr>
                <w:lang w:val="ru-RU"/>
              </w:rPr>
              <w:t>Калькуляция по усл</w:t>
            </w:r>
            <w:r w:rsidRPr="007B66F3">
              <w:rPr>
                <w:lang w:val="ru-RU"/>
              </w:rPr>
              <w:t>у</w:t>
            </w:r>
            <w:r w:rsidRPr="007B66F3">
              <w:rPr>
                <w:lang w:val="ru-RU"/>
              </w:rPr>
              <w:t>гам поликлиники</w:t>
            </w:r>
          </w:p>
        </w:tc>
        <w:tc>
          <w:tcPr>
            <w:tcW w:w="6655" w:type="dxa"/>
          </w:tcPr>
          <w:p w:rsidR="000443F9" w:rsidRPr="007B66F3" w:rsidRDefault="000443F9" w:rsidP="00653E04">
            <w:pPr>
              <w:pStyle w:val="aff7"/>
              <w:spacing w:line="240" w:lineRule="auto"/>
              <w:ind w:firstLine="0"/>
              <w:jc w:val="left"/>
              <w:rPr>
                <w:lang w:val="ru-RU"/>
              </w:rPr>
            </w:pPr>
            <w:r w:rsidRPr="007B66F3">
              <w:rPr>
                <w:lang w:val="ru-RU"/>
              </w:rPr>
              <w:t>Лист итоговой калькуляции по услугам заданной п</w:t>
            </w:r>
            <w:r w:rsidRPr="007B66F3">
              <w:rPr>
                <w:lang w:val="ru-RU"/>
              </w:rPr>
              <w:t>о</w:t>
            </w:r>
            <w:r w:rsidRPr="007B66F3">
              <w:rPr>
                <w:lang w:val="ru-RU"/>
              </w:rPr>
              <w:t>ликлинике</w:t>
            </w:r>
          </w:p>
        </w:tc>
      </w:tr>
      <w:tr w:rsidR="000443F9" w:rsidRPr="007B66F3" w:rsidTr="00653E04">
        <w:trPr>
          <w:trHeight w:val="113"/>
        </w:trPr>
        <w:tc>
          <w:tcPr>
            <w:tcW w:w="2972" w:type="dxa"/>
          </w:tcPr>
          <w:p w:rsidR="000443F9" w:rsidRPr="007B66F3" w:rsidRDefault="000443F9" w:rsidP="00653E04">
            <w:pPr>
              <w:pStyle w:val="aff7"/>
              <w:spacing w:line="240" w:lineRule="auto"/>
              <w:ind w:firstLine="0"/>
              <w:jc w:val="left"/>
              <w:rPr>
                <w:lang w:val="ru-RU"/>
              </w:rPr>
            </w:pPr>
            <w:r w:rsidRPr="007B66F3">
              <w:rPr>
                <w:lang w:val="ru-RU"/>
              </w:rPr>
              <w:t>ПациентыДиагноз</w:t>
            </w:r>
          </w:p>
        </w:tc>
        <w:tc>
          <w:tcPr>
            <w:tcW w:w="6655" w:type="dxa"/>
          </w:tcPr>
          <w:p w:rsidR="000443F9" w:rsidRPr="007B66F3" w:rsidRDefault="000443F9" w:rsidP="00653E04">
            <w:pPr>
              <w:pStyle w:val="aff7"/>
              <w:spacing w:line="240" w:lineRule="auto"/>
              <w:ind w:firstLine="0"/>
              <w:jc w:val="left"/>
              <w:rPr>
                <w:lang w:val="ru-RU"/>
              </w:rPr>
            </w:pPr>
            <w:r w:rsidRPr="007B66F3">
              <w:rPr>
                <w:lang w:val="ru-RU"/>
              </w:rPr>
              <w:t>Списки пациентов с указанным кодом заболевания по всем поликлиникам</w:t>
            </w:r>
          </w:p>
        </w:tc>
      </w:tr>
      <w:tr w:rsidR="000443F9" w:rsidRPr="007B66F3" w:rsidTr="00653E04">
        <w:trPr>
          <w:trHeight w:val="113"/>
        </w:trPr>
        <w:tc>
          <w:tcPr>
            <w:tcW w:w="2972" w:type="dxa"/>
          </w:tcPr>
          <w:p w:rsidR="000443F9" w:rsidRPr="007B66F3" w:rsidRDefault="000443F9" w:rsidP="00653E04">
            <w:pPr>
              <w:pStyle w:val="aff7"/>
              <w:spacing w:line="240" w:lineRule="auto"/>
              <w:ind w:firstLine="0"/>
              <w:jc w:val="left"/>
              <w:rPr>
                <w:lang w:val="ru-RU"/>
              </w:rPr>
            </w:pPr>
            <w:r w:rsidRPr="007B66F3">
              <w:rPr>
                <w:lang w:val="ru-RU"/>
              </w:rPr>
              <w:t>Всего посещений на дому</w:t>
            </w:r>
          </w:p>
        </w:tc>
        <w:tc>
          <w:tcPr>
            <w:tcW w:w="6655" w:type="dxa"/>
          </w:tcPr>
          <w:p w:rsidR="000443F9" w:rsidRPr="007B66F3" w:rsidRDefault="000443F9" w:rsidP="00653E04">
            <w:pPr>
              <w:pStyle w:val="aff7"/>
              <w:spacing w:line="240" w:lineRule="auto"/>
              <w:ind w:firstLine="0"/>
              <w:jc w:val="left"/>
              <w:rPr>
                <w:lang w:val="ru-RU"/>
              </w:rPr>
            </w:pPr>
            <w:r w:rsidRPr="007B66F3">
              <w:rPr>
                <w:lang w:val="ru-RU"/>
              </w:rPr>
              <w:t>Суммарное количество посещений на дому для з</w:t>
            </w:r>
            <w:r w:rsidRPr="007B66F3">
              <w:rPr>
                <w:lang w:val="ru-RU"/>
              </w:rPr>
              <w:t>а</w:t>
            </w:r>
            <w:r w:rsidRPr="007B66F3">
              <w:rPr>
                <w:lang w:val="ru-RU"/>
              </w:rPr>
              <w:t>данной поликлиники</w:t>
            </w:r>
          </w:p>
        </w:tc>
      </w:tr>
      <w:tr w:rsidR="000443F9" w:rsidRPr="007B66F3" w:rsidTr="00653E04">
        <w:trPr>
          <w:trHeight w:val="113"/>
        </w:trPr>
        <w:tc>
          <w:tcPr>
            <w:tcW w:w="2972" w:type="dxa"/>
          </w:tcPr>
          <w:p w:rsidR="000443F9" w:rsidRPr="007B66F3" w:rsidRDefault="000443F9" w:rsidP="00653E04">
            <w:pPr>
              <w:pStyle w:val="aff7"/>
              <w:spacing w:line="240" w:lineRule="auto"/>
              <w:ind w:firstLine="0"/>
              <w:jc w:val="left"/>
              <w:rPr>
                <w:lang w:val="ru-RU"/>
              </w:rPr>
            </w:pPr>
            <w:r w:rsidRPr="007B66F3">
              <w:rPr>
                <w:lang w:val="ru-RU"/>
              </w:rPr>
              <w:t>Калькуляция по тов</w:t>
            </w:r>
            <w:r w:rsidRPr="007B66F3">
              <w:rPr>
                <w:lang w:val="ru-RU"/>
              </w:rPr>
              <w:t>а</w:t>
            </w:r>
            <w:r w:rsidRPr="007B66F3">
              <w:rPr>
                <w:lang w:val="ru-RU"/>
              </w:rPr>
              <w:t>рам поликлиники</w:t>
            </w:r>
          </w:p>
        </w:tc>
        <w:tc>
          <w:tcPr>
            <w:tcW w:w="6655" w:type="dxa"/>
          </w:tcPr>
          <w:p w:rsidR="000443F9" w:rsidRPr="007B66F3" w:rsidRDefault="000443F9" w:rsidP="00653E04">
            <w:pPr>
              <w:pStyle w:val="aff7"/>
              <w:spacing w:line="240" w:lineRule="auto"/>
              <w:ind w:firstLine="0"/>
              <w:jc w:val="left"/>
              <w:rPr>
                <w:lang w:val="ru-RU"/>
              </w:rPr>
            </w:pPr>
            <w:r w:rsidRPr="007B66F3">
              <w:rPr>
                <w:lang w:val="ru-RU"/>
              </w:rPr>
              <w:t>Лист итоговой калькуляции по товарам заданной п</w:t>
            </w:r>
            <w:r w:rsidRPr="007B66F3">
              <w:rPr>
                <w:lang w:val="ru-RU"/>
              </w:rPr>
              <w:t>о</w:t>
            </w:r>
            <w:r w:rsidRPr="007B66F3">
              <w:rPr>
                <w:lang w:val="ru-RU"/>
              </w:rPr>
              <w:t>ликлинике</w:t>
            </w:r>
          </w:p>
        </w:tc>
      </w:tr>
      <w:tr w:rsidR="000443F9" w:rsidRPr="007B66F3" w:rsidTr="00653E04">
        <w:trPr>
          <w:trHeight w:val="113"/>
        </w:trPr>
        <w:tc>
          <w:tcPr>
            <w:tcW w:w="2972" w:type="dxa"/>
          </w:tcPr>
          <w:p w:rsidR="000443F9" w:rsidRPr="007B66F3" w:rsidRDefault="000443F9" w:rsidP="00653E04">
            <w:pPr>
              <w:pStyle w:val="aff7"/>
              <w:spacing w:line="240" w:lineRule="auto"/>
              <w:ind w:firstLine="0"/>
              <w:jc w:val="left"/>
              <w:rPr>
                <w:lang w:val="ru-RU"/>
              </w:rPr>
            </w:pPr>
            <w:r w:rsidRPr="007B66F3">
              <w:rPr>
                <w:lang w:val="ru-RU"/>
              </w:rPr>
              <w:t>Отчет по выписанным рецептам</w:t>
            </w:r>
          </w:p>
        </w:tc>
        <w:tc>
          <w:tcPr>
            <w:tcW w:w="6655" w:type="dxa"/>
          </w:tcPr>
          <w:p w:rsidR="000443F9" w:rsidRPr="007B66F3" w:rsidRDefault="000443F9" w:rsidP="00653E04">
            <w:pPr>
              <w:pStyle w:val="aff7"/>
              <w:spacing w:line="240" w:lineRule="auto"/>
              <w:ind w:firstLine="0"/>
              <w:jc w:val="left"/>
              <w:rPr>
                <w:lang w:val="ru-RU"/>
              </w:rPr>
            </w:pPr>
            <w:r w:rsidRPr="007B66F3">
              <w:rPr>
                <w:lang w:val="ru-RU"/>
              </w:rPr>
              <w:t>Списки выписанных рецептов по всем поликлиникам</w:t>
            </w:r>
          </w:p>
        </w:tc>
      </w:tr>
      <w:tr w:rsidR="000443F9" w:rsidRPr="007B66F3" w:rsidTr="00653E04">
        <w:trPr>
          <w:trHeight w:val="113"/>
        </w:trPr>
        <w:tc>
          <w:tcPr>
            <w:tcW w:w="2972" w:type="dxa"/>
          </w:tcPr>
          <w:p w:rsidR="000443F9" w:rsidRPr="007B66F3" w:rsidRDefault="000443F9" w:rsidP="00653E04">
            <w:pPr>
              <w:pStyle w:val="aff7"/>
              <w:spacing w:line="240" w:lineRule="auto"/>
              <w:ind w:firstLine="0"/>
              <w:jc w:val="left"/>
              <w:rPr>
                <w:lang w:val="ru-RU"/>
              </w:rPr>
            </w:pPr>
            <w:r w:rsidRPr="007B66F3">
              <w:rPr>
                <w:lang w:val="ru-RU"/>
              </w:rPr>
              <w:t>Шахматная ведомость</w:t>
            </w:r>
          </w:p>
        </w:tc>
        <w:tc>
          <w:tcPr>
            <w:tcW w:w="6655" w:type="dxa"/>
          </w:tcPr>
          <w:p w:rsidR="000443F9" w:rsidRPr="007B66F3" w:rsidRDefault="000443F9" w:rsidP="00653E04">
            <w:pPr>
              <w:pStyle w:val="aff7"/>
              <w:spacing w:line="240" w:lineRule="auto"/>
              <w:ind w:firstLine="0"/>
              <w:jc w:val="left"/>
              <w:rPr>
                <w:lang w:val="ru-RU"/>
              </w:rPr>
            </w:pPr>
            <w:r w:rsidRPr="007B66F3">
              <w:rPr>
                <w:lang w:val="ru-RU"/>
              </w:rPr>
              <w:t>Отчет отражает итоговые проводки по счетам учета</w:t>
            </w:r>
          </w:p>
        </w:tc>
      </w:tr>
    </w:tbl>
    <w:p w:rsidR="000443F9" w:rsidRDefault="000443F9" w:rsidP="000443F9">
      <w:pPr>
        <w:spacing w:line="360" w:lineRule="auto"/>
        <w:ind w:firstLine="709"/>
        <w:jc w:val="both"/>
        <w:rPr>
          <w:color w:val="000000" w:themeColor="text1"/>
          <w:sz w:val="28"/>
          <w:szCs w:val="28"/>
        </w:rPr>
      </w:pPr>
    </w:p>
    <w:p w:rsidR="000443F9" w:rsidRDefault="000443F9" w:rsidP="000443F9">
      <w:pPr>
        <w:spacing w:line="360" w:lineRule="auto"/>
        <w:ind w:firstLine="709"/>
        <w:jc w:val="both"/>
        <w:rPr>
          <w:color w:val="000000" w:themeColor="text1"/>
          <w:sz w:val="28"/>
          <w:szCs w:val="28"/>
        </w:rPr>
      </w:pPr>
      <w:r w:rsidRPr="000443F9">
        <w:rPr>
          <w:color w:val="000000" w:themeColor="text1"/>
          <w:sz w:val="28"/>
          <w:szCs w:val="28"/>
        </w:rPr>
        <w:t>Созданные отчеты в дереве конфигурации представлены на рисунке 2.20.</w:t>
      </w:r>
    </w:p>
    <w:p w:rsidR="000443F9" w:rsidRDefault="000443F9" w:rsidP="000443F9">
      <w:pPr>
        <w:spacing w:line="360" w:lineRule="auto"/>
        <w:ind w:firstLine="709"/>
        <w:jc w:val="center"/>
        <w:rPr>
          <w:rFonts w:eastAsia="Calibri"/>
          <w:sz w:val="28"/>
          <w:szCs w:val="28"/>
          <w:lang w:eastAsia="en-US"/>
        </w:rPr>
      </w:pPr>
      <w:r w:rsidRPr="007B66F3">
        <w:rPr>
          <w:noProof/>
        </w:rPr>
        <w:lastRenderedPageBreak/>
        <w:drawing>
          <wp:inline distT="0" distB="0" distL="0" distR="0" wp14:anchorId="6F0F7AF1" wp14:editId="3FEC5681">
            <wp:extent cx="3028950" cy="127635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3028950" cy="1276350"/>
                    </a:xfrm>
                    <a:prstGeom prst="rect">
                      <a:avLst/>
                    </a:prstGeom>
                  </pic:spPr>
                </pic:pic>
              </a:graphicData>
            </a:graphic>
          </wp:inline>
        </w:drawing>
      </w:r>
    </w:p>
    <w:p w:rsidR="000443F9" w:rsidRPr="007B66F3" w:rsidRDefault="000443F9" w:rsidP="000443F9">
      <w:pPr>
        <w:pStyle w:val="affb"/>
        <w:rPr>
          <w:color w:val="000000" w:themeColor="text1"/>
        </w:rPr>
      </w:pPr>
      <w:r w:rsidRPr="007B66F3">
        <w:rPr>
          <w:color w:val="000000" w:themeColor="text1"/>
        </w:rPr>
        <w:t>Рисунок 2.19 – Отчеты базы данных</w:t>
      </w:r>
    </w:p>
    <w:p w:rsidR="000443F9" w:rsidRPr="007B66F3" w:rsidRDefault="000443F9" w:rsidP="000443F9">
      <w:pPr>
        <w:pStyle w:val="aff7"/>
        <w:rPr>
          <w:lang w:val="ru-RU"/>
        </w:rPr>
      </w:pPr>
      <w:r w:rsidRPr="007B66F3">
        <w:rPr>
          <w:lang w:val="ru-RU"/>
        </w:rPr>
        <w:t>Отчеты созданы с помощью схемы компоновки данных (СКД). Реквизиты некоторых созданных отчетов представлены на рисунках 2.20-2.22.</w:t>
      </w:r>
    </w:p>
    <w:p w:rsidR="000443F9" w:rsidRDefault="000443F9" w:rsidP="000443F9">
      <w:pPr>
        <w:spacing w:line="360" w:lineRule="auto"/>
        <w:ind w:firstLine="709"/>
        <w:jc w:val="center"/>
        <w:rPr>
          <w:rFonts w:eastAsia="Calibri"/>
          <w:sz w:val="28"/>
          <w:szCs w:val="28"/>
          <w:lang w:eastAsia="en-US"/>
        </w:rPr>
      </w:pPr>
      <w:r w:rsidRPr="007B66F3">
        <w:rPr>
          <w:noProof/>
        </w:rPr>
        <w:drawing>
          <wp:inline distT="0" distB="0" distL="0" distR="0" wp14:anchorId="2AE2A357" wp14:editId="53A108D6">
            <wp:extent cx="5465526" cy="3086100"/>
            <wp:effectExtent l="0" t="0" r="1905"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485922" cy="3097616"/>
                    </a:xfrm>
                    <a:prstGeom prst="rect">
                      <a:avLst/>
                    </a:prstGeom>
                  </pic:spPr>
                </pic:pic>
              </a:graphicData>
            </a:graphic>
          </wp:inline>
        </w:drawing>
      </w:r>
    </w:p>
    <w:p w:rsidR="000443F9" w:rsidRDefault="000443F9" w:rsidP="000443F9">
      <w:pPr>
        <w:spacing w:line="360" w:lineRule="auto"/>
        <w:ind w:firstLine="709"/>
        <w:jc w:val="center"/>
        <w:rPr>
          <w:color w:val="000000" w:themeColor="text1"/>
          <w:sz w:val="28"/>
          <w:szCs w:val="28"/>
        </w:rPr>
      </w:pPr>
      <w:r w:rsidRPr="000443F9">
        <w:rPr>
          <w:color w:val="000000" w:themeColor="text1"/>
          <w:sz w:val="28"/>
          <w:szCs w:val="28"/>
        </w:rPr>
        <w:t>Рисунок 2.20 – Поля отчета «</w:t>
      </w:r>
      <w:r w:rsidRPr="000443F9">
        <w:rPr>
          <w:sz w:val="28"/>
          <w:szCs w:val="28"/>
        </w:rPr>
        <w:t>Калькуляция по услугам поликлиники</w:t>
      </w:r>
      <w:r w:rsidRPr="000443F9">
        <w:rPr>
          <w:color w:val="000000" w:themeColor="text1"/>
          <w:sz w:val="28"/>
          <w:szCs w:val="28"/>
        </w:rPr>
        <w:t>»</w:t>
      </w:r>
    </w:p>
    <w:p w:rsidR="000443F9" w:rsidRDefault="000443F9" w:rsidP="000443F9">
      <w:pPr>
        <w:spacing w:line="360" w:lineRule="auto"/>
        <w:ind w:firstLine="709"/>
        <w:jc w:val="center"/>
        <w:rPr>
          <w:rFonts w:eastAsia="Calibri"/>
          <w:sz w:val="28"/>
          <w:szCs w:val="28"/>
          <w:lang w:eastAsia="en-US"/>
        </w:rPr>
      </w:pPr>
      <w:r w:rsidRPr="007B66F3">
        <w:rPr>
          <w:noProof/>
        </w:rPr>
        <w:drawing>
          <wp:inline distT="0" distB="0" distL="0" distR="0" wp14:anchorId="5C2A5AF3" wp14:editId="5FEFFA16">
            <wp:extent cx="5191125" cy="2874565"/>
            <wp:effectExtent l="0" t="0" r="0" b="254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202040" cy="2880609"/>
                    </a:xfrm>
                    <a:prstGeom prst="rect">
                      <a:avLst/>
                    </a:prstGeom>
                  </pic:spPr>
                </pic:pic>
              </a:graphicData>
            </a:graphic>
          </wp:inline>
        </w:drawing>
      </w:r>
    </w:p>
    <w:p w:rsidR="000443F9" w:rsidRDefault="000443F9" w:rsidP="000443F9">
      <w:pPr>
        <w:spacing w:line="360" w:lineRule="auto"/>
        <w:ind w:firstLine="709"/>
        <w:jc w:val="center"/>
        <w:rPr>
          <w:color w:val="000000" w:themeColor="text1"/>
          <w:sz w:val="28"/>
          <w:szCs w:val="28"/>
        </w:rPr>
      </w:pPr>
      <w:r w:rsidRPr="000443F9">
        <w:rPr>
          <w:color w:val="000000" w:themeColor="text1"/>
          <w:sz w:val="28"/>
          <w:szCs w:val="28"/>
        </w:rPr>
        <w:t>Рисунок 2.21 – Поля отчета «</w:t>
      </w:r>
      <w:r w:rsidRPr="000443F9">
        <w:rPr>
          <w:sz w:val="28"/>
          <w:szCs w:val="28"/>
        </w:rPr>
        <w:t>ПациентыДиагноз</w:t>
      </w:r>
      <w:r w:rsidRPr="000443F9">
        <w:rPr>
          <w:color w:val="000000" w:themeColor="text1"/>
          <w:sz w:val="28"/>
          <w:szCs w:val="28"/>
        </w:rPr>
        <w:t>»</w:t>
      </w:r>
    </w:p>
    <w:p w:rsidR="000443F9" w:rsidRDefault="000443F9" w:rsidP="000443F9">
      <w:pPr>
        <w:spacing w:line="360" w:lineRule="auto"/>
        <w:ind w:firstLine="709"/>
        <w:jc w:val="center"/>
        <w:rPr>
          <w:rFonts w:eastAsia="Calibri"/>
          <w:sz w:val="28"/>
          <w:szCs w:val="28"/>
          <w:lang w:eastAsia="en-US"/>
        </w:rPr>
      </w:pPr>
      <w:r w:rsidRPr="007B66F3">
        <w:rPr>
          <w:noProof/>
        </w:rPr>
        <w:lastRenderedPageBreak/>
        <w:drawing>
          <wp:inline distT="0" distB="0" distL="0" distR="0" wp14:anchorId="2E6698D1" wp14:editId="310165F0">
            <wp:extent cx="5819775" cy="3248025"/>
            <wp:effectExtent l="0" t="0" r="9525" b="952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819775" cy="3248025"/>
                    </a:xfrm>
                    <a:prstGeom prst="rect">
                      <a:avLst/>
                    </a:prstGeom>
                  </pic:spPr>
                </pic:pic>
              </a:graphicData>
            </a:graphic>
          </wp:inline>
        </w:drawing>
      </w:r>
    </w:p>
    <w:p w:rsidR="000443F9" w:rsidRDefault="000443F9" w:rsidP="000443F9">
      <w:pPr>
        <w:spacing w:line="360" w:lineRule="auto"/>
        <w:ind w:firstLine="709"/>
        <w:jc w:val="center"/>
        <w:rPr>
          <w:color w:val="000000" w:themeColor="text1"/>
          <w:sz w:val="28"/>
          <w:szCs w:val="28"/>
        </w:rPr>
      </w:pPr>
      <w:r w:rsidRPr="000443F9">
        <w:rPr>
          <w:color w:val="000000" w:themeColor="text1"/>
          <w:sz w:val="28"/>
          <w:szCs w:val="28"/>
        </w:rPr>
        <w:t>Рисунок 2.22 – Поля отчета «</w:t>
      </w:r>
      <w:r w:rsidRPr="000443F9">
        <w:rPr>
          <w:sz w:val="28"/>
          <w:szCs w:val="28"/>
        </w:rPr>
        <w:t>ВсегоПосещенийНаДому</w:t>
      </w:r>
      <w:r w:rsidRPr="000443F9">
        <w:rPr>
          <w:color w:val="000000" w:themeColor="text1"/>
          <w:sz w:val="28"/>
          <w:szCs w:val="28"/>
        </w:rPr>
        <w:t>»</w:t>
      </w:r>
    </w:p>
    <w:p w:rsidR="000443F9" w:rsidRPr="000443F9" w:rsidRDefault="000443F9" w:rsidP="000443F9">
      <w:pPr>
        <w:suppressAutoHyphens/>
        <w:jc w:val="center"/>
        <w:rPr>
          <w:noProof/>
          <w:sz w:val="28"/>
          <w:szCs w:val="28"/>
        </w:rPr>
      </w:pPr>
      <w:r w:rsidRPr="000443F9">
        <w:rPr>
          <w:sz w:val="28"/>
          <w:szCs w:val="28"/>
          <w:lang w:eastAsia="zh-CN"/>
        </w:rPr>
        <w:t xml:space="preserve">  </w:t>
      </w:r>
    </w:p>
    <w:p w:rsidR="000131FD" w:rsidRPr="00231CC1" w:rsidRDefault="000131FD" w:rsidP="000131FD">
      <w:pPr>
        <w:pStyle w:val="2"/>
      </w:pPr>
      <w:bookmarkStart w:id="27" w:name="_Toc99288590"/>
      <w:r w:rsidRPr="000131FD">
        <w:t>Разработ</w:t>
      </w:r>
      <w:r>
        <w:t>ка</w:t>
      </w:r>
      <w:r w:rsidRPr="000131FD">
        <w:t xml:space="preserve"> алгоритм</w:t>
      </w:r>
      <w:r>
        <w:t>ов проведе</w:t>
      </w:r>
      <w:r w:rsidRPr="000131FD">
        <w:t>ния основных документов с автомат</w:t>
      </w:r>
      <w:r w:rsidRPr="000131FD">
        <w:t>и</w:t>
      </w:r>
      <w:r w:rsidRPr="000131FD">
        <w:t>ческой подстановкой ключевых данных</w:t>
      </w:r>
      <w:bookmarkEnd w:id="27"/>
    </w:p>
    <w:p w:rsidR="000443F9" w:rsidRDefault="000443F9" w:rsidP="000443F9">
      <w:pPr>
        <w:spacing w:line="360" w:lineRule="auto"/>
        <w:ind w:firstLine="709"/>
        <w:jc w:val="both"/>
        <w:rPr>
          <w:sz w:val="28"/>
          <w:szCs w:val="28"/>
          <w:lang w:eastAsia="zh-CN"/>
        </w:rPr>
      </w:pPr>
      <w:r w:rsidRPr="000443F9">
        <w:rPr>
          <w:sz w:val="28"/>
          <w:szCs w:val="28"/>
          <w:lang w:eastAsia="zh-CN"/>
        </w:rPr>
        <w:t>Для проведения основных документов с автоматической подстановкой ключевых данных разработаем следующие процедуры в модуле объекта (рис</w:t>
      </w:r>
      <w:r w:rsidRPr="000443F9">
        <w:rPr>
          <w:sz w:val="28"/>
          <w:szCs w:val="28"/>
          <w:lang w:eastAsia="zh-CN"/>
        </w:rPr>
        <w:t>у</w:t>
      </w:r>
      <w:r w:rsidRPr="000443F9">
        <w:rPr>
          <w:sz w:val="28"/>
          <w:szCs w:val="28"/>
          <w:lang w:eastAsia="zh-CN"/>
        </w:rPr>
        <w:t>нок 2.23-2.25).</w:t>
      </w:r>
    </w:p>
    <w:p w:rsidR="000443F9" w:rsidRDefault="000443F9" w:rsidP="000443F9">
      <w:pPr>
        <w:spacing w:line="360" w:lineRule="auto"/>
        <w:ind w:firstLine="709"/>
        <w:jc w:val="center"/>
        <w:rPr>
          <w:rFonts w:eastAsia="Calibri"/>
          <w:sz w:val="28"/>
          <w:szCs w:val="28"/>
          <w:lang w:eastAsia="en-US"/>
        </w:rPr>
      </w:pPr>
      <w:r w:rsidRPr="007B66F3">
        <w:rPr>
          <w:noProof/>
        </w:rPr>
        <w:drawing>
          <wp:inline distT="0" distB="0" distL="0" distR="0" wp14:anchorId="20B39361" wp14:editId="2429C4E9">
            <wp:extent cx="4709384" cy="3057525"/>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720133" cy="3064503"/>
                    </a:xfrm>
                    <a:prstGeom prst="rect">
                      <a:avLst/>
                    </a:prstGeom>
                  </pic:spPr>
                </pic:pic>
              </a:graphicData>
            </a:graphic>
          </wp:inline>
        </w:drawing>
      </w:r>
    </w:p>
    <w:p w:rsidR="000443F9" w:rsidRPr="000443F9" w:rsidRDefault="000443F9" w:rsidP="000443F9">
      <w:pPr>
        <w:suppressAutoHyphens/>
        <w:jc w:val="center"/>
        <w:rPr>
          <w:noProof/>
          <w:sz w:val="28"/>
          <w:szCs w:val="28"/>
        </w:rPr>
      </w:pPr>
      <w:r w:rsidRPr="000443F9">
        <w:rPr>
          <w:noProof/>
          <w:sz w:val="28"/>
          <w:szCs w:val="28"/>
        </w:rPr>
        <w:t>Рисунок 2.23 – Процедуры заполнения документа «</w:t>
      </w:r>
      <w:r w:rsidRPr="000443F9">
        <w:rPr>
          <w:color w:val="000000" w:themeColor="text1"/>
          <w:sz w:val="28"/>
          <w:szCs w:val="28"/>
        </w:rPr>
        <w:t>Запись на прием</w:t>
      </w:r>
      <w:r w:rsidRPr="000443F9">
        <w:rPr>
          <w:noProof/>
          <w:sz w:val="28"/>
          <w:szCs w:val="28"/>
        </w:rPr>
        <w:t>»</w:t>
      </w:r>
    </w:p>
    <w:p w:rsidR="000443F9" w:rsidRDefault="000443F9" w:rsidP="000443F9">
      <w:pPr>
        <w:spacing w:line="360" w:lineRule="auto"/>
        <w:jc w:val="center"/>
        <w:rPr>
          <w:rFonts w:eastAsia="Calibri"/>
          <w:sz w:val="28"/>
          <w:szCs w:val="28"/>
          <w:lang w:eastAsia="en-US"/>
        </w:rPr>
      </w:pPr>
      <w:r w:rsidRPr="007B66F3">
        <w:rPr>
          <w:noProof/>
        </w:rPr>
        <w:lastRenderedPageBreak/>
        <w:drawing>
          <wp:inline distT="0" distB="0" distL="0" distR="0" wp14:anchorId="7173DBDC" wp14:editId="04C67020">
            <wp:extent cx="6119495" cy="2441575"/>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6119495" cy="2441575"/>
                    </a:xfrm>
                    <a:prstGeom prst="rect">
                      <a:avLst/>
                    </a:prstGeom>
                  </pic:spPr>
                </pic:pic>
              </a:graphicData>
            </a:graphic>
          </wp:inline>
        </w:drawing>
      </w:r>
    </w:p>
    <w:p w:rsidR="000443F9" w:rsidRDefault="000443F9" w:rsidP="000443F9">
      <w:pPr>
        <w:spacing w:line="360" w:lineRule="auto"/>
        <w:jc w:val="center"/>
        <w:rPr>
          <w:noProof/>
          <w:sz w:val="28"/>
          <w:szCs w:val="28"/>
        </w:rPr>
      </w:pPr>
      <w:r w:rsidRPr="000443F9">
        <w:rPr>
          <w:noProof/>
          <w:sz w:val="28"/>
          <w:szCs w:val="28"/>
        </w:rPr>
        <w:t>Рисунок 2.24 – Процедура заполнения документа «</w:t>
      </w:r>
      <w:r w:rsidRPr="000443F9">
        <w:rPr>
          <w:sz w:val="28"/>
          <w:szCs w:val="28"/>
        </w:rPr>
        <w:t>Прием пациента</w:t>
      </w:r>
      <w:r w:rsidRPr="000443F9">
        <w:rPr>
          <w:noProof/>
          <w:sz w:val="28"/>
          <w:szCs w:val="28"/>
        </w:rPr>
        <w:t>» при вводе на основании документа «</w:t>
      </w:r>
      <w:r w:rsidRPr="000443F9">
        <w:rPr>
          <w:color w:val="000000" w:themeColor="text1"/>
          <w:sz w:val="28"/>
          <w:szCs w:val="28"/>
        </w:rPr>
        <w:t>Запись на прием</w:t>
      </w:r>
      <w:r w:rsidRPr="000443F9">
        <w:rPr>
          <w:noProof/>
          <w:sz w:val="28"/>
          <w:szCs w:val="28"/>
        </w:rPr>
        <w:t>»</w:t>
      </w:r>
    </w:p>
    <w:p w:rsidR="000443F9" w:rsidRDefault="000443F9" w:rsidP="000443F9">
      <w:pPr>
        <w:spacing w:line="360" w:lineRule="auto"/>
        <w:jc w:val="center"/>
        <w:rPr>
          <w:rFonts w:eastAsia="Calibri"/>
          <w:sz w:val="28"/>
          <w:szCs w:val="28"/>
          <w:lang w:eastAsia="en-US"/>
        </w:rPr>
      </w:pPr>
      <w:r w:rsidRPr="007B66F3">
        <w:rPr>
          <w:noProof/>
        </w:rPr>
        <w:drawing>
          <wp:inline distT="0" distB="0" distL="0" distR="0" wp14:anchorId="4BC83000" wp14:editId="59E64890">
            <wp:extent cx="6119495" cy="2841625"/>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6119495" cy="2841625"/>
                    </a:xfrm>
                    <a:prstGeom prst="rect">
                      <a:avLst/>
                    </a:prstGeom>
                  </pic:spPr>
                </pic:pic>
              </a:graphicData>
            </a:graphic>
          </wp:inline>
        </w:drawing>
      </w:r>
    </w:p>
    <w:p w:rsidR="000443F9" w:rsidRDefault="000443F9" w:rsidP="000443F9">
      <w:pPr>
        <w:spacing w:line="360" w:lineRule="auto"/>
        <w:jc w:val="center"/>
        <w:rPr>
          <w:noProof/>
          <w:sz w:val="28"/>
          <w:szCs w:val="28"/>
        </w:rPr>
      </w:pPr>
      <w:r w:rsidRPr="000443F9">
        <w:rPr>
          <w:noProof/>
          <w:sz w:val="28"/>
          <w:szCs w:val="28"/>
        </w:rPr>
        <w:t>Рисунок 2.25 – Процедуры заполнения документа «</w:t>
      </w:r>
      <w:r w:rsidRPr="000443F9">
        <w:rPr>
          <w:sz w:val="28"/>
          <w:szCs w:val="28"/>
        </w:rPr>
        <w:t>Рецепт</w:t>
      </w:r>
      <w:r w:rsidRPr="000443F9">
        <w:rPr>
          <w:noProof/>
          <w:sz w:val="28"/>
          <w:szCs w:val="28"/>
        </w:rPr>
        <w:t>» при вводе на основании документа «</w:t>
      </w:r>
      <w:r w:rsidRPr="000443F9">
        <w:rPr>
          <w:sz w:val="28"/>
          <w:szCs w:val="28"/>
        </w:rPr>
        <w:t>Прием пациента</w:t>
      </w:r>
      <w:r w:rsidRPr="000443F9">
        <w:rPr>
          <w:noProof/>
          <w:sz w:val="28"/>
          <w:szCs w:val="28"/>
        </w:rPr>
        <w:t>»</w:t>
      </w:r>
    </w:p>
    <w:p w:rsidR="000443F9" w:rsidRDefault="000443F9" w:rsidP="000443F9">
      <w:pPr>
        <w:spacing w:line="360" w:lineRule="auto"/>
        <w:jc w:val="center"/>
        <w:rPr>
          <w:sz w:val="28"/>
          <w:szCs w:val="28"/>
          <w:lang w:eastAsia="zh-CN"/>
        </w:rPr>
      </w:pPr>
      <w:r w:rsidRPr="000443F9">
        <w:rPr>
          <w:sz w:val="28"/>
          <w:szCs w:val="28"/>
          <w:lang w:eastAsia="zh-CN"/>
        </w:rPr>
        <w:t>Также документы имеют общий программный модуль для вычисления суммы по строке табличной части док</w:t>
      </w:r>
      <w:r w:rsidRPr="000443F9">
        <w:rPr>
          <w:sz w:val="28"/>
          <w:szCs w:val="28"/>
          <w:lang w:eastAsia="zh-CN"/>
        </w:rPr>
        <w:t>у</w:t>
      </w:r>
      <w:r w:rsidRPr="000443F9">
        <w:rPr>
          <w:sz w:val="28"/>
          <w:szCs w:val="28"/>
          <w:lang w:eastAsia="zh-CN"/>
        </w:rPr>
        <w:t>мента (рисунок 2.26).</w:t>
      </w:r>
    </w:p>
    <w:p w:rsidR="000443F9" w:rsidRDefault="000443F9" w:rsidP="000443F9">
      <w:pPr>
        <w:spacing w:line="360" w:lineRule="auto"/>
        <w:jc w:val="center"/>
        <w:rPr>
          <w:rFonts w:eastAsia="Calibri"/>
          <w:sz w:val="28"/>
          <w:szCs w:val="28"/>
          <w:lang w:eastAsia="en-US"/>
        </w:rPr>
      </w:pPr>
      <w:r w:rsidRPr="007B66F3">
        <w:rPr>
          <w:noProof/>
        </w:rPr>
        <w:drawing>
          <wp:inline distT="0" distB="0" distL="0" distR="0" wp14:anchorId="727AB0F9" wp14:editId="67E4398A">
            <wp:extent cx="6119495" cy="875030"/>
            <wp:effectExtent l="0" t="0" r="0" b="127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6119495" cy="875030"/>
                    </a:xfrm>
                    <a:prstGeom prst="rect">
                      <a:avLst/>
                    </a:prstGeom>
                  </pic:spPr>
                </pic:pic>
              </a:graphicData>
            </a:graphic>
          </wp:inline>
        </w:drawing>
      </w:r>
    </w:p>
    <w:p w:rsidR="000443F9" w:rsidRDefault="000443F9" w:rsidP="000443F9">
      <w:pPr>
        <w:suppressAutoHyphens/>
        <w:spacing w:line="360" w:lineRule="auto"/>
        <w:jc w:val="center"/>
        <w:rPr>
          <w:sz w:val="28"/>
          <w:szCs w:val="28"/>
          <w:lang w:eastAsia="zh-CN"/>
        </w:rPr>
      </w:pPr>
      <w:r w:rsidRPr="000443F9">
        <w:rPr>
          <w:noProof/>
          <w:sz w:val="28"/>
          <w:szCs w:val="28"/>
        </w:rPr>
        <w:t xml:space="preserve">Рисунок 2.26 – Процедура </w:t>
      </w:r>
      <w:r w:rsidRPr="000443F9">
        <w:rPr>
          <w:sz w:val="28"/>
          <w:szCs w:val="28"/>
          <w:lang w:eastAsia="zh-CN"/>
        </w:rPr>
        <w:t>вычисления суммы по строке табличной части документа</w:t>
      </w:r>
    </w:p>
    <w:p w:rsidR="000443F9" w:rsidRDefault="000443F9" w:rsidP="000443F9">
      <w:pPr>
        <w:suppressAutoHyphens/>
        <w:spacing w:line="360" w:lineRule="auto"/>
        <w:ind w:firstLine="709"/>
        <w:contextualSpacing/>
        <w:jc w:val="both"/>
        <w:rPr>
          <w:sz w:val="28"/>
          <w:szCs w:val="28"/>
          <w:lang w:eastAsia="zh-CN"/>
        </w:rPr>
      </w:pPr>
      <w:r w:rsidRPr="000443F9">
        <w:rPr>
          <w:sz w:val="28"/>
          <w:szCs w:val="28"/>
          <w:lang w:eastAsia="zh-CN"/>
        </w:rPr>
        <w:lastRenderedPageBreak/>
        <w:t>Разработаны процедуры модуля формы документа «Рецепт» для заполнения полей на основании справочников (рисунок 2.27).</w:t>
      </w:r>
    </w:p>
    <w:p w:rsidR="000443F9" w:rsidRDefault="000443F9" w:rsidP="000443F9">
      <w:pPr>
        <w:suppressAutoHyphens/>
        <w:spacing w:line="360" w:lineRule="auto"/>
        <w:contextualSpacing/>
        <w:jc w:val="center"/>
        <w:rPr>
          <w:sz w:val="28"/>
          <w:szCs w:val="28"/>
          <w:lang w:eastAsia="zh-CN"/>
        </w:rPr>
      </w:pPr>
      <w:r w:rsidRPr="007B66F3">
        <w:rPr>
          <w:noProof/>
        </w:rPr>
        <w:drawing>
          <wp:inline distT="0" distB="0" distL="0" distR="0" wp14:anchorId="3980515A" wp14:editId="0ABDCAF5">
            <wp:extent cx="6119495" cy="5560060"/>
            <wp:effectExtent l="0" t="0" r="0" b="254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6119495" cy="5560060"/>
                    </a:xfrm>
                    <a:prstGeom prst="rect">
                      <a:avLst/>
                    </a:prstGeom>
                  </pic:spPr>
                </pic:pic>
              </a:graphicData>
            </a:graphic>
          </wp:inline>
        </w:drawing>
      </w:r>
    </w:p>
    <w:p w:rsidR="000131FD" w:rsidRDefault="000443F9" w:rsidP="000443F9">
      <w:pPr>
        <w:spacing w:line="360" w:lineRule="auto"/>
        <w:ind w:firstLine="709"/>
        <w:jc w:val="both"/>
        <w:rPr>
          <w:rFonts w:eastAsia="Calibri"/>
          <w:sz w:val="28"/>
          <w:szCs w:val="28"/>
          <w:lang w:eastAsia="en-US"/>
        </w:rPr>
      </w:pPr>
      <w:r w:rsidRPr="000443F9">
        <w:rPr>
          <w:noProof/>
          <w:sz w:val="28"/>
          <w:szCs w:val="28"/>
        </w:rPr>
        <w:t xml:space="preserve">Рисунок 2.27 – </w:t>
      </w:r>
      <w:r w:rsidRPr="000443F9">
        <w:rPr>
          <w:sz w:val="28"/>
          <w:szCs w:val="28"/>
          <w:lang w:eastAsia="zh-CN"/>
        </w:rPr>
        <w:t>Процедуры модуля РеализацияТоваровУслуг</w:t>
      </w:r>
    </w:p>
    <w:p w:rsidR="000131FD" w:rsidRDefault="000131FD" w:rsidP="00CC2502">
      <w:pPr>
        <w:spacing w:line="360" w:lineRule="auto"/>
        <w:ind w:firstLine="709"/>
        <w:jc w:val="both"/>
        <w:rPr>
          <w:rFonts w:eastAsia="Calibri"/>
          <w:sz w:val="28"/>
          <w:szCs w:val="28"/>
          <w:lang w:eastAsia="en-US"/>
        </w:rPr>
      </w:pPr>
    </w:p>
    <w:p w:rsidR="00CC2502" w:rsidRDefault="000131FD" w:rsidP="000131FD">
      <w:pPr>
        <w:pStyle w:val="2"/>
        <w:rPr>
          <w:rFonts w:eastAsia="Calibri"/>
          <w:lang w:eastAsia="en-US"/>
        </w:rPr>
      </w:pPr>
      <w:bookmarkStart w:id="28" w:name="_Toc99288591"/>
      <w:r>
        <w:rPr>
          <w:rFonts w:eastAsia="Calibri"/>
          <w:lang w:eastAsia="en-US"/>
        </w:rPr>
        <w:t xml:space="preserve">Анализ и обоснование </w:t>
      </w:r>
      <w:r w:rsidRPr="000131FD">
        <w:rPr>
          <w:rFonts w:eastAsia="Calibri"/>
          <w:lang w:eastAsia="en-US"/>
        </w:rPr>
        <w:t>необходимост</w:t>
      </w:r>
      <w:r>
        <w:rPr>
          <w:rFonts w:eastAsia="Calibri"/>
          <w:lang w:eastAsia="en-US"/>
        </w:rPr>
        <w:t>и</w:t>
      </w:r>
      <w:r w:rsidRPr="000131FD">
        <w:rPr>
          <w:rFonts w:eastAsia="Calibri"/>
          <w:lang w:eastAsia="en-US"/>
        </w:rPr>
        <w:t xml:space="preserve"> использования регистров свед</w:t>
      </w:r>
      <w:r w:rsidRPr="000131FD">
        <w:rPr>
          <w:rFonts w:eastAsia="Calibri"/>
          <w:lang w:eastAsia="en-US"/>
        </w:rPr>
        <w:t>е</w:t>
      </w:r>
      <w:r w:rsidRPr="000131FD">
        <w:rPr>
          <w:rFonts w:eastAsia="Calibri"/>
          <w:lang w:eastAsia="en-US"/>
        </w:rPr>
        <w:t>ний и регистров накопления</w:t>
      </w:r>
      <w:bookmarkEnd w:id="28"/>
    </w:p>
    <w:p w:rsidR="00CC2502" w:rsidRPr="00C60F24" w:rsidRDefault="00CC2502" w:rsidP="00CC2502">
      <w:pPr>
        <w:rPr>
          <w:rFonts w:eastAsia="Calibri"/>
          <w:lang w:eastAsia="en-US"/>
        </w:rPr>
      </w:pPr>
    </w:p>
    <w:p w:rsidR="00125CBF" w:rsidRPr="00125CBF" w:rsidRDefault="00125CBF" w:rsidP="00125CBF">
      <w:pPr>
        <w:suppressAutoHyphens/>
        <w:spacing w:line="360" w:lineRule="auto"/>
        <w:ind w:firstLine="709"/>
        <w:contextualSpacing/>
        <w:jc w:val="both"/>
        <w:rPr>
          <w:rFonts w:eastAsia="Calibri"/>
          <w:sz w:val="28"/>
          <w:szCs w:val="28"/>
          <w:shd w:val="clear" w:color="auto" w:fill="FFFFFF"/>
          <w:lang w:eastAsia="zh-CN"/>
        </w:rPr>
      </w:pPr>
      <w:r w:rsidRPr="00125CBF">
        <w:rPr>
          <w:rFonts w:eastAsia="Calibri"/>
          <w:sz w:val="28"/>
          <w:szCs w:val="28"/>
          <w:shd w:val="clear" w:color="auto" w:fill="FFFFFF"/>
          <w:lang w:eastAsia="zh-CN"/>
        </w:rPr>
        <w:t>В качестве оперативной информации выступают регистры сведений и регистры накопления.</w:t>
      </w:r>
    </w:p>
    <w:p w:rsidR="00125CBF" w:rsidRPr="00125CBF" w:rsidRDefault="00125CBF" w:rsidP="00125CBF">
      <w:pPr>
        <w:suppressAutoHyphens/>
        <w:spacing w:line="360" w:lineRule="auto"/>
        <w:ind w:firstLine="709"/>
        <w:contextualSpacing/>
        <w:jc w:val="both"/>
        <w:rPr>
          <w:sz w:val="28"/>
          <w:szCs w:val="28"/>
        </w:rPr>
      </w:pPr>
      <w:r w:rsidRPr="00125CBF">
        <w:rPr>
          <w:sz w:val="28"/>
          <w:szCs w:val="28"/>
        </w:rPr>
        <w:t xml:space="preserve">Регистры сведений предназначены для хранения информации, развернутой по комбинации измерений. Тип хранимой информации в ресурсах регистра сведений может быть любым </w:t>
      </w:r>
      <w:proofErr w:type="gramStart"/>
      <w:r w:rsidRPr="00125CBF">
        <w:rPr>
          <w:sz w:val="28"/>
          <w:szCs w:val="28"/>
        </w:rPr>
        <w:t>из</w:t>
      </w:r>
      <w:proofErr w:type="gramEnd"/>
      <w:r w:rsidRPr="00125CBF">
        <w:rPr>
          <w:sz w:val="28"/>
          <w:szCs w:val="28"/>
        </w:rPr>
        <w:t xml:space="preserve"> доступных и ссылочным. Это </w:t>
      </w:r>
      <w:r w:rsidRPr="00125CBF">
        <w:rPr>
          <w:sz w:val="28"/>
          <w:szCs w:val="28"/>
        </w:rPr>
        <w:lastRenderedPageBreak/>
        <w:t>принципиально отличает регистр сведений от регистра накоплений, в ресурсах</w:t>
      </w:r>
      <w:r>
        <w:rPr>
          <w:sz w:val="28"/>
          <w:szCs w:val="28"/>
        </w:rPr>
        <w:t xml:space="preserve"> </w:t>
      </w:r>
      <w:r w:rsidRPr="00125CBF">
        <w:rPr>
          <w:sz w:val="28"/>
          <w:szCs w:val="28"/>
        </w:rPr>
        <w:t>которого может храниться только числовая информация, поддающаяся суммированию.</w:t>
      </w:r>
    </w:p>
    <w:p w:rsidR="00CC2502" w:rsidRDefault="00125CBF" w:rsidP="00125CBF">
      <w:pPr>
        <w:overflowPunct/>
        <w:autoSpaceDE/>
        <w:autoSpaceDN/>
        <w:adjustRightInd/>
        <w:spacing w:line="360" w:lineRule="auto"/>
        <w:ind w:firstLine="709"/>
        <w:jc w:val="both"/>
        <w:textAlignment w:val="auto"/>
        <w:rPr>
          <w:snapToGrid w:val="0"/>
          <w:sz w:val="28"/>
          <w:szCs w:val="28"/>
          <w:lang w:bidi="ru-RU"/>
        </w:rPr>
      </w:pPr>
      <w:r w:rsidRPr="00125CBF">
        <w:rPr>
          <w:snapToGrid w:val="0"/>
          <w:sz w:val="28"/>
          <w:szCs w:val="28"/>
          <w:lang w:bidi="ru-RU"/>
        </w:rPr>
        <w:t>В данной конфигурации будем использовать регистры сведений «Цен</w:t>
      </w:r>
      <w:r w:rsidRPr="00125CBF">
        <w:rPr>
          <w:snapToGrid w:val="0"/>
          <w:sz w:val="28"/>
          <w:szCs w:val="28"/>
          <w:lang w:bidi="ru-RU"/>
        </w:rPr>
        <w:t>ы</w:t>
      </w:r>
      <w:r w:rsidRPr="00125CBF">
        <w:rPr>
          <w:snapToGrid w:val="0"/>
          <w:sz w:val="28"/>
          <w:szCs w:val="28"/>
          <w:lang w:bidi="ru-RU"/>
        </w:rPr>
        <w:t>Номенклатуры» и «КурсыВ</w:t>
      </w:r>
      <w:r w:rsidRPr="00125CBF">
        <w:rPr>
          <w:snapToGrid w:val="0"/>
          <w:sz w:val="28"/>
          <w:szCs w:val="28"/>
          <w:lang w:bidi="ru-RU"/>
        </w:rPr>
        <w:t>а</w:t>
      </w:r>
      <w:r w:rsidRPr="00125CBF">
        <w:rPr>
          <w:snapToGrid w:val="0"/>
          <w:sz w:val="28"/>
          <w:szCs w:val="28"/>
          <w:lang w:bidi="ru-RU"/>
        </w:rPr>
        <w:t>лют» (рисунок 2.28).</w:t>
      </w:r>
    </w:p>
    <w:p w:rsidR="00125CBF" w:rsidRDefault="00125CBF" w:rsidP="00125CBF">
      <w:pPr>
        <w:overflowPunct/>
        <w:autoSpaceDE/>
        <w:autoSpaceDN/>
        <w:adjustRightInd/>
        <w:spacing w:line="360" w:lineRule="auto"/>
        <w:ind w:firstLine="709"/>
        <w:jc w:val="center"/>
        <w:textAlignment w:val="auto"/>
        <w:rPr>
          <w:rFonts w:eastAsia="Calibri"/>
          <w:sz w:val="28"/>
          <w:szCs w:val="28"/>
          <w:lang w:eastAsia="en-US"/>
        </w:rPr>
      </w:pPr>
      <w:r w:rsidRPr="007B66F3">
        <w:rPr>
          <w:noProof/>
        </w:rPr>
        <w:drawing>
          <wp:inline distT="0" distB="0" distL="0" distR="0" wp14:anchorId="42EBB645" wp14:editId="67BC507A">
            <wp:extent cx="2219325" cy="1200150"/>
            <wp:effectExtent l="0" t="0" r="9525"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2219325" cy="1200150"/>
                    </a:xfrm>
                    <a:prstGeom prst="rect">
                      <a:avLst/>
                    </a:prstGeom>
                  </pic:spPr>
                </pic:pic>
              </a:graphicData>
            </a:graphic>
          </wp:inline>
        </w:drawing>
      </w:r>
      <w:r w:rsidRPr="007B66F3">
        <w:rPr>
          <w:noProof/>
        </w:rPr>
        <w:drawing>
          <wp:inline distT="0" distB="0" distL="0" distR="0" wp14:anchorId="3101BCDB" wp14:editId="2AB6DED3">
            <wp:extent cx="2312574" cy="1181100"/>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2313971" cy="1181814"/>
                    </a:xfrm>
                    <a:prstGeom prst="rect">
                      <a:avLst/>
                    </a:prstGeom>
                  </pic:spPr>
                </pic:pic>
              </a:graphicData>
            </a:graphic>
          </wp:inline>
        </w:drawing>
      </w:r>
    </w:p>
    <w:p w:rsidR="00125CBF" w:rsidRPr="00125CBF" w:rsidRDefault="00125CBF" w:rsidP="00125CBF">
      <w:pPr>
        <w:overflowPunct/>
        <w:autoSpaceDE/>
        <w:autoSpaceDN/>
        <w:adjustRightInd/>
        <w:spacing w:line="360" w:lineRule="auto"/>
        <w:ind w:firstLine="709"/>
        <w:jc w:val="center"/>
        <w:textAlignment w:val="auto"/>
        <w:rPr>
          <w:rFonts w:eastAsia="Calibri"/>
          <w:sz w:val="28"/>
          <w:szCs w:val="28"/>
          <w:lang w:eastAsia="en-US"/>
        </w:rPr>
      </w:pPr>
      <w:r w:rsidRPr="00125CBF">
        <w:rPr>
          <w:sz w:val="28"/>
          <w:szCs w:val="28"/>
        </w:rPr>
        <w:t>Рисунок 2.28 – Регистры сведений «</w:t>
      </w:r>
      <w:r w:rsidRPr="00125CBF">
        <w:rPr>
          <w:sz w:val="28"/>
          <w:szCs w:val="28"/>
          <w:lang w:bidi="ru-RU"/>
        </w:rPr>
        <w:t>ЦеныНоменклатуры</w:t>
      </w:r>
      <w:r w:rsidRPr="00125CBF">
        <w:rPr>
          <w:sz w:val="28"/>
          <w:szCs w:val="28"/>
        </w:rPr>
        <w:t xml:space="preserve">» и </w:t>
      </w:r>
      <w:r w:rsidRPr="00125CBF">
        <w:rPr>
          <w:snapToGrid w:val="0"/>
          <w:sz w:val="28"/>
          <w:szCs w:val="28"/>
          <w:lang w:bidi="ru-RU"/>
        </w:rPr>
        <w:t>«КурсыВ</w:t>
      </w:r>
      <w:r w:rsidRPr="00125CBF">
        <w:rPr>
          <w:snapToGrid w:val="0"/>
          <w:sz w:val="28"/>
          <w:szCs w:val="28"/>
          <w:lang w:bidi="ru-RU"/>
        </w:rPr>
        <w:t>а</w:t>
      </w:r>
      <w:r w:rsidRPr="00125CBF">
        <w:rPr>
          <w:snapToGrid w:val="0"/>
          <w:sz w:val="28"/>
          <w:szCs w:val="28"/>
          <w:lang w:bidi="ru-RU"/>
        </w:rPr>
        <w:t>лют»</w:t>
      </w:r>
    </w:p>
    <w:p w:rsidR="00125CBF" w:rsidRDefault="00125CBF" w:rsidP="00125CBF">
      <w:pPr>
        <w:widowControl w:val="0"/>
        <w:spacing w:line="360" w:lineRule="auto"/>
        <w:ind w:firstLine="709"/>
        <w:jc w:val="both"/>
        <w:rPr>
          <w:sz w:val="28"/>
          <w:szCs w:val="28"/>
          <w:lang w:bidi="ru-RU"/>
        </w:rPr>
      </w:pPr>
      <w:r w:rsidRPr="00125CBF">
        <w:rPr>
          <w:sz w:val="28"/>
          <w:szCs w:val="28"/>
          <w:lang w:bidi="ru-RU"/>
        </w:rPr>
        <w:t>Добавим новый объект конфигурации «</w:t>
      </w:r>
      <w:r w:rsidRPr="00125CBF">
        <w:rPr>
          <w:bCs/>
          <w:sz w:val="28"/>
          <w:szCs w:val="28"/>
          <w:lang w:bidi="ru-RU"/>
        </w:rPr>
        <w:t>Регистр накопления»</w:t>
      </w:r>
      <w:r w:rsidRPr="00125CBF">
        <w:rPr>
          <w:sz w:val="28"/>
          <w:szCs w:val="28"/>
          <w:lang w:bidi="ru-RU"/>
        </w:rPr>
        <w:t>. Для этого выделим в дереве объектов конфигурации ветвь Регистры накопления и нажмем кнопку «Добавить» в командной панели окна конфигур</w:t>
      </w:r>
      <w:r w:rsidRPr="00125CBF">
        <w:rPr>
          <w:sz w:val="28"/>
          <w:szCs w:val="28"/>
          <w:lang w:bidi="ru-RU"/>
        </w:rPr>
        <w:t>а</w:t>
      </w:r>
      <w:r w:rsidRPr="00125CBF">
        <w:rPr>
          <w:sz w:val="28"/>
          <w:szCs w:val="28"/>
          <w:lang w:bidi="ru-RU"/>
        </w:rPr>
        <w:t>ции.</w:t>
      </w:r>
    </w:p>
    <w:p w:rsidR="00125CBF" w:rsidRDefault="00125CBF" w:rsidP="00125CBF">
      <w:pPr>
        <w:widowControl w:val="0"/>
        <w:spacing w:line="360" w:lineRule="auto"/>
        <w:ind w:firstLine="709"/>
        <w:jc w:val="center"/>
        <w:rPr>
          <w:snapToGrid w:val="0"/>
          <w:sz w:val="28"/>
          <w:szCs w:val="28"/>
          <w:lang w:bidi="ru-RU"/>
        </w:rPr>
      </w:pPr>
      <w:r w:rsidRPr="00125CBF">
        <w:rPr>
          <w:snapToGrid w:val="0"/>
          <w:sz w:val="28"/>
          <w:szCs w:val="28"/>
          <w:lang w:bidi="ru-RU"/>
        </w:rPr>
        <w:t>Регистры накопления представлены на рисунках 2.29-2.32.</w:t>
      </w:r>
    </w:p>
    <w:p w:rsidR="00125CBF" w:rsidRDefault="00125CBF" w:rsidP="00125CBF">
      <w:pPr>
        <w:widowControl w:val="0"/>
        <w:spacing w:line="360" w:lineRule="auto"/>
        <w:ind w:firstLine="709"/>
        <w:jc w:val="center"/>
        <w:rPr>
          <w:sz w:val="28"/>
          <w:szCs w:val="28"/>
          <w:lang w:bidi="ru-RU"/>
        </w:rPr>
      </w:pPr>
      <w:r w:rsidRPr="007B66F3">
        <w:rPr>
          <w:noProof/>
        </w:rPr>
        <w:drawing>
          <wp:inline distT="0" distB="0" distL="0" distR="0" wp14:anchorId="7D117CEB" wp14:editId="22F23B42">
            <wp:extent cx="2971800" cy="1688672"/>
            <wp:effectExtent l="0" t="0" r="0" b="6985"/>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2992565" cy="1700471"/>
                    </a:xfrm>
                    <a:prstGeom prst="rect">
                      <a:avLst/>
                    </a:prstGeom>
                  </pic:spPr>
                </pic:pic>
              </a:graphicData>
            </a:graphic>
          </wp:inline>
        </w:drawing>
      </w:r>
    </w:p>
    <w:p w:rsidR="00125CBF" w:rsidRPr="007B66F3" w:rsidRDefault="00125CBF" w:rsidP="00125CBF">
      <w:pPr>
        <w:pStyle w:val="affb"/>
        <w:rPr>
          <w:rFonts w:eastAsia="Times New Roman"/>
          <w:snapToGrid w:val="0"/>
          <w:szCs w:val="28"/>
          <w:lang w:bidi="ru-RU"/>
        </w:rPr>
      </w:pPr>
      <w:r w:rsidRPr="007B66F3">
        <w:rPr>
          <w:rFonts w:eastAsia="Times New Roman"/>
          <w:noProof/>
          <w:szCs w:val="28"/>
        </w:rPr>
        <w:t xml:space="preserve">Рисунок 2.29 – </w:t>
      </w:r>
      <w:r w:rsidRPr="007B66F3">
        <w:rPr>
          <w:rFonts w:eastAsia="Times New Roman"/>
          <w:snapToGrid w:val="0"/>
          <w:szCs w:val="28"/>
          <w:lang w:bidi="ru-RU"/>
        </w:rPr>
        <w:t xml:space="preserve">Регистр накопления </w:t>
      </w:r>
      <w:r>
        <w:rPr>
          <w:rFonts w:eastAsia="Times New Roman"/>
          <w:snapToGrid w:val="0"/>
          <w:szCs w:val="28"/>
          <w:lang w:bidi="ru-RU"/>
        </w:rPr>
        <w:t>«</w:t>
      </w:r>
      <w:r w:rsidRPr="007B66F3">
        <w:rPr>
          <w:rFonts w:eastAsia="Times New Roman"/>
          <w:snapToGrid w:val="0"/>
          <w:szCs w:val="28"/>
          <w:lang w:bidi="ru-RU"/>
        </w:rPr>
        <w:t>УчетУслуг</w:t>
      </w:r>
      <w:r>
        <w:rPr>
          <w:rFonts w:eastAsia="Times New Roman"/>
          <w:snapToGrid w:val="0"/>
          <w:szCs w:val="28"/>
          <w:lang w:bidi="ru-RU"/>
        </w:rPr>
        <w:t>»</w:t>
      </w:r>
    </w:p>
    <w:p w:rsidR="00125CBF" w:rsidRDefault="00125CBF" w:rsidP="00125CBF">
      <w:pPr>
        <w:widowControl w:val="0"/>
        <w:spacing w:line="360" w:lineRule="auto"/>
        <w:ind w:firstLine="709"/>
        <w:jc w:val="center"/>
        <w:rPr>
          <w:sz w:val="28"/>
          <w:szCs w:val="28"/>
          <w:lang w:bidi="ru-RU"/>
        </w:rPr>
      </w:pPr>
      <w:r w:rsidRPr="007B66F3">
        <w:rPr>
          <w:noProof/>
        </w:rPr>
        <w:drawing>
          <wp:inline distT="0" distB="0" distL="0" distR="0" wp14:anchorId="4DC2C075" wp14:editId="435E1B26">
            <wp:extent cx="3141156" cy="2031665"/>
            <wp:effectExtent l="0" t="0" r="2540" b="698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3165792" cy="2047599"/>
                    </a:xfrm>
                    <a:prstGeom prst="rect">
                      <a:avLst/>
                    </a:prstGeom>
                  </pic:spPr>
                </pic:pic>
              </a:graphicData>
            </a:graphic>
          </wp:inline>
        </w:drawing>
      </w:r>
    </w:p>
    <w:p w:rsidR="00125CBF" w:rsidRPr="00125CBF" w:rsidRDefault="00125CBF" w:rsidP="00125CBF">
      <w:pPr>
        <w:widowControl w:val="0"/>
        <w:spacing w:line="360" w:lineRule="auto"/>
        <w:ind w:firstLine="709"/>
        <w:jc w:val="center"/>
        <w:rPr>
          <w:sz w:val="28"/>
          <w:szCs w:val="28"/>
          <w:lang w:bidi="ru-RU"/>
        </w:rPr>
      </w:pPr>
      <w:r w:rsidRPr="00125CBF">
        <w:rPr>
          <w:noProof/>
          <w:sz w:val="28"/>
          <w:szCs w:val="28"/>
        </w:rPr>
        <w:t xml:space="preserve">Рисунок 2.30 – </w:t>
      </w:r>
      <w:r w:rsidRPr="00125CBF">
        <w:rPr>
          <w:snapToGrid w:val="0"/>
          <w:sz w:val="28"/>
          <w:szCs w:val="28"/>
          <w:lang w:bidi="ru-RU"/>
        </w:rPr>
        <w:t>Регистр накопления «УчетТоваров»</w:t>
      </w:r>
    </w:p>
    <w:p w:rsidR="00CC2502" w:rsidRDefault="00125CBF" w:rsidP="00125CBF">
      <w:pPr>
        <w:spacing w:line="360" w:lineRule="auto"/>
        <w:ind w:firstLine="709"/>
        <w:jc w:val="center"/>
        <w:rPr>
          <w:rFonts w:eastAsia="Calibri"/>
          <w:sz w:val="28"/>
          <w:szCs w:val="28"/>
          <w:lang w:eastAsia="en-US"/>
        </w:rPr>
      </w:pPr>
      <w:r w:rsidRPr="00125CBF">
        <w:rPr>
          <w:noProof/>
          <w:sz w:val="28"/>
          <w:szCs w:val="28"/>
        </w:rPr>
        <w:lastRenderedPageBreak/>
        <w:drawing>
          <wp:inline distT="0" distB="0" distL="0" distR="0" wp14:anchorId="333B40C9" wp14:editId="033130B2">
            <wp:extent cx="4200525" cy="2714625"/>
            <wp:effectExtent l="0" t="0" r="9525" b="9525"/>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4200525" cy="2714625"/>
                    </a:xfrm>
                    <a:prstGeom prst="rect">
                      <a:avLst/>
                    </a:prstGeom>
                  </pic:spPr>
                </pic:pic>
              </a:graphicData>
            </a:graphic>
          </wp:inline>
        </w:drawing>
      </w:r>
    </w:p>
    <w:p w:rsidR="00125CBF" w:rsidRDefault="00125CBF" w:rsidP="00125CBF">
      <w:pPr>
        <w:spacing w:line="360" w:lineRule="auto"/>
        <w:ind w:firstLine="709"/>
        <w:jc w:val="center"/>
        <w:rPr>
          <w:snapToGrid w:val="0"/>
          <w:sz w:val="28"/>
          <w:szCs w:val="28"/>
          <w:lang w:bidi="ru-RU"/>
        </w:rPr>
      </w:pPr>
      <w:r w:rsidRPr="00125CBF">
        <w:rPr>
          <w:noProof/>
          <w:sz w:val="28"/>
          <w:szCs w:val="28"/>
        </w:rPr>
        <w:t xml:space="preserve">Рисунок 2.31 – </w:t>
      </w:r>
      <w:r w:rsidRPr="00125CBF">
        <w:rPr>
          <w:snapToGrid w:val="0"/>
          <w:sz w:val="28"/>
          <w:szCs w:val="28"/>
          <w:lang w:bidi="ru-RU"/>
        </w:rPr>
        <w:t>Регистр накопления «УчетПациентов»</w:t>
      </w:r>
    </w:p>
    <w:p w:rsidR="00DA1EAB" w:rsidRDefault="00DA1EAB" w:rsidP="00125CBF">
      <w:pPr>
        <w:spacing w:line="360" w:lineRule="auto"/>
        <w:ind w:firstLine="709"/>
        <w:jc w:val="center"/>
        <w:rPr>
          <w:rFonts w:eastAsia="Calibri"/>
          <w:sz w:val="28"/>
          <w:szCs w:val="28"/>
          <w:lang w:eastAsia="en-US"/>
        </w:rPr>
      </w:pPr>
      <w:r w:rsidRPr="007B66F3">
        <w:rPr>
          <w:noProof/>
        </w:rPr>
        <w:drawing>
          <wp:inline distT="0" distB="0" distL="0" distR="0" wp14:anchorId="059228DD" wp14:editId="53364C46">
            <wp:extent cx="4171950" cy="2724150"/>
            <wp:effectExtent l="0" t="0" r="0" b="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4171950" cy="2724150"/>
                    </a:xfrm>
                    <a:prstGeom prst="rect">
                      <a:avLst/>
                    </a:prstGeom>
                  </pic:spPr>
                </pic:pic>
              </a:graphicData>
            </a:graphic>
          </wp:inline>
        </w:drawing>
      </w:r>
    </w:p>
    <w:p w:rsidR="00DA1EAB" w:rsidRDefault="00DA1EAB" w:rsidP="00125CBF">
      <w:pPr>
        <w:spacing w:line="360" w:lineRule="auto"/>
        <w:ind w:firstLine="709"/>
        <w:jc w:val="center"/>
        <w:rPr>
          <w:snapToGrid w:val="0"/>
          <w:sz w:val="28"/>
          <w:szCs w:val="28"/>
          <w:lang w:bidi="ru-RU"/>
        </w:rPr>
      </w:pPr>
      <w:r w:rsidRPr="00DA1EAB">
        <w:rPr>
          <w:noProof/>
          <w:sz w:val="28"/>
          <w:szCs w:val="28"/>
        </w:rPr>
        <w:t xml:space="preserve">Рисунок 2.32 – </w:t>
      </w:r>
      <w:r w:rsidRPr="00DA1EAB">
        <w:rPr>
          <w:snapToGrid w:val="0"/>
          <w:sz w:val="28"/>
          <w:szCs w:val="28"/>
          <w:lang w:bidi="ru-RU"/>
        </w:rPr>
        <w:t>Регистр накопления «УчетРецептов»</w:t>
      </w:r>
    </w:p>
    <w:p w:rsidR="00DA1EAB" w:rsidRPr="00DA1EAB" w:rsidRDefault="00DA1EAB" w:rsidP="00DA1EAB">
      <w:pPr>
        <w:suppressAutoHyphens/>
        <w:spacing w:line="360" w:lineRule="auto"/>
        <w:ind w:firstLine="709"/>
        <w:contextualSpacing/>
        <w:jc w:val="both"/>
        <w:rPr>
          <w:sz w:val="28"/>
          <w:szCs w:val="28"/>
          <w:lang w:eastAsia="zh-CN"/>
        </w:rPr>
      </w:pPr>
      <w:r w:rsidRPr="00DA1EAB">
        <w:rPr>
          <w:sz w:val="28"/>
          <w:szCs w:val="28"/>
          <w:lang w:eastAsia="zh-CN"/>
        </w:rPr>
        <w:t>Сформируем движения регистров накопления в процессе проведения документов. Откроем окно редактирования объекта конфигурации Документ «ОказаниеУслуг». Перейдем на закладку Движения, раскроем список Регистры накопления и отметим регистры накопления «Учет услуг» и «Журнал проводок».</w:t>
      </w:r>
    </w:p>
    <w:p w:rsidR="00DA1EAB" w:rsidRPr="00DA1EAB" w:rsidRDefault="00DA1EAB" w:rsidP="00DA1EAB">
      <w:pPr>
        <w:widowControl w:val="0"/>
        <w:suppressAutoHyphens/>
        <w:spacing w:line="360" w:lineRule="auto"/>
        <w:ind w:firstLine="709"/>
        <w:jc w:val="both"/>
        <w:rPr>
          <w:snapToGrid w:val="0"/>
          <w:sz w:val="28"/>
          <w:szCs w:val="28"/>
        </w:rPr>
      </w:pPr>
      <w:r w:rsidRPr="00DA1EAB">
        <w:rPr>
          <w:snapToGrid w:val="0"/>
          <w:sz w:val="28"/>
          <w:szCs w:val="28"/>
        </w:rPr>
        <w:t>Сразу после отметки выбранного регистра становится доступной кнопка «</w:t>
      </w:r>
      <w:r w:rsidRPr="00DA1EAB">
        <w:rPr>
          <w:bCs/>
          <w:snapToGrid w:val="0"/>
          <w:sz w:val="28"/>
          <w:szCs w:val="28"/>
        </w:rPr>
        <w:t>Конструктор движений»</w:t>
      </w:r>
      <w:r w:rsidRPr="00DA1EAB">
        <w:rPr>
          <w:snapToGrid w:val="0"/>
          <w:sz w:val="28"/>
          <w:szCs w:val="28"/>
        </w:rPr>
        <w:t xml:space="preserve">. Нажмем ее и воспользуемся этим конструктором (рисунок 2.33). </w:t>
      </w:r>
    </w:p>
    <w:p w:rsidR="00DA1EAB" w:rsidRDefault="00DA1EAB" w:rsidP="00DA1EAB">
      <w:pPr>
        <w:spacing w:line="360" w:lineRule="auto"/>
        <w:ind w:firstLine="709"/>
        <w:jc w:val="both"/>
        <w:rPr>
          <w:rFonts w:eastAsia="Calibri"/>
          <w:sz w:val="28"/>
          <w:szCs w:val="28"/>
          <w:lang w:eastAsia="en-US"/>
        </w:rPr>
      </w:pPr>
    </w:p>
    <w:p w:rsidR="00DA1EAB" w:rsidRDefault="00DA1EAB" w:rsidP="00DA1EAB">
      <w:pPr>
        <w:spacing w:line="360" w:lineRule="auto"/>
        <w:ind w:firstLine="709"/>
        <w:jc w:val="center"/>
        <w:rPr>
          <w:rFonts w:eastAsia="Calibri"/>
          <w:sz w:val="28"/>
          <w:szCs w:val="28"/>
          <w:lang w:eastAsia="en-US"/>
        </w:rPr>
      </w:pPr>
      <w:r w:rsidRPr="007B66F3">
        <w:rPr>
          <w:noProof/>
        </w:rPr>
        <w:lastRenderedPageBreak/>
        <w:drawing>
          <wp:inline distT="0" distB="0" distL="0" distR="0" wp14:anchorId="1D97387A" wp14:editId="4D5E755D">
            <wp:extent cx="5010150" cy="3584924"/>
            <wp:effectExtent l="0" t="0" r="0" b="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020233" cy="3592139"/>
                    </a:xfrm>
                    <a:prstGeom prst="rect">
                      <a:avLst/>
                    </a:prstGeom>
                  </pic:spPr>
                </pic:pic>
              </a:graphicData>
            </a:graphic>
          </wp:inline>
        </w:drawing>
      </w:r>
    </w:p>
    <w:p w:rsidR="00DA1EAB" w:rsidRPr="00DA1EAB" w:rsidRDefault="00DA1EAB" w:rsidP="00DA1EAB">
      <w:pPr>
        <w:widowControl w:val="0"/>
        <w:jc w:val="center"/>
        <w:rPr>
          <w:sz w:val="28"/>
          <w:szCs w:val="28"/>
        </w:rPr>
      </w:pPr>
      <w:r w:rsidRPr="00DA1EAB">
        <w:rPr>
          <w:sz w:val="28"/>
          <w:szCs w:val="28"/>
        </w:rPr>
        <w:t xml:space="preserve">Рисунок 2.33 – </w:t>
      </w:r>
      <w:r w:rsidRPr="00DA1EAB">
        <w:rPr>
          <w:color w:val="000000"/>
          <w:sz w:val="28"/>
          <w:szCs w:val="28"/>
          <w:lang w:bidi="ru-RU"/>
        </w:rPr>
        <w:t>Выбираем регистры накопления</w:t>
      </w:r>
    </w:p>
    <w:p w:rsidR="00DA1EAB" w:rsidRDefault="00DA1EAB" w:rsidP="00DA1EAB">
      <w:pPr>
        <w:widowControl w:val="0"/>
        <w:spacing w:line="360" w:lineRule="auto"/>
        <w:ind w:firstLine="709"/>
        <w:jc w:val="both"/>
        <w:rPr>
          <w:noProof/>
          <w:color w:val="000000"/>
          <w:sz w:val="28"/>
          <w:szCs w:val="28"/>
        </w:rPr>
      </w:pPr>
      <w:r w:rsidRPr="00DA1EAB">
        <w:rPr>
          <w:noProof/>
          <w:color w:val="000000"/>
          <w:sz w:val="28"/>
          <w:szCs w:val="28"/>
        </w:rPr>
        <w:t xml:space="preserve">Конструктор в модуле документа </w:t>
      </w:r>
      <w:r w:rsidRPr="00DA1EAB">
        <w:rPr>
          <w:sz w:val="28"/>
          <w:szCs w:val="28"/>
          <w:lang w:eastAsia="zh-CN"/>
        </w:rPr>
        <w:t>«ОказаниеУслуг»</w:t>
      </w:r>
      <w:r w:rsidRPr="00DA1EAB">
        <w:rPr>
          <w:color w:val="000000"/>
          <w:sz w:val="28"/>
          <w:szCs w:val="28"/>
          <w:lang w:bidi="ru-RU"/>
        </w:rPr>
        <w:t xml:space="preserve"> создает обработчик события ОбработкаПроведения объектов конфигурации </w:t>
      </w:r>
      <w:r w:rsidRPr="00DA1EAB">
        <w:rPr>
          <w:sz w:val="28"/>
          <w:szCs w:val="28"/>
          <w:lang w:eastAsia="zh-CN"/>
        </w:rPr>
        <w:t>«УчетУслуг» и «Жу</w:t>
      </w:r>
      <w:r w:rsidRPr="00DA1EAB">
        <w:rPr>
          <w:sz w:val="28"/>
          <w:szCs w:val="28"/>
          <w:lang w:eastAsia="zh-CN"/>
        </w:rPr>
        <w:t>р</w:t>
      </w:r>
      <w:r w:rsidRPr="00DA1EAB">
        <w:rPr>
          <w:sz w:val="28"/>
          <w:szCs w:val="28"/>
          <w:lang w:eastAsia="zh-CN"/>
        </w:rPr>
        <w:t>нал проводок»</w:t>
      </w:r>
      <w:r w:rsidRPr="00DA1EAB">
        <w:rPr>
          <w:sz w:val="28"/>
          <w:szCs w:val="28"/>
          <w:lang w:bidi="ru-RU"/>
        </w:rPr>
        <w:t xml:space="preserve"> (</w:t>
      </w:r>
      <w:r w:rsidRPr="00DA1EAB">
        <w:rPr>
          <w:sz w:val="28"/>
          <w:szCs w:val="28"/>
        </w:rPr>
        <w:t>рисунок 2.34</w:t>
      </w:r>
      <w:r w:rsidRPr="00DA1EAB">
        <w:rPr>
          <w:sz w:val="28"/>
          <w:szCs w:val="28"/>
          <w:lang w:bidi="ru-RU"/>
        </w:rPr>
        <w:t>)</w:t>
      </w:r>
      <w:r w:rsidRPr="00DA1EAB">
        <w:rPr>
          <w:noProof/>
          <w:color w:val="000000"/>
          <w:sz w:val="28"/>
          <w:szCs w:val="28"/>
        </w:rPr>
        <w:t>.</w:t>
      </w:r>
    </w:p>
    <w:p w:rsidR="00DA1EAB" w:rsidRDefault="00DA1EAB" w:rsidP="00DA1EAB">
      <w:pPr>
        <w:widowControl w:val="0"/>
        <w:spacing w:line="360" w:lineRule="auto"/>
        <w:ind w:firstLine="709"/>
        <w:jc w:val="center"/>
        <w:rPr>
          <w:noProof/>
          <w:color w:val="000000"/>
          <w:sz w:val="28"/>
          <w:szCs w:val="28"/>
        </w:rPr>
      </w:pPr>
      <w:r w:rsidRPr="007B66F3">
        <w:rPr>
          <w:noProof/>
        </w:rPr>
        <w:drawing>
          <wp:inline distT="0" distB="0" distL="0" distR="0" wp14:anchorId="2D232C4F" wp14:editId="39678ECB">
            <wp:extent cx="4933950" cy="3922278"/>
            <wp:effectExtent l="0" t="0" r="0" b="2540"/>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4944646" cy="3930781"/>
                    </a:xfrm>
                    <a:prstGeom prst="rect">
                      <a:avLst/>
                    </a:prstGeom>
                  </pic:spPr>
                </pic:pic>
              </a:graphicData>
            </a:graphic>
          </wp:inline>
        </w:drawing>
      </w:r>
    </w:p>
    <w:p w:rsidR="00DA1EAB" w:rsidRPr="00DA1EAB" w:rsidRDefault="00DA1EAB" w:rsidP="00DA1EAB">
      <w:pPr>
        <w:widowControl w:val="0"/>
        <w:spacing w:line="360" w:lineRule="auto"/>
        <w:ind w:firstLine="709"/>
        <w:jc w:val="center"/>
        <w:rPr>
          <w:noProof/>
          <w:color w:val="000000"/>
          <w:sz w:val="28"/>
          <w:szCs w:val="28"/>
        </w:rPr>
      </w:pPr>
      <w:r w:rsidRPr="00DA1EAB">
        <w:rPr>
          <w:sz w:val="28"/>
          <w:szCs w:val="28"/>
        </w:rPr>
        <w:t xml:space="preserve">Рисунок 2.34 – </w:t>
      </w:r>
      <w:r w:rsidRPr="00DA1EAB">
        <w:rPr>
          <w:color w:val="000000"/>
          <w:sz w:val="28"/>
          <w:szCs w:val="28"/>
          <w:lang w:bidi="ru-RU"/>
        </w:rPr>
        <w:t>Формируем движения регистров накопления</w:t>
      </w:r>
    </w:p>
    <w:p w:rsidR="00DA1EAB" w:rsidRDefault="00DA1EAB" w:rsidP="00DA1EAB">
      <w:pPr>
        <w:spacing w:line="360" w:lineRule="auto"/>
        <w:ind w:firstLine="709"/>
        <w:jc w:val="both"/>
        <w:rPr>
          <w:sz w:val="28"/>
          <w:szCs w:val="28"/>
          <w:lang w:bidi="ru-RU"/>
        </w:rPr>
      </w:pPr>
      <w:r w:rsidRPr="00DA1EAB">
        <w:rPr>
          <w:sz w:val="28"/>
          <w:szCs w:val="28"/>
          <w:lang w:bidi="ru-RU"/>
        </w:rPr>
        <w:lastRenderedPageBreak/>
        <w:t xml:space="preserve">Аналогично сформируем движение регистров накопления </w:t>
      </w:r>
      <w:r w:rsidRPr="00DA1EAB">
        <w:rPr>
          <w:snapToGrid w:val="0"/>
          <w:sz w:val="28"/>
          <w:szCs w:val="28"/>
          <w:lang w:bidi="ru-RU"/>
        </w:rPr>
        <w:t>«УчетПацие</w:t>
      </w:r>
      <w:r w:rsidRPr="00DA1EAB">
        <w:rPr>
          <w:snapToGrid w:val="0"/>
          <w:sz w:val="28"/>
          <w:szCs w:val="28"/>
          <w:lang w:bidi="ru-RU"/>
        </w:rPr>
        <w:t>н</w:t>
      </w:r>
      <w:r w:rsidRPr="00DA1EAB">
        <w:rPr>
          <w:snapToGrid w:val="0"/>
          <w:sz w:val="28"/>
          <w:szCs w:val="28"/>
          <w:lang w:bidi="ru-RU"/>
        </w:rPr>
        <w:t>тов» и «УчетРецептов»</w:t>
      </w:r>
      <w:r w:rsidRPr="00DA1EAB">
        <w:rPr>
          <w:sz w:val="28"/>
          <w:szCs w:val="28"/>
          <w:lang w:eastAsia="zh-CN"/>
        </w:rPr>
        <w:t xml:space="preserve"> </w:t>
      </w:r>
      <w:r w:rsidRPr="00DA1EAB">
        <w:rPr>
          <w:sz w:val="28"/>
          <w:szCs w:val="28"/>
          <w:lang w:bidi="ru-RU"/>
        </w:rPr>
        <w:t>в пр</w:t>
      </w:r>
      <w:r w:rsidRPr="00DA1EAB">
        <w:rPr>
          <w:sz w:val="28"/>
          <w:szCs w:val="28"/>
          <w:lang w:bidi="ru-RU"/>
        </w:rPr>
        <w:t>о</w:t>
      </w:r>
      <w:r w:rsidRPr="00DA1EAB">
        <w:rPr>
          <w:sz w:val="28"/>
          <w:szCs w:val="28"/>
          <w:lang w:bidi="ru-RU"/>
        </w:rPr>
        <w:t>цессе проведения документов «ПриемПациента» и «Рецепт» (</w:t>
      </w:r>
      <w:r w:rsidRPr="00DA1EAB">
        <w:rPr>
          <w:sz w:val="28"/>
          <w:szCs w:val="28"/>
        </w:rPr>
        <w:t>рисунок 2.35-2.38</w:t>
      </w:r>
      <w:r w:rsidRPr="00DA1EAB">
        <w:rPr>
          <w:sz w:val="28"/>
          <w:szCs w:val="28"/>
          <w:lang w:bidi="ru-RU"/>
        </w:rPr>
        <w:t>).</w:t>
      </w:r>
    </w:p>
    <w:p w:rsidR="00DA1EAB" w:rsidRDefault="00DA1EAB" w:rsidP="00DA1EAB">
      <w:pPr>
        <w:spacing w:line="360" w:lineRule="auto"/>
        <w:ind w:firstLine="709"/>
        <w:jc w:val="center"/>
        <w:rPr>
          <w:rFonts w:eastAsia="Calibri"/>
          <w:sz w:val="28"/>
          <w:szCs w:val="28"/>
          <w:lang w:eastAsia="en-US"/>
        </w:rPr>
      </w:pPr>
      <w:r w:rsidRPr="007B66F3">
        <w:rPr>
          <w:noProof/>
        </w:rPr>
        <w:drawing>
          <wp:inline distT="0" distB="0" distL="0" distR="0" wp14:anchorId="35AC627A" wp14:editId="314AC12E">
            <wp:extent cx="5467350" cy="3295650"/>
            <wp:effectExtent l="0" t="0" r="0" b="0"/>
            <wp:docPr id="195"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467350" cy="3295650"/>
                    </a:xfrm>
                    <a:prstGeom prst="rect">
                      <a:avLst/>
                    </a:prstGeom>
                  </pic:spPr>
                </pic:pic>
              </a:graphicData>
            </a:graphic>
          </wp:inline>
        </w:drawing>
      </w:r>
    </w:p>
    <w:p w:rsidR="00DA1EAB" w:rsidRPr="007B66F3" w:rsidRDefault="00DA1EAB" w:rsidP="00DA1EAB">
      <w:pPr>
        <w:pStyle w:val="affb"/>
        <w:rPr>
          <w:snapToGrid w:val="0"/>
          <w:lang w:bidi="ru-RU"/>
        </w:rPr>
      </w:pPr>
      <w:r w:rsidRPr="007B66F3">
        <w:t xml:space="preserve">Рисунок 2.35 – </w:t>
      </w:r>
      <w:r w:rsidRPr="007B66F3">
        <w:rPr>
          <w:lang w:bidi="ru-RU"/>
        </w:rPr>
        <w:t xml:space="preserve">Выбираем регистр накопления для документа </w:t>
      </w:r>
      <w:r>
        <w:rPr>
          <w:snapToGrid w:val="0"/>
          <w:lang w:bidi="ru-RU"/>
        </w:rPr>
        <w:t>«</w:t>
      </w:r>
      <w:r w:rsidRPr="007B66F3">
        <w:rPr>
          <w:lang w:bidi="ru-RU"/>
        </w:rPr>
        <w:t>ПриемПациента</w:t>
      </w:r>
      <w:r>
        <w:rPr>
          <w:snapToGrid w:val="0"/>
          <w:lang w:bidi="ru-RU"/>
        </w:rPr>
        <w:t>»</w:t>
      </w:r>
    </w:p>
    <w:p w:rsidR="00DA1EAB" w:rsidRDefault="00DA1EAB" w:rsidP="00DA1EAB">
      <w:pPr>
        <w:spacing w:line="360" w:lineRule="auto"/>
        <w:jc w:val="center"/>
        <w:rPr>
          <w:rFonts w:eastAsia="Calibri"/>
          <w:sz w:val="28"/>
          <w:szCs w:val="28"/>
          <w:lang w:eastAsia="en-US"/>
        </w:rPr>
      </w:pPr>
      <w:r w:rsidRPr="007B66F3">
        <w:rPr>
          <w:noProof/>
        </w:rPr>
        <w:drawing>
          <wp:inline distT="0" distB="0" distL="0" distR="0" wp14:anchorId="3E5ED6AA" wp14:editId="575E108C">
            <wp:extent cx="6119495" cy="3782060"/>
            <wp:effectExtent l="0" t="0" r="0" b="8890"/>
            <wp:docPr id="196"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6119495" cy="3782060"/>
                    </a:xfrm>
                    <a:prstGeom prst="rect">
                      <a:avLst/>
                    </a:prstGeom>
                  </pic:spPr>
                </pic:pic>
              </a:graphicData>
            </a:graphic>
          </wp:inline>
        </w:drawing>
      </w:r>
    </w:p>
    <w:p w:rsidR="00DA1EAB" w:rsidRPr="007B66F3" w:rsidRDefault="00DA1EAB" w:rsidP="00DA1EAB">
      <w:pPr>
        <w:pStyle w:val="affb"/>
        <w:rPr>
          <w:lang w:bidi="ru-RU"/>
        </w:rPr>
      </w:pPr>
      <w:r w:rsidRPr="007B66F3">
        <w:t xml:space="preserve">Рисунок 2.36 – </w:t>
      </w:r>
      <w:r w:rsidRPr="007B66F3">
        <w:rPr>
          <w:lang w:bidi="ru-RU"/>
        </w:rPr>
        <w:t>Формируем движения регистров накопления</w:t>
      </w:r>
    </w:p>
    <w:p w:rsidR="00DA1EAB" w:rsidRDefault="00DA1EAB" w:rsidP="00DA1EAB">
      <w:pPr>
        <w:spacing w:line="360" w:lineRule="auto"/>
        <w:jc w:val="center"/>
        <w:rPr>
          <w:rFonts w:eastAsia="Calibri"/>
          <w:sz w:val="28"/>
          <w:szCs w:val="28"/>
          <w:lang w:eastAsia="en-US"/>
        </w:rPr>
      </w:pPr>
    </w:p>
    <w:p w:rsidR="00DA1EAB" w:rsidRDefault="00DA1EAB" w:rsidP="00DA1EAB">
      <w:pPr>
        <w:spacing w:line="360" w:lineRule="auto"/>
        <w:jc w:val="center"/>
        <w:rPr>
          <w:rFonts w:eastAsia="Calibri"/>
          <w:sz w:val="28"/>
          <w:szCs w:val="28"/>
          <w:lang w:eastAsia="en-US"/>
        </w:rPr>
      </w:pPr>
      <w:r w:rsidRPr="007B66F3">
        <w:rPr>
          <w:noProof/>
        </w:rPr>
        <w:lastRenderedPageBreak/>
        <w:drawing>
          <wp:inline distT="0" distB="0" distL="0" distR="0" wp14:anchorId="1C6B0B38" wp14:editId="519A1B8A">
            <wp:extent cx="4695825" cy="3262363"/>
            <wp:effectExtent l="0" t="0" r="0" b="0"/>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4700364" cy="3265516"/>
                    </a:xfrm>
                    <a:prstGeom prst="rect">
                      <a:avLst/>
                    </a:prstGeom>
                  </pic:spPr>
                </pic:pic>
              </a:graphicData>
            </a:graphic>
          </wp:inline>
        </w:drawing>
      </w:r>
    </w:p>
    <w:p w:rsidR="00DA1EAB" w:rsidRDefault="00DA1EAB" w:rsidP="00DA1EAB">
      <w:pPr>
        <w:spacing w:line="360" w:lineRule="auto"/>
        <w:jc w:val="center"/>
        <w:rPr>
          <w:snapToGrid w:val="0"/>
          <w:sz w:val="28"/>
          <w:szCs w:val="28"/>
          <w:lang w:bidi="ru-RU"/>
        </w:rPr>
      </w:pPr>
      <w:r w:rsidRPr="00DA1EAB">
        <w:rPr>
          <w:sz w:val="28"/>
          <w:szCs w:val="28"/>
        </w:rPr>
        <w:t xml:space="preserve">Рисунок 2.37 – </w:t>
      </w:r>
      <w:r w:rsidRPr="00DA1EAB">
        <w:rPr>
          <w:sz w:val="28"/>
          <w:szCs w:val="28"/>
          <w:lang w:bidi="ru-RU"/>
        </w:rPr>
        <w:t xml:space="preserve">Выбираем регистр накопления для документа </w:t>
      </w:r>
      <w:r w:rsidRPr="00DA1EAB">
        <w:rPr>
          <w:snapToGrid w:val="0"/>
          <w:sz w:val="28"/>
          <w:szCs w:val="28"/>
          <w:lang w:bidi="ru-RU"/>
        </w:rPr>
        <w:t>«Рецепт»</w:t>
      </w:r>
    </w:p>
    <w:p w:rsidR="00DA1EAB" w:rsidRDefault="00DA1EAB" w:rsidP="00DA1EAB">
      <w:pPr>
        <w:spacing w:line="360" w:lineRule="auto"/>
        <w:jc w:val="center"/>
        <w:rPr>
          <w:rFonts w:eastAsia="Calibri"/>
          <w:sz w:val="28"/>
          <w:szCs w:val="28"/>
          <w:lang w:eastAsia="en-US"/>
        </w:rPr>
      </w:pPr>
      <w:r w:rsidRPr="007B66F3">
        <w:rPr>
          <w:noProof/>
        </w:rPr>
        <w:drawing>
          <wp:inline distT="0" distB="0" distL="0" distR="0" wp14:anchorId="726C1A74" wp14:editId="383FBE64">
            <wp:extent cx="4371975" cy="4922270"/>
            <wp:effectExtent l="0" t="0" r="0" b="0"/>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4385190" cy="4937149"/>
                    </a:xfrm>
                    <a:prstGeom prst="rect">
                      <a:avLst/>
                    </a:prstGeom>
                  </pic:spPr>
                </pic:pic>
              </a:graphicData>
            </a:graphic>
          </wp:inline>
        </w:drawing>
      </w:r>
    </w:p>
    <w:p w:rsidR="00DA1EAB" w:rsidRPr="007B66F3" w:rsidRDefault="00DA1EAB" w:rsidP="00DA1EAB">
      <w:pPr>
        <w:pStyle w:val="affb"/>
        <w:rPr>
          <w:noProof/>
          <w:lang w:eastAsia="ru-RU"/>
        </w:rPr>
      </w:pPr>
      <w:r w:rsidRPr="007B66F3">
        <w:t xml:space="preserve">Рисунок 2.38 – </w:t>
      </w:r>
      <w:r w:rsidRPr="007B66F3">
        <w:rPr>
          <w:lang w:bidi="ru-RU"/>
        </w:rPr>
        <w:t>Формируем движения регистров накопления</w:t>
      </w:r>
    </w:p>
    <w:p w:rsidR="00DA1EAB" w:rsidRPr="00DA1EAB" w:rsidRDefault="00DA1EAB" w:rsidP="00DA1EAB">
      <w:pPr>
        <w:jc w:val="center"/>
        <w:rPr>
          <w:rFonts w:eastAsia="Calibri"/>
          <w:sz w:val="28"/>
          <w:szCs w:val="28"/>
          <w:lang w:eastAsia="en-US"/>
        </w:rPr>
      </w:pPr>
    </w:p>
    <w:p w:rsidR="00CC2502" w:rsidRPr="00231CC1" w:rsidRDefault="000131FD" w:rsidP="000131FD">
      <w:pPr>
        <w:pStyle w:val="2"/>
      </w:pPr>
      <w:bookmarkStart w:id="29" w:name="_Toc99288592"/>
      <w:r w:rsidRPr="000131FD">
        <w:t>Разработ</w:t>
      </w:r>
      <w:r>
        <w:t>ка</w:t>
      </w:r>
      <w:r w:rsidRPr="000131FD">
        <w:t xml:space="preserve"> печатны</w:t>
      </w:r>
      <w:r>
        <w:t>х</w:t>
      </w:r>
      <w:r w:rsidRPr="000131FD">
        <w:t xml:space="preserve"> и экранны</w:t>
      </w:r>
      <w:r w:rsidR="008C6BDA">
        <w:t>х</w:t>
      </w:r>
      <w:r w:rsidRPr="000131FD">
        <w:t xml:space="preserve"> форм отчетов</w:t>
      </w:r>
      <w:bookmarkEnd w:id="29"/>
    </w:p>
    <w:p w:rsidR="00DA1EAB" w:rsidRPr="00DA1EAB" w:rsidRDefault="00DA1EAB" w:rsidP="00DA1EAB">
      <w:pPr>
        <w:suppressAutoHyphens/>
        <w:spacing w:line="360" w:lineRule="auto"/>
        <w:ind w:firstLine="709"/>
        <w:contextualSpacing/>
        <w:jc w:val="both"/>
        <w:rPr>
          <w:sz w:val="28"/>
          <w:szCs w:val="28"/>
        </w:rPr>
      </w:pPr>
      <w:r w:rsidRPr="00DA1EAB">
        <w:rPr>
          <w:sz w:val="28"/>
          <w:szCs w:val="28"/>
        </w:rPr>
        <w:t>Для удобства ввода входной информации разработаем макеты форм справочников (рисунок 2.39-2.48).</w:t>
      </w:r>
    </w:p>
    <w:p w:rsidR="00DA1EAB" w:rsidRPr="00DA1EAB" w:rsidRDefault="00DA1EAB" w:rsidP="00DA1EAB">
      <w:pPr>
        <w:pStyle w:val="affb"/>
        <w:rPr>
          <w:rFonts w:eastAsia="Times New Roman"/>
          <w:szCs w:val="28"/>
        </w:rPr>
      </w:pPr>
      <w:r w:rsidRPr="00DA1EAB">
        <w:rPr>
          <w:noProof/>
          <w:szCs w:val="28"/>
          <w:lang w:eastAsia="ru-RU"/>
        </w:rPr>
        <w:drawing>
          <wp:inline distT="0" distB="0" distL="0" distR="0" wp14:anchorId="4BA48F95" wp14:editId="032516A2">
            <wp:extent cx="5638800" cy="1666875"/>
            <wp:effectExtent l="0" t="0" r="0" b="9525"/>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638800" cy="1666875"/>
                    </a:xfrm>
                    <a:prstGeom prst="rect">
                      <a:avLst/>
                    </a:prstGeom>
                  </pic:spPr>
                </pic:pic>
              </a:graphicData>
            </a:graphic>
          </wp:inline>
        </w:drawing>
      </w:r>
    </w:p>
    <w:p w:rsidR="00DA1EAB" w:rsidRPr="00DA1EAB" w:rsidRDefault="00DA1EAB" w:rsidP="00DA1EAB">
      <w:pPr>
        <w:pStyle w:val="affb"/>
        <w:rPr>
          <w:color w:val="000000" w:themeColor="text1"/>
          <w:szCs w:val="28"/>
        </w:rPr>
      </w:pPr>
      <w:r w:rsidRPr="00DA1EAB">
        <w:rPr>
          <w:color w:val="000000" w:themeColor="text1"/>
          <w:szCs w:val="28"/>
        </w:rPr>
        <w:t>Рисунок 2.39 – Макет формы справочника «Валюты»</w:t>
      </w:r>
    </w:p>
    <w:p w:rsidR="00DA1EAB" w:rsidRPr="00DA1EAB" w:rsidRDefault="00DA1EAB" w:rsidP="00DA1EAB">
      <w:pPr>
        <w:pStyle w:val="affb"/>
        <w:rPr>
          <w:color w:val="000000" w:themeColor="text1"/>
          <w:szCs w:val="28"/>
        </w:rPr>
      </w:pPr>
    </w:p>
    <w:p w:rsidR="00DA1EAB" w:rsidRPr="00DA1EAB" w:rsidRDefault="00DA1EAB" w:rsidP="00DA1EAB">
      <w:pPr>
        <w:pStyle w:val="affb"/>
        <w:rPr>
          <w:color w:val="000000" w:themeColor="text1"/>
          <w:szCs w:val="28"/>
        </w:rPr>
      </w:pPr>
      <w:r w:rsidRPr="00DA1EAB">
        <w:rPr>
          <w:noProof/>
          <w:szCs w:val="28"/>
          <w:lang w:eastAsia="ru-RU"/>
        </w:rPr>
        <w:drawing>
          <wp:inline distT="0" distB="0" distL="0" distR="0" wp14:anchorId="40E1ED9D" wp14:editId="366572AF">
            <wp:extent cx="3743325" cy="1619250"/>
            <wp:effectExtent l="0" t="0" r="9525" b="0"/>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3743325" cy="1619250"/>
                    </a:xfrm>
                    <a:prstGeom prst="rect">
                      <a:avLst/>
                    </a:prstGeom>
                  </pic:spPr>
                </pic:pic>
              </a:graphicData>
            </a:graphic>
          </wp:inline>
        </w:drawing>
      </w:r>
    </w:p>
    <w:p w:rsidR="00DA1EAB" w:rsidRPr="00DA1EAB" w:rsidRDefault="00DA1EAB" w:rsidP="00DA1EAB">
      <w:pPr>
        <w:pStyle w:val="affb"/>
        <w:rPr>
          <w:color w:val="000000" w:themeColor="text1"/>
          <w:szCs w:val="28"/>
        </w:rPr>
      </w:pPr>
      <w:r w:rsidRPr="00DA1EAB">
        <w:rPr>
          <w:color w:val="000000" w:themeColor="text1"/>
          <w:szCs w:val="28"/>
        </w:rPr>
        <w:t>Рисунок 2.40 – Макет формы справочника «Должности»</w:t>
      </w:r>
    </w:p>
    <w:p w:rsidR="00DA1EAB" w:rsidRPr="00DA1EAB" w:rsidRDefault="00DA1EAB" w:rsidP="00DA1EAB">
      <w:pPr>
        <w:pStyle w:val="affb"/>
        <w:rPr>
          <w:color w:val="000000" w:themeColor="text1"/>
          <w:szCs w:val="28"/>
        </w:rPr>
      </w:pPr>
      <w:r w:rsidRPr="00DA1EAB">
        <w:rPr>
          <w:noProof/>
          <w:szCs w:val="28"/>
          <w:lang w:eastAsia="ru-RU"/>
        </w:rPr>
        <w:drawing>
          <wp:inline distT="0" distB="0" distL="0" distR="0" wp14:anchorId="6CED7B76" wp14:editId="6DA6608A">
            <wp:extent cx="5301121" cy="3124200"/>
            <wp:effectExtent l="0" t="0" r="0" b="0"/>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301121" cy="3124200"/>
                    </a:xfrm>
                    <a:prstGeom prst="rect">
                      <a:avLst/>
                    </a:prstGeom>
                  </pic:spPr>
                </pic:pic>
              </a:graphicData>
            </a:graphic>
          </wp:inline>
        </w:drawing>
      </w:r>
    </w:p>
    <w:p w:rsidR="00DA1EAB" w:rsidRPr="007B66F3" w:rsidRDefault="00DA1EAB" w:rsidP="00DA1EAB">
      <w:pPr>
        <w:pStyle w:val="affb"/>
        <w:rPr>
          <w:color w:val="000000" w:themeColor="text1"/>
        </w:rPr>
      </w:pPr>
      <w:r w:rsidRPr="00DA1EAB">
        <w:rPr>
          <w:color w:val="000000" w:themeColor="text1"/>
          <w:szCs w:val="28"/>
        </w:rPr>
        <w:t>Рисунок 2.41 – Макет формы справочника «Пациенты»</w:t>
      </w:r>
    </w:p>
    <w:p w:rsidR="00DA1EAB" w:rsidRPr="007B66F3" w:rsidRDefault="00DA1EAB" w:rsidP="00DA1EAB">
      <w:pPr>
        <w:pStyle w:val="affb"/>
        <w:rPr>
          <w:color w:val="000000" w:themeColor="text1"/>
        </w:rPr>
      </w:pPr>
      <w:r w:rsidRPr="007B66F3">
        <w:rPr>
          <w:color w:val="000000" w:themeColor="text1"/>
        </w:rPr>
        <w:lastRenderedPageBreak/>
        <w:t xml:space="preserve">Рисунок 2.42 – Макет формы справочника </w:t>
      </w:r>
      <w:r>
        <w:rPr>
          <w:color w:val="000000" w:themeColor="text1"/>
        </w:rPr>
        <w:t>«</w:t>
      </w:r>
      <w:r w:rsidRPr="007B66F3">
        <w:rPr>
          <w:color w:val="000000" w:themeColor="text1"/>
        </w:rPr>
        <w:t>ВидыНоменклатуры</w:t>
      </w:r>
      <w:r>
        <w:rPr>
          <w:color w:val="000000" w:themeColor="text1"/>
        </w:rPr>
        <w:t>»</w:t>
      </w:r>
    </w:p>
    <w:p w:rsidR="00DA1EAB" w:rsidRPr="007B66F3" w:rsidRDefault="00DA1EAB" w:rsidP="00DA1EAB">
      <w:pPr>
        <w:pStyle w:val="affb"/>
        <w:rPr>
          <w:color w:val="000000" w:themeColor="text1"/>
        </w:rPr>
      </w:pPr>
      <w:r w:rsidRPr="007B66F3">
        <w:rPr>
          <w:noProof/>
          <w:lang w:eastAsia="ru-RU"/>
        </w:rPr>
        <w:drawing>
          <wp:inline distT="0" distB="0" distL="0" distR="0" wp14:anchorId="481F86ED" wp14:editId="7C881F6A">
            <wp:extent cx="5410200" cy="3190875"/>
            <wp:effectExtent l="0" t="0" r="0" b="9525"/>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410200" cy="3190875"/>
                    </a:xfrm>
                    <a:prstGeom prst="rect">
                      <a:avLst/>
                    </a:prstGeom>
                  </pic:spPr>
                </pic:pic>
              </a:graphicData>
            </a:graphic>
          </wp:inline>
        </w:drawing>
      </w:r>
    </w:p>
    <w:p w:rsidR="00DA1EAB" w:rsidRPr="007B66F3" w:rsidRDefault="00DA1EAB" w:rsidP="00DA1EAB">
      <w:pPr>
        <w:pStyle w:val="affb"/>
        <w:rPr>
          <w:color w:val="000000" w:themeColor="text1"/>
        </w:rPr>
      </w:pPr>
      <w:r w:rsidRPr="007B66F3">
        <w:rPr>
          <w:color w:val="000000" w:themeColor="text1"/>
        </w:rPr>
        <w:t xml:space="preserve">Рисунок 2.43 – Макет формы справочника </w:t>
      </w:r>
      <w:r>
        <w:rPr>
          <w:color w:val="000000" w:themeColor="text1"/>
        </w:rPr>
        <w:t>«</w:t>
      </w:r>
      <w:r w:rsidRPr="007B66F3">
        <w:rPr>
          <w:color w:val="000000" w:themeColor="text1"/>
        </w:rPr>
        <w:t>Номенклатура</w:t>
      </w:r>
      <w:r>
        <w:rPr>
          <w:color w:val="000000" w:themeColor="text1"/>
        </w:rPr>
        <w:t>»</w:t>
      </w:r>
    </w:p>
    <w:p w:rsidR="00DA1EAB" w:rsidRPr="007B66F3" w:rsidRDefault="00DA1EAB" w:rsidP="00DA1EAB">
      <w:pPr>
        <w:pStyle w:val="affb"/>
        <w:rPr>
          <w:color w:val="000000" w:themeColor="text1"/>
        </w:rPr>
      </w:pPr>
    </w:p>
    <w:p w:rsidR="00DA1EAB" w:rsidRPr="007B66F3" w:rsidRDefault="00DA1EAB" w:rsidP="00DA1EAB">
      <w:pPr>
        <w:pStyle w:val="affb"/>
        <w:rPr>
          <w:color w:val="000000" w:themeColor="text1"/>
        </w:rPr>
      </w:pPr>
      <w:r w:rsidRPr="007B66F3">
        <w:rPr>
          <w:noProof/>
          <w:lang w:eastAsia="ru-RU"/>
        </w:rPr>
        <w:drawing>
          <wp:inline distT="0" distB="0" distL="0" distR="0" wp14:anchorId="0D2A263D" wp14:editId="2509A809">
            <wp:extent cx="5191125" cy="2019300"/>
            <wp:effectExtent l="0" t="0" r="9525" b="0"/>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191125" cy="2019300"/>
                    </a:xfrm>
                    <a:prstGeom prst="rect">
                      <a:avLst/>
                    </a:prstGeom>
                  </pic:spPr>
                </pic:pic>
              </a:graphicData>
            </a:graphic>
          </wp:inline>
        </w:drawing>
      </w:r>
    </w:p>
    <w:p w:rsidR="00064689" w:rsidRDefault="00DA1EAB" w:rsidP="00DA1EAB">
      <w:pPr>
        <w:spacing w:line="360" w:lineRule="auto"/>
        <w:ind w:firstLine="709"/>
        <w:jc w:val="center"/>
        <w:rPr>
          <w:color w:val="000000" w:themeColor="text1"/>
          <w:sz w:val="28"/>
          <w:szCs w:val="28"/>
        </w:rPr>
      </w:pPr>
      <w:r w:rsidRPr="00DA1EAB">
        <w:rPr>
          <w:color w:val="000000" w:themeColor="text1"/>
          <w:sz w:val="28"/>
          <w:szCs w:val="28"/>
        </w:rPr>
        <w:t>Рисунок 2.44 – Макет формы справочника «Поликлиника»</w:t>
      </w:r>
    </w:p>
    <w:p w:rsidR="00DA1EAB" w:rsidRPr="007B66F3" w:rsidRDefault="00DA1EAB" w:rsidP="00DA1EAB">
      <w:pPr>
        <w:pStyle w:val="affb"/>
        <w:rPr>
          <w:color w:val="000000" w:themeColor="text1"/>
        </w:rPr>
      </w:pPr>
      <w:r w:rsidRPr="007B66F3">
        <w:rPr>
          <w:noProof/>
          <w:lang w:eastAsia="ru-RU"/>
        </w:rPr>
        <w:drawing>
          <wp:inline distT="0" distB="0" distL="0" distR="0" wp14:anchorId="5F0DEFAB" wp14:editId="34B0495D">
            <wp:extent cx="3886200" cy="2060469"/>
            <wp:effectExtent l="0" t="0" r="0" b="0"/>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3886200" cy="2060469"/>
                    </a:xfrm>
                    <a:prstGeom prst="rect">
                      <a:avLst/>
                    </a:prstGeom>
                  </pic:spPr>
                </pic:pic>
              </a:graphicData>
            </a:graphic>
          </wp:inline>
        </w:drawing>
      </w:r>
    </w:p>
    <w:p w:rsidR="00DA1EAB" w:rsidRPr="007B66F3" w:rsidRDefault="00DA1EAB" w:rsidP="00DA1EAB">
      <w:pPr>
        <w:pStyle w:val="affb"/>
        <w:rPr>
          <w:color w:val="000000" w:themeColor="text1"/>
        </w:rPr>
      </w:pPr>
      <w:r w:rsidRPr="007B66F3">
        <w:rPr>
          <w:color w:val="000000" w:themeColor="text1"/>
        </w:rPr>
        <w:t xml:space="preserve">Рисунок 2.45 – Макет формы справочника </w:t>
      </w:r>
      <w:r>
        <w:rPr>
          <w:color w:val="000000" w:themeColor="text1"/>
        </w:rPr>
        <w:t>«</w:t>
      </w:r>
      <w:r w:rsidRPr="007B66F3">
        <w:rPr>
          <w:color w:val="000000" w:themeColor="text1"/>
        </w:rPr>
        <w:t>Врачи</w:t>
      </w:r>
      <w:r>
        <w:rPr>
          <w:color w:val="000000" w:themeColor="text1"/>
        </w:rPr>
        <w:t>»</w:t>
      </w:r>
    </w:p>
    <w:p w:rsidR="00DA1EAB" w:rsidRPr="007B66F3" w:rsidRDefault="00DA1EAB" w:rsidP="00DA1EAB">
      <w:pPr>
        <w:pStyle w:val="affb"/>
        <w:rPr>
          <w:color w:val="000000" w:themeColor="text1"/>
        </w:rPr>
      </w:pPr>
    </w:p>
    <w:p w:rsidR="00DA1EAB" w:rsidRPr="007B66F3" w:rsidRDefault="00DA1EAB" w:rsidP="00DA1EAB">
      <w:pPr>
        <w:pStyle w:val="affb"/>
        <w:rPr>
          <w:color w:val="000000" w:themeColor="text1"/>
        </w:rPr>
      </w:pPr>
      <w:r w:rsidRPr="007B66F3">
        <w:rPr>
          <w:noProof/>
          <w:lang w:eastAsia="ru-RU"/>
        </w:rPr>
        <w:drawing>
          <wp:inline distT="0" distB="0" distL="0" distR="0" wp14:anchorId="00929542" wp14:editId="1274C3D8">
            <wp:extent cx="5334000" cy="2324100"/>
            <wp:effectExtent l="0" t="0" r="0" b="0"/>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334000" cy="2324100"/>
                    </a:xfrm>
                    <a:prstGeom prst="rect">
                      <a:avLst/>
                    </a:prstGeom>
                  </pic:spPr>
                </pic:pic>
              </a:graphicData>
            </a:graphic>
          </wp:inline>
        </w:drawing>
      </w:r>
    </w:p>
    <w:p w:rsidR="00DA1EAB" w:rsidRPr="007B66F3" w:rsidRDefault="00DA1EAB" w:rsidP="00DA1EAB">
      <w:pPr>
        <w:pStyle w:val="affb"/>
        <w:rPr>
          <w:color w:val="000000" w:themeColor="text1"/>
        </w:rPr>
      </w:pPr>
      <w:r w:rsidRPr="007B66F3">
        <w:rPr>
          <w:color w:val="000000" w:themeColor="text1"/>
        </w:rPr>
        <w:t xml:space="preserve">Рисунок 2.46 – Макет формы справочника </w:t>
      </w:r>
      <w:r>
        <w:rPr>
          <w:color w:val="000000" w:themeColor="text1"/>
        </w:rPr>
        <w:t>«</w:t>
      </w:r>
      <w:r w:rsidRPr="007B66F3">
        <w:rPr>
          <w:color w:val="000000" w:themeColor="text1"/>
        </w:rPr>
        <w:t>Международный классификатор б</w:t>
      </w:r>
      <w:r w:rsidRPr="007B66F3">
        <w:rPr>
          <w:color w:val="000000" w:themeColor="text1"/>
        </w:rPr>
        <w:t>о</w:t>
      </w:r>
      <w:r w:rsidRPr="007B66F3">
        <w:rPr>
          <w:color w:val="000000" w:themeColor="text1"/>
        </w:rPr>
        <w:t>лезней</w:t>
      </w:r>
      <w:r>
        <w:rPr>
          <w:color w:val="000000" w:themeColor="text1"/>
        </w:rPr>
        <w:t>»</w:t>
      </w:r>
    </w:p>
    <w:p w:rsidR="00DA1EAB" w:rsidRPr="007B66F3" w:rsidRDefault="00DA1EAB" w:rsidP="00DA1EAB">
      <w:pPr>
        <w:pStyle w:val="affb"/>
        <w:rPr>
          <w:color w:val="000000" w:themeColor="text1"/>
        </w:rPr>
      </w:pPr>
      <w:r w:rsidRPr="007B66F3">
        <w:rPr>
          <w:noProof/>
          <w:lang w:eastAsia="ru-RU"/>
        </w:rPr>
        <w:drawing>
          <wp:inline distT="0" distB="0" distL="0" distR="0" wp14:anchorId="2489F828" wp14:editId="5C01EED5">
            <wp:extent cx="4286250" cy="2152650"/>
            <wp:effectExtent l="0" t="0" r="0" b="0"/>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4286250" cy="2152650"/>
                    </a:xfrm>
                    <a:prstGeom prst="rect">
                      <a:avLst/>
                    </a:prstGeom>
                  </pic:spPr>
                </pic:pic>
              </a:graphicData>
            </a:graphic>
          </wp:inline>
        </w:drawing>
      </w:r>
    </w:p>
    <w:p w:rsidR="00DA1EAB" w:rsidRDefault="00DA1EAB" w:rsidP="00DA1EAB">
      <w:pPr>
        <w:pStyle w:val="affb"/>
        <w:rPr>
          <w:color w:val="000000" w:themeColor="text1"/>
        </w:rPr>
      </w:pPr>
      <w:r w:rsidRPr="007B66F3">
        <w:rPr>
          <w:color w:val="000000" w:themeColor="text1"/>
        </w:rPr>
        <w:t xml:space="preserve">Рисунок 2.47 – Макет формы справочника </w:t>
      </w:r>
      <w:r>
        <w:rPr>
          <w:color w:val="000000" w:themeColor="text1"/>
        </w:rPr>
        <w:t>«</w:t>
      </w:r>
      <w:r w:rsidRPr="007B66F3">
        <w:rPr>
          <w:color w:val="000000" w:themeColor="text1"/>
        </w:rPr>
        <w:t>Специализации</w:t>
      </w:r>
      <w:r>
        <w:rPr>
          <w:color w:val="000000" w:themeColor="text1"/>
        </w:rPr>
        <w:t>»</w:t>
      </w:r>
    </w:p>
    <w:p w:rsidR="00DA1EAB" w:rsidRPr="007B66F3" w:rsidRDefault="00DA1EAB" w:rsidP="00DA1EAB">
      <w:pPr>
        <w:pStyle w:val="affb"/>
        <w:rPr>
          <w:color w:val="000000" w:themeColor="text1"/>
        </w:rPr>
      </w:pPr>
      <w:r w:rsidRPr="007B66F3">
        <w:rPr>
          <w:noProof/>
          <w:lang w:eastAsia="ru-RU"/>
        </w:rPr>
        <w:drawing>
          <wp:inline distT="0" distB="0" distL="0" distR="0" wp14:anchorId="2924BB99" wp14:editId="013DB620">
            <wp:extent cx="5200650" cy="1695450"/>
            <wp:effectExtent l="0" t="0" r="0" b="0"/>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200650" cy="1695450"/>
                    </a:xfrm>
                    <a:prstGeom prst="rect">
                      <a:avLst/>
                    </a:prstGeom>
                  </pic:spPr>
                </pic:pic>
              </a:graphicData>
            </a:graphic>
          </wp:inline>
        </w:drawing>
      </w:r>
    </w:p>
    <w:p w:rsidR="00DA1EAB" w:rsidRPr="007B66F3" w:rsidRDefault="00DA1EAB" w:rsidP="00DA1EAB">
      <w:pPr>
        <w:pStyle w:val="affb"/>
        <w:rPr>
          <w:color w:val="000000" w:themeColor="text1"/>
        </w:rPr>
      </w:pPr>
      <w:r w:rsidRPr="007B66F3">
        <w:rPr>
          <w:color w:val="000000" w:themeColor="text1"/>
        </w:rPr>
        <w:t xml:space="preserve">Рисунок 2.48 – Макет формы справочника </w:t>
      </w:r>
      <w:r>
        <w:rPr>
          <w:color w:val="000000" w:themeColor="text1"/>
        </w:rPr>
        <w:t>«</w:t>
      </w:r>
      <w:r w:rsidRPr="007B66F3">
        <w:rPr>
          <w:color w:val="000000" w:themeColor="text1"/>
        </w:rPr>
        <w:t>КратностьВалюты</w:t>
      </w:r>
      <w:r>
        <w:rPr>
          <w:color w:val="000000" w:themeColor="text1"/>
        </w:rPr>
        <w:t>»</w:t>
      </w:r>
    </w:p>
    <w:p w:rsidR="00DA1EAB" w:rsidRPr="007B66F3" w:rsidRDefault="00DA1EAB" w:rsidP="00DA1EAB">
      <w:pPr>
        <w:suppressAutoHyphens/>
        <w:ind w:firstLine="709"/>
        <w:contextualSpacing/>
        <w:jc w:val="both"/>
        <w:rPr>
          <w:lang w:bidi="ru-RU"/>
        </w:rPr>
      </w:pPr>
    </w:p>
    <w:p w:rsidR="00DA1EAB" w:rsidRPr="00DA1EAB" w:rsidRDefault="00DA1EAB" w:rsidP="00DA1EAB">
      <w:pPr>
        <w:suppressAutoHyphens/>
        <w:spacing w:line="360" w:lineRule="auto"/>
        <w:ind w:firstLine="709"/>
        <w:contextualSpacing/>
        <w:jc w:val="both"/>
        <w:rPr>
          <w:sz w:val="28"/>
          <w:szCs w:val="28"/>
          <w:lang w:bidi="ru-RU"/>
        </w:rPr>
      </w:pPr>
      <w:r w:rsidRPr="00DA1EAB">
        <w:rPr>
          <w:sz w:val="28"/>
          <w:szCs w:val="28"/>
          <w:lang w:bidi="ru-RU"/>
        </w:rPr>
        <w:t>Также для документов создадим макеты экранных и печатных форм. Макет формы документа «ОказаниеУслуг» представлен на рисунке 2.49.</w:t>
      </w:r>
    </w:p>
    <w:p w:rsidR="00DA1EAB" w:rsidRPr="00DA1EAB" w:rsidRDefault="00DA1EAB" w:rsidP="00DA1EAB">
      <w:pPr>
        <w:pStyle w:val="affb"/>
        <w:rPr>
          <w:rFonts w:eastAsia="Times New Roman"/>
          <w:szCs w:val="28"/>
          <w:lang w:bidi="ru-RU"/>
        </w:rPr>
      </w:pPr>
      <w:r w:rsidRPr="00DA1EAB">
        <w:rPr>
          <w:noProof/>
          <w:szCs w:val="28"/>
          <w:lang w:eastAsia="ru-RU"/>
        </w:rPr>
        <w:lastRenderedPageBreak/>
        <w:drawing>
          <wp:inline distT="0" distB="0" distL="0" distR="0" wp14:anchorId="1EDB9BE8" wp14:editId="69F8DA50">
            <wp:extent cx="5229225" cy="3255718"/>
            <wp:effectExtent l="0" t="0" r="0" b="1905"/>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237314" cy="3260754"/>
                    </a:xfrm>
                    <a:prstGeom prst="rect">
                      <a:avLst/>
                    </a:prstGeom>
                  </pic:spPr>
                </pic:pic>
              </a:graphicData>
            </a:graphic>
          </wp:inline>
        </w:drawing>
      </w:r>
    </w:p>
    <w:p w:rsidR="00DA1EAB" w:rsidRPr="00DA1EAB" w:rsidRDefault="00DA1EAB" w:rsidP="00DA1EAB">
      <w:pPr>
        <w:pStyle w:val="affb"/>
        <w:rPr>
          <w:rFonts w:eastAsia="Times New Roman"/>
          <w:noProof/>
          <w:color w:val="000000"/>
          <w:szCs w:val="28"/>
          <w:lang w:bidi="ru-RU"/>
        </w:rPr>
      </w:pPr>
      <w:r w:rsidRPr="00DA1EAB">
        <w:rPr>
          <w:rFonts w:eastAsia="Times New Roman"/>
          <w:noProof/>
          <w:color w:val="000000"/>
          <w:szCs w:val="28"/>
          <w:shd w:val="clear" w:color="auto" w:fill="FFFFFF"/>
        </w:rPr>
        <w:t xml:space="preserve">Рисунок 2.49 – </w:t>
      </w:r>
      <w:r w:rsidRPr="00DA1EAB">
        <w:rPr>
          <w:rFonts w:eastAsia="Times New Roman"/>
          <w:noProof/>
          <w:szCs w:val="28"/>
          <w:lang w:bidi="ru-RU"/>
        </w:rPr>
        <w:t>Макет формы документа «</w:t>
      </w:r>
      <w:r w:rsidRPr="00DA1EAB">
        <w:rPr>
          <w:rFonts w:eastAsia="Times New Roman"/>
          <w:szCs w:val="28"/>
          <w:lang w:bidi="ru-RU"/>
        </w:rPr>
        <w:t>ОказаниеУслуг</w:t>
      </w:r>
      <w:r w:rsidRPr="00DA1EAB">
        <w:rPr>
          <w:rFonts w:eastAsia="Times New Roman"/>
          <w:noProof/>
          <w:szCs w:val="28"/>
          <w:lang w:bidi="ru-RU"/>
        </w:rPr>
        <w:t>»</w:t>
      </w:r>
    </w:p>
    <w:p w:rsidR="00DA1EAB" w:rsidRDefault="00DA1EAB" w:rsidP="00DA1EAB">
      <w:pPr>
        <w:suppressAutoHyphens/>
        <w:spacing w:line="360" w:lineRule="auto"/>
        <w:ind w:firstLine="709"/>
        <w:contextualSpacing/>
        <w:jc w:val="both"/>
        <w:rPr>
          <w:rFonts w:eastAsia="Calibri"/>
          <w:sz w:val="28"/>
          <w:szCs w:val="28"/>
          <w:lang w:eastAsia="zh-CN"/>
        </w:rPr>
      </w:pPr>
      <w:r w:rsidRPr="00DA1EAB">
        <w:rPr>
          <w:rFonts w:eastAsia="Calibri"/>
          <w:sz w:val="28"/>
          <w:szCs w:val="28"/>
          <w:lang w:eastAsia="zh-CN"/>
        </w:rPr>
        <w:t>Для создания печатной формы документа откроем в конфигураторе окно редактирования объекта конфигурации Документ. Перейдем на вкладку Макеты и запустим конструктор печати. В открывшемся окне конструктора укажем, что будет создана новая команда «Печать»</w:t>
      </w:r>
      <w:proofErr w:type="gramStart"/>
      <w:r w:rsidRPr="00DA1EAB">
        <w:rPr>
          <w:rFonts w:eastAsia="Calibri"/>
          <w:sz w:val="28"/>
          <w:szCs w:val="28"/>
          <w:lang w:eastAsia="zh-CN"/>
        </w:rPr>
        <w:t>.</w:t>
      </w:r>
      <w:proofErr w:type="gramEnd"/>
      <w:r w:rsidRPr="00DA1EAB">
        <w:rPr>
          <w:rFonts w:eastAsia="Calibri"/>
          <w:sz w:val="28"/>
          <w:szCs w:val="28"/>
          <w:lang w:eastAsia="zh-CN"/>
        </w:rPr>
        <w:t xml:space="preserve"> </w:t>
      </w:r>
      <w:proofErr w:type="gramStart"/>
      <w:r w:rsidRPr="00DA1EAB">
        <w:rPr>
          <w:rFonts w:eastAsia="Calibri"/>
          <w:sz w:val="28"/>
          <w:szCs w:val="28"/>
          <w:lang w:eastAsia="zh-CN"/>
        </w:rPr>
        <w:t>в</w:t>
      </w:r>
      <w:proofErr w:type="gramEnd"/>
      <w:r w:rsidRPr="00DA1EAB">
        <w:rPr>
          <w:rFonts w:eastAsia="Calibri"/>
          <w:sz w:val="28"/>
          <w:szCs w:val="28"/>
          <w:lang w:eastAsia="zh-CN"/>
        </w:rPr>
        <w:t>ыполнив все шаги конструктора печати получим макет печатной формы документа (рисунок 2.50).</w:t>
      </w:r>
    </w:p>
    <w:p w:rsidR="00DA1EAB" w:rsidRDefault="00DA1EAB" w:rsidP="00DA1EAB">
      <w:pPr>
        <w:suppressAutoHyphens/>
        <w:spacing w:line="360" w:lineRule="auto"/>
        <w:contextualSpacing/>
        <w:jc w:val="both"/>
        <w:rPr>
          <w:rFonts w:eastAsia="Calibri"/>
          <w:sz w:val="28"/>
          <w:szCs w:val="28"/>
          <w:lang w:eastAsia="zh-CN"/>
        </w:rPr>
      </w:pPr>
      <w:r w:rsidRPr="007B66F3">
        <w:rPr>
          <w:noProof/>
        </w:rPr>
        <w:drawing>
          <wp:inline distT="0" distB="0" distL="0" distR="0" wp14:anchorId="54C0A530" wp14:editId="7D8DF980">
            <wp:extent cx="6119495" cy="2336800"/>
            <wp:effectExtent l="0" t="0" r="0" b="635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6119495" cy="2336800"/>
                    </a:xfrm>
                    <a:prstGeom prst="rect">
                      <a:avLst/>
                    </a:prstGeom>
                  </pic:spPr>
                </pic:pic>
              </a:graphicData>
            </a:graphic>
          </wp:inline>
        </w:drawing>
      </w:r>
    </w:p>
    <w:p w:rsidR="00DA1EAB" w:rsidRPr="00DA1EAB" w:rsidRDefault="00DA1EAB" w:rsidP="00DA1EAB">
      <w:pPr>
        <w:suppressAutoHyphens/>
        <w:spacing w:line="360" w:lineRule="auto"/>
        <w:jc w:val="center"/>
        <w:rPr>
          <w:noProof/>
          <w:color w:val="000000"/>
          <w:sz w:val="28"/>
          <w:szCs w:val="28"/>
          <w:lang w:bidi="ru-RU"/>
        </w:rPr>
      </w:pPr>
      <w:r w:rsidRPr="00DA1EAB">
        <w:rPr>
          <w:noProof/>
          <w:color w:val="000000"/>
          <w:sz w:val="28"/>
          <w:szCs w:val="28"/>
          <w:shd w:val="clear" w:color="auto" w:fill="FFFFFF"/>
        </w:rPr>
        <w:t xml:space="preserve">Рисунок 2.50 – </w:t>
      </w:r>
      <w:r w:rsidRPr="00DA1EAB">
        <w:rPr>
          <w:noProof/>
          <w:sz w:val="28"/>
          <w:szCs w:val="28"/>
          <w:lang w:bidi="ru-RU"/>
        </w:rPr>
        <w:t xml:space="preserve">Макет </w:t>
      </w:r>
      <w:r w:rsidRPr="00DA1EAB">
        <w:rPr>
          <w:noProof/>
          <w:sz w:val="28"/>
          <w:szCs w:val="28"/>
        </w:rPr>
        <w:t xml:space="preserve">печатной формы </w:t>
      </w:r>
      <w:r w:rsidRPr="00DA1EAB">
        <w:rPr>
          <w:noProof/>
          <w:sz w:val="28"/>
          <w:szCs w:val="28"/>
          <w:lang w:bidi="ru-RU"/>
        </w:rPr>
        <w:t>документа «</w:t>
      </w:r>
      <w:r w:rsidRPr="00DA1EAB">
        <w:rPr>
          <w:sz w:val="28"/>
          <w:szCs w:val="28"/>
          <w:lang w:bidi="ru-RU"/>
        </w:rPr>
        <w:t>РеализацияТоваровУслуг</w:t>
      </w:r>
      <w:r w:rsidRPr="00DA1EAB">
        <w:rPr>
          <w:noProof/>
          <w:sz w:val="28"/>
          <w:szCs w:val="28"/>
        </w:rPr>
        <w:t>»</w:t>
      </w:r>
    </w:p>
    <w:p w:rsidR="00DA1EAB" w:rsidRPr="00DA1EAB" w:rsidRDefault="00DA1EAB" w:rsidP="00DA1EAB">
      <w:pPr>
        <w:suppressAutoHyphens/>
        <w:spacing w:line="360" w:lineRule="auto"/>
        <w:ind w:firstLine="709"/>
        <w:contextualSpacing/>
        <w:jc w:val="both"/>
        <w:rPr>
          <w:sz w:val="28"/>
          <w:szCs w:val="28"/>
          <w:lang w:eastAsia="zh-CN"/>
        </w:rPr>
      </w:pPr>
      <w:r w:rsidRPr="00DA1EAB">
        <w:rPr>
          <w:sz w:val="28"/>
          <w:szCs w:val="28"/>
          <w:lang w:eastAsia="zh-CN"/>
        </w:rPr>
        <w:t>Создана команда документа «</w:t>
      </w:r>
      <w:r w:rsidRPr="00DA1EAB">
        <w:rPr>
          <w:sz w:val="28"/>
          <w:szCs w:val="28"/>
          <w:lang w:bidi="ru-RU"/>
        </w:rPr>
        <w:t>РеализацияТоваровУслуг</w:t>
      </w:r>
      <w:r w:rsidRPr="00DA1EAB">
        <w:rPr>
          <w:sz w:val="28"/>
          <w:szCs w:val="28"/>
          <w:lang w:eastAsia="zh-CN"/>
        </w:rPr>
        <w:t xml:space="preserve">» с именем «Печать». В модуль этой команды помещен обработчик, вызывающий процедуру печати документа, выполняющуюся на сервере. Сама процедура </w:t>
      </w:r>
      <w:r w:rsidRPr="00DA1EAB">
        <w:rPr>
          <w:sz w:val="28"/>
          <w:szCs w:val="28"/>
          <w:lang w:eastAsia="zh-CN"/>
        </w:rPr>
        <w:lastRenderedPageBreak/>
        <w:t>печати помещена в модуль менеджера документа «</w:t>
      </w:r>
      <w:r w:rsidRPr="00DA1EAB">
        <w:rPr>
          <w:sz w:val="28"/>
          <w:szCs w:val="28"/>
          <w:lang w:bidi="ru-RU"/>
        </w:rPr>
        <w:t>РеализацияТоваровУслуг</w:t>
      </w:r>
      <w:r w:rsidRPr="00DA1EAB">
        <w:rPr>
          <w:sz w:val="28"/>
          <w:szCs w:val="28"/>
          <w:lang w:eastAsia="zh-CN"/>
        </w:rPr>
        <w:t>» (рисунок 2.51).</w:t>
      </w:r>
    </w:p>
    <w:p w:rsidR="00DA1EAB" w:rsidRDefault="00DA1EAB" w:rsidP="00DA1EAB">
      <w:pPr>
        <w:suppressAutoHyphens/>
        <w:spacing w:line="360" w:lineRule="auto"/>
        <w:ind w:firstLine="709"/>
        <w:contextualSpacing/>
        <w:jc w:val="center"/>
        <w:rPr>
          <w:rFonts w:eastAsia="Calibri"/>
          <w:sz w:val="28"/>
          <w:szCs w:val="28"/>
          <w:lang w:eastAsia="zh-CN"/>
        </w:rPr>
      </w:pPr>
      <w:r w:rsidRPr="007B66F3">
        <w:rPr>
          <w:noProof/>
        </w:rPr>
        <w:drawing>
          <wp:inline distT="0" distB="0" distL="0" distR="0" wp14:anchorId="4D53E30E" wp14:editId="263A64C2">
            <wp:extent cx="4944488" cy="3981450"/>
            <wp:effectExtent l="0" t="0" r="8890" b="0"/>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4958163" cy="3992462"/>
                    </a:xfrm>
                    <a:prstGeom prst="rect">
                      <a:avLst/>
                    </a:prstGeom>
                  </pic:spPr>
                </pic:pic>
              </a:graphicData>
            </a:graphic>
          </wp:inline>
        </w:drawing>
      </w:r>
    </w:p>
    <w:p w:rsidR="00DA1EAB" w:rsidRDefault="00DA1EAB" w:rsidP="00DA1EAB">
      <w:pPr>
        <w:suppressAutoHyphens/>
        <w:spacing w:line="360" w:lineRule="auto"/>
        <w:ind w:firstLine="709"/>
        <w:contextualSpacing/>
        <w:jc w:val="center"/>
        <w:rPr>
          <w:noProof/>
          <w:sz w:val="28"/>
          <w:szCs w:val="28"/>
        </w:rPr>
      </w:pPr>
      <w:r w:rsidRPr="00DA1EAB">
        <w:rPr>
          <w:noProof/>
          <w:sz w:val="28"/>
          <w:szCs w:val="28"/>
        </w:rPr>
        <w:t>Рисунок 2.51 – Процедура печати документа «</w:t>
      </w:r>
      <w:r w:rsidRPr="00DA1EAB">
        <w:rPr>
          <w:sz w:val="28"/>
          <w:szCs w:val="28"/>
          <w:lang w:bidi="ru-RU"/>
        </w:rPr>
        <w:t>РеализацияТоваровУслуг</w:t>
      </w:r>
      <w:r w:rsidRPr="00DA1EAB">
        <w:rPr>
          <w:noProof/>
          <w:sz w:val="28"/>
          <w:szCs w:val="28"/>
        </w:rPr>
        <w:t>» (фрагмент)</w:t>
      </w:r>
    </w:p>
    <w:p w:rsidR="00DA1EAB" w:rsidRPr="00DA1EAB" w:rsidRDefault="00DA1EAB" w:rsidP="00DA1EAB">
      <w:pPr>
        <w:suppressAutoHyphens/>
        <w:spacing w:line="360" w:lineRule="auto"/>
        <w:ind w:firstLine="709"/>
        <w:contextualSpacing/>
        <w:jc w:val="both"/>
        <w:rPr>
          <w:noProof/>
          <w:snapToGrid w:val="0"/>
          <w:sz w:val="28"/>
          <w:szCs w:val="28"/>
        </w:rPr>
      </w:pPr>
      <w:r w:rsidRPr="00DA1EAB">
        <w:rPr>
          <w:noProof/>
          <w:snapToGrid w:val="0"/>
          <w:sz w:val="28"/>
          <w:szCs w:val="28"/>
        </w:rPr>
        <w:t>Кнопка Печать добавилась также и в командную панель формы списка документов «</w:t>
      </w:r>
      <w:r w:rsidRPr="00DA1EAB">
        <w:rPr>
          <w:sz w:val="28"/>
          <w:szCs w:val="28"/>
          <w:lang w:bidi="ru-RU"/>
        </w:rPr>
        <w:t>РеализацияТоваровУслуг</w:t>
      </w:r>
      <w:r w:rsidRPr="00DA1EAB">
        <w:rPr>
          <w:noProof/>
          <w:snapToGrid w:val="0"/>
          <w:sz w:val="28"/>
          <w:szCs w:val="28"/>
        </w:rPr>
        <w:t>». Поэтому распечатать документ можно, не открывая его, а просто выделив в списке и нажав кнопку Печать.</w:t>
      </w:r>
    </w:p>
    <w:p w:rsidR="00DA1EAB" w:rsidRDefault="00DA1EAB" w:rsidP="00DA1EAB">
      <w:pPr>
        <w:suppressAutoHyphens/>
        <w:spacing w:line="360" w:lineRule="auto"/>
        <w:ind w:firstLine="709"/>
        <w:contextualSpacing/>
        <w:jc w:val="both"/>
        <w:rPr>
          <w:sz w:val="28"/>
          <w:szCs w:val="28"/>
          <w:lang w:bidi="ru-RU"/>
        </w:rPr>
      </w:pPr>
      <w:r w:rsidRPr="00DA1EAB">
        <w:rPr>
          <w:sz w:val="28"/>
          <w:szCs w:val="28"/>
          <w:lang w:bidi="ru-RU"/>
        </w:rPr>
        <w:t>Аналогично создадим макеты экранных и печатных форм для остальных документов (рисунок 2.52-2.59).</w:t>
      </w:r>
    </w:p>
    <w:p w:rsidR="00DA1EAB" w:rsidRDefault="00DA1EAB" w:rsidP="00DA1EAB">
      <w:pPr>
        <w:suppressAutoHyphens/>
        <w:spacing w:line="360" w:lineRule="auto"/>
        <w:ind w:firstLine="709"/>
        <w:contextualSpacing/>
        <w:jc w:val="center"/>
        <w:rPr>
          <w:rFonts w:eastAsia="Calibri"/>
          <w:sz w:val="28"/>
          <w:szCs w:val="28"/>
          <w:lang w:eastAsia="zh-CN"/>
        </w:rPr>
      </w:pPr>
      <w:r w:rsidRPr="007B66F3">
        <w:rPr>
          <w:noProof/>
        </w:rPr>
        <w:lastRenderedPageBreak/>
        <w:drawing>
          <wp:inline distT="0" distB="0" distL="0" distR="0" wp14:anchorId="7A540100" wp14:editId="03B75869">
            <wp:extent cx="4257675" cy="4067142"/>
            <wp:effectExtent l="0" t="0" r="0" b="0"/>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4261583" cy="4070875"/>
                    </a:xfrm>
                    <a:prstGeom prst="rect">
                      <a:avLst/>
                    </a:prstGeom>
                  </pic:spPr>
                </pic:pic>
              </a:graphicData>
            </a:graphic>
          </wp:inline>
        </w:drawing>
      </w:r>
    </w:p>
    <w:p w:rsidR="00DA1EAB" w:rsidRPr="007B66F3" w:rsidRDefault="00DA1EAB" w:rsidP="00DA1EAB">
      <w:pPr>
        <w:pStyle w:val="affb"/>
        <w:rPr>
          <w:rFonts w:eastAsia="Times New Roman"/>
          <w:noProof/>
          <w:szCs w:val="28"/>
        </w:rPr>
      </w:pPr>
      <w:r w:rsidRPr="007B66F3">
        <w:rPr>
          <w:rFonts w:eastAsia="Times New Roman"/>
          <w:noProof/>
          <w:szCs w:val="27"/>
          <w:shd w:val="clear" w:color="auto" w:fill="FFFFFF"/>
        </w:rPr>
        <w:t xml:space="preserve">Рисунок </w:t>
      </w:r>
      <w:r w:rsidRPr="007B66F3">
        <w:rPr>
          <w:rFonts w:eastAsia="Times New Roman"/>
          <w:noProof/>
          <w:snapToGrid w:val="0"/>
          <w:szCs w:val="27"/>
          <w:shd w:val="clear" w:color="auto" w:fill="FFFFFF"/>
        </w:rPr>
        <w:t xml:space="preserve">2.52 </w:t>
      </w:r>
      <w:r w:rsidRPr="007B66F3">
        <w:rPr>
          <w:rFonts w:eastAsia="Times New Roman"/>
          <w:noProof/>
          <w:szCs w:val="27"/>
          <w:shd w:val="clear" w:color="auto" w:fill="FFFFFF"/>
        </w:rPr>
        <w:t>– Макет экранной ф</w:t>
      </w:r>
      <w:r w:rsidRPr="007B66F3">
        <w:rPr>
          <w:rFonts w:eastAsia="Times New Roman"/>
          <w:noProof/>
          <w:szCs w:val="28"/>
        </w:rPr>
        <w:t xml:space="preserve">ормы документа </w:t>
      </w:r>
      <w:r>
        <w:rPr>
          <w:rFonts w:eastAsia="Times New Roman"/>
          <w:noProof/>
          <w:szCs w:val="28"/>
        </w:rPr>
        <w:t>«</w:t>
      </w:r>
      <w:r w:rsidRPr="007B66F3">
        <w:rPr>
          <w:color w:val="000000" w:themeColor="text1"/>
        </w:rPr>
        <w:t>ВыпискаПациента</w:t>
      </w:r>
      <w:r>
        <w:rPr>
          <w:rFonts w:eastAsia="Times New Roman"/>
          <w:noProof/>
          <w:szCs w:val="28"/>
        </w:rPr>
        <w:t>»</w:t>
      </w:r>
    </w:p>
    <w:p w:rsidR="00DA1EAB" w:rsidRDefault="00DA1EAB" w:rsidP="00DA1EAB">
      <w:pPr>
        <w:suppressAutoHyphens/>
        <w:spacing w:line="360" w:lineRule="auto"/>
        <w:ind w:firstLine="709"/>
        <w:contextualSpacing/>
        <w:jc w:val="center"/>
        <w:rPr>
          <w:rFonts w:eastAsia="Calibri"/>
          <w:sz w:val="28"/>
          <w:szCs w:val="28"/>
          <w:lang w:eastAsia="zh-CN"/>
        </w:rPr>
      </w:pPr>
      <w:r w:rsidRPr="007B66F3">
        <w:rPr>
          <w:noProof/>
        </w:rPr>
        <w:drawing>
          <wp:inline distT="0" distB="0" distL="0" distR="0" wp14:anchorId="63AF9B6B" wp14:editId="62EA43B1">
            <wp:extent cx="5338463" cy="2790825"/>
            <wp:effectExtent l="0" t="0" r="0" b="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360632" cy="2802414"/>
                    </a:xfrm>
                    <a:prstGeom prst="rect">
                      <a:avLst/>
                    </a:prstGeom>
                  </pic:spPr>
                </pic:pic>
              </a:graphicData>
            </a:graphic>
          </wp:inline>
        </w:drawing>
      </w:r>
    </w:p>
    <w:p w:rsidR="00DA1EAB" w:rsidRPr="00DA1EAB" w:rsidRDefault="00DA1EAB" w:rsidP="00DA1EAB">
      <w:pPr>
        <w:suppressAutoHyphens/>
        <w:spacing w:line="360" w:lineRule="auto"/>
        <w:ind w:firstLine="709"/>
        <w:contextualSpacing/>
        <w:jc w:val="center"/>
        <w:rPr>
          <w:rFonts w:eastAsia="Calibri"/>
          <w:sz w:val="28"/>
          <w:szCs w:val="28"/>
          <w:lang w:eastAsia="zh-CN"/>
        </w:rPr>
      </w:pPr>
      <w:r w:rsidRPr="00DA1EAB">
        <w:rPr>
          <w:noProof/>
          <w:sz w:val="28"/>
          <w:szCs w:val="28"/>
        </w:rPr>
        <w:t xml:space="preserve">Рисунок 2.53 – </w:t>
      </w:r>
      <w:r w:rsidRPr="00DA1EAB">
        <w:rPr>
          <w:noProof/>
          <w:sz w:val="28"/>
          <w:szCs w:val="28"/>
          <w:shd w:val="clear" w:color="auto" w:fill="FFFFFF"/>
        </w:rPr>
        <w:t>Макет печатной ф</w:t>
      </w:r>
      <w:r w:rsidRPr="00DA1EAB">
        <w:rPr>
          <w:noProof/>
          <w:sz w:val="28"/>
          <w:szCs w:val="28"/>
        </w:rPr>
        <w:t>ормы документа «</w:t>
      </w:r>
      <w:r w:rsidRPr="00DA1EAB">
        <w:rPr>
          <w:color w:val="000000" w:themeColor="text1"/>
          <w:sz w:val="28"/>
          <w:szCs w:val="28"/>
        </w:rPr>
        <w:t>ВыпискаПациента</w:t>
      </w:r>
      <w:r w:rsidRPr="00DA1EAB">
        <w:rPr>
          <w:noProof/>
          <w:sz w:val="28"/>
          <w:szCs w:val="28"/>
        </w:rPr>
        <w:t>»</w:t>
      </w:r>
    </w:p>
    <w:p w:rsidR="00DA1EAB" w:rsidRPr="007B66F3" w:rsidRDefault="00DA1EAB" w:rsidP="00DA1EAB">
      <w:pPr>
        <w:pStyle w:val="affb"/>
        <w:rPr>
          <w:color w:val="000000" w:themeColor="text1"/>
        </w:rPr>
      </w:pPr>
    </w:p>
    <w:p w:rsidR="00DA1EAB" w:rsidRDefault="000C494E" w:rsidP="00DA1EAB">
      <w:pPr>
        <w:spacing w:line="360" w:lineRule="auto"/>
        <w:ind w:firstLine="709"/>
        <w:jc w:val="center"/>
        <w:rPr>
          <w:rFonts w:eastAsia="Calibri"/>
          <w:sz w:val="28"/>
          <w:szCs w:val="28"/>
          <w:lang w:eastAsia="en-US"/>
        </w:rPr>
      </w:pPr>
      <w:r w:rsidRPr="007B66F3">
        <w:rPr>
          <w:noProof/>
        </w:rPr>
        <w:lastRenderedPageBreak/>
        <w:drawing>
          <wp:inline distT="0" distB="0" distL="0" distR="0" wp14:anchorId="114ACF75" wp14:editId="7E058228">
            <wp:extent cx="5362575" cy="2970367"/>
            <wp:effectExtent l="0" t="0" r="0" b="1905"/>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5368602" cy="2973706"/>
                    </a:xfrm>
                    <a:prstGeom prst="rect">
                      <a:avLst/>
                    </a:prstGeom>
                  </pic:spPr>
                </pic:pic>
              </a:graphicData>
            </a:graphic>
          </wp:inline>
        </w:drawing>
      </w:r>
    </w:p>
    <w:p w:rsidR="000C494E" w:rsidRDefault="000C494E" w:rsidP="00DA1EAB">
      <w:pPr>
        <w:spacing w:line="360" w:lineRule="auto"/>
        <w:ind w:firstLine="709"/>
        <w:jc w:val="center"/>
        <w:rPr>
          <w:noProof/>
          <w:sz w:val="28"/>
          <w:szCs w:val="28"/>
        </w:rPr>
      </w:pPr>
      <w:r w:rsidRPr="000C494E">
        <w:rPr>
          <w:noProof/>
          <w:sz w:val="28"/>
          <w:szCs w:val="28"/>
          <w:shd w:val="clear" w:color="auto" w:fill="FFFFFF"/>
        </w:rPr>
        <w:t xml:space="preserve">Рисунок </w:t>
      </w:r>
      <w:r w:rsidRPr="000C494E">
        <w:rPr>
          <w:noProof/>
          <w:snapToGrid w:val="0"/>
          <w:sz w:val="28"/>
          <w:szCs w:val="28"/>
          <w:shd w:val="clear" w:color="auto" w:fill="FFFFFF"/>
        </w:rPr>
        <w:t xml:space="preserve">2.54 </w:t>
      </w:r>
      <w:r w:rsidRPr="000C494E">
        <w:rPr>
          <w:noProof/>
          <w:sz w:val="28"/>
          <w:szCs w:val="28"/>
          <w:shd w:val="clear" w:color="auto" w:fill="FFFFFF"/>
        </w:rPr>
        <w:t>– Макет экранной ф</w:t>
      </w:r>
      <w:r w:rsidRPr="000C494E">
        <w:rPr>
          <w:noProof/>
          <w:sz w:val="28"/>
          <w:szCs w:val="28"/>
        </w:rPr>
        <w:t>ормы документа «</w:t>
      </w:r>
      <w:r w:rsidRPr="000C494E">
        <w:rPr>
          <w:color w:val="000000" w:themeColor="text1"/>
          <w:sz w:val="28"/>
          <w:szCs w:val="28"/>
        </w:rPr>
        <w:t>Запись на прием</w:t>
      </w:r>
      <w:r w:rsidRPr="000C494E">
        <w:rPr>
          <w:noProof/>
          <w:sz w:val="28"/>
          <w:szCs w:val="28"/>
        </w:rPr>
        <w:t>»</w:t>
      </w:r>
    </w:p>
    <w:p w:rsidR="000C494E" w:rsidRDefault="000C494E" w:rsidP="00DA1EAB">
      <w:pPr>
        <w:spacing w:line="360" w:lineRule="auto"/>
        <w:ind w:firstLine="709"/>
        <w:jc w:val="center"/>
        <w:rPr>
          <w:rFonts w:eastAsia="Calibri"/>
          <w:sz w:val="28"/>
          <w:szCs w:val="28"/>
          <w:lang w:eastAsia="en-US"/>
        </w:rPr>
      </w:pPr>
      <w:r w:rsidRPr="007B66F3">
        <w:rPr>
          <w:noProof/>
        </w:rPr>
        <w:drawing>
          <wp:inline distT="0" distB="0" distL="0" distR="0" wp14:anchorId="197C8217" wp14:editId="58977436">
            <wp:extent cx="5334000" cy="2101608"/>
            <wp:effectExtent l="0" t="0" r="0" b="0"/>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5347642" cy="2106983"/>
                    </a:xfrm>
                    <a:prstGeom prst="rect">
                      <a:avLst/>
                    </a:prstGeom>
                  </pic:spPr>
                </pic:pic>
              </a:graphicData>
            </a:graphic>
          </wp:inline>
        </w:drawing>
      </w:r>
    </w:p>
    <w:p w:rsidR="000C494E" w:rsidRDefault="000C494E" w:rsidP="00DA1EAB">
      <w:pPr>
        <w:spacing w:line="360" w:lineRule="auto"/>
        <w:ind w:firstLine="709"/>
        <w:jc w:val="center"/>
        <w:rPr>
          <w:noProof/>
          <w:sz w:val="28"/>
          <w:szCs w:val="28"/>
        </w:rPr>
      </w:pPr>
      <w:r w:rsidRPr="000C494E">
        <w:rPr>
          <w:noProof/>
          <w:sz w:val="28"/>
          <w:szCs w:val="28"/>
        </w:rPr>
        <w:t xml:space="preserve">Рисунок 2.55 – </w:t>
      </w:r>
      <w:r w:rsidRPr="000C494E">
        <w:rPr>
          <w:noProof/>
          <w:sz w:val="28"/>
          <w:szCs w:val="28"/>
          <w:shd w:val="clear" w:color="auto" w:fill="FFFFFF"/>
        </w:rPr>
        <w:t>Макет печатной ф</w:t>
      </w:r>
      <w:r w:rsidRPr="000C494E">
        <w:rPr>
          <w:noProof/>
          <w:sz w:val="28"/>
          <w:szCs w:val="28"/>
        </w:rPr>
        <w:t>ормы документа «</w:t>
      </w:r>
      <w:r w:rsidRPr="000C494E">
        <w:rPr>
          <w:color w:val="000000" w:themeColor="text1"/>
          <w:sz w:val="28"/>
          <w:szCs w:val="28"/>
        </w:rPr>
        <w:t>Запись на прием</w:t>
      </w:r>
      <w:r w:rsidRPr="000C494E">
        <w:rPr>
          <w:noProof/>
          <w:sz w:val="28"/>
          <w:szCs w:val="28"/>
        </w:rPr>
        <w:t>»</w:t>
      </w:r>
    </w:p>
    <w:p w:rsidR="000C494E" w:rsidRDefault="000C494E" w:rsidP="00DA1EAB">
      <w:pPr>
        <w:spacing w:line="360" w:lineRule="auto"/>
        <w:ind w:firstLine="709"/>
        <w:jc w:val="center"/>
        <w:rPr>
          <w:rFonts w:eastAsia="Calibri"/>
          <w:sz w:val="28"/>
          <w:szCs w:val="28"/>
          <w:lang w:eastAsia="en-US"/>
        </w:rPr>
      </w:pPr>
      <w:r w:rsidRPr="007B66F3">
        <w:rPr>
          <w:noProof/>
        </w:rPr>
        <w:drawing>
          <wp:inline distT="0" distB="0" distL="0" distR="0" wp14:anchorId="678557DC" wp14:editId="018888F0">
            <wp:extent cx="4229100" cy="2730901"/>
            <wp:effectExtent l="0" t="0" r="0" b="0"/>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4233055" cy="2733455"/>
                    </a:xfrm>
                    <a:prstGeom prst="rect">
                      <a:avLst/>
                    </a:prstGeom>
                  </pic:spPr>
                </pic:pic>
              </a:graphicData>
            </a:graphic>
          </wp:inline>
        </w:drawing>
      </w:r>
    </w:p>
    <w:p w:rsidR="000C494E" w:rsidRPr="000C494E" w:rsidRDefault="000C494E" w:rsidP="000C494E">
      <w:pPr>
        <w:suppressAutoHyphens/>
        <w:jc w:val="center"/>
        <w:rPr>
          <w:noProof/>
          <w:sz w:val="28"/>
          <w:szCs w:val="28"/>
        </w:rPr>
      </w:pPr>
      <w:r w:rsidRPr="000C494E">
        <w:rPr>
          <w:noProof/>
          <w:sz w:val="28"/>
          <w:szCs w:val="28"/>
          <w:shd w:val="clear" w:color="auto" w:fill="FFFFFF"/>
        </w:rPr>
        <w:t xml:space="preserve">Рисунок </w:t>
      </w:r>
      <w:r w:rsidRPr="000C494E">
        <w:rPr>
          <w:noProof/>
          <w:snapToGrid w:val="0"/>
          <w:sz w:val="28"/>
          <w:szCs w:val="28"/>
          <w:shd w:val="clear" w:color="auto" w:fill="FFFFFF"/>
        </w:rPr>
        <w:t xml:space="preserve">2.56 </w:t>
      </w:r>
      <w:r w:rsidRPr="000C494E">
        <w:rPr>
          <w:noProof/>
          <w:sz w:val="28"/>
          <w:szCs w:val="28"/>
          <w:shd w:val="clear" w:color="auto" w:fill="FFFFFF"/>
        </w:rPr>
        <w:t>– Макет экранной ф</w:t>
      </w:r>
      <w:r w:rsidRPr="000C494E">
        <w:rPr>
          <w:noProof/>
          <w:sz w:val="28"/>
          <w:szCs w:val="28"/>
        </w:rPr>
        <w:t>ормы документа «</w:t>
      </w:r>
      <w:r w:rsidRPr="000C494E">
        <w:rPr>
          <w:sz w:val="28"/>
          <w:szCs w:val="28"/>
        </w:rPr>
        <w:t>Прием пациента</w:t>
      </w:r>
      <w:r w:rsidRPr="000C494E">
        <w:rPr>
          <w:noProof/>
          <w:sz w:val="28"/>
          <w:szCs w:val="28"/>
        </w:rPr>
        <w:t>»</w:t>
      </w:r>
    </w:p>
    <w:p w:rsidR="000C494E" w:rsidRDefault="000C494E" w:rsidP="000C494E">
      <w:pPr>
        <w:spacing w:line="360" w:lineRule="auto"/>
        <w:jc w:val="center"/>
        <w:rPr>
          <w:rFonts w:eastAsia="Calibri"/>
          <w:sz w:val="28"/>
          <w:szCs w:val="28"/>
          <w:lang w:eastAsia="en-US"/>
        </w:rPr>
      </w:pPr>
      <w:r w:rsidRPr="007B66F3">
        <w:rPr>
          <w:noProof/>
        </w:rPr>
        <w:lastRenderedPageBreak/>
        <w:drawing>
          <wp:inline distT="0" distB="0" distL="0" distR="0" wp14:anchorId="39F94983" wp14:editId="2B85FEA2">
            <wp:extent cx="6119495" cy="2567305"/>
            <wp:effectExtent l="0" t="0" r="0" b="4445"/>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6119495" cy="2567305"/>
                    </a:xfrm>
                    <a:prstGeom prst="rect">
                      <a:avLst/>
                    </a:prstGeom>
                  </pic:spPr>
                </pic:pic>
              </a:graphicData>
            </a:graphic>
          </wp:inline>
        </w:drawing>
      </w:r>
    </w:p>
    <w:p w:rsidR="000C494E" w:rsidRDefault="000C494E" w:rsidP="000C494E">
      <w:pPr>
        <w:spacing w:line="360" w:lineRule="auto"/>
        <w:jc w:val="center"/>
        <w:rPr>
          <w:noProof/>
          <w:sz w:val="28"/>
          <w:szCs w:val="28"/>
        </w:rPr>
      </w:pPr>
      <w:r w:rsidRPr="000C494E">
        <w:rPr>
          <w:noProof/>
          <w:sz w:val="28"/>
          <w:szCs w:val="28"/>
        </w:rPr>
        <w:t xml:space="preserve">Рисунок 2.57 – </w:t>
      </w:r>
      <w:r w:rsidRPr="000C494E">
        <w:rPr>
          <w:noProof/>
          <w:sz w:val="28"/>
          <w:szCs w:val="28"/>
          <w:shd w:val="clear" w:color="auto" w:fill="FFFFFF"/>
        </w:rPr>
        <w:t>Макет печатной ф</w:t>
      </w:r>
      <w:r w:rsidRPr="000C494E">
        <w:rPr>
          <w:noProof/>
          <w:sz w:val="28"/>
          <w:szCs w:val="28"/>
        </w:rPr>
        <w:t>ормы документа «</w:t>
      </w:r>
      <w:r w:rsidRPr="000C494E">
        <w:rPr>
          <w:sz w:val="28"/>
          <w:szCs w:val="28"/>
        </w:rPr>
        <w:t>Прием пациента</w:t>
      </w:r>
      <w:r w:rsidRPr="000C494E">
        <w:rPr>
          <w:noProof/>
          <w:sz w:val="28"/>
          <w:szCs w:val="28"/>
        </w:rPr>
        <w:t>»</w:t>
      </w:r>
    </w:p>
    <w:p w:rsidR="000C494E" w:rsidRDefault="000C494E" w:rsidP="000C494E">
      <w:pPr>
        <w:spacing w:line="360" w:lineRule="auto"/>
        <w:jc w:val="center"/>
        <w:rPr>
          <w:rFonts w:eastAsia="Calibri"/>
          <w:sz w:val="28"/>
          <w:szCs w:val="28"/>
          <w:lang w:eastAsia="en-US"/>
        </w:rPr>
      </w:pPr>
      <w:r w:rsidRPr="007B66F3">
        <w:rPr>
          <w:noProof/>
        </w:rPr>
        <w:drawing>
          <wp:inline distT="0" distB="0" distL="0" distR="0" wp14:anchorId="13CDCD93" wp14:editId="59544017">
            <wp:extent cx="6119495" cy="2733675"/>
            <wp:effectExtent l="0" t="0" r="0" b="9525"/>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6119495" cy="2733675"/>
                    </a:xfrm>
                    <a:prstGeom prst="rect">
                      <a:avLst/>
                    </a:prstGeom>
                  </pic:spPr>
                </pic:pic>
              </a:graphicData>
            </a:graphic>
          </wp:inline>
        </w:drawing>
      </w:r>
    </w:p>
    <w:p w:rsidR="000C494E" w:rsidRPr="000C494E" w:rsidRDefault="000C494E" w:rsidP="000C494E">
      <w:pPr>
        <w:suppressAutoHyphens/>
        <w:jc w:val="center"/>
        <w:rPr>
          <w:noProof/>
          <w:sz w:val="28"/>
          <w:szCs w:val="28"/>
        </w:rPr>
      </w:pPr>
      <w:r w:rsidRPr="000C494E">
        <w:rPr>
          <w:noProof/>
          <w:sz w:val="28"/>
          <w:szCs w:val="28"/>
          <w:shd w:val="clear" w:color="auto" w:fill="FFFFFF"/>
        </w:rPr>
        <w:t xml:space="preserve">Рисунок </w:t>
      </w:r>
      <w:r w:rsidRPr="000C494E">
        <w:rPr>
          <w:noProof/>
          <w:snapToGrid w:val="0"/>
          <w:sz w:val="28"/>
          <w:szCs w:val="28"/>
          <w:shd w:val="clear" w:color="auto" w:fill="FFFFFF"/>
        </w:rPr>
        <w:t xml:space="preserve">2.58 </w:t>
      </w:r>
      <w:r w:rsidRPr="000C494E">
        <w:rPr>
          <w:noProof/>
          <w:sz w:val="28"/>
          <w:szCs w:val="28"/>
          <w:shd w:val="clear" w:color="auto" w:fill="FFFFFF"/>
        </w:rPr>
        <w:t>– Макет экранной ф</w:t>
      </w:r>
      <w:r w:rsidRPr="000C494E">
        <w:rPr>
          <w:noProof/>
          <w:sz w:val="28"/>
          <w:szCs w:val="28"/>
        </w:rPr>
        <w:t>ормы документа «</w:t>
      </w:r>
      <w:r w:rsidRPr="000C494E">
        <w:rPr>
          <w:sz w:val="28"/>
          <w:szCs w:val="28"/>
        </w:rPr>
        <w:t>Рецепт</w:t>
      </w:r>
      <w:r w:rsidRPr="000C494E">
        <w:rPr>
          <w:noProof/>
          <w:sz w:val="28"/>
          <w:szCs w:val="28"/>
        </w:rPr>
        <w:t>»</w:t>
      </w:r>
    </w:p>
    <w:p w:rsidR="000C494E" w:rsidRDefault="000C494E" w:rsidP="000C494E">
      <w:pPr>
        <w:spacing w:line="360" w:lineRule="auto"/>
        <w:jc w:val="center"/>
        <w:rPr>
          <w:rFonts w:eastAsia="Calibri"/>
          <w:sz w:val="28"/>
          <w:szCs w:val="28"/>
          <w:lang w:eastAsia="en-US"/>
        </w:rPr>
      </w:pPr>
      <w:r w:rsidRPr="007B66F3">
        <w:rPr>
          <w:noProof/>
        </w:rPr>
        <w:drawing>
          <wp:inline distT="0" distB="0" distL="0" distR="0" wp14:anchorId="7D36804B" wp14:editId="2EE4AC11">
            <wp:extent cx="6119495" cy="2287270"/>
            <wp:effectExtent l="0" t="0" r="0" b="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6119495" cy="2287270"/>
                    </a:xfrm>
                    <a:prstGeom prst="rect">
                      <a:avLst/>
                    </a:prstGeom>
                  </pic:spPr>
                </pic:pic>
              </a:graphicData>
            </a:graphic>
          </wp:inline>
        </w:drawing>
      </w:r>
    </w:p>
    <w:p w:rsidR="000C494E" w:rsidRPr="000C494E" w:rsidRDefault="000C494E" w:rsidP="000C494E">
      <w:pPr>
        <w:spacing w:line="360" w:lineRule="auto"/>
        <w:jc w:val="center"/>
        <w:rPr>
          <w:rFonts w:eastAsia="Calibri"/>
          <w:sz w:val="28"/>
          <w:szCs w:val="28"/>
          <w:lang w:eastAsia="en-US"/>
        </w:rPr>
      </w:pPr>
      <w:r w:rsidRPr="000C494E">
        <w:rPr>
          <w:noProof/>
          <w:sz w:val="28"/>
          <w:szCs w:val="28"/>
        </w:rPr>
        <w:t xml:space="preserve">Рисунок 2.59 – </w:t>
      </w:r>
      <w:r w:rsidRPr="000C494E">
        <w:rPr>
          <w:noProof/>
          <w:sz w:val="28"/>
          <w:szCs w:val="28"/>
          <w:shd w:val="clear" w:color="auto" w:fill="FFFFFF"/>
        </w:rPr>
        <w:t>Макет печатной ф</w:t>
      </w:r>
      <w:r w:rsidRPr="000C494E">
        <w:rPr>
          <w:noProof/>
          <w:sz w:val="28"/>
          <w:szCs w:val="28"/>
        </w:rPr>
        <w:t>ормы документа «</w:t>
      </w:r>
      <w:r w:rsidRPr="000C494E">
        <w:rPr>
          <w:sz w:val="28"/>
          <w:szCs w:val="28"/>
        </w:rPr>
        <w:t>Рецепт</w:t>
      </w:r>
      <w:r w:rsidRPr="000C494E">
        <w:rPr>
          <w:noProof/>
          <w:sz w:val="28"/>
          <w:szCs w:val="28"/>
        </w:rPr>
        <w:t>»</w:t>
      </w:r>
    </w:p>
    <w:p w:rsidR="00064689" w:rsidRPr="00231CC1" w:rsidRDefault="008C6BDA" w:rsidP="008C6BDA">
      <w:pPr>
        <w:pStyle w:val="2"/>
      </w:pPr>
      <w:bookmarkStart w:id="30" w:name="_Toc99288593"/>
      <w:r>
        <w:lastRenderedPageBreak/>
        <w:t>Разработка макет</w:t>
      </w:r>
      <w:r w:rsidR="00B72B25">
        <w:t>ов</w:t>
      </w:r>
      <w:r>
        <w:t xml:space="preserve"> отчетной документации </w:t>
      </w:r>
      <w:r w:rsidRPr="008C6BDA">
        <w:t>по регламентированным формам</w:t>
      </w:r>
      <w:bookmarkEnd w:id="30"/>
    </w:p>
    <w:p w:rsidR="000C494E" w:rsidRPr="007B66F3" w:rsidRDefault="000C494E" w:rsidP="000C494E">
      <w:pPr>
        <w:suppressAutoHyphens/>
        <w:ind w:firstLine="709"/>
        <w:contextualSpacing/>
        <w:jc w:val="both"/>
        <w:rPr>
          <w:szCs w:val="28"/>
        </w:rPr>
      </w:pPr>
    </w:p>
    <w:p w:rsidR="000C494E" w:rsidRPr="007B66F3" w:rsidRDefault="000C494E" w:rsidP="000C494E">
      <w:pPr>
        <w:suppressAutoHyphens/>
        <w:spacing w:line="360" w:lineRule="auto"/>
        <w:ind w:firstLine="709"/>
        <w:contextualSpacing/>
        <w:jc w:val="both"/>
        <w:rPr>
          <w:szCs w:val="28"/>
        </w:rPr>
      </w:pPr>
      <w:r w:rsidRPr="000C494E">
        <w:rPr>
          <w:sz w:val="28"/>
          <w:szCs w:val="28"/>
        </w:rPr>
        <w:t>Создадим маеты печатных форм для некоторых справочников (рисунок 2.60-2.62)</w:t>
      </w:r>
      <w:r w:rsidRPr="007B66F3">
        <w:rPr>
          <w:szCs w:val="28"/>
        </w:rPr>
        <w:t>.</w:t>
      </w:r>
    </w:p>
    <w:p w:rsidR="000C494E" w:rsidRPr="007B66F3" w:rsidRDefault="000C494E" w:rsidP="000C494E">
      <w:pPr>
        <w:pStyle w:val="affb"/>
        <w:rPr>
          <w:rFonts w:eastAsia="Times New Roman"/>
          <w:szCs w:val="28"/>
        </w:rPr>
      </w:pPr>
      <w:r w:rsidRPr="007B66F3">
        <w:rPr>
          <w:noProof/>
          <w:lang w:eastAsia="ru-RU"/>
        </w:rPr>
        <w:drawing>
          <wp:inline distT="0" distB="0" distL="0" distR="0" wp14:anchorId="0398B0B5" wp14:editId="13BFB11A">
            <wp:extent cx="5762625" cy="2071364"/>
            <wp:effectExtent l="0" t="0" r="0" b="5715"/>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5775454" cy="2075975"/>
                    </a:xfrm>
                    <a:prstGeom prst="rect">
                      <a:avLst/>
                    </a:prstGeom>
                  </pic:spPr>
                </pic:pic>
              </a:graphicData>
            </a:graphic>
          </wp:inline>
        </w:drawing>
      </w:r>
    </w:p>
    <w:p w:rsidR="000C494E" w:rsidRPr="007B66F3" w:rsidRDefault="000C494E" w:rsidP="000C494E">
      <w:pPr>
        <w:pStyle w:val="affb"/>
        <w:rPr>
          <w:color w:val="000000" w:themeColor="text1"/>
        </w:rPr>
      </w:pPr>
      <w:r w:rsidRPr="007B66F3">
        <w:rPr>
          <w:color w:val="000000" w:themeColor="text1"/>
        </w:rPr>
        <w:t xml:space="preserve">Рисунок 2.60 – Макет печатной формы справочника </w:t>
      </w:r>
      <w:r>
        <w:rPr>
          <w:color w:val="000000" w:themeColor="text1"/>
        </w:rPr>
        <w:t>«</w:t>
      </w:r>
      <w:r w:rsidRPr="007B66F3">
        <w:rPr>
          <w:color w:val="000000" w:themeColor="text1"/>
        </w:rPr>
        <w:t>Пациенты</w:t>
      </w:r>
      <w:r>
        <w:rPr>
          <w:color w:val="000000" w:themeColor="text1"/>
        </w:rPr>
        <w:t>»</w:t>
      </w:r>
    </w:p>
    <w:p w:rsidR="000C494E" w:rsidRPr="007B66F3" w:rsidRDefault="000C494E" w:rsidP="000C494E">
      <w:pPr>
        <w:pStyle w:val="affb"/>
        <w:rPr>
          <w:color w:val="000000" w:themeColor="text1"/>
        </w:rPr>
      </w:pPr>
    </w:p>
    <w:p w:rsidR="000C494E" w:rsidRPr="007B66F3" w:rsidRDefault="000C494E" w:rsidP="000C494E">
      <w:pPr>
        <w:pStyle w:val="affb"/>
        <w:rPr>
          <w:color w:val="000000" w:themeColor="text1"/>
        </w:rPr>
      </w:pPr>
      <w:r w:rsidRPr="007B66F3">
        <w:rPr>
          <w:noProof/>
          <w:lang w:eastAsia="ru-RU"/>
        </w:rPr>
        <w:drawing>
          <wp:inline distT="0" distB="0" distL="0" distR="0" wp14:anchorId="3BF9EAE6" wp14:editId="7DB559D1">
            <wp:extent cx="5800725" cy="1679965"/>
            <wp:effectExtent l="0" t="0" r="0" b="0"/>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5820846" cy="1685792"/>
                    </a:xfrm>
                    <a:prstGeom prst="rect">
                      <a:avLst/>
                    </a:prstGeom>
                  </pic:spPr>
                </pic:pic>
              </a:graphicData>
            </a:graphic>
          </wp:inline>
        </w:drawing>
      </w:r>
    </w:p>
    <w:p w:rsidR="000C494E" w:rsidRPr="007B66F3" w:rsidRDefault="000C494E" w:rsidP="000C494E">
      <w:pPr>
        <w:pStyle w:val="affb"/>
        <w:rPr>
          <w:color w:val="000000" w:themeColor="text1"/>
        </w:rPr>
      </w:pPr>
      <w:r w:rsidRPr="007B66F3">
        <w:rPr>
          <w:color w:val="000000" w:themeColor="text1"/>
        </w:rPr>
        <w:t xml:space="preserve">Рисунок 2.60 – Макет печатной формы справочника </w:t>
      </w:r>
      <w:r>
        <w:rPr>
          <w:color w:val="000000" w:themeColor="text1"/>
        </w:rPr>
        <w:t>«</w:t>
      </w:r>
      <w:r w:rsidRPr="007B66F3">
        <w:rPr>
          <w:color w:val="000000" w:themeColor="text1"/>
        </w:rPr>
        <w:t>Поликлиника</w:t>
      </w:r>
      <w:r>
        <w:rPr>
          <w:color w:val="000000" w:themeColor="text1"/>
        </w:rPr>
        <w:t>»</w:t>
      </w:r>
      <w:r w:rsidRPr="007B66F3">
        <w:rPr>
          <w:color w:val="000000" w:themeColor="text1"/>
        </w:rPr>
        <w:t xml:space="preserve"> </w:t>
      </w:r>
    </w:p>
    <w:p w:rsidR="000C494E" w:rsidRPr="007B66F3" w:rsidRDefault="000C494E" w:rsidP="000C494E">
      <w:pPr>
        <w:pStyle w:val="affb"/>
        <w:rPr>
          <w:color w:val="000000" w:themeColor="text1"/>
        </w:rPr>
      </w:pPr>
    </w:p>
    <w:p w:rsidR="000C494E" w:rsidRPr="007B66F3" w:rsidRDefault="000C494E" w:rsidP="000C494E">
      <w:pPr>
        <w:pStyle w:val="affb"/>
        <w:rPr>
          <w:color w:val="000000" w:themeColor="text1"/>
        </w:rPr>
      </w:pPr>
      <w:r w:rsidRPr="007B66F3">
        <w:rPr>
          <w:noProof/>
          <w:lang w:eastAsia="ru-RU"/>
        </w:rPr>
        <w:drawing>
          <wp:inline distT="0" distB="0" distL="0" distR="0" wp14:anchorId="3143984B" wp14:editId="09364858">
            <wp:extent cx="5800725" cy="1696819"/>
            <wp:effectExtent l="0" t="0" r="0" b="0"/>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5818698" cy="1702076"/>
                    </a:xfrm>
                    <a:prstGeom prst="rect">
                      <a:avLst/>
                    </a:prstGeom>
                  </pic:spPr>
                </pic:pic>
              </a:graphicData>
            </a:graphic>
          </wp:inline>
        </w:drawing>
      </w:r>
    </w:p>
    <w:p w:rsidR="000C494E" w:rsidRDefault="000C494E" w:rsidP="000C494E">
      <w:pPr>
        <w:pStyle w:val="affb"/>
        <w:rPr>
          <w:color w:val="000000" w:themeColor="text1"/>
        </w:rPr>
      </w:pPr>
      <w:r w:rsidRPr="007B66F3">
        <w:rPr>
          <w:color w:val="000000" w:themeColor="text1"/>
        </w:rPr>
        <w:t xml:space="preserve">Рисунок 2.61 – Макет печатной формы справочника </w:t>
      </w:r>
      <w:r>
        <w:rPr>
          <w:color w:val="000000" w:themeColor="text1"/>
        </w:rPr>
        <w:t>«</w:t>
      </w:r>
      <w:r w:rsidRPr="007B66F3">
        <w:rPr>
          <w:color w:val="000000" w:themeColor="text1"/>
        </w:rPr>
        <w:t>Международный класс</w:t>
      </w:r>
      <w:r w:rsidRPr="007B66F3">
        <w:rPr>
          <w:color w:val="000000" w:themeColor="text1"/>
        </w:rPr>
        <w:t>и</w:t>
      </w:r>
      <w:r w:rsidRPr="007B66F3">
        <w:rPr>
          <w:color w:val="000000" w:themeColor="text1"/>
        </w:rPr>
        <w:t>фикатор болезней</w:t>
      </w:r>
      <w:r>
        <w:rPr>
          <w:color w:val="000000" w:themeColor="text1"/>
        </w:rPr>
        <w:t>»</w:t>
      </w:r>
    </w:p>
    <w:p w:rsidR="000C494E" w:rsidRPr="007B66F3" w:rsidRDefault="000C494E" w:rsidP="000C494E">
      <w:pPr>
        <w:pStyle w:val="affb"/>
        <w:rPr>
          <w:color w:val="000000" w:themeColor="text1"/>
        </w:rPr>
      </w:pPr>
      <w:r w:rsidRPr="007B66F3">
        <w:rPr>
          <w:noProof/>
          <w:lang w:eastAsia="ru-RU"/>
        </w:rPr>
        <w:lastRenderedPageBreak/>
        <w:drawing>
          <wp:inline distT="0" distB="0" distL="0" distR="0" wp14:anchorId="56D9725F" wp14:editId="6F059421">
            <wp:extent cx="6119495" cy="1851660"/>
            <wp:effectExtent l="0" t="0" r="0" b="0"/>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6119495" cy="1851660"/>
                    </a:xfrm>
                    <a:prstGeom prst="rect">
                      <a:avLst/>
                    </a:prstGeom>
                  </pic:spPr>
                </pic:pic>
              </a:graphicData>
            </a:graphic>
          </wp:inline>
        </w:drawing>
      </w:r>
    </w:p>
    <w:p w:rsidR="000C494E" w:rsidRPr="007B66F3" w:rsidRDefault="000C494E" w:rsidP="000C494E">
      <w:pPr>
        <w:pStyle w:val="affb"/>
        <w:rPr>
          <w:color w:val="000000" w:themeColor="text1"/>
        </w:rPr>
      </w:pPr>
      <w:r w:rsidRPr="007B66F3">
        <w:rPr>
          <w:color w:val="000000" w:themeColor="text1"/>
        </w:rPr>
        <w:t xml:space="preserve">Рисунок 2.62– Макет формы справочника </w:t>
      </w:r>
      <w:r>
        <w:rPr>
          <w:color w:val="000000" w:themeColor="text1"/>
        </w:rPr>
        <w:t>«</w:t>
      </w:r>
      <w:r w:rsidRPr="007B66F3">
        <w:rPr>
          <w:color w:val="000000" w:themeColor="text1"/>
        </w:rPr>
        <w:t>Врачи</w:t>
      </w:r>
      <w:r>
        <w:rPr>
          <w:color w:val="000000" w:themeColor="text1"/>
        </w:rPr>
        <w:t>»</w:t>
      </w:r>
    </w:p>
    <w:p w:rsidR="000C494E" w:rsidRPr="007B66F3" w:rsidRDefault="000C494E" w:rsidP="000C494E">
      <w:pPr>
        <w:pStyle w:val="affb"/>
        <w:rPr>
          <w:color w:val="000000" w:themeColor="text1"/>
        </w:rPr>
      </w:pPr>
    </w:p>
    <w:p w:rsidR="00064689" w:rsidRDefault="00064689" w:rsidP="00064689">
      <w:pPr>
        <w:spacing w:line="360" w:lineRule="auto"/>
        <w:ind w:firstLine="709"/>
        <w:jc w:val="both"/>
        <w:rPr>
          <w:rFonts w:eastAsia="Calibri"/>
          <w:sz w:val="28"/>
          <w:szCs w:val="28"/>
          <w:lang w:eastAsia="en-US"/>
        </w:rPr>
      </w:pPr>
    </w:p>
    <w:p w:rsidR="00AA21D3" w:rsidRDefault="00DD7530" w:rsidP="008105DA">
      <w:pPr>
        <w:pStyle w:val="2"/>
        <w:rPr>
          <w:rFonts w:eastAsia="Calibri"/>
          <w:lang w:eastAsia="en-US"/>
        </w:rPr>
      </w:pPr>
      <w:bookmarkStart w:id="31" w:name="_Toc99288594"/>
      <w:r w:rsidRPr="00DD7530">
        <w:rPr>
          <w:rFonts w:eastAsia="Calibri"/>
          <w:lang w:eastAsia="en-US"/>
        </w:rPr>
        <w:t>Организовать документы для ведения бухгалтерского и налогового учета.</w:t>
      </w:r>
      <w:bookmarkEnd w:id="31"/>
    </w:p>
    <w:p w:rsidR="00FD5C1F" w:rsidRPr="00FD5C1F" w:rsidRDefault="00FD5C1F" w:rsidP="00FD5C1F">
      <w:pPr>
        <w:spacing w:line="360" w:lineRule="auto"/>
        <w:ind w:firstLine="709"/>
        <w:jc w:val="both"/>
        <w:rPr>
          <w:rFonts w:eastAsia="Calibri"/>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bookmarkStart w:id="32" w:name="_GoBack"/>
      <w:bookmarkEnd w:id="32"/>
    </w:p>
    <w:p w:rsidR="00DD7530" w:rsidRDefault="00DD7530" w:rsidP="004C1E54">
      <w:pPr>
        <w:pStyle w:val="3"/>
        <w:rPr>
          <w:rFonts w:eastAsiaTheme="minorEastAsia"/>
        </w:rPr>
      </w:pPr>
      <w:bookmarkStart w:id="33" w:name="_Toc99288595"/>
      <w:r w:rsidRPr="00DD7530">
        <w:rPr>
          <w:rFonts w:eastAsiaTheme="minorEastAsia"/>
        </w:rPr>
        <w:t>Реализовать принципы статистического учета</w:t>
      </w:r>
      <w:bookmarkEnd w:id="33"/>
    </w:p>
    <w:p w:rsidR="000C494E" w:rsidRPr="000C494E" w:rsidRDefault="00FD5C1F" w:rsidP="00FD5C1F">
      <w:pPr>
        <w:suppressAutoHyphens/>
        <w:spacing w:line="360" w:lineRule="auto"/>
        <w:ind w:firstLine="709"/>
        <w:contextualSpacing/>
        <w:jc w:val="both"/>
        <w:rPr>
          <w:sz w:val="28"/>
          <w:szCs w:val="28"/>
          <w:lang w:eastAsia="zh-CN"/>
        </w:rPr>
      </w:pPr>
      <w:bookmarkStart w:id="34" w:name="_Toc99288596"/>
      <w:r>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w:t>
      </w:r>
      <w:r>
        <w:rPr>
          <w:rFonts w:eastAsia="Calibri"/>
          <w:sz w:val="28"/>
          <w:szCs w:val="28"/>
          <w:lang w:eastAsia="en-US"/>
        </w:rPr>
        <w:lastRenderedPageBreak/>
        <w:t>хххххххх хххххххххх хххххххх ххххххх ххххххххххх ххх ххххххх ххххххх ххххх хххххх ххххххх.</w:t>
      </w:r>
      <w:r w:rsidR="000C494E" w:rsidRPr="000C494E">
        <w:rPr>
          <w:noProof/>
          <w:sz w:val="28"/>
          <w:szCs w:val="28"/>
          <w:shd w:val="clear" w:color="auto" w:fill="FFFFFF"/>
          <w:lang w:eastAsia="zh-CN"/>
        </w:rPr>
        <w:t xml:space="preserve"> </w:t>
      </w:r>
    </w:p>
    <w:p w:rsidR="00DD7530" w:rsidRDefault="000C494E" w:rsidP="000C494E">
      <w:pPr>
        <w:pStyle w:val="3"/>
        <w:rPr>
          <w:rFonts w:eastAsiaTheme="minorEastAsia"/>
        </w:rPr>
      </w:pPr>
      <w:r w:rsidRPr="007B66F3">
        <w:rPr>
          <w:noProof/>
          <w:szCs w:val="28"/>
          <w:shd w:val="clear" w:color="auto" w:fill="FFFFFF"/>
          <w:lang w:eastAsia="zh-CN"/>
        </w:rPr>
        <w:t xml:space="preserve">Для бизнес-процесса </w:t>
      </w:r>
      <w:r>
        <w:rPr>
          <w:noProof/>
          <w:szCs w:val="28"/>
          <w:lang w:bidi="ru-RU"/>
        </w:rPr>
        <w:t>«</w:t>
      </w:r>
      <w:r w:rsidRPr="007B66F3">
        <w:rPr>
          <w:snapToGrid w:val="0"/>
          <w:szCs w:val="28"/>
        </w:rPr>
        <w:t>ОформлениеРецепта</w:t>
      </w:r>
      <w:r>
        <w:rPr>
          <w:noProof/>
          <w:szCs w:val="28"/>
          <w:lang w:bidi="ru-RU"/>
        </w:rPr>
        <w:t>»</w:t>
      </w:r>
      <w:r w:rsidRPr="007B66F3">
        <w:rPr>
          <w:noProof/>
          <w:szCs w:val="28"/>
          <w:lang w:bidi="ru-RU"/>
        </w:rPr>
        <w:t xml:space="preserve"> </w:t>
      </w:r>
      <w:r w:rsidRPr="007B66F3">
        <w:rPr>
          <w:noProof/>
          <w:szCs w:val="28"/>
          <w:shd w:val="clear" w:color="auto" w:fill="FFFFFF"/>
          <w:lang w:eastAsia="zh-CN"/>
        </w:rPr>
        <w:t>создана карта маршрута</w:t>
      </w:r>
      <w:r>
        <w:rPr>
          <w:noProof/>
          <w:szCs w:val="28"/>
          <w:shd w:val="clear" w:color="auto" w:fill="FFFFFF"/>
          <w:lang w:eastAsia="zh-CN"/>
        </w:rPr>
        <w:t>.</w:t>
      </w:r>
      <w:r w:rsidRPr="007B66F3">
        <w:rPr>
          <w:noProof/>
          <w:szCs w:val="28"/>
          <w:shd w:val="clear" w:color="auto" w:fill="FFFFFF"/>
          <w:lang w:eastAsia="zh-CN"/>
        </w:rPr>
        <w:t xml:space="preserve"> </w:t>
      </w:r>
      <w:r w:rsidR="00DD7530" w:rsidRPr="00DD7530">
        <w:rPr>
          <w:rFonts w:eastAsiaTheme="minorEastAsia"/>
        </w:rPr>
        <w:t>Сформировать не менее двух регламентированных о</w:t>
      </w:r>
      <w:r w:rsidR="00DD7530" w:rsidRPr="00DD7530">
        <w:rPr>
          <w:rFonts w:eastAsiaTheme="minorEastAsia"/>
        </w:rPr>
        <w:t>т</w:t>
      </w:r>
      <w:r w:rsidR="00DD7530" w:rsidRPr="00DD7530">
        <w:rPr>
          <w:rFonts w:eastAsiaTheme="minorEastAsia"/>
        </w:rPr>
        <w:t>четов</w:t>
      </w:r>
      <w:bookmarkEnd w:id="34"/>
    </w:p>
    <w:p w:rsidR="00DD7530" w:rsidRDefault="00DD7530" w:rsidP="00DD7530">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D7530" w:rsidRDefault="00DD7530" w:rsidP="00DD7530">
      <w:pPr>
        <w:spacing w:line="360" w:lineRule="auto"/>
        <w:ind w:firstLine="709"/>
        <w:jc w:val="both"/>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DD7530" w:rsidRPr="00DD7530" w:rsidRDefault="00DD7530" w:rsidP="00DD7530">
      <w:pPr>
        <w:ind w:left="426"/>
        <w:rPr>
          <w:rFonts w:eastAsiaTheme="minorEastAsia"/>
          <w:sz w:val="28"/>
          <w:szCs w:val="28"/>
        </w:rPr>
      </w:pPr>
    </w:p>
    <w:p w:rsidR="00DD7530" w:rsidRDefault="00DD7530" w:rsidP="00147305">
      <w:pPr>
        <w:pStyle w:val="3"/>
        <w:rPr>
          <w:rFonts w:eastAsiaTheme="minorEastAsia"/>
        </w:rPr>
      </w:pPr>
      <w:bookmarkStart w:id="35" w:name="_Toc99288597"/>
      <w:r w:rsidRPr="00DD7530">
        <w:rPr>
          <w:rFonts w:eastAsiaTheme="minorEastAsia"/>
        </w:rPr>
        <w:t>Составить бухгалтерский баланс</w:t>
      </w:r>
      <w:bookmarkEnd w:id="35"/>
    </w:p>
    <w:p w:rsidR="00DD7530" w:rsidRDefault="00DD7530" w:rsidP="00DD7530">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w:t>
      </w:r>
      <w:r>
        <w:rPr>
          <w:rFonts w:eastAsia="Calibri"/>
          <w:sz w:val="28"/>
          <w:szCs w:val="28"/>
          <w:lang w:eastAsia="en-US"/>
        </w:rPr>
        <w:lastRenderedPageBreak/>
        <w:t>хххххххх хххххххххх хххххххх ххххххх ххххххххххх ххх ххххххх ххххххх ххххх хххххх ххххххх.</w:t>
      </w:r>
    </w:p>
    <w:p w:rsidR="00DD7530" w:rsidRDefault="00DD7530" w:rsidP="00DD7530">
      <w:pPr>
        <w:spacing w:line="360" w:lineRule="auto"/>
        <w:ind w:firstLine="709"/>
        <w:jc w:val="both"/>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DD7530" w:rsidRDefault="00DD7530" w:rsidP="00AF063F">
      <w:pPr>
        <w:pStyle w:val="3"/>
        <w:rPr>
          <w:rFonts w:eastAsiaTheme="minorEastAsia"/>
        </w:rPr>
      </w:pPr>
      <w:bookmarkStart w:id="36" w:name="_Toc99288598"/>
      <w:r w:rsidRPr="00DD7530">
        <w:rPr>
          <w:rFonts w:eastAsiaTheme="minorEastAsia"/>
        </w:rPr>
        <w:t>Реализовать принципы мультивалютного учета</w:t>
      </w:r>
      <w:bookmarkEnd w:id="36"/>
    </w:p>
    <w:p w:rsidR="00DD7530" w:rsidRDefault="00DD7530" w:rsidP="00DD7530">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D7530" w:rsidRDefault="00DD7530" w:rsidP="00DD7530">
      <w:pPr>
        <w:spacing w:line="360" w:lineRule="auto"/>
        <w:ind w:firstLine="709"/>
        <w:jc w:val="both"/>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DD7530" w:rsidRPr="00DD7530" w:rsidRDefault="00DD7530" w:rsidP="00846A1F">
      <w:pPr>
        <w:pStyle w:val="3"/>
        <w:rPr>
          <w:rFonts w:eastAsiaTheme="minorEastAsia"/>
        </w:rPr>
      </w:pPr>
      <w:bookmarkStart w:id="37" w:name="_Toc99288599"/>
      <w:r w:rsidRPr="00DD7530">
        <w:rPr>
          <w:rFonts w:eastAsiaTheme="minorEastAsia"/>
        </w:rPr>
        <w:t>Составить шахматную ведомость</w:t>
      </w:r>
      <w:bookmarkEnd w:id="37"/>
    </w:p>
    <w:p w:rsidR="00DD7530" w:rsidRDefault="00DD7530" w:rsidP="00DD7530">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w:t>
      </w:r>
      <w:r>
        <w:rPr>
          <w:rFonts w:eastAsia="Calibri"/>
          <w:sz w:val="28"/>
          <w:szCs w:val="28"/>
          <w:lang w:eastAsia="en-US"/>
        </w:rPr>
        <w:lastRenderedPageBreak/>
        <w:t>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D7530" w:rsidRDefault="00DD7530" w:rsidP="00DD7530">
      <w:pPr>
        <w:spacing w:line="360" w:lineRule="auto"/>
        <w:ind w:firstLine="709"/>
        <w:jc w:val="both"/>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DD7530" w:rsidRPr="00DD7530" w:rsidRDefault="00DD7530" w:rsidP="00DD7530">
      <w:pPr>
        <w:ind w:left="426"/>
        <w:rPr>
          <w:rFonts w:eastAsiaTheme="minorEastAsia"/>
          <w:b/>
          <w:sz w:val="28"/>
          <w:szCs w:val="28"/>
        </w:rPr>
      </w:pPr>
    </w:p>
    <w:p w:rsidR="00DD7530" w:rsidRDefault="00DD7530" w:rsidP="00A706F6">
      <w:pPr>
        <w:pStyle w:val="2"/>
        <w:rPr>
          <w:rFonts w:eastAsiaTheme="minorEastAsia"/>
        </w:rPr>
      </w:pPr>
      <w:r w:rsidRPr="00DD7530">
        <w:rPr>
          <w:rFonts w:eastAsiaTheme="minorEastAsia"/>
        </w:rPr>
        <w:tab/>
      </w:r>
      <w:bookmarkStart w:id="38" w:name="_Toc99288600"/>
      <w:r w:rsidRPr="00DD7530">
        <w:rPr>
          <w:rFonts w:eastAsiaTheme="minorEastAsia"/>
        </w:rPr>
        <w:t>Организовать документы для расчета зарплаты.</w:t>
      </w:r>
      <w:bookmarkEnd w:id="38"/>
    </w:p>
    <w:p w:rsidR="00DD7530" w:rsidRDefault="00DD7530" w:rsidP="00DD7530">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D7530" w:rsidRDefault="00DD7530" w:rsidP="00DD7530">
      <w:pPr>
        <w:spacing w:line="360" w:lineRule="auto"/>
        <w:ind w:firstLine="709"/>
        <w:jc w:val="both"/>
        <w:rPr>
          <w:rFonts w:eastAsia="Calibri"/>
          <w:sz w:val="28"/>
          <w:szCs w:val="28"/>
          <w:lang w:eastAsia="en-US"/>
        </w:rPr>
      </w:pPr>
      <w:r>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w:t>
      </w:r>
      <w:r>
        <w:rPr>
          <w:rFonts w:eastAsia="Calibri"/>
          <w:sz w:val="28"/>
          <w:szCs w:val="28"/>
          <w:lang w:eastAsia="en-US"/>
        </w:rPr>
        <w:lastRenderedPageBreak/>
        <w:t>ххххххххххх хххххх, хххххх, ххххххххххх хххххх хххххххх ххх хххххххх хххххххх хххххххх ххххх.</w:t>
      </w:r>
    </w:p>
    <w:p w:rsidR="00DD7530" w:rsidRPr="00DD7530" w:rsidRDefault="00DD7530" w:rsidP="00DD7530">
      <w:pPr>
        <w:ind w:left="284"/>
        <w:rPr>
          <w:rFonts w:eastAsiaTheme="minorEastAsia"/>
          <w:b/>
          <w:sz w:val="28"/>
          <w:szCs w:val="28"/>
        </w:rPr>
      </w:pPr>
    </w:p>
    <w:p w:rsidR="00DD7530" w:rsidRDefault="00DD7530" w:rsidP="00261511">
      <w:pPr>
        <w:pStyle w:val="3"/>
        <w:rPr>
          <w:rFonts w:eastAsiaTheme="minorEastAsia"/>
        </w:rPr>
      </w:pPr>
      <w:bookmarkStart w:id="39" w:name="_Toc99288601"/>
      <w:r w:rsidRPr="00DD7530">
        <w:rPr>
          <w:rFonts w:eastAsiaTheme="minorEastAsia"/>
        </w:rPr>
        <w:t>Создать регистры расчета</w:t>
      </w:r>
      <w:bookmarkEnd w:id="39"/>
    </w:p>
    <w:p w:rsidR="00DD7530" w:rsidRDefault="00DD7530" w:rsidP="00DD7530">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D7530" w:rsidRDefault="00DD7530" w:rsidP="00DD7530">
      <w:pPr>
        <w:spacing w:line="360" w:lineRule="auto"/>
        <w:ind w:firstLine="709"/>
        <w:jc w:val="both"/>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DD7530" w:rsidRPr="00DD7530" w:rsidRDefault="00DD7530" w:rsidP="00DD7530">
      <w:pPr>
        <w:ind w:left="426"/>
        <w:rPr>
          <w:rFonts w:eastAsiaTheme="minorEastAsia"/>
          <w:b/>
          <w:sz w:val="28"/>
          <w:szCs w:val="28"/>
        </w:rPr>
      </w:pPr>
    </w:p>
    <w:p w:rsidR="00DD7530" w:rsidRDefault="00DD7530" w:rsidP="00B70FD2">
      <w:pPr>
        <w:pStyle w:val="3"/>
        <w:rPr>
          <w:rFonts w:eastAsiaTheme="minorEastAsia"/>
        </w:rPr>
      </w:pPr>
      <w:bookmarkStart w:id="40" w:name="_Toc99288602"/>
      <w:r w:rsidRPr="00DD7530">
        <w:rPr>
          <w:rFonts w:eastAsiaTheme="minorEastAsia"/>
        </w:rPr>
        <w:t>Заполнить производственный календарь</w:t>
      </w:r>
      <w:bookmarkEnd w:id="40"/>
    </w:p>
    <w:p w:rsidR="00DD7530" w:rsidRDefault="00DD7530" w:rsidP="00DD7530">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w:t>
      </w:r>
      <w:r>
        <w:rPr>
          <w:rFonts w:eastAsia="Calibri"/>
          <w:sz w:val="28"/>
          <w:szCs w:val="28"/>
          <w:lang w:eastAsia="en-US"/>
        </w:rPr>
        <w:lastRenderedPageBreak/>
        <w:t>хххххххх хххххххххх хххххххх ххххххх ххххххххххх ххх ххххххх ххххххх ххххх хххххх ххххххх.</w:t>
      </w:r>
    </w:p>
    <w:p w:rsidR="00DD7530" w:rsidRDefault="00DD7530" w:rsidP="00DD7530">
      <w:pPr>
        <w:spacing w:line="360" w:lineRule="auto"/>
        <w:ind w:firstLine="709"/>
        <w:jc w:val="both"/>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DD7530" w:rsidRPr="00DD7530" w:rsidRDefault="00DD7530" w:rsidP="00DD7530">
      <w:pPr>
        <w:ind w:left="426"/>
        <w:rPr>
          <w:rFonts w:eastAsiaTheme="minorEastAsia"/>
          <w:b/>
          <w:sz w:val="28"/>
          <w:szCs w:val="28"/>
        </w:rPr>
      </w:pPr>
    </w:p>
    <w:p w:rsidR="00DD7530" w:rsidRDefault="00DD7530" w:rsidP="00B70FD2">
      <w:pPr>
        <w:pStyle w:val="3"/>
        <w:rPr>
          <w:rFonts w:eastAsiaTheme="minorEastAsia"/>
        </w:rPr>
      </w:pPr>
      <w:bookmarkStart w:id="41" w:name="_Toc99288603"/>
      <w:r w:rsidRPr="00DD7530">
        <w:rPr>
          <w:rFonts w:eastAsiaTheme="minorEastAsia"/>
        </w:rPr>
        <w:t>Внести табель учета отработанного времени</w:t>
      </w:r>
      <w:bookmarkEnd w:id="41"/>
    </w:p>
    <w:p w:rsidR="00DD7530" w:rsidRDefault="00DD7530" w:rsidP="00DD7530">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D7530" w:rsidRDefault="00DD7530" w:rsidP="00DD7530">
      <w:pPr>
        <w:spacing w:line="360" w:lineRule="auto"/>
        <w:ind w:firstLine="709"/>
        <w:jc w:val="both"/>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DD7530" w:rsidRPr="00DD7530" w:rsidRDefault="00DD7530" w:rsidP="00DD7530">
      <w:pPr>
        <w:ind w:left="426"/>
        <w:rPr>
          <w:rFonts w:eastAsiaTheme="minorEastAsia"/>
          <w:b/>
          <w:sz w:val="28"/>
          <w:szCs w:val="28"/>
        </w:rPr>
      </w:pPr>
    </w:p>
    <w:p w:rsidR="00DD7530" w:rsidRDefault="00DD7530" w:rsidP="00FE1957">
      <w:pPr>
        <w:pStyle w:val="3"/>
        <w:rPr>
          <w:rFonts w:eastAsiaTheme="minorEastAsia"/>
        </w:rPr>
      </w:pPr>
      <w:bookmarkStart w:id="42" w:name="_Toc99288604"/>
      <w:r w:rsidRPr="00DD7530">
        <w:rPr>
          <w:rFonts w:eastAsiaTheme="minorEastAsia"/>
        </w:rPr>
        <w:lastRenderedPageBreak/>
        <w:t>Провести вытесняющий расчет.</w:t>
      </w:r>
      <w:bookmarkEnd w:id="42"/>
    </w:p>
    <w:p w:rsidR="00DD7530" w:rsidRDefault="00DD7530" w:rsidP="00DD7530">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D7530" w:rsidRDefault="00DD7530" w:rsidP="00DD7530">
      <w:pPr>
        <w:spacing w:line="360" w:lineRule="auto"/>
        <w:ind w:firstLine="709"/>
        <w:jc w:val="both"/>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DD7530" w:rsidRPr="00DD7530" w:rsidRDefault="00DD7530" w:rsidP="00DD7530">
      <w:pPr>
        <w:ind w:left="426"/>
        <w:rPr>
          <w:rFonts w:eastAsiaTheme="minorEastAsia"/>
          <w:b/>
          <w:sz w:val="28"/>
          <w:szCs w:val="28"/>
        </w:rPr>
      </w:pPr>
    </w:p>
    <w:p w:rsidR="00DD7530" w:rsidRDefault="00A051C3" w:rsidP="00A051C3">
      <w:pPr>
        <w:pStyle w:val="3"/>
        <w:rPr>
          <w:rFonts w:eastAsiaTheme="minorEastAsia"/>
        </w:rPr>
      </w:pPr>
      <w:bookmarkStart w:id="43" w:name="_Toc99288605"/>
      <w:r>
        <w:rPr>
          <w:rFonts w:eastAsiaTheme="minorEastAsia"/>
        </w:rPr>
        <w:t>Р</w:t>
      </w:r>
      <w:r w:rsidR="00DD7530" w:rsidRPr="00DD7530">
        <w:rPr>
          <w:rFonts w:eastAsiaTheme="minorEastAsia"/>
        </w:rPr>
        <w:t>ассчитать средний заработок</w:t>
      </w:r>
      <w:bookmarkEnd w:id="43"/>
    </w:p>
    <w:p w:rsidR="00DD7530" w:rsidRDefault="00DD7530" w:rsidP="00DD7530">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D7530" w:rsidRDefault="00DD7530" w:rsidP="00DD7530">
      <w:pPr>
        <w:spacing w:line="360" w:lineRule="auto"/>
        <w:ind w:firstLine="709"/>
        <w:jc w:val="both"/>
        <w:rPr>
          <w:rFonts w:eastAsia="Calibri"/>
          <w:sz w:val="28"/>
          <w:szCs w:val="28"/>
          <w:lang w:eastAsia="en-US"/>
        </w:rPr>
      </w:pPr>
      <w:r>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w:t>
      </w:r>
      <w:r>
        <w:rPr>
          <w:rFonts w:eastAsia="Calibri"/>
          <w:sz w:val="28"/>
          <w:szCs w:val="28"/>
          <w:lang w:eastAsia="en-US"/>
        </w:rPr>
        <w:lastRenderedPageBreak/>
        <w:t>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DD7530" w:rsidRPr="00DD7530" w:rsidRDefault="00DD7530" w:rsidP="00DD7530">
      <w:pPr>
        <w:ind w:left="426"/>
        <w:rPr>
          <w:rFonts w:eastAsiaTheme="minorEastAsia"/>
          <w:b/>
          <w:sz w:val="28"/>
          <w:szCs w:val="28"/>
        </w:rPr>
      </w:pPr>
    </w:p>
    <w:p w:rsidR="00DD7530" w:rsidRDefault="00DD7530" w:rsidP="00DB1B87">
      <w:pPr>
        <w:pStyle w:val="3"/>
        <w:rPr>
          <w:rFonts w:eastAsiaTheme="minorEastAsia"/>
        </w:rPr>
      </w:pPr>
      <w:bookmarkStart w:id="44" w:name="_Toc99288606"/>
      <w:r w:rsidRPr="00DD7530">
        <w:rPr>
          <w:rFonts w:eastAsiaTheme="minorEastAsia"/>
        </w:rPr>
        <w:t>Реализовать возможности корректировки прошлых периодов. Внести не менее десяти корректировок у различных сотрудников. Провести сторнирование.</w:t>
      </w:r>
      <w:bookmarkEnd w:id="44"/>
    </w:p>
    <w:p w:rsidR="00DD7530" w:rsidRDefault="00DD7530" w:rsidP="00DD7530">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DD7530" w:rsidRDefault="00DD7530" w:rsidP="00DD7530">
      <w:pPr>
        <w:spacing w:line="360" w:lineRule="auto"/>
        <w:ind w:firstLine="709"/>
        <w:jc w:val="both"/>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DD7530" w:rsidRPr="00DD7530" w:rsidRDefault="00DD7530" w:rsidP="00DD7530">
      <w:pPr>
        <w:ind w:left="426"/>
        <w:rPr>
          <w:rFonts w:eastAsiaTheme="minorEastAsia"/>
          <w:b/>
          <w:sz w:val="28"/>
          <w:szCs w:val="28"/>
        </w:rPr>
      </w:pPr>
    </w:p>
    <w:p w:rsidR="000F6993" w:rsidRDefault="000F6993" w:rsidP="000F6993">
      <w:pPr>
        <w:spacing w:line="360" w:lineRule="auto"/>
        <w:ind w:firstLine="709"/>
        <w:jc w:val="both"/>
        <w:rPr>
          <w:rFonts w:eastAsia="Calibri"/>
          <w:sz w:val="28"/>
          <w:szCs w:val="28"/>
          <w:lang w:eastAsia="en-US"/>
        </w:rPr>
      </w:pPr>
    </w:p>
    <w:p w:rsidR="000F6993" w:rsidRDefault="000F6993" w:rsidP="00231CC1">
      <w:pPr>
        <w:spacing w:line="360" w:lineRule="auto"/>
        <w:ind w:firstLine="709"/>
        <w:jc w:val="both"/>
        <w:rPr>
          <w:rFonts w:eastAsia="Calibri"/>
          <w:sz w:val="28"/>
          <w:szCs w:val="28"/>
          <w:lang w:eastAsia="en-US"/>
        </w:rPr>
      </w:pPr>
    </w:p>
    <w:p w:rsidR="000F6993" w:rsidRDefault="000F6993" w:rsidP="00231CC1">
      <w:pPr>
        <w:spacing w:line="360" w:lineRule="auto"/>
        <w:ind w:firstLine="709"/>
        <w:jc w:val="both"/>
        <w:rPr>
          <w:rFonts w:eastAsia="Calibri"/>
          <w:sz w:val="28"/>
          <w:szCs w:val="28"/>
          <w:lang w:eastAsia="en-US"/>
        </w:rPr>
      </w:pPr>
    </w:p>
    <w:p w:rsidR="000F6993" w:rsidRDefault="000F6993" w:rsidP="00231CC1">
      <w:pPr>
        <w:spacing w:line="360" w:lineRule="auto"/>
        <w:ind w:firstLine="709"/>
        <w:jc w:val="both"/>
        <w:rPr>
          <w:rFonts w:eastAsia="Calibri"/>
          <w:sz w:val="28"/>
          <w:szCs w:val="28"/>
          <w:lang w:eastAsia="en-US"/>
        </w:rPr>
      </w:pPr>
    </w:p>
    <w:p w:rsidR="00C145AB" w:rsidRPr="00231CC1" w:rsidRDefault="00C145AB" w:rsidP="00C145AB">
      <w:pPr>
        <w:pStyle w:val="2"/>
        <w:numPr>
          <w:ilvl w:val="1"/>
          <w:numId w:val="26"/>
        </w:numPr>
      </w:pPr>
      <w:bookmarkStart w:id="45" w:name="_Toc99288607"/>
      <w:r>
        <w:lastRenderedPageBreak/>
        <w:t>Программная реализация выбранного бизнес-процесса</w:t>
      </w:r>
      <w:bookmarkEnd w:id="45"/>
    </w:p>
    <w:p w:rsidR="00C145AB" w:rsidRDefault="00C145AB" w:rsidP="00C145AB">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C145AB" w:rsidRDefault="00C145AB" w:rsidP="00C145AB">
      <w:pPr>
        <w:spacing w:line="360" w:lineRule="auto"/>
        <w:ind w:firstLine="709"/>
        <w:jc w:val="both"/>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2B4CE7" w:rsidRPr="00231CC1" w:rsidRDefault="002B4CE7" w:rsidP="002B4CE7">
      <w:pPr>
        <w:pStyle w:val="3"/>
      </w:pPr>
      <w:bookmarkStart w:id="46" w:name="_Toc99288608"/>
      <w:r>
        <w:t>П</w:t>
      </w:r>
      <w:r w:rsidRPr="000F6993">
        <w:t>роект карты маршру</w:t>
      </w:r>
      <w:r>
        <w:t>та выбранно</w:t>
      </w:r>
      <w:r w:rsidRPr="000F6993">
        <w:t>го бизнес-процесса</w:t>
      </w:r>
      <w:bookmarkEnd w:id="46"/>
    </w:p>
    <w:p w:rsidR="002B4CE7" w:rsidRDefault="002B4CE7" w:rsidP="002B4CE7">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2B4CE7" w:rsidRDefault="002B4CE7" w:rsidP="002B4CE7">
      <w:pPr>
        <w:spacing w:line="360" w:lineRule="auto"/>
        <w:ind w:firstLine="709"/>
        <w:jc w:val="both"/>
        <w:rPr>
          <w:rFonts w:eastAsia="Calibri"/>
          <w:sz w:val="28"/>
          <w:szCs w:val="28"/>
          <w:lang w:eastAsia="en-US"/>
        </w:rPr>
      </w:pPr>
      <w:r>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w:t>
      </w:r>
      <w:r>
        <w:rPr>
          <w:rFonts w:eastAsia="Calibri"/>
          <w:sz w:val="28"/>
          <w:szCs w:val="28"/>
          <w:lang w:eastAsia="en-US"/>
        </w:rPr>
        <w:lastRenderedPageBreak/>
        <w:t>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0B5ADD" w:rsidRPr="000F6993" w:rsidRDefault="000B5ADD" w:rsidP="000B5ADD">
      <w:pPr>
        <w:pStyle w:val="3"/>
      </w:pPr>
      <w:bookmarkStart w:id="47" w:name="_Toc99288609"/>
      <w:r>
        <w:t>Создание бизнес-процесса с помощью п</w:t>
      </w:r>
      <w:r w:rsidRPr="000F6993">
        <w:t>рограммн</w:t>
      </w:r>
      <w:r>
        <w:t>ой</w:t>
      </w:r>
      <w:r w:rsidRPr="000F6993">
        <w:t xml:space="preserve"> реализаци</w:t>
      </w:r>
      <w:r>
        <w:t>и</w:t>
      </w:r>
      <w:r w:rsidRPr="000F6993">
        <w:t xml:space="preserve"> обр</w:t>
      </w:r>
      <w:r w:rsidRPr="000F6993">
        <w:t>а</w:t>
      </w:r>
      <w:r w:rsidRPr="000F6993">
        <w:t>ботчиков событий</w:t>
      </w:r>
      <w:bookmarkEnd w:id="47"/>
    </w:p>
    <w:p w:rsidR="000B5ADD" w:rsidRDefault="000B5ADD" w:rsidP="000B5ADD">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0B5ADD" w:rsidRDefault="000B5ADD" w:rsidP="000B5ADD">
      <w:pPr>
        <w:spacing w:line="360" w:lineRule="auto"/>
        <w:ind w:firstLine="709"/>
        <w:jc w:val="both"/>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52351A" w:rsidRPr="000F6993" w:rsidRDefault="0052351A" w:rsidP="0052351A">
      <w:pPr>
        <w:pStyle w:val="3"/>
      </w:pPr>
      <w:bookmarkStart w:id="48" w:name="_Toc99288610"/>
      <w:r>
        <w:t>П</w:t>
      </w:r>
      <w:r w:rsidRPr="000F6993">
        <w:t>рограммное формирование задач при прохождении точки маршрута</w:t>
      </w:r>
      <w:bookmarkEnd w:id="48"/>
    </w:p>
    <w:p w:rsidR="0052351A" w:rsidRDefault="0052351A" w:rsidP="0052351A">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w:t>
      </w:r>
      <w:r>
        <w:rPr>
          <w:rFonts w:eastAsia="Calibri"/>
          <w:sz w:val="28"/>
          <w:szCs w:val="28"/>
          <w:lang w:eastAsia="en-US"/>
        </w:rPr>
        <w:lastRenderedPageBreak/>
        <w:t>хххххххх хххххххххх хххххххх ххххххх ххххххххххх ххх ххххххх ххххххх ххххх хххххх ххххххх.</w:t>
      </w:r>
    </w:p>
    <w:p w:rsidR="0052351A" w:rsidRDefault="0052351A" w:rsidP="0052351A">
      <w:pPr>
        <w:spacing w:line="360" w:lineRule="auto"/>
        <w:ind w:firstLine="709"/>
        <w:jc w:val="both"/>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2B4CE7" w:rsidRDefault="002B4CE7" w:rsidP="00C145AB">
      <w:pPr>
        <w:spacing w:line="360" w:lineRule="auto"/>
        <w:ind w:firstLine="709"/>
        <w:jc w:val="both"/>
        <w:rPr>
          <w:rFonts w:eastAsia="Calibri"/>
          <w:sz w:val="28"/>
          <w:szCs w:val="28"/>
          <w:lang w:eastAsia="en-US"/>
        </w:rPr>
      </w:pPr>
    </w:p>
    <w:p w:rsidR="004C1E54" w:rsidRPr="000F6993" w:rsidRDefault="004C1E54" w:rsidP="004C1E54">
      <w:pPr>
        <w:pStyle w:val="3"/>
        <w:numPr>
          <w:ilvl w:val="2"/>
          <w:numId w:val="29"/>
        </w:numPr>
      </w:pPr>
      <w:bookmarkStart w:id="49" w:name="_Toc99288611"/>
      <w:r>
        <w:t>Настройка</w:t>
      </w:r>
      <w:r w:rsidRPr="000F6993">
        <w:t xml:space="preserve"> персональн</w:t>
      </w:r>
      <w:r>
        <w:t>ой, роле</w:t>
      </w:r>
      <w:r w:rsidRPr="000F6993">
        <w:t>в</w:t>
      </w:r>
      <w:r>
        <w:t>ой</w:t>
      </w:r>
      <w:r w:rsidRPr="000F6993">
        <w:t xml:space="preserve"> и условн</w:t>
      </w:r>
      <w:r>
        <w:t>ой</w:t>
      </w:r>
      <w:r w:rsidRPr="000F6993">
        <w:t xml:space="preserve"> маршрутизаци</w:t>
      </w:r>
      <w:r>
        <w:t>и</w:t>
      </w:r>
      <w:bookmarkEnd w:id="49"/>
      <w:r w:rsidRPr="000F6993">
        <w:t xml:space="preserve"> </w:t>
      </w:r>
    </w:p>
    <w:p w:rsidR="004C1E54" w:rsidRDefault="004C1E54" w:rsidP="004C1E54">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4C1E54" w:rsidRDefault="004C1E54" w:rsidP="004C1E54">
      <w:pPr>
        <w:spacing w:line="360" w:lineRule="auto"/>
        <w:ind w:firstLine="709"/>
        <w:jc w:val="both"/>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0F6993" w:rsidRDefault="000F6993" w:rsidP="00231CC1">
      <w:pPr>
        <w:spacing w:line="360" w:lineRule="auto"/>
        <w:ind w:firstLine="709"/>
        <w:jc w:val="both"/>
        <w:rPr>
          <w:rFonts w:eastAsia="Calibri"/>
          <w:sz w:val="28"/>
          <w:szCs w:val="28"/>
          <w:lang w:eastAsia="en-US"/>
        </w:rPr>
      </w:pPr>
    </w:p>
    <w:p w:rsidR="00CC2502" w:rsidRPr="00231CC1" w:rsidRDefault="00C145AB" w:rsidP="00C145AB">
      <w:pPr>
        <w:pStyle w:val="2"/>
        <w:numPr>
          <w:ilvl w:val="0"/>
          <w:numId w:val="0"/>
        </w:numPr>
        <w:rPr>
          <w:rFonts w:eastAsia="Calibri"/>
        </w:rPr>
      </w:pPr>
      <w:bookmarkStart w:id="50" w:name="_Toc42166428"/>
      <w:bookmarkStart w:id="51" w:name="_Toc99288612"/>
      <w:r>
        <w:rPr>
          <w:rFonts w:eastAsia="Calibri"/>
        </w:rPr>
        <w:lastRenderedPageBreak/>
        <w:t>2.10</w:t>
      </w:r>
      <w:r w:rsidR="00CC2502">
        <w:rPr>
          <w:rFonts w:eastAsia="Calibri"/>
        </w:rPr>
        <w:t xml:space="preserve"> </w:t>
      </w:r>
      <w:bookmarkEnd w:id="50"/>
      <w:r w:rsidR="004B73F1">
        <w:rPr>
          <w:rFonts w:eastAsia="Calibri"/>
        </w:rPr>
        <w:t>Наполнение базы данных</w:t>
      </w:r>
      <w:bookmarkEnd w:id="51"/>
    </w:p>
    <w:p w:rsidR="00CC2502" w:rsidRPr="00231CC1" w:rsidRDefault="00CC2502" w:rsidP="00CC2502">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CC2502" w:rsidRPr="00231CC1" w:rsidRDefault="00CC2502" w:rsidP="00CC2502">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CC2502" w:rsidRPr="00231CC1" w:rsidRDefault="00CC2502" w:rsidP="00CC2502">
      <w:pPr>
        <w:spacing w:line="360" w:lineRule="auto"/>
        <w:ind w:firstLine="709"/>
        <w:jc w:val="both"/>
        <w:rPr>
          <w:sz w:val="28"/>
          <w:szCs w:val="28"/>
        </w:rPr>
      </w:pPr>
      <w:r w:rsidRPr="00231CC1">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w:t>
      </w:r>
      <w:r w:rsidRPr="00231CC1">
        <w:rPr>
          <w:rFonts w:eastAsia="Calibri"/>
          <w:sz w:val="28"/>
          <w:szCs w:val="28"/>
          <w:lang w:eastAsia="en-US"/>
        </w:rPr>
        <w:lastRenderedPageBreak/>
        <w:t>ххххх. Хххх ххххххххх хххххххххх ххххххххх ххххххх. 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CC2502" w:rsidRDefault="00CC2502" w:rsidP="00CC2502">
      <w:pPr>
        <w:spacing w:line="360" w:lineRule="auto"/>
        <w:ind w:firstLine="709"/>
        <w:jc w:val="both"/>
        <w:rPr>
          <w:rFonts w:eastAsia="Calibri"/>
          <w:sz w:val="28"/>
          <w:szCs w:val="28"/>
          <w:lang w:eastAsia="en-US"/>
        </w:rPr>
      </w:pPr>
    </w:p>
    <w:p w:rsidR="00CC2502" w:rsidRDefault="00C145AB" w:rsidP="00C145AB">
      <w:pPr>
        <w:pStyle w:val="2"/>
        <w:numPr>
          <w:ilvl w:val="0"/>
          <w:numId w:val="0"/>
        </w:numPr>
      </w:pPr>
      <w:bookmarkStart w:id="52" w:name="_Toc99288613"/>
      <w:r>
        <w:t>2.11</w:t>
      </w:r>
      <w:r w:rsidR="00CC2502">
        <w:t xml:space="preserve"> </w:t>
      </w:r>
      <w:r w:rsidR="004B73F1">
        <w:t>Т</w:t>
      </w:r>
      <w:r w:rsidR="004B73F1" w:rsidRPr="004B73F1">
        <w:t>естирование разработанной конфигурации</w:t>
      </w:r>
      <w:bookmarkEnd w:id="52"/>
    </w:p>
    <w:p w:rsidR="00CC2502" w:rsidRDefault="00CC2502" w:rsidP="00CC2502">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CC2502" w:rsidRDefault="00CC2502" w:rsidP="00CC2502">
      <w:pPr>
        <w:overflowPunct/>
        <w:autoSpaceDE/>
        <w:autoSpaceDN/>
        <w:adjustRightInd/>
        <w:spacing w:line="360" w:lineRule="auto"/>
        <w:ind w:firstLine="709"/>
        <w:jc w:val="both"/>
        <w:textAlignment w:val="auto"/>
      </w:pPr>
      <w:r w:rsidRPr="00231CC1">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Хххххх хххх хххххххх </w:t>
      </w:r>
      <w:r w:rsidRPr="00231CC1">
        <w:rPr>
          <w:rFonts w:eastAsia="Calibri"/>
          <w:sz w:val="28"/>
          <w:szCs w:val="28"/>
          <w:lang w:eastAsia="en-US"/>
        </w:rPr>
        <w:lastRenderedPageBreak/>
        <w:t>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CC2502" w:rsidRDefault="00CC2502" w:rsidP="00CC2502">
      <w:pPr>
        <w:spacing w:line="360" w:lineRule="auto"/>
        <w:ind w:firstLine="709"/>
        <w:jc w:val="both"/>
        <w:rPr>
          <w:sz w:val="28"/>
          <w:szCs w:val="28"/>
        </w:rPr>
      </w:pPr>
    </w:p>
    <w:p w:rsidR="00CC2502" w:rsidRPr="00231CC1" w:rsidRDefault="00C145AB" w:rsidP="00C145AB">
      <w:pPr>
        <w:pStyle w:val="2"/>
        <w:numPr>
          <w:ilvl w:val="0"/>
          <w:numId w:val="0"/>
        </w:numPr>
        <w:rPr>
          <w:rFonts w:eastAsia="Calibri"/>
          <w:lang w:eastAsia="en-US"/>
        </w:rPr>
      </w:pPr>
      <w:bookmarkStart w:id="53" w:name="_Toc41935264"/>
      <w:bookmarkStart w:id="54" w:name="_Toc42166432"/>
      <w:bookmarkStart w:id="55" w:name="_Toc99288614"/>
      <w:r>
        <w:t>2.12</w:t>
      </w:r>
      <w:r w:rsidR="00CC2502">
        <w:t xml:space="preserve"> </w:t>
      </w:r>
      <w:r w:rsidR="00CC2502" w:rsidRPr="00231CC1">
        <w:t>Выводы по разделу</w:t>
      </w:r>
      <w:bookmarkEnd w:id="53"/>
      <w:bookmarkEnd w:id="54"/>
      <w:bookmarkEnd w:id="55"/>
    </w:p>
    <w:p w:rsidR="00CC2502" w:rsidRDefault="00CC2502" w:rsidP="00CC2502">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Разработан</w:t>
      </w:r>
      <w:r w:rsidR="00B063B3">
        <w:rPr>
          <w:rFonts w:eastAsia="Calibri"/>
          <w:sz w:val="28"/>
          <w:szCs w:val="28"/>
          <w:lang w:eastAsia="en-US"/>
        </w:rPr>
        <w:t>а</w:t>
      </w:r>
      <w:r>
        <w:rPr>
          <w:rFonts w:eastAsia="Calibri"/>
          <w:sz w:val="28"/>
          <w:szCs w:val="28"/>
          <w:lang w:eastAsia="en-US"/>
        </w:rPr>
        <w:t xml:space="preserve"> </w:t>
      </w:r>
      <w:r w:rsidR="00B063B3">
        <w:rPr>
          <w:rFonts w:eastAsia="Calibri"/>
          <w:sz w:val="28"/>
          <w:szCs w:val="28"/>
          <w:lang w:eastAsia="en-US"/>
        </w:rPr>
        <w:t>конфигурация</w:t>
      </w:r>
      <w:r>
        <w:rPr>
          <w:rFonts w:eastAsia="Calibri"/>
          <w:sz w:val="28"/>
          <w:szCs w:val="28"/>
          <w:lang w:eastAsia="en-US"/>
        </w:rPr>
        <w:t>, обеспечивающ</w:t>
      </w:r>
      <w:r w:rsidR="00B063B3">
        <w:rPr>
          <w:rFonts w:eastAsia="Calibri"/>
          <w:sz w:val="28"/>
          <w:szCs w:val="28"/>
          <w:lang w:eastAsia="en-US"/>
        </w:rPr>
        <w:t>ая</w:t>
      </w:r>
      <w:r>
        <w:rPr>
          <w:rFonts w:eastAsia="Calibri"/>
          <w:sz w:val="28"/>
          <w:szCs w:val="28"/>
          <w:lang w:eastAsia="en-US"/>
        </w:rPr>
        <w:t xml:space="preserve"> автоматизацию</w:t>
      </w:r>
      <w:r w:rsidRPr="00231CC1">
        <w:rPr>
          <w:rFonts w:eastAsia="Calibri"/>
          <w:sz w:val="28"/>
          <w:szCs w:val="28"/>
          <w:lang w:eastAsia="en-US"/>
        </w:rPr>
        <w:t xml:space="preserve"> бизнес-процесса «ххххх ххх»</w:t>
      </w:r>
      <w:r>
        <w:rPr>
          <w:rFonts w:eastAsia="Calibri"/>
          <w:sz w:val="28"/>
          <w:szCs w:val="28"/>
          <w:lang w:eastAsia="en-US"/>
        </w:rPr>
        <w:t>.</w:t>
      </w:r>
    </w:p>
    <w:p w:rsidR="007703F3" w:rsidRDefault="007703F3" w:rsidP="007703F3">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Произведено н</w:t>
      </w:r>
      <w:r w:rsidRPr="007703F3">
        <w:rPr>
          <w:rFonts w:eastAsia="Calibri"/>
          <w:sz w:val="28"/>
          <w:szCs w:val="28"/>
          <w:lang w:eastAsia="en-US"/>
        </w:rPr>
        <w:t>азначение ролей пользователей конфигурации</w:t>
      </w:r>
      <w:r>
        <w:rPr>
          <w:rFonts w:eastAsia="Calibri"/>
          <w:sz w:val="28"/>
          <w:szCs w:val="28"/>
          <w:lang w:eastAsia="en-US"/>
        </w:rPr>
        <w:t>,</w:t>
      </w:r>
      <w:r w:rsidRPr="007703F3">
        <w:rPr>
          <w:rFonts w:eastAsia="Calibri"/>
          <w:sz w:val="28"/>
          <w:szCs w:val="28"/>
          <w:lang w:eastAsia="en-US"/>
        </w:rPr>
        <w:t xml:space="preserve"> </w:t>
      </w:r>
      <w:r>
        <w:rPr>
          <w:rFonts w:eastAsia="Calibri"/>
          <w:sz w:val="28"/>
          <w:szCs w:val="28"/>
          <w:lang w:eastAsia="en-US"/>
        </w:rPr>
        <w:t>обеспеч</w:t>
      </w:r>
      <w:r>
        <w:rPr>
          <w:rFonts w:eastAsia="Calibri"/>
          <w:sz w:val="28"/>
          <w:szCs w:val="28"/>
          <w:lang w:eastAsia="en-US"/>
        </w:rPr>
        <w:t>и</w:t>
      </w:r>
      <w:r>
        <w:rPr>
          <w:rFonts w:eastAsia="Calibri"/>
          <w:sz w:val="28"/>
          <w:szCs w:val="28"/>
          <w:lang w:eastAsia="en-US"/>
        </w:rPr>
        <w:t>вающее выполнение требований информационной безопасности.</w:t>
      </w:r>
    </w:p>
    <w:p w:rsidR="007703F3" w:rsidRDefault="00CC2502" w:rsidP="00CC2502">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 xml:space="preserve">Разработаты </w:t>
      </w:r>
      <w:r w:rsidR="00B063B3">
        <w:rPr>
          <w:rFonts w:eastAsia="Calibri"/>
          <w:sz w:val="28"/>
          <w:szCs w:val="28"/>
          <w:lang w:eastAsia="en-US"/>
        </w:rPr>
        <w:t>объекты конфигурации: справочники</w:t>
      </w:r>
      <w:r w:rsidR="00B063B3" w:rsidRPr="00B063B3">
        <w:rPr>
          <w:rFonts w:eastAsia="Calibri"/>
          <w:sz w:val="28"/>
          <w:szCs w:val="28"/>
          <w:lang w:eastAsia="en-US"/>
        </w:rPr>
        <w:t>, документ</w:t>
      </w:r>
      <w:r w:rsidR="00B063B3">
        <w:rPr>
          <w:rFonts w:eastAsia="Calibri"/>
          <w:sz w:val="28"/>
          <w:szCs w:val="28"/>
          <w:lang w:eastAsia="en-US"/>
        </w:rPr>
        <w:t>ы</w:t>
      </w:r>
      <w:r w:rsidR="00B063B3" w:rsidRPr="00B063B3">
        <w:rPr>
          <w:rFonts w:eastAsia="Calibri"/>
          <w:sz w:val="28"/>
          <w:szCs w:val="28"/>
          <w:lang w:eastAsia="en-US"/>
        </w:rPr>
        <w:t>, регистр</w:t>
      </w:r>
      <w:r w:rsidR="00B063B3">
        <w:rPr>
          <w:rFonts w:eastAsia="Calibri"/>
          <w:sz w:val="28"/>
          <w:szCs w:val="28"/>
          <w:lang w:eastAsia="en-US"/>
        </w:rPr>
        <w:t>ы</w:t>
      </w:r>
      <w:r w:rsidR="00B063B3" w:rsidRPr="00B063B3">
        <w:rPr>
          <w:rFonts w:eastAsia="Calibri"/>
          <w:sz w:val="28"/>
          <w:szCs w:val="28"/>
          <w:lang w:eastAsia="en-US"/>
        </w:rPr>
        <w:t>, отчет</w:t>
      </w:r>
      <w:r w:rsidR="00B063B3">
        <w:rPr>
          <w:rFonts w:eastAsia="Calibri"/>
          <w:sz w:val="28"/>
          <w:szCs w:val="28"/>
          <w:lang w:eastAsia="en-US"/>
        </w:rPr>
        <w:t>ы</w:t>
      </w:r>
      <w:r w:rsidR="007703F3">
        <w:rPr>
          <w:rFonts w:eastAsia="Calibri"/>
          <w:sz w:val="28"/>
          <w:szCs w:val="28"/>
          <w:lang w:eastAsia="en-US"/>
        </w:rPr>
        <w:t>. Созданы печатные и экранные формы отчетной документации.</w:t>
      </w:r>
    </w:p>
    <w:p w:rsidR="00CC2502" w:rsidRPr="00231CC1" w:rsidRDefault="00CC2502" w:rsidP="00CC2502">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В результате выполненной модификации программного кода можно сд</w:t>
      </w:r>
      <w:r w:rsidRPr="00231CC1">
        <w:rPr>
          <w:rFonts w:eastAsia="Calibri"/>
          <w:sz w:val="28"/>
          <w:szCs w:val="28"/>
          <w:lang w:eastAsia="en-US"/>
        </w:rPr>
        <w:t>е</w:t>
      </w:r>
      <w:r w:rsidRPr="00231CC1">
        <w:rPr>
          <w:rFonts w:eastAsia="Calibri"/>
          <w:sz w:val="28"/>
          <w:szCs w:val="28"/>
          <w:lang w:eastAsia="en-US"/>
        </w:rPr>
        <w:t>лать следующие выводы (табл.</w:t>
      </w:r>
      <w:r>
        <w:rPr>
          <w:rFonts w:eastAsia="Calibri"/>
          <w:sz w:val="28"/>
          <w:szCs w:val="28"/>
          <w:lang w:eastAsia="en-US"/>
        </w:rPr>
        <w:t>2</w:t>
      </w:r>
      <w:r w:rsidRPr="00231CC1">
        <w:rPr>
          <w:rFonts w:eastAsia="Calibri"/>
          <w:sz w:val="28"/>
          <w:szCs w:val="28"/>
          <w:lang w:eastAsia="en-US"/>
        </w:rPr>
        <w:t>):</w:t>
      </w:r>
    </w:p>
    <w:p w:rsidR="00231CC1" w:rsidRPr="00231CC1" w:rsidRDefault="00231CC1" w:rsidP="00231CC1">
      <w:pPr>
        <w:overflowPunct/>
        <w:autoSpaceDE/>
        <w:autoSpaceDN/>
        <w:adjustRightInd/>
        <w:spacing w:line="360" w:lineRule="auto"/>
        <w:jc w:val="right"/>
        <w:textAlignment w:val="auto"/>
        <w:rPr>
          <w:rFonts w:eastAsia="Calibri"/>
          <w:sz w:val="28"/>
          <w:szCs w:val="28"/>
          <w:lang w:eastAsia="en-US"/>
        </w:rPr>
      </w:pPr>
      <w:r w:rsidRPr="00231CC1">
        <w:rPr>
          <w:rFonts w:eastAsia="Calibri"/>
          <w:sz w:val="28"/>
          <w:szCs w:val="28"/>
          <w:lang w:eastAsia="en-US"/>
        </w:rPr>
        <w:t xml:space="preserve">Таблица </w:t>
      </w:r>
      <w:r w:rsidR="00422AA7">
        <w:rPr>
          <w:rFonts w:eastAsia="Calibri"/>
          <w:sz w:val="28"/>
          <w:szCs w:val="28"/>
          <w:lang w:eastAsia="en-US"/>
        </w:rPr>
        <w:t>2</w:t>
      </w:r>
    </w:p>
    <w:p w:rsidR="00231CC1" w:rsidRPr="00231CC1" w:rsidRDefault="00231CC1" w:rsidP="00231CC1">
      <w:pPr>
        <w:overflowPunct/>
        <w:autoSpaceDE/>
        <w:autoSpaceDN/>
        <w:adjustRightInd/>
        <w:spacing w:line="360" w:lineRule="auto"/>
        <w:jc w:val="center"/>
        <w:textAlignment w:val="auto"/>
        <w:rPr>
          <w:rFonts w:eastAsia="Calibri"/>
          <w:sz w:val="28"/>
          <w:szCs w:val="28"/>
          <w:lang w:eastAsia="en-US"/>
        </w:rPr>
      </w:pPr>
      <w:r w:rsidRPr="00231CC1">
        <w:rPr>
          <w:rFonts w:eastAsia="Calibri"/>
          <w:sz w:val="28"/>
          <w:szCs w:val="28"/>
          <w:lang w:eastAsia="en-US"/>
        </w:rPr>
        <w:t xml:space="preserve">Выводы по разделу </w:t>
      </w:r>
      <w:r w:rsidR="00422AA7">
        <w:rPr>
          <w:rFonts w:eastAsia="Calibri"/>
          <w:sz w:val="28"/>
          <w:szCs w:val="28"/>
          <w:lang w:eastAsia="en-US"/>
        </w:rPr>
        <w:t>2</w:t>
      </w:r>
    </w:p>
    <w:tbl>
      <w:tblPr>
        <w:tblStyle w:val="ae"/>
        <w:tblW w:w="9634" w:type="dxa"/>
        <w:tblLayout w:type="fixed"/>
        <w:tblLook w:val="04A0" w:firstRow="1" w:lastRow="0" w:firstColumn="1" w:lastColumn="0" w:noHBand="0" w:noVBand="1"/>
      </w:tblPr>
      <w:tblGrid>
        <w:gridCol w:w="4722"/>
        <w:gridCol w:w="1198"/>
        <w:gridCol w:w="3714"/>
      </w:tblGrid>
      <w:tr w:rsidR="00231CC1" w:rsidRPr="009010DC" w:rsidTr="003F29ED">
        <w:tc>
          <w:tcPr>
            <w:tcW w:w="4722" w:type="dxa"/>
            <w:vMerge w:val="restart"/>
            <w:shd w:val="clear" w:color="auto" w:fill="D9D9D9" w:themeFill="background1" w:themeFillShade="D9"/>
          </w:tcPr>
          <w:p w:rsidR="00231CC1" w:rsidRPr="009010DC" w:rsidRDefault="00231CC1" w:rsidP="00231CC1">
            <w:pPr>
              <w:overflowPunct/>
              <w:autoSpaceDE/>
              <w:autoSpaceDN/>
              <w:adjustRightInd/>
              <w:jc w:val="both"/>
              <w:textAlignment w:val="auto"/>
              <w:rPr>
                <w:rFonts w:eastAsia="Calibri"/>
                <w:sz w:val="24"/>
                <w:szCs w:val="24"/>
                <w:lang w:eastAsia="en-US"/>
              </w:rPr>
            </w:pPr>
            <w:r w:rsidRPr="009010DC">
              <w:rPr>
                <w:rFonts w:eastAsia="Calibri"/>
                <w:sz w:val="24"/>
                <w:szCs w:val="24"/>
                <w:lang w:eastAsia="en-US"/>
              </w:rPr>
              <w:t>Выводы</w:t>
            </w:r>
          </w:p>
        </w:tc>
        <w:tc>
          <w:tcPr>
            <w:tcW w:w="4912" w:type="dxa"/>
            <w:gridSpan w:val="2"/>
            <w:shd w:val="clear" w:color="auto" w:fill="D9D9D9" w:themeFill="background1" w:themeFillShade="D9"/>
          </w:tcPr>
          <w:p w:rsidR="00231CC1" w:rsidRPr="009010DC" w:rsidRDefault="00231CC1" w:rsidP="00231CC1">
            <w:pPr>
              <w:overflowPunct/>
              <w:autoSpaceDE/>
              <w:autoSpaceDN/>
              <w:adjustRightInd/>
              <w:jc w:val="both"/>
              <w:textAlignment w:val="auto"/>
              <w:rPr>
                <w:rFonts w:eastAsia="Calibri"/>
                <w:sz w:val="24"/>
                <w:szCs w:val="24"/>
                <w:lang w:eastAsia="en-US"/>
              </w:rPr>
            </w:pPr>
            <w:r w:rsidRPr="009010DC">
              <w:rPr>
                <w:rFonts w:eastAsia="Calibri"/>
                <w:sz w:val="24"/>
                <w:szCs w:val="24"/>
                <w:lang w:eastAsia="en-US"/>
              </w:rPr>
              <w:t>Сформированные компетенции</w:t>
            </w:r>
          </w:p>
        </w:tc>
      </w:tr>
      <w:tr w:rsidR="00231CC1" w:rsidRPr="009010DC" w:rsidTr="003F29ED">
        <w:tc>
          <w:tcPr>
            <w:tcW w:w="4722" w:type="dxa"/>
            <w:vMerge/>
          </w:tcPr>
          <w:p w:rsidR="00231CC1" w:rsidRPr="009010DC" w:rsidRDefault="00231CC1" w:rsidP="00231CC1">
            <w:pPr>
              <w:overflowPunct/>
              <w:autoSpaceDE/>
              <w:autoSpaceDN/>
              <w:adjustRightInd/>
              <w:jc w:val="both"/>
              <w:textAlignment w:val="auto"/>
              <w:rPr>
                <w:rFonts w:eastAsia="Calibri"/>
                <w:sz w:val="24"/>
                <w:szCs w:val="24"/>
                <w:lang w:eastAsia="en-US"/>
              </w:rPr>
            </w:pPr>
          </w:p>
        </w:tc>
        <w:tc>
          <w:tcPr>
            <w:tcW w:w="1198" w:type="dxa"/>
            <w:shd w:val="clear" w:color="auto" w:fill="D9D9D9" w:themeFill="background1" w:themeFillShade="D9"/>
          </w:tcPr>
          <w:p w:rsidR="00231CC1" w:rsidRPr="009010DC" w:rsidRDefault="00231CC1" w:rsidP="00231CC1">
            <w:pPr>
              <w:overflowPunct/>
              <w:autoSpaceDE/>
              <w:autoSpaceDN/>
              <w:adjustRightInd/>
              <w:jc w:val="both"/>
              <w:textAlignment w:val="auto"/>
              <w:rPr>
                <w:rFonts w:eastAsia="Calibri"/>
                <w:sz w:val="24"/>
                <w:szCs w:val="24"/>
                <w:lang w:eastAsia="en-US"/>
              </w:rPr>
            </w:pPr>
            <w:r w:rsidRPr="009010DC">
              <w:rPr>
                <w:rFonts w:eastAsia="Calibri"/>
                <w:sz w:val="24"/>
                <w:szCs w:val="24"/>
                <w:lang w:eastAsia="en-US"/>
              </w:rPr>
              <w:t>Код ко</w:t>
            </w:r>
            <w:r w:rsidRPr="009010DC">
              <w:rPr>
                <w:rFonts w:eastAsia="Calibri"/>
                <w:sz w:val="24"/>
                <w:szCs w:val="24"/>
                <w:lang w:eastAsia="en-US"/>
              </w:rPr>
              <w:t>м</w:t>
            </w:r>
            <w:r w:rsidRPr="009010DC">
              <w:rPr>
                <w:rFonts w:eastAsia="Calibri"/>
                <w:sz w:val="24"/>
                <w:szCs w:val="24"/>
                <w:lang w:eastAsia="en-US"/>
              </w:rPr>
              <w:t>петенции</w:t>
            </w:r>
          </w:p>
        </w:tc>
        <w:tc>
          <w:tcPr>
            <w:tcW w:w="3714" w:type="dxa"/>
            <w:shd w:val="clear" w:color="auto" w:fill="D9D9D9" w:themeFill="background1" w:themeFillShade="D9"/>
          </w:tcPr>
          <w:p w:rsidR="00231CC1" w:rsidRPr="009010DC" w:rsidRDefault="00231CC1" w:rsidP="00231CC1">
            <w:pPr>
              <w:overflowPunct/>
              <w:autoSpaceDE/>
              <w:autoSpaceDN/>
              <w:adjustRightInd/>
              <w:jc w:val="both"/>
              <w:textAlignment w:val="auto"/>
              <w:rPr>
                <w:rFonts w:eastAsia="Calibri"/>
                <w:sz w:val="24"/>
                <w:szCs w:val="24"/>
                <w:lang w:eastAsia="en-US"/>
              </w:rPr>
            </w:pPr>
            <w:r w:rsidRPr="009010DC">
              <w:rPr>
                <w:rFonts w:eastAsia="Calibri"/>
                <w:sz w:val="24"/>
                <w:szCs w:val="24"/>
                <w:lang w:eastAsia="en-US"/>
              </w:rPr>
              <w:t>Содержание компетенции</w:t>
            </w:r>
          </w:p>
        </w:tc>
      </w:tr>
      <w:tr w:rsidR="001936CD" w:rsidRPr="009010DC" w:rsidTr="00D75583">
        <w:trPr>
          <w:trHeight w:val="921"/>
        </w:trPr>
        <w:tc>
          <w:tcPr>
            <w:tcW w:w="4722" w:type="dxa"/>
          </w:tcPr>
          <w:p w:rsidR="001936CD" w:rsidRPr="009010DC" w:rsidRDefault="001936CD" w:rsidP="001936CD">
            <w:pPr>
              <w:overflowPunct/>
              <w:autoSpaceDE/>
              <w:autoSpaceDN/>
              <w:adjustRightInd/>
              <w:jc w:val="both"/>
              <w:textAlignment w:val="auto"/>
              <w:rPr>
                <w:rFonts w:eastAsia="Calibri"/>
                <w:sz w:val="24"/>
                <w:szCs w:val="24"/>
                <w:lang w:eastAsia="en-US"/>
              </w:rPr>
            </w:pPr>
            <w:r w:rsidRPr="009010DC">
              <w:rPr>
                <w:rFonts w:eastAsia="Calibri"/>
                <w:sz w:val="24"/>
                <w:szCs w:val="24"/>
                <w:lang w:eastAsia="en-US"/>
              </w:rPr>
              <w:t>Разработан</w:t>
            </w:r>
            <w:r>
              <w:rPr>
                <w:rFonts w:eastAsia="Calibri"/>
                <w:sz w:val="24"/>
                <w:szCs w:val="24"/>
                <w:lang w:eastAsia="en-US"/>
              </w:rPr>
              <w:t>а</w:t>
            </w:r>
            <w:r w:rsidRPr="009010DC">
              <w:rPr>
                <w:rFonts w:eastAsia="Calibri"/>
                <w:sz w:val="24"/>
                <w:szCs w:val="24"/>
                <w:lang w:eastAsia="en-US"/>
              </w:rPr>
              <w:t xml:space="preserve"> </w:t>
            </w:r>
            <w:r>
              <w:rPr>
                <w:rFonts w:eastAsia="Calibri"/>
                <w:sz w:val="24"/>
                <w:szCs w:val="24"/>
                <w:lang w:eastAsia="en-US"/>
              </w:rPr>
              <w:t>конфигурация, обеспечива</w:t>
            </w:r>
            <w:r>
              <w:rPr>
                <w:rFonts w:eastAsia="Calibri"/>
                <w:sz w:val="24"/>
                <w:szCs w:val="24"/>
                <w:lang w:eastAsia="en-US"/>
              </w:rPr>
              <w:t>ю</w:t>
            </w:r>
            <w:r>
              <w:rPr>
                <w:rFonts w:eastAsia="Calibri"/>
                <w:sz w:val="24"/>
                <w:szCs w:val="24"/>
                <w:lang w:eastAsia="en-US"/>
              </w:rPr>
              <w:t>щая</w:t>
            </w:r>
            <w:r w:rsidRPr="009010DC">
              <w:rPr>
                <w:rFonts w:eastAsia="Calibri"/>
                <w:sz w:val="24"/>
                <w:szCs w:val="24"/>
                <w:lang w:eastAsia="en-US"/>
              </w:rPr>
              <w:t xml:space="preserve"> автоматизацию бизнес-процесса «ххххх ххх».</w:t>
            </w:r>
          </w:p>
          <w:p w:rsidR="001936CD" w:rsidRPr="009010DC" w:rsidRDefault="001936CD" w:rsidP="009010DC">
            <w:pPr>
              <w:overflowPunct/>
              <w:autoSpaceDE/>
              <w:autoSpaceDN/>
              <w:adjustRightInd/>
              <w:jc w:val="both"/>
              <w:textAlignment w:val="auto"/>
              <w:rPr>
                <w:rFonts w:eastAsia="Calibri"/>
                <w:sz w:val="24"/>
                <w:szCs w:val="24"/>
                <w:lang w:eastAsia="en-US"/>
              </w:rPr>
            </w:pPr>
          </w:p>
        </w:tc>
        <w:tc>
          <w:tcPr>
            <w:tcW w:w="1198" w:type="dxa"/>
            <w:vMerge w:val="restart"/>
          </w:tcPr>
          <w:p w:rsidR="001936CD" w:rsidRPr="009010DC" w:rsidRDefault="001936CD" w:rsidP="005E5EC0">
            <w:pPr>
              <w:tabs>
                <w:tab w:val="left" w:pos="993"/>
              </w:tabs>
              <w:overflowPunct/>
              <w:autoSpaceDE/>
              <w:autoSpaceDN/>
              <w:adjustRightInd/>
              <w:jc w:val="both"/>
              <w:textAlignment w:val="auto"/>
              <w:rPr>
                <w:sz w:val="24"/>
                <w:szCs w:val="24"/>
              </w:rPr>
            </w:pPr>
            <w:r>
              <w:rPr>
                <w:sz w:val="24"/>
                <w:szCs w:val="24"/>
              </w:rPr>
              <w:t>ПК-1</w:t>
            </w:r>
          </w:p>
        </w:tc>
        <w:tc>
          <w:tcPr>
            <w:tcW w:w="3714" w:type="dxa"/>
            <w:vMerge w:val="restart"/>
          </w:tcPr>
          <w:p w:rsidR="001936CD" w:rsidRPr="009010DC" w:rsidRDefault="001936CD" w:rsidP="001936CD">
            <w:pPr>
              <w:tabs>
                <w:tab w:val="left" w:pos="993"/>
              </w:tabs>
              <w:overflowPunct/>
              <w:autoSpaceDE/>
              <w:autoSpaceDN/>
              <w:adjustRightInd/>
              <w:jc w:val="both"/>
              <w:textAlignment w:val="auto"/>
              <w:rPr>
                <w:sz w:val="24"/>
                <w:szCs w:val="24"/>
              </w:rPr>
            </w:pPr>
            <w:r w:rsidRPr="001936CD">
              <w:rPr>
                <w:sz w:val="24"/>
                <w:szCs w:val="24"/>
              </w:rPr>
              <w:t>Способность разработки пр</w:t>
            </w:r>
            <w:r w:rsidRPr="001936CD">
              <w:rPr>
                <w:sz w:val="24"/>
                <w:szCs w:val="24"/>
              </w:rPr>
              <w:t>и</w:t>
            </w:r>
            <w:r w:rsidRPr="001936CD">
              <w:rPr>
                <w:sz w:val="24"/>
                <w:szCs w:val="24"/>
              </w:rPr>
              <w:t>кладного программного обесп</w:t>
            </w:r>
            <w:r w:rsidRPr="001936CD">
              <w:rPr>
                <w:sz w:val="24"/>
                <w:szCs w:val="24"/>
              </w:rPr>
              <w:t>е</w:t>
            </w:r>
            <w:r w:rsidRPr="001936CD">
              <w:rPr>
                <w:sz w:val="24"/>
                <w:szCs w:val="24"/>
              </w:rPr>
              <w:t xml:space="preserve">чения, автоматизации работы с базами данных и документами, программирования </w:t>
            </w:r>
            <w:proofErr w:type="gramStart"/>
            <w:r w:rsidRPr="001936CD">
              <w:rPr>
                <w:sz w:val="24"/>
                <w:szCs w:val="24"/>
              </w:rPr>
              <w:t>бизнес-логики</w:t>
            </w:r>
            <w:proofErr w:type="gramEnd"/>
            <w:r w:rsidRPr="001936CD">
              <w:rPr>
                <w:sz w:val="24"/>
                <w:szCs w:val="24"/>
              </w:rPr>
              <w:t xml:space="preserve"> приложений, интеграции разн</w:t>
            </w:r>
            <w:r w:rsidRPr="001936CD">
              <w:rPr>
                <w:sz w:val="24"/>
                <w:szCs w:val="24"/>
              </w:rPr>
              <w:t>о</w:t>
            </w:r>
            <w:r w:rsidRPr="001936CD">
              <w:rPr>
                <w:sz w:val="24"/>
                <w:szCs w:val="24"/>
              </w:rPr>
              <w:t>родных данных</w:t>
            </w:r>
          </w:p>
        </w:tc>
      </w:tr>
      <w:tr w:rsidR="001936CD" w:rsidRPr="009010DC" w:rsidTr="005E5EC0">
        <w:trPr>
          <w:trHeight w:val="1084"/>
        </w:trPr>
        <w:tc>
          <w:tcPr>
            <w:tcW w:w="4722" w:type="dxa"/>
          </w:tcPr>
          <w:p w:rsidR="001936CD" w:rsidRPr="009010DC" w:rsidRDefault="001936CD" w:rsidP="005E5EC0">
            <w:pPr>
              <w:overflowPunct/>
              <w:autoSpaceDE/>
              <w:autoSpaceDN/>
              <w:adjustRightInd/>
              <w:jc w:val="both"/>
              <w:textAlignment w:val="auto"/>
              <w:rPr>
                <w:rFonts w:eastAsia="Calibri"/>
                <w:sz w:val="24"/>
                <w:szCs w:val="24"/>
                <w:lang w:eastAsia="en-US"/>
              </w:rPr>
            </w:pPr>
            <w:r w:rsidRPr="009010DC">
              <w:rPr>
                <w:rFonts w:eastAsia="Calibri"/>
                <w:sz w:val="24"/>
                <w:szCs w:val="24"/>
                <w:lang w:eastAsia="en-US"/>
              </w:rPr>
              <w:t xml:space="preserve">Выполнено проектированрие </w:t>
            </w:r>
            <w:r>
              <w:rPr>
                <w:rFonts w:eastAsia="Calibri"/>
                <w:sz w:val="24"/>
                <w:szCs w:val="24"/>
                <w:lang w:eastAsia="en-US"/>
              </w:rPr>
              <w:t>структуры пользовательского интерфейса, обеспеч</w:t>
            </w:r>
            <w:r>
              <w:rPr>
                <w:rFonts w:eastAsia="Calibri"/>
                <w:sz w:val="24"/>
                <w:szCs w:val="24"/>
                <w:lang w:eastAsia="en-US"/>
              </w:rPr>
              <w:t>и</w:t>
            </w:r>
            <w:r>
              <w:rPr>
                <w:rFonts w:eastAsia="Calibri"/>
                <w:sz w:val="24"/>
                <w:szCs w:val="24"/>
                <w:lang w:eastAsia="en-US"/>
              </w:rPr>
              <w:t>вающего удобство ввода и вывода инфо</w:t>
            </w:r>
            <w:r>
              <w:rPr>
                <w:rFonts w:eastAsia="Calibri"/>
                <w:sz w:val="24"/>
                <w:szCs w:val="24"/>
                <w:lang w:eastAsia="en-US"/>
              </w:rPr>
              <w:t>р</w:t>
            </w:r>
            <w:r>
              <w:rPr>
                <w:rFonts w:eastAsia="Calibri"/>
                <w:sz w:val="24"/>
                <w:szCs w:val="24"/>
                <w:lang w:eastAsia="en-US"/>
              </w:rPr>
              <w:t>мации.</w:t>
            </w:r>
          </w:p>
        </w:tc>
        <w:tc>
          <w:tcPr>
            <w:tcW w:w="1198" w:type="dxa"/>
            <w:vMerge/>
          </w:tcPr>
          <w:p w:rsidR="001936CD" w:rsidRPr="009010DC" w:rsidRDefault="001936CD" w:rsidP="005E5EC0">
            <w:pPr>
              <w:tabs>
                <w:tab w:val="left" w:pos="993"/>
              </w:tabs>
              <w:overflowPunct/>
              <w:autoSpaceDE/>
              <w:autoSpaceDN/>
              <w:adjustRightInd/>
              <w:jc w:val="both"/>
              <w:textAlignment w:val="auto"/>
              <w:rPr>
                <w:sz w:val="24"/>
                <w:szCs w:val="24"/>
              </w:rPr>
            </w:pPr>
          </w:p>
        </w:tc>
        <w:tc>
          <w:tcPr>
            <w:tcW w:w="3714" w:type="dxa"/>
            <w:vMerge/>
          </w:tcPr>
          <w:p w:rsidR="001936CD" w:rsidRPr="009010DC" w:rsidRDefault="001936CD" w:rsidP="005E5EC0">
            <w:pPr>
              <w:tabs>
                <w:tab w:val="left" w:pos="993"/>
              </w:tabs>
              <w:overflowPunct/>
              <w:autoSpaceDE/>
              <w:autoSpaceDN/>
              <w:adjustRightInd/>
              <w:jc w:val="both"/>
              <w:textAlignment w:val="auto"/>
              <w:rPr>
                <w:sz w:val="24"/>
                <w:szCs w:val="24"/>
              </w:rPr>
            </w:pPr>
          </w:p>
        </w:tc>
      </w:tr>
      <w:tr w:rsidR="001936CD" w:rsidRPr="009010DC" w:rsidTr="003F29ED">
        <w:trPr>
          <w:trHeight w:val="687"/>
        </w:trPr>
        <w:tc>
          <w:tcPr>
            <w:tcW w:w="4722" w:type="dxa"/>
          </w:tcPr>
          <w:p w:rsidR="001936CD" w:rsidRDefault="001936CD" w:rsidP="00EA5609">
            <w:pPr>
              <w:overflowPunct/>
              <w:autoSpaceDE/>
              <w:autoSpaceDN/>
              <w:adjustRightInd/>
              <w:jc w:val="both"/>
              <w:textAlignment w:val="auto"/>
              <w:rPr>
                <w:iCs/>
                <w:sz w:val="24"/>
                <w:szCs w:val="24"/>
              </w:rPr>
            </w:pPr>
            <w:r w:rsidRPr="00EA5609">
              <w:rPr>
                <w:iCs/>
                <w:sz w:val="24"/>
                <w:szCs w:val="24"/>
              </w:rPr>
              <w:t>Разработа</w:t>
            </w:r>
            <w:r>
              <w:rPr>
                <w:iCs/>
                <w:sz w:val="24"/>
                <w:szCs w:val="24"/>
              </w:rPr>
              <w:t>н</w:t>
            </w:r>
            <w:r w:rsidRPr="00EA5609">
              <w:rPr>
                <w:iCs/>
                <w:sz w:val="24"/>
                <w:szCs w:val="24"/>
              </w:rPr>
              <w:t xml:space="preserve"> алгоритм проведе</w:t>
            </w:r>
            <w:r>
              <w:rPr>
                <w:iCs/>
                <w:sz w:val="24"/>
                <w:szCs w:val="24"/>
              </w:rPr>
              <w:t>ния основных документов с ав</w:t>
            </w:r>
            <w:r w:rsidRPr="00EA5609">
              <w:rPr>
                <w:iCs/>
                <w:sz w:val="24"/>
                <w:szCs w:val="24"/>
              </w:rPr>
              <w:t>томатической подстано</w:t>
            </w:r>
            <w:r w:rsidRPr="00EA5609">
              <w:rPr>
                <w:iCs/>
                <w:sz w:val="24"/>
                <w:szCs w:val="24"/>
              </w:rPr>
              <w:t>в</w:t>
            </w:r>
            <w:r w:rsidRPr="00EA5609">
              <w:rPr>
                <w:iCs/>
                <w:sz w:val="24"/>
                <w:szCs w:val="24"/>
              </w:rPr>
              <w:t>кой ключевых данных</w:t>
            </w:r>
            <w:r>
              <w:rPr>
                <w:iCs/>
                <w:sz w:val="24"/>
                <w:szCs w:val="24"/>
              </w:rPr>
              <w:t>.</w:t>
            </w:r>
          </w:p>
        </w:tc>
        <w:tc>
          <w:tcPr>
            <w:tcW w:w="1198" w:type="dxa"/>
            <w:vMerge/>
          </w:tcPr>
          <w:p w:rsidR="001936CD" w:rsidRPr="00EA5609" w:rsidRDefault="001936CD" w:rsidP="00EA5609">
            <w:pPr>
              <w:tabs>
                <w:tab w:val="left" w:pos="851"/>
                <w:tab w:val="left" w:pos="993"/>
              </w:tabs>
              <w:suppressAutoHyphens/>
              <w:overflowPunct/>
              <w:autoSpaceDE/>
              <w:autoSpaceDN/>
              <w:adjustRightInd/>
              <w:jc w:val="both"/>
              <w:textAlignment w:val="auto"/>
              <w:rPr>
                <w:sz w:val="24"/>
                <w:szCs w:val="22"/>
              </w:rPr>
            </w:pPr>
          </w:p>
        </w:tc>
        <w:tc>
          <w:tcPr>
            <w:tcW w:w="3714" w:type="dxa"/>
            <w:vMerge/>
          </w:tcPr>
          <w:p w:rsidR="001936CD" w:rsidRPr="00EA5609" w:rsidRDefault="001936CD" w:rsidP="00EA5609">
            <w:pPr>
              <w:tabs>
                <w:tab w:val="left" w:pos="851"/>
                <w:tab w:val="left" w:pos="993"/>
              </w:tabs>
              <w:suppressAutoHyphens/>
              <w:overflowPunct/>
              <w:autoSpaceDE/>
              <w:autoSpaceDN/>
              <w:adjustRightInd/>
              <w:jc w:val="both"/>
              <w:textAlignment w:val="auto"/>
              <w:rPr>
                <w:sz w:val="24"/>
                <w:szCs w:val="22"/>
              </w:rPr>
            </w:pPr>
          </w:p>
        </w:tc>
      </w:tr>
      <w:tr w:rsidR="001936CD" w:rsidRPr="009010DC" w:rsidTr="003F29ED">
        <w:trPr>
          <w:trHeight w:val="687"/>
        </w:trPr>
        <w:tc>
          <w:tcPr>
            <w:tcW w:w="4722" w:type="dxa"/>
          </w:tcPr>
          <w:p w:rsidR="001936CD" w:rsidRPr="00EA5609" w:rsidRDefault="001936CD" w:rsidP="00EA5609">
            <w:pPr>
              <w:overflowPunct/>
              <w:autoSpaceDE/>
              <w:autoSpaceDN/>
              <w:adjustRightInd/>
              <w:jc w:val="both"/>
              <w:textAlignment w:val="auto"/>
              <w:rPr>
                <w:iCs/>
                <w:sz w:val="24"/>
                <w:szCs w:val="24"/>
              </w:rPr>
            </w:pPr>
            <w:r>
              <w:rPr>
                <w:iCs/>
                <w:sz w:val="24"/>
                <w:szCs w:val="24"/>
              </w:rPr>
              <w:t>База данных созданной конфи</w:t>
            </w:r>
            <w:r w:rsidRPr="001936CD">
              <w:rPr>
                <w:iCs/>
                <w:sz w:val="24"/>
                <w:szCs w:val="24"/>
              </w:rPr>
              <w:t>гурации</w:t>
            </w:r>
            <w:r>
              <w:rPr>
                <w:iCs/>
                <w:sz w:val="24"/>
                <w:szCs w:val="24"/>
              </w:rPr>
              <w:t xml:space="preserve"> наполнена в соответсвии с предметной о</w:t>
            </w:r>
            <w:r>
              <w:rPr>
                <w:iCs/>
                <w:sz w:val="24"/>
                <w:szCs w:val="24"/>
              </w:rPr>
              <w:t>б</w:t>
            </w:r>
            <w:r>
              <w:rPr>
                <w:iCs/>
                <w:sz w:val="24"/>
                <w:szCs w:val="24"/>
              </w:rPr>
              <w:t>ластью.</w:t>
            </w:r>
          </w:p>
        </w:tc>
        <w:tc>
          <w:tcPr>
            <w:tcW w:w="1198" w:type="dxa"/>
            <w:vMerge/>
          </w:tcPr>
          <w:p w:rsidR="001936CD" w:rsidRPr="00EA5609" w:rsidRDefault="001936CD" w:rsidP="00EA5609">
            <w:pPr>
              <w:tabs>
                <w:tab w:val="left" w:pos="851"/>
                <w:tab w:val="left" w:pos="993"/>
              </w:tabs>
              <w:suppressAutoHyphens/>
              <w:overflowPunct/>
              <w:autoSpaceDE/>
              <w:autoSpaceDN/>
              <w:adjustRightInd/>
              <w:jc w:val="both"/>
              <w:textAlignment w:val="auto"/>
              <w:rPr>
                <w:sz w:val="24"/>
                <w:szCs w:val="22"/>
              </w:rPr>
            </w:pPr>
          </w:p>
        </w:tc>
        <w:tc>
          <w:tcPr>
            <w:tcW w:w="3714" w:type="dxa"/>
            <w:vMerge/>
          </w:tcPr>
          <w:p w:rsidR="001936CD" w:rsidRPr="00EA5609" w:rsidRDefault="001936CD" w:rsidP="00EA5609">
            <w:pPr>
              <w:tabs>
                <w:tab w:val="left" w:pos="851"/>
                <w:tab w:val="left" w:pos="993"/>
              </w:tabs>
              <w:suppressAutoHyphens/>
              <w:overflowPunct/>
              <w:autoSpaceDE/>
              <w:autoSpaceDN/>
              <w:adjustRightInd/>
              <w:jc w:val="both"/>
              <w:textAlignment w:val="auto"/>
              <w:rPr>
                <w:sz w:val="24"/>
                <w:szCs w:val="22"/>
              </w:rPr>
            </w:pPr>
          </w:p>
        </w:tc>
      </w:tr>
      <w:tr w:rsidR="001936CD" w:rsidRPr="009010DC" w:rsidTr="003F29ED">
        <w:trPr>
          <w:trHeight w:val="687"/>
        </w:trPr>
        <w:tc>
          <w:tcPr>
            <w:tcW w:w="4722" w:type="dxa"/>
          </w:tcPr>
          <w:p w:rsidR="001936CD" w:rsidRPr="009010DC" w:rsidRDefault="001936CD" w:rsidP="00EA5609">
            <w:pPr>
              <w:overflowPunct/>
              <w:autoSpaceDE/>
              <w:autoSpaceDN/>
              <w:adjustRightInd/>
              <w:jc w:val="both"/>
              <w:textAlignment w:val="auto"/>
              <w:rPr>
                <w:rFonts w:eastAsia="Calibri"/>
                <w:sz w:val="24"/>
                <w:szCs w:val="24"/>
                <w:lang w:eastAsia="en-US"/>
              </w:rPr>
            </w:pPr>
            <w:r w:rsidRPr="009010DC">
              <w:rPr>
                <w:rFonts w:eastAsia="Calibri"/>
                <w:sz w:val="24"/>
                <w:szCs w:val="24"/>
                <w:lang w:eastAsia="en-US"/>
              </w:rPr>
              <w:t>Составлено руководство пользователя, а</w:t>
            </w:r>
            <w:r w:rsidRPr="009010DC">
              <w:rPr>
                <w:rFonts w:eastAsia="Calibri"/>
                <w:sz w:val="24"/>
                <w:szCs w:val="24"/>
                <w:lang w:eastAsia="en-US"/>
              </w:rPr>
              <w:t>д</w:t>
            </w:r>
            <w:r w:rsidRPr="009010DC">
              <w:rPr>
                <w:rFonts w:eastAsia="Calibri"/>
                <w:sz w:val="24"/>
                <w:szCs w:val="24"/>
                <w:lang w:eastAsia="en-US"/>
              </w:rPr>
              <w:t>министратора п</w:t>
            </w:r>
            <w:r>
              <w:rPr>
                <w:rFonts w:eastAsia="Calibri"/>
                <w:sz w:val="24"/>
                <w:szCs w:val="24"/>
                <w:lang w:eastAsia="en-US"/>
              </w:rPr>
              <w:t>о экслуатации, развертыв</w:t>
            </w:r>
            <w:r>
              <w:rPr>
                <w:rFonts w:eastAsia="Calibri"/>
                <w:sz w:val="24"/>
                <w:szCs w:val="24"/>
                <w:lang w:eastAsia="en-US"/>
              </w:rPr>
              <w:t>а</w:t>
            </w:r>
            <w:r>
              <w:rPr>
                <w:rFonts w:eastAsia="Calibri"/>
                <w:sz w:val="24"/>
                <w:szCs w:val="24"/>
                <w:lang w:eastAsia="en-US"/>
              </w:rPr>
              <w:t>нию платформы.</w:t>
            </w:r>
          </w:p>
        </w:tc>
        <w:tc>
          <w:tcPr>
            <w:tcW w:w="1198" w:type="dxa"/>
            <w:vMerge w:val="restart"/>
          </w:tcPr>
          <w:p w:rsidR="001936CD" w:rsidRPr="009010DC" w:rsidRDefault="001936CD" w:rsidP="00EA5609">
            <w:pPr>
              <w:tabs>
                <w:tab w:val="left" w:pos="851"/>
                <w:tab w:val="left" w:pos="993"/>
              </w:tabs>
              <w:suppressAutoHyphens/>
              <w:overflowPunct/>
              <w:autoSpaceDE/>
              <w:autoSpaceDN/>
              <w:adjustRightInd/>
              <w:jc w:val="both"/>
              <w:textAlignment w:val="auto"/>
              <w:rPr>
                <w:sz w:val="24"/>
                <w:szCs w:val="24"/>
              </w:rPr>
            </w:pPr>
            <w:r>
              <w:rPr>
                <w:sz w:val="24"/>
                <w:szCs w:val="24"/>
              </w:rPr>
              <w:t>ПК-7</w:t>
            </w:r>
          </w:p>
        </w:tc>
        <w:tc>
          <w:tcPr>
            <w:tcW w:w="3714" w:type="dxa"/>
            <w:vMerge w:val="restart"/>
          </w:tcPr>
          <w:p w:rsidR="001936CD" w:rsidRPr="009010DC" w:rsidRDefault="001936CD" w:rsidP="001936CD">
            <w:pPr>
              <w:tabs>
                <w:tab w:val="left" w:pos="851"/>
                <w:tab w:val="left" w:pos="993"/>
              </w:tabs>
              <w:suppressAutoHyphens/>
              <w:overflowPunct/>
              <w:autoSpaceDE/>
              <w:autoSpaceDN/>
              <w:adjustRightInd/>
              <w:jc w:val="both"/>
              <w:textAlignment w:val="auto"/>
              <w:rPr>
                <w:sz w:val="24"/>
                <w:szCs w:val="24"/>
              </w:rPr>
            </w:pPr>
            <w:r w:rsidRPr="001936CD">
              <w:rPr>
                <w:sz w:val="24"/>
                <w:szCs w:val="24"/>
              </w:rPr>
              <w:t>С</w:t>
            </w:r>
            <w:r>
              <w:rPr>
                <w:sz w:val="24"/>
                <w:szCs w:val="24"/>
              </w:rPr>
              <w:t>пособность</w:t>
            </w:r>
            <w:r w:rsidRPr="001936CD">
              <w:rPr>
                <w:sz w:val="24"/>
                <w:szCs w:val="24"/>
              </w:rPr>
              <w:t xml:space="preserve"> использовать отечественные и международные стандарты при проектировании и </w:t>
            </w:r>
            <w:r w:rsidRPr="001936CD">
              <w:rPr>
                <w:sz w:val="24"/>
                <w:szCs w:val="24"/>
              </w:rPr>
              <w:lastRenderedPageBreak/>
              <w:t>обеспечении качества прикладного программного обеспечения</w:t>
            </w:r>
          </w:p>
        </w:tc>
      </w:tr>
      <w:tr w:rsidR="001936CD" w:rsidRPr="009010DC" w:rsidTr="003F29ED">
        <w:trPr>
          <w:trHeight w:val="687"/>
        </w:trPr>
        <w:tc>
          <w:tcPr>
            <w:tcW w:w="4722" w:type="dxa"/>
          </w:tcPr>
          <w:p w:rsidR="001936CD" w:rsidRPr="009010DC" w:rsidRDefault="001936CD" w:rsidP="001936CD">
            <w:pPr>
              <w:overflowPunct/>
              <w:autoSpaceDE/>
              <w:autoSpaceDN/>
              <w:adjustRightInd/>
              <w:jc w:val="both"/>
              <w:textAlignment w:val="auto"/>
              <w:rPr>
                <w:rFonts w:eastAsia="Calibri"/>
                <w:sz w:val="24"/>
                <w:szCs w:val="24"/>
                <w:lang w:eastAsia="en-US"/>
              </w:rPr>
            </w:pPr>
            <w:r w:rsidRPr="009010DC">
              <w:rPr>
                <w:rFonts w:eastAsia="Calibri"/>
                <w:sz w:val="24"/>
                <w:szCs w:val="24"/>
                <w:lang w:eastAsia="en-US"/>
              </w:rPr>
              <w:lastRenderedPageBreak/>
              <w:t xml:space="preserve">Составлен календарный график на </w:t>
            </w:r>
            <w:r>
              <w:rPr>
                <w:rFonts w:eastAsia="Calibri"/>
                <w:sz w:val="24"/>
                <w:szCs w:val="24"/>
                <w:lang w:eastAsia="en-US"/>
              </w:rPr>
              <w:t>внедр</w:t>
            </w:r>
            <w:r>
              <w:rPr>
                <w:rFonts w:eastAsia="Calibri"/>
                <w:sz w:val="24"/>
                <w:szCs w:val="24"/>
                <w:lang w:eastAsia="en-US"/>
              </w:rPr>
              <w:t>е</w:t>
            </w:r>
            <w:r>
              <w:rPr>
                <w:rFonts w:eastAsia="Calibri"/>
                <w:sz w:val="24"/>
                <w:szCs w:val="24"/>
                <w:lang w:eastAsia="en-US"/>
              </w:rPr>
              <w:t>ние</w:t>
            </w:r>
            <w:r w:rsidRPr="009010DC">
              <w:rPr>
                <w:rFonts w:eastAsia="Calibri"/>
                <w:sz w:val="24"/>
                <w:szCs w:val="24"/>
                <w:lang w:eastAsia="en-US"/>
              </w:rPr>
              <w:t xml:space="preserve"> </w:t>
            </w:r>
            <w:r>
              <w:rPr>
                <w:rFonts w:eastAsia="Calibri"/>
                <w:sz w:val="24"/>
                <w:szCs w:val="24"/>
                <w:lang w:eastAsia="en-US"/>
              </w:rPr>
              <w:t>конфигурации</w:t>
            </w:r>
            <w:r w:rsidRPr="009010DC">
              <w:rPr>
                <w:rFonts w:eastAsia="Calibri"/>
                <w:sz w:val="24"/>
                <w:szCs w:val="24"/>
                <w:lang w:eastAsia="en-US"/>
              </w:rPr>
              <w:t xml:space="preserve"> </w:t>
            </w:r>
            <w:r>
              <w:rPr>
                <w:rFonts w:eastAsia="Calibri"/>
                <w:sz w:val="24"/>
                <w:szCs w:val="24"/>
                <w:lang w:eastAsia="en-US"/>
              </w:rPr>
              <w:t>в работу организации</w:t>
            </w:r>
          </w:p>
        </w:tc>
        <w:tc>
          <w:tcPr>
            <w:tcW w:w="1198" w:type="dxa"/>
            <w:vMerge/>
          </w:tcPr>
          <w:p w:rsidR="001936CD" w:rsidRPr="009010DC" w:rsidRDefault="001936CD" w:rsidP="001936CD">
            <w:pPr>
              <w:tabs>
                <w:tab w:val="left" w:pos="993"/>
              </w:tabs>
              <w:overflowPunct/>
              <w:autoSpaceDE/>
              <w:autoSpaceDN/>
              <w:adjustRightInd/>
              <w:jc w:val="both"/>
              <w:textAlignment w:val="auto"/>
              <w:rPr>
                <w:sz w:val="24"/>
                <w:szCs w:val="24"/>
              </w:rPr>
            </w:pPr>
          </w:p>
        </w:tc>
        <w:tc>
          <w:tcPr>
            <w:tcW w:w="3714" w:type="dxa"/>
            <w:vMerge/>
          </w:tcPr>
          <w:p w:rsidR="001936CD" w:rsidRPr="009010DC" w:rsidRDefault="001936CD" w:rsidP="001936CD">
            <w:pPr>
              <w:tabs>
                <w:tab w:val="left" w:pos="851"/>
                <w:tab w:val="left" w:pos="993"/>
              </w:tabs>
              <w:suppressAutoHyphens/>
              <w:overflowPunct/>
              <w:autoSpaceDE/>
              <w:autoSpaceDN/>
              <w:adjustRightInd/>
              <w:jc w:val="both"/>
              <w:textAlignment w:val="auto"/>
              <w:rPr>
                <w:sz w:val="24"/>
                <w:szCs w:val="24"/>
              </w:rPr>
            </w:pPr>
          </w:p>
        </w:tc>
      </w:tr>
    </w:tbl>
    <w:p w:rsidR="00231CC1" w:rsidRPr="00231CC1" w:rsidRDefault="00231CC1" w:rsidP="00231CC1">
      <w:pPr>
        <w:overflowPunct/>
        <w:autoSpaceDE/>
        <w:autoSpaceDN/>
        <w:adjustRightInd/>
        <w:spacing w:line="360" w:lineRule="auto"/>
        <w:jc w:val="both"/>
        <w:textAlignment w:val="auto"/>
        <w:rPr>
          <w:rFonts w:eastAsia="Calibri"/>
          <w:sz w:val="28"/>
          <w:szCs w:val="28"/>
          <w:lang w:eastAsia="en-US"/>
        </w:rPr>
      </w:pPr>
    </w:p>
    <w:p w:rsidR="00231CC1" w:rsidRPr="00231CC1" w:rsidRDefault="00231CC1" w:rsidP="00231CC1">
      <w:pPr>
        <w:overflowPunct/>
        <w:autoSpaceDE/>
        <w:autoSpaceDN/>
        <w:adjustRightInd/>
        <w:textAlignment w:val="auto"/>
        <w:rPr>
          <w:rFonts w:eastAsia="Calibri"/>
          <w:sz w:val="28"/>
          <w:szCs w:val="28"/>
          <w:lang w:eastAsia="en-US"/>
        </w:rPr>
      </w:pPr>
      <w:r w:rsidRPr="00231CC1">
        <w:rPr>
          <w:rFonts w:eastAsia="Calibri"/>
          <w:sz w:val="28"/>
          <w:szCs w:val="28"/>
          <w:lang w:eastAsia="en-US"/>
        </w:rPr>
        <w:br w:type="page"/>
      </w:r>
    </w:p>
    <w:p w:rsidR="00231CC1" w:rsidRPr="00616156" w:rsidRDefault="00231CC1" w:rsidP="00231CC1">
      <w:pPr>
        <w:pStyle w:val="1"/>
        <w:numPr>
          <w:ilvl w:val="0"/>
          <w:numId w:val="0"/>
        </w:numPr>
      </w:pPr>
      <w:bookmarkStart w:id="56" w:name="_Toc99288615"/>
      <w:r w:rsidRPr="00616156">
        <w:lastRenderedPageBreak/>
        <w:t>Заключение</w:t>
      </w:r>
      <w:bookmarkEnd w:id="56"/>
    </w:p>
    <w:p w:rsidR="00C40A45" w:rsidRPr="00E731AC" w:rsidRDefault="00231CC1" w:rsidP="00C40A45">
      <w:pPr>
        <w:overflowPunct/>
        <w:autoSpaceDE/>
        <w:autoSpaceDN/>
        <w:adjustRightInd/>
        <w:spacing w:line="360" w:lineRule="auto"/>
        <w:ind w:firstLine="709"/>
        <w:contextualSpacing/>
        <w:jc w:val="both"/>
        <w:textAlignment w:val="auto"/>
        <w:rPr>
          <w:rFonts w:eastAsia="Calibri"/>
          <w:sz w:val="28"/>
          <w:szCs w:val="28"/>
          <w:lang w:eastAsia="en-US"/>
        </w:rPr>
      </w:pPr>
      <w:r w:rsidRPr="00E731AC">
        <w:rPr>
          <w:rFonts w:eastAsia="Calibri"/>
          <w:sz w:val="28"/>
          <w:szCs w:val="28"/>
          <w:lang w:eastAsia="en-US"/>
        </w:rPr>
        <w:t xml:space="preserve">В ходе прохождения производственной практики </w:t>
      </w:r>
      <w:r>
        <w:rPr>
          <w:rFonts w:eastAsia="Calibri"/>
          <w:sz w:val="28"/>
          <w:szCs w:val="28"/>
          <w:lang w:eastAsia="en-US"/>
        </w:rPr>
        <w:t>(</w:t>
      </w:r>
      <w:r w:rsidR="00557437" w:rsidRPr="00557437">
        <w:rPr>
          <w:rFonts w:eastAsia="Calibri"/>
          <w:sz w:val="28"/>
          <w:szCs w:val="28"/>
          <w:lang w:eastAsia="en-US"/>
        </w:rPr>
        <w:t>технологическ</w:t>
      </w:r>
      <w:r w:rsidR="001D2FB7">
        <w:rPr>
          <w:rFonts w:eastAsia="Calibri"/>
          <w:sz w:val="28"/>
          <w:szCs w:val="28"/>
          <w:lang w:eastAsia="en-US"/>
        </w:rPr>
        <w:t>ой</w:t>
      </w:r>
      <w:r w:rsidR="00557437" w:rsidRPr="00557437">
        <w:rPr>
          <w:rFonts w:eastAsia="Calibri"/>
          <w:sz w:val="28"/>
          <w:szCs w:val="28"/>
          <w:lang w:eastAsia="en-US"/>
        </w:rPr>
        <w:t xml:space="preserve"> (пр</w:t>
      </w:r>
      <w:r w:rsidR="00557437" w:rsidRPr="00557437">
        <w:rPr>
          <w:rFonts w:eastAsia="Calibri"/>
          <w:sz w:val="28"/>
          <w:szCs w:val="28"/>
          <w:lang w:eastAsia="en-US"/>
        </w:rPr>
        <w:t>о</w:t>
      </w:r>
      <w:r w:rsidR="00557437" w:rsidRPr="00557437">
        <w:rPr>
          <w:rFonts w:eastAsia="Calibri"/>
          <w:sz w:val="28"/>
          <w:szCs w:val="28"/>
          <w:lang w:eastAsia="en-US"/>
        </w:rPr>
        <w:t>ектно-технологическ</w:t>
      </w:r>
      <w:r w:rsidR="001D2FB7">
        <w:rPr>
          <w:rFonts w:eastAsia="Calibri"/>
          <w:sz w:val="28"/>
          <w:szCs w:val="28"/>
          <w:lang w:eastAsia="en-US"/>
        </w:rPr>
        <w:t>ой</w:t>
      </w:r>
      <w:r w:rsidR="00557437" w:rsidRPr="00557437">
        <w:rPr>
          <w:rFonts w:eastAsia="Calibri"/>
          <w:sz w:val="28"/>
          <w:szCs w:val="28"/>
          <w:lang w:eastAsia="en-US"/>
        </w:rPr>
        <w:t>) практик</w:t>
      </w:r>
      <w:r w:rsidR="001D2FB7">
        <w:rPr>
          <w:rFonts w:eastAsia="Calibri"/>
          <w:sz w:val="28"/>
          <w:szCs w:val="28"/>
          <w:lang w:eastAsia="en-US"/>
        </w:rPr>
        <w:t>и</w:t>
      </w:r>
      <w:r>
        <w:rPr>
          <w:rFonts w:eastAsia="Calibri"/>
          <w:sz w:val="28"/>
          <w:szCs w:val="28"/>
          <w:lang w:eastAsia="en-US"/>
        </w:rPr>
        <w:t xml:space="preserve">) </w:t>
      </w:r>
      <w:r w:rsidR="00C40A45" w:rsidRPr="00E731AC">
        <w:rPr>
          <w:rFonts w:eastAsia="Calibri"/>
          <w:sz w:val="28"/>
          <w:szCs w:val="28"/>
          <w:lang w:eastAsia="en-US"/>
        </w:rPr>
        <w:t xml:space="preserve">самостоятельная работа выполнялась на всех этапах профессиональной деятельности решения </w:t>
      </w:r>
      <w:r w:rsidR="00C40A45">
        <w:rPr>
          <w:rFonts w:eastAsia="Calibri"/>
          <w:sz w:val="28"/>
          <w:szCs w:val="28"/>
          <w:lang w:eastAsia="en-US"/>
        </w:rPr>
        <w:t xml:space="preserve">учебных </w:t>
      </w:r>
      <w:proofErr w:type="gramStart"/>
      <w:r w:rsidR="00C40A45" w:rsidRPr="00E731AC">
        <w:rPr>
          <w:rFonts w:eastAsia="Calibri"/>
          <w:sz w:val="28"/>
          <w:szCs w:val="28"/>
          <w:lang w:eastAsia="en-US"/>
        </w:rPr>
        <w:t>бизнес-задач</w:t>
      </w:r>
      <w:proofErr w:type="gramEnd"/>
      <w:r w:rsidR="00C40A45" w:rsidRPr="00E731AC">
        <w:rPr>
          <w:rFonts w:eastAsia="Calibri"/>
          <w:sz w:val="28"/>
          <w:szCs w:val="28"/>
          <w:lang w:eastAsia="en-US"/>
        </w:rPr>
        <w:t xml:space="preserve"> </w:t>
      </w:r>
      <w:r w:rsidR="00C40A45" w:rsidRPr="00786AB7">
        <w:rPr>
          <w:rFonts w:eastAsia="Calibri"/>
          <w:sz w:val="28"/>
          <w:szCs w:val="28"/>
          <w:lang w:eastAsia="en-US"/>
        </w:rPr>
        <w:t>Униве</w:t>
      </w:r>
      <w:r w:rsidR="00C40A45" w:rsidRPr="00786AB7">
        <w:rPr>
          <w:rFonts w:eastAsia="Calibri"/>
          <w:sz w:val="28"/>
          <w:szCs w:val="28"/>
          <w:lang w:eastAsia="en-US"/>
        </w:rPr>
        <w:t>р</w:t>
      </w:r>
      <w:r w:rsidR="00C40A45" w:rsidRPr="00786AB7">
        <w:rPr>
          <w:rFonts w:eastAsia="Calibri"/>
          <w:sz w:val="28"/>
          <w:szCs w:val="28"/>
          <w:lang w:eastAsia="en-US"/>
        </w:rPr>
        <w:t>ситета</w:t>
      </w:r>
      <w:r w:rsidR="00C40A45">
        <w:rPr>
          <w:rFonts w:eastAsia="Calibri"/>
          <w:sz w:val="28"/>
          <w:szCs w:val="28"/>
          <w:lang w:eastAsia="en-US"/>
        </w:rPr>
        <w:t>.</w:t>
      </w:r>
      <w:r w:rsidR="00C40A45" w:rsidRPr="00E731AC">
        <w:rPr>
          <w:rFonts w:eastAsia="Calibri"/>
          <w:sz w:val="28"/>
          <w:szCs w:val="28"/>
          <w:lang w:eastAsia="en-US"/>
        </w:rPr>
        <w:t xml:space="preserve"> Было изучено техническое и программное обеспечения, технология р</w:t>
      </w:r>
      <w:r w:rsidR="00C40A45" w:rsidRPr="00E731AC">
        <w:rPr>
          <w:rFonts w:eastAsia="Calibri"/>
          <w:sz w:val="28"/>
          <w:szCs w:val="28"/>
          <w:lang w:eastAsia="en-US"/>
        </w:rPr>
        <w:t>е</w:t>
      </w:r>
      <w:r w:rsidR="00C40A45" w:rsidRPr="00E731AC">
        <w:rPr>
          <w:rFonts w:eastAsia="Calibri"/>
          <w:sz w:val="28"/>
          <w:szCs w:val="28"/>
          <w:lang w:eastAsia="en-US"/>
        </w:rPr>
        <w:t>шения задач и проведения процессов.</w:t>
      </w:r>
    </w:p>
    <w:p w:rsidR="00C40A45" w:rsidRPr="007C7DE9" w:rsidRDefault="00C40A45" w:rsidP="00C40A45">
      <w:pPr>
        <w:overflowPunct/>
        <w:autoSpaceDE/>
        <w:autoSpaceDN/>
        <w:adjustRightInd/>
        <w:spacing w:line="360" w:lineRule="auto"/>
        <w:ind w:firstLine="709"/>
        <w:jc w:val="both"/>
        <w:textAlignment w:val="auto"/>
        <w:rPr>
          <w:sz w:val="28"/>
          <w:szCs w:val="28"/>
        </w:rPr>
      </w:pPr>
      <w:r w:rsidRPr="007C7DE9">
        <w:rPr>
          <w:sz w:val="28"/>
          <w:szCs w:val="28"/>
        </w:rPr>
        <w:t xml:space="preserve">В ходе </w:t>
      </w:r>
      <w:r w:rsidRPr="00E731AC">
        <w:rPr>
          <w:sz w:val="28"/>
          <w:szCs w:val="28"/>
        </w:rPr>
        <w:t xml:space="preserve">производственной практики </w:t>
      </w:r>
      <w:r>
        <w:rPr>
          <w:rFonts w:eastAsia="Calibri"/>
          <w:sz w:val="28"/>
          <w:szCs w:val="28"/>
          <w:lang w:eastAsia="en-US"/>
        </w:rPr>
        <w:t>(</w:t>
      </w:r>
      <w:r w:rsidR="001D2FB7" w:rsidRPr="00557437">
        <w:rPr>
          <w:rFonts w:eastAsia="Calibri"/>
          <w:sz w:val="28"/>
          <w:szCs w:val="28"/>
          <w:lang w:eastAsia="en-US"/>
        </w:rPr>
        <w:t>технологическ</w:t>
      </w:r>
      <w:r w:rsidR="001D2FB7">
        <w:rPr>
          <w:rFonts w:eastAsia="Calibri"/>
          <w:sz w:val="28"/>
          <w:szCs w:val="28"/>
          <w:lang w:eastAsia="en-US"/>
        </w:rPr>
        <w:t>ой</w:t>
      </w:r>
      <w:r w:rsidR="001D2FB7" w:rsidRPr="00557437">
        <w:rPr>
          <w:rFonts w:eastAsia="Calibri"/>
          <w:sz w:val="28"/>
          <w:szCs w:val="28"/>
          <w:lang w:eastAsia="en-US"/>
        </w:rPr>
        <w:t xml:space="preserve"> (проектно-технологическ</w:t>
      </w:r>
      <w:r w:rsidR="001D2FB7">
        <w:rPr>
          <w:rFonts w:eastAsia="Calibri"/>
          <w:sz w:val="28"/>
          <w:szCs w:val="28"/>
          <w:lang w:eastAsia="en-US"/>
        </w:rPr>
        <w:t>ой</w:t>
      </w:r>
      <w:r w:rsidR="001D2FB7" w:rsidRPr="00557437">
        <w:rPr>
          <w:rFonts w:eastAsia="Calibri"/>
          <w:sz w:val="28"/>
          <w:szCs w:val="28"/>
          <w:lang w:eastAsia="en-US"/>
        </w:rPr>
        <w:t>) практик</w:t>
      </w:r>
      <w:r w:rsidR="001D2FB7">
        <w:rPr>
          <w:rFonts w:eastAsia="Calibri"/>
          <w:sz w:val="28"/>
          <w:szCs w:val="28"/>
          <w:lang w:eastAsia="en-US"/>
        </w:rPr>
        <w:t>и</w:t>
      </w:r>
      <w:r>
        <w:rPr>
          <w:rFonts w:eastAsia="Calibri"/>
          <w:sz w:val="28"/>
          <w:szCs w:val="28"/>
          <w:lang w:eastAsia="en-US"/>
        </w:rPr>
        <w:t>)</w:t>
      </w:r>
      <w:r w:rsidRPr="007C7DE9">
        <w:rPr>
          <w:sz w:val="28"/>
          <w:szCs w:val="28"/>
        </w:rPr>
        <w:t xml:space="preserve"> получены профессиональные умения:</w:t>
      </w:r>
    </w:p>
    <w:p w:rsidR="00C40A45" w:rsidRPr="00E731AC" w:rsidRDefault="00C40A45" w:rsidP="00C40A45">
      <w:pPr>
        <w:overflowPunct/>
        <w:autoSpaceDE/>
        <w:autoSpaceDN/>
        <w:adjustRightInd/>
        <w:spacing w:line="360" w:lineRule="auto"/>
        <w:ind w:firstLine="709"/>
        <w:jc w:val="both"/>
        <w:textAlignment w:val="auto"/>
        <w:rPr>
          <w:sz w:val="28"/>
          <w:szCs w:val="28"/>
        </w:rPr>
      </w:pPr>
      <w:r>
        <w:rPr>
          <w:sz w:val="28"/>
          <w:szCs w:val="28"/>
        </w:rPr>
        <w:t>- В</w:t>
      </w:r>
      <w:r w:rsidRPr="00E731AC">
        <w:rPr>
          <w:sz w:val="28"/>
          <w:szCs w:val="28"/>
        </w:rPr>
        <w:t>ыявлять</w:t>
      </w:r>
      <w:r w:rsidR="006D4A55">
        <w:rPr>
          <w:sz w:val="28"/>
          <w:szCs w:val="28"/>
        </w:rPr>
        <w:t xml:space="preserve"> и формализовать</w:t>
      </w:r>
      <w:r w:rsidRPr="00E731AC">
        <w:rPr>
          <w:sz w:val="28"/>
          <w:szCs w:val="28"/>
        </w:rPr>
        <w:t xml:space="preserve"> информационные потребности пользователей </w:t>
      </w:r>
      <w:r w:rsidR="001D2FB7">
        <w:rPr>
          <w:sz w:val="28"/>
          <w:szCs w:val="28"/>
        </w:rPr>
        <w:t>по результатам</w:t>
      </w:r>
      <w:r w:rsidRPr="00E731AC">
        <w:rPr>
          <w:sz w:val="28"/>
          <w:szCs w:val="28"/>
        </w:rPr>
        <w:t xml:space="preserve"> анализ</w:t>
      </w:r>
      <w:r w:rsidR="001D2FB7">
        <w:rPr>
          <w:sz w:val="28"/>
          <w:szCs w:val="28"/>
        </w:rPr>
        <w:t>а</w:t>
      </w:r>
      <w:r w:rsidRPr="00E731AC">
        <w:rPr>
          <w:sz w:val="28"/>
          <w:szCs w:val="28"/>
        </w:rPr>
        <w:t xml:space="preserve"> </w:t>
      </w:r>
      <w:r w:rsidR="001D2FB7">
        <w:rPr>
          <w:sz w:val="28"/>
          <w:szCs w:val="28"/>
        </w:rPr>
        <w:t>предметной области</w:t>
      </w:r>
      <w:r>
        <w:rPr>
          <w:sz w:val="28"/>
          <w:szCs w:val="28"/>
        </w:rPr>
        <w:t>.</w:t>
      </w:r>
    </w:p>
    <w:p w:rsidR="00C40A45" w:rsidRPr="00E731AC" w:rsidRDefault="00C40A45" w:rsidP="00C40A45">
      <w:pPr>
        <w:overflowPunct/>
        <w:autoSpaceDE/>
        <w:autoSpaceDN/>
        <w:adjustRightInd/>
        <w:spacing w:line="360" w:lineRule="auto"/>
        <w:ind w:firstLine="709"/>
        <w:jc w:val="both"/>
        <w:textAlignment w:val="auto"/>
        <w:rPr>
          <w:sz w:val="28"/>
          <w:szCs w:val="28"/>
        </w:rPr>
      </w:pPr>
      <w:r>
        <w:rPr>
          <w:sz w:val="28"/>
          <w:szCs w:val="28"/>
        </w:rPr>
        <w:t>- И</w:t>
      </w:r>
      <w:r w:rsidRPr="00E731AC">
        <w:rPr>
          <w:sz w:val="28"/>
          <w:szCs w:val="28"/>
        </w:rPr>
        <w:t>нсталлировать отдельные компоненты прикл</w:t>
      </w:r>
      <w:r w:rsidR="006D4A55">
        <w:rPr>
          <w:sz w:val="28"/>
          <w:szCs w:val="28"/>
        </w:rPr>
        <w:t>адного программного обеспечения.</w:t>
      </w:r>
    </w:p>
    <w:p w:rsidR="00C40A45" w:rsidRPr="00E731AC" w:rsidRDefault="00C40A45" w:rsidP="00C40A45">
      <w:pPr>
        <w:overflowPunct/>
        <w:autoSpaceDE/>
        <w:autoSpaceDN/>
        <w:adjustRightInd/>
        <w:spacing w:line="360" w:lineRule="auto"/>
        <w:ind w:firstLine="709"/>
        <w:jc w:val="both"/>
        <w:textAlignment w:val="auto"/>
        <w:rPr>
          <w:sz w:val="28"/>
          <w:szCs w:val="28"/>
        </w:rPr>
      </w:pPr>
      <w:r>
        <w:rPr>
          <w:sz w:val="28"/>
          <w:szCs w:val="28"/>
        </w:rPr>
        <w:t>- П</w:t>
      </w:r>
      <w:r w:rsidRPr="00E731AC">
        <w:rPr>
          <w:sz w:val="28"/>
          <w:szCs w:val="28"/>
        </w:rPr>
        <w:t xml:space="preserve">роектировать отдельные компоненты </w:t>
      </w:r>
      <w:r w:rsidR="006D4A55">
        <w:rPr>
          <w:sz w:val="28"/>
          <w:szCs w:val="28"/>
        </w:rPr>
        <w:t>конфигурации для автоматизации бизнес-процессов.</w:t>
      </w:r>
    </w:p>
    <w:p w:rsidR="00C40A45" w:rsidRPr="00E731AC" w:rsidRDefault="00C40A45" w:rsidP="00C40A45">
      <w:pPr>
        <w:overflowPunct/>
        <w:autoSpaceDE/>
        <w:autoSpaceDN/>
        <w:adjustRightInd/>
        <w:spacing w:line="360" w:lineRule="auto"/>
        <w:ind w:firstLine="709"/>
        <w:jc w:val="both"/>
        <w:textAlignment w:val="auto"/>
        <w:rPr>
          <w:sz w:val="28"/>
          <w:szCs w:val="28"/>
        </w:rPr>
      </w:pPr>
      <w:r>
        <w:rPr>
          <w:sz w:val="28"/>
          <w:szCs w:val="28"/>
        </w:rPr>
        <w:t>- И</w:t>
      </w:r>
      <w:r w:rsidRPr="00E731AC">
        <w:rPr>
          <w:sz w:val="28"/>
          <w:szCs w:val="28"/>
        </w:rPr>
        <w:t>спользовать стандарты ГОСТ 34.602-89 и ГОСТ 19.201-78 при док</w:t>
      </w:r>
      <w:r w:rsidRPr="00E731AC">
        <w:rPr>
          <w:sz w:val="28"/>
          <w:szCs w:val="28"/>
        </w:rPr>
        <w:t>у</w:t>
      </w:r>
      <w:r w:rsidRPr="00E731AC">
        <w:rPr>
          <w:sz w:val="28"/>
          <w:szCs w:val="28"/>
        </w:rPr>
        <w:t xml:space="preserve">ментировании процессов создания информационных систем в </w:t>
      </w:r>
      <w:r w:rsidRPr="00786AB7">
        <w:rPr>
          <w:rFonts w:eastAsia="Calibri"/>
          <w:sz w:val="28"/>
          <w:szCs w:val="28"/>
          <w:lang w:eastAsia="en-US"/>
        </w:rPr>
        <w:t>Университет</w:t>
      </w:r>
      <w:r>
        <w:rPr>
          <w:rFonts w:eastAsia="Calibri"/>
          <w:sz w:val="28"/>
          <w:szCs w:val="28"/>
          <w:lang w:eastAsia="en-US"/>
        </w:rPr>
        <w:t>е</w:t>
      </w:r>
    </w:p>
    <w:p w:rsidR="00C40A45" w:rsidRPr="00E731AC" w:rsidRDefault="00C40A45" w:rsidP="00C40A45">
      <w:pPr>
        <w:overflowPunct/>
        <w:autoSpaceDE/>
        <w:autoSpaceDN/>
        <w:adjustRightInd/>
        <w:spacing w:line="360" w:lineRule="auto"/>
        <w:ind w:firstLine="709"/>
        <w:jc w:val="both"/>
        <w:textAlignment w:val="auto"/>
        <w:rPr>
          <w:sz w:val="28"/>
          <w:szCs w:val="28"/>
        </w:rPr>
      </w:pPr>
      <w:r>
        <w:rPr>
          <w:sz w:val="28"/>
          <w:szCs w:val="28"/>
        </w:rPr>
        <w:t xml:space="preserve">- </w:t>
      </w:r>
      <w:r w:rsidR="006D4A55">
        <w:rPr>
          <w:sz w:val="28"/>
          <w:szCs w:val="28"/>
        </w:rPr>
        <w:t xml:space="preserve">Разрабатывать собственную конфигурацию на </w:t>
      </w:r>
      <w:r w:rsidR="006D4A55" w:rsidRPr="006D4A55">
        <w:rPr>
          <w:sz w:val="28"/>
          <w:szCs w:val="28"/>
        </w:rPr>
        <w:t>платформе 1С</w:t>
      </w:r>
      <w:proofErr w:type="gramStart"/>
      <w:r w:rsidR="006D4A55" w:rsidRPr="006D4A55">
        <w:rPr>
          <w:sz w:val="28"/>
          <w:szCs w:val="28"/>
        </w:rPr>
        <w:t>:П</w:t>
      </w:r>
      <w:proofErr w:type="gramEnd"/>
      <w:r w:rsidR="006D4A55" w:rsidRPr="006D4A55">
        <w:rPr>
          <w:sz w:val="28"/>
          <w:szCs w:val="28"/>
        </w:rPr>
        <w:t>редприятие 8.3</w:t>
      </w:r>
      <w:r w:rsidR="006D4A55">
        <w:rPr>
          <w:sz w:val="28"/>
          <w:szCs w:val="28"/>
        </w:rPr>
        <w:t>.</w:t>
      </w:r>
    </w:p>
    <w:p w:rsidR="00C40A45" w:rsidRPr="00E731AC" w:rsidRDefault="00C40A45" w:rsidP="00C40A45">
      <w:pPr>
        <w:overflowPunct/>
        <w:autoSpaceDE/>
        <w:autoSpaceDN/>
        <w:adjustRightInd/>
        <w:spacing w:line="360" w:lineRule="auto"/>
        <w:ind w:firstLine="709"/>
        <w:jc w:val="both"/>
        <w:textAlignment w:val="auto"/>
        <w:rPr>
          <w:sz w:val="28"/>
          <w:szCs w:val="28"/>
        </w:rPr>
      </w:pPr>
      <w:r>
        <w:rPr>
          <w:sz w:val="28"/>
          <w:szCs w:val="28"/>
        </w:rPr>
        <w:t>- С</w:t>
      </w:r>
      <w:r w:rsidRPr="00E731AC">
        <w:rPr>
          <w:sz w:val="28"/>
          <w:szCs w:val="28"/>
        </w:rPr>
        <w:t>оставлять техническую документацию проектов автоматизации и и</w:t>
      </w:r>
      <w:r w:rsidRPr="00E731AC">
        <w:rPr>
          <w:sz w:val="28"/>
          <w:szCs w:val="28"/>
        </w:rPr>
        <w:t>н</w:t>
      </w:r>
      <w:r w:rsidRPr="00E731AC">
        <w:rPr>
          <w:sz w:val="28"/>
          <w:szCs w:val="28"/>
        </w:rPr>
        <w:t>фо</w:t>
      </w:r>
      <w:r w:rsidR="006D4A55">
        <w:rPr>
          <w:sz w:val="28"/>
          <w:szCs w:val="28"/>
        </w:rPr>
        <w:t>рматизации прикладных процессов.</w:t>
      </w:r>
    </w:p>
    <w:p w:rsidR="00C40A45" w:rsidRDefault="00C40A45" w:rsidP="00C40A45">
      <w:pPr>
        <w:overflowPunct/>
        <w:autoSpaceDE/>
        <w:autoSpaceDN/>
        <w:adjustRightInd/>
        <w:spacing w:line="360" w:lineRule="auto"/>
        <w:ind w:firstLine="709"/>
        <w:jc w:val="both"/>
        <w:textAlignment w:val="auto"/>
        <w:rPr>
          <w:sz w:val="28"/>
          <w:szCs w:val="28"/>
        </w:rPr>
      </w:pPr>
      <w:r>
        <w:rPr>
          <w:sz w:val="28"/>
          <w:szCs w:val="28"/>
        </w:rPr>
        <w:t>- П</w:t>
      </w:r>
      <w:r w:rsidRPr="00E731AC">
        <w:rPr>
          <w:sz w:val="28"/>
          <w:szCs w:val="28"/>
        </w:rPr>
        <w:t xml:space="preserve">рименять системный подход и математические методы </w:t>
      </w:r>
      <w:proofErr w:type="gramStart"/>
      <w:r w:rsidRPr="00E731AC">
        <w:rPr>
          <w:sz w:val="28"/>
          <w:szCs w:val="28"/>
        </w:rPr>
        <w:t>решении</w:t>
      </w:r>
      <w:proofErr w:type="gramEnd"/>
      <w:r w:rsidRPr="00E731AC">
        <w:rPr>
          <w:sz w:val="28"/>
          <w:szCs w:val="28"/>
        </w:rPr>
        <w:t xml:space="preserve"> пр</w:t>
      </w:r>
      <w:r w:rsidRPr="00E731AC">
        <w:rPr>
          <w:sz w:val="28"/>
          <w:szCs w:val="28"/>
        </w:rPr>
        <w:t>и</w:t>
      </w:r>
      <w:r w:rsidRPr="00E731AC">
        <w:rPr>
          <w:sz w:val="28"/>
          <w:szCs w:val="28"/>
        </w:rPr>
        <w:t>кладных задач</w:t>
      </w:r>
      <w:r>
        <w:rPr>
          <w:sz w:val="28"/>
          <w:szCs w:val="28"/>
        </w:rPr>
        <w:t>.</w:t>
      </w:r>
    </w:p>
    <w:p w:rsidR="00C40A45" w:rsidRPr="007C7DE9" w:rsidRDefault="00C40A45" w:rsidP="00C40A45">
      <w:pPr>
        <w:overflowPunct/>
        <w:autoSpaceDE/>
        <w:autoSpaceDN/>
        <w:adjustRightInd/>
        <w:spacing w:line="360" w:lineRule="auto"/>
        <w:ind w:firstLine="709"/>
        <w:jc w:val="both"/>
        <w:textAlignment w:val="auto"/>
        <w:rPr>
          <w:sz w:val="28"/>
          <w:szCs w:val="28"/>
        </w:rPr>
      </w:pPr>
      <w:r w:rsidRPr="007C7DE9">
        <w:rPr>
          <w:sz w:val="28"/>
          <w:szCs w:val="28"/>
        </w:rPr>
        <w:t xml:space="preserve">В ходе </w:t>
      </w:r>
      <w:r w:rsidRPr="008970AE">
        <w:rPr>
          <w:sz w:val="28"/>
          <w:szCs w:val="28"/>
        </w:rPr>
        <w:t xml:space="preserve">производственной практики </w:t>
      </w:r>
      <w:r>
        <w:rPr>
          <w:rFonts w:eastAsia="Calibri"/>
          <w:sz w:val="28"/>
          <w:szCs w:val="28"/>
          <w:lang w:eastAsia="en-US"/>
        </w:rPr>
        <w:t>(</w:t>
      </w:r>
      <w:r w:rsidRPr="00557437">
        <w:rPr>
          <w:rFonts w:eastAsia="Calibri"/>
          <w:sz w:val="28"/>
          <w:szCs w:val="28"/>
          <w:lang w:eastAsia="en-US"/>
        </w:rPr>
        <w:t>технологическая (проектно-технологическая) практика</w:t>
      </w:r>
      <w:r>
        <w:rPr>
          <w:rFonts w:eastAsia="Calibri"/>
          <w:sz w:val="28"/>
          <w:szCs w:val="28"/>
          <w:lang w:eastAsia="en-US"/>
        </w:rPr>
        <w:t>)</w:t>
      </w:r>
      <w:r w:rsidRPr="007C7DE9">
        <w:rPr>
          <w:sz w:val="28"/>
          <w:szCs w:val="28"/>
        </w:rPr>
        <w:t xml:space="preserve"> сформированы навыки:</w:t>
      </w:r>
    </w:p>
    <w:p w:rsidR="00C40A45" w:rsidRPr="00E731AC" w:rsidRDefault="00C40A45" w:rsidP="00C40A45">
      <w:pPr>
        <w:overflowPunct/>
        <w:autoSpaceDE/>
        <w:autoSpaceDN/>
        <w:adjustRightInd/>
        <w:spacing w:line="360" w:lineRule="auto"/>
        <w:ind w:firstLine="709"/>
        <w:contextualSpacing/>
        <w:jc w:val="both"/>
        <w:textAlignment w:val="auto"/>
        <w:rPr>
          <w:sz w:val="28"/>
          <w:szCs w:val="28"/>
        </w:rPr>
      </w:pPr>
      <w:r>
        <w:rPr>
          <w:sz w:val="28"/>
          <w:szCs w:val="28"/>
        </w:rPr>
        <w:t>- С</w:t>
      </w:r>
      <w:r w:rsidRPr="00E731AC">
        <w:rPr>
          <w:sz w:val="28"/>
          <w:szCs w:val="28"/>
        </w:rPr>
        <w:t xml:space="preserve">оставления требований к информационной системе при анализе </w:t>
      </w:r>
      <w:r w:rsidR="006D4A55" w:rsidRPr="006D4A55">
        <w:rPr>
          <w:sz w:val="28"/>
          <w:szCs w:val="28"/>
        </w:rPr>
        <w:t>п</w:t>
      </w:r>
      <w:r w:rsidR="006D4A55" w:rsidRPr="006D4A55">
        <w:rPr>
          <w:sz w:val="28"/>
          <w:szCs w:val="28"/>
        </w:rPr>
        <w:t>о</w:t>
      </w:r>
      <w:r w:rsidR="006D4A55" w:rsidRPr="006D4A55">
        <w:rPr>
          <w:sz w:val="28"/>
          <w:szCs w:val="28"/>
        </w:rPr>
        <w:t>требност</w:t>
      </w:r>
      <w:r w:rsidR="006D4A55">
        <w:rPr>
          <w:sz w:val="28"/>
          <w:szCs w:val="28"/>
        </w:rPr>
        <w:t>ей</w:t>
      </w:r>
      <w:r w:rsidR="006D4A55" w:rsidRPr="006D4A55">
        <w:rPr>
          <w:sz w:val="28"/>
          <w:szCs w:val="28"/>
        </w:rPr>
        <w:t xml:space="preserve"> пользователей</w:t>
      </w:r>
      <w:r w:rsidR="006D4A55">
        <w:rPr>
          <w:sz w:val="28"/>
          <w:szCs w:val="28"/>
        </w:rPr>
        <w:t>.</w:t>
      </w:r>
    </w:p>
    <w:p w:rsidR="00C40A45" w:rsidRPr="00E731AC" w:rsidRDefault="00C40A45" w:rsidP="00C40A45">
      <w:pPr>
        <w:overflowPunct/>
        <w:autoSpaceDE/>
        <w:autoSpaceDN/>
        <w:adjustRightInd/>
        <w:spacing w:line="360" w:lineRule="auto"/>
        <w:ind w:firstLine="709"/>
        <w:contextualSpacing/>
        <w:jc w:val="both"/>
        <w:textAlignment w:val="auto"/>
        <w:rPr>
          <w:sz w:val="28"/>
          <w:szCs w:val="28"/>
        </w:rPr>
      </w:pPr>
      <w:r>
        <w:rPr>
          <w:sz w:val="28"/>
          <w:szCs w:val="28"/>
        </w:rPr>
        <w:t>- Р</w:t>
      </w:r>
      <w:r w:rsidRPr="00E731AC">
        <w:rPr>
          <w:sz w:val="28"/>
          <w:szCs w:val="28"/>
        </w:rPr>
        <w:t xml:space="preserve">азработки и адаптации прикладного программного обеспечения </w:t>
      </w:r>
      <w:r w:rsidR="006D4A55">
        <w:rPr>
          <w:sz w:val="28"/>
          <w:szCs w:val="28"/>
        </w:rPr>
        <w:t>для выполнения задач предметной области.</w:t>
      </w:r>
    </w:p>
    <w:p w:rsidR="00C40A45" w:rsidRPr="00E731AC" w:rsidRDefault="00C40A45" w:rsidP="00C40A45">
      <w:pPr>
        <w:overflowPunct/>
        <w:autoSpaceDE/>
        <w:autoSpaceDN/>
        <w:adjustRightInd/>
        <w:spacing w:line="360" w:lineRule="auto"/>
        <w:ind w:firstLine="709"/>
        <w:contextualSpacing/>
        <w:jc w:val="both"/>
        <w:textAlignment w:val="auto"/>
        <w:rPr>
          <w:sz w:val="28"/>
          <w:szCs w:val="28"/>
        </w:rPr>
      </w:pPr>
      <w:r>
        <w:rPr>
          <w:sz w:val="28"/>
          <w:szCs w:val="28"/>
        </w:rPr>
        <w:t>- П</w:t>
      </w:r>
      <w:r w:rsidRPr="00E731AC">
        <w:rPr>
          <w:sz w:val="28"/>
          <w:szCs w:val="28"/>
        </w:rPr>
        <w:t xml:space="preserve">роектирования </w:t>
      </w:r>
      <w:r w:rsidR="006D4A55">
        <w:rPr>
          <w:sz w:val="28"/>
          <w:szCs w:val="28"/>
        </w:rPr>
        <w:t>конфигурации</w:t>
      </w:r>
      <w:r>
        <w:rPr>
          <w:sz w:val="28"/>
          <w:szCs w:val="28"/>
        </w:rPr>
        <w:t>.</w:t>
      </w:r>
    </w:p>
    <w:p w:rsidR="00C40A45" w:rsidRPr="00E731AC" w:rsidRDefault="00C40A45" w:rsidP="00C40A45">
      <w:pPr>
        <w:overflowPunct/>
        <w:autoSpaceDE/>
        <w:autoSpaceDN/>
        <w:adjustRightInd/>
        <w:spacing w:line="360" w:lineRule="auto"/>
        <w:ind w:firstLine="709"/>
        <w:contextualSpacing/>
        <w:jc w:val="both"/>
        <w:textAlignment w:val="auto"/>
        <w:rPr>
          <w:sz w:val="28"/>
          <w:szCs w:val="28"/>
        </w:rPr>
      </w:pPr>
      <w:r>
        <w:rPr>
          <w:sz w:val="28"/>
          <w:szCs w:val="28"/>
        </w:rPr>
        <w:lastRenderedPageBreak/>
        <w:t>- С</w:t>
      </w:r>
      <w:r w:rsidRPr="00E731AC">
        <w:rPr>
          <w:sz w:val="28"/>
          <w:szCs w:val="28"/>
        </w:rPr>
        <w:t>оставления технического задания на создание автоматизированной с</w:t>
      </w:r>
      <w:r w:rsidRPr="00E731AC">
        <w:rPr>
          <w:sz w:val="28"/>
          <w:szCs w:val="28"/>
        </w:rPr>
        <w:t>и</w:t>
      </w:r>
      <w:r w:rsidRPr="00E731AC">
        <w:rPr>
          <w:sz w:val="28"/>
          <w:szCs w:val="28"/>
        </w:rPr>
        <w:t>стемы</w:t>
      </w:r>
      <w:r>
        <w:rPr>
          <w:sz w:val="28"/>
          <w:szCs w:val="28"/>
        </w:rPr>
        <w:t>.</w:t>
      </w:r>
    </w:p>
    <w:p w:rsidR="00C40A45" w:rsidRPr="00E731AC" w:rsidRDefault="00C40A45" w:rsidP="00C40A45">
      <w:pPr>
        <w:overflowPunct/>
        <w:autoSpaceDE/>
        <w:autoSpaceDN/>
        <w:adjustRightInd/>
        <w:spacing w:line="360" w:lineRule="auto"/>
        <w:ind w:firstLine="709"/>
        <w:contextualSpacing/>
        <w:jc w:val="both"/>
        <w:textAlignment w:val="auto"/>
        <w:rPr>
          <w:sz w:val="28"/>
          <w:szCs w:val="28"/>
        </w:rPr>
      </w:pPr>
      <w:r>
        <w:rPr>
          <w:sz w:val="28"/>
          <w:szCs w:val="28"/>
        </w:rPr>
        <w:t>- А</w:t>
      </w:r>
      <w:r w:rsidRPr="00E731AC">
        <w:rPr>
          <w:sz w:val="28"/>
          <w:szCs w:val="28"/>
        </w:rPr>
        <w:t xml:space="preserve">нализа собранной информации и формирования требований к </w:t>
      </w:r>
      <w:r w:rsidR="00214DE5">
        <w:rPr>
          <w:sz w:val="28"/>
          <w:szCs w:val="28"/>
        </w:rPr>
        <w:t>системе.</w:t>
      </w:r>
    </w:p>
    <w:p w:rsidR="00C40A45" w:rsidRDefault="00C40A45" w:rsidP="00C40A45">
      <w:pPr>
        <w:overflowPunct/>
        <w:autoSpaceDE/>
        <w:autoSpaceDN/>
        <w:adjustRightInd/>
        <w:spacing w:line="360" w:lineRule="auto"/>
        <w:ind w:firstLine="709"/>
        <w:contextualSpacing/>
        <w:jc w:val="both"/>
        <w:textAlignment w:val="auto"/>
        <w:rPr>
          <w:sz w:val="28"/>
          <w:szCs w:val="28"/>
        </w:rPr>
      </w:pPr>
      <w:r>
        <w:rPr>
          <w:sz w:val="28"/>
          <w:szCs w:val="28"/>
        </w:rPr>
        <w:t>- И</w:t>
      </w:r>
      <w:r w:rsidRPr="00E731AC">
        <w:rPr>
          <w:sz w:val="28"/>
          <w:szCs w:val="28"/>
        </w:rPr>
        <w:t>спользования математических моделей при создании программных решений</w:t>
      </w:r>
      <w:r>
        <w:rPr>
          <w:sz w:val="28"/>
          <w:szCs w:val="28"/>
        </w:rPr>
        <w:t>.</w:t>
      </w:r>
    </w:p>
    <w:p w:rsidR="00C40A45" w:rsidRPr="00E731AC" w:rsidRDefault="00C40A45" w:rsidP="00C40A45">
      <w:pPr>
        <w:overflowPunct/>
        <w:autoSpaceDE/>
        <w:autoSpaceDN/>
        <w:adjustRightInd/>
        <w:spacing w:line="360" w:lineRule="auto"/>
        <w:ind w:firstLine="709"/>
        <w:contextualSpacing/>
        <w:jc w:val="both"/>
        <w:textAlignment w:val="auto"/>
        <w:rPr>
          <w:rFonts w:eastAsia="Calibri"/>
          <w:sz w:val="28"/>
          <w:szCs w:val="28"/>
          <w:lang w:eastAsia="en-US"/>
        </w:rPr>
      </w:pPr>
      <w:r w:rsidRPr="00E731AC">
        <w:rPr>
          <w:rFonts w:eastAsia="Calibri"/>
          <w:sz w:val="28"/>
          <w:szCs w:val="28"/>
          <w:lang w:eastAsia="en-US"/>
        </w:rPr>
        <w:t xml:space="preserve">Таким образом, цель практики </w:t>
      </w:r>
      <w:r w:rsidRPr="00E731AC">
        <w:rPr>
          <w:rFonts w:eastAsia="Calibri"/>
          <w:sz w:val="28"/>
          <w:szCs w:val="28"/>
          <w:lang w:eastAsia="en-US"/>
        </w:rPr>
        <w:noBreakHyphen/>
        <w:t xml:space="preserve"> закрепление теоретических знаний, пол</w:t>
      </w:r>
      <w:r w:rsidRPr="00E731AC">
        <w:rPr>
          <w:rFonts w:eastAsia="Calibri"/>
          <w:sz w:val="28"/>
          <w:szCs w:val="28"/>
          <w:lang w:eastAsia="en-US"/>
        </w:rPr>
        <w:t>у</w:t>
      </w:r>
      <w:r w:rsidRPr="00E731AC">
        <w:rPr>
          <w:rFonts w:eastAsia="Calibri"/>
          <w:sz w:val="28"/>
          <w:szCs w:val="28"/>
          <w:lang w:eastAsia="en-US"/>
        </w:rPr>
        <w:t>ченных в процессе обучения; приобретения практических навыков, компете</w:t>
      </w:r>
      <w:r w:rsidRPr="00E731AC">
        <w:rPr>
          <w:rFonts w:eastAsia="Calibri"/>
          <w:sz w:val="28"/>
          <w:szCs w:val="28"/>
          <w:lang w:eastAsia="en-US"/>
        </w:rPr>
        <w:t>н</w:t>
      </w:r>
      <w:r w:rsidRPr="00E731AC">
        <w:rPr>
          <w:rFonts w:eastAsia="Calibri"/>
          <w:sz w:val="28"/>
          <w:szCs w:val="28"/>
          <w:lang w:eastAsia="en-US"/>
        </w:rPr>
        <w:t>ций и опыта деятельности по направлению подготовки; ознакомления на пра</w:t>
      </w:r>
      <w:r w:rsidRPr="00E731AC">
        <w:rPr>
          <w:rFonts w:eastAsia="Calibri"/>
          <w:sz w:val="28"/>
          <w:szCs w:val="28"/>
          <w:lang w:eastAsia="en-US"/>
        </w:rPr>
        <w:t>к</w:t>
      </w:r>
      <w:r w:rsidRPr="00E731AC">
        <w:rPr>
          <w:rFonts w:eastAsia="Calibri"/>
          <w:sz w:val="28"/>
          <w:szCs w:val="28"/>
          <w:lang w:eastAsia="en-US"/>
        </w:rPr>
        <w:t>тике с вопросами профессиональной деятельности, направленными на форм</w:t>
      </w:r>
      <w:r w:rsidRPr="00E731AC">
        <w:rPr>
          <w:rFonts w:eastAsia="Calibri"/>
          <w:sz w:val="28"/>
          <w:szCs w:val="28"/>
          <w:lang w:eastAsia="en-US"/>
        </w:rPr>
        <w:t>и</w:t>
      </w:r>
      <w:r w:rsidRPr="00E731AC">
        <w:rPr>
          <w:rFonts w:eastAsia="Calibri"/>
          <w:sz w:val="28"/>
          <w:szCs w:val="28"/>
          <w:lang w:eastAsia="en-US"/>
        </w:rPr>
        <w:t>рование знаний, навыков и опыта профессиональной деятельности в полной м</w:t>
      </w:r>
      <w:r w:rsidRPr="00E731AC">
        <w:rPr>
          <w:rFonts w:eastAsia="Calibri"/>
          <w:sz w:val="28"/>
          <w:szCs w:val="28"/>
          <w:lang w:eastAsia="en-US"/>
        </w:rPr>
        <w:t>е</w:t>
      </w:r>
      <w:r w:rsidRPr="00E731AC">
        <w:rPr>
          <w:rFonts w:eastAsia="Calibri"/>
          <w:sz w:val="28"/>
          <w:szCs w:val="28"/>
          <w:lang w:eastAsia="en-US"/>
        </w:rPr>
        <w:t>ре достигнута.</w:t>
      </w:r>
    </w:p>
    <w:p w:rsidR="00231CC1" w:rsidRPr="00231CC1" w:rsidRDefault="00231CC1" w:rsidP="00C40A45">
      <w:pPr>
        <w:overflowPunct/>
        <w:autoSpaceDE/>
        <w:autoSpaceDN/>
        <w:adjustRightInd/>
        <w:spacing w:line="360" w:lineRule="auto"/>
        <w:ind w:firstLine="709"/>
        <w:contextualSpacing/>
        <w:jc w:val="both"/>
        <w:textAlignment w:val="auto"/>
        <w:rPr>
          <w:sz w:val="18"/>
          <w:szCs w:val="18"/>
        </w:rPr>
      </w:pPr>
      <w:r w:rsidRPr="00231CC1">
        <w:rPr>
          <w:sz w:val="18"/>
          <w:szCs w:val="18"/>
        </w:rPr>
        <w:br w:type="page"/>
      </w:r>
    </w:p>
    <w:p w:rsidR="00231CC1" w:rsidRPr="00231CC1" w:rsidRDefault="00231CC1" w:rsidP="00231CC1">
      <w:pPr>
        <w:keepNext/>
        <w:spacing w:line="360" w:lineRule="auto"/>
        <w:outlineLvl w:val="0"/>
        <w:rPr>
          <w:rFonts w:eastAsia="Calibri"/>
          <w:b/>
          <w:caps/>
          <w:sz w:val="28"/>
        </w:rPr>
      </w:pPr>
      <w:bookmarkStart w:id="57" w:name="_Toc41935271"/>
      <w:bookmarkStart w:id="58" w:name="_Toc99288616"/>
      <w:r w:rsidRPr="00231CC1">
        <w:rPr>
          <w:rFonts w:eastAsia="Calibri"/>
          <w:b/>
          <w:caps/>
          <w:sz w:val="28"/>
        </w:rPr>
        <w:lastRenderedPageBreak/>
        <w:t>Список используемых источников и литературы</w:t>
      </w:r>
      <w:bookmarkEnd w:id="57"/>
      <w:bookmarkEnd w:id="58"/>
      <w:r w:rsidRPr="00231CC1">
        <w:rPr>
          <w:rFonts w:eastAsia="Calibri"/>
          <w:b/>
          <w:caps/>
          <w:sz w:val="28"/>
        </w:rPr>
        <w:t xml:space="preserve">  </w:t>
      </w:r>
    </w:p>
    <w:p w:rsidR="00231CC1" w:rsidRPr="001B1245" w:rsidRDefault="00231CC1" w:rsidP="00231CC1">
      <w:pPr>
        <w:numPr>
          <w:ilvl w:val="0"/>
          <w:numId w:val="4"/>
        </w:numPr>
        <w:tabs>
          <w:tab w:val="clear" w:pos="720"/>
        </w:tabs>
        <w:overflowPunct/>
        <w:autoSpaceDE/>
        <w:autoSpaceDN/>
        <w:adjustRightInd/>
        <w:spacing w:line="360" w:lineRule="auto"/>
        <w:ind w:left="0" w:firstLine="360"/>
        <w:jc w:val="both"/>
        <w:textAlignment w:val="auto"/>
        <w:rPr>
          <w:rFonts w:eastAsia="Calibri"/>
          <w:sz w:val="28"/>
          <w:szCs w:val="24"/>
          <w:highlight w:val="yellow"/>
        </w:rPr>
      </w:pPr>
      <w:r w:rsidRPr="001B1245">
        <w:rPr>
          <w:rFonts w:eastAsia="Calibri"/>
          <w:sz w:val="28"/>
          <w:szCs w:val="24"/>
          <w:highlight w:val="yellow"/>
        </w:rPr>
        <w:t>ЭТО ПРИМЕР СПИСКА ЛИТЕРАТУРЫ</w:t>
      </w:r>
      <w:r w:rsidR="001B1245" w:rsidRPr="001B1245">
        <w:rPr>
          <w:rFonts w:eastAsia="Calibri"/>
          <w:sz w:val="28"/>
          <w:szCs w:val="24"/>
          <w:highlight w:val="yellow"/>
        </w:rPr>
        <w:t>! Нужно добавить 15-20 исто</w:t>
      </w:r>
      <w:r w:rsidR="001B1245" w:rsidRPr="001B1245">
        <w:rPr>
          <w:rFonts w:eastAsia="Calibri"/>
          <w:sz w:val="28"/>
          <w:szCs w:val="24"/>
          <w:highlight w:val="yellow"/>
        </w:rPr>
        <w:t>ч</w:t>
      </w:r>
      <w:r w:rsidR="001B1245" w:rsidRPr="001B1245">
        <w:rPr>
          <w:rFonts w:eastAsia="Calibri"/>
          <w:sz w:val="28"/>
          <w:szCs w:val="24"/>
          <w:highlight w:val="yellow"/>
        </w:rPr>
        <w:t>ников, подходящих под тематику практики, не старше 5 лет</w:t>
      </w:r>
      <w:r w:rsidR="001B1245">
        <w:rPr>
          <w:rFonts w:eastAsia="Calibri"/>
          <w:sz w:val="28"/>
          <w:szCs w:val="24"/>
          <w:highlight w:val="yellow"/>
        </w:rPr>
        <w:t>, оформить по ГО</w:t>
      </w:r>
      <w:r w:rsidR="001B1245">
        <w:rPr>
          <w:rFonts w:eastAsia="Calibri"/>
          <w:sz w:val="28"/>
          <w:szCs w:val="24"/>
          <w:highlight w:val="yellow"/>
        </w:rPr>
        <w:t>С</w:t>
      </w:r>
      <w:r w:rsidR="001B1245">
        <w:rPr>
          <w:rFonts w:eastAsia="Calibri"/>
          <w:sz w:val="28"/>
          <w:szCs w:val="24"/>
          <w:highlight w:val="yellow"/>
        </w:rPr>
        <w:t>Ту, т.е. как в этом примере</w:t>
      </w:r>
    </w:p>
    <w:p w:rsidR="00231CC1" w:rsidRPr="00231CC1" w:rsidRDefault="00231CC1" w:rsidP="00231CC1">
      <w:pPr>
        <w:numPr>
          <w:ilvl w:val="0"/>
          <w:numId w:val="4"/>
        </w:numPr>
        <w:tabs>
          <w:tab w:val="clear" w:pos="720"/>
        </w:tabs>
        <w:overflowPunct/>
        <w:autoSpaceDE/>
        <w:autoSpaceDN/>
        <w:adjustRightInd/>
        <w:spacing w:line="360" w:lineRule="auto"/>
        <w:ind w:left="0" w:firstLine="360"/>
        <w:jc w:val="both"/>
        <w:textAlignment w:val="auto"/>
        <w:rPr>
          <w:rFonts w:eastAsia="Calibri"/>
          <w:sz w:val="28"/>
          <w:szCs w:val="24"/>
        </w:rPr>
      </w:pPr>
      <w:r w:rsidRPr="00231CC1">
        <w:rPr>
          <w:rFonts w:eastAsia="Calibri"/>
          <w:sz w:val="28"/>
          <w:szCs w:val="24"/>
        </w:rPr>
        <w:t>Провалов, В.С. Информационные технологии управления / В.С. Провалов. – 4-е изд., стер. – Москва</w:t>
      </w:r>
      <w:proofErr w:type="gramStart"/>
      <w:r w:rsidRPr="00231CC1">
        <w:rPr>
          <w:rFonts w:eastAsia="Calibri"/>
          <w:sz w:val="28"/>
          <w:szCs w:val="24"/>
        </w:rPr>
        <w:t xml:space="preserve"> :</w:t>
      </w:r>
      <w:proofErr w:type="gramEnd"/>
      <w:r w:rsidRPr="00231CC1">
        <w:rPr>
          <w:rFonts w:eastAsia="Calibri"/>
          <w:sz w:val="28"/>
          <w:szCs w:val="24"/>
        </w:rPr>
        <w:t xml:space="preserve"> Издательство «Флинта», 2018. – 374 с. – (Экономика и управление). – Режим доступа: – URL: </w:t>
      </w:r>
      <w:hyperlink r:id="rId89" w:history="1">
        <w:r w:rsidRPr="00231CC1">
          <w:rPr>
            <w:rFonts w:eastAsia="Calibri"/>
            <w:color w:val="0000FF"/>
            <w:sz w:val="28"/>
            <w:szCs w:val="24"/>
            <w:u w:val="single"/>
          </w:rPr>
          <w:t>http://biblioclub.ru/index.php?page=book&amp;id=69111</w:t>
        </w:r>
      </w:hyperlink>
      <w:r w:rsidRPr="00231CC1">
        <w:rPr>
          <w:rFonts w:eastAsia="Calibri"/>
          <w:sz w:val="28"/>
          <w:szCs w:val="24"/>
        </w:rPr>
        <w:t xml:space="preserve"> (дата обращения: 11.11.2019). – ISBN 978-5-9765-0269-7. – Текст</w:t>
      </w:r>
      <w:proofErr w:type="gramStart"/>
      <w:r w:rsidRPr="00231CC1">
        <w:rPr>
          <w:rFonts w:eastAsia="Calibri"/>
          <w:sz w:val="28"/>
          <w:szCs w:val="24"/>
        </w:rPr>
        <w:t xml:space="preserve"> :</w:t>
      </w:r>
      <w:proofErr w:type="gramEnd"/>
      <w:r w:rsidRPr="00231CC1">
        <w:rPr>
          <w:rFonts w:eastAsia="Calibri"/>
          <w:sz w:val="28"/>
          <w:szCs w:val="24"/>
        </w:rPr>
        <w:t xml:space="preserve"> электронный. </w:t>
      </w:r>
    </w:p>
    <w:p w:rsidR="00231CC1" w:rsidRPr="00231CC1" w:rsidRDefault="00231CC1" w:rsidP="00231CC1">
      <w:pPr>
        <w:numPr>
          <w:ilvl w:val="0"/>
          <w:numId w:val="4"/>
        </w:numPr>
        <w:tabs>
          <w:tab w:val="clear" w:pos="720"/>
        </w:tabs>
        <w:overflowPunct/>
        <w:autoSpaceDE/>
        <w:autoSpaceDN/>
        <w:adjustRightInd/>
        <w:spacing w:line="360" w:lineRule="auto"/>
        <w:ind w:left="0" w:firstLine="360"/>
        <w:jc w:val="both"/>
        <w:textAlignment w:val="auto"/>
        <w:rPr>
          <w:rFonts w:eastAsia="Calibri"/>
          <w:sz w:val="28"/>
          <w:szCs w:val="24"/>
        </w:rPr>
      </w:pPr>
      <w:r w:rsidRPr="00231CC1">
        <w:rPr>
          <w:rFonts w:eastAsia="Calibri"/>
          <w:sz w:val="28"/>
          <w:szCs w:val="24"/>
        </w:rPr>
        <w:t>Кравченко, Ю.А. Информационные и программные технологии / Ю.А. Кравченко, Э.В. Кулиев, В.В. Марков</w:t>
      </w:r>
      <w:proofErr w:type="gramStart"/>
      <w:r w:rsidRPr="00231CC1">
        <w:rPr>
          <w:rFonts w:eastAsia="Calibri"/>
          <w:sz w:val="28"/>
          <w:szCs w:val="24"/>
        </w:rPr>
        <w:t xml:space="preserve"> ;</w:t>
      </w:r>
      <w:proofErr w:type="gramEnd"/>
      <w:r w:rsidRPr="00231CC1">
        <w:rPr>
          <w:rFonts w:eastAsia="Calibri"/>
          <w:sz w:val="28"/>
          <w:szCs w:val="24"/>
        </w:rPr>
        <w:t xml:space="preserve"> Министерство образования и науки Российской Федерации, Федеральное государственное автономное обр</w:t>
      </w:r>
      <w:r w:rsidRPr="00231CC1">
        <w:rPr>
          <w:rFonts w:eastAsia="Calibri"/>
          <w:sz w:val="28"/>
          <w:szCs w:val="24"/>
        </w:rPr>
        <w:t>а</w:t>
      </w:r>
      <w:r w:rsidRPr="00231CC1">
        <w:rPr>
          <w:rFonts w:eastAsia="Calibri"/>
          <w:sz w:val="28"/>
          <w:szCs w:val="24"/>
        </w:rPr>
        <w:t>зовательное учреждение высшего образования «Южный федеральный униве</w:t>
      </w:r>
      <w:r w:rsidRPr="00231CC1">
        <w:rPr>
          <w:rFonts w:eastAsia="Calibri"/>
          <w:sz w:val="28"/>
          <w:szCs w:val="24"/>
        </w:rPr>
        <w:t>р</w:t>
      </w:r>
      <w:r w:rsidRPr="00231CC1">
        <w:rPr>
          <w:rFonts w:eastAsia="Calibri"/>
          <w:sz w:val="28"/>
          <w:szCs w:val="24"/>
        </w:rPr>
        <w:t>ситет», Инженерно-технологическая академия. – Ростов-на-Дону</w:t>
      </w:r>
      <w:proofErr w:type="gramStart"/>
      <w:r w:rsidRPr="00231CC1">
        <w:rPr>
          <w:rFonts w:eastAsia="Calibri"/>
          <w:sz w:val="28"/>
          <w:szCs w:val="24"/>
        </w:rPr>
        <w:t xml:space="preserve"> ;</w:t>
      </w:r>
      <w:proofErr w:type="gramEnd"/>
      <w:r w:rsidRPr="00231CC1">
        <w:rPr>
          <w:rFonts w:eastAsia="Calibri"/>
          <w:sz w:val="28"/>
          <w:szCs w:val="24"/>
        </w:rPr>
        <w:t xml:space="preserve"> Таганрог : Издательство Южного федерального университета, 2017. – Ч. 1. Информацио</w:t>
      </w:r>
      <w:r w:rsidRPr="00231CC1">
        <w:rPr>
          <w:rFonts w:eastAsia="Calibri"/>
          <w:sz w:val="28"/>
          <w:szCs w:val="24"/>
        </w:rPr>
        <w:t>н</w:t>
      </w:r>
      <w:r w:rsidRPr="00231CC1">
        <w:rPr>
          <w:rFonts w:eastAsia="Calibri"/>
          <w:sz w:val="28"/>
          <w:szCs w:val="24"/>
        </w:rPr>
        <w:t xml:space="preserve">ные технологии. – 113 с.: ил. – Режим доступа: – URL: </w:t>
      </w:r>
      <w:hyperlink r:id="rId90" w:history="1">
        <w:r w:rsidRPr="00231CC1">
          <w:rPr>
            <w:rFonts w:eastAsia="Calibri"/>
            <w:color w:val="0000FF"/>
            <w:sz w:val="28"/>
            <w:szCs w:val="24"/>
            <w:u w:val="single"/>
          </w:rPr>
          <w:t>http://biblioclub.ru/index.php?page=book&amp;id=499727</w:t>
        </w:r>
      </w:hyperlink>
      <w:r w:rsidRPr="00231CC1">
        <w:rPr>
          <w:rFonts w:eastAsia="Calibri"/>
          <w:sz w:val="28"/>
          <w:szCs w:val="24"/>
        </w:rPr>
        <w:t xml:space="preserve"> (дата обращения: 11.11.2019). – Библиогр. в кн. – ISBN 978-5-9275-2495-2. – Текст</w:t>
      </w:r>
      <w:proofErr w:type="gramStart"/>
      <w:r w:rsidRPr="00231CC1">
        <w:rPr>
          <w:rFonts w:eastAsia="Calibri"/>
          <w:sz w:val="28"/>
          <w:szCs w:val="24"/>
        </w:rPr>
        <w:t xml:space="preserve"> :</w:t>
      </w:r>
      <w:proofErr w:type="gramEnd"/>
      <w:r w:rsidRPr="00231CC1">
        <w:rPr>
          <w:rFonts w:eastAsia="Calibri"/>
          <w:sz w:val="28"/>
          <w:szCs w:val="24"/>
        </w:rPr>
        <w:t xml:space="preserve"> электронный</w:t>
      </w:r>
    </w:p>
    <w:p w:rsidR="00231CC1" w:rsidRPr="00231CC1" w:rsidRDefault="00231CC1" w:rsidP="00231CC1">
      <w:pPr>
        <w:numPr>
          <w:ilvl w:val="0"/>
          <w:numId w:val="4"/>
        </w:numPr>
        <w:tabs>
          <w:tab w:val="clear" w:pos="720"/>
        </w:tabs>
        <w:overflowPunct/>
        <w:autoSpaceDE/>
        <w:autoSpaceDN/>
        <w:adjustRightInd/>
        <w:spacing w:line="360" w:lineRule="auto"/>
        <w:ind w:left="0" w:firstLine="360"/>
        <w:jc w:val="both"/>
        <w:textAlignment w:val="auto"/>
        <w:rPr>
          <w:rFonts w:eastAsia="Calibri"/>
          <w:sz w:val="28"/>
          <w:szCs w:val="24"/>
        </w:rPr>
      </w:pPr>
      <w:r w:rsidRPr="00231CC1">
        <w:rPr>
          <w:rFonts w:eastAsia="Calibri"/>
          <w:sz w:val="28"/>
          <w:szCs w:val="24"/>
        </w:rPr>
        <w:t xml:space="preserve">Парфенова М.Я., Маликов С.Н </w:t>
      </w:r>
      <w:hyperlink r:id="rId91" w:tgtFrame="_blank" w:history="1">
        <w:r w:rsidRPr="00231CC1">
          <w:rPr>
            <w:rFonts w:eastAsia="Calibri"/>
            <w:color w:val="0000FF"/>
            <w:sz w:val="28"/>
            <w:szCs w:val="24"/>
            <w:u w:val="single"/>
          </w:rPr>
          <w:t>Методологические исследования эффе</w:t>
        </w:r>
        <w:r w:rsidRPr="00231CC1">
          <w:rPr>
            <w:rFonts w:eastAsia="Calibri"/>
            <w:color w:val="0000FF"/>
            <w:sz w:val="28"/>
            <w:szCs w:val="24"/>
            <w:u w:val="single"/>
          </w:rPr>
          <w:t>к</w:t>
        </w:r>
        <w:r w:rsidRPr="00231CC1">
          <w:rPr>
            <w:rFonts w:eastAsia="Calibri"/>
            <w:color w:val="0000FF"/>
            <w:sz w:val="28"/>
            <w:szCs w:val="24"/>
            <w:u w:val="single"/>
          </w:rPr>
          <w:t>тивности информационных технологий: монография</w:t>
        </w:r>
      </w:hyperlink>
      <w:r w:rsidRPr="00231CC1">
        <w:rPr>
          <w:rFonts w:eastAsia="Calibri"/>
          <w:sz w:val="28"/>
          <w:szCs w:val="24"/>
        </w:rPr>
        <w:t xml:space="preserve">. Издательство: МУ им. С.Ю. Витте, 2017. </w:t>
      </w:r>
      <w:hyperlink r:id="rId92" w:history="1">
        <w:r w:rsidRPr="00231CC1">
          <w:rPr>
            <w:rFonts w:eastAsia="Calibri"/>
            <w:color w:val="0000FF"/>
            <w:sz w:val="28"/>
            <w:szCs w:val="24"/>
            <w:u w:val="single"/>
          </w:rPr>
          <w:t>https://online.muiv.ru/lib/pdf/117050.pdf</w:t>
        </w:r>
      </w:hyperlink>
    </w:p>
    <w:p w:rsidR="00231CC1" w:rsidRPr="00231CC1" w:rsidRDefault="00231CC1" w:rsidP="00231CC1">
      <w:pPr>
        <w:numPr>
          <w:ilvl w:val="0"/>
          <w:numId w:val="4"/>
        </w:numPr>
        <w:tabs>
          <w:tab w:val="clear" w:pos="720"/>
        </w:tabs>
        <w:overflowPunct/>
        <w:autoSpaceDE/>
        <w:autoSpaceDN/>
        <w:adjustRightInd/>
        <w:spacing w:line="360" w:lineRule="auto"/>
        <w:ind w:left="0" w:firstLine="360"/>
        <w:jc w:val="both"/>
        <w:textAlignment w:val="auto"/>
        <w:rPr>
          <w:rFonts w:eastAsia="Calibri"/>
          <w:sz w:val="28"/>
          <w:szCs w:val="24"/>
        </w:rPr>
      </w:pPr>
      <w:r w:rsidRPr="00231CC1">
        <w:rPr>
          <w:rFonts w:eastAsia="Calibri"/>
          <w:sz w:val="28"/>
          <w:szCs w:val="24"/>
        </w:rPr>
        <w:t>Балдин, К.В. Информационные системы в экономике / К.В. Балдин, В.Б. Уткин. – 7-е изд. – Москва</w:t>
      </w:r>
      <w:proofErr w:type="gramStart"/>
      <w:r w:rsidRPr="00231CC1">
        <w:rPr>
          <w:rFonts w:eastAsia="Calibri"/>
          <w:sz w:val="28"/>
          <w:szCs w:val="24"/>
        </w:rPr>
        <w:t xml:space="preserve"> :</w:t>
      </w:r>
      <w:proofErr w:type="gramEnd"/>
      <w:r w:rsidRPr="00231CC1">
        <w:rPr>
          <w:rFonts w:eastAsia="Calibri"/>
          <w:sz w:val="28"/>
          <w:szCs w:val="24"/>
        </w:rPr>
        <w:t xml:space="preserve"> Издательско-торговая корпорация «Дашков и К°», 2017. – 395 с.</w:t>
      </w:r>
      <w:proofErr w:type="gramStart"/>
      <w:r w:rsidRPr="00231CC1">
        <w:rPr>
          <w:rFonts w:eastAsia="Calibri"/>
          <w:sz w:val="28"/>
          <w:szCs w:val="24"/>
        </w:rPr>
        <w:t xml:space="preserve"> :</w:t>
      </w:r>
      <w:proofErr w:type="gramEnd"/>
      <w:r w:rsidRPr="00231CC1">
        <w:rPr>
          <w:rFonts w:eastAsia="Calibri"/>
          <w:sz w:val="28"/>
          <w:szCs w:val="24"/>
        </w:rPr>
        <w:t xml:space="preserve"> ил. – Режим доступа: по подписке. – URL: </w:t>
      </w:r>
      <w:hyperlink r:id="rId93" w:history="1">
        <w:r w:rsidRPr="00231CC1">
          <w:rPr>
            <w:rFonts w:eastAsia="Calibri"/>
            <w:color w:val="0000FF"/>
            <w:sz w:val="28"/>
            <w:szCs w:val="24"/>
            <w:u w:val="single"/>
          </w:rPr>
          <w:t>http://biblioclub.ru/index.php?page=book&amp;id=454036</w:t>
        </w:r>
      </w:hyperlink>
      <w:r w:rsidRPr="00231CC1">
        <w:rPr>
          <w:rFonts w:eastAsia="Calibri"/>
          <w:sz w:val="28"/>
          <w:szCs w:val="24"/>
        </w:rPr>
        <w:t xml:space="preserve"> (дата обращения: 11.11.2019). – Библиогр. в кн. – ISBN 978-5-394-01449-9. – Текст</w:t>
      </w:r>
      <w:proofErr w:type="gramStart"/>
      <w:r w:rsidRPr="00231CC1">
        <w:rPr>
          <w:rFonts w:eastAsia="Calibri"/>
          <w:sz w:val="28"/>
          <w:szCs w:val="24"/>
        </w:rPr>
        <w:t xml:space="preserve"> :</w:t>
      </w:r>
      <w:proofErr w:type="gramEnd"/>
      <w:r w:rsidRPr="00231CC1">
        <w:rPr>
          <w:rFonts w:eastAsia="Calibri"/>
          <w:sz w:val="28"/>
          <w:szCs w:val="24"/>
        </w:rPr>
        <w:t xml:space="preserve"> электронный.</w:t>
      </w:r>
    </w:p>
    <w:p w:rsidR="00E731AC" w:rsidRPr="00231CC1" w:rsidRDefault="00231CC1" w:rsidP="003F29ED">
      <w:pPr>
        <w:numPr>
          <w:ilvl w:val="0"/>
          <w:numId w:val="4"/>
        </w:numPr>
        <w:tabs>
          <w:tab w:val="clear" w:pos="720"/>
        </w:tabs>
        <w:overflowPunct/>
        <w:autoSpaceDE/>
        <w:autoSpaceDN/>
        <w:adjustRightInd/>
        <w:spacing w:line="360" w:lineRule="auto"/>
        <w:ind w:left="0" w:firstLine="709"/>
        <w:contextualSpacing/>
        <w:jc w:val="both"/>
        <w:textAlignment w:val="auto"/>
        <w:rPr>
          <w:rFonts w:eastAsia="Calibri"/>
          <w:sz w:val="28"/>
          <w:szCs w:val="28"/>
          <w:lang w:eastAsia="en-US"/>
        </w:rPr>
      </w:pPr>
      <w:r w:rsidRPr="00231CC1">
        <w:rPr>
          <w:rFonts w:eastAsia="Calibri"/>
          <w:sz w:val="28"/>
          <w:szCs w:val="24"/>
        </w:rPr>
        <w:t>Соловьев, Н.А. Введение в программную инженерию / Н.А. Соловьев, Л.А. Юркевская</w:t>
      </w:r>
      <w:proofErr w:type="gramStart"/>
      <w:r w:rsidRPr="00231CC1">
        <w:rPr>
          <w:rFonts w:eastAsia="Calibri"/>
          <w:sz w:val="28"/>
          <w:szCs w:val="24"/>
        </w:rPr>
        <w:t xml:space="preserve"> ;</w:t>
      </w:r>
      <w:proofErr w:type="gramEnd"/>
      <w:r w:rsidRPr="00231CC1">
        <w:rPr>
          <w:rFonts w:eastAsia="Calibri"/>
          <w:sz w:val="28"/>
          <w:szCs w:val="24"/>
        </w:rPr>
        <w:t xml:space="preserve"> Министерство образования и науки Росси</w:t>
      </w:r>
      <w:r w:rsidRPr="00231CC1">
        <w:rPr>
          <w:rFonts w:eastAsia="Calibri"/>
          <w:sz w:val="28"/>
          <w:szCs w:val="24"/>
        </w:rPr>
        <w:t>й</w:t>
      </w:r>
      <w:r w:rsidRPr="00231CC1">
        <w:rPr>
          <w:rFonts w:eastAsia="Calibri"/>
          <w:sz w:val="28"/>
          <w:szCs w:val="24"/>
        </w:rPr>
        <w:t>ской Федерации, Оренбургский Государственный Университет. – Оренбург</w:t>
      </w:r>
      <w:proofErr w:type="gramStart"/>
      <w:r w:rsidRPr="00231CC1">
        <w:rPr>
          <w:rFonts w:eastAsia="Calibri"/>
          <w:sz w:val="28"/>
          <w:szCs w:val="24"/>
        </w:rPr>
        <w:t xml:space="preserve"> :</w:t>
      </w:r>
      <w:proofErr w:type="gramEnd"/>
      <w:r w:rsidRPr="00231CC1">
        <w:rPr>
          <w:rFonts w:eastAsia="Calibri"/>
          <w:sz w:val="28"/>
          <w:szCs w:val="24"/>
        </w:rPr>
        <w:t xml:space="preserve"> ОГУ, 2017. – 112 с. : схем</w:t>
      </w:r>
      <w:proofErr w:type="gramStart"/>
      <w:r w:rsidRPr="00231CC1">
        <w:rPr>
          <w:rFonts w:eastAsia="Calibri"/>
          <w:sz w:val="28"/>
          <w:szCs w:val="24"/>
        </w:rPr>
        <w:t xml:space="preserve">., </w:t>
      </w:r>
      <w:proofErr w:type="gramEnd"/>
      <w:r w:rsidRPr="00231CC1">
        <w:rPr>
          <w:rFonts w:eastAsia="Calibri"/>
          <w:sz w:val="28"/>
          <w:szCs w:val="24"/>
        </w:rPr>
        <w:t xml:space="preserve">табл., ил. – Режим доступа: – URL: </w:t>
      </w:r>
      <w:hyperlink r:id="rId94" w:history="1">
        <w:r w:rsidRPr="00231CC1">
          <w:rPr>
            <w:rFonts w:eastAsia="Calibri"/>
            <w:color w:val="0000FF"/>
            <w:sz w:val="28"/>
            <w:szCs w:val="24"/>
            <w:u w:val="single"/>
          </w:rPr>
          <w:t>http://biblioclub.ru/index.php?page=book&amp;id=481815</w:t>
        </w:r>
      </w:hyperlink>
      <w:r w:rsidRPr="00231CC1">
        <w:rPr>
          <w:rFonts w:eastAsia="Calibri"/>
          <w:sz w:val="28"/>
          <w:szCs w:val="24"/>
        </w:rPr>
        <w:t xml:space="preserve"> (дата обращения: 11.11.2019). – Библиогр.: с. 83. – ISBN 978-5-7410-1685-5. – Текст : электро</w:t>
      </w:r>
      <w:r w:rsidRPr="00231CC1">
        <w:rPr>
          <w:rFonts w:eastAsia="Calibri"/>
          <w:sz w:val="28"/>
          <w:szCs w:val="24"/>
        </w:rPr>
        <w:t>н</w:t>
      </w:r>
      <w:r w:rsidRPr="00231CC1">
        <w:rPr>
          <w:rFonts w:eastAsia="Calibri"/>
          <w:sz w:val="28"/>
          <w:szCs w:val="24"/>
        </w:rPr>
        <w:t>ный</w:t>
      </w:r>
      <w:proofErr w:type="gramStart"/>
      <w:r w:rsidRPr="00231CC1">
        <w:rPr>
          <w:rFonts w:eastAsia="Calibri"/>
          <w:sz w:val="28"/>
          <w:szCs w:val="24"/>
        </w:rPr>
        <w:t>.</w:t>
      </w:r>
      <w:r w:rsidR="00E731AC" w:rsidRPr="00231CC1">
        <w:rPr>
          <w:rFonts w:eastAsia="Calibri"/>
          <w:sz w:val="28"/>
          <w:szCs w:val="28"/>
          <w:lang w:eastAsia="en-US"/>
        </w:rPr>
        <w:t>.</w:t>
      </w:r>
      <w:proofErr w:type="gramEnd"/>
    </w:p>
    <w:p w:rsidR="00616156" w:rsidRPr="00616156" w:rsidRDefault="00616156" w:rsidP="00231CC1">
      <w:pPr>
        <w:widowControl w:val="0"/>
        <w:overflowPunct/>
        <w:autoSpaceDE/>
        <w:autoSpaceDN/>
        <w:adjustRightInd/>
        <w:spacing w:after="200" w:line="360" w:lineRule="auto"/>
        <w:textAlignment w:val="auto"/>
        <w:outlineLvl w:val="1"/>
        <w:rPr>
          <w:rFonts w:eastAsia="Calibri"/>
          <w:b/>
          <w:bCs/>
          <w:iCs/>
          <w:sz w:val="28"/>
          <w:szCs w:val="28"/>
          <w:lang w:val="x-none" w:eastAsia="x-none"/>
        </w:rPr>
      </w:pPr>
    </w:p>
    <w:sectPr w:rsidR="00616156" w:rsidRPr="00616156" w:rsidSect="008970AE">
      <w:footerReference w:type="default" r:id="rId95"/>
      <w:pgSz w:w="11906" w:h="16838"/>
      <w:pgMar w:top="964" w:right="566" w:bottom="964" w:left="1644"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21F6" w:rsidRDefault="007421F6">
      <w:r>
        <w:separator/>
      </w:r>
    </w:p>
  </w:endnote>
  <w:endnote w:type="continuationSeparator" w:id="0">
    <w:p w:rsidR="007421F6" w:rsidRDefault="007421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ExtB">
    <w:panose1 w:val="02010609060101010101"/>
    <w:charset w:val="86"/>
    <w:family w:val="modern"/>
    <w:pitch w:val="fixed"/>
    <w:sig w:usb0="00000003" w:usb1="0A0E0000" w:usb2="00000010" w:usb3="00000000" w:csb0="0004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PMingLiU">
    <w:altName w:val="Arial Unicode MS"/>
    <w:panose1 w:val="02010601000101010101"/>
    <w:charset w:val="88"/>
    <w:family w:val="auto"/>
    <w:notTrueType/>
    <w:pitch w:val="variable"/>
    <w:sig w:usb0="00000000" w:usb1="08080000" w:usb2="00000010" w:usb3="00000000" w:csb0="00100000" w:csb1="00000000"/>
  </w:font>
  <w:font w:name="GOSTUI2">
    <w:altName w:val="Times New Roman"/>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DejaVu Sans">
    <w:panose1 w:val="020B0603030804020204"/>
    <w:charset w:val="CC"/>
    <w:family w:val="swiss"/>
    <w:pitch w:val="variable"/>
    <w:sig w:usb0="E7002EFF" w:usb1="D200F5FF" w:usb2="0A246029" w:usb3="00000000" w:csb0="800001FF" w:csb1="00000000"/>
  </w:font>
  <w:font w:name="SFUIDisplay-Regular">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791896"/>
      <w:docPartObj>
        <w:docPartGallery w:val="Page Numbers (Bottom of Page)"/>
        <w:docPartUnique/>
      </w:docPartObj>
    </w:sdtPr>
    <w:sdtEndPr>
      <w:rPr>
        <w:sz w:val="28"/>
        <w:szCs w:val="28"/>
      </w:rPr>
    </w:sdtEndPr>
    <w:sdtContent>
      <w:p w:rsidR="002B26B1" w:rsidRPr="007D65AA" w:rsidRDefault="002B26B1" w:rsidP="008970AE">
        <w:pPr>
          <w:pStyle w:val="a5"/>
          <w:jc w:val="center"/>
          <w:rPr>
            <w:sz w:val="28"/>
            <w:szCs w:val="28"/>
          </w:rPr>
        </w:pPr>
        <w:r w:rsidRPr="007D65AA">
          <w:rPr>
            <w:sz w:val="28"/>
            <w:szCs w:val="28"/>
          </w:rPr>
          <w:fldChar w:fldCharType="begin"/>
        </w:r>
        <w:r w:rsidRPr="007D65AA">
          <w:rPr>
            <w:sz w:val="28"/>
            <w:szCs w:val="28"/>
          </w:rPr>
          <w:instrText>PAGE   \* MERGEFORMAT</w:instrText>
        </w:r>
        <w:r w:rsidRPr="007D65AA">
          <w:rPr>
            <w:sz w:val="28"/>
            <w:szCs w:val="28"/>
          </w:rPr>
          <w:fldChar w:fldCharType="separate"/>
        </w:r>
        <w:r w:rsidR="00FD5C1F">
          <w:rPr>
            <w:noProof/>
            <w:sz w:val="28"/>
            <w:szCs w:val="28"/>
          </w:rPr>
          <w:t>74</w:t>
        </w:r>
        <w:r w:rsidRPr="007D65AA">
          <w:rPr>
            <w:sz w:val="28"/>
            <w:szCs w:val="28"/>
          </w:rPr>
          <w:fldChar w:fldCharType="end"/>
        </w:r>
      </w:p>
    </w:sdtContent>
  </w:sdt>
  <w:p w:rsidR="002B26B1" w:rsidRDefault="002B26B1">
    <w:pPr>
      <w:pStyle w:val="a5"/>
    </w:pPr>
  </w:p>
  <w:p w:rsidR="002B26B1" w:rsidRDefault="002B26B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21F6" w:rsidRDefault="007421F6">
      <w:r>
        <w:separator/>
      </w:r>
    </w:p>
  </w:footnote>
  <w:footnote w:type="continuationSeparator" w:id="0">
    <w:p w:rsidR="007421F6" w:rsidRDefault="007421F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3"/>
    <w:lvl w:ilvl="0">
      <w:start w:val="1"/>
      <w:numFmt w:val="decimal"/>
      <w:lvlText w:val="%1"/>
      <w:lvlJc w:val="left"/>
      <w:pPr>
        <w:tabs>
          <w:tab w:val="num" w:pos="630"/>
        </w:tabs>
        <w:ind w:left="630" w:hanging="630"/>
      </w:pPr>
    </w:lvl>
    <w:lvl w:ilvl="1">
      <w:start w:val="1"/>
      <w:numFmt w:val="decimal"/>
      <w:lvlText w:val="%1.%2"/>
      <w:lvlJc w:val="left"/>
      <w:pPr>
        <w:tabs>
          <w:tab w:val="num" w:pos="630"/>
        </w:tabs>
        <w:ind w:left="630" w:hanging="63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
    <w:nsid w:val="062D1B17"/>
    <w:multiLevelType w:val="multilevel"/>
    <w:tmpl w:val="00AE5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105C45"/>
    <w:multiLevelType w:val="hybridMultilevel"/>
    <w:tmpl w:val="25E4E80A"/>
    <w:lvl w:ilvl="0" w:tplc="3530013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start w:val="1"/>
      <w:numFmt w:val="decimal"/>
      <w:lvlText w:val="%4."/>
      <w:lvlJc w:val="left"/>
      <w:pPr>
        <w:ind w:left="786"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F893429"/>
    <w:multiLevelType w:val="multilevel"/>
    <w:tmpl w:val="996A1B64"/>
    <w:lvl w:ilvl="0">
      <w:start w:val="1"/>
      <w:numFmt w:val="decimal"/>
      <w:lvlText w:val="%1."/>
      <w:lvlJc w:val="left"/>
      <w:pPr>
        <w:ind w:left="525" w:hanging="525"/>
      </w:pPr>
      <w:rPr>
        <w:rFonts w:cs="Times New Roman" w:hint="default"/>
      </w:rPr>
    </w:lvl>
    <w:lvl w:ilvl="1">
      <w:start w:val="1"/>
      <w:numFmt w:val="decimal"/>
      <w:lvlText w:val="%1.%2."/>
      <w:lvlJc w:val="left"/>
      <w:pPr>
        <w:ind w:left="1429" w:hanging="720"/>
      </w:pPr>
      <w:rPr>
        <w:rFonts w:cs="Times New Roman" w:hint="default"/>
        <w:b/>
        <w:sz w:val="28"/>
        <w:szCs w:val="28"/>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4">
    <w:nsid w:val="171E1E2E"/>
    <w:multiLevelType w:val="hybridMultilevel"/>
    <w:tmpl w:val="8ED4D376"/>
    <w:lvl w:ilvl="0" w:tplc="0B1A6564">
      <w:start w:val="1"/>
      <w:numFmt w:val="bullet"/>
      <w:pStyle w:val="a"/>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747272A"/>
    <w:multiLevelType w:val="hybridMultilevel"/>
    <w:tmpl w:val="4BDA6694"/>
    <w:lvl w:ilvl="0" w:tplc="4F807BD0">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7CB7A14"/>
    <w:multiLevelType w:val="hybridMultilevel"/>
    <w:tmpl w:val="422037E2"/>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1F6061A1"/>
    <w:multiLevelType w:val="hybridMultilevel"/>
    <w:tmpl w:val="49E68F3E"/>
    <w:lvl w:ilvl="0" w:tplc="ADDECC16">
      <w:start w:val="1"/>
      <w:numFmt w:val="bullet"/>
      <w:lvlText w:val="-"/>
      <w:lvlJc w:val="left"/>
      <w:pPr>
        <w:ind w:left="720" w:hanging="360"/>
      </w:pPr>
      <w:rPr>
        <w:rFonts w:ascii="SimSun-ExtB" w:eastAsia="SimSun-ExtB" w:hAnsi="SimSun-ExtB" w:hint="eastAsia"/>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nsid w:val="21904E6E"/>
    <w:multiLevelType w:val="hybridMultilevel"/>
    <w:tmpl w:val="294A8280"/>
    <w:lvl w:ilvl="0" w:tplc="ADDECC16">
      <w:start w:val="1"/>
      <w:numFmt w:val="bullet"/>
      <w:lvlText w:val="-"/>
      <w:lvlJc w:val="left"/>
      <w:pPr>
        <w:ind w:left="720" w:hanging="360"/>
      </w:pPr>
      <w:rPr>
        <w:rFonts w:ascii="SimSun-ExtB" w:eastAsia="SimSun-ExtB" w:hAnsi="SimSun-ExtB" w:hint="eastAsi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3F76FD6"/>
    <w:multiLevelType w:val="hybridMultilevel"/>
    <w:tmpl w:val="7554968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0">
    <w:nsid w:val="24D35906"/>
    <w:multiLevelType w:val="hybridMultilevel"/>
    <w:tmpl w:val="0E80A878"/>
    <w:lvl w:ilvl="0" w:tplc="BD9A5EE2">
      <w:start w:val="1"/>
      <w:numFmt w:val="bullet"/>
      <w:lvlText w:val="–"/>
      <w:lvlJc w:val="left"/>
      <w:pPr>
        <w:ind w:left="644"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B4356D5"/>
    <w:multiLevelType w:val="multilevel"/>
    <w:tmpl w:val="8D823EB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nsid w:val="2E6356C8"/>
    <w:multiLevelType w:val="hybridMultilevel"/>
    <w:tmpl w:val="270C4778"/>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
    <w:nsid w:val="32CC75D2"/>
    <w:multiLevelType w:val="multilevel"/>
    <w:tmpl w:val="40E4F182"/>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nsid w:val="33A637F8"/>
    <w:multiLevelType w:val="hybridMultilevel"/>
    <w:tmpl w:val="DE36773A"/>
    <w:lvl w:ilvl="0" w:tplc="F5DEE350">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9221E79"/>
    <w:multiLevelType w:val="multilevel"/>
    <w:tmpl w:val="CAB6463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nsid w:val="4F844B6D"/>
    <w:multiLevelType w:val="multilevel"/>
    <w:tmpl w:val="E26CCA5A"/>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7">
    <w:nsid w:val="5B872064"/>
    <w:multiLevelType w:val="multilevel"/>
    <w:tmpl w:val="ADC02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3615383"/>
    <w:multiLevelType w:val="hybridMultilevel"/>
    <w:tmpl w:val="B03C6B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428154D"/>
    <w:multiLevelType w:val="multilevel"/>
    <w:tmpl w:val="DFFC8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5083FA3"/>
    <w:multiLevelType w:val="hybridMultilevel"/>
    <w:tmpl w:val="FDD219B2"/>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6CEC77FB"/>
    <w:multiLevelType w:val="hybridMultilevel"/>
    <w:tmpl w:val="5DF6031E"/>
    <w:lvl w:ilvl="0" w:tplc="D6D4356C">
      <w:start w:val="1"/>
      <w:numFmt w:val="bullet"/>
      <w:pStyle w:val="10"/>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2">
    <w:nsid w:val="730844A0"/>
    <w:multiLevelType w:val="hybridMultilevel"/>
    <w:tmpl w:val="C248C436"/>
    <w:lvl w:ilvl="0" w:tplc="F45ACA20">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73A01566"/>
    <w:multiLevelType w:val="hybridMultilevel"/>
    <w:tmpl w:val="1A0699F0"/>
    <w:lvl w:ilvl="0" w:tplc="D37CED9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752D1581"/>
    <w:multiLevelType w:val="hybridMultilevel"/>
    <w:tmpl w:val="C18823F2"/>
    <w:lvl w:ilvl="0" w:tplc="DAF81B22">
      <w:start w:val="1"/>
      <w:numFmt w:val="bullet"/>
      <w:lvlText w:val=""/>
      <w:lvlJc w:val="left"/>
      <w:pPr>
        <w:tabs>
          <w:tab w:val="num" w:pos="1069"/>
        </w:tabs>
        <w:ind w:left="1069" w:hanging="360"/>
      </w:pPr>
      <w:rPr>
        <w:rFonts w:ascii="Symbol" w:hAnsi="Symbol" w:hint="default"/>
      </w:rPr>
    </w:lvl>
    <w:lvl w:ilvl="1" w:tplc="04190003">
      <w:start w:val="1"/>
      <w:numFmt w:val="decimal"/>
      <w:lvlText w:val="%2."/>
      <w:lvlJc w:val="left"/>
      <w:pPr>
        <w:tabs>
          <w:tab w:val="num" w:pos="1080"/>
        </w:tabs>
        <w:ind w:left="1080" w:hanging="360"/>
      </w:pPr>
      <w:rPr>
        <w:rFonts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5">
    <w:nsid w:val="77EC6246"/>
    <w:multiLevelType w:val="hybridMultilevel"/>
    <w:tmpl w:val="AF0E5EEE"/>
    <w:lvl w:ilvl="0" w:tplc="321A92C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7DA57F83"/>
    <w:multiLevelType w:val="hybridMultilevel"/>
    <w:tmpl w:val="0F4A0864"/>
    <w:lvl w:ilvl="0" w:tplc="0776B0EC">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num w:numId="1">
    <w:abstractNumId w:val="10"/>
  </w:num>
  <w:num w:numId="2">
    <w:abstractNumId w:val="24"/>
  </w:num>
  <w:num w:numId="3">
    <w:abstractNumId w:val="26"/>
  </w:num>
  <w:num w:numId="4">
    <w:abstractNumId w:val="22"/>
  </w:num>
  <w:num w:numId="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18"/>
  </w:num>
  <w:num w:numId="8">
    <w:abstractNumId w:val="3"/>
  </w:num>
  <w:num w:numId="9">
    <w:abstractNumId w:val="8"/>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num>
  <w:num w:numId="12">
    <w:abstractNumId w:val="15"/>
  </w:num>
  <w:num w:numId="13">
    <w:abstractNumId w:val="14"/>
  </w:num>
  <w:num w:numId="14">
    <w:abstractNumId w:val="2"/>
  </w:num>
  <w:num w:numId="15">
    <w:abstractNumId w:val="6"/>
  </w:num>
  <w:num w:numId="16">
    <w:abstractNumId w:val="5"/>
  </w:num>
  <w:num w:numId="17">
    <w:abstractNumId w:val="7"/>
  </w:num>
  <w:num w:numId="18">
    <w:abstractNumId w:val="11"/>
  </w:num>
  <w:num w:numId="19">
    <w:abstractNumId w:val="16"/>
  </w:num>
  <w:num w:numId="20">
    <w:abstractNumId w:val="1"/>
  </w:num>
  <w:num w:numId="21">
    <w:abstractNumId w:val="17"/>
  </w:num>
  <w:num w:numId="22">
    <w:abstractNumId w:val="19"/>
  </w:num>
  <w:num w:numId="23">
    <w:abstractNumId w:val="20"/>
  </w:num>
  <w:num w:numId="24">
    <w:abstractNumId w:val="23"/>
  </w:num>
  <w:num w:numId="25">
    <w:abstractNumId w:val="12"/>
  </w:num>
  <w:num w:numId="26">
    <w:abstractNumId w:val="16"/>
    <w:lvlOverride w:ilvl="0">
      <w:startOverride w:val="2"/>
    </w:lvlOverride>
    <w:lvlOverride w:ilvl="1">
      <w:startOverride w:val="9"/>
    </w:lvlOverride>
  </w:num>
  <w:num w:numId="27">
    <w:abstractNumId w:val="16"/>
    <w:lvlOverride w:ilvl="0">
      <w:startOverride w:val="2"/>
    </w:lvlOverride>
    <w:lvlOverride w:ilvl="1">
      <w:startOverride w:val="7"/>
    </w:lvlOverride>
    <w:lvlOverride w:ilvl="2">
      <w:startOverride w:val="1"/>
    </w:lvlOverride>
  </w:num>
  <w:num w:numId="28">
    <w:abstractNumId w:val="16"/>
    <w:lvlOverride w:ilvl="0">
      <w:startOverride w:val="2"/>
    </w:lvlOverride>
    <w:lvlOverride w:ilvl="1">
      <w:startOverride w:val="7"/>
    </w:lvlOverride>
    <w:lvlOverride w:ilvl="2">
      <w:startOverride w:val="1"/>
    </w:lvlOverride>
  </w:num>
  <w:num w:numId="29">
    <w:abstractNumId w:val="16"/>
    <w:lvlOverride w:ilvl="0">
      <w:startOverride w:val="2"/>
    </w:lvlOverride>
    <w:lvlOverride w:ilvl="1">
      <w:startOverride w:val="9"/>
    </w:lvlOverride>
    <w:lvlOverride w:ilvl="2">
      <w:startOverride w:val="4"/>
    </w:lvlOverride>
  </w:num>
  <w:num w:numId="30">
    <w:abstractNumId w:val="21"/>
  </w:num>
  <w:num w:numId="31">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42"/>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2AD7"/>
    <w:rsid w:val="00001E08"/>
    <w:rsid w:val="0000457A"/>
    <w:rsid w:val="00012367"/>
    <w:rsid w:val="000131FD"/>
    <w:rsid w:val="00015E92"/>
    <w:rsid w:val="000177CF"/>
    <w:rsid w:val="0002726D"/>
    <w:rsid w:val="00031AFC"/>
    <w:rsid w:val="00032ED3"/>
    <w:rsid w:val="00033C47"/>
    <w:rsid w:val="000340E4"/>
    <w:rsid w:val="000363DA"/>
    <w:rsid w:val="0003724B"/>
    <w:rsid w:val="00037288"/>
    <w:rsid w:val="00037DA0"/>
    <w:rsid w:val="000443F9"/>
    <w:rsid w:val="00044FDB"/>
    <w:rsid w:val="000453E0"/>
    <w:rsid w:val="00047388"/>
    <w:rsid w:val="00054B29"/>
    <w:rsid w:val="00064689"/>
    <w:rsid w:val="00065A54"/>
    <w:rsid w:val="00065FAD"/>
    <w:rsid w:val="00066A24"/>
    <w:rsid w:val="00072EA7"/>
    <w:rsid w:val="00076669"/>
    <w:rsid w:val="000853CA"/>
    <w:rsid w:val="00086CB9"/>
    <w:rsid w:val="000900A0"/>
    <w:rsid w:val="00090152"/>
    <w:rsid w:val="00095D14"/>
    <w:rsid w:val="00097304"/>
    <w:rsid w:val="000A0874"/>
    <w:rsid w:val="000A330F"/>
    <w:rsid w:val="000A4201"/>
    <w:rsid w:val="000A6507"/>
    <w:rsid w:val="000B16EF"/>
    <w:rsid w:val="000B468B"/>
    <w:rsid w:val="000B5ADD"/>
    <w:rsid w:val="000C0060"/>
    <w:rsid w:val="000C3935"/>
    <w:rsid w:val="000C494E"/>
    <w:rsid w:val="000C639F"/>
    <w:rsid w:val="000D00BA"/>
    <w:rsid w:val="000D31CF"/>
    <w:rsid w:val="000D3E06"/>
    <w:rsid w:val="000D51F2"/>
    <w:rsid w:val="000D5921"/>
    <w:rsid w:val="000D63AB"/>
    <w:rsid w:val="000E0CDB"/>
    <w:rsid w:val="000E3671"/>
    <w:rsid w:val="000E4123"/>
    <w:rsid w:val="000F13C9"/>
    <w:rsid w:val="000F273C"/>
    <w:rsid w:val="000F6993"/>
    <w:rsid w:val="001004CE"/>
    <w:rsid w:val="00101185"/>
    <w:rsid w:val="001025C4"/>
    <w:rsid w:val="0010451E"/>
    <w:rsid w:val="0010556F"/>
    <w:rsid w:val="00107C41"/>
    <w:rsid w:val="001117F7"/>
    <w:rsid w:val="001134FE"/>
    <w:rsid w:val="00114E85"/>
    <w:rsid w:val="00115C20"/>
    <w:rsid w:val="00120FAC"/>
    <w:rsid w:val="00121842"/>
    <w:rsid w:val="0012475E"/>
    <w:rsid w:val="00125CBF"/>
    <w:rsid w:val="001308B0"/>
    <w:rsid w:val="00130BAF"/>
    <w:rsid w:val="00132416"/>
    <w:rsid w:val="001326D2"/>
    <w:rsid w:val="00134020"/>
    <w:rsid w:val="00134848"/>
    <w:rsid w:val="00137649"/>
    <w:rsid w:val="0013779F"/>
    <w:rsid w:val="00141AE6"/>
    <w:rsid w:val="0014464C"/>
    <w:rsid w:val="00147305"/>
    <w:rsid w:val="00153F1E"/>
    <w:rsid w:val="00154C11"/>
    <w:rsid w:val="00155CAE"/>
    <w:rsid w:val="001618AF"/>
    <w:rsid w:val="00164541"/>
    <w:rsid w:val="00164D87"/>
    <w:rsid w:val="001654AB"/>
    <w:rsid w:val="00176786"/>
    <w:rsid w:val="0017758F"/>
    <w:rsid w:val="00181118"/>
    <w:rsid w:val="00181A4B"/>
    <w:rsid w:val="00181FB9"/>
    <w:rsid w:val="00182994"/>
    <w:rsid w:val="00187E03"/>
    <w:rsid w:val="00190A4F"/>
    <w:rsid w:val="0019329D"/>
    <w:rsid w:val="001936CD"/>
    <w:rsid w:val="0019395D"/>
    <w:rsid w:val="001A01D3"/>
    <w:rsid w:val="001A1E6C"/>
    <w:rsid w:val="001A336B"/>
    <w:rsid w:val="001A550A"/>
    <w:rsid w:val="001A6013"/>
    <w:rsid w:val="001B1245"/>
    <w:rsid w:val="001B1C8E"/>
    <w:rsid w:val="001B1E58"/>
    <w:rsid w:val="001B219C"/>
    <w:rsid w:val="001B4787"/>
    <w:rsid w:val="001B64FF"/>
    <w:rsid w:val="001B6903"/>
    <w:rsid w:val="001B7A41"/>
    <w:rsid w:val="001C3528"/>
    <w:rsid w:val="001C5735"/>
    <w:rsid w:val="001D27F5"/>
    <w:rsid w:val="001D2FB7"/>
    <w:rsid w:val="001D3BFF"/>
    <w:rsid w:val="001D5FCD"/>
    <w:rsid w:val="001D7344"/>
    <w:rsid w:val="001E0454"/>
    <w:rsid w:val="001E1093"/>
    <w:rsid w:val="001E2EC9"/>
    <w:rsid w:val="001E4A40"/>
    <w:rsid w:val="001E6A2C"/>
    <w:rsid w:val="001E7286"/>
    <w:rsid w:val="001F510A"/>
    <w:rsid w:val="001F5765"/>
    <w:rsid w:val="001F61E2"/>
    <w:rsid w:val="001F6C89"/>
    <w:rsid w:val="0020194D"/>
    <w:rsid w:val="0020278A"/>
    <w:rsid w:val="00202BD0"/>
    <w:rsid w:val="00202D11"/>
    <w:rsid w:val="002067F1"/>
    <w:rsid w:val="002110EC"/>
    <w:rsid w:val="00212F05"/>
    <w:rsid w:val="00214DE5"/>
    <w:rsid w:val="00215386"/>
    <w:rsid w:val="002208FB"/>
    <w:rsid w:val="00221207"/>
    <w:rsid w:val="00231CC1"/>
    <w:rsid w:val="002329FA"/>
    <w:rsid w:val="00235B94"/>
    <w:rsid w:val="0024159A"/>
    <w:rsid w:val="002461C8"/>
    <w:rsid w:val="00246253"/>
    <w:rsid w:val="002468E3"/>
    <w:rsid w:val="002514FB"/>
    <w:rsid w:val="00251881"/>
    <w:rsid w:val="002532CD"/>
    <w:rsid w:val="00261511"/>
    <w:rsid w:val="002620DE"/>
    <w:rsid w:val="00263D36"/>
    <w:rsid w:val="00265D39"/>
    <w:rsid w:val="00270201"/>
    <w:rsid w:val="002705A7"/>
    <w:rsid w:val="00271B0E"/>
    <w:rsid w:val="00280D1E"/>
    <w:rsid w:val="00280ECC"/>
    <w:rsid w:val="00281493"/>
    <w:rsid w:val="00281C90"/>
    <w:rsid w:val="00286D6A"/>
    <w:rsid w:val="00290779"/>
    <w:rsid w:val="002910A7"/>
    <w:rsid w:val="00291873"/>
    <w:rsid w:val="00291BB5"/>
    <w:rsid w:val="0029286E"/>
    <w:rsid w:val="0029565E"/>
    <w:rsid w:val="002A2116"/>
    <w:rsid w:val="002A4744"/>
    <w:rsid w:val="002B1DB0"/>
    <w:rsid w:val="002B26B1"/>
    <w:rsid w:val="002B2B1F"/>
    <w:rsid w:val="002B3EE3"/>
    <w:rsid w:val="002B4CE7"/>
    <w:rsid w:val="002B6485"/>
    <w:rsid w:val="002C14F1"/>
    <w:rsid w:val="002C3028"/>
    <w:rsid w:val="002C3785"/>
    <w:rsid w:val="002C7AF4"/>
    <w:rsid w:val="002D18AA"/>
    <w:rsid w:val="002D4A80"/>
    <w:rsid w:val="002D5855"/>
    <w:rsid w:val="002D6F90"/>
    <w:rsid w:val="002E0059"/>
    <w:rsid w:val="002E5C04"/>
    <w:rsid w:val="002E6256"/>
    <w:rsid w:val="002E7AC2"/>
    <w:rsid w:val="002F3BAA"/>
    <w:rsid w:val="002F4ED5"/>
    <w:rsid w:val="002F69B6"/>
    <w:rsid w:val="00302489"/>
    <w:rsid w:val="003025C2"/>
    <w:rsid w:val="003069F1"/>
    <w:rsid w:val="003102A1"/>
    <w:rsid w:val="0031036D"/>
    <w:rsid w:val="003105AF"/>
    <w:rsid w:val="003126B2"/>
    <w:rsid w:val="00315E92"/>
    <w:rsid w:val="0032166F"/>
    <w:rsid w:val="003221F2"/>
    <w:rsid w:val="00322D39"/>
    <w:rsid w:val="003268AD"/>
    <w:rsid w:val="00327422"/>
    <w:rsid w:val="003310AF"/>
    <w:rsid w:val="00331EFE"/>
    <w:rsid w:val="00332A1F"/>
    <w:rsid w:val="00333BA3"/>
    <w:rsid w:val="003374D2"/>
    <w:rsid w:val="00343A3D"/>
    <w:rsid w:val="003466F7"/>
    <w:rsid w:val="003479D5"/>
    <w:rsid w:val="00347F3D"/>
    <w:rsid w:val="0035182E"/>
    <w:rsid w:val="0035265D"/>
    <w:rsid w:val="003530FB"/>
    <w:rsid w:val="00355EFA"/>
    <w:rsid w:val="00356044"/>
    <w:rsid w:val="00356835"/>
    <w:rsid w:val="00357402"/>
    <w:rsid w:val="003578EC"/>
    <w:rsid w:val="00360331"/>
    <w:rsid w:val="003617EF"/>
    <w:rsid w:val="00363B53"/>
    <w:rsid w:val="003648E7"/>
    <w:rsid w:val="0036628D"/>
    <w:rsid w:val="003670A7"/>
    <w:rsid w:val="00370A51"/>
    <w:rsid w:val="00372990"/>
    <w:rsid w:val="00373779"/>
    <w:rsid w:val="00374542"/>
    <w:rsid w:val="00376BF7"/>
    <w:rsid w:val="00377585"/>
    <w:rsid w:val="00383A4C"/>
    <w:rsid w:val="0038529B"/>
    <w:rsid w:val="00387870"/>
    <w:rsid w:val="00394770"/>
    <w:rsid w:val="00396873"/>
    <w:rsid w:val="003A1F08"/>
    <w:rsid w:val="003A3927"/>
    <w:rsid w:val="003A6931"/>
    <w:rsid w:val="003B51A9"/>
    <w:rsid w:val="003B6AC7"/>
    <w:rsid w:val="003B6D65"/>
    <w:rsid w:val="003C0897"/>
    <w:rsid w:val="003C23D1"/>
    <w:rsid w:val="003C339E"/>
    <w:rsid w:val="003C4794"/>
    <w:rsid w:val="003C5B2B"/>
    <w:rsid w:val="003C6F9D"/>
    <w:rsid w:val="003D62BF"/>
    <w:rsid w:val="003E0D26"/>
    <w:rsid w:val="003E214D"/>
    <w:rsid w:val="003E2838"/>
    <w:rsid w:val="003E44EA"/>
    <w:rsid w:val="003E662A"/>
    <w:rsid w:val="003F0EEC"/>
    <w:rsid w:val="003F104C"/>
    <w:rsid w:val="003F236D"/>
    <w:rsid w:val="003F2990"/>
    <w:rsid w:val="003F29ED"/>
    <w:rsid w:val="003F3A25"/>
    <w:rsid w:val="00401136"/>
    <w:rsid w:val="00401269"/>
    <w:rsid w:val="00401F79"/>
    <w:rsid w:val="00402810"/>
    <w:rsid w:val="00402F3C"/>
    <w:rsid w:val="004059EE"/>
    <w:rsid w:val="00405CF3"/>
    <w:rsid w:val="00407AF7"/>
    <w:rsid w:val="004115DF"/>
    <w:rsid w:val="00411E59"/>
    <w:rsid w:val="0041327E"/>
    <w:rsid w:val="004136DA"/>
    <w:rsid w:val="004139FA"/>
    <w:rsid w:val="00415E99"/>
    <w:rsid w:val="00422AA7"/>
    <w:rsid w:val="00432264"/>
    <w:rsid w:val="00434B7E"/>
    <w:rsid w:val="00434BA3"/>
    <w:rsid w:val="00434E99"/>
    <w:rsid w:val="004379E7"/>
    <w:rsid w:val="004406CE"/>
    <w:rsid w:val="0044367A"/>
    <w:rsid w:val="00443A60"/>
    <w:rsid w:val="00444B17"/>
    <w:rsid w:val="00447D2E"/>
    <w:rsid w:val="00450C23"/>
    <w:rsid w:val="00451360"/>
    <w:rsid w:val="00451A06"/>
    <w:rsid w:val="00452EBD"/>
    <w:rsid w:val="004549D9"/>
    <w:rsid w:val="004552CF"/>
    <w:rsid w:val="004716F6"/>
    <w:rsid w:val="00471C11"/>
    <w:rsid w:val="00473650"/>
    <w:rsid w:val="00475D11"/>
    <w:rsid w:val="00480F50"/>
    <w:rsid w:val="004873CB"/>
    <w:rsid w:val="00487578"/>
    <w:rsid w:val="004877B9"/>
    <w:rsid w:val="00490366"/>
    <w:rsid w:val="00490997"/>
    <w:rsid w:val="004939DB"/>
    <w:rsid w:val="00495E63"/>
    <w:rsid w:val="00497158"/>
    <w:rsid w:val="004A06F0"/>
    <w:rsid w:val="004A1E38"/>
    <w:rsid w:val="004A75B9"/>
    <w:rsid w:val="004A7E65"/>
    <w:rsid w:val="004B1670"/>
    <w:rsid w:val="004B73F1"/>
    <w:rsid w:val="004B7F8E"/>
    <w:rsid w:val="004C1528"/>
    <w:rsid w:val="004C1E54"/>
    <w:rsid w:val="004C3AD5"/>
    <w:rsid w:val="004C77E0"/>
    <w:rsid w:val="004D3860"/>
    <w:rsid w:val="004E12AC"/>
    <w:rsid w:val="004E442E"/>
    <w:rsid w:val="004E468D"/>
    <w:rsid w:val="004E7981"/>
    <w:rsid w:val="004F17F5"/>
    <w:rsid w:val="004F4943"/>
    <w:rsid w:val="004F5222"/>
    <w:rsid w:val="004F5B39"/>
    <w:rsid w:val="004F668C"/>
    <w:rsid w:val="004F7315"/>
    <w:rsid w:val="00500C9D"/>
    <w:rsid w:val="00501D91"/>
    <w:rsid w:val="00505706"/>
    <w:rsid w:val="00507281"/>
    <w:rsid w:val="005119E3"/>
    <w:rsid w:val="00516688"/>
    <w:rsid w:val="00516C7F"/>
    <w:rsid w:val="005177F8"/>
    <w:rsid w:val="00522210"/>
    <w:rsid w:val="005228B3"/>
    <w:rsid w:val="0052351A"/>
    <w:rsid w:val="00526C94"/>
    <w:rsid w:val="00530CA7"/>
    <w:rsid w:val="005352D6"/>
    <w:rsid w:val="00535F08"/>
    <w:rsid w:val="005362D5"/>
    <w:rsid w:val="00536BCD"/>
    <w:rsid w:val="00537185"/>
    <w:rsid w:val="0054071D"/>
    <w:rsid w:val="00541453"/>
    <w:rsid w:val="00543CF9"/>
    <w:rsid w:val="00543EE3"/>
    <w:rsid w:val="005471F1"/>
    <w:rsid w:val="00554940"/>
    <w:rsid w:val="00555D0E"/>
    <w:rsid w:val="00557437"/>
    <w:rsid w:val="00561389"/>
    <w:rsid w:val="0056257D"/>
    <w:rsid w:val="00562DB4"/>
    <w:rsid w:val="00563BF0"/>
    <w:rsid w:val="00564EDF"/>
    <w:rsid w:val="00573FC0"/>
    <w:rsid w:val="0057689E"/>
    <w:rsid w:val="00576905"/>
    <w:rsid w:val="00576D63"/>
    <w:rsid w:val="00580145"/>
    <w:rsid w:val="00581BA1"/>
    <w:rsid w:val="00582A4A"/>
    <w:rsid w:val="00583775"/>
    <w:rsid w:val="0058525C"/>
    <w:rsid w:val="00591041"/>
    <w:rsid w:val="00593DEB"/>
    <w:rsid w:val="0059525C"/>
    <w:rsid w:val="005A6E35"/>
    <w:rsid w:val="005B15CA"/>
    <w:rsid w:val="005B41C7"/>
    <w:rsid w:val="005B6008"/>
    <w:rsid w:val="005C258A"/>
    <w:rsid w:val="005C2A0C"/>
    <w:rsid w:val="005C371A"/>
    <w:rsid w:val="005C430F"/>
    <w:rsid w:val="005D3D6F"/>
    <w:rsid w:val="005D5D75"/>
    <w:rsid w:val="005E078F"/>
    <w:rsid w:val="005E36D1"/>
    <w:rsid w:val="005E37F4"/>
    <w:rsid w:val="005E3ED9"/>
    <w:rsid w:val="005E41DB"/>
    <w:rsid w:val="005E4863"/>
    <w:rsid w:val="005E5EC0"/>
    <w:rsid w:val="005E624A"/>
    <w:rsid w:val="005E6DC6"/>
    <w:rsid w:val="005F11DD"/>
    <w:rsid w:val="005F471F"/>
    <w:rsid w:val="005F7307"/>
    <w:rsid w:val="005F73DC"/>
    <w:rsid w:val="00601C2B"/>
    <w:rsid w:val="006029EB"/>
    <w:rsid w:val="00603142"/>
    <w:rsid w:val="0060353B"/>
    <w:rsid w:val="0060459C"/>
    <w:rsid w:val="006069A1"/>
    <w:rsid w:val="00610A69"/>
    <w:rsid w:val="00612F98"/>
    <w:rsid w:val="00614937"/>
    <w:rsid w:val="00615659"/>
    <w:rsid w:val="00616156"/>
    <w:rsid w:val="00616B16"/>
    <w:rsid w:val="006201B5"/>
    <w:rsid w:val="006225C5"/>
    <w:rsid w:val="00623C2C"/>
    <w:rsid w:val="006257B0"/>
    <w:rsid w:val="0062581A"/>
    <w:rsid w:val="00626FA9"/>
    <w:rsid w:val="006314AB"/>
    <w:rsid w:val="00633EA5"/>
    <w:rsid w:val="006361F7"/>
    <w:rsid w:val="00636ED0"/>
    <w:rsid w:val="006406BD"/>
    <w:rsid w:val="00642028"/>
    <w:rsid w:val="00643701"/>
    <w:rsid w:val="00646823"/>
    <w:rsid w:val="00647A5B"/>
    <w:rsid w:val="00650F2E"/>
    <w:rsid w:val="006517A1"/>
    <w:rsid w:val="006529C2"/>
    <w:rsid w:val="006548E1"/>
    <w:rsid w:val="00656354"/>
    <w:rsid w:val="00660E75"/>
    <w:rsid w:val="00661086"/>
    <w:rsid w:val="00662DEB"/>
    <w:rsid w:val="006656B3"/>
    <w:rsid w:val="00666261"/>
    <w:rsid w:val="0067018E"/>
    <w:rsid w:val="00677101"/>
    <w:rsid w:val="00684DF8"/>
    <w:rsid w:val="00685E8B"/>
    <w:rsid w:val="0069465C"/>
    <w:rsid w:val="0069702F"/>
    <w:rsid w:val="006A0252"/>
    <w:rsid w:val="006A0DFD"/>
    <w:rsid w:val="006A1165"/>
    <w:rsid w:val="006A182E"/>
    <w:rsid w:val="006A35B2"/>
    <w:rsid w:val="006B289E"/>
    <w:rsid w:val="006B31F5"/>
    <w:rsid w:val="006B5F4A"/>
    <w:rsid w:val="006C131B"/>
    <w:rsid w:val="006C1443"/>
    <w:rsid w:val="006C25E6"/>
    <w:rsid w:val="006C27A8"/>
    <w:rsid w:val="006C4B13"/>
    <w:rsid w:val="006C52F4"/>
    <w:rsid w:val="006D0243"/>
    <w:rsid w:val="006D3F1E"/>
    <w:rsid w:val="006D4A55"/>
    <w:rsid w:val="006E4251"/>
    <w:rsid w:val="006E5A8B"/>
    <w:rsid w:val="006E6155"/>
    <w:rsid w:val="006F56CC"/>
    <w:rsid w:val="0070089A"/>
    <w:rsid w:val="00701C1E"/>
    <w:rsid w:val="00703019"/>
    <w:rsid w:val="007037BD"/>
    <w:rsid w:val="0070389D"/>
    <w:rsid w:val="00704D2F"/>
    <w:rsid w:val="0070525C"/>
    <w:rsid w:val="007076C3"/>
    <w:rsid w:val="00721784"/>
    <w:rsid w:val="00723D87"/>
    <w:rsid w:val="00724A3A"/>
    <w:rsid w:val="007251DC"/>
    <w:rsid w:val="00725416"/>
    <w:rsid w:val="0072647D"/>
    <w:rsid w:val="00730209"/>
    <w:rsid w:val="00730D3B"/>
    <w:rsid w:val="00731260"/>
    <w:rsid w:val="00732FD2"/>
    <w:rsid w:val="00733AA4"/>
    <w:rsid w:val="007341CC"/>
    <w:rsid w:val="00734E17"/>
    <w:rsid w:val="007421F6"/>
    <w:rsid w:val="007426BB"/>
    <w:rsid w:val="00743868"/>
    <w:rsid w:val="00744521"/>
    <w:rsid w:val="007450DE"/>
    <w:rsid w:val="00745697"/>
    <w:rsid w:val="00747DF7"/>
    <w:rsid w:val="007523BC"/>
    <w:rsid w:val="00753685"/>
    <w:rsid w:val="0075414D"/>
    <w:rsid w:val="00755A91"/>
    <w:rsid w:val="0076146A"/>
    <w:rsid w:val="00762026"/>
    <w:rsid w:val="007631CE"/>
    <w:rsid w:val="007703F3"/>
    <w:rsid w:val="00770AD9"/>
    <w:rsid w:val="00771DAC"/>
    <w:rsid w:val="00773934"/>
    <w:rsid w:val="0077601E"/>
    <w:rsid w:val="007772B2"/>
    <w:rsid w:val="00780D31"/>
    <w:rsid w:val="00781CEE"/>
    <w:rsid w:val="00782CFF"/>
    <w:rsid w:val="007866AA"/>
    <w:rsid w:val="00790735"/>
    <w:rsid w:val="007968D6"/>
    <w:rsid w:val="007A22E0"/>
    <w:rsid w:val="007A6010"/>
    <w:rsid w:val="007A661A"/>
    <w:rsid w:val="007C0BB7"/>
    <w:rsid w:val="007C260A"/>
    <w:rsid w:val="007C33FC"/>
    <w:rsid w:val="007C7500"/>
    <w:rsid w:val="007D2021"/>
    <w:rsid w:val="007E01AE"/>
    <w:rsid w:val="007E04BE"/>
    <w:rsid w:val="007E0B03"/>
    <w:rsid w:val="007E2CA8"/>
    <w:rsid w:val="007E5C3A"/>
    <w:rsid w:val="007E5F58"/>
    <w:rsid w:val="007E606C"/>
    <w:rsid w:val="007E7006"/>
    <w:rsid w:val="007F1B96"/>
    <w:rsid w:val="007F34C3"/>
    <w:rsid w:val="007F6539"/>
    <w:rsid w:val="007F7428"/>
    <w:rsid w:val="007F794C"/>
    <w:rsid w:val="007F7C05"/>
    <w:rsid w:val="00801A09"/>
    <w:rsid w:val="00801D16"/>
    <w:rsid w:val="008020AF"/>
    <w:rsid w:val="00802E3F"/>
    <w:rsid w:val="008049F1"/>
    <w:rsid w:val="00807E79"/>
    <w:rsid w:val="008105DA"/>
    <w:rsid w:val="00812FC8"/>
    <w:rsid w:val="00814B2C"/>
    <w:rsid w:val="00815E63"/>
    <w:rsid w:val="00823AC0"/>
    <w:rsid w:val="008260AF"/>
    <w:rsid w:val="00830422"/>
    <w:rsid w:val="008325FF"/>
    <w:rsid w:val="008343DA"/>
    <w:rsid w:val="00835446"/>
    <w:rsid w:val="0084040D"/>
    <w:rsid w:val="00841A88"/>
    <w:rsid w:val="008431CC"/>
    <w:rsid w:val="00846497"/>
    <w:rsid w:val="00846A1F"/>
    <w:rsid w:val="00850367"/>
    <w:rsid w:val="00851B44"/>
    <w:rsid w:val="008530BA"/>
    <w:rsid w:val="008530FC"/>
    <w:rsid w:val="0085564D"/>
    <w:rsid w:val="0085569B"/>
    <w:rsid w:val="00856FEA"/>
    <w:rsid w:val="00860E63"/>
    <w:rsid w:val="00861286"/>
    <w:rsid w:val="00861853"/>
    <w:rsid w:val="00866B0F"/>
    <w:rsid w:val="00867A8F"/>
    <w:rsid w:val="00871DDD"/>
    <w:rsid w:val="0087584C"/>
    <w:rsid w:val="00880A47"/>
    <w:rsid w:val="0088185C"/>
    <w:rsid w:val="00887A4A"/>
    <w:rsid w:val="008948DC"/>
    <w:rsid w:val="0089538A"/>
    <w:rsid w:val="008970AE"/>
    <w:rsid w:val="008A131E"/>
    <w:rsid w:val="008A16AB"/>
    <w:rsid w:val="008A1A3C"/>
    <w:rsid w:val="008A257B"/>
    <w:rsid w:val="008A2651"/>
    <w:rsid w:val="008B04DF"/>
    <w:rsid w:val="008B2AB9"/>
    <w:rsid w:val="008B31BD"/>
    <w:rsid w:val="008B3AC3"/>
    <w:rsid w:val="008B3D54"/>
    <w:rsid w:val="008B6F6E"/>
    <w:rsid w:val="008C2E50"/>
    <w:rsid w:val="008C363A"/>
    <w:rsid w:val="008C6BDA"/>
    <w:rsid w:val="008D066C"/>
    <w:rsid w:val="008D1264"/>
    <w:rsid w:val="008D2332"/>
    <w:rsid w:val="008D2CEA"/>
    <w:rsid w:val="008D5E79"/>
    <w:rsid w:val="008D66EA"/>
    <w:rsid w:val="008E222C"/>
    <w:rsid w:val="008E3EBD"/>
    <w:rsid w:val="008E4602"/>
    <w:rsid w:val="008F0938"/>
    <w:rsid w:val="008F1A96"/>
    <w:rsid w:val="008F206E"/>
    <w:rsid w:val="008F2505"/>
    <w:rsid w:val="008F4995"/>
    <w:rsid w:val="008F7CB1"/>
    <w:rsid w:val="009010DC"/>
    <w:rsid w:val="00901513"/>
    <w:rsid w:val="0090392C"/>
    <w:rsid w:val="0090604F"/>
    <w:rsid w:val="00906555"/>
    <w:rsid w:val="00906CCC"/>
    <w:rsid w:val="0090775B"/>
    <w:rsid w:val="00907BE6"/>
    <w:rsid w:val="00911488"/>
    <w:rsid w:val="00911B02"/>
    <w:rsid w:val="00915DD9"/>
    <w:rsid w:val="00920596"/>
    <w:rsid w:val="00920BCA"/>
    <w:rsid w:val="00922376"/>
    <w:rsid w:val="00925C17"/>
    <w:rsid w:val="00925D66"/>
    <w:rsid w:val="00933DD3"/>
    <w:rsid w:val="00934429"/>
    <w:rsid w:val="0093541B"/>
    <w:rsid w:val="00935A65"/>
    <w:rsid w:val="009414CE"/>
    <w:rsid w:val="0094609E"/>
    <w:rsid w:val="00946683"/>
    <w:rsid w:val="0095345F"/>
    <w:rsid w:val="00956649"/>
    <w:rsid w:val="009567EE"/>
    <w:rsid w:val="009618B3"/>
    <w:rsid w:val="00964270"/>
    <w:rsid w:val="009648B9"/>
    <w:rsid w:val="009652AE"/>
    <w:rsid w:val="0096545B"/>
    <w:rsid w:val="009657B2"/>
    <w:rsid w:val="0096585F"/>
    <w:rsid w:val="00971AC2"/>
    <w:rsid w:val="00972389"/>
    <w:rsid w:val="00975962"/>
    <w:rsid w:val="00975C79"/>
    <w:rsid w:val="00977913"/>
    <w:rsid w:val="0098012B"/>
    <w:rsid w:val="00980E93"/>
    <w:rsid w:val="0098347A"/>
    <w:rsid w:val="009841CD"/>
    <w:rsid w:val="00986EBB"/>
    <w:rsid w:val="009872CA"/>
    <w:rsid w:val="0099175D"/>
    <w:rsid w:val="00995366"/>
    <w:rsid w:val="00995E1E"/>
    <w:rsid w:val="00997F6D"/>
    <w:rsid w:val="009A118A"/>
    <w:rsid w:val="009A39E7"/>
    <w:rsid w:val="009A658E"/>
    <w:rsid w:val="009A6EFA"/>
    <w:rsid w:val="009B01D7"/>
    <w:rsid w:val="009B1F09"/>
    <w:rsid w:val="009B2D2A"/>
    <w:rsid w:val="009B2E99"/>
    <w:rsid w:val="009B3145"/>
    <w:rsid w:val="009B342C"/>
    <w:rsid w:val="009C1B38"/>
    <w:rsid w:val="009C2420"/>
    <w:rsid w:val="009C2B29"/>
    <w:rsid w:val="009C378A"/>
    <w:rsid w:val="009C3A43"/>
    <w:rsid w:val="009C5952"/>
    <w:rsid w:val="009C7B59"/>
    <w:rsid w:val="009D43FF"/>
    <w:rsid w:val="009D52E3"/>
    <w:rsid w:val="009D6B6A"/>
    <w:rsid w:val="009D7C50"/>
    <w:rsid w:val="009E035B"/>
    <w:rsid w:val="009E1066"/>
    <w:rsid w:val="009E1A86"/>
    <w:rsid w:val="009E2008"/>
    <w:rsid w:val="009E2A2F"/>
    <w:rsid w:val="009E4542"/>
    <w:rsid w:val="009E4CC4"/>
    <w:rsid w:val="009E5AC9"/>
    <w:rsid w:val="009E78E4"/>
    <w:rsid w:val="009F1221"/>
    <w:rsid w:val="009F2583"/>
    <w:rsid w:val="009F3D6A"/>
    <w:rsid w:val="009F6A31"/>
    <w:rsid w:val="00A01295"/>
    <w:rsid w:val="00A017E7"/>
    <w:rsid w:val="00A03A32"/>
    <w:rsid w:val="00A03E9F"/>
    <w:rsid w:val="00A051C3"/>
    <w:rsid w:val="00A06CF3"/>
    <w:rsid w:val="00A11BAD"/>
    <w:rsid w:val="00A13012"/>
    <w:rsid w:val="00A13CAE"/>
    <w:rsid w:val="00A14BEB"/>
    <w:rsid w:val="00A15511"/>
    <w:rsid w:val="00A156E8"/>
    <w:rsid w:val="00A207E0"/>
    <w:rsid w:val="00A20963"/>
    <w:rsid w:val="00A21D39"/>
    <w:rsid w:val="00A25456"/>
    <w:rsid w:val="00A3174B"/>
    <w:rsid w:val="00A324CB"/>
    <w:rsid w:val="00A33C72"/>
    <w:rsid w:val="00A359AF"/>
    <w:rsid w:val="00A43DAF"/>
    <w:rsid w:val="00A45AD1"/>
    <w:rsid w:val="00A463F2"/>
    <w:rsid w:val="00A577EA"/>
    <w:rsid w:val="00A64FD9"/>
    <w:rsid w:val="00A706F6"/>
    <w:rsid w:val="00A723F4"/>
    <w:rsid w:val="00A7747A"/>
    <w:rsid w:val="00A77E91"/>
    <w:rsid w:val="00A816E6"/>
    <w:rsid w:val="00A8334F"/>
    <w:rsid w:val="00A85626"/>
    <w:rsid w:val="00A86D4A"/>
    <w:rsid w:val="00A87AD9"/>
    <w:rsid w:val="00A92B0D"/>
    <w:rsid w:val="00A95AB3"/>
    <w:rsid w:val="00A96501"/>
    <w:rsid w:val="00A975AB"/>
    <w:rsid w:val="00A97D85"/>
    <w:rsid w:val="00A97DA6"/>
    <w:rsid w:val="00AA0DFE"/>
    <w:rsid w:val="00AA21D3"/>
    <w:rsid w:val="00AA4723"/>
    <w:rsid w:val="00AA5103"/>
    <w:rsid w:val="00AA6B1F"/>
    <w:rsid w:val="00AB2F5C"/>
    <w:rsid w:val="00AB5051"/>
    <w:rsid w:val="00AC001B"/>
    <w:rsid w:val="00AC01B4"/>
    <w:rsid w:val="00AC0593"/>
    <w:rsid w:val="00AC19C9"/>
    <w:rsid w:val="00AC34B9"/>
    <w:rsid w:val="00AC3671"/>
    <w:rsid w:val="00AD403F"/>
    <w:rsid w:val="00AD5192"/>
    <w:rsid w:val="00AE3586"/>
    <w:rsid w:val="00AE5B08"/>
    <w:rsid w:val="00AE5C08"/>
    <w:rsid w:val="00AE68EB"/>
    <w:rsid w:val="00AE6C45"/>
    <w:rsid w:val="00AE7248"/>
    <w:rsid w:val="00AE74C8"/>
    <w:rsid w:val="00AE78BB"/>
    <w:rsid w:val="00AE79AE"/>
    <w:rsid w:val="00AF063F"/>
    <w:rsid w:val="00AF1A9F"/>
    <w:rsid w:val="00AF46D9"/>
    <w:rsid w:val="00AF6CD5"/>
    <w:rsid w:val="00B00503"/>
    <w:rsid w:val="00B009EA"/>
    <w:rsid w:val="00B06303"/>
    <w:rsid w:val="00B063B3"/>
    <w:rsid w:val="00B12678"/>
    <w:rsid w:val="00B12FD2"/>
    <w:rsid w:val="00B15D8E"/>
    <w:rsid w:val="00B174F7"/>
    <w:rsid w:val="00B20346"/>
    <w:rsid w:val="00B2051C"/>
    <w:rsid w:val="00B20A3D"/>
    <w:rsid w:val="00B30B87"/>
    <w:rsid w:val="00B3521F"/>
    <w:rsid w:val="00B37CB1"/>
    <w:rsid w:val="00B405AA"/>
    <w:rsid w:val="00B40B6C"/>
    <w:rsid w:val="00B45788"/>
    <w:rsid w:val="00B55E7B"/>
    <w:rsid w:val="00B5715D"/>
    <w:rsid w:val="00B6319F"/>
    <w:rsid w:val="00B64D2E"/>
    <w:rsid w:val="00B6522A"/>
    <w:rsid w:val="00B659B9"/>
    <w:rsid w:val="00B66765"/>
    <w:rsid w:val="00B67548"/>
    <w:rsid w:val="00B70FD2"/>
    <w:rsid w:val="00B71558"/>
    <w:rsid w:val="00B71880"/>
    <w:rsid w:val="00B71B19"/>
    <w:rsid w:val="00B721A3"/>
    <w:rsid w:val="00B72B25"/>
    <w:rsid w:val="00B77350"/>
    <w:rsid w:val="00B8085B"/>
    <w:rsid w:val="00B83803"/>
    <w:rsid w:val="00B863AE"/>
    <w:rsid w:val="00B87146"/>
    <w:rsid w:val="00B875A1"/>
    <w:rsid w:val="00B92E85"/>
    <w:rsid w:val="00B9693C"/>
    <w:rsid w:val="00BA1210"/>
    <w:rsid w:val="00BA2F08"/>
    <w:rsid w:val="00BB08DB"/>
    <w:rsid w:val="00BB393F"/>
    <w:rsid w:val="00BB6804"/>
    <w:rsid w:val="00BB6B10"/>
    <w:rsid w:val="00BC0FAF"/>
    <w:rsid w:val="00BC107A"/>
    <w:rsid w:val="00BC2618"/>
    <w:rsid w:val="00BC4938"/>
    <w:rsid w:val="00BC5B21"/>
    <w:rsid w:val="00BD07D3"/>
    <w:rsid w:val="00BD164D"/>
    <w:rsid w:val="00BD23B3"/>
    <w:rsid w:val="00BD245B"/>
    <w:rsid w:val="00BD2701"/>
    <w:rsid w:val="00BD2A53"/>
    <w:rsid w:val="00BD4B69"/>
    <w:rsid w:val="00BD6696"/>
    <w:rsid w:val="00BE05EC"/>
    <w:rsid w:val="00BE0FF9"/>
    <w:rsid w:val="00BE206F"/>
    <w:rsid w:val="00BE5641"/>
    <w:rsid w:val="00BF0B98"/>
    <w:rsid w:val="00BF10DE"/>
    <w:rsid w:val="00BF1568"/>
    <w:rsid w:val="00BF3E28"/>
    <w:rsid w:val="00BF45B6"/>
    <w:rsid w:val="00BF4616"/>
    <w:rsid w:val="00BF5F78"/>
    <w:rsid w:val="00BF6660"/>
    <w:rsid w:val="00BF7012"/>
    <w:rsid w:val="00C00885"/>
    <w:rsid w:val="00C055C6"/>
    <w:rsid w:val="00C078E2"/>
    <w:rsid w:val="00C140FC"/>
    <w:rsid w:val="00C14303"/>
    <w:rsid w:val="00C145AB"/>
    <w:rsid w:val="00C1591C"/>
    <w:rsid w:val="00C2244F"/>
    <w:rsid w:val="00C2409F"/>
    <w:rsid w:val="00C24756"/>
    <w:rsid w:val="00C2690E"/>
    <w:rsid w:val="00C31A40"/>
    <w:rsid w:val="00C32AF4"/>
    <w:rsid w:val="00C33D80"/>
    <w:rsid w:val="00C3474C"/>
    <w:rsid w:val="00C35B63"/>
    <w:rsid w:val="00C40A45"/>
    <w:rsid w:val="00C41F0C"/>
    <w:rsid w:val="00C42E74"/>
    <w:rsid w:val="00C43695"/>
    <w:rsid w:val="00C455A3"/>
    <w:rsid w:val="00C46216"/>
    <w:rsid w:val="00C4651A"/>
    <w:rsid w:val="00C53019"/>
    <w:rsid w:val="00C53277"/>
    <w:rsid w:val="00C5396E"/>
    <w:rsid w:val="00C55C56"/>
    <w:rsid w:val="00C579D2"/>
    <w:rsid w:val="00C612C9"/>
    <w:rsid w:val="00C62590"/>
    <w:rsid w:val="00C62A3F"/>
    <w:rsid w:val="00C64F24"/>
    <w:rsid w:val="00C678A7"/>
    <w:rsid w:val="00C7040D"/>
    <w:rsid w:val="00C70D5C"/>
    <w:rsid w:val="00C75005"/>
    <w:rsid w:val="00C7699F"/>
    <w:rsid w:val="00C77F6D"/>
    <w:rsid w:val="00C93120"/>
    <w:rsid w:val="00C9365C"/>
    <w:rsid w:val="00C94141"/>
    <w:rsid w:val="00CA2727"/>
    <w:rsid w:val="00CA4AA1"/>
    <w:rsid w:val="00CA4D73"/>
    <w:rsid w:val="00CA6FAD"/>
    <w:rsid w:val="00CB0B9E"/>
    <w:rsid w:val="00CB15DD"/>
    <w:rsid w:val="00CB2AD1"/>
    <w:rsid w:val="00CB2B20"/>
    <w:rsid w:val="00CB2BD6"/>
    <w:rsid w:val="00CB3CE8"/>
    <w:rsid w:val="00CC2502"/>
    <w:rsid w:val="00CC288A"/>
    <w:rsid w:val="00CC6C30"/>
    <w:rsid w:val="00CD7C28"/>
    <w:rsid w:val="00CE029B"/>
    <w:rsid w:val="00CE02BB"/>
    <w:rsid w:val="00CE40D7"/>
    <w:rsid w:val="00CE50F7"/>
    <w:rsid w:val="00CE672C"/>
    <w:rsid w:val="00CE6828"/>
    <w:rsid w:val="00CF02EF"/>
    <w:rsid w:val="00CF2B9A"/>
    <w:rsid w:val="00CF560C"/>
    <w:rsid w:val="00D0205A"/>
    <w:rsid w:val="00D05431"/>
    <w:rsid w:val="00D10802"/>
    <w:rsid w:val="00D11CBD"/>
    <w:rsid w:val="00D13D28"/>
    <w:rsid w:val="00D21ABE"/>
    <w:rsid w:val="00D21E53"/>
    <w:rsid w:val="00D2391B"/>
    <w:rsid w:val="00D274AB"/>
    <w:rsid w:val="00D277FA"/>
    <w:rsid w:val="00D31415"/>
    <w:rsid w:val="00D4142F"/>
    <w:rsid w:val="00D50915"/>
    <w:rsid w:val="00D50F0E"/>
    <w:rsid w:val="00D52A19"/>
    <w:rsid w:val="00D52BD5"/>
    <w:rsid w:val="00D5608B"/>
    <w:rsid w:val="00D57B45"/>
    <w:rsid w:val="00D60A30"/>
    <w:rsid w:val="00D63C20"/>
    <w:rsid w:val="00D64EC4"/>
    <w:rsid w:val="00D64EFB"/>
    <w:rsid w:val="00D6727C"/>
    <w:rsid w:val="00D70543"/>
    <w:rsid w:val="00D710B9"/>
    <w:rsid w:val="00D710D2"/>
    <w:rsid w:val="00D71E60"/>
    <w:rsid w:val="00D7489B"/>
    <w:rsid w:val="00D75583"/>
    <w:rsid w:val="00D765E8"/>
    <w:rsid w:val="00D76642"/>
    <w:rsid w:val="00D80348"/>
    <w:rsid w:val="00D82771"/>
    <w:rsid w:val="00D84234"/>
    <w:rsid w:val="00D84FCA"/>
    <w:rsid w:val="00D86534"/>
    <w:rsid w:val="00D875D0"/>
    <w:rsid w:val="00D912C6"/>
    <w:rsid w:val="00D91754"/>
    <w:rsid w:val="00D96439"/>
    <w:rsid w:val="00DA0950"/>
    <w:rsid w:val="00DA1EAB"/>
    <w:rsid w:val="00DA2DA0"/>
    <w:rsid w:val="00DA332E"/>
    <w:rsid w:val="00DA691D"/>
    <w:rsid w:val="00DB0B5C"/>
    <w:rsid w:val="00DB1B87"/>
    <w:rsid w:val="00DB24D2"/>
    <w:rsid w:val="00DB5E13"/>
    <w:rsid w:val="00DB679C"/>
    <w:rsid w:val="00DC13D8"/>
    <w:rsid w:val="00DC2B75"/>
    <w:rsid w:val="00DC32C1"/>
    <w:rsid w:val="00DC405E"/>
    <w:rsid w:val="00DC50A5"/>
    <w:rsid w:val="00DC79F7"/>
    <w:rsid w:val="00DD074E"/>
    <w:rsid w:val="00DD6E04"/>
    <w:rsid w:val="00DD71C0"/>
    <w:rsid w:val="00DD71E3"/>
    <w:rsid w:val="00DD7530"/>
    <w:rsid w:val="00DE13CD"/>
    <w:rsid w:val="00DE3D9D"/>
    <w:rsid w:val="00DE4450"/>
    <w:rsid w:val="00DE7DE7"/>
    <w:rsid w:val="00DF215A"/>
    <w:rsid w:val="00DF39A4"/>
    <w:rsid w:val="00DF7D72"/>
    <w:rsid w:val="00E01CF2"/>
    <w:rsid w:val="00E04CD0"/>
    <w:rsid w:val="00E064C8"/>
    <w:rsid w:val="00E06840"/>
    <w:rsid w:val="00E0705C"/>
    <w:rsid w:val="00E100DD"/>
    <w:rsid w:val="00E10C3D"/>
    <w:rsid w:val="00E128D6"/>
    <w:rsid w:val="00E146FF"/>
    <w:rsid w:val="00E1474C"/>
    <w:rsid w:val="00E22AD7"/>
    <w:rsid w:val="00E23B8E"/>
    <w:rsid w:val="00E23D29"/>
    <w:rsid w:val="00E30E7D"/>
    <w:rsid w:val="00E326B8"/>
    <w:rsid w:val="00E334B2"/>
    <w:rsid w:val="00E35A3A"/>
    <w:rsid w:val="00E425B7"/>
    <w:rsid w:val="00E45548"/>
    <w:rsid w:val="00E466EF"/>
    <w:rsid w:val="00E525EA"/>
    <w:rsid w:val="00E54600"/>
    <w:rsid w:val="00E54BB2"/>
    <w:rsid w:val="00E56535"/>
    <w:rsid w:val="00E565F4"/>
    <w:rsid w:val="00E57917"/>
    <w:rsid w:val="00E61B25"/>
    <w:rsid w:val="00E63C7C"/>
    <w:rsid w:val="00E651C7"/>
    <w:rsid w:val="00E6554F"/>
    <w:rsid w:val="00E65582"/>
    <w:rsid w:val="00E66A4C"/>
    <w:rsid w:val="00E700D5"/>
    <w:rsid w:val="00E70784"/>
    <w:rsid w:val="00E72E14"/>
    <w:rsid w:val="00E731AC"/>
    <w:rsid w:val="00E74E23"/>
    <w:rsid w:val="00E759E7"/>
    <w:rsid w:val="00E80BE2"/>
    <w:rsid w:val="00E80CC7"/>
    <w:rsid w:val="00E840B9"/>
    <w:rsid w:val="00E85118"/>
    <w:rsid w:val="00E86088"/>
    <w:rsid w:val="00E910D0"/>
    <w:rsid w:val="00E951F5"/>
    <w:rsid w:val="00E96D1D"/>
    <w:rsid w:val="00EA11DD"/>
    <w:rsid w:val="00EA272C"/>
    <w:rsid w:val="00EA29D5"/>
    <w:rsid w:val="00EA3083"/>
    <w:rsid w:val="00EA4856"/>
    <w:rsid w:val="00EA5609"/>
    <w:rsid w:val="00EA578A"/>
    <w:rsid w:val="00EA5D98"/>
    <w:rsid w:val="00EB377F"/>
    <w:rsid w:val="00EB6638"/>
    <w:rsid w:val="00EB6837"/>
    <w:rsid w:val="00EC0E78"/>
    <w:rsid w:val="00EC160E"/>
    <w:rsid w:val="00EC2019"/>
    <w:rsid w:val="00ED22DA"/>
    <w:rsid w:val="00ED2879"/>
    <w:rsid w:val="00ED3B5E"/>
    <w:rsid w:val="00ED5D44"/>
    <w:rsid w:val="00ED70AC"/>
    <w:rsid w:val="00ED7CC2"/>
    <w:rsid w:val="00EE0748"/>
    <w:rsid w:val="00EE23B3"/>
    <w:rsid w:val="00EE46FB"/>
    <w:rsid w:val="00EE536D"/>
    <w:rsid w:val="00EE79DF"/>
    <w:rsid w:val="00EF0DF3"/>
    <w:rsid w:val="00EF2BD4"/>
    <w:rsid w:val="00EF6F1A"/>
    <w:rsid w:val="00EF6FD3"/>
    <w:rsid w:val="00F03639"/>
    <w:rsid w:val="00F04165"/>
    <w:rsid w:val="00F05F52"/>
    <w:rsid w:val="00F07602"/>
    <w:rsid w:val="00F1158C"/>
    <w:rsid w:val="00F135EB"/>
    <w:rsid w:val="00F148DC"/>
    <w:rsid w:val="00F151E4"/>
    <w:rsid w:val="00F17284"/>
    <w:rsid w:val="00F21EAE"/>
    <w:rsid w:val="00F2209C"/>
    <w:rsid w:val="00F24C9E"/>
    <w:rsid w:val="00F25D64"/>
    <w:rsid w:val="00F3062C"/>
    <w:rsid w:val="00F318B6"/>
    <w:rsid w:val="00F3438A"/>
    <w:rsid w:val="00F356D8"/>
    <w:rsid w:val="00F409C1"/>
    <w:rsid w:val="00F41938"/>
    <w:rsid w:val="00F43B7C"/>
    <w:rsid w:val="00F443CB"/>
    <w:rsid w:val="00F449C9"/>
    <w:rsid w:val="00F45FA5"/>
    <w:rsid w:val="00F5535E"/>
    <w:rsid w:val="00F55D4C"/>
    <w:rsid w:val="00F56838"/>
    <w:rsid w:val="00F56E60"/>
    <w:rsid w:val="00F64458"/>
    <w:rsid w:val="00F662CA"/>
    <w:rsid w:val="00F66B69"/>
    <w:rsid w:val="00F67A96"/>
    <w:rsid w:val="00F73CB9"/>
    <w:rsid w:val="00F75213"/>
    <w:rsid w:val="00F76852"/>
    <w:rsid w:val="00F77BEF"/>
    <w:rsid w:val="00F80017"/>
    <w:rsid w:val="00F813DA"/>
    <w:rsid w:val="00F81A7D"/>
    <w:rsid w:val="00F81F1E"/>
    <w:rsid w:val="00F82F95"/>
    <w:rsid w:val="00F874B6"/>
    <w:rsid w:val="00F910B0"/>
    <w:rsid w:val="00F9336D"/>
    <w:rsid w:val="00F93B99"/>
    <w:rsid w:val="00F94DB9"/>
    <w:rsid w:val="00F951B6"/>
    <w:rsid w:val="00F9533D"/>
    <w:rsid w:val="00F9786B"/>
    <w:rsid w:val="00F97ACA"/>
    <w:rsid w:val="00FA06E7"/>
    <w:rsid w:val="00FA1107"/>
    <w:rsid w:val="00FA1D32"/>
    <w:rsid w:val="00FA1F3C"/>
    <w:rsid w:val="00FA372B"/>
    <w:rsid w:val="00FA3E94"/>
    <w:rsid w:val="00FA42C9"/>
    <w:rsid w:val="00FA73EC"/>
    <w:rsid w:val="00FB1D43"/>
    <w:rsid w:val="00FB298A"/>
    <w:rsid w:val="00FC5A8A"/>
    <w:rsid w:val="00FC6557"/>
    <w:rsid w:val="00FC788D"/>
    <w:rsid w:val="00FC7A80"/>
    <w:rsid w:val="00FD10AD"/>
    <w:rsid w:val="00FD138C"/>
    <w:rsid w:val="00FD4129"/>
    <w:rsid w:val="00FD5C1F"/>
    <w:rsid w:val="00FE1957"/>
    <w:rsid w:val="00FE2F51"/>
    <w:rsid w:val="00FE3367"/>
    <w:rsid w:val="00FE5C27"/>
    <w:rsid w:val="00FE751B"/>
    <w:rsid w:val="00FF08AB"/>
    <w:rsid w:val="00FF0F39"/>
    <w:rsid w:val="00FF1AAB"/>
    <w:rsid w:val="00FF296E"/>
    <w:rsid w:val="00FF39B3"/>
    <w:rsid w:val="00FF3D12"/>
    <w:rsid w:val="00FF5C69"/>
    <w:rsid w:val="00FF7823"/>
    <w:rsid w:val="00FF78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DD7530"/>
    <w:pPr>
      <w:overflowPunct w:val="0"/>
      <w:autoSpaceDE w:val="0"/>
      <w:autoSpaceDN w:val="0"/>
      <w:adjustRightInd w:val="0"/>
      <w:textAlignment w:val="baseline"/>
    </w:pPr>
  </w:style>
  <w:style w:type="paragraph" w:styleId="1">
    <w:name w:val="heading 1"/>
    <w:basedOn w:val="a0"/>
    <w:next w:val="a0"/>
    <w:link w:val="11"/>
    <w:autoRedefine/>
    <w:qFormat/>
    <w:rsid w:val="00DA691D"/>
    <w:pPr>
      <w:keepNext/>
      <w:numPr>
        <w:numId w:val="19"/>
      </w:numPr>
      <w:spacing w:line="360" w:lineRule="auto"/>
      <w:ind w:left="431" w:hanging="431"/>
      <w:outlineLvl w:val="0"/>
    </w:pPr>
    <w:rPr>
      <w:rFonts w:eastAsia="Calibri"/>
      <w:b/>
      <w:caps/>
      <w:sz w:val="28"/>
    </w:rPr>
  </w:style>
  <w:style w:type="paragraph" w:styleId="2">
    <w:name w:val="heading 2"/>
    <w:basedOn w:val="a0"/>
    <w:next w:val="a0"/>
    <w:link w:val="20"/>
    <w:qFormat/>
    <w:rsid w:val="00DA691D"/>
    <w:pPr>
      <w:keepNext/>
      <w:numPr>
        <w:ilvl w:val="1"/>
        <w:numId w:val="19"/>
      </w:numPr>
      <w:spacing w:line="360" w:lineRule="auto"/>
      <w:ind w:left="578" w:hanging="578"/>
      <w:outlineLvl w:val="1"/>
    </w:pPr>
    <w:rPr>
      <w:b/>
      <w:sz w:val="28"/>
    </w:rPr>
  </w:style>
  <w:style w:type="paragraph" w:styleId="3">
    <w:name w:val="heading 3"/>
    <w:aliases w:val="Заголовок 31,Знак Знак1,Знак Знак Знак Знак2,Знак Знак Знак12,Заголовок 31 Знак Знак1,Заголовок 321,Знак Знак Знак Знак11,Заголовок 3111,Знак Знак Знак111,Знак Знак Знак21,Знак Знак Знак3,Знак,Зн"/>
    <w:basedOn w:val="a0"/>
    <w:next w:val="a0"/>
    <w:link w:val="30"/>
    <w:qFormat/>
    <w:rsid w:val="00AA21D3"/>
    <w:pPr>
      <w:keepNext/>
      <w:numPr>
        <w:ilvl w:val="2"/>
        <w:numId w:val="19"/>
      </w:numPr>
      <w:spacing w:line="360" w:lineRule="auto"/>
      <w:outlineLvl w:val="2"/>
    </w:pPr>
    <w:rPr>
      <w:b/>
      <w:sz w:val="28"/>
    </w:rPr>
  </w:style>
  <w:style w:type="paragraph" w:styleId="4">
    <w:name w:val="heading 4"/>
    <w:basedOn w:val="a0"/>
    <w:next w:val="a0"/>
    <w:qFormat/>
    <w:rsid w:val="00AA21D3"/>
    <w:pPr>
      <w:keepNext/>
      <w:numPr>
        <w:ilvl w:val="3"/>
        <w:numId w:val="19"/>
      </w:numPr>
      <w:spacing w:line="360" w:lineRule="auto"/>
      <w:ind w:left="862" w:hanging="862"/>
      <w:outlineLvl w:val="3"/>
    </w:pPr>
    <w:rPr>
      <w:b/>
      <w:sz w:val="24"/>
    </w:rPr>
  </w:style>
  <w:style w:type="paragraph" w:styleId="5">
    <w:name w:val="heading 5"/>
    <w:basedOn w:val="a0"/>
    <w:next w:val="a0"/>
    <w:qFormat/>
    <w:pPr>
      <w:keepNext/>
      <w:numPr>
        <w:ilvl w:val="4"/>
        <w:numId w:val="19"/>
      </w:numPr>
      <w:ind w:right="-766"/>
      <w:outlineLvl w:val="4"/>
    </w:pPr>
    <w:rPr>
      <w:sz w:val="24"/>
    </w:rPr>
  </w:style>
  <w:style w:type="paragraph" w:styleId="6">
    <w:name w:val="heading 6"/>
    <w:basedOn w:val="a0"/>
    <w:next w:val="a0"/>
    <w:qFormat/>
    <w:pPr>
      <w:keepNext/>
      <w:numPr>
        <w:ilvl w:val="5"/>
        <w:numId w:val="19"/>
      </w:numPr>
      <w:outlineLvl w:val="5"/>
    </w:pPr>
    <w:rPr>
      <w:b/>
      <w:sz w:val="24"/>
    </w:rPr>
  </w:style>
  <w:style w:type="paragraph" w:styleId="7">
    <w:name w:val="heading 7"/>
    <w:basedOn w:val="a0"/>
    <w:next w:val="a0"/>
    <w:link w:val="70"/>
    <w:qFormat/>
    <w:pPr>
      <w:keepNext/>
      <w:numPr>
        <w:ilvl w:val="6"/>
        <w:numId w:val="19"/>
      </w:numPr>
      <w:outlineLvl w:val="6"/>
    </w:pPr>
    <w:rPr>
      <w:b/>
      <w:sz w:val="32"/>
    </w:rPr>
  </w:style>
  <w:style w:type="paragraph" w:styleId="8">
    <w:name w:val="heading 8"/>
    <w:basedOn w:val="a0"/>
    <w:next w:val="a0"/>
    <w:qFormat/>
    <w:pPr>
      <w:keepNext/>
      <w:numPr>
        <w:ilvl w:val="7"/>
        <w:numId w:val="19"/>
      </w:numPr>
      <w:jc w:val="right"/>
      <w:outlineLvl w:val="7"/>
    </w:pPr>
    <w:rPr>
      <w:bCs/>
      <w:sz w:val="26"/>
    </w:rPr>
  </w:style>
  <w:style w:type="paragraph" w:styleId="9">
    <w:name w:val="heading 9"/>
    <w:basedOn w:val="a0"/>
    <w:next w:val="a0"/>
    <w:qFormat/>
    <w:pPr>
      <w:keepNext/>
      <w:numPr>
        <w:ilvl w:val="8"/>
        <w:numId w:val="19"/>
      </w:numPr>
      <w:ind w:right="-766"/>
      <w:jc w:val="both"/>
      <w:outlineLvl w:val="8"/>
    </w:pPr>
    <w:rPr>
      <w:sz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pPr>
      <w:tabs>
        <w:tab w:val="center" w:pos="4153"/>
        <w:tab w:val="right" w:pos="8306"/>
      </w:tabs>
    </w:pPr>
  </w:style>
  <w:style w:type="paragraph" w:styleId="a5">
    <w:name w:val="footer"/>
    <w:basedOn w:val="a0"/>
    <w:link w:val="a6"/>
    <w:uiPriority w:val="99"/>
    <w:pPr>
      <w:tabs>
        <w:tab w:val="center" w:pos="4153"/>
        <w:tab w:val="right" w:pos="8306"/>
      </w:tabs>
    </w:pPr>
  </w:style>
  <w:style w:type="character" w:styleId="a7">
    <w:name w:val="page number"/>
    <w:basedOn w:val="a1"/>
  </w:style>
  <w:style w:type="paragraph" w:styleId="a8">
    <w:name w:val="Title"/>
    <w:basedOn w:val="a0"/>
    <w:qFormat/>
    <w:pPr>
      <w:jc w:val="center"/>
    </w:pPr>
    <w:rPr>
      <w:b/>
      <w:sz w:val="28"/>
    </w:rPr>
  </w:style>
  <w:style w:type="paragraph" w:styleId="a9">
    <w:name w:val="Subtitle"/>
    <w:basedOn w:val="a0"/>
    <w:qFormat/>
    <w:rPr>
      <w:b/>
      <w:sz w:val="28"/>
    </w:rPr>
  </w:style>
  <w:style w:type="paragraph" w:styleId="aa">
    <w:name w:val="Body Text Indent"/>
    <w:basedOn w:val="a0"/>
    <w:link w:val="ab"/>
    <w:pPr>
      <w:ind w:firstLine="567"/>
      <w:jc w:val="both"/>
      <w:textAlignment w:val="auto"/>
    </w:pPr>
    <w:rPr>
      <w:sz w:val="24"/>
    </w:rPr>
  </w:style>
  <w:style w:type="paragraph" w:styleId="ac">
    <w:name w:val="Block Text"/>
    <w:basedOn w:val="a0"/>
    <w:pPr>
      <w:ind w:left="567" w:right="-766"/>
    </w:pPr>
    <w:rPr>
      <w:b/>
      <w:sz w:val="24"/>
    </w:rPr>
  </w:style>
  <w:style w:type="paragraph" w:styleId="31">
    <w:name w:val="Body Text Indent 3"/>
    <w:basedOn w:val="a0"/>
    <w:pPr>
      <w:ind w:right="-766" w:firstLine="567"/>
      <w:jc w:val="both"/>
      <w:textAlignment w:val="auto"/>
    </w:pPr>
    <w:rPr>
      <w:i/>
      <w:iCs/>
      <w:sz w:val="24"/>
    </w:rPr>
  </w:style>
  <w:style w:type="paragraph" w:styleId="21">
    <w:name w:val="Body Text Indent 2"/>
    <w:basedOn w:val="a0"/>
    <w:link w:val="22"/>
    <w:pPr>
      <w:ind w:right="-766" w:firstLine="567"/>
      <w:jc w:val="both"/>
    </w:pPr>
    <w:rPr>
      <w:sz w:val="24"/>
    </w:rPr>
  </w:style>
  <w:style w:type="paragraph" w:customStyle="1" w:styleId="210">
    <w:name w:val="Основной текст с отступом 21"/>
    <w:basedOn w:val="a0"/>
    <w:pPr>
      <w:ind w:right="-199" w:firstLine="567"/>
      <w:jc w:val="both"/>
    </w:pPr>
    <w:rPr>
      <w:sz w:val="24"/>
    </w:rPr>
  </w:style>
  <w:style w:type="paragraph" w:customStyle="1" w:styleId="ConsNonformat">
    <w:name w:val="ConsNonformat"/>
    <w:pPr>
      <w:widowControl w:val="0"/>
      <w:overflowPunct w:val="0"/>
      <w:autoSpaceDE w:val="0"/>
      <w:autoSpaceDN w:val="0"/>
      <w:adjustRightInd w:val="0"/>
      <w:textAlignment w:val="baseline"/>
    </w:pPr>
    <w:rPr>
      <w:rFonts w:ascii="Courier New" w:hAnsi="Courier New"/>
    </w:rPr>
  </w:style>
  <w:style w:type="paragraph" w:styleId="ad">
    <w:name w:val="Body Text"/>
    <w:basedOn w:val="a0"/>
    <w:pPr>
      <w:spacing w:after="120"/>
    </w:pPr>
  </w:style>
  <w:style w:type="paragraph" w:styleId="23">
    <w:name w:val="Body Text 2"/>
    <w:basedOn w:val="a0"/>
    <w:pPr>
      <w:jc w:val="both"/>
    </w:pPr>
    <w:rPr>
      <w:bCs/>
      <w:sz w:val="26"/>
    </w:rPr>
  </w:style>
  <w:style w:type="paragraph" w:styleId="32">
    <w:name w:val="Body Text 3"/>
    <w:basedOn w:val="a0"/>
    <w:pPr>
      <w:ind w:right="-30"/>
      <w:jc w:val="both"/>
    </w:pPr>
    <w:rPr>
      <w:bCs/>
      <w:sz w:val="24"/>
    </w:rPr>
  </w:style>
  <w:style w:type="paragraph" w:customStyle="1" w:styleId="211">
    <w:name w:val="Основной текст 21"/>
    <w:basedOn w:val="a0"/>
    <w:pPr>
      <w:jc w:val="both"/>
    </w:pPr>
    <w:rPr>
      <w:sz w:val="28"/>
    </w:rPr>
  </w:style>
  <w:style w:type="table" w:styleId="ae">
    <w:name w:val="Table Grid"/>
    <w:basedOn w:val="a2"/>
    <w:uiPriority w:val="59"/>
    <w:rsid w:val="001A550A"/>
    <w:pPr>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annotation reference"/>
    <w:rsid w:val="003F2990"/>
    <w:rPr>
      <w:sz w:val="16"/>
      <w:szCs w:val="16"/>
    </w:rPr>
  </w:style>
  <w:style w:type="paragraph" w:styleId="af0">
    <w:name w:val="annotation text"/>
    <w:basedOn w:val="a0"/>
    <w:link w:val="af1"/>
    <w:rsid w:val="003F2990"/>
  </w:style>
  <w:style w:type="character" w:customStyle="1" w:styleId="af1">
    <w:name w:val="Текст примечания Знак"/>
    <w:basedOn w:val="a1"/>
    <w:link w:val="af0"/>
    <w:rsid w:val="003F2990"/>
  </w:style>
  <w:style w:type="paragraph" w:styleId="af2">
    <w:name w:val="annotation subject"/>
    <w:basedOn w:val="af0"/>
    <w:next w:val="af0"/>
    <w:link w:val="af3"/>
    <w:rsid w:val="003F2990"/>
    <w:rPr>
      <w:b/>
      <w:bCs/>
    </w:rPr>
  </w:style>
  <w:style w:type="character" w:customStyle="1" w:styleId="af3">
    <w:name w:val="Тема примечания Знак"/>
    <w:link w:val="af2"/>
    <w:rsid w:val="003F2990"/>
    <w:rPr>
      <w:b/>
      <w:bCs/>
    </w:rPr>
  </w:style>
  <w:style w:type="paragraph" w:styleId="af4">
    <w:name w:val="Balloon Text"/>
    <w:basedOn w:val="a0"/>
    <w:link w:val="af5"/>
    <w:rsid w:val="003F2990"/>
    <w:rPr>
      <w:rFonts w:ascii="Tahoma" w:hAnsi="Tahoma" w:cs="Tahoma"/>
      <w:sz w:val="16"/>
      <w:szCs w:val="16"/>
    </w:rPr>
  </w:style>
  <w:style w:type="character" w:customStyle="1" w:styleId="af5">
    <w:name w:val="Текст выноски Знак"/>
    <w:link w:val="af4"/>
    <w:rsid w:val="003F2990"/>
    <w:rPr>
      <w:rFonts w:ascii="Tahoma" w:hAnsi="Tahoma" w:cs="Tahoma"/>
      <w:sz w:val="16"/>
      <w:szCs w:val="16"/>
    </w:rPr>
  </w:style>
  <w:style w:type="character" w:customStyle="1" w:styleId="70">
    <w:name w:val="Заголовок 7 Знак"/>
    <w:link w:val="7"/>
    <w:rsid w:val="00643701"/>
    <w:rPr>
      <w:b/>
      <w:sz w:val="32"/>
    </w:rPr>
  </w:style>
  <w:style w:type="character" w:customStyle="1" w:styleId="20">
    <w:name w:val="Заголовок 2 Знак"/>
    <w:link w:val="2"/>
    <w:rsid w:val="00DA691D"/>
    <w:rPr>
      <w:b/>
      <w:sz w:val="28"/>
    </w:rPr>
  </w:style>
  <w:style w:type="paragraph" w:styleId="af6">
    <w:name w:val="footnote text"/>
    <w:basedOn w:val="a0"/>
    <w:link w:val="af7"/>
    <w:unhideWhenUsed/>
    <w:rsid w:val="009E4542"/>
    <w:pPr>
      <w:overflowPunct/>
      <w:autoSpaceDE/>
      <w:autoSpaceDN/>
      <w:adjustRightInd/>
      <w:textAlignment w:val="auto"/>
    </w:pPr>
    <w:rPr>
      <w:rFonts w:ascii="Calibri" w:eastAsia="Calibri" w:hAnsi="Calibri"/>
      <w:lang w:eastAsia="en-US"/>
    </w:rPr>
  </w:style>
  <w:style w:type="character" w:customStyle="1" w:styleId="af7">
    <w:name w:val="Текст сноски Знак"/>
    <w:link w:val="af6"/>
    <w:uiPriority w:val="99"/>
    <w:rsid w:val="009E4542"/>
    <w:rPr>
      <w:rFonts w:ascii="Calibri" w:eastAsia="Calibri" w:hAnsi="Calibri"/>
      <w:lang w:eastAsia="en-US"/>
    </w:rPr>
  </w:style>
  <w:style w:type="character" w:styleId="af8">
    <w:name w:val="footnote reference"/>
    <w:uiPriority w:val="99"/>
    <w:unhideWhenUsed/>
    <w:rsid w:val="009E4542"/>
    <w:rPr>
      <w:vertAlign w:val="superscript"/>
    </w:rPr>
  </w:style>
  <w:style w:type="table" w:customStyle="1" w:styleId="12">
    <w:name w:val="Сетка таблицы1"/>
    <w:basedOn w:val="a2"/>
    <w:next w:val="ae"/>
    <w:uiPriority w:val="59"/>
    <w:rsid w:val="00CA4AA1"/>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C70D5C"/>
    <w:pPr>
      <w:autoSpaceDE w:val="0"/>
      <w:autoSpaceDN w:val="0"/>
      <w:adjustRightInd w:val="0"/>
    </w:pPr>
    <w:rPr>
      <w:sz w:val="26"/>
      <w:szCs w:val="26"/>
    </w:rPr>
  </w:style>
  <w:style w:type="paragraph" w:styleId="af9">
    <w:name w:val="List Paragraph"/>
    <w:basedOn w:val="a0"/>
    <w:uiPriority w:val="34"/>
    <w:qFormat/>
    <w:rsid w:val="00281C90"/>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2">
    <w:name w:val="Основной текст с отступом 2 Знак"/>
    <w:basedOn w:val="a1"/>
    <w:link w:val="21"/>
    <w:rsid w:val="004716F6"/>
    <w:rPr>
      <w:sz w:val="24"/>
    </w:rPr>
  </w:style>
  <w:style w:type="character" w:styleId="afa">
    <w:name w:val="Hyperlink"/>
    <w:basedOn w:val="a1"/>
    <w:uiPriority w:val="99"/>
    <w:unhideWhenUsed/>
    <w:rsid w:val="004E12AC"/>
    <w:rPr>
      <w:color w:val="0000FF"/>
      <w:u w:val="single"/>
    </w:rPr>
  </w:style>
  <w:style w:type="paragraph" w:styleId="afb">
    <w:name w:val="endnote text"/>
    <w:basedOn w:val="a0"/>
    <w:link w:val="afc"/>
    <w:semiHidden/>
    <w:unhideWhenUsed/>
    <w:rsid w:val="00A43DAF"/>
  </w:style>
  <w:style w:type="character" w:customStyle="1" w:styleId="afc">
    <w:name w:val="Текст концевой сноски Знак"/>
    <w:basedOn w:val="a1"/>
    <w:link w:val="afb"/>
    <w:semiHidden/>
    <w:rsid w:val="00A43DAF"/>
  </w:style>
  <w:style w:type="character" w:styleId="afd">
    <w:name w:val="endnote reference"/>
    <w:basedOn w:val="a1"/>
    <w:semiHidden/>
    <w:unhideWhenUsed/>
    <w:rsid w:val="00A43DAF"/>
    <w:rPr>
      <w:vertAlign w:val="superscript"/>
    </w:rPr>
  </w:style>
  <w:style w:type="numbering" w:customStyle="1" w:styleId="13">
    <w:name w:val="Нет списка1"/>
    <w:next w:val="a3"/>
    <w:semiHidden/>
    <w:rsid w:val="00AE5C08"/>
  </w:style>
  <w:style w:type="character" w:customStyle="1" w:styleId="11">
    <w:name w:val="Заголовок 1 Знак"/>
    <w:link w:val="1"/>
    <w:rsid w:val="00DA691D"/>
    <w:rPr>
      <w:rFonts w:eastAsia="Calibri"/>
      <w:b/>
      <w:caps/>
      <w:sz w:val="28"/>
    </w:rPr>
  </w:style>
  <w:style w:type="character" w:customStyle="1" w:styleId="30">
    <w:name w:val="Заголовок 3 Знак"/>
    <w:aliases w:val="Заголовок 31 Знак,Знак Знак1 Знак,Знак Знак Знак Знак2 Знак,Знак Знак Знак12 Знак,Заголовок 31 Знак Знак1 Знак,Заголовок 321 Знак,Знак Знак Знак Знак11 Знак,Заголовок 3111 Знак,Знак Знак Знак111 Знак,Знак Знак Знак21 Знак,Знак Знак"/>
    <w:link w:val="3"/>
    <w:rsid w:val="00AA21D3"/>
    <w:rPr>
      <w:b/>
      <w:sz w:val="28"/>
    </w:rPr>
  </w:style>
  <w:style w:type="paragraph" w:customStyle="1" w:styleId="as">
    <w:name w:val="as_рис_№"/>
    <w:basedOn w:val="a0"/>
    <w:link w:val="as0"/>
    <w:rsid w:val="00AE5C08"/>
    <w:pPr>
      <w:keepLines/>
      <w:overflowPunct/>
      <w:autoSpaceDE/>
      <w:autoSpaceDN/>
      <w:adjustRightInd/>
      <w:spacing w:before="120" w:after="240"/>
      <w:jc w:val="center"/>
      <w:textAlignment w:val="auto"/>
    </w:pPr>
    <w:rPr>
      <w:rFonts w:eastAsia="Calibri" w:cs="Arial"/>
      <w:sz w:val="24"/>
      <w:szCs w:val="28"/>
    </w:rPr>
  </w:style>
  <w:style w:type="paragraph" w:customStyle="1" w:styleId="as1">
    <w:name w:val="as_рис_сам"/>
    <w:basedOn w:val="a0"/>
    <w:next w:val="as"/>
    <w:link w:val="as2"/>
    <w:rsid w:val="00AE5C08"/>
    <w:pPr>
      <w:keepNext/>
      <w:widowControl w:val="0"/>
      <w:overflowPunct/>
      <w:autoSpaceDE/>
      <w:autoSpaceDN/>
      <w:adjustRightInd/>
      <w:jc w:val="center"/>
      <w:textAlignment w:val="auto"/>
    </w:pPr>
    <w:rPr>
      <w:rFonts w:eastAsia="Calibri"/>
      <w:sz w:val="24"/>
      <w:szCs w:val="24"/>
    </w:rPr>
  </w:style>
  <w:style w:type="paragraph" w:customStyle="1" w:styleId="as3">
    <w:name w:val="as_табл_№"/>
    <w:basedOn w:val="a0"/>
    <w:next w:val="as4"/>
    <w:link w:val="as5"/>
    <w:rsid w:val="00AE5C08"/>
    <w:pPr>
      <w:keepNext/>
      <w:keepLines/>
      <w:overflowPunct/>
      <w:autoSpaceDE/>
      <w:autoSpaceDN/>
      <w:adjustRightInd/>
      <w:spacing w:before="240" w:after="120"/>
      <w:jc w:val="right"/>
      <w:textAlignment w:val="auto"/>
    </w:pPr>
    <w:rPr>
      <w:rFonts w:eastAsia="Calibri" w:cs="Arial"/>
      <w:sz w:val="24"/>
      <w:lang w:eastAsia="en-US"/>
    </w:rPr>
  </w:style>
  <w:style w:type="paragraph" w:customStyle="1" w:styleId="as4">
    <w:name w:val="as_табл_заголовок"/>
    <w:basedOn w:val="a0"/>
    <w:next w:val="as1"/>
    <w:link w:val="as6"/>
    <w:rsid w:val="00AE5C08"/>
    <w:pPr>
      <w:keepNext/>
      <w:keepLines/>
      <w:overflowPunct/>
      <w:autoSpaceDE/>
      <w:autoSpaceDN/>
      <w:adjustRightInd/>
      <w:spacing w:before="240" w:after="240"/>
      <w:jc w:val="center"/>
      <w:textAlignment w:val="auto"/>
    </w:pPr>
    <w:rPr>
      <w:rFonts w:eastAsia="Calibri" w:cs="Arial"/>
      <w:sz w:val="24"/>
      <w:lang w:eastAsia="en-US"/>
    </w:rPr>
  </w:style>
  <w:style w:type="character" w:customStyle="1" w:styleId="as6">
    <w:name w:val="as_табл_заголовок Знак"/>
    <w:link w:val="as4"/>
    <w:rsid w:val="00AE5C08"/>
    <w:rPr>
      <w:rFonts w:eastAsia="Calibri" w:cs="Arial"/>
      <w:sz w:val="24"/>
      <w:lang w:eastAsia="en-US"/>
    </w:rPr>
  </w:style>
  <w:style w:type="character" w:customStyle="1" w:styleId="as5">
    <w:name w:val="as_табл_№ Знак"/>
    <w:link w:val="as3"/>
    <w:rsid w:val="00AE5C08"/>
    <w:rPr>
      <w:rFonts w:eastAsia="Calibri" w:cs="Arial"/>
      <w:sz w:val="24"/>
      <w:lang w:eastAsia="en-US"/>
    </w:rPr>
  </w:style>
  <w:style w:type="paragraph" w:customStyle="1" w:styleId="asExcel">
    <w:name w:val="as_типа_Excel"/>
    <w:basedOn w:val="a0"/>
    <w:rsid w:val="00AE5C08"/>
    <w:pPr>
      <w:overflowPunct/>
      <w:autoSpaceDE/>
      <w:autoSpaceDN/>
      <w:adjustRightInd/>
      <w:textAlignment w:val="auto"/>
    </w:pPr>
    <w:rPr>
      <w:rFonts w:ascii="Arial" w:eastAsia="Calibri" w:hAnsi="Arial" w:cs="Arial"/>
      <w:sz w:val="16"/>
      <w:szCs w:val="16"/>
    </w:rPr>
  </w:style>
  <w:style w:type="paragraph" w:customStyle="1" w:styleId="ass">
    <w:name w:val="ass"/>
    <w:basedOn w:val="a0"/>
    <w:link w:val="ass0"/>
    <w:rsid w:val="00AE5C08"/>
    <w:pPr>
      <w:widowControl w:val="0"/>
      <w:overflowPunct/>
      <w:autoSpaceDE/>
      <w:autoSpaceDN/>
      <w:adjustRightInd/>
      <w:spacing w:line="360" w:lineRule="auto"/>
      <w:ind w:firstLine="709"/>
      <w:jc w:val="both"/>
      <w:textAlignment w:val="auto"/>
    </w:pPr>
    <w:rPr>
      <w:rFonts w:eastAsia="Calibri"/>
      <w:sz w:val="28"/>
      <w:szCs w:val="24"/>
    </w:rPr>
  </w:style>
  <w:style w:type="character" w:customStyle="1" w:styleId="ass0">
    <w:name w:val="ass Знак"/>
    <w:link w:val="ass"/>
    <w:rsid w:val="00AE5C08"/>
    <w:rPr>
      <w:rFonts w:eastAsia="Calibri"/>
      <w:sz w:val="28"/>
      <w:szCs w:val="24"/>
    </w:rPr>
  </w:style>
  <w:style w:type="paragraph" w:customStyle="1" w:styleId="ass1">
    <w:name w:val="ass_где"/>
    <w:basedOn w:val="ass"/>
    <w:link w:val="ass2"/>
    <w:rsid w:val="00AE5C08"/>
    <w:pPr>
      <w:tabs>
        <w:tab w:val="left" w:pos="1928"/>
        <w:tab w:val="left" w:pos="2041"/>
        <w:tab w:val="left" w:pos="2155"/>
        <w:tab w:val="left" w:pos="2268"/>
        <w:tab w:val="left" w:pos="2381"/>
        <w:tab w:val="left" w:pos="2495"/>
      </w:tabs>
      <w:ind w:left="1254" w:hanging="545"/>
    </w:pPr>
  </w:style>
  <w:style w:type="character" w:customStyle="1" w:styleId="ass2">
    <w:name w:val="ass_где Знак"/>
    <w:link w:val="ass1"/>
    <w:rsid w:val="00AE5C08"/>
    <w:rPr>
      <w:rFonts w:eastAsia="Calibri"/>
      <w:sz w:val="28"/>
      <w:szCs w:val="24"/>
    </w:rPr>
  </w:style>
  <w:style w:type="paragraph" w:customStyle="1" w:styleId="ass3">
    <w:name w:val="assСхемаТекст"/>
    <w:basedOn w:val="a0"/>
    <w:link w:val="ass4"/>
    <w:rsid w:val="00AE5C08"/>
    <w:pPr>
      <w:overflowPunct/>
      <w:autoSpaceDE/>
      <w:autoSpaceDN/>
      <w:adjustRightInd/>
      <w:jc w:val="center"/>
      <w:textAlignment w:val="auto"/>
    </w:pPr>
    <w:rPr>
      <w:rFonts w:ascii="Tahoma" w:eastAsia="Calibri" w:hAnsi="Tahoma" w:cs="Tahoma"/>
      <w:sz w:val="16"/>
      <w:szCs w:val="16"/>
    </w:rPr>
  </w:style>
  <w:style w:type="character" w:customStyle="1" w:styleId="ass4">
    <w:name w:val="assСхемаТекст Знак"/>
    <w:link w:val="ass3"/>
    <w:rsid w:val="00AE5C08"/>
    <w:rPr>
      <w:rFonts w:ascii="Tahoma" w:eastAsia="Calibri" w:hAnsi="Tahoma" w:cs="Tahoma"/>
      <w:sz w:val="16"/>
      <w:szCs w:val="16"/>
    </w:rPr>
  </w:style>
  <w:style w:type="character" w:customStyle="1" w:styleId="bold">
    <w:name w:val="курсив_bold"/>
    <w:rsid w:val="00AE5C08"/>
    <w:rPr>
      <w:rFonts w:ascii="Times New Roman" w:hAnsi="Times New Roman"/>
      <w:bCs/>
      <w:i/>
      <w:iCs/>
      <w:spacing w:val="20"/>
      <w:sz w:val="28"/>
    </w:rPr>
  </w:style>
  <w:style w:type="paragraph" w:styleId="14">
    <w:name w:val="toc 1"/>
    <w:basedOn w:val="a0"/>
    <w:next w:val="a0"/>
    <w:autoRedefine/>
    <w:uiPriority w:val="39"/>
    <w:rsid w:val="003C339E"/>
    <w:pPr>
      <w:tabs>
        <w:tab w:val="left" w:pos="480"/>
        <w:tab w:val="left" w:pos="1440"/>
        <w:tab w:val="right" w:leader="dot" w:pos="9462"/>
      </w:tabs>
      <w:overflowPunct/>
      <w:autoSpaceDE/>
      <w:autoSpaceDN/>
      <w:adjustRightInd/>
      <w:spacing w:before="120" w:after="120" w:line="360" w:lineRule="auto"/>
      <w:ind w:right="579"/>
      <w:textAlignment w:val="auto"/>
    </w:pPr>
    <w:rPr>
      <w:rFonts w:eastAsia="Calibri"/>
      <w:b/>
      <w:caps/>
      <w:noProof/>
      <w:sz w:val="28"/>
      <w:szCs w:val="28"/>
    </w:rPr>
  </w:style>
  <w:style w:type="paragraph" w:styleId="24">
    <w:name w:val="toc 2"/>
    <w:basedOn w:val="a0"/>
    <w:next w:val="a0"/>
    <w:autoRedefine/>
    <w:uiPriority w:val="39"/>
    <w:rsid w:val="00AE5C08"/>
    <w:pPr>
      <w:tabs>
        <w:tab w:val="left" w:pos="960"/>
        <w:tab w:val="right" w:leader="dot" w:pos="9462"/>
      </w:tabs>
      <w:overflowPunct/>
      <w:autoSpaceDE/>
      <w:autoSpaceDN/>
      <w:adjustRightInd/>
      <w:spacing w:line="360" w:lineRule="auto"/>
      <w:ind w:left="240" w:right="636"/>
      <w:textAlignment w:val="auto"/>
    </w:pPr>
    <w:rPr>
      <w:rFonts w:eastAsia="Calibri"/>
      <w:noProof/>
      <w:sz w:val="28"/>
      <w:szCs w:val="28"/>
    </w:rPr>
  </w:style>
  <w:style w:type="paragraph" w:styleId="33">
    <w:name w:val="toc 3"/>
    <w:basedOn w:val="a0"/>
    <w:next w:val="a0"/>
    <w:autoRedefine/>
    <w:uiPriority w:val="39"/>
    <w:rsid w:val="00AE5C08"/>
    <w:pPr>
      <w:tabs>
        <w:tab w:val="left" w:pos="1440"/>
        <w:tab w:val="right" w:pos="9360"/>
      </w:tabs>
      <w:overflowPunct/>
      <w:autoSpaceDE/>
      <w:autoSpaceDN/>
      <w:adjustRightInd/>
      <w:ind w:left="480" w:right="535"/>
      <w:textAlignment w:val="auto"/>
    </w:pPr>
    <w:rPr>
      <w:rFonts w:eastAsia="Calibri"/>
      <w:sz w:val="24"/>
      <w:szCs w:val="24"/>
    </w:rPr>
  </w:style>
  <w:style w:type="paragraph" w:styleId="afe">
    <w:name w:val="caption"/>
    <w:basedOn w:val="a0"/>
    <w:next w:val="a0"/>
    <w:qFormat/>
    <w:rsid w:val="00AE5C08"/>
    <w:pPr>
      <w:overflowPunct/>
      <w:autoSpaceDE/>
      <w:autoSpaceDN/>
      <w:adjustRightInd/>
      <w:spacing w:before="360" w:after="360"/>
      <w:jc w:val="right"/>
      <w:textAlignment w:val="auto"/>
    </w:pPr>
    <w:rPr>
      <w:rFonts w:eastAsia="Calibri"/>
      <w:bCs/>
      <w:sz w:val="24"/>
    </w:rPr>
  </w:style>
  <w:style w:type="character" w:customStyle="1" w:styleId="as2">
    <w:name w:val="as_рис_сам Знак"/>
    <w:link w:val="as1"/>
    <w:rsid w:val="00AE5C08"/>
    <w:rPr>
      <w:rFonts w:eastAsia="Calibri"/>
      <w:sz w:val="24"/>
      <w:szCs w:val="24"/>
    </w:rPr>
  </w:style>
  <w:style w:type="paragraph" w:customStyle="1" w:styleId="ass5">
    <w:name w:val="ass_формула"/>
    <w:basedOn w:val="as3"/>
    <w:rsid w:val="00AE5C08"/>
    <w:pPr>
      <w:keepNext w:val="0"/>
      <w:tabs>
        <w:tab w:val="left" w:pos="5187"/>
      </w:tabs>
      <w:spacing w:after="360"/>
    </w:pPr>
  </w:style>
  <w:style w:type="character" w:customStyle="1" w:styleId="bup">
    <w:name w:val="курсив_b_up"/>
    <w:rsid w:val="00AE5C08"/>
    <w:rPr>
      <w:rFonts w:ascii="Times New Roman" w:hAnsi="Times New Roman"/>
      <w:bCs/>
      <w:i/>
      <w:iCs/>
      <w:spacing w:val="20"/>
      <w:sz w:val="30"/>
      <w:vertAlign w:val="superscript"/>
    </w:rPr>
  </w:style>
  <w:style w:type="character" w:customStyle="1" w:styleId="bdown">
    <w:name w:val="курсив_b_down"/>
    <w:rsid w:val="00AE5C08"/>
    <w:rPr>
      <w:rFonts w:ascii="Times New Roman" w:hAnsi="Times New Roman"/>
      <w:bCs/>
      <w:i/>
      <w:iCs/>
      <w:spacing w:val="20"/>
      <w:sz w:val="30"/>
      <w:vertAlign w:val="subscript"/>
    </w:rPr>
  </w:style>
  <w:style w:type="paragraph" w:customStyle="1" w:styleId="as09">
    <w:name w:val="as_09"/>
    <w:basedOn w:val="ass"/>
    <w:rsid w:val="00AE5C08"/>
    <w:pPr>
      <w:spacing w:line="336" w:lineRule="auto"/>
    </w:pPr>
  </w:style>
  <w:style w:type="character" w:customStyle="1" w:styleId="asss">
    <w:name w:val="asss_СсылТаб"/>
    <w:rsid w:val="00AE5C08"/>
    <w:rPr>
      <w:b/>
      <w:color w:val="008000"/>
      <w:lang w:val="en-US"/>
    </w:rPr>
  </w:style>
  <w:style w:type="table" w:customStyle="1" w:styleId="25">
    <w:name w:val="Сетка таблицы2"/>
    <w:basedOn w:val="a2"/>
    <w:next w:val="ae"/>
    <w:rsid w:val="00AE5C08"/>
    <w:pPr>
      <w:jc w:val="righ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28" w:type="dxa"/>
        <w:bottom w:w="0" w:type="dxa"/>
        <w:right w:w="28" w:type="dxa"/>
      </w:tblCellMar>
    </w:tblPr>
    <w:tcPr>
      <w:vAlign w:val="center"/>
    </w:tcPr>
    <w:tblStylePr w:type="firstRow">
      <w:pPr>
        <w:jc w:val="center"/>
      </w:pPr>
    </w:tblStylePr>
    <w:tblStylePr w:type="firstCol">
      <w:pPr>
        <w:jc w:val="left"/>
      </w:pPr>
    </w:tblStylePr>
  </w:style>
  <w:style w:type="table" w:customStyle="1" w:styleId="assTable">
    <w:name w:val="assTable"/>
    <w:basedOn w:val="a2"/>
    <w:rsid w:val="00AE5C08"/>
    <w:pPr>
      <w:jc w:val="right"/>
    </w:pPr>
    <w:tblP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tcPr>
      <w:shd w:val="clear" w:color="auto" w:fill="auto"/>
      <w:vAlign w:val="center"/>
    </w:tcPr>
    <w:tblStylePr w:type="firstRow">
      <w:pPr>
        <w:jc w:val="center"/>
      </w:pPr>
      <w:tblPr/>
      <w:tcPr>
        <w:tcBorders>
          <w:top w:val="single" w:sz="12" w:space="0" w:color="auto"/>
          <w:left w:val="single" w:sz="12" w:space="0" w:color="auto"/>
          <w:bottom w:val="single" w:sz="12" w:space="0" w:color="auto"/>
          <w:right w:val="single" w:sz="12" w:space="0" w:color="auto"/>
          <w:insideH w:val="single" w:sz="4" w:space="0" w:color="auto"/>
          <w:insideV w:val="single" w:sz="4" w:space="0" w:color="auto"/>
        </w:tcBorders>
        <w:shd w:val="clear" w:color="auto" w:fill="auto"/>
      </w:tcPr>
    </w:tblStylePr>
    <w:tblStylePr w:type="lastRow">
      <w:tblPr/>
      <w:tcPr>
        <w:tcBorders>
          <w:bottom w:val="single" w:sz="12" w:space="0" w:color="auto"/>
        </w:tcBorders>
        <w:shd w:val="clear" w:color="auto" w:fill="auto"/>
      </w:tcPr>
    </w:tblStylePr>
    <w:tblStylePr w:type="firstCol">
      <w:pPr>
        <w:jc w:val="left"/>
      </w:pPr>
    </w:tblStylePr>
    <w:tblStylePr w:type="lastCol">
      <w:tblPr/>
      <w:tcPr>
        <w:tcBorders>
          <w:top w:val="single" w:sz="4" w:space="0" w:color="auto"/>
          <w:left w:val="single" w:sz="4" w:space="0" w:color="auto"/>
          <w:bottom w:val="single" w:sz="4" w:space="0" w:color="auto"/>
          <w:right w:val="single" w:sz="12" w:space="0" w:color="auto"/>
          <w:insideH w:val="single" w:sz="4" w:space="0" w:color="auto"/>
          <w:insideV w:val="single" w:sz="4" w:space="0" w:color="auto"/>
        </w:tcBorders>
        <w:shd w:val="clear" w:color="auto" w:fill="auto"/>
      </w:tcPr>
    </w:tblStylePr>
  </w:style>
  <w:style w:type="table" w:customStyle="1" w:styleId="assTab">
    <w:name w:val="assTab"/>
    <w:rsid w:val="00AE5C08"/>
    <w:pPr>
      <w:jc w:val="right"/>
    </w:pPr>
    <w:rPr>
      <w:sz w:val="28"/>
    </w:rPr>
    <w:tblPr>
      <w:tblCellMar>
        <w:top w:w="0" w:type="dxa"/>
        <w:left w:w="0" w:type="dxa"/>
        <w:bottom w:w="0" w:type="dxa"/>
        <w:right w:w="0" w:type="dxa"/>
      </w:tblCellMar>
    </w:tblPr>
    <w:tcPr>
      <w:shd w:val="clear" w:color="auto" w:fill="auto"/>
      <w:tcMar>
        <w:top w:w="0" w:type="dxa"/>
        <w:left w:w="108" w:type="dxa"/>
        <w:bottom w:w="0" w:type="dxa"/>
        <w:right w:w="108" w:type="dxa"/>
      </w:tcMar>
      <w:vAlign w:val="center"/>
    </w:tcPr>
  </w:style>
  <w:style w:type="table" w:customStyle="1" w:styleId="aff">
    <w:name w:val="табБал"/>
    <w:basedOn w:val="a2"/>
    <w:rsid w:val="00AE5C08"/>
    <w:pPr>
      <w:jc w:val="right"/>
    </w:pPr>
    <w:rPr>
      <w:rFonts w:ascii="Arial" w:hAnsi="Arial"/>
      <w:sz w:val="1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pPr>
        <w:jc w:val="center"/>
      </w:pPr>
      <w:tblPr/>
      <w:tcPr>
        <w:vAlign w:val="center"/>
      </w:tcPr>
    </w:tblStylePr>
    <w:tblStylePr w:type="firstCol">
      <w:pPr>
        <w:jc w:val="left"/>
      </w:pPr>
      <w:rPr>
        <w:sz w:val="18"/>
      </w:rPr>
    </w:tblStylePr>
  </w:style>
  <w:style w:type="character" w:customStyle="1" w:styleId="asIBold">
    <w:name w:val="asIBold"/>
    <w:rsid w:val="00AE5C08"/>
    <w:rPr>
      <w:b/>
      <w:spacing w:val="6"/>
    </w:rPr>
  </w:style>
  <w:style w:type="character" w:customStyle="1" w:styleId="asItalic">
    <w:name w:val="asItalic"/>
    <w:rsid w:val="00AE5C08"/>
    <w:rPr>
      <w:i/>
      <w:spacing w:val="6"/>
    </w:rPr>
  </w:style>
  <w:style w:type="character" w:customStyle="1" w:styleId="asIUp">
    <w:name w:val="asIUp"/>
    <w:rsid w:val="00AE5C08"/>
    <w:rPr>
      <w:i/>
      <w:spacing w:val="6"/>
      <w:vertAlign w:val="superscript"/>
      <w:lang w:eastAsia="en-US"/>
    </w:rPr>
  </w:style>
  <w:style w:type="character" w:customStyle="1" w:styleId="asIDown">
    <w:name w:val="asIDown"/>
    <w:rsid w:val="00AE5C08"/>
    <w:rPr>
      <w:i/>
      <w:spacing w:val="6"/>
      <w:sz w:val="32"/>
      <w:vertAlign w:val="subscript"/>
    </w:rPr>
  </w:style>
  <w:style w:type="character" w:customStyle="1" w:styleId="asIUpStepen">
    <w:name w:val="asIUpStepen"/>
    <w:rsid w:val="00AE5C08"/>
    <w:rPr>
      <w:spacing w:val="6"/>
      <w:vertAlign w:val="superscript"/>
      <w:lang w:eastAsia="en-US"/>
    </w:rPr>
  </w:style>
  <w:style w:type="character" w:customStyle="1" w:styleId="asss0">
    <w:name w:val="asssКрМурашки"/>
    <w:rsid w:val="00AE5C08"/>
    <w:rPr>
      <w:effect w:val="none"/>
    </w:rPr>
  </w:style>
  <w:style w:type="character" w:customStyle="1" w:styleId="asIUpxIndex">
    <w:name w:val="asIUpxIndex"/>
    <w:rsid w:val="00AE5C08"/>
    <w:rPr>
      <w:spacing w:val="6"/>
      <w:vertAlign w:val="subscript"/>
    </w:rPr>
  </w:style>
  <w:style w:type="paragraph" w:customStyle="1" w:styleId="as7">
    <w:name w:val="as_тбЗаг"/>
    <w:basedOn w:val="a0"/>
    <w:next w:val="as1"/>
    <w:rsid w:val="00AE5C08"/>
    <w:pPr>
      <w:keepNext/>
      <w:keepLines/>
      <w:overflowPunct/>
      <w:autoSpaceDE/>
      <w:autoSpaceDN/>
      <w:adjustRightInd/>
      <w:spacing w:before="240" w:after="240"/>
      <w:jc w:val="center"/>
      <w:textAlignment w:val="auto"/>
    </w:pPr>
    <w:rPr>
      <w:rFonts w:eastAsia="Calibri" w:cs="Arial"/>
      <w:sz w:val="24"/>
      <w:lang w:eastAsia="en-US"/>
    </w:rPr>
  </w:style>
  <w:style w:type="character" w:customStyle="1" w:styleId="asIcIF">
    <w:name w:val="asIc_IF"/>
    <w:rsid w:val="00AE5C08"/>
    <w:rPr>
      <w:color w:val="auto"/>
      <w:effect w:val="none"/>
      <w:lang w:val="ru-RU"/>
    </w:rPr>
  </w:style>
  <w:style w:type="paragraph" w:customStyle="1" w:styleId="asblShapka">
    <w:name w:val="asblShapka"/>
    <w:basedOn w:val="a0"/>
    <w:rsid w:val="00AE5C08"/>
    <w:pPr>
      <w:overflowPunct/>
      <w:autoSpaceDE/>
      <w:autoSpaceDN/>
      <w:adjustRightInd/>
      <w:textAlignment w:val="auto"/>
    </w:pPr>
    <w:rPr>
      <w:rFonts w:eastAsia="Calibri"/>
      <w:sz w:val="18"/>
      <w:szCs w:val="24"/>
    </w:rPr>
  </w:style>
  <w:style w:type="paragraph" w:customStyle="1" w:styleId="asblTbl">
    <w:name w:val="asblTbl"/>
    <w:basedOn w:val="aff0"/>
    <w:rsid w:val="00AE5C08"/>
    <w:rPr>
      <w:sz w:val="20"/>
    </w:rPr>
  </w:style>
  <w:style w:type="paragraph" w:styleId="aff0">
    <w:name w:val="Normal (Web)"/>
    <w:basedOn w:val="a0"/>
    <w:rsid w:val="00AE5C08"/>
    <w:pPr>
      <w:overflowPunct/>
      <w:autoSpaceDE/>
      <w:autoSpaceDN/>
      <w:adjustRightInd/>
      <w:textAlignment w:val="auto"/>
    </w:pPr>
    <w:rPr>
      <w:rFonts w:eastAsia="Calibri"/>
      <w:sz w:val="24"/>
      <w:szCs w:val="24"/>
    </w:rPr>
  </w:style>
  <w:style w:type="character" w:customStyle="1" w:styleId="asIDow">
    <w:name w:val="asIDow"/>
    <w:rsid w:val="00AE5C08"/>
    <w:rPr>
      <w:rFonts w:ascii="Times New Roman" w:hAnsi="Times New Roman"/>
      <w:i/>
      <w:spacing w:val="6"/>
      <w:position w:val="-6"/>
      <w:sz w:val="30"/>
      <w:vertAlign w:val="subscript"/>
    </w:rPr>
  </w:style>
  <w:style w:type="character" w:customStyle="1" w:styleId="ab">
    <w:name w:val="Основной текст с отступом Знак"/>
    <w:link w:val="aa"/>
    <w:rsid w:val="00AE5C08"/>
    <w:rPr>
      <w:sz w:val="24"/>
    </w:rPr>
  </w:style>
  <w:style w:type="paragraph" w:customStyle="1" w:styleId="15">
    <w:name w:val="Обычный1"/>
    <w:rsid w:val="00AE5C08"/>
    <w:pPr>
      <w:spacing w:before="100" w:after="100"/>
    </w:pPr>
    <w:rPr>
      <w:snapToGrid w:val="0"/>
      <w:sz w:val="24"/>
    </w:rPr>
  </w:style>
  <w:style w:type="paragraph" w:customStyle="1" w:styleId="16">
    <w:name w:val="1"/>
    <w:basedOn w:val="a0"/>
    <w:link w:val="17"/>
    <w:rsid w:val="00AE5C08"/>
    <w:pPr>
      <w:widowControl w:val="0"/>
      <w:overflowPunct/>
      <w:autoSpaceDE/>
      <w:autoSpaceDN/>
      <w:adjustRightInd/>
      <w:spacing w:line="360" w:lineRule="auto"/>
      <w:ind w:firstLine="709"/>
      <w:jc w:val="both"/>
      <w:textAlignment w:val="auto"/>
    </w:pPr>
    <w:rPr>
      <w:sz w:val="28"/>
      <w:szCs w:val="24"/>
    </w:rPr>
  </w:style>
  <w:style w:type="character" w:customStyle="1" w:styleId="17">
    <w:name w:val="1 Знак Знак"/>
    <w:link w:val="16"/>
    <w:rsid w:val="00AE5C08"/>
    <w:rPr>
      <w:sz w:val="28"/>
      <w:szCs w:val="24"/>
    </w:rPr>
  </w:style>
  <w:style w:type="paragraph" w:customStyle="1" w:styleId="ass6">
    <w:name w:val="ass Знак Знак"/>
    <w:basedOn w:val="a0"/>
    <w:link w:val="ass7"/>
    <w:rsid w:val="00AE5C08"/>
    <w:pPr>
      <w:widowControl w:val="0"/>
      <w:overflowPunct/>
      <w:autoSpaceDE/>
      <w:autoSpaceDN/>
      <w:adjustRightInd/>
      <w:spacing w:line="360" w:lineRule="auto"/>
      <w:ind w:firstLine="709"/>
      <w:jc w:val="both"/>
      <w:textAlignment w:val="auto"/>
    </w:pPr>
    <w:rPr>
      <w:sz w:val="28"/>
      <w:szCs w:val="24"/>
    </w:rPr>
  </w:style>
  <w:style w:type="character" w:customStyle="1" w:styleId="ass7">
    <w:name w:val="ass Знак Знак Знак"/>
    <w:link w:val="ass6"/>
    <w:rsid w:val="00AE5C08"/>
    <w:rPr>
      <w:sz w:val="28"/>
      <w:szCs w:val="24"/>
    </w:rPr>
  </w:style>
  <w:style w:type="character" w:customStyle="1" w:styleId="ass20">
    <w:name w:val="ass Знак2"/>
    <w:rsid w:val="00AE5C08"/>
    <w:rPr>
      <w:sz w:val="28"/>
      <w:szCs w:val="24"/>
      <w:lang w:val="ru-RU" w:eastAsia="ru-RU" w:bidi="ar-SA"/>
    </w:rPr>
  </w:style>
  <w:style w:type="paragraph" w:customStyle="1" w:styleId="aff1">
    <w:name w:val="мой"/>
    <w:rsid w:val="00AE5C08"/>
    <w:pPr>
      <w:spacing w:line="360" w:lineRule="auto"/>
      <w:ind w:firstLine="1077"/>
      <w:jc w:val="both"/>
    </w:pPr>
    <w:rPr>
      <w:noProof/>
      <w:sz w:val="28"/>
    </w:rPr>
  </w:style>
  <w:style w:type="paragraph" w:customStyle="1" w:styleId="as12">
    <w:name w:val="Стиль as_рис_№ + 12 пт"/>
    <w:basedOn w:val="as"/>
    <w:rsid w:val="00AE5C08"/>
    <w:pPr>
      <w:spacing w:line="360" w:lineRule="auto"/>
    </w:pPr>
    <w:rPr>
      <w:rFonts w:eastAsia="Times New Roman"/>
    </w:rPr>
  </w:style>
  <w:style w:type="character" w:customStyle="1" w:styleId="ass40">
    <w:name w:val="ass Знак4"/>
    <w:rsid w:val="00AE5C08"/>
    <w:rPr>
      <w:sz w:val="28"/>
      <w:szCs w:val="24"/>
      <w:lang w:val="ru-RU" w:eastAsia="ru-RU" w:bidi="ar-SA"/>
    </w:rPr>
  </w:style>
  <w:style w:type="paragraph" w:customStyle="1" w:styleId="18">
    <w:name w:val="Стиль1 Знак Знак"/>
    <w:basedOn w:val="a0"/>
    <w:link w:val="110"/>
    <w:rsid w:val="00AE5C08"/>
    <w:pPr>
      <w:overflowPunct/>
      <w:autoSpaceDE/>
      <w:autoSpaceDN/>
      <w:adjustRightInd/>
      <w:textAlignment w:val="auto"/>
    </w:pPr>
    <w:rPr>
      <w:rFonts w:ascii="Book Antiqua" w:hAnsi="Book Antiqua"/>
      <w:sz w:val="18"/>
      <w:szCs w:val="24"/>
    </w:rPr>
  </w:style>
  <w:style w:type="character" w:customStyle="1" w:styleId="110">
    <w:name w:val="Стиль1 Знак Знак Знак1"/>
    <w:link w:val="18"/>
    <w:rsid w:val="00AE5C08"/>
    <w:rPr>
      <w:rFonts w:ascii="Book Antiqua" w:hAnsi="Book Antiqua"/>
      <w:sz w:val="18"/>
      <w:szCs w:val="24"/>
    </w:rPr>
  </w:style>
  <w:style w:type="paragraph" w:customStyle="1" w:styleId="aff2">
    <w:name w:val="заг_таб"/>
    <w:basedOn w:val="a0"/>
    <w:next w:val="a0"/>
    <w:link w:val="aff3"/>
    <w:rsid w:val="00AE5C08"/>
    <w:pPr>
      <w:keepNext/>
      <w:overflowPunct/>
      <w:autoSpaceDE/>
      <w:autoSpaceDN/>
      <w:adjustRightInd/>
      <w:spacing w:after="240"/>
      <w:jc w:val="center"/>
      <w:textAlignment w:val="auto"/>
    </w:pPr>
    <w:rPr>
      <w:rFonts w:ascii="Arial" w:hAnsi="Arial" w:cs="Arial"/>
      <w:sz w:val="28"/>
      <w:szCs w:val="24"/>
    </w:rPr>
  </w:style>
  <w:style w:type="character" w:customStyle="1" w:styleId="aff3">
    <w:name w:val="заг_таб Знак"/>
    <w:link w:val="aff2"/>
    <w:rsid w:val="00AE5C08"/>
    <w:rPr>
      <w:rFonts w:ascii="Arial" w:hAnsi="Arial" w:cs="Arial"/>
      <w:sz w:val="28"/>
      <w:szCs w:val="24"/>
    </w:rPr>
  </w:style>
  <w:style w:type="paragraph" w:customStyle="1" w:styleId="ass10">
    <w:name w:val="ass Знак Знак1 Знак Знак"/>
    <w:basedOn w:val="a0"/>
    <w:link w:val="ass11"/>
    <w:rsid w:val="00AE5C08"/>
    <w:pPr>
      <w:tabs>
        <w:tab w:val="left" w:pos="1134"/>
      </w:tabs>
      <w:overflowPunct/>
      <w:autoSpaceDE/>
      <w:autoSpaceDN/>
      <w:adjustRightInd/>
      <w:ind w:firstLine="567"/>
      <w:jc w:val="both"/>
      <w:textAlignment w:val="auto"/>
    </w:pPr>
    <w:rPr>
      <w:sz w:val="28"/>
      <w:szCs w:val="24"/>
    </w:rPr>
  </w:style>
  <w:style w:type="character" w:customStyle="1" w:styleId="ass11">
    <w:name w:val="ass Знак Знак1 Знак Знак Знак"/>
    <w:link w:val="ass10"/>
    <w:rsid w:val="00AE5C08"/>
    <w:rPr>
      <w:sz w:val="28"/>
      <w:szCs w:val="24"/>
    </w:rPr>
  </w:style>
  <w:style w:type="paragraph" w:customStyle="1" w:styleId="ass14pt1">
    <w:name w:val="Стиль ass + 14 pt1 Знак Знак Знак"/>
    <w:basedOn w:val="a0"/>
    <w:link w:val="ass14pt10"/>
    <w:rsid w:val="00AE5C08"/>
    <w:pPr>
      <w:overflowPunct/>
      <w:autoSpaceDE/>
      <w:autoSpaceDN/>
      <w:adjustRightInd/>
      <w:spacing w:line="360" w:lineRule="auto"/>
      <w:ind w:firstLine="709"/>
      <w:jc w:val="both"/>
      <w:textAlignment w:val="auto"/>
    </w:pPr>
    <w:rPr>
      <w:sz w:val="28"/>
      <w:szCs w:val="24"/>
    </w:rPr>
  </w:style>
  <w:style w:type="character" w:customStyle="1" w:styleId="ass14pt10">
    <w:name w:val="Стиль ass + 14 pt1 Знак Знак Знак Знак"/>
    <w:basedOn w:val="ass12"/>
    <w:link w:val="ass14pt1"/>
    <w:rsid w:val="00AE5C08"/>
    <w:rPr>
      <w:sz w:val="28"/>
      <w:szCs w:val="24"/>
      <w:lang w:val="ru-RU" w:eastAsia="ru-RU" w:bidi="ar-SA"/>
    </w:rPr>
  </w:style>
  <w:style w:type="character" w:customStyle="1" w:styleId="ass12">
    <w:name w:val="ass Знак Знак1"/>
    <w:rsid w:val="00AE5C08"/>
    <w:rPr>
      <w:sz w:val="28"/>
      <w:szCs w:val="24"/>
      <w:lang w:val="ru-RU" w:eastAsia="ru-RU" w:bidi="ar-SA"/>
    </w:rPr>
  </w:style>
  <w:style w:type="paragraph" w:customStyle="1" w:styleId="as8">
    <w:name w:val="as_табл_заголовок Знак Знак Знак Знак Знак"/>
    <w:basedOn w:val="a0"/>
    <w:link w:val="as9"/>
    <w:rsid w:val="00AE5C08"/>
    <w:pPr>
      <w:keepNext/>
      <w:keepLines/>
      <w:overflowPunct/>
      <w:autoSpaceDE/>
      <w:autoSpaceDN/>
      <w:adjustRightInd/>
      <w:spacing w:after="240"/>
      <w:jc w:val="center"/>
      <w:textAlignment w:val="auto"/>
    </w:pPr>
    <w:rPr>
      <w:rFonts w:cs="Arial"/>
      <w:sz w:val="28"/>
      <w:szCs w:val="24"/>
      <w:lang w:eastAsia="en-US"/>
    </w:rPr>
  </w:style>
  <w:style w:type="character" w:customStyle="1" w:styleId="as9">
    <w:name w:val="as_табл_заголовок Знак Знак Знак Знак Знак Знак"/>
    <w:link w:val="as8"/>
    <w:rsid w:val="00AE5C08"/>
    <w:rPr>
      <w:rFonts w:cs="Arial"/>
      <w:sz w:val="28"/>
      <w:szCs w:val="24"/>
      <w:lang w:eastAsia="en-US"/>
    </w:rPr>
  </w:style>
  <w:style w:type="paragraph" w:customStyle="1" w:styleId="ass8">
    <w:name w:val="ass Знак Знак Знак Знак Знак Знак"/>
    <w:basedOn w:val="a0"/>
    <w:link w:val="ass9"/>
    <w:rsid w:val="00AE5C08"/>
    <w:pPr>
      <w:widowControl w:val="0"/>
      <w:tabs>
        <w:tab w:val="left" w:pos="1134"/>
      </w:tabs>
      <w:overflowPunct/>
      <w:autoSpaceDE/>
      <w:autoSpaceDN/>
      <w:adjustRightInd/>
      <w:ind w:firstLine="567"/>
      <w:jc w:val="both"/>
      <w:textAlignment w:val="auto"/>
    </w:pPr>
    <w:rPr>
      <w:sz w:val="28"/>
      <w:szCs w:val="24"/>
    </w:rPr>
  </w:style>
  <w:style w:type="character" w:customStyle="1" w:styleId="ass9">
    <w:name w:val="ass Знак Знак Знак Знак Знак Знак Знак"/>
    <w:link w:val="ass8"/>
    <w:rsid w:val="00AE5C08"/>
    <w:rPr>
      <w:sz w:val="28"/>
      <w:szCs w:val="24"/>
    </w:rPr>
  </w:style>
  <w:style w:type="paragraph" w:customStyle="1" w:styleId="19">
    <w:name w:val="Стиль1 Знак Знак Знак Знак Знак Знак"/>
    <w:basedOn w:val="a0"/>
    <w:link w:val="1a"/>
    <w:rsid w:val="00AE5C08"/>
    <w:pPr>
      <w:overflowPunct/>
      <w:autoSpaceDE/>
      <w:autoSpaceDN/>
      <w:adjustRightInd/>
      <w:textAlignment w:val="auto"/>
    </w:pPr>
    <w:rPr>
      <w:rFonts w:ascii="Book Antiqua" w:hAnsi="Book Antiqua"/>
      <w:sz w:val="18"/>
      <w:szCs w:val="24"/>
    </w:rPr>
  </w:style>
  <w:style w:type="character" w:customStyle="1" w:styleId="1a">
    <w:name w:val="Стиль1 Знак Знак Знак Знак Знак Знак Знак"/>
    <w:link w:val="19"/>
    <w:rsid w:val="00AE5C08"/>
    <w:rPr>
      <w:rFonts w:ascii="Book Antiqua" w:hAnsi="Book Antiqua"/>
      <w:sz w:val="18"/>
      <w:szCs w:val="24"/>
    </w:rPr>
  </w:style>
  <w:style w:type="paragraph" w:customStyle="1" w:styleId="0">
    <w:name w:val="Стиль заг_таб + После:  0 пт"/>
    <w:basedOn w:val="aff2"/>
    <w:rsid w:val="00AE5C08"/>
    <w:pPr>
      <w:spacing w:after="0"/>
    </w:pPr>
    <w:rPr>
      <w:rFonts w:ascii="Tahoma" w:hAnsi="Tahoma" w:cs="Times New Roman"/>
      <w:sz w:val="26"/>
      <w:szCs w:val="20"/>
    </w:rPr>
  </w:style>
  <w:style w:type="paragraph" w:customStyle="1" w:styleId="ass13">
    <w:name w:val="ass Знак Знак Знак1 Знак Знак Знак"/>
    <w:basedOn w:val="a0"/>
    <w:link w:val="ass14"/>
    <w:rsid w:val="00AE5C08"/>
    <w:pPr>
      <w:widowControl w:val="0"/>
      <w:overflowPunct/>
      <w:autoSpaceDE/>
      <w:autoSpaceDN/>
      <w:adjustRightInd/>
      <w:ind w:firstLine="567"/>
      <w:jc w:val="both"/>
      <w:textAlignment w:val="auto"/>
    </w:pPr>
    <w:rPr>
      <w:sz w:val="26"/>
      <w:szCs w:val="24"/>
    </w:rPr>
  </w:style>
  <w:style w:type="character" w:customStyle="1" w:styleId="ass14">
    <w:name w:val="ass Знак Знак Знак1 Знак Знак Знак Знак"/>
    <w:link w:val="ass13"/>
    <w:rsid w:val="00AE5C08"/>
    <w:rPr>
      <w:sz w:val="26"/>
      <w:szCs w:val="24"/>
    </w:rPr>
  </w:style>
  <w:style w:type="character" w:customStyle="1" w:styleId="ass21">
    <w:name w:val="ass Знак Знак Знак Знак2 Знак Знак"/>
    <w:link w:val="ass22"/>
    <w:rsid w:val="00AE5C08"/>
    <w:rPr>
      <w:sz w:val="26"/>
      <w:szCs w:val="24"/>
    </w:rPr>
  </w:style>
  <w:style w:type="paragraph" w:customStyle="1" w:styleId="ass22">
    <w:name w:val="ass Знак Знак Знак Знак2 Знак"/>
    <w:basedOn w:val="a0"/>
    <w:link w:val="ass21"/>
    <w:rsid w:val="00AE5C08"/>
    <w:pPr>
      <w:widowControl w:val="0"/>
      <w:overflowPunct/>
      <w:autoSpaceDE/>
      <w:autoSpaceDN/>
      <w:adjustRightInd/>
      <w:ind w:firstLine="567"/>
      <w:jc w:val="both"/>
      <w:textAlignment w:val="auto"/>
    </w:pPr>
    <w:rPr>
      <w:sz w:val="26"/>
      <w:szCs w:val="24"/>
    </w:rPr>
  </w:style>
  <w:style w:type="paragraph" w:customStyle="1" w:styleId="ass13pt">
    <w:name w:val="Стиль ass + 13 pt Знак Знак Знак Знак Знак"/>
    <w:basedOn w:val="ass6"/>
    <w:link w:val="ass13pt0"/>
    <w:rsid w:val="00AE5C08"/>
    <w:pPr>
      <w:widowControl/>
      <w:spacing w:line="312" w:lineRule="auto"/>
    </w:pPr>
    <w:rPr>
      <w:w w:val="90"/>
      <w:sz w:val="26"/>
      <w:szCs w:val="26"/>
    </w:rPr>
  </w:style>
  <w:style w:type="character" w:customStyle="1" w:styleId="ass13pt0">
    <w:name w:val="Стиль ass + 13 pt Знак Знак Знак Знак Знак Знак"/>
    <w:link w:val="ass13pt"/>
    <w:rsid w:val="00AE5C08"/>
    <w:rPr>
      <w:w w:val="90"/>
      <w:sz w:val="26"/>
      <w:szCs w:val="26"/>
    </w:rPr>
  </w:style>
  <w:style w:type="paragraph" w:customStyle="1" w:styleId="asa">
    <w:name w:val="as_табл_заголовок Знак Знак Знак"/>
    <w:basedOn w:val="a0"/>
    <w:link w:val="asb"/>
    <w:rsid w:val="00AE5C08"/>
    <w:pPr>
      <w:keepNext/>
      <w:keepLines/>
      <w:overflowPunct/>
      <w:autoSpaceDE/>
      <w:autoSpaceDN/>
      <w:adjustRightInd/>
      <w:spacing w:after="240"/>
      <w:jc w:val="center"/>
      <w:textAlignment w:val="auto"/>
    </w:pPr>
    <w:rPr>
      <w:rFonts w:cs="Arial"/>
      <w:sz w:val="28"/>
      <w:szCs w:val="24"/>
      <w:lang w:eastAsia="en-US"/>
    </w:rPr>
  </w:style>
  <w:style w:type="character" w:customStyle="1" w:styleId="asb">
    <w:name w:val="as_табл_заголовок Знак Знак Знак Знак"/>
    <w:link w:val="asa"/>
    <w:rsid w:val="00AE5C08"/>
    <w:rPr>
      <w:rFonts w:cs="Arial"/>
      <w:sz w:val="28"/>
      <w:szCs w:val="24"/>
      <w:lang w:eastAsia="en-US"/>
    </w:rPr>
  </w:style>
  <w:style w:type="character" w:customStyle="1" w:styleId="111">
    <w:name w:val="Стиль1 Знак Знак Знак1 Знак Знак Знак Знак"/>
    <w:link w:val="112"/>
    <w:rsid w:val="00AE5C08"/>
    <w:rPr>
      <w:rFonts w:ascii="Book Antiqua" w:hAnsi="Book Antiqua"/>
      <w:sz w:val="18"/>
      <w:szCs w:val="24"/>
    </w:rPr>
  </w:style>
  <w:style w:type="paragraph" w:customStyle="1" w:styleId="112">
    <w:name w:val="Стиль1 Знак Знак Знак1 Знак Знак Знак"/>
    <w:basedOn w:val="a0"/>
    <w:link w:val="111"/>
    <w:rsid w:val="00AE5C08"/>
    <w:pPr>
      <w:overflowPunct/>
      <w:autoSpaceDE/>
      <w:autoSpaceDN/>
      <w:adjustRightInd/>
      <w:textAlignment w:val="auto"/>
    </w:pPr>
    <w:rPr>
      <w:rFonts w:ascii="Book Antiqua" w:hAnsi="Book Antiqua"/>
      <w:sz w:val="18"/>
      <w:szCs w:val="24"/>
    </w:rPr>
  </w:style>
  <w:style w:type="paragraph" w:customStyle="1" w:styleId="assa">
    <w:name w:val="Стиль ass + Черный"/>
    <w:basedOn w:val="a0"/>
    <w:link w:val="assb"/>
    <w:rsid w:val="00AE5C08"/>
    <w:pPr>
      <w:overflowPunct/>
      <w:autoSpaceDE/>
      <w:autoSpaceDN/>
      <w:adjustRightInd/>
      <w:spacing w:line="312" w:lineRule="auto"/>
      <w:ind w:firstLine="709"/>
      <w:jc w:val="both"/>
      <w:textAlignment w:val="auto"/>
    </w:pPr>
    <w:rPr>
      <w:color w:val="000000"/>
      <w:sz w:val="24"/>
      <w:szCs w:val="24"/>
    </w:rPr>
  </w:style>
  <w:style w:type="character" w:customStyle="1" w:styleId="assb">
    <w:name w:val="Стиль ass + Черный Знак"/>
    <w:link w:val="assa"/>
    <w:rsid w:val="00AE5C08"/>
    <w:rPr>
      <w:color w:val="000000"/>
      <w:sz w:val="24"/>
      <w:szCs w:val="24"/>
    </w:rPr>
  </w:style>
  <w:style w:type="character" w:customStyle="1" w:styleId="1b">
    <w:name w:val="Стиль1 Знак Знак Знак Знак Знак Знак Знак Знак Знак Знак"/>
    <w:link w:val="1c"/>
    <w:rsid w:val="00AE5C08"/>
    <w:rPr>
      <w:rFonts w:ascii="Book Antiqua" w:hAnsi="Book Antiqua"/>
      <w:sz w:val="18"/>
      <w:szCs w:val="24"/>
    </w:rPr>
  </w:style>
  <w:style w:type="paragraph" w:customStyle="1" w:styleId="1c">
    <w:name w:val="Стиль1 Знак Знак Знак Знак Знак Знак Знак Знак Знак"/>
    <w:basedOn w:val="a0"/>
    <w:link w:val="1b"/>
    <w:rsid w:val="00AE5C08"/>
    <w:pPr>
      <w:overflowPunct/>
      <w:autoSpaceDE/>
      <w:autoSpaceDN/>
      <w:adjustRightInd/>
      <w:textAlignment w:val="auto"/>
    </w:pPr>
    <w:rPr>
      <w:rFonts w:ascii="Book Antiqua" w:hAnsi="Book Antiqua"/>
      <w:sz w:val="18"/>
      <w:szCs w:val="24"/>
    </w:rPr>
  </w:style>
  <w:style w:type="paragraph" w:customStyle="1" w:styleId="aff4">
    <w:name w:val="Мой Знак"/>
    <w:link w:val="aff5"/>
    <w:rsid w:val="00AE5C08"/>
    <w:pPr>
      <w:spacing w:line="348" w:lineRule="auto"/>
      <w:ind w:firstLine="680"/>
      <w:jc w:val="both"/>
    </w:pPr>
    <w:rPr>
      <w:sz w:val="24"/>
      <w:szCs w:val="28"/>
    </w:rPr>
  </w:style>
  <w:style w:type="character" w:customStyle="1" w:styleId="aff5">
    <w:name w:val="Мой Знак Знак"/>
    <w:link w:val="aff4"/>
    <w:rsid w:val="00AE5C08"/>
    <w:rPr>
      <w:sz w:val="24"/>
      <w:szCs w:val="28"/>
    </w:rPr>
  </w:style>
  <w:style w:type="paragraph" w:customStyle="1" w:styleId="ass14pt2">
    <w:name w:val="Стиль ass + 14 pt2"/>
    <w:link w:val="ass14pt20"/>
    <w:rsid w:val="00AE5C08"/>
    <w:pPr>
      <w:widowControl w:val="0"/>
      <w:spacing w:line="348" w:lineRule="auto"/>
      <w:ind w:firstLine="709"/>
      <w:jc w:val="both"/>
    </w:pPr>
    <w:rPr>
      <w:sz w:val="24"/>
      <w:szCs w:val="24"/>
    </w:rPr>
  </w:style>
  <w:style w:type="character" w:customStyle="1" w:styleId="ass14pt20">
    <w:name w:val="Стиль ass + 14 pt2 Знак"/>
    <w:link w:val="ass14pt2"/>
    <w:rsid w:val="00AE5C08"/>
    <w:rPr>
      <w:sz w:val="24"/>
      <w:szCs w:val="24"/>
    </w:rPr>
  </w:style>
  <w:style w:type="paragraph" w:customStyle="1" w:styleId="ass14pt">
    <w:name w:val="Стиль ass + 14 pt Знак"/>
    <w:basedOn w:val="a0"/>
    <w:link w:val="ass14pt0"/>
    <w:rsid w:val="00AE5C08"/>
    <w:pPr>
      <w:overflowPunct/>
      <w:autoSpaceDE/>
      <w:autoSpaceDN/>
      <w:adjustRightInd/>
      <w:spacing w:line="360" w:lineRule="auto"/>
      <w:ind w:firstLine="709"/>
      <w:jc w:val="both"/>
      <w:textAlignment w:val="auto"/>
    </w:pPr>
    <w:rPr>
      <w:sz w:val="24"/>
      <w:szCs w:val="24"/>
    </w:rPr>
  </w:style>
  <w:style w:type="character" w:customStyle="1" w:styleId="ass14pt0">
    <w:name w:val="Стиль ass + 14 pt Знак Знак"/>
    <w:link w:val="ass14pt"/>
    <w:rsid w:val="00AE5C08"/>
    <w:rPr>
      <w:sz w:val="24"/>
      <w:szCs w:val="24"/>
    </w:rPr>
  </w:style>
  <w:style w:type="paragraph" w:customStyle="1" w:styleId="as20">
    <w:name w:val="as_табл_заголовок Знак Знак Знак2"/>
    <w:basedOn w:val="a0"/>
    <w:link w:val="as10"/>
    <w:rsid w:val="00AE5C08"/>
    <w:pPr>
      <w:keepNext/>
      <w:keepLines/>
      <w:widowControl w:val="0"/>
      <w:overflowPunct/>
      <w:autoSpaceDE/>
      <w:autoSpaceDN/>
      <w:adjustRightInd/>
      <w:spacing w:before="120" w:after="120"/>
      <w:jc w:val="center"/>
      <w:textAlignment w:val="auto"/>
    </w:pPr>
    <w:rPr>
      <w:rFonts w:cs="Arial"/>
      <w:sz w:val="24"/>
      <w:szCs w:val="24"/>
      <w:lang w:eastAsia="en-US"/>
    </w:rPr>
  </w:style>
  <w:style w:type="character" w:customStyle="1" w:styleId="as10">
    <w:name w:val="as_табл_заголовок Знак Знак Знак Знак1"/>
    <w:link w:val="as20"/>
    <w:rsid w:val="00AE5C08"/>
    <w:rPr>
      <w:rFonts w:cs="Arial"/>
      <w:sz w:val="24"/>
      <w:szCs w:val="24"/>
      <w:lang w:eastAsia="en-US"/>
    </w:rPr>
  </w:style>
  <w:style w:type="paragraph" w:customStyle="1" w:styleId="26">
    <w:name w:val="Стиль2 Знак Знак Знак Знак"/>
    <w:basedOn w:val="a0"/>
    <w:link w:val="27"/>
    <w:rsid w:val="00AE5C08"/>
    <w:pPr>
      <w:widowControl w:val="0"/>
      <w:overflowPunct/>
      <w:autoSpaceDE/>
      <w:autoSpaceDN/>
      <w:adjustRightInd/>
      <w:jc w:val="center"/>
      <w:textAlignment w:val="auto"/>
    </w:pPr>
    <w:rPr>
      <w:sz w:val="24"/>
      <w:szCs w:val="24"/>
    </w:rPr>
  </w:style>
  <w:style w:type="character" w:customStyle="1" w:styleId="27">
    <w:name w:val="Стиль2 Знак Знак Знак Знак Знак"/>
    <w:link w:val="26"/>
    <w:rsid w:val="00AE5C08"/>
    <w:rPr>
      <w:sz w:val="24"/>
      <w:szCs w:val="24"/>
    </w:rPr>
  </w:style>
  <w:style w:type="paragraph" w:customStyle="1" w:styleId="ass14pt11">
    <w:name w:val="Стиль ass + 14 pt1 Знак Знак"/>
    <w:basedOn w:val="a0"/>
    <w:link w:val="ass14pt12"/>
    <w:rsid w:val="00AE5C08"/>
    <w:pPr>
      <w:widowControl w:val="0"/>
      <w:overflowPunct/>
      <w:autoSpaceDE/>
      <w:autoSpaceDN/>
      <w:adjustRightInd/>
      <w:spacing w:line="360" w:lineRule="auto"/>
      <w:ind w:firstLine="709"/>
      <w:jc w:val="both"/>
      <w:textAlignment w:val="auto"/>
    </w:pPr>
    <w:rPr>
      <w:sz w:val="24"/>
      <w:szCs w:val="24"/>
    </w:rPr>
  </w:style>
  <w:style w:type="character" w:customStyle="1" w:styleId="ass14pt12">
    <w:name w:val="Стиль ass + 14 pt1 Знак Знак Знак2"/>
    <w:basedOn w:val="ass23"/>
    <w:link w:val="ass14pt11"/>
    <w:rsid w:val="00AE5C08"/>
    <w:rPr>
      <w:sz w:val="24"/>
      <w:szCs w:val="24"/>
      <w:lang w:val="ru-RU" w:eastAsia="ru-RU" w:bidi="ar-SA"/>
    </w:rPr>
  </w:style>
  <w:style w:type="character" w:customStyle="1" w:styleId="ass23">
    <w:name w:val="ass Знак Знак Знак2 Знак Знак"/>
    <w:rsid w:val="00AE5C08"/>
    <w:rPr>
      <w:sz w:val="24"/>
      <w:szCs w:val="24"/>
      <w:lang w:val="ru-RU" w:eastAsia="ru-RU" w:bidi="ar-SA"/>
    </w:rPr>
  </w:style>
  <w:style w:type="paragraph" w:customStyle="1" w:styleId="as11">
    <w:name w:val="as_табл_заголовок Знак Знак Знак Знак Знак1 Знак Знак"/>
    <w:basedOn w:val="a0"/>
    <w:link w:val="as13"/>
    <w:rsid w:val="00AE5C08"/>
    <w:pPr>
      <w:keepNext/>
      <w:keepLines/>
      <w:widowControl w:val="0"/>
      <w:overflowPunct/>
      <w:autoSpaceDE/>
      <w:autoSpaceDN/>
      <w:adjustRightInd/>
      <w:spacing w:after="240"/>
      <w:jc w:val="center"/>
      <w:textAlignment w:val="auto"/>
    </w:pPr>
    <w:rPr>
      <w:rFonts w:cs="Arial"/>
      <w:sz w:val="24"/>
      <w:szCs w:val="24"/>
      <w:lang w:eastAsia="en-US"/>
    </w:rPr>
  </w:style>
  <w:style w:type="character" w:customStyle="1" w:styleId="as13">
    <w:name w:val="as_табл_заголовок Знак Знак Знак Знак Знак1 Знак Знак Знак"/>
    <w:link w:val="as11"/>
    <w:rsid w:val="00AE5C08"/>
    <w:rPr>
      <w:rFonts w:cs="Arial"/>
      <w:sz w:val="24"/>
      <w:szCs w:val="24"/>
      <w:lang w:eastAsia="en-US"/>
    </w:rPr>
  </w:style>
  <w:style w:type="paragraph" w:customStyle="1" w:styleId="ass24">
    <w:name w:val="ass Знак Знак Знак Знак Знак Знак2 Знак"/>
    <w:basedOn w:val="a0"/>
    <w:link w:val="ass25"/>
    <w:rsid w:val="00AE5C08"/>
    <w:pPr>
      <w:widowControl w:val="0"/>
      <w:tabs>
        <w:tab w:val="left" w:pos="1134"/>
      </w:tabs>
      <w:overflowPunct/>
      <w:autoSpaceDE/>
      <w:autoSpaceDN/>
      <w:adjustRightInd/>
      <w:ind w:firstLine="567"/>
      <w:jc w:val="both"/>
      <w:textAlignment w:val="auto"/>
    </w:pPr>
    <w:rPr>
      <w:sz w:val="28"/>
      <w:szCs w:val="24"/>
    </w:rPr>
  </w:style>
  <w:style w:type="character" w:customStyle="1" w:styleId="ass25">
    <w:name w:val="ass Знак Знак Знак Знак Знак Знак2 Знак Знак"/>
    <w:link w:val="ass24"/>
    <w:rsid w:val="00AE5C08"/>
    <w:rPr>
      <w:sz w:val="28"/>
      <w:szCs w:val="24"/>
    </w:rPr>
  </w:style>
  <w:style w:type="character" w:customStyle="1" w:styleId="120">
    <w:name w:val="Стиль1 Знак Знак Знак Знак Знак Знак2"/>
    <w:link w:val="113"/>
    <w:rsid w:val="00AE5C08"/>
    <w:rPr>
      <w:rFonts w:ascii="Book Antiqua" w:hAnsi="Book Antiqua"/>
      <w:sz w:val="18"/>
      <w:szCs w:val="24"/>
    </w:rPr>
  </w:style>
  <w:style w:type="paragraph" w:customStyle="1" w:styleId="113">
    <w:name w:val="Стиль1 Знак Знак Знак Знак Знак1"/>
    <w:basedOn w:val="a0"/>
    <w:link w:val="120"/>
    <w:rsid w:val="00AE5C08"/>
    <w:pPr>
      <w:widowControl w:val="0"/>
      <w:overflowPunct/>
      <w:autoSpaceDE/>
      <w:autoSpaceDN/>
      <w:adjustRightInd/>
      <w:textAlignment w:val="auto"/>
    </w:pPr>
    <w:rPr>
      <w:rFonts w:ascii="Book Antiqua" w:hAnsi="Book Antiqua"/>
      <w:sz w:val="18"/>
      <w:szCs w:val="24"/>
    </w:rPr>
  </w:style>
  <w:style w:type="character" w:customStyle="1" w:styleId="ass110">
    <w:name w:val="ass Знак Знак Знак1 Знак1 Знак Знак"/>
    <w:link w:val="ass111"/>
    <w:rsid w:val="00AE5C08"/>
    <w:rPr>
      <w:sz w:val="26"/>
      <w:szCs w:val="24"/>
    </w:rPr>
  </w:style>
  <w:style w:type="paragraph" w:customStyle="1" w:styleId="ass111">
    <w:name w:val="ass Знак Знак Знак1 Знак1 Знак"/>
    <w:basedOn w:val="a0"/>
    <w:link w:val="ass110"/>
    <w:rsid w:val="00AE5C08"/>
    <w:pPr>
      <w:widowControl w:val="0"/>
      <w:overflowPunct/>
      <w:autoSpaceDE/>
      <w:autoSpaceDN/>
      <w:adjustRightInd/>
      <w:ind w:firstLine="567"/>
      <w:jc w:val="both"/>
      <w:textAlignment w:val="auto"/>
    </w:pPr>
    <w:rPr>
      <w:sz w:val="26"/>
      <w:szCs w:val="24"/>
    </w:rPr>
  </w:style>
  <w:style w:type="paragraph" w:customStyle="1" w:styleId="ass12pt">
    <w:name w:val="Стиль ass + 12 pt Знак Знак Знак Знак Знак"/>
    <w:basedOn w:val="a0"/>
    <w:link w:val="ass12pt0"/>
    <w:rsid w:val="00AE5C08"/>
    <w:pPr>
      <w:widowControl w:val="0"/>
      <w:overflowPunct/>
      <w:autoSpaceDE/>
      <w:autoSpaceDN/>
      <w:adjustRightInd/>
      <w:ind w:firstLine="709"/>
      <w:jc w:val="both"/>
      <w:textAlignment w:val="auto"/>
    </w:pPr>
    <w:rPr>
      <w:sz w:val="26"/>
      <w:szCs w:val="24"/>
    </w:rPr>
  </w:style>
  <w:style w:type="character" w:customStyle="1" w:styleId="ass12pt0">
    <w:name w:val="Стиль ass + 12 pt Знак Знак Знак Знак Знак Знак"/>
    <w:link w:val="ass12pt"/>
    <w:rsid w:val="00AE5C08"/>
    <w:rPr>
      <w:sz w:val="26"/>
      <w:szCs w:val="24"/>
    </w:rPr>
  </w:style>
  <w:style w:type="paragraph" w:customStyle="1" w:styleId="ass12pt1">
    <w:name w:val="Стиль ass + 12 pt Знак Знак Знак Знак Знак Знак Знак Знак Знак Знак Знак Знак Знак"/>
    <w:basedOn w:val="a0"/>
    <w:link w:val="ass12pt2"/>
    <w:rsid w:val="00AE5C08"/>
    <w:pPr>
      <w:widowControl w:val="0"/>
      <w:overflowPunct/>
      <w:autoSpaceDE/>
      <w:autoSpaceDN/>
      <w:adjustRightInd/>
      <w:spacing w:line="360" w:lineRule="auto"/>
      <w:ind w:firstLine="709"/>
      <w:jc w:val="both"/>
      <w:textAlignment w:val="auto"/>
    </w:pPr>
    <w:rPr>
      <w:sz w:val="24"/>
      <w:szCs w:val="24"/>
    </w:rPr>
  </w:style>
  <w:style w:type="character" w:customStyle="1" w:styleId="ass12pt2">
    <w:name w:val="Стиль ass + 12 pt Знак Знак Знак Знак Знак Знак Знак Знак Знак Знак Знак Знак Знак Знак"/>
    <w:link w:val="ass12pt1"/>
    <w:rsid w:val="00AE5C08"/>
    <w:rPr>
      <w:sz w:val="24"/>
      <w:szCs w:val="24"/>
    </w:rPr>
  </w:style>
  <w:style w:type="paragraph" w:customStyle="1" w:styleId="assc">
    <w:name w:val="Стиль ass + Черный Знак Знак Знак Знак Знак Знак"/>
    <w:basedOn w:val="a0"/>
    <w:link w:val="assd"/>
    <w:rsid w:val="00AE5C08"/>
    <w:pPr>
      <w:widowControl w:val="0"/>
      <w:overflowPunct/>
      <w:autoSpaceDE/>
      <w:autoSpaceDN/>
      <w:adjustRightInd/>
      <w:spacing w:line="312" w:lineRule="auto"/>
      <w:ind w:firstLine="709"/>
      <w:jc w:val="both"/>
      <w:textAlignment w:val="auto"/>
    </w:pPr>
    <w:rPr>
      <w:color w:val="000000"/>
      <w:sz w:val="24"/>
      <w:szCs w:val="24"/>
    </w:rPr>
  </w:style>
  <w:style w:type="character" w:customStyle="1" w:styleId="assd">
    <w:name w:val="Стиль ass + Черный Знак Знак Знак Знак Знак Знак Знак"/>
    <w:link w:val="assc"/>
    <w:rsid w:val="00AE5C08"/>
    <w:rPr>
      <w:color w:val="000000"/>
      <w:sz w:val="24"/>
      <w:szCs w:val="24"/>
    </w:rPr>
  </w:style>
  <w:style w:type="paragraph" w:customStyle="1" w:styleId="ass14pt13">
    <w:name w:val="Стиль ass + 14 pt1 Знак Знак Знак Знак Знак Знак Знак Знак Знак"/>
    <w:basedOn w:val="a0"/>
    <w:link w:val="ass14pt14"/>
    <w:rsid w:val="00AE5C08"/>
    <w:pPr>
      <w:widowControl w:val="0"/>
      <w:overflowPunct/>
      <w:autoSpaceDE/>
      <w:autoSpaceDN/>
      <w:adjustRightInd/>
      <w:spacing w:line="360" w:lineRule="auto"/>
      <w:ind w:firstLine="709"/>
      <w:jc w:val="both"/>
      <w:textAlignment w:val="auto"/>
    </w:pPr>
    <w:rPr>
      <w:sz w:val="24"/>
      <w:szCs w:val="24"/>
    </w:rPr>
  </w:style>
  <w:style w:type="character" w:customStyle="1" w:styleId="ass14pt14">
    <w:name w:val="Стиль ass + 14 pt1 Знак Знак Знак Знак Знак Знак Знак Знак Знак Знак"/>
    <w:link w:val="ass14pt13"/>
    <w:rsid w:val="00AE5C08"/>
    <w:rPr>
      <w:sz w:val="24"/>
      <w:szCs w:val="24"/>
    </w:rPr>
  </w:style>
  <w:style w:type="paragraph" w:customStyle="1" w:styleId="ass13pt1">
    <w:name w:val="Стиль ass + 13 pt Знак Знак Знак Знак Знак Знак Знак Знак Знак Знак Знак"/>
    <w:basedOn w:val="a0"/>
    <w:link w:val="ass13pt2"/>
    <w:rsid w:val="00AE5C08"/>
    <w:pPr>
      <w:widowControl w:val="0"/>
      <w:overflowPunct/>
      <w:autoSpaceDE/>
      <w:autoSpaceDN/>
      <w:adjustRightInd/>
      <w:spacing w:line="312" w:lineRule="auto"/>
      <w:ind w:firstLine="709"/>
      <w:jc w:val="both"/>
      <w:textAlignment w:val="auto"/>
    </w:pPr>
    <w:rPr>
      <w:w w:val="90"/>
      <w:sz w:val="26"/>
      <w:szCs w:val="26"/>
    </w:rPr>
  </w:style>
  <w:style w:type="character" w:customStyle="1" w:styleId="ass13pt2">
    <w:name w:val="Стиль ass + 13 pt Знак Знак Знак Знак Знак Знак Знак Знак Знак Знак Знак Знак"/>
    <w:link w:val="ass13pt1"/>
    <w:rsid w:val="00AE5C08"/>
    <w:rPr>
      <w:w w:val="90"/>
      <w:sz w:val="26"/>
      <w:szCs w:val="26"/>
    </w:rPr>
  </w:style>
  <w:style w:type="character" w:customStyle="1" w:styleId="114">
    <w:name w:val="Стиль1 Знак Знак Знак1 Знак Знак Знак Знак Знак Знак Знак Знак Знак Знак"/>
    <w:link w:val="115"/>
    <w:rsid w:val="00AE5C08"/>
    <w:rPr>
      <w:rFonts w:ascii="Book Antiqua" w:hAnsi="Book Antiqua"/>
      <w:sz w:val="18"/>
      <w:szCs w:val="24"/>
    </w:rPr>
  </w:style>
  <w:style w:type="paragraph" w:customStyle="1" w:styleId="115">
    <w:name w:val="Стиль1 Знак Знак Знак1 Знак Знак Знак Знак Знак Знак Знак Знак Знак"/>
    <w:basedOn w:val="a0"/>
    <w:link w:val="114"/>
    <w:rsid w:val="00AE5C08"/>
    <w:pPr>
      <w:widowControl w:val="0"/>
      <w:overflowPunct/>
      <w:autoSpaceDE/>
      <w:autoSpaceDN/>
      <w:adjustRightInd/>
      <w:textAlignment w:val="auto"/>
    </w:pPr>
    <w:rPr>
      <w:rFonts w:ascii="Book Antiqua" w:hAnsi="Book Antiqua"/>
      <w:sz w:val="18"/>
      <w:szCs w:val="24"/>
    </w:rPr>
  </w:style>
  <w:style w:type="paragraph" w:customStyle="1" w:styleId="ass15">
    <w:name w:val="ass Знак Знак Знак Знак Знак Знак Знак1 Знак"/>
    <w:basedOn w:val="a0"/>
    <w:link w:val="ass16"/>
    <w:rsid w:val="00AE5C08"/>
    <w:pPr>
      <w:widowControl w:val="0"/>
      <w:overflowPunct/>
      <w:autoSpaceDE/>
      <w:autoSpaceDN/>
      <w:adjustRightInd/>
      <w:spacing w:line="312" w:lineRule="auto"/>
      <w:ind w:firstLine="709"/>
      <w:jc w:val="both"/>
      <w:textAlignment w:val="auto"/>
    </w:pPr>
    <w:rPr>
      <w:sz w:val="24"/>
      <w:szCs w:val="24"/>
    </w:rPr>
  </w:style>
  <w:style w:type="character" w:customStyle="1" w:styleId="ass16">
    <w:name w:val="ass Знак Знак Знак Знак Знак Знак Знак1 Знак Знак"/>
    <w:link w:val="ass15"/>
    <w:rsid w:val="00AE5C08"/>
    <w:rPr>
      <w:sz w:val="24"/>
      <w:szCs w:val="24"/>
    </w:rPr>
  </w:style>
  <w:style w:type="paragraph" w:customStyle="1" w:styleId="asse">
    <w:name w:val="ass Знак Знак Знак Знак Знак Знак Знак Знак Знак Знак Знак Знак Знак Знак"/>
    <w:basedOn w:val="a0"/>
    <w:link w:val="assf"/>
    <w:rsid w:val="00AE5C08"/>
    <w:pPr>
      <w:widowControl w:val="0"/>
      <w:overflowPunct/>
      <w:autoSpaceDE/>
      <w:autoSpaceDN/>
      <w:adjustRightInd/>
      <w:spacing w:line="312" w:lineRule="auto"/>
      <w:ind w:firstLine="709"/>
      <w:jc w:val="both"/>
      <w:textAlignment w:val="auto"/>
    </w:pPr>
    <w:rPr>
      <w:sz w:val="24"/>
      <w:szCs w:val="24"/>
    </w:rPr>
  </w:style>
  <w:style w:type="character" w:customStyle="1" w:styleId="assf">
    <w:name w:val="ass Знак Знак Знак Знак Знак Знак Знак Знак Знак Знак Знак Знак Знак Знак Знак"/>
    <w:link w:val="asse"/>
    <w:rsid w:val="00AE5C08"/>
    <w:rPr>
      <w:sz w:val="24"/>
      <w:szCs w:val="24"/>
    </w:rPr>
  </w:style>
  <w:style w:type="character" w:customStyle="1" w:styleId="asc">
    <w:name w:val="as_табл_заголовок Знак Знак Знак Знак Знак Знак Знак Знак Знак Знак"/>
    <w:link w:val="asd"/>
    <w:rsid w:val="00AE5C08"/>
    <w:rPr>
      <w:rFonts w:cs="Arial"/>
      <w:sz w:val="24"/>
      <w:szCs w:val="24"/>
      <w:lang w:eastAsia="en-US"/>
    </w:rPr>
  </w:style>
  <w:style w:type="paragraph" w:customStyle="1" w:styleId="asd">
    <w:name w:val="as_табл_заголовок Знак Знак Знак Знак Знак Знак Знак Знак Знак"/>
    <w:basedOn w:val="a0"/>
    <w:link w:val="asc"/>
    <w:rsid w:val="00AE5C08"/>
    <w:pPr>
      <w:keepNext/>
      <w:keepLines/>
      <w:widowControl w:val="0"/>
      <w:overflowPunct/>
      <w:autoSpaceDE/>
      <w:autoSpaceDN/>
      <w:adjustRightInd/>
      <w:spacing w:after="240"/>
      <w:jc w:val="center"/>
      <w:textAlignment w:val="auto"/>
    </w:pPr>
    <w:rPr>
      <w:rFonts w:cs="Arial"/>
      <w:sz w:val="24"/>
      <w:szCs w:val="24"/>
      <w:lang w:eastAsia="en-US"/>
    </w:rPr>
  </w:style>
  <w:style w:type="character" w:customStyle="1" w:styleId="as14">
    <w:name w:val="as_табл_заголовок Знак Знак Знак Знак Знак Знак1 Знак Знак"/>
    <w:link w:val="as15"/>
    <w:rsid w:val="00AE5C08"/>
    <w:rPr>
      <w:rFonts w:cs="Arial"/>
      <w:sz w:val="24"/>
      <w:szCs w:val="24"/>
      <w:lang w:eastAsia="en-US"/>
    </w:rPr>
  </w:style>
  <w:style w:type="paragraph" w:customStyle="1" w:styleId="as15">
    <w:name w:val="as_табл_заголовок Знак Знак Знак Знак Знак Знак1 Знак"/>
    <w:basedOn w:val="a0"/>
    <w:link w:val="as14"/>
    <w:rsid w:val="00AE5C08"/>
    <w:pPr>
      <w:keepNext/>
      <w:keepLines/>
      <w:widowControl w:val="0"/>
      <w:overflowPunct/>
      <w:autoSpaceDE/>
      <w:autoSpaceDN/>
      <w:adjustRightInd/>
      <w:spacing w:after="240"/>
      <w:jc w:val="center"/>
      <w:textAlignment w:val="auto"/>
    </w:pPr>
    <w:rPr>
      <w:rFonts w:cs="Arial"/>
      <w:sz w:val="24"/>
      <w:szCs w:val="24"/>
      <w:lang w:eastAsia="en-US"/>
    </w:rPr>
  </w:style>
  <w:style w:type="character" w:customStyle="1" w:styleId="as21">
    <w:name w:val="as_табл_заголовок Знак Знак2"/>
    <w:rsid w:val="00AE5C08"/>
    <w:rPr>
      <w:rFonts w:cs="Arial"/>
      <w:sz w:val="28"/>
      <w:lang w:val="ru-RU" w:eastAsia="en-US" w:bidi="ar-SA"/>
    </w:rPr>
  </w:style>
  <w:style w:type="paragraph" w:customStyle="1" w:styleId="116">
    <w:name w:val="Стиль1 Знак Знак Знак1 Знак Знак Знак Знак Знак Знак Знак"/>
    <w:basedOn w:val="a0"/>
    <w:rsid w:val="00AE5C08"/>
    <w:pPr>
      <w:widowControl w:val="0"/>
      <w:overflowPunct/>
      <w:autoSpaceDE/>
      <w:autoSpaceDN/>
      <w:adjustRightInd/>
      <w:textAlignment w:val="auto"/>
    </w:pPr>
    <w:rPr>
      <w:rFonts w:ascii="Book Antiqua" w:hAnsi="Book Antiqua"/>
      <w:sz w:val="18"/>
      <w:szCs w:val="24"/>
    </w:rPr>
  </w:style>
  <w:style w:type="paragraph" w:customStyle="1" w:styleId="ass120">
    <w:name w:val="ass Знак Знак1 Знак Знак Знак2"/>
    <w:basedOn w:val="a0"/>
    <w:rsid w:val="00AE5C08"/>
    <w:pPr>
      <w:widowControl w:val="0"/>
      <w:tabs>
        <w:tab w:val="left" w:pos="1134"/>
      </w:tabs>
      <w:overflowPunct/>
      <w:autoSpaceDE/>
      <w:autoSpaceDN/>
      <w:adjustRightInd/>
      <w:ind w:firstLine="567"/>
      <w:jc w:val="both"/>
      <w:textAlignment w:val="auto"/>
    </w:pPr>
    <w:rPr>
      <w:sz w:val="28"/>
      <w:szCs w:val="24"/>
    </w:rPr>
  </w:style>
  <w:style w:type="paragraph" w:customStyle="1" w:styleId="ass121">
    <w:name w:val="ass Знак Знак Знак1 Знак Знак Знак Знак2"/>
    <w:basedOn w:val="a0"/>
    <w:rsid w:val="00AE5C08"/>
    <w:pPr>
      <w:widowControl w:val="0"/>
      <w:overflowPunct/>
      <w:autoSpaceDE/>
      <w:autoSpaceDN/>
      <w:adjustRightInd/>
      <w:ind w:firstLine="567"/>
      <w:jc w:val="both"/>
      <w:textAlignment w:val="auto"/>
    </w:pPr>
    <w:rPr>
      <w:sz w:val="26"/>
      <w:szCs w:val="24"/>
    </w:rPr>
  </w:style>
  <w:style w:type="paragraph" w:customStyle="1" w:styleId="ass17">
    <w:name w:val="ass Знак Знак Знак1 Знак"/>
    <w:basedOn w:val="a0"/>
    <w:link w:val="ass18"/>
    <w:rsid w:val="00AE5C08"/>
    <w:pPr>
      <w:widowControl w:val="0"/>
      <w:overflowPunct/>
      <w:autoSpaceDE/>
      <w:autoSpaceDN/>
      <w:adjustRightInd/>
      <w:ind w:firstLine="567"/>
      <w:jc w:val="both"/>
      <w:textAlignment w:val="auto"/>
    </w:pPr>
    <w:rPr>
      <w:sz w:val="26"/>
      <w:szCs w:val="24"/>
    </w:rPr>
  </w:style>
  <w:style w:type="character" w:customStyle="1" w:styleId="ass18">
    <w:name w:val="ass Знак Знак Знак1 Знак Знак"/>
    <w:link w:val="ass17"/>
    <w:rsid w:val="00AE5C08"/>
    <w:rPr>
      <w:sz w:val="26"/>
      <w:szCs w:val="24"/>
    </w:rPr>
  </w:style>
  <w:style w:type="paragraph" w:customStyle="1" w:styleId="ass140">
    <w:name w:val="Стиль ass + 14 пт"/>
    <w:basedOn w:val="ass"/>
    <w:link w:val="ass141"/>
    <w:rsid w:val="00AE5C08"/>
    <w:pPr>
      <w:autoSpaceDE w:val="0"/>
      <w:autoSpaceDN w:val="0"/>
      <w:adjustRightInd w:val="0"/>
      <w:spacing w:line="343" w:lineRule="auto"/>
    </w:pPr>
  </w:style>
  <w:style w:type="character" w:customStyle="1" w:styleId="ass141">
    <w:name w:val="Стиль ass + 14 пт Знак"/>
    <w:basedOn w:val="ass0"/>
    <w:link w:val="ass140"/>
    <w:rsid w:val="00AE5C08"/>
    <w:rPr>
      <w:rFonts w:eastAsia="Calibri"/>
      <w:sz w:val="28"/>
      <w:szCs w:val="24"/>
    </w:rPr>
  </w:style>
  <w:style w:type="character" w:customStyle="1" w:styleId="as0">
    <w:name w:val="as_рис_№ Знак"/>
    <w:link w:val="as"/>
    <w:rsid w:val="00AE5C08"/>
    <w:rPr>
      <w:rFonts w:eastAsia="Calibri" w:cs="Arial"/>
      <w:sz w:val="24"/>
      <w:szCs w:val="28"/>
    </w:rPr>
  </w:style>
  <w:style w:type="paragraph" w:customStyle="1" w:styleId="aff6">
    <w:name w:val="Т_Работы"/>
    <w:rsid w:val="00AE5C08"/>
    <w:pPr>
      <w:ind w:firstLine="709"/>
      <w:jc w:val="both"/>
    </w:pPr>
    <w:rPr>
      <w:rFonts w:ascii="Arial" w:hAnsi="Arial"/>
      <w:sz w:val="24"/>
    </w:rPr>
  </w:style>
  <w:style w:type="table" w:customStyle="1" w:styleId="34">
    <w:name w:val="Сетка таблицы3"/>
    <w:basedOn w:val="a2"/>
    <w:next w:val="ae"/>
    <w:uiPriority w:val="59"/>
    <w:rsid w:val="00343A3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Нижний колонтитул Знак"/>
    <w:basedOn w:val="a1"/>
    <w:link w:val="a5"/>
    <w:uiPriority w:val="99"/>
    <w:rsid w:val="008970AE"/>
  </w:style>
  <w:style w:type="paragraph" w:customStyle="1" w:styleId="aff7">
    <w:name w:val="основной стиль для курсовой работы"/>
    <w:basedOn w:val="a0"/>
    <w:link w:val="aff8"/>
    <w:qFormat/>
    <w:rsid w:val="00F951B6"/>
    <w:pPr>
      <w:overflowPunct/>
      <w:autoSpaceDE/>
      <w:autoSpaceDN/>
      <w:adjustRightInd/>
      <w:spacing w:line="360" w:lineRule="auto"/>
      <w:ind w:firstLine="709"/>
      <w:contextualSpacing/>
      <w:jc w:val="both"/>
      <w:textAlignment w:val="auto"/>
    </w:pPr>
    <w:rPr>
      <w:rFonts w:eastAsia="Calibri"/>
      <w:sz w:val="28"/>
      <w:lang w:val="x-none" w:eastAsia="x-none"/>
    </w:rPr>
  </w:style>
  <w:style w:type="character" w:customStyle="1" w:styleId="aff8">
    <w:name w:val="основной стиль для курсовой работы Знак"/>
    <w:link w:val="aff7"/>
    <w:rsid w:val="00F951B6"/>
    <w:rPr>
      <w:rFonts w:eastAsia="Calibri"/>
      <w:sz w:val="28"/>
      <w:lang w:val="x-none" w:eastAsia="x-none"/>
    </w:rPr>
  </w:style>
  <w:style w:type="paragraph" w:customStyle="1" w:styleId="10">
    <w:name w:val="список_маркированый1"/>
    <w:basedOn w:val="af9"/>
    <w:link w:val="1d"/>
    <w:qFormat/>
    <w:rsid w:val="008B6F6E"/>
    <w:pPr>
      <w:numPr>
        <w:numId w:val="30"/>
      </w:numPr>
      <w:tabs>
        <w:tab w:val="left" w:pos="993"/>
      </w:tabs>
      <w:spacing w:after="0" w:line="360" w:lineRule="auto"/>
      <w:ind w:left="0" w:firstLine="709"/>
      <w:jc w:val="both"/>
    </w:pPr>
    <w:rPr>
      <w:rFonts w:ascii="Times New Roman" w:eastAsia="Times New Roman" w:hAnsi="Times New Roman"/>
      <w:snapToGrid w:val="0"/>
      <w:sz w:val="28"/>
      <w:szCs w:val="28"/>
      <w:lang w:eastAsia="ru-RU"/>
    </w:rPr>
  </w:style>
  <w:style w:type="character" w:customStyle="1" w:styleId="1d">
    <w:name w:val="список_маркированый1 Знак"/>
    <w:basedOn w:val="a1"/>
    <w:link w:val="10"/>
    <w:rsid w:val="008B6F6E"/>
    <w:rPr>
      <w:snapToGrid w:val="0"/>
      <w:sz w:val="28"/>
      <w:szCs w:val="28"/>
    </w:rPr>
  </w:style>
  <w:style w:type="table" w:customStyle="1" w:styleId="117">
    <w:name w:val="Сетка таблицы11"/>
    <w:basedOn w:val="a2"/>
    <w:next w:val="ae"/>
    <w:uiPriority w:val="59"/>
    <w:rsid w:val="008B6F6E"/>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
    <w:name w:val="спис марк"/>
    <w:basedOn w:val="a0"/>
    <w:qFormat/>
    <w:rsid w:val="001E7286"/>
    <w:pPr>
      <w:numPr>
        <w:numId w:val="31"/>
      </w:numPr>
      <w:tabs>
        <w:tab w:val="num" w:pos="360"/>
        <w:tab w:val="left" w:pos="993"/>
      </w:tabs>
      <w:overflowPunct/>
      <w:autoSpaceDE/>
      <w:autoSpaceDN/>
      <w:adjustRightInd/>
      <w:spacing w:line="360" w:lineRule="auto"/>
      <w:ind w:left="0" w:firstLine="710"/>
      <w:jc w:val="both"/>
      <w:textAlignment w:val="auto"/>
    </w:pPr>
    <w:rPr>
      <w:rFonts w:eastAsia="PMingLiU"/>
      <w:color w:val="000000"/>
      <w:kern w:val="2"/>
      <w:sz w:val="28"/>
      <w:szCs w:val="28"/>
      <w:lang w:eastAsia="zh-TW"/>
    </w:rPr>
  </w:style>
  <w:style w:type="paragraph" w:customStyle="1" w:styleId="aff9">
    <w:name w:val="Рисунок"/>
    <w:basedOn w:val="a0"/>
    <w:link w:val="affa"/>
    <w:qFormat/>
    <w:rsid w:val="002B26B1"/>
    <w:pPr>
      <w:overflowPunct/>
      <w:autoSpaceDE/>
      <w:autoSpaceDN/>
      <w:adjustRightInd/>
      <w:spacing w:line="360" w:lineRule="auto"/>
      <w:jc w:val="center"/>
      <w:textAlignment w:val="auto"/>
    </w:pPr>
    <w:rPr>
      <w:rFonts w:eastAsia="Calibri"/>
      <w:noProof/>
      <w:sz w:val="28"/>
      <w:szCs w:val="28"/>
    </w:rPr>
  </w:style>
  <w:style w:type="character" w:customStyle="1" w:styleId="affa">
    <w:name w:val="Рисунок Знак"/>
    <w:basedOn w:val="a1"/>
    <w:link w:val="aff9"/>
    <w:rsid w:val="002B26B1"/>
    <w:rPr>
      <w:rFonts w:eastAsia="Calibri"/>
      <w:noProof/>
      <w:sz w:val="28"/>
      <w:szCs w:val="28"/>
    </w:rPr>
  </w:style>
  <w:style w:type="paragraph" w:customStyle="1" w:styleId="affb">
    <w:name w:val="рис"/>
    <w:basedOn w:val="a0"/>
    <w:link w:val="affc"/>
    <w:qFormat/>
    <w:rsid w:val="005E41DB"/>
    <w:pPr>
      <w:overflowPunct/>
      <w:autoSpaceDE/>
      <w:autoSpaceDN/>
      <w:adjustRightInd/>
      <w:spacing w:line="360" w:lineRule="auto"/>
      <w:contextualSpacing/>
      <w:jc w:val="center"/>
      <w:textAlignment w:val="auto"/>
    </w:pPr>
    <w:rPr>
      <w:rFonts w:eastAsia="Calibri"/>
      <w:sz w:val="28"/>
      <w:lang w:eastAsia="x-none"/>
    </w:rPr>
  </w:style>
  <w:style w:type="character" w:customStyle="1" w:styleId="affc">
    <w:name w:val="рис Знак"/>
    <w:basedOn w:val="a1"/>
    <w:link w:val="affb"/>
    <w:rsid w:val="005E41DB"/>
    <w:rPr>
      <w:rFonts w:eastAsia="Calibri"/>
      <w:sz w:val="28"/>
      <w:lang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DD7530"/>
    <w:pPr>
      <w:overflowPunct w:val="0"/>
      <w:autoSpaceDE w:val="0"/>
      <w:autoSpaceDN w:val="0"/>
      <w:adjustRightInd w:val="0"/>
      <w:textAlignment w:val="baseline"/>
    </w:pPr>
  </w:style>
  <w:style w:type="paragraph" w:styleId="1">
    <w:name w:val="heading 1"/>
    <w:basedOn w:val="a0"/>
    <w:next w:val="a0"/>
    <w:link w:val="11"/>
    <w:autoRedefine/>
    <w:qFormat/>
    <w:rsid w:val="00DA691D"/>
    <w:pPr>
      <w:keepNext/>
      <w:numPr>
        <w:numId w:val="19"/>
      </w:numPr>
      <w:spacing w:line="360" w:lineRule="auto"/>
      <w:ind w:left="431" w:hanging="431"/>
      <w:outlineLvl w:val="0"/>
    </w:pPr>
    <w:rPr>
      <w:rFonts w:eastAsia="Calibri"/>
      <w:b/>
      <w:caps/>
      <w:sz w:val="28"/>
    </w:rPr>
  </w:style>
  <w:style w:type="paragraph" w:styleId="2">
    <w:name w:val="heading 2"/>
    <w:basedOn w:val="a0"/>
    <w:next w:val="a0"/>
    <w:link w:val="20"/>
    <w:qFormat/>
    <w:rsid w:val="00DA691D"/>
    <w:pPr>
      <w:keepNext/>
      <w:numPr>
        <w:ilvl w:val="1"/>
        <w:numId w:val="19"/>
      </w:numPr>
      <w:spacing w:line="360" w:lineRule="auto"/>
      <w:ind w:left="578" w:hanging="578"/>
      <w:outlineLvl w:val="1"/>
    </w:pPr>
    <w:rPr>
      <w:b/>
      <w:sz w:val="28"/>
    </w:rPr>
  </w:style>
  <w:style w:type="paragraph" w:styleId="3">
    <w:name w:val="heading 3"/>
    <w:aliases w:val="Заголовок 31,Знак Знак1,Знак Знак Знак Знак2,Знак Знак Знак12,Заголовок 31 Знак Знак1,Заголовок 321,Знак Знак Знак Знак11,Заголовок 3111,Знак Знак Знак111,Знак Знак Знак21,Знак Знак Знак3,Знак,Зн"/>
    <w:basedOn w:val="a0"/>
    <w:next w:val="a0"/>
    <w:link w:val="30"/>
    <w:qFormat/>
    <w:rsid w:val="00AA21D3"/>
    <w:pPr>
      <w:keepNext/>
      <w:numPr>
        <w:ilvl w:val="2"/>
        <w:numId w:val="19"/>
      </w:numPr>
      <w:spacing w:line="360" w:lineRule="auto"/>
      <w:outlineLvl w:val="2"/>
    </w:pPr>
    <w:rPr>
      <w:b/>
      <w:sz w:val="28"/>
    </w:rPr>
  </w:style>
  <w:style w:type="paragraph" w:styleId="4">
    <w:name w:val="heading 4"/>
    <w:basedOn w:val="a0"/>
    <w:next w:val="a0"/>
    <w:qFormat/>
    <w:rsid w:val="00AA21D3"/>
    <w:pPr>
      <w:keepNext/>
      <w:numPr>
        <w:ilvl w:val="3"/>
        <w:numId w:val="19"/>
      </w:numPr>
      <w:spacing w:line="360" w:lineRule="auto"/>
      <w:ind w:left="862" w:hanging="862"/>
      <w:outlineLvl w:val="3"/>
    </w:pPr>
    <w:rPr>
      <w:b/>
      <w:sz w:val="24"/>
    </w:rPr>
  </w:style>
  <w:style w:type="paragraph" w:styleId="5">
    <w:name w:val="heading 5"/>
    <w:basedOn w:val="a0"/>
    <w:next w:val="a0"/>
    <w:qFormat/>
    <w:pPr>
      <w:keepNext/>
      <w:numPr>
        <w:ilvl w:val="4"/>
        <w:numId w:val="19"/>
      </w:numPr>
      <w:ind w:right="-766"/>
      <w:outlineLvl w:val="4"/>
    </w:pPr>
    <w:rPr>
      <w:sz w:val="24"/>
    </w:rPr>
  </w:style>
  <w:style w:type="paragraph" w:styleId="6">
    <w:name w:val="heading 6"/>
    <w:basedOn w:val="a0"/>
    <w:next w:val="a0"/>
    <w:qFormat/>
    <w:pPr>
      <w:keepNext/>
      <w:numPr>
        <w:ilvl w:val="5"/>
        <w:numId w:val="19"/>
      </w:numPr>
      <w:outlineLvl w:val="5"/>
    </w:pPr>
    <w:rPr>
      <w:b/>
      <w:sz w:val="24"/>
    </w:rPr>
  </w:style>
  <w:style w:type="paragraph" w:styleId="7">
    <w:name w:val="heading 7"/>
    <w:basedOn w:val="a0"/>
    <w:next w:val="a0"/>
    <w:link w:val="70"/>
    <w:qFormat/>
    <w:pPr>
      <w:keepNext/>
      <w:numPr>
        <w:ilvl w:val="6"/>
        <w:numId w:val="19"/>
      </w:numPr>
      <w:outlineLvl w:val="6"/>
    </w:pPr>
    <w:rPr>
      <w:b/>
      <w:sz w:val="32"/>
    </w:rPr>
  </w:style>
  <w:style w:type="paragraph" w:styleId="8">
    <w:name w:val="heading 8"/>
    <w:basedOn w:val="a0"/>
    <w:next w:val="a0"/>
    <w:qFormat/>
    <w:pPr>
      <w:keepNext/>
      <w:numPr>
        <w:ilvl w:val="7"/>
        <w:numId w:val="19"/>
      </w:numPr>
      <w:jc w:val="right"/>
      <w:outlineLvl w:val="7"/>
    </w:pPr>
    <w:rPr>
      <w:bCs/>
      <w:sz w:val="26"/>
    </w:rPr>
  </w:style>
  <w:style w:type="paragraph" w:styleId="9">
    <w:name w:val="heading 9"/>
    <w:basedOn w:val="a0"/>
    <w:next w:val="a0"/>
    <w:qFormat/>
    <w:pPr>
      <w:keepNext/>
      <w:numPr>
        <w:ilvl w:val="8"/>
        <w:numId w:val="19"/>
      </w:numPr>
      <w:ind w:right="-766"/>
      <w:jc w:val="both"/>
      <w:outlineLvl w:val="8"/>
    </w:pPr>
    <w:rPr>
      <w:sz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pPr>
      <w:tabs>
        <w:tab w:val="center" w:pos="4153"/>
        <w:tab w:val="right" w:pos="8306"/>
      </w:tabs>
    </w:pPr>
  </w:style>
  <w:style w:type="paragraph" w:styleId="a5">
    <w:name w:val="footer"/>
    <w:basedOn w:val="a0"/>
    <w:link w:val="a6"/>
    <w:uiPriority w:val="99"/>
    <w:pPr>
      <w:tabs>
        <w:tab w:val="center" w:pos="4153"/>
        <w:tab w:val="right" w:pos="8306"/>
      </w:tabs>
    </w:pPr>
  </w:style>
  <w:style w:type="character" w:styleId="a7">
    <w:name w:val="page number"/>
    <w:basedOn w:val="a1"/>
  </w:style>
  <w:style w:type="paragraph" w:styleId="a8">
    <w:name w:val="Title"/>
    <w:basedOn w:val="a0"/>
    <w:qFormat/>
    <w:pPr>
      <w:jc w:val="center"/>
    </w:pPr>
    <w:rPr>
      <w:b/>
      <w:sz w:val="28"/>
    </w:rPr>
  </w:style>
  <w:style w:type="paragraph" w:styleId="a9">
    <w:name w:val="Subtitle"/>
    <w:basedOn w:val="a0"/>
    <w:qFormat/>
    <w:rPr>
      <w:b/>
      <w:sz w:val="28"/>
    </w:rPr>
  </w:style>
  <w:style w:type="paragraph" w:styleId="aa">
    <w:name w:val="Body Text Indent"/>
    <w:basedOn w:val="a0"/>
    <w:link w:val="ab"/>
    <w:pPr>
      <w:ind w:firstLine="567"/>
      <w:jc w:val="both"/>
      <w:textAlignment w:val="auto"/>
    </w:pPr>
    <w:rPr>
      <w:sz w:val="24"/>
    </w:rPr>
  </w:style>
  <w:style w:type="paragraph" w:styleId="ac">
    <w:name w:val="Block Text"/>
    <w:basedOn w:val="a0"/>
    <w:pPr>
      <w:ind w:left="567" w:right="-766"/>
    </w:pPr>
    <w:rPr>
      <w:b/>
      <w:sz w:val="24"/>
    </w:rPr>
  </w:style>
  <w:style w:type="paragraph" w:styleId="31">
    <w:name w:val="Body Text Indent 3"/>
    <w:basedOn w:val="a0"/>
    <w:pPr>
      <w:ind w:right="-766" w:firstLine="567"/>
      <w:jc w:val="both"/>
      <w:textAlignment w:val="auto"/>
    </w:pPr>
    <w:rPr>
      <w:i/>
      <w:iCs/>
      <w:sz w:val="24"/>
    </w:rPr>
  </w:style>
  <w:style w:type="paragraph" w:styleId="21">
    <w:name w:val="Body Text Indent 2"/>
    <w:basedOn w:val="a0"/>
    <w:link w:val="22"/>
    <w:pPr>
      <w:ind w:right="-766" w:firstLine="567"/>
      <w:jc w:val="both"/>
    </w:pPr>
    <w:rPr>
      <w:sz w:val="24"/>
    </w:rPr>
  </w:style>
  <w:style w:type="paragraph" w:customStyle="1" w:styleId="210">
    <w:name w:val="Основной текст с отступом 21"/>
    <w:basedOn w:val="a0"/>
    <w:pPr>
      <w:ind w:right="-199" w:firstLine="567"/>
      <w:jc w:val="both"/>
    </w:pPr>
    <w:rPr>
      <w:sz w:val="24"/>
    </w:rPr>
  </w:style>
  <w:style w:type="paragraph" w:customStyle="1" w:styleId="ConsNonformat">
    <w:name w:val="ConsNonformat"/>
    <w:pPr>
      <w:widowControl w:val="0"/>
      <w:overflowPunct w:val="0"/>
      <w:autoSpaceDE w:val="0"/>
      <w:autoSpaceDN w:val="0"/>
      <w:adjustRightInd w:val="0"/>
      <w:textAlignment w:val="baseline"/>
    </w:pPr>
    <w:rPr>
      <w:rFonts w:ascii="Courier New" w:hAnsi="Courier New"/>
    </w:rPr>
  </w:style>
  <w:style w:type="paragraph" w:styleId="ad">
    <w:name w:val="Body Text"/>
    <w:basedOn w:val="a0"/>
    <w:pPr>
      <w:spacing w:after="120"/>
    </w:pPr>
  </w:style>
  <w:style w:type="paragraph" w:styleId="23">
    <w:name w:val="Body Text 2"/>
    <w:basedOn w:val="a0"/>
    <w:pPr>
      <w:jc w:val="both"/>
    </w:pPr>
    <w:rPr>
      <w:bCs/>
      <w:sz w:val="26"/>
    </w:rPr>
  </w:style>
  <w:style w:type="paragraph" w:styleId="32">
    <w:name w:val="Body Text 3"/>
    <w:basedOn w:val="a0"/>
    <w:pPr>
      <w:ind w:right="-30"/>
      <w:jc w:val="both"/>
    </w:pPr>
    <w:rPr>
      <w:bCs/>
      <w:sz w:val="24"/>
    </w:rPr>
  </w:style>
  <w:style w:type="paragraph" w:customStyle="1" w:styleId="211">
    <w:name w:val="Основной текст 21"/>
    <w:basedOn w:val="a0"/>
    <w:pPr>
      <w:jc w:val="both"/>
    </w:pPr>
    <w:rPr>
      <w:sz w:val="28"/>
    </w:rPr>
  </w:style>
  <w:style w:type="table" w:styleId="ae">
    <w:name w:val="Table Grid"/>
    <w:basedOn w:val="a2"/>
    <w:uiPriority w:val="59"/>
    <w:rsid w:val="001A550A"/>
    <w:pPr>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annotation reference"/>
    <w:rsid w:val="003F2990"/>
    <w:rPr>
      <w:sz w:val="16"/>
      <w:szCs w:val="16"/>
    </w:rPr>
  </w:style>
  <w:style w:type="paragraph" w:styleId="af0">
    <w:name w:val="annotation text"/>
    <w:basedOn w:val="a0"/>
    <w:link w:val="af1"/>
    <w:rsid w:val="003F2990"/>
  </w:style>
  <w:style w:type="character" w:customStyle="1" w:styleId="af1">
    <w:name w:val="Текст примечания Знак"/>
    <w:basedOn w:val="a1"/>
    <w:link w:val="af0"/>
    <w:rsid w:val="003F2990"/>
  </w:style>
  <w:style w:type="paragraph" w:styleId="af2">
    <w:name w:val="annotation subject"/>
    <w:basedOn w:val="af0"/>
    <w:next w:val="af0"/>
    <w:link w:val="af3"/>
    <w:rsid w:val="003F2990"/>
    <w:rPr>
      <w:b/>
      <w:bCs/>
    </w:rPr>
  </w:style>
  <w:style w:type="character" w:customStyle="1" w:styleId="af3">
    <w:name w:val="Тема примечания Знак"/>
    <w:link w:val="af2"/>
    <w:rsid w:val="003F2990"/>
    <w:rPr>
      <w:b/>
      <w:bCs/>
    </w:rPr>
  </w:style>
  <w:style w:type="paragraph" w:styleId="af4">
    <w:name w:val="Balloon Text"/>
    <w:basedOn w:val="a0"/>
    <w:link w:val="af5"/>
    <w:rsid w:val="003F2990"/>
    <w:rPr>
      <w:rFonts w:ascii="Tahoma" w:hAnsi="Tahoma" w:cs="Tahoma"/>
      <w:sz w:val="16"/>
      <w:szCs w:val="16"/>
    </w:rPr>
  </w:style>
  <w:style w:type="character" w:customStyle="1" w:styleId="af5">
    <w:name w:val="Текст выноски Знак"/>
    <w:link w:val="af4"/>
    <w:rsid w:val="003F2990"/>
    <w:rPr>
      <w:rFonts w:ascii="Tahoma" w:hAnsi="Tahoma" w:cs="Tahoma"/>
      <w:sz w:val="16"/>
      <w:szCs w:val="16"/>
    </w:rPr>
  </w:style>
  <w:style w:type="character" w:customStyle="1" w:styleId="70">
    <w:name w:val="Заголовок 7 Знак"/>
    <w:link w:val="7"/>
    <w:rsid w:val="00643701"/>
    <w:rPr>
      <w:b/>
      <w:sz w:val="32"/>
    </w:rPr>
  </w:style>
  <w:style w:type="character" w:customStyle="1" w:styleId="20">
    <w:name w:val="Заголовок 2 Знак"/>
    <w:link w:val="2"/>
    <w:rsid w:val="00DA691D"/>
    <w:rPr>
      <w:b/>
      <w:sz w:val="28"/>
    </w:rPr>
  </w:style>
  <w:style w:type="paragraph" w:styleId="af6">
    <w:name w:val="footnote text"/>
    <w:basedOn w:val="a0"/>
    <w:link w:val="af7"/>
    <w:unhideWhenUsed/>
    <w:rsid w:val="009E4542"/>
    <w:pPr>
      <w:overflowPunct/>
      <w:autoSpaceDE/>
      <w:autoSpaceDN/>
      <w:adjustRightInd/>
      <w:textAlignment w:val="auto"/>
    </w:pPr>
    <w:rPr>
      <w:rFonts w:ascii="Calibri" w:eastAsia="Calibri" w:hAnsi="Calibri"/>
      <w:lang w:eastAsia="en-US"/>
    </w:rPr>
  </w:style>
  <w:style w:type="character" w:customStyle="1" w:styleId="af7">
    <w:name w:val="Текст сноски Знак"/>
    <w:link w:val="af6"/>
    <w:uiPriority w:val="99"/>
    <w:rsid w:val="009E4542"/>
    <w:rPr>
      <w:rFonts w:ascii="Calibri" w:eastAsia="Calibri" w:hAnsi="Calibri"/>
      <w:lang w:eastAsia="en-US"/>
    </w:rPr>
  </w:style>
  <w:style w:type="character" w:styleId="af8">
    <w:name w:val="footnote reference"/>
    <w:uiPriority w:val="99"/>
    <w:unhideWhenUsed/>
    <w:rsid w:val="009E4542"/>
    <w:rPr>
      <w:vertAlign w:val="superscript"/>
    </w:rPr>
  </w:style>
  <w:style w:type="table" w:customStyle="1" w:styleId="12">
    <w:name w:val="Сетка таблицы1"/>
    <w:basedOn w:val="a2"/>
    <w:next w:val="ae"/>
    <w:uiPriority w:val="59"/>
    <w:rsid w:val="00CA4AA1"/>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C70D5C"/>
    <w:pPr>
      <w:autoSpaceDE w:val="0"/>
      <w:autoSpaceDN w:val="0"/>
      <w:adjustRightInd w:val="0"/>
    </w:pPr>
    <w:rPr>
      <w:sz w:val="26"/>
      <w:szCs w:val="26"/>
    </w:rPr>
  </w:style>
  <w:style w:type="paragraph" w:styleId="af9">
    <w:name w:val="List Paragraph"/>
    <w:basedOn w:val="a0"/>
    <w:uiPriority w:val="34"/>
    <w:qFormat/>
    <w:rsid w:val="00281C90"/>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2">
    <w:name w:val="Основной текст с отступом 2 Знак"/>
    <w:basedOn w:val="a1"/>
    <w:link w:val="21"/>
    <w:rsid w:val="004716F6"/>
    <w:rPr>
      <w:sz w:val="24"/>
    </w:rPr>
  </w:style>
  <w:style w:type="character" w:styleId="afa">
    <w:name w:val="Hyperlink"/>
    <w:basedOn w:val="a1"/>
    <w:uiPriority w:val="99"/>
    <w:unhideWhenUsed/>
    <w:rsid w:val="004E12AC"/>
    <w:rPr>
      <w:color w:val="0000FF"/>
      <w:u w:val="single"/>
    </w:rPr>
  </w:style>
  <w:style w:type="paragraph" w:styleId="afb">
    <w:name w:val="endnote text"/>
    <w:basedOn w:val="a0"/>
    <w:link w:val="afc"/>
    <w:semiHidden/>
    <w:unhideWhenUsed/>
    <w:rsid w:val="00A43DAF"/>
  </w:style>
  <w:style w:type="character" w:customStyle="1" w:styleId="afc">
    <w:name w:val="Текст концевой сноски Знак"/>
    <w:basedOn w:val="a1"/>
    <w:link w:val="afb"/>
    <w:semiHidden/>
    <w:rsid w:val="00A43DAF"/>
  </w:style>
  <w:style w:type="character" w:styleId="afd">
    <w:name w:val="endnote reference"/>
    <w:basedOn w:val="a1"/>
    <w:semiHidden/>
    <w:unhideWhenUsed/>
    <w:rsid w:val="00A43DAF"/>
    <w:rPr>
      <w:vertAlign w:val="superscript"/>
    </w:rPr>
  </w:style>
  <w:style w:type="numbering" w:customStyle="1" w:styleId="13">
    <w:name w:val="Нет списка1"/>
    <w:next w:val="a3"/>
    <w:semiHidden/>
    <w:rsid w:val="00AE5C08"/>
  </w:style>
  <w:style w:type="character" w:customStyle="1" w:styleId="11">
    <w:name w:val="Заголовок 1 Знак"/>
    <w:link w:val="1"/>
    <w:rsid w:val="00DA691D"/>
    <w:rPr>
      <w:rFonts w:eastAsia="Calibri"/>
      <w:b/>
      <w:caps/>
      <w:sz w:val="28"/>
    </w:rPr>
  </w:style>
  <w:style w:type="character" w:customStyle="1" w:styleId="30">
    <w:name w:val="Заголовок 3 Знак"/>
    <w:aliases w:val="Заголовок 31 Знак,Знак Знак1 Знак,Знак Знак Знак Знак2 Знак,Знак Знак Знак12 Знак,Заголовок 31 Знак Знак1 Знак,Заголовок 321 Знак,Знак Знак Знак Знак11 Знак,Заголовок 3111 Знак,Знак Знак Знак111 Знак,Знак Знак Знак21 Знак,Знак Знак"/>
    <w:link w:val="3"/>
    <w:rsid w:val="00AA21D3"/>
    <w:rPr>
      <w:b/>
      <w:sz w:val="28"/>
    </w:rPr>
  </w:style>
  <w:style w:type="paragraph" w:customStyle="1" w:styleId="as">
    <w:name w:val="as_рис_№"/>
    <w:basedOn w:val="a0"/>
    <w:link w:val="as0"/>
    <w:rsid w:val="00AE5C08"/>
    <w:pPr>
      <w:keepLines/>
      <w:overflowPunct/>
      <w:autoSpaceDE/>
      <w:autoSpaceDN/>
      <w:adjustRightInd/>
      <w:spacing w:before="120" w:after="240"/>
      <w:jc w:val="center"/>
      <w:textAlignment w:val="auto"/>
    </w:pPr>
    <w:rPr>
      <w:rFonts w:eastAsia="Calibri" w:cs="Arial"/>
      <w:sz w:val="24"/>
      <w:szCs w:val="28"/>
    </w:rPr>
  </w:style>
  <w:style w:type="paragraph" w:customStyle="1" w:styleId="as1">
    <w:name w:val="as_рис_сам"/>
    <w:basedOn w:val="a0"/>
    <w:next w:val="as"/>
    <w:link w:val="as2"/>
    <w:rsid w:val="00AE5C08"/>
    <w:pPr>
      <w:keepNext/>
      <w:widowControl w:val="0"/>
      <w:overflowPunct/>
      <w:autoSpaceDE/>
      <w:autoSpaceDN/>
      <w:adjustRightInd/>
      <w:jc w:val="center"/>
      <w:textAlignment w:val="auto"/>
    </w:pPr>
    <w:rPr>
      <w:rFonts w:eastAsia="Calibri"/>
      <w:sz w:val="24"/>
      <w:szCs w:val="24"/>
    </w:rPr>
  </w:style>
  <w:style w:type="paragraph" w:customStyle="1" w:styleId="as3">
    <w:name w:val="as_табл_№"/>
    <w:basedOn w:val="a0"/>
    <w:next w:val="as4"/>
    <w:link w:val="as5"/>
    <w:rsid w:val="00AE5C08"/>
    <w:pPr>
      <w:keepNext/>
      <w:keepLines/>
      <w:overflowPunct/>
      <w:autoSpaceDE/>
      <w:autoSpaceDN/>
      <w:adjustRightInd/>
      <w:spacing w:before="240" w:after="120"/>
      <w:jc w:val="right"/>
      <w:textAlignment w:val="auto"/>
    </w:pPr>
    <w:rPr>
      <w:rFonts w:eastAsia="Calibri" w:cs="Arial"/>
      <w:sz w:val="24"/>
      <w:lang w:eastAsia="en-US"/>
    </w:rPr>
  </w:style>
  <w:style w:type="paragraph" w:customStyle="1" w:styleId="as4">
    <w:name w:val="as_табл_заголовок"/>
    <w:basedOn w:val="a0"/>
    <w:next w:val="as1"/>
    <w:link w:val="as6"/>
    <w:rsid w:val="00AE5C08"/>
    <w:pPr>
      <w:keepNext/>
      <w:keepLines/>
      <w:overflowPunct/>
      <w:autoSpaceDE/>
      <w:autoSpaceDN/>
      <w:adjustRightInd/>
      <w:spacing w:before="240" w:after="240"/>
      <w:jc w:val="center"/>
      <w:textAlignment w:val="auto"/>
    </w:pPr>
    <w:rPr>
      <w:rFonts w:eastAsia="Calibri" w:cs="Arial"/>
      <w:sz w:val="24"/>
      <w:lang w:eastAsia="en-US"/>
    </w:rPr>
  </w:style>
  <w:style w:type="character" w:customStyle="1" w:styleId="as6">
    <w:name w:val="as_табл_заголовок Знак"/>
    <w:link w:val="as4"/>
    <w:rsid w:val="00AE5C08"/>
    <w:rPr>
      <w:rFonts w:eastAsia="Calibri" w:cs="Arial"/>
      <w:sz w:val="24"/>
      <w:lang w:eastAsia="en-US"/>
    </w:rPr>
  </w:style>
  <w:style w:type="character" w:customStyle="1" w:styleId="as5">
    <w:name w:val="as_табл_№ Знак"/>
    <w:link w:val="as3"/>
    <w:rsid w:val="00AE5C08"/>
    <w:rPr>
      <w:rFonts w:eastAsia="Calibri" w:cs="Arial"/>
      <w:sz w:val="24"/>
      <w:lang w:eastAsia="en-US"/>
    </w:rPr>
  </w:style>
  <w:style w:type="paragraph" w:customStyle="1" w:styleId="asExcel">
    <w:name w:val="as_типа_Excel"/>
    <w:basedOn w:val="a0"/>
    <w:rsid w:val="00AE5C08"/>
    <w:pPr>
      <w:overflowPunct/>
      <w:autoSpaceDE/>
      <w:autoSpaceDN/>
      <w:adjustRightInd/>
      <w:textAlignment w:val="auto"/>
    </w:pPr>
    <w:rPr>
      <w:rFonts w:ascii="Arial" w:eastAsia="Calibri" w:hAnsi="Arial" w:cs="Arial"/>
      <w:sz w:val="16"/>
      <w:szCs w:val="16"/>
    </w:rPr>
  </w:style>
  <w:style w:type="paragraph" w:customStyle="1" w:styleId="ass">
    <w:name w:val="ass"/>
    <w:basedOn w:val="a0"/>
    <w:link w:val="ass0"/>
    <w:rsid w:val="00AE5C08"/>
    <w:pPr>
      <w:widowControl w:val="0"/>
      <w:overflowPunct/>
      <w:autoSpaceDE/>
      <w:autoSpaceDN/>
      <w:adjustRightInd/>
      <w:spacing w:line="360" w:lineRule="auto"/>
      <w:ind w:firstLine="709"/>
      <w:jc w:val="both"/>
      <w:textAlignment w:val="auto"/>
    </w:pPr>
    <w:rPr>
      <w:rFonts w:eastAsia="Calibri"/>
      <w:sz w:val="28"/>
      <w:szCs w:val="24"/>
    </w:rPr>
  </w:style>
  <w:style w:type="character" w:customStyle="1" w:styleId="ass0">
    <w:name w:val="ass Знак"/>
    <w:link w:val="ass"/>
    <w:rsid w:val="00AE5C08"/>
    <w:rPr>
      <w:rFonts w:eastAsia="Calibri"/>
      <w:sz w:val="28"/>
      <w:szCs w:val="24"/>
    </w:rPr>
  </w:style>
  <w:style w:type="paragraph" w:customStyle="1" w:styleId="ass1">
    <w:name w:val="ass_где"/>
    <w:basedOn w:val="ass"/>
    <w:link w:val="ass2"/>
    <w:rsid w:val="00AE5C08"/>
    <w:pPr>
      <w:tabs>
        <w:tab w:val="left" w:pos="1928"/>
        <w:tab w:val="left" w:pos="2041"/>
        <w:tab w:val="left" w:pos="2155"/>
        <w:tab w:val="left" w:pos="2268"/>
        <w:tab w:val="left" w:pos="2381"/>
        <w:tab w:val="left" w:pos="2495"/>
      </w:tabs>
      <w:ind w:left="1254" w:hanging="545"/>
    </w:pPr>
  </w:style>
  <w:style w:type="character" w:customStyle="1" w:styleId="ass2">
    <w:name w:val="ass_где Знак"/>
    <w:link w:val="ass1"/>
    <w:rsid w:val="00AE5C08"/>
    <w:rPr>
      <w:rFonts w:eastAsia="Calibri"/>
      <w:sz w:val="28"/>
      <w:szCs w:val="24"/>
    </w:rPr>
  </w:style>
  <w:style w:type="paragraph" w:customStyle="1" w:styleId="ass3">
    <w:name w:val="assСхемаТекст"/>
    <w:basedOn w:val="a0"/>
    <w:link w:val="ass4"/>
    <w:rsid w:val="00AE5C08"/>
    <w:pPr>
      <w:overflowPunct/>
      <w:autoSpaceDE/>
      <w:autoSpaceDN/>
      <w:adjustRightInd/>
      <w:jc w:val="center"/>
      <w:textAlignment w:val="auto"/>
    </w:pPr>
    <w:rPr>
      <w:rFonts w:ascii="Tahoma" w:eastAsia="Calibri" w:hAnsi="Tahoma" w:cs="Tahoma"/>
      <w:sz w:val="16"/>
      <w:szCs w:val="16"/>
    </w:rPr>
  </w:style>
  <w:style w:type="character" w:customStyle="1" w:styleId="ass4">
    <w:name w:val="assСхемаТекст Знак"/>
    <w:link w:val="ass3"/>
    <w:rsid w:val="00AE5C08"/>
    <w:rPr>
      <w:rFonts w:ascii="Tahoma" w:eastAsia="Calibri" w:hAnsi="Tahoma" w:cs="Tahoma"/>
      <w:sz w:val="16"/>
      <w:szCs w:val="16"/>
    </w:rPr>
  </w:style>
  <w:style w:type="character" w:customStyle="1" w:styleId="bold">
    <w:name w:val="курсив_bold"/>
    <w:rsid w:val="00AE5C08"/>
    <w:rPr>
      <w:rFonts w:ascii="Times New Roman" w:hAnsi="Times New Roman"/>
      <w:bCs/>
      <w:i/>
      <w:iCs/>
      <w:spacing w:val="20"/>
      <w:sz w:val="28"/>
    </w:rPr>
  </w:style>
  <w:style w:type="paragraph" w:styleId="14">
    <w:name w:val="toc 1"/>
    <w:basedOn w:val="a0"/>
    <w:next w:val="a0"/>
    <w:autoRedefine/>
    <w:uiPriority w:val="39"/>
    <w:rsid w:val="003C339E"/>
    <w:pPr>
      <w:tabs>
        <w:tab w:val="left" w:pos="480"/>
        <w:tab w:val="left" w:pos="1440"/>
        <w:tab w:val="right" w:leader="dot" w:pos="9462"/>
      </w:tabs>
      <w:overflowPunct/>
      <w:autoSpaceDE/>
      <w:autoSpaceDN/>
      <w:adjustRightInd/>
      <w:spacing w:before="120" w:after="120" w:line="360" w:lineRule="auto"/>
      <w:ind w:right="579"/>
      <w:textAlignment w:val="auto"/>
    </w:pPr>
    <w:rPr>
      <w:rFonts w:eastAsia="Calibri"/>
      <w:b/>
      <w:caps/>
      <w:noProof/>
      <w:sz w:val="28"/>
      <w:szCs w:val="28"/>
    </w:rPr>
  </w:style>
  <w:style w:type="paragraph" w:styleId="24">
    <w:name w:val="toc 2"/>
    <w:basedOn w:val="a0"/>
    <w:next w:val="a0"/>
    <w:autoRedefine/>
    <w:uiPriority w:val="39"/>
    <w:rsid w:val="00AE5C08"/>
    <w:pPr>
      <w:tabs>
        <w:tab w:val="left" w:pos="960"/>
        <w:tab w:val="right" w:leader="dot" w:pos="9462"/>
      </w:tabs>
      <w:overflowPunct/>
      <w:autoSpaceDE/>
      <w:autoSpaceDN/>
      <w:adjustRightInd/>
      <w:spacing w:line="360" w:lineRule="auto"/>
      <w:ind w:left="240" w:right="636"/>
      <w:textAlignment w:val="auto"/>
    </w:pPr>
    <w:rPr>
      <w:rFonts w:eastAsia="Calibri"/>
      <w:noProof/>
      <w:sz w:val="28"/>
      <w:szCs w:val="28"/>
    </w:rPr>
  </w:style>
  <w:style w:type="paragraph" w:styleId="33">
    <w:name w:val="toc 3"/>
    <w:basedOn w:val="a0"/>
    <w:next w:val="a0"/>
    <w:autoRedefine/>
    <w:uiPriority w:val="39"/>
    <w:rsid w:val="00AE5C08"/>
    <w:pPr>
      <w:tabs>
        <w:tab w:val="left" w:pos="1440"/>
        <w:tab w:val="right" w:pos="9360"/>
      </w:tabs>
      <w:overflowPunct/>
      <w:autoSpaceDE/>
      <w:autoSpaceDN/>
      <w:adjustRightInd/>
      <w:ind w:left="480" w:right="535"/>
      <w:textAlignment w:val="auto"/>
    </w:pPr>
    <w:rPr>
      <w:rFonts w:eastAsia="Calibri"/>
      <w:sz w:val="24"/>
      <w:szCs w:val="24"/>
    </w:rPr>
  </w:style>
  <w:style w:type="paragraph" w:styleId="afe">
    <w:name w:val="caption"/>
    <w:basedOn w:val="a0"/>
    <w:next w:val="a0"/>
    <w:qFormat/>
    <w:rsid w:val="00AE5C08"/>
    <w:pPr>
      <w:overflowPunct/>
      <w:autoSpaceDE/>
      <w:autoSpaceDN/>
      <w:adjustRightInd/>
      <w:spacing w:before="360" w:after="360"/>
      <w:jc w:val="right"/>
      <w:textAlignment w:val="auto"/>
    </w:pPr>
    <w:rPr>
      <w:rFonts w:eastAsia="Calibri"/>
      <w:bCs/>
      <w:sz w:val="24"/>
    </w:rPr>
  </w:style>
  <w:style w:type="character" w:customStyle="1" w:styleId="as2">
    <w:name w:val="as_рис_сам Знак"/>
    <w:link w:val="as1"/>
    <w:rsid w:val="00AE5C08"/>
    <w:rPr>
      <w:rFonts w:eastAsia="Calibri"/>
      <w:sz w:val="24"/>
      <w:szCs w:val="24"/>
    </w:rPr>
  </w:style>
  <w:style w:type="paragraph" w:customStyle="1" w:styleId="ass5">
    <w:name w:val="ass_формула"/>
    <w:basedOn w:val="as3"/>
    <w:rsid w:val="00AE5C08"/>
    <w:pPr>
      <w:keepNext w:val="0"/>
      <w:tabs>
        <w:tab w:val="left" w:pos="5187"/>
      </w:tabs>
      <w:spacing w:after="360"/>
    </w:pPr>
  </w:style>
  <w:style w:type="character" w:customStyle="1" w:styleId="bup">
    <w:name w:val="курсив_b_up"/>
    <w:rsid w:val="00AE5C08"/>
    <w:rPr>
      <w:rFonts w:ascii="Times New Roman" w:hAnsi="Times New Roman"/>
      <w:bCs/>
      <w:i/>
      <w:iCs/>
      <w:spacing w:val="20"/>
      <w:sz w:val="30"/>
      <w:vertAlign w:val="superscript"/>
    </w:rPr>
  </w:style>
  <w:style w:type="character" w:customStyle="1" w:styleId="bdown">
    <w:name w:val="курсив_b_down"/>
    <w:rsid w:val="00AE5C08"/>
    <w:rPr>
      <w:rFonts w:ascii="Times New Roman" w:hAnsi="Times New Roman"/>
      <w:bCs/>
      <w:i/>
      <w:iCs/>
      <w:spacing w:val="20"/>
      <w:sz w:val="30"/>
      <w:vertAlign w:val="subscript"/>
    </w:rPr>
  </w:style>
  <w:style w:type="paragraph" w:customStyle="1" w:styleId="as09">
    <w:name w:val="as_09"/>
    <w:basedOn w:val="ass"/>
    <w:rsid w:val="00AE5C08"/>
    <w:pPr>
      <w:spacing w:line="336" w:lineRule="auto"/>
    </w:pPr>
  </w:style>
  <w:style w:type="character" w:customStyle="1" w:styleId="asss">
    <w:name w:val="asss_СсылТаб"/>
    <w:rsid w:val="00AE5C08"/>
    <w:rPr>
      <w:b/>
      <w:color w:val="008000"/>
      <w:lang w:val="en-US"/>
    </w:rPr>
  </w:style>
  <w:style w:type="table" w:customStyle="1" w:styleId="25">
    <w:name w:val="Сетка таблицы2"/>
    <w:basedOn w:val="a2"/>
    <w:next w:val="ae"/>
    <w:rsid w:val="00AE5C08"/>
    <w:pPr>
      <w:jc w:val="righ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28" w:type="dxa"/>
        <w:bottom w:w="0" w:type="dxa"/>
        <w:right w:w="28" w:type="dxa"/>
      </w:tblCellMar>
    </w:tblPr>
    <w:tcPr>
      <w:vAlign w:val="center"/>
    </w:tcPr>
    <w:tblStylePr w:type="firstRow">
      <w:pPr>
        <w:jc w:val="center"/>
      </w:pPr>
    </w:tblStylePr>
    <w:tblStylePr w:type="firstCol">
      <w:pPr>
        <w:jc w:val="left"/>
      </w:pPr>
    </w:tblStylePr>
  </w:style>
  <w:style w:type="table" w:customStyle="1" w:styleId="assTable">
    <w:name w:val="assTable"/>
    <w:basedOn w:val="a2"/>
    <w:rsid w:val="00AE5C08"/>
    <w:pPr>
      <w:jc w:val="right"/>
    </w:pPr>
    <w:tblP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tcPr>
      <w:shd w:val="clear" w:color="auto" w:fill="auto"/>
      <w:vAlign w:val="center"/>
    </w:tcPr>
    <w:tblStylePr w:type="firstRow">
      <w:pPr>
        <w:jc w:val="center"/>
      </w:pPr>
      <w:tblPr/>
      <w:tcPr>
        <w:tcBorders>
          <w:top w:val="single" w:sz="12" w:space="0" w:color="auto"/>
          <w:left w:val="single" w:sz="12" w:space="0" w:color="auto"/>
          <w:bottom w:val="single" w:sz="12" w:space="0" w:color="auto"/>
          <w:right w:val="single" w:sz="12" w:space="0" w:color="auto"/>
          <w:insideH w:val="single" w:sz="4" w:space="0" w:color="auto"/>
          <w:insideV w:val="single" w:sz="4" w:space="0" w:color="auto"/>
        </w:tcBorders>
        <w:shd w:val="clear" w:color="auto" w:fill="auto"/>
      </w:tcPr>
    </w:tblStylePr>
    <w:tblStylePr w:type="lastRow">
      <w:tblPr/>
      <w:tcPr>
        <w:tcBorders>
          <w:bottom w:val="single" w:sz="12" w:space="0" w:color="auto"/>
        </w:tcBorders>
        <w:shd w:val="clear" w:color="auto" w:fill="auto"/>
      </w:tcPr>
    </w:tblStylePr>
    <w:tblStylePr w:type="firstCol">
      <w:pPr>
        <w:jc w:val="left"/>
      </w:pPr>
    </w:tblStylePr>
    <w:tblStylePr w:type="lastCol">
      <w:tblPr/>
      <w:tcPr>
        <w:tcBorders>
          <w:top w:val="single" w:sz="4" w:space="0" w:color="auto"/>
          <w:left w:val="single" w:sz="4" w:space="0" w:color="auto"/>
          <w:bottom w:val="single" w:sz="4" w:space="0" w:color="auto"/>
          <w:right w:val="single" w:sz="12" w:space="0" w:color="auto"/>
          <w:insideH w:val="single" w:sz="4" w:space="0" w:color="auto"/>
          <w:insideV w:val="single" w:sz="4" w:space="0" w:color="auto"/>
        </w:tcBorders>
        <w:shd w:val="clear" w:color="auto" w:fill="auto"/>
      </w:tcPr>
    </w:tblStylePr>
  </w:style>
  <w:style w:type="table" w:customStyle="1" w:styleId="assTab">
    <w:name w:val="assTab"/>
    <w:rsid w:val="00AE5C08"/>
    <w:pPr>
      <w:jc w:val="right"/>
    </w:pPr>
    <w:rPr>
      <w:sz w:val="28"/>
    </w:rPr>
    <w:tblPr>
      <w:tblCellMar>
        <w:top w:w="0" w:type="dxa"/>
        <w:left w:w="0" w:type="dxa"/>
        <w:bottom w:w="0" w:type="dxa"/>
        <w:right w:w="0" w:type="dxa"/>
      </w:tblCellMar>
    </w:tblPr>
    <w:tcPr>
      <w:shd w:val="clear" w:color="auto" w:fill="auto"/>
      <w:tcMar>
        <w:top w:w="0" w:type="dxa"/>
        <w:left w:w="108" w:type="dxa"/>
        <w:bottom w:w="0" w:type="dxa"/>
        <w:right w:w="108" w:type="dxa"/>
      </w:tcMar>
      <w:vAlign w:val="center"/>
    </w:tcPr>
  </w:style>
  <w:style w:type="table" w:customStyle="1" w:styleId="aff">
    <w:name w:val="табБал"/>
    <w:basedOn w:val="a2"/>
    <w:rsid w:val="00AE5C08"/>
    <w:pPr>
      <w:jc w:val="right"/>
    </w:pPr>
    <w:rPr>
      <w:rFonts w:ascii="Arial" w:hAnsi="Arial"/>
      <w:sz w:val="1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pPr>
        <w:jc w:val="center"/>
      </w:pPr>
      <w:tblPr/>
      <w:tcPr>
        <w:vAlign w:val="center"/>
      </w:tcPr>
    </w:tblStylePr>
    <w:tblStylePr w:type="firstCol">
      <w:pPr>
        <w:jc w:val="left"/>
      </w:pPr>
      <w:rPr>
        <w:sz w:val="18"/>
      </w:rPr>
    </w:tblStylePr>
  </w:style>
  <w:style w:type="character" w:customStyle="1" w:styleId="asIBold">
    <w:name w:val="asIBold"/>
    <w:rsid w:val="00AE5C08"/>
    <w:rPr>
      <w:b/>
      <w:spacing w:val="6"/>
    </w:rPr>
  </w:style>
  <w:style w:type="character" w:customStyle="1" w:styleId="asItalic">
    <w:name w:val="asItalic"/>
    <w:rsid w:val="00AE5C08"/>
    <w:rPr>
      <w:i/>
      <w:spacing w:val="6"/>
    </w:rPr>
  </w:style>
  <w:style w:type="character" w:customStyle="1" w:styleId="asIUp">
    <w:name w:val="asIUp"/>
    <w:rsid w:val="00AE5C08"/>
    <w:rPr>
      <w:i/>
      <w:spacing w:val="6"/>
      <w:vertAlign w:val="superscript"/>
      <w:lang w:eastAsia="en-US"/>
    </w:rPr>
  </w:style>
  <w:style w:type="character" w:customStyle="1" w:styleId="asIDown">
    <w:name w:val="asIDown"/>
    <w:rsid w:val="00AE5C08"/>
    <w:rPr>
      <w:i/>
      <w:spacing w:val="6"/>
      <w:sz w:val="32"/>
      <w:vertAlign w:val="subscript"/>
    </w:rPr>
  </w:style>
  <w:style w:type="character" w:customStyle="1" w:styleId="asIUpStepen">
    <w:name w:val="asIUpStepen"/>
    <w:rsid w:val="00AE5C08"/>
    <w:rPr>
      <w:spacing w:val="6"/>
      <w:vertAlign w:val="superscript"/>
      <w:lang w:eastAsia="en-US"/>
    </w:rPr>
  </w:style>
  <w:style w:type="character" w:customStyle="1" w:styleId="asss0">
    <w:name w:val="asssКрМурашки"/>
    <w:rsid w:val="00AE5C08"/>
    <w:rPr>
      <w:effect w:val="none"/>
    </w:rPr>
  </w:style>
  <w:style w:type="character" w:customStyle="1" w:styleId="asIUpxIndex">
    <w:name w:val="asIUpxIndex"/>
    <w:rsid w:val="00AE5C08"/>
    <w:rPr>
      <w:spacing w:val="6"/>
      <w:vertAlign w:val="subscript"/>
    </w:rPr>
  </w:style>
  <w:style w:type="paragraph" w:customStyle="1" w:styleId="as7">
    <w:name w:val="as_тбЗаг"/>
    <w:basedOn w:val="a0"/>
    <w:next w:val="as1"/>
    <w:rsid w:val="00AE5C08"/>
    <w:pPr>
      <w:keepNext/>
      <w:keepLines/>
      <w:overflowPunct/>
      <w:autoSpaceDE/>
      <w:autoSpaceDN/>
      <w:adjustRightInd/>
      <w:spacing w:before="240" w:after="240"/>
      <w:jc w:val="center"/>
      <w:textAlignment w:val="auto"/>
    </w:pPr>
    <w:rPr>
      <w:rFonts w:eastAsia="Calibri" w:cs="Arial"/>
      <w:sz w:val="24"/>
      <w:lang w:eastAsia="en-US"/>
    </w:rPr>
  </w:style>
  <w:style w:type="character" w:customStyle="1" w:styleId="asIcIF">
    <w:name w:val="asIc_IF"/>
    <w:rsid w:val="00AE5C08"/>
    <w:rPr>
      <w:color w:val="auto"/>
      <w:effect w:val="none"/>
      <w:lang w:val="ru-RU"/>
    </w:rPr>
  </w:style>
  <w:style w:type="paragraph" w:customStyle="1" w:styleId="asblShapka">
    <w:name w:val="asblShapka"/>
    <w:basedOn w:val="a0"/>
    <w:rsid w:val="00AE5C08"/>
    <w:pPr>
      <w:overflowPunct/>
      <w:autoSpaceDE/>
      <w:autoSpaceDN/>
      <w:adjustRightInd/>
      <w:textAlignment w:val="auto"/>
    </w:pPr>
    <w:rPr>
      <w:rFonts w:eastAsia="Calibri"/>
      <w:sz w:val="18"/>
      <w:szCs w:val="24"/>
    </w:rPr>
  </w:style>
  <w:style w:type="paragraph" w:customStyle="1" w:styleId="asblTbl">
    <w:name w:val="asblTbl"/>
    <w:basedOn w:val="aff0"/>
    <w:rsid w:val="00AE5C08"/>
    <w:rPr>
      <w:sz w:val="20"/>
    </w:rPr>
  </w:style>
  <w:style w:type="paragraph" w:styleId="aff0">
    <w:name w:val="Normal (Web)"/>
    <w:basedOn w:val="a0"/>
    <w:rsid w:val="00AE5C08"/>
    <w:pPr>
      <w:overflowPunct/>
      <w:autoSpaceDE/>
      <w:autoSpaceDN/>
      <w:adjustRightInd/>
      <w:textAlignment w:val="auto"/>
    </w:pPr>
    <w:rPr>
      <w:rFonts w:eastAsia="Calibri"/>
      <w:sz w:val="24"/>
      <w:szCs w:val="24"/>
    </w:rPr>
  </w:style>
  <w:style w:type="character" w:customStyle="1" w:styleId="asIDow">
    <w:name w:val="asIDow"/>
    <w:rsid w:val="00AE5C08"/>
    <w:rPr>
      <w:rFonts w:ascii="Times New Roman" w:hAnsi="Times New Roman"/>
      <w:i/>
      <w:spacing w:val="6"/>
      <w:position w:val="-6"/>
      <w:sz w:val="30"/>
      <w:vertAlign w:val="subscript"/>
    </w:rPr>
  </w:style>
  <w:style w:type="character" w:customStyle="1" w:styleId="ab">
    <w:name w:val="Основной текст с отступом Знак"/>
    <w:link w:val="aa"/>
    <w:rsid w:val="00AE5C08"/>
    <w:rPr>
      <w:sz w:val="24"/>
    </w:rPr>
  </w:style>
  <w:style w:type="paragraph" w:customStyle="1" w:styleId="15">
    <w:name w:val="Обычный1"/>
    <w:rsid w:val="00AE5C08"/>
    <w:pPr>
      <w:spacing w:before="100" w:after="100"/>
    </w:pPr>
    <w:rPr>
      <w:snapToGrid w:val="0"/>
      <w:sz w:val="24"/>
    </w:rPr>
  </w:style>
  <w:style w:type="paragraph" w:customStyle="1" w:styleId="16">
    <w:name w:val="1"/>
    <w:basedOn w:val="a0"/>
    <w:link w:val="17"/>
    <w:rsid w:val="00AE5C08"/>
    <w:pPr>
      <w:widowControl w:val="0"/>
      <w:overflowPunct/>
      <w:autoSpaceDE/>
      <w:autoSpaceDN/>
      <w:adjustRightInd/>
      <w:spacing w:line="360" w:lineRule="auto"/>
      <w:ind w:firstLine="709"/>
      <w:jc w:val="both"/>
      <w:textAlignment w:val="auto"/>
    </w:pPr>
    <w:rPr>
      <w:sz w:val="28"/>
      <w:szCs w:val="24"/>
    </w:rPr>
  </w:style>
  <w:style w:type="character" w:customStyle="1" w:styleId="17">
    <w:name w:val="1 Знак Знак"/>
    <w:link w:val="16"/>
    <w:rsid w:val="00AE5C08"/>
    <w:rPr>
      <w:sz w:val="28"/>
      <w:szCs w:val="24"/>
    </w:rPr>
  </w:style>
  <w:style w:type="paragraph" w:customStyle="1" w:styleId="ass6">
    <w:name w:val="ass Знак Знак"/>
    <w:basedOn w:val="a0"/>
    <w:link w:val="ass7"/>
    <w:rsid w:val="00AE5C08"/>
    <w:pPr>
      <w:widowControl w:val="0"/>
      <w:overflowPunct/>
      <w:autoSpaceDE/>
      <w:autoSpaceDN/>
      <w:adjustRightInd/>
      <w:spacing w:line="360" w:lineRule="auto"/>
      <w:ind w:firstLine="709"/>
      <w:jc w:val="both"/>
      <w:textAlignment w:val="auto"/>
    </w:pPr>
    <w:rPr>
      <w:sz w:val="28"/>
      <w:szCs w:val="24"/>
    </w:rPr>
  </w:style>
  <w:style w:type="character" w:customStyle="1" w:styleId="ass7">
    <w:name w:val="ass Знак Знак Знак"/>
    <w:link w:val="ass6"/>
    <w:rsid w:val="00AE5C08"/>
    <w:rPr>
      <w:sz w:val="28"/>
      <w:szCs w:val="24"/>
    </w:rPr>
  </w:style>
  <w:style w:type="character" w:customStyle="1" w:styleId="ass20">
    <w:name w:val="ass Знак2"/>
    <w:rsid w:val="00AE5C08"/>
    <w:rPr>
      <w:sz w:val="28"/>
      <w:szCs w:val="24"/>
      <w:lang w:val="ru-RU" w:eastAsia="ru-RU" w:bidi="ar-SA"/>
    </w:rPr>
  </w:style>
  <w:style w:type="paragraph" w:customStyle="1" w:styleId="aff1">
    <w:name w:val="мой"/>
    <w:rsid w:val="00AE5C08"/>
    <w:pPr>
      <w:spacing w:line="360" w:lineRule="auto"/>
      <w:ind w:firstLine="1077"/>
      <w:jc w:val="both"/>
    </w:pPr>
    <w:rPr>
      <w:noProof/>
      <w:sz w:val="28"/>
    </w:rPr>
  </w:style>
  <w:style w:type="paragraph" w:customStyle="1" w:styleId="as12">
    <w:name w:val="Стиль as_рис_№ + 12 пт"/>
    <w:basedOn w:val="as"/>
    <w:rsid w:val="00AE5C08"/>
    <w:pPr>
      <w:spacing w:line="360" w:lineRule="auto"/>
    </w:pPr>
    <w:rPr>
      <w:rFonts w:eastAsia="Times New Roman"/>
    </w:rPr>
  </w:style>
  <w:style w:type="character" w:customStyle="1" w:styleId="ass40">
    <w:name w:val="ass Знак4"/>
    <w:rsid w:val="00AE5C08"/>
    <w:rPr>
      <w:sz w:val="28"/>
      <w:szCs w:val="24"/>
      <w:lang w:val="ru-RU" w:eastAsia="ru-RU" w:bidi="ar-SA"/>
    </w:rPr>
  </w:style>
  <w:style w:type="paragraph" w:customStyle="1" w:styleId="18">
    <w:name w:val="Стиль1 Знак Знак"/>
    <w:basedOn w:val="a0"/>
    <w:link w:val="110"/>
    <w:rsid w:val="00AE5C08"/>
    <w:pPr>
      <w:overflowPunct/>
      <w:autoSpaceDE/>
      <w:autoSpaceDN/>
      <w:adjustRightInd/>
      <w:textAlignment w:val="auto"/>
    </w:pPr>
    <w:rPr>
      <w:rFonts w:ascii="Book Antiqua" w:hAnsi="Book Antiqua"/>
      <w:sz w:val="18"/>
      <w:szCs w:val="24"/>
    </w:rPr>
  </w:style>
  <w:style w:type="character" w:customStyle="1" w:styleId="110">
    <w:name w:val="Стиль1 Знак Знак Знак1"/>
    <w:link w:val="18"/>
    <w:rsid w:val="00AE5C08"/>
    <w:rPr>
      <w:rFonts w:ascii="Book Antiqua" w:hAnsi="Book Antiqua"/>
      <w:sz w:val="18"/>
      <w:szCs w:val="24"/>
    </w:rPr>
  </w:style>
  <w:style w:type="paragraph" w:customStyle="1" w:styleId="aff2">
    <w:name w:val="заг_таб"/>
    <w:basedOn w:val="a0"/>
    <w:next w:val="a0"/>
    <w:link w:val="aff3"/>
    <w:rsid w:val="00AE5C08"/>
    <w:pPr>
      <w:keepNext/>
      <w:overflowPunct/>
      <w:autoSpaceDE/>
      <w:autoSpaceDN/>
      <w:adjustRightInd/>
      <w:spacing w:after="240"/>
      <w:jc w:val="center"/>
      <w:textAlignment w:val="auto"/>
    </w:pPr>
    <w:rPr>
      <w:rFonts w:ascii="Arial" w:hAnsi="Arial" w:cs="Arial"/>
      <w:sz w:val="28"/>
      <w:szCs w:val="24"/>
    </w:rPr>
  </w:style>
  <w:style w:type="character" w:customStyle="1" w:styleId="aff3">
    <w:name w:val="заг_таб Знак"/>
    <w:link w:val="aff2"/>
    <w:rsid w:val="00AE5C08"/>
    <w:rPr>
      <w:rFonts w:ascii="Arial" w:hAnsi="Arial" w:cs="Arial"/>
      <w:sz w:val="28"/>
      <w:szCs w:val="24"/>
    </w:rPr>
  </w:style>
  <w:style w:type="paragraph" w:customStyle="1" w:styleId="ass10">
    <w:name w:val="ass Знак Знак1 Знак Знак"/>
    <w:basedOn w:val="a0"/>
    <w:link w:val="ass11"/>
    <w:rsid w:val="00AE5C08"/>
    <w:pPr>
      <w:tabs>
        <w:tab w:val="left" w:pos="1134"/>
      </w:tabs>
      <w:overflowPunct/>
      <w:autoSpaceDE/>
      <w:autoSpaceDN/>
      <w:adjustRightInd/>
      <w:ind w:firstLine="567"/>
      <w:jc w:val="both"/>
      <w:textAlignment w:val="auto"/>
    </w:pPr>
    <w:rPr>
      <w:sz w:val="28"/>
      <w:szCs w:val="24"/>
    </w:rPr>
  </w:style>
  <w:style w:type="character" w:customStyle="1" w:styleId="ass11">
    <w:name w:val="ass Знак Знак1 Знак Знак Знак"/>
    <w:link w:val="ass10"/>
    <w:rsid w:val="00AE5C08"/>
    <w:rPr>
      <w:sz w:val="28"/>
      <w:szCs w:val="24"/>
    </w:rPr>
  </w:style>
  <w:style w:type="paragraph" w:customStyle="1" w:styleId="ass14pt1">
    <w:name w:val="Стиль ass + 14 pt1 Знак Знак Знак"/>
    <w:basedOn w:val="a0"/>
    <w:link w:val="ass14pt10"/>
    <w:rsid w:val="00AE5C08"/>
    <w:pPr>
      <w:overflowPunct/>
      <w:autoSpaceDE/>
      <w:autoSpaceDN/>
      <w:adjustRightInd/>
      <w:spacing w:line="360" w:lineRule="auto"/>
      <w:ind w:firstLine="709"/>
      <w:jc w:val="both"/>
      <w:textAlignment w:val="auto"/>
    </w:pPr>
    <w:rPr>
      <w:sz w:val="28"/>
      <w:szCs w:val="24"/>
    </w:rPr>
  </w:style>
  <w:style w:type="character" w:customStyle="1" w:styleId="ass14pt10">
    <w:name w:val="Стиль ass + 14 pt1 Знак Знак Знак Знак"/>
    <w:basedOn w:val="ass12"/>
    <w:link w:val="ass14pt1"/>
    <w:rsid w:val="00AE5C08"/>
    <w:rPr>
      <w:sz w:val="28"/>
      <w:szCs w:val="24"/>
      <w:lang w:val="ru-RU" w:eastAsia="ru-RU" w:bidi="ar-SA"/>
    </w:rPr>
  </w:style>
  <w:style w:type="character" w:customStyle="1" w:styleId="ass12">
    <w:name w:val="ass Знак Знак1"/>
    <w:rsid w:val="00AE5C08"/>
    <w:rPr>
      <w:sz w:val="28"/>
      <w:szCs w:val="24"/>
      <w:lang w:val="ru-RU" w:eastAsia="ru-RU" w:bidi="ar-SA"/>
    </w:rPr>
  </w:style>
  <w:style w:type="paragraph" w:customStyle="1" w:styleId="as8">
    <w:name w:val="as_табл_заголовок Знак Знак Знак Знак Знак"/>
    <w:basedOn w:val="a0"/>
    <w:link w:val="as9"/>
    <w:rsid w:val="00AE5C08"/>
    <w:pPr>
      <w:keepNext/>
      <w:keepLines/>
      <w:overflowPunct/>
      <w:autoSpaceDE/>
      <w:autoSpaceDN/>
      <w:adjustRightInd/>
      <w:spacing w:after="240"/>
      <w:jc w:val="center"/>
      <w:textAlignment w:val="auto"/>
    </w:pPr>
    <w:rPr>
      <w:rFonts w:cs="Arial"/>
      <w:sz w:val="28"/>
      <w:szCs w:val="24"/>
      <w:lang w:eastAsia="en-US"/>
    </w:rPr>
  </w:style>
  <w:style w:type="character" w:customStyle="1" w:styleId="as9">
    <w:name w:val="as_табл_заголовок Знак Знак Знак Знак Знак Знак"/>
    <w:link w:val="as8"/>
    <w:rsid w:val="00AE5C08"/>
    <w:rPr>
      <w:rFonts w:cs="Arial"/>
      <w:sz w:val="28"/>
      <w:szCs w:val="24"/>
      <w:lang w:eastAsia="en-US"/>
    </w:rPr>
  </w:style>
  <w:style w:type="paragraph" w:customStyle="1" w:styleId="ass8">
    <w:name w:val="ass Знак Знак Знак Знак Знак Знак"/>
    <w:basedOn w:val="a0"/>
    <w:link w:val="ass9"/>
    <w:rsid w:val="00AE5C08"/>
    <w:pPr>
      <w:widowControl w:val="0"/>
      <w:tabs>
        <w:tab w:val="left" w:pos="1134"/>
      </w:tabs>
      <w:overflowPunct/>
      <w:autoSpaceDE/>
      <w:autoSpaceDN/>
      <w:adjustRightInd/>
      <w:ind w:firstLine="567"/>
      <w:jc w:val="both"/>
      <w:textAlignment w:val="auto"/>
    </w:pPr>
    <w:rPr>
      <w:sz w:val="28"/>
      <w:szCs w:val="24"/>
    </w:rPr>
  </w:style>
  <w:style w:type="character" w:customStyle="1" w:styleId="ass9">
    <w:name w:val="ass Знак Знак Знак Знак Знак Знак Знак"/>
    <w:link w:val="ass8"/>
    <w:rsid w:val="00AE5C08"/>
    <w:rPr>
      <w:sz w:val="28"/>
      <w:szCs w:val="24"/>
    </w:rPr>
  </w:style>
  <w:style w:type="paragraph" w:customStyle="1" w:styleId="19">
    <w:name w:val="Стиль1 Знак Знак Знак Знак Знак Знак"/>
    <w:basedOn w:val="a0"/>
    <w:link w:val="1a"/>
    <w:rsid w:val="00AE5C08"/>
    <w:pPr>
      <w:overflowPunct/>
      <w:autoSpaceDE/>
      <w:autoSpaceDN/>
      <w:adjustRightInd/>
      <w:textAlignment w:val="auto"/>
    </w:pPr>
    <w:rPr>
      <w:rFonts w:ascii="Book Antiqua" w:hAnsi="Book Antiqua"/>
      <w:sz w:val="18"/>
      <w:szCs w:val="24"/>
    </w:rPr>
  </w:style>
  <w:style w:type="character" w:customStyle="1" w:styleId="1a">
    <w:name w:val="Стиль1 Знак Знак Знак Знак Знак Знак Знак"/>
    <w:link w:val="19"/>
    <w:rsid w:val="00AE5C08"/>
    <w:rPr>
      <w:rFonts w:ascii="Book Antiqua" w:hAnsi="Book Antiqua"/>
      <w:sz w:val="18"/>
      <w:szCs w:val="24"/>
    </w:rPr>
  </w:style>
  <w:style w:type="paragraph" w:customStyle="1" w:styleId="0">
    <w:name w:val="Стиль заг_таб + После:  0 пт"/>
    <w:basedOn w:val="aff2"/>
    <w:rsid w:val="00AE5C08"/>
    <w:pPr>
      <w:spacing w:after="0"/>
    </w:pPr>
    <w:rPr>
      <w:rFonts w:ascii="Tahoma" w:hAnsi="Tahoma" w:cs="Times New Roman"/>
      <w:sz w:val="26"/>
      <w:szCs w:val="20"/>
    </w:rPr>
  </w:style>
  <w:style w:type="paragraph" w:customStyle="1" w:styleId="ass13">
    <w:name w:val="ass Знак Знак Знак1 Знак Знак Знак"/>
    <w:basedOn w:val="a0"/>
    <w:link w:val="ass14"/>
    <w:rsid w:val="00AE5C08"/>
    <w:pPr>
      <w:widowControl w:val="0"/>
      <w:overflowPunct/>
      <w:autoSpaceDE/>
      <w:autoSpaceDN/>
      <w:adjustRightInd/>
      <w:ind w:firstLine="567"/>
      <w:jc w:val="both"/>
      <w:textAlignment w:val="auto"/>
    </w:pPr>
    <w:rPr>
      <w:sz w:val="26"/>
      <w:szCs w:val="24"/>
    </w:rPr>
  </w:style>
  <w:style w:type="character" w:customStyle="1" w:styleId="ass14">
    <w:name w:val="ass Знак Знак Знак1 Знак Знак Знак Знак"/>
    <w:link w:val="ass13"/>
    <w:rsid w:val="00AE5C08"/>
    <w:rPr>
      <w:sz w:val="26"/>
      <w:szCs w:val="24"/>
    </w:rPr>
  </w:style>
  <w:style w:type="character" w:customStyle="1" w:styleId="ass21">
    <w:name w:val="ass Знак Знак Знак Знак2 Знак Знак"/>
    <w:link w:val="ass22"/>
    <w:rsid w:val="00AE5C08"/>
    <w:rPr>
      <w:sz w:val="26"/>
      <w:szCs w:val="24"/>
    </w:rPr>
  </w:style>
  <w:style w:type="paragraph" w:customStyle="1" w:styleId="ass22">
    <w:name w:val="ass Знак Знак Знак Знак2 Знак"/>
    <w:basedOn w:val="a0"/>
    <w:link w:val="ass21"/>
    <w:rsid w:val="00AE5C08"/>
    <w:pPr>
      <w:widowControl w:val="0"/>
      <w:overflowPunct/>
      <w:autoSpaceDE/>
      <w:autoSpaceDN/>
      <w:adjustRightInd/>
      <w:ind w:firstLine="567"/>
      <w:jc w:val="both"/>
      <w:textAlignment w:val="auto"/>
    </w:pPr>
    <w:rPr>
      <w:sz w:val="26"/>
      <w:szCs w:val="24"/>
    </w:rPr>
  </w:style>
  <w:style w:type="paragraph" w:customStyle="1" w:styleId="ass13pt">
    <w:name w:val="Стиль ass + 13 pt Знак Знак Знак Знак Знак"/>
    <w:basedOn w:val="ass6"/>
    <w:link w:val="ass13pt0"/>
    <w:rsid w:val="00AE5C08"/>
    <w:pPr>
      <w:widowControl/>
      <w:spacing w:line="312" w:lineRule="auto"/>
    </w:pPr>
    <w:rPr>
      <w:w w:val="90"/>
      <w:sz w:val="26"/>
      <w:szCs w:val="26"/>
    </w:rPr>
  </w:style>
  <w:style w:type="character" w:customStyle="1" w:styleId="ass13pt0">
    <w:name w:val="Стиль ass + 13 pt Знак Знак Знак Знак Знак Знак"/>
    <w:link w:val="ass13pt"/>
    <w:rsid w:val="00AE5C08"/>
    <w:rPr>
      <w:w w:val="90"/>
      <w:sz w:val="26"/>
      <w:szCs w:val="26"/>
    </w:rPr>
  </w:style>
  <w:style w:type="paragraph" w:customStyle="1" w:styleId="asa">
    <w:name w:val="as_табл_заголовок Знак Знак Знак"/>
    <w:basedOn w:val="a0"/>
    <w:link w:val="asb"/>
    <w:rsid w:val="00AE5C08"/>
    <w:pPr>
      <w:keepNext/>
      <w:keepLines/>
      <w:overflowPunct/>
      <w:autoSpaceDE/>
      <w:autoSpaceDN/>
      <w:adjustRightInd/>
      <w:spacing w:after="240"/>
      <w:jc w:val="center"/>
      <w:textAlignment w:val="auto"/>
    </w:pPr>
    <w:rPr>
      <w:rFonts w:cs="Arial"/>
      <w:sz w:val="28"/>
      <w:szCs w:val="24"/>
      <w:lang w:eastAsia="en-US"/>
    </w:rPr>
  </w:style>
  <w:style w:type="character" w:customStyle="1" w:styleId="asb">
    <w:name w:val="as_табл_заголовок Знак Знак Знак Знак"/>
    <w:link w:val="asa"/>
    <w:rsid w:val="00AE5C08"/>
    <w:rPr>
      <w:rFonts w:cs="Arial"/>
      <w:sz w:val="28"/>
      <w:szCs w:val="24"/>
      <w:lang w:eastAsia="en-US"/>
    </w:rPr>
  </w:style>
  <w:style w:type="character" w:customStyle="1" w:styleId="111">
    <w:name w:val="Стиль1 Знак Знак Знак1 Знак Знак Знак Знак"/>
    <w:link w:val="112"/>
    <w:rsid w:val="00AE5C08"/>
    <w:rPr>
      <w:rFonts w:ascii="Book Antiqua" w:hAnsi="Book Antiqua"/>
      <w:sz w:val="18"/>
      <w:szCs w:val="24"/>
    </w:rPr>
  </w:style>
  <w:style w:type="paragraph" w:customStyle="1" w:styleId="112">
    <w:name w:val="Стиль1 Знак Знак Знак1 Знак Знак Знак"/>
    <w:basedOn w:val="a0"/>
    <w:link w:val="111"/>
    <w:rsid w:val="00AE5C08"/>
    <w:pPr>
      <w:overflowPunct/>
      <w:autoSpaceDE/>
      <w:autoSpaceDN/>
      <w:adjustRightInd/>
      <w:textAlignment w:val="auto"/>
    </w:pPr>
    <w:rPr>
      <w:rFonts w:ascii="Book Antiqua" w:hAnsi="Book Antiqua"/>
      <w:sz w:val="18"/>
      <w:szCs w:val="24"/>
    </w:rPr>
  </w:style>
  <w:style w:type="paragraph" w:customStyle="1" w:styleId="assa">
    <w:name w:val="Стиль ass + Черный"/>
    <w:basedOn w:val="a0"/>
    <w:link w:val="assb"/>
    <w:rsid w:val="00AE5C08"/>
    <w:pPr>
      <w:overflowPunct/>
      <w:autoSpaceDE/>
      <w:autoSpaceDN/>
      <w:adjustRightInd/>
      <w:spacing w:line="312" w:lineRule="auto"/>
      <w:ind w:firstLine="709"/>
      <w:jc w:val="both"/>
      <w:textAlignment w:val="auto"/>
    </w:pPr>
    <w:rPr>
      <w:color w:val="000000"/>
      <w:sz w:val="24"/>
      <w:szCs w:val="24"/>
    </w:rPr>
  </w:style>
  <w:style w:type="character" w:customStyle="1" w:styleId="assb">
    <w:name w:val="Стиль ass + Черный Знак"/>
    <w:link w:val="assa"/>
    <w:rsid w:val="00AE5C08"/>
    <w:rPr>
      <w:color w:val="000000"/>
      <w:sz w:val="24"/>
      <w:szCs w:val="24"/>
    </w:rPr>
  </w:style>
  <w:style w:type="character" w:customStyle="1" w:styleId="1b">
    <w:name w:val="Стиль1 Знак Знак Знак Знак Знак Знак Знак Знак Знак Знак"/>
    <w:link w:val="1c"/>
    <w:rsid w:val="00AE5C08"/>
    <w:rPr>
      <w:rFonts w:ascii="Book Antiqua" w:hAnsi="Book Antiqua"/>
      <w:sz w:val="18"/>
      <w:szCs w:val="24"/>
    </w:rPr>
  </w:style>
  <w:style w:type="paragraph" w:customStyle="1" w:styleId="1c">
    <w:name w:val="Стиль1 Знак Знак Знак Знак Знак Знак Знак Знак Знак"/>
    <w:basedOn w:val="a0"/>
    <w:link w:val="1b"/>
    <w:rsid w:val="00AE5C08"/>
    <w:pPr>
      <w:overflowPunct/>
      <w:autoSpaceDE/>
      <w:autoSpaceDN/>
      <w:adjustRightInd/>
      <w:textAlignment w:val="auto"/>
    </w:pPr>
    <w:rPr>
      <w:rFonts w:ascii="Book Antiqua" w:hAnsi="Book Antiqua"/>
      <w:sz w:val="18"/>
      <w:szCs w:val="24"/>
    </w:rPr>
  </w:style>
  <w:style w:type="paragraph" w:customStyle="1" w:styleId="aff4">
    <w:name w:val="Мой Знак"/>
    <w:link w:val="aff5"/>
    <w:rsid w:val="00AE5C08"/>
    <w:pPr>
      <w:spacing w:line="348" w:lineRule="auto"/>
      <w:ind w:firstLine="680"/>
      <w:jc w:val="both"/>
    </w:pPr>
    <w:rPr>
      <w:sz w:val="24"/>
      <w:szCs w:val="28"/>
    </w:rPr>
  </w:style>
  <w:style w:type="character" w:customStyle="1" w:styleId="aff5">
    <w:name w:val="Мой Знак Знак"/>
    <w:link w:val="aff4"/>
    <w:rsid w:val="00AE5C08"/>
    <w:rPr>
      <w:sz w:val="24"/>
      <w:szCs w:val="28"/>
    </w:rPr>
  </w:style>
  <w:style w:type="paragraph" w:customStyle="1" w:styleId="ass14pt2">
    <w:name w:val="Стиль ass + 14 pt2"/>
    <w:link w:val="ass14pt20"/>
    <w:rsid w:val="00AE5C08"/>
    <w:pPr>
      <w:widowControl w:val="0"/>
      <w:spacing w:line="348" w:lineRule="auto"/>
      <w:ind w:firstLine="709"/>
      <w:jc w:val="both"/>
    </w:pPr>
    <w:rPr>
      <w:sz w:val="24"/>
      <w:szCs w:val="24"/>
    </w:rPr>
  </w:style>
  <w:style w:type="character" w:customStyle="1" w:styleId="ass14pt20">
    <w:name w:val="Стиль ass + 14 pt2 Знак"/>
    <w:link w:val="ass14pt2"/>
    <w:rsid w:val="00AE5C08"/>
    <w:rPr>
      <w:sz w:val="24"/>
      <w:szCs w:val="24"/>
    </w:rPr>
  </w:style>
  <w:style w:type="paragraph" w:customStyle="1" w:styleId="ass14pt">
    <w:name w:val="Стиль ass + 14 pt Знак"/>
    <w:basedOn w:val="a0"/>
    <w:link w:val="ass14pt0"/>
    <w:rsid w:val="00AE5C08"/>
    <w:pPr>
      <w:overflowPunct/>
      <w:autoSpaceDE/>
      <w:autoSpaceDN/>
      <w:adjustRightInd/>
      <w:spacing w:line="360" w:lineRule="auto"/>
      <w:ind w:firstLine="709"/>
      <w:jc w:val="both"/>
      <w:textAlignment w:val="auto"/>
    </w:pPr>
    <w:rPr>
      <w:sz w:val="24"/>
      <w:szCs w:val="24"/>
    </w:rPr>
  </w:style>
  <w:style w:type="character" w:customStyle="1" w:styleId="ass14pt0">
    <w:name w:val="Стиль ass + 14 pt Знак Знак"/>
    <w:link w:val="ass14pt"/>
    <w:rsid w:val="00AE5C08"/>
    <w:rPr>
      <w:sz w:val="24"/>
      <w:szCs w:val="24"/>
    </w:rPr>
  </w:style>
  <w:style w:type="paragraph" w:customStyle="1" w:styleId="as20">
    <w:name w:val="as_табл_заголовок Знак Знак Знак2"/>
    <w:basedOn w:val="a0"/>
    <w:link w:val="as10"/>
    <w:rsid w:val="00AE5C08"/>
    <w:pPr>
      <w:keepNext/>
      <w:keepLines/>
      <w:widowControl w:val="0"/>
      <w:overflowPunct/>
      <w:autoSpaceDE/>
      <w:autoSpaceDN/>
      <w:adjustRightInd/>
      <w:spacing w:before="120" w:after="120"/>
      <w:jc w:val="center"/>
      <w:textAlignment w:val="auto"/>
    </w:pPr>
    <w:rPr>
      <w:rFonts w:cs="Arial"/>
      <w:sz w:val="24"/>
      <w:szCs w:val="24"/>
      <w:lang w:eastAsia="en-US"/>
    </w:rPr>
  </w:style>
  <w:style w:type="character" w:customStyle="1" w:styleId="as10">
    <w:name w:val="as_табл_заголовок Знак Знак Знак Знак1"/>
    <w:link w:val="as20"/>
    <w:rsid w:val="00AE5C08"/>
    <w:rPr>
      <w:rFonts w:cs="Arial"/>
      <w:sz w:val="24"/>
      <w:szCs w:val="24"/>
      <w:lang w:eastAsia="en-US"/>
    </w:rPr>
  </w:style>
  <w:style w:type="paragraph" w:customStyle="1" w:styleId="26">
    <w:name w:val="Стиль2 Знак Знак Знак Знак"/>
    <w:basedOn w:val="a0"/>
    <w:link w:val="27"/>
    <w:rsid w:val="00AE5C08"/>
    <w:pPr>
      <w:widowControl w:val="0"/>
      <w:overflowPunct/>
      <w:autoSpaceDE/>
      <w:autoSpaceDN/>
      <w:adjustRightInd/>
      <w:jc w:val="center"/>
      <w:textAlignment w:val="auto"/>
    </w:pPr>
    <w:rPr>
      <w:sz w:val="24"/>
      <w:szCs w:val="24"/>
    </w:rPr>
  </w:style>
  <w:style w:type="character" w:customStyle="1" w:styleId="27">
    <w:name w:val="Стиль2 Знак Знак Знак Знак Знак"/>
    <w:link w:val="26"/>
    <w:rsid w:val="00AE5C08"/>
    <w:rPr>
      <w:sz w:val="24"/>
      <w:szCs w:val="24"/>
    </w:rPr>
  </w:style>
  <w:style w:type="paragraph" w:customStyle="1" w:styleId="ass14pt11">
    <w:name w:val="Стиль ass + 14 pt1 Знак Знак"/>
    <w:basedOn w:val="a0"/>
    <w:link w:val="ass14pt12"/>
    <w:rsid w:val="00AE5C08"/>
    <w:pPr>
      <w:widowControl w:val="0"/>
      <w:overflowPunct/>
      <w:autoSpaceDE/>
      <w:autoSpaceDN/>
      <w:adjustRightInd/>
      <w:spacing w:line="360" w:lineRule="auto"/>
      <w:ind w:firstLine="709"/>
      <w:jc w:val="both"/>
      <w:textAlignment w:val="auto"/>
    </w:pPr>
    <w:rPr>
      <w:sz w:val="24"/>
      <w:szCs w:val="24"/>
    </w:rPr>
  </w:style>
  <w:style w:type="character" w:customStyle="1" w:styleId="ass14pt12">
    <w:name w:val="Стиль ass + 14 pt1 Знак Знак Знак2"/>
    <w:basedOn w:val="ass23"/>
    <w:link w:val="ass14pt11"/>
    <w:rsid w:val="00AE5C08"/>
    <w:rPr>
      <w:sz w:val="24"/>
      <w:szCs w:val="24"/>
      <w:lang w:val="ru-RU" w:eastAsia="ru-RU" w:bidi="ar-SA"/>
    </w:rPr>
  </w:style>
  <w:style w:type="character" w:customStyle="1" w:styleId="ass23">
    <w:name w:val="ass Знак Знак Знак2 Знак Знак"/>
    <w:rsid w:val="00AE5C08"/>
    <w:rPr>
      <w:sz w:val="24"/>
      <w:szCs w:val="24"/>
      <w:lang w:val="ru-RU" w:eastAsia="ru-RU" w:bidi="ar-SA"/>
    </w:rPr>
  </w:style>
  <w:style w:type="paragraph" w:customStyle="1" w:styleId="as11">
    <w:name w:val="as_табл_заголовок Знак Знак Знак Знак Знак1 Знак Знак"/>
    <w:basedOn w:val="a0"/>
    <w:link w:val="as13"/>
    <w:rsid w:val="00AE5C08"/>
    <w:pPr>
      <w:keepNext/>
      <w:keepLines/>
      <w:widowControl w:val="0"/>
      <w:overflowPunct/>
      <w:autoSpaceDE/>
      <w:autoSpaceDN/>
      <w:adjustRightInd/>
      <w:spacing w:after="240"/>
      <w:jc w:val="center"/>
      <w:textAlignment w:val="auto"/>
    </w:pPr>
    <w:rPr>
      <w:rFonts w:cs="Arial"/>
      <w:sz w:val="24"/>
      <w:szCs w:val="24"/>
      <w:lang w:eastAsia="en-US"/>
    </w:rPr>
  </w:style>
  <w:style w:type="character" w:customStyle="1" w:styleId="as13">
    <w:name w:val="as_табл_заголовок Знак Знак Знак Знак Знак1 Знак Знак Знак"/>
    <w:link w:val="as11"/>
    <w:rsid w:val="00AE5C08"/>
    <w:rPr>
      <w:rFonts w:cs="Arial"/>
      <w:sz w:val="24"/>
      <w:szCs w:val="24"/>
      <w:lang w:eastAsia="en-US"/>
    </w:rPr>
  </w:style>
  <w:style w:type="paragraph" w:customStyle="1" w:styleId="ass24">
    <w:name w:val="ass Знак Знак Знак Знак Знак Знак2 Знак"/>
    <w:basedOn w:val="a0"/>
    <w:link w:val="ass25"/>
    <w:rsid w:val="00AE5C08"/>
    <w:pPr>
      <w:widowControl w:val="0"/>
      <w:tabs>
        <w:tab w:val="left" w:pos="1134"/>
      </w:tabs>
      <w:overflowPunct/>
      <w:autoSpaceDE/>
      <w:autoSpaceDN/>
      <w:adjustRightInd/>
      <w:ind w:firstLine="567"/>
      <w:jc w:val="both"/>
      <w:textAlignment w:val="auto"/>
    </w:pPr>
    <w:rPr>
      <w:sz w:val="28"/>
      <w:szCs w:val="24"/>
    </w:rPr>
  </w:style>
  <w:style w:type="character" w:customStyle="1" w:styleId="ass25">
    <w:name w:val="ass Знак Знак Знак Знак Знак Знак2 Знак Знак"/>
    <w:link w:val="ass24"/>
    <w:rsid w:val="00AE5C08"/>
    <w:rPr>
      <w:sz w:val="28"/>
      <w:szCs w:val="24"/>
    </w:rPr>
  </w:style>
  <w:style w:type="character" w:customStyle="1" w:styleId="120">
    <w:name w:val="Стиль1 Знак Знак Знак Знак Знак Знак2"/>
    <w:link w:val="113"/>
    <w:rsid w:val="00AE5C08"/>
    <w:rPr>
      <w:rFonts w:ascii="Book Antiqua" w:hAnsi="Book Antiqua"/>
      <w:sz w:val="18"/>
      <w:szCs w:val="24"/>
    </w:rPr>
  </w:style>
  <w:style w:type="paragraph" w:customStyle="1" w:styleId="113">
    <w:name w:val="Стиль1 Знак Знак Знак Знак Знак1"/>
    <w:basedOn w:val="a0"/>
    <w:link w:val="120"/>
    <w:rsid w:val="00AE5C08"/>
    <w:pPr>
      <w:widowControl w:val="0"/>
      <w:overflowPunct/>
      <w:autoSpaceDE/>
      <w:autoSpaceDN/>
      <w:adjustRightInd/>
      <w:textAlignment w:val="auto"/>
    </w:pPr>
    <w:rPr>
      <w:rFonts w:ascii="Book Antiqua" w:hAnsi="Book Antiqua"/>
      <w:sz w:val="18"/>
      <w:szCs w:val="24"/>
    </w:rPr>
  </w:style>
  <w:style w:type="character" w:customStyle="1" w:styleId="ass110">
    <w:name w:val="ass Знак Знак Знак1 Знак1 Знак Знак"/>
    <w:link w:val="ass111"/>
    <w:rsid w:val="00AE5C08"/>
    <w:rPr>
      <w:sz w:val="26"/>
      <w:szCs w:val="24"/>
    </w:rPr>
  </w:style>
  <w:style w:type="paragraph" w:customStyle="1" w:styleId="ass111">
    <w:name w:val="ass Знак Знак Знак1 Знак1 Знак"/>
    <w:basedOn w:val="a0"/>
    <w:link w:val="ass110"/>
    <w:rsid w:val="00AE5C08"/>
    <w:pPr>
      <w:widowControl w:val="0"/>
      <w:overflowPunct/>
      <w:autoSpaceDE/>
      <w:autoSpaceDN/>
      <w:adjustRightInd/>
      <w:ind w:firstLine="567"/>
      <w:jc w:val="both"/>
      <w:textAlignment w:val="auto"/>
    </w:pPr>
    <w:rPr>
      <w:sz w:val="26"/>
      <w:szCs w:val="24"/>
    </w:rPr>
  </w:style>
  <w:style w:type="paragraph" w:customStyle="1" w:styleId="ass12pt">
    <w:name w:val="Стиль ass + 12 pt Знак Знак Знак Знак Знак"/>
    <w:basedOn w:val="a0"/>
    <w:link w:val="ass12pt0"/>
    <w:rsid w:val="00AE5C08"/>
    <w:pPr>
      <w:widowControl w:val="0"/>
      <w:overflowPunct/>
      <w:autoSpaceDE/>
      <w:autoSpaceDN/>
      <w:adjustRightInd/>
      <w:ind w:firstLine="709"/>
      <w:jc w:val="both"/>
      <w:textAlignment w:val="auto"/>
    </w:pPr>
    <w:rPr>
      <w:sz w:val="26"/>
      <w:szCs w:val="24"/>
    </w:rPr>
  </w:style>
  <w:style w:type="character" w:customStyle="1" w:styleId="ass12pt0">
    <w:name w:val="Стиль ass + 12 pt Знак Знак Знак Знак Знак Знак"/>
    <w:link w:val="ass12pt"/>
    <w:rsid w:val="00AE5C08"/>
    <w:rPr>
      <w:sz w:val="26"/>
      <w:szCs w:val="24"/>
    </w:rPr>
  </w:style>
  <w:style w:type="paragraph" w:customStyle="1" w:styleId="ass12pt1">
    <w:name w:val="Стиль ass + 12 pt Знак Знак Знак Знак Знак Знак Знак Знак Знак Знак Знак Знак Знак"/>
    <w:basedOn w:val="a0"/>
    <w:link w:val="ass12pt2"/>
    <w:rsid w:val="00AE5C08"/>
    <w:pPr>
      <w:widowControl w:val="0"/>
      <w:overflowPunct/>
      <w:autoSpaceDE/>
      <w:autoSpaceDN/>
      <w:adjustRightInd/>
      <w:spacing w:line="360" w:lineRule="auto"/>
      <w:ind w:firstLine="709"/>
      <w:jc w:val="both"/>
      <w:textAlignment w:val="auto"/>
    </w:pPr>
    <w:rPr>
      <w:sz w:val="24"/>
      <w:szCs w:val="24"/>
    </w:rPr>
  </w:style>
  <w:style w:type="character" w:customStyle="1" w:styleId="ass12pt2">
    <w:name w:val="Стиль ass + 12 pt Знак Знак Знак Знак Знак Знак Знак Знак Знак Знак Знак Знак Знак Знак"/>
    <w:link w:val="ass12pt1"/>
    <w:rsid w:val="00AE5C08"/>
    <w:rPr>
      <w:sz w:val="24"/>
      <w:szCs w:val="24"/>
    </w:rPr>
  </w:style>
  <w:style w:type="paragraph" w:customStyle="1" w:styleId="assc">
    <w:name w:val="Стиль ass + Черный Знак Знак Знак Знак Знак Знак"/>
    <w:basedOn w:val="a0"/>
    <w:link w:val="assd"/>
    <w:rsid w:val="00AE5C08"/>
    <w:pPr>
      <w:widowControl w:val="0"/>
      <w:overflowPunct/>
      <w:autoSpaceDE/>
      <w:autoSpaceDN/>
      <w:adjustRightInd/>
      <w:spacing w:line="312" w:lineRule="auto"/>
      <w:ind w:firstLine="709"/>
      <w:jc w:val="both"/>
      <w:textAlignment w:val="auto"/>
    </w:pPr>
    <w:rPr>
      <w:color w:val="000000"/>
      <w:sz w:val="24"/>
      <w:szCs w:val="24"/>
    </w:rPr>
  </w:style>
  <w:style w:type="character" w:customStyle="1" w:styleId="assd">
    <w:name w:val="Стиль ass + Черный Знак Знак Знак Знак Знак Знак Знак"/>
    <w:link w:val="assc"/>
    <w:rsid w:val="00AE5C08"/>
    <w:rPr>
      <w:color w:val="000000"/>
      <w:sz w:val="24"/>
      <w:szCs w:val="24"/>
    </w:rPr>
  </w:style>
  <w:style w:type="paragraph" w:customStyle="1" w:styleId="ass14pt13">
    <w:name w:val="Стиль ass + 14 pt1 Знак Знак Знак Знак Знак Знак Знак Знак Знак"/>
    <w:basedOn w:val="a0"/>
    <w:link w:val="ass14pt14"/>
    <w:rsid w:val="00AE5C08"/>
    <w:pPr>
      <w:widowControl w:val="0"/>
      <w:overflowPunct/>
      <w:autoSpaceDE/>
      <w:autoSpaceDN/>
      <w:adjustRightInd/>
      <w:spacing w:line="360" w:lineRule="auto"/>
      <w:ind w:firstLine="709"/>
      <w:jc w:val="both"/>
      <w:textAlignment w:val="auto"/>
    </w:pPr>
    <w:rPr>
      <w:sz w:val="24"/>
      <w:szCs w:val="24"/>
    </w:rPr>
  </w:style>
  <w:style w:type="character" w:customStyle="1" w:styleId="ass14pt14">
    <w:name w:val="Стиль ass + 14 pt1 Знак Знак Знак Знак Знак Знак Знак Знак Знак Знак"/>
    <w:link w:val="ass14pt13"/>
    <w:rsid w:val="00AE5C08"/>
    <w:rPr>
      <w:sz w:val="24"/>
      <w:szCs w:val="24"/>
    </w:rPr>
  </w:style>
  <w:style w:type="paragraph" w:customStyle="1" w:styleId="ass13pt1">
    <w:name w:val="Стиль ass + 13 pt Знак Знак Знак Знак Знак Знак Знак Знак Знак Знак Знак"/>
    <w:basedOn w:val="a0"/>
    <w:link w:val="ass13pt2"/>
    <w:rsid w:val="00AE5C08"/>
    <w:pPr>
      <w:widowControl w:val="0"/>
      <w:overflowPunct/>
      <w:autoSpaceDE/>
      <w:autoSpaceDN/>
      <w:adjustRightInd/>
      <w:spacing w:line="312" w:lineRule="auto"/>
      <w:ind w:firstLine="709"/>
      <w:jc w:val="both"/>
      <w:textAlignment w:val="auto"/>
    </w:pPr>
    <w:rPr>
      <w:w w:val="90"/>
      <w:sz w:val="26"/>
      <w:szCs w:val="26"/>
    </w:rPr>
  </w:style>
  <w:style w:type="character" w:customStyle="1" w:styleId="ass13pt2">
    <w:name w:val="Стиль ass + 13 pt Знак Знак Знак Знак Знак Знак Знак Знак Знак Знак Знак Знак"/>
    <w:link w:val="ass13pt1"/>
    <w:rsid w:val="00AE5C08"/>
    <w:rPr>
      <w:w w:val="90"/>
      <w:sz w:val="26"/>
      <w:szCs w:val="26"/>
    </w:rPr>
  </w:style>
  <w:style w:type="character" w:customStyle="1" w:styleId="114">
    <w:name w:val="Стиль1 Знак Знак Знак1 Знак Знак Знак Знак Знак Знак Знак Знак Знак Знак"/>
    <w:link w:val="115"/>
    <w:rsid w:val="00AE5C08"/>
    <w:rPr>
      <w:rFonts w:ascii="Book Antiqua" w:hAnsi="Book Antiqua"/>
      <w:sz w:val="18"/>
      <w:szCs w:val="24"/>
    </w:rPr>
  </w:style>
  <w:style w:type="paragraph" w:customStyle="1" w:styleId="115">
    <w:name w:val="Стиль1 Знак Знак Знак1 Знак Знак Знак Знак Знак Знак Знак Знак Знак"/>
    <w:basedOn w:val="a0"/>
    <w:link w:val="114"/>
    <w:rsid w:val="00AE5C08"/>
    <w:pPr>
      <w:widowControl w:val="0"/>
      <w:overflowPunct/>
      <w:autoSpaceDE/>
      <w:autoSpaceDN/>
      <w:adjustRightInd/>
      <w:textAlignment w:val="auto"/>
    </w:pPr>
    <w:rPr>
      <w:rFonts w:ascii="Book Antiqua" w:hAnsi="Book Antiqua"/>
      <w:sz w:val="18"/>
      <w:szCs w:val="24"/>
    </w:rPr>
  </w:style>
  <w:style w:type="paragraph" w:customStyle="1" w:styleId="ass15">
    <w:name w:val="ass Знак Знак Знак Знак Знак Знак Знак1 Знак"/>
    <w:basedOn w:val="a0"/>
    <w:link w:val="ass16"/>
    <w:rsid w:val="00AE5C08"/>
    <w:pPr>
      <w:widowControl w:val="0"/>
      <w:overflowPunct/>
      <w:autoSpaceDE/>
      <w:autoSpaceDN/>
      <w:adjustRightInd/>
      <w:spacing w:line="312" w:lineRule="auto"/>
      <w:ind w:firstLine="709"/>
      <w:jc w:val="both"/>
      <w:textAlignment w:val="auto"/>
    </w:pPr>
    <w:rPr>
      <w:sz w:val="24"/>
      <w:szCs w:val="24"/>
    </w:rPr>
  </w:style>
  <w:style w:type="character" w:customStyle="1" w:styleId="ass16">
    <w:name w:val="ass Знак Знак Знак Знак Знак Знак Знак1 Знак Знак"/>
    <w:link w:val="ass15"/>
    <w:rsid w:val="00AE5C08"/>
    <w:rPr>
      <w:sz w:val="24"/>
      <w:szCs w:val="24"/>
    </w:rPr>
  </w:style>
  <w:style w:type="paragraph" w:customStyle="1" w:styleId="asse">
    <w:name w:val="ass Знак Знак Знак Знак Знак Знак Знак Знак Знак Знак Знак Знак Знак Знак"/>
    <w:basedOn w:val="a0"/>
    <w:link w:val="assf"/>
    <w:rsid w:val="00AE5C08"/>
    <w:pPr>
      <w:widowControl w:val="0"/>
      <w:overflowPunct/>
      <w:autoSpaceDE/>
      <w:autoSpaceDN/>
      <w:adjustRightInd/>
      <w:spacing w:line="312" w:lineRule="auto"/>
      <w:ind w:firstLine="709"/>
      <w:jc w:val="both"/>
      <w:textAlignment w:val="auto"/>
    </w:pPr>
    <w:rPr>
      <w:sz w:val="24"/>
      <w:szCs w:val="24"/>
    </w:rPr>
  </w:style>
  <w:style w:type="character" w:customStyle="1" w:styleId="assf">
    <w:name w:val="ass Знак Знак Знак Знак Знак Знак Знак Знак Знак Знак Знак Знак Знак Знак Знак"/>
    <w:link w:val="asse"/>
    <w:rsid w:val="00AE5C08"/>
    <w:rPr>
      <w:sz w:val="24"/>
      <w:szCs w:val="24"/>
    </w:rPr>
  </w:style>
  <w:style w:type="character" w:customStyle="1" w:styleId="asc">
    <w:name w:val="as_табл_заголовок Знак Знак Знак Знак Знак Знак Знак Знак Знак Знак"/>
    <w:link w:val="asd"/>
    <w:rsid w:val="00AE5C08"/>
    <w:rPr>
      <w:rFonts w:cs="Arial"/>
      <w:sz w:val="24"/>
      <w:szCs w:val="24"/>
      <w:lang w:eastAsia="en-US"/>
    </w:rPr>
  </w:style>
  <w:style w:type="paragraph" w:customStyle="1" w:styleId="asd">
    <w:name w:val="as_табл_заголовок Знак Знак Знак Знак Знак Знак Знак Знак Знак"/>
    <w:basedOn w:val="a0"/>
    <w:link w:val="asc"/>
    <w:rsid w:val="00AE5C08"/>
    <w:pPr>
      <w:keepNext/>
      <w:keepLines/>
      <w:widowControl w:val="0"/>
      <w:overflowPunct/>
      <w:autoSpaceDE/>
      <w:autoSpaceDN/>
      <w:adjustRightInd/>
      <w:spacing w:after="240"/>
      <w:jc w:val="center"/>
      <w:textAlignment w:val="auto"/>
    </w:pPr>
    <w:rPr>
      <w:rFonts w:cs="Arial"/>
      <w:sz w:val="24"/>
      <w:szCs w:val="24"/>
      <w:lang w:eastAsia="en-US"/>
    </w:rPr>
  </w:style>
  <w:style w:type="character" w:customStyle="1" w:styleId="as14">
    <w:name w:val="as_табл_заголовок Знак Знак Знак Знак Знак Знак1 Знак Знак"/>
    <w:link w:val="as15"/>
    <w:rsid w:val="00AE5C08"/>
    <w:rPr>
      <w:rFonts w:cs="Arial"/>
      <w:sz w:val="24"/>
      <w:szCs w:val="24"/>
      <w:lang w:eastAsia="en-US"/>
    </w:rPr>
  </w:style>
  <w:style w:type="paragraph" w:customStyle="1" w:styleId="as15">
    <w:name w:val="as_табл_заголовок Знак Знак Знак Знак Знак Знак1 Знак"/>
    <w:basedOn w:val="a0"/>
    <w:link w:val="as14"/>
    <w:rsid w:val="00AE5C08"/>
    <w:pPr>
      <w:keepNext/>
      <w:keepLines/>
      <w:widowControl w:val="0"/>
      <w:overflowPunct/>
      <w:autoSpaceDE/>
      <w:autoSpaceDN/>
      <w:adjustRightInd/>
      <w:spacing w:after="240"/>
      <w:jc w:val="center"/>
      <w:textAlignment w:val="auto"/>
    </w:pPr>
    <w:rPr>
      <w:rFonts w:cs="Arial"/>
      <w:sz w:val="24"/>
      <w:szCs w:val="24"/>
      <w:lang w:eastAsia="en-US"/>
    </w:rPr>
  </w:style>
  <w:style w:type="character" w:customStyle="1" w:styleId="as21">
    <w:name w:val="as_табл_заголовок Знак Знак2"/>
    <w:rsid w:val="00AE5C08"/>
    <w:rPr>
      <w:rFonts w:cs="Arial"/>
      <w:sz w:val="28"/>
      <w:lang w:val="ru-RU" w:eastAsia="en-US" w:bidi="ar-SA"/>
    </w:rPr>
  </w:style>
  <w:style w:type="paragraph" w:customStyle="1" w:styleId="116">
    <w:name w:val="Стиль1 Знак Знак Знак1 Знак Знак Знак Знак Знак Знак Знак"/>
    <w:basedOn w:val="a0"/>
    <w:rsid w:val="00AE5C08"/>
    <w:pPr>
      <w:widowControl w:val="0"/>
      <w:overflowPunct/>
      <w:autoSpaceDE/>
      <w:autoSpaceDN/>
      <w:adjustRightInd/>
      <w:textAlignment w:val="auto"/>
    </w:pPr>
    <w:rPr>
      <w:rFonts w:ascii="Book Antiqua" w:hAnsi="Book Antiqua"/>
      <w:sz w:val="18"/>
      <w:szCs w:val="24"/>
    </w:rPr>
  </w:style>
  <w:style w:type="paragraph" w:customStyle="1" w:styleId="ass120">
    <w:name w:val="ass Знак Знак1 Знак Знак Знак2"/>
    <w:basedOn w:val="a0"/>
    <w:rsid w:val="00AE5C08"/>
    <w:pPr>
      <w:widowControl w:val="0"/>
      <w:tabs>
        <w:tab w:val="left" w:pos="1134"/>
      </w:tabs>
      <w:overflowPunct/>
      <w:autoSpaceDE/>
      <w:autoSpaceDN/>
      <w:adjustRightInd/>
      <w:ind w:firstLine="567"/>
      <w:jc w:val="both"/>
      <w:textAlignment w:val="auto"/>
    </w:pPr>
    <w:rPr>
      <w:sz w:val="28"/>
      <w:szCs w:val="24"/>
    </w:rPr>
  </w:style>
  <w:style w:type="paragraph" w:customStyle="1" w:styleId="ass121">
    <w:name w:val="ass Знак Знак Знак1 Знак Знак Знак Знак2"/>
    <w:basedOn w:val="a0"/>
    <w:rsid w:val="00AE5C08"/>
    <w:pPr>
      <w:widowControl w:val="0"/>
      <w:overflowPunct/>
      <w:autoSpaceDE/>
      <w:autoSpaceDN/>
      <w:adjustRightInd/>
      <w:ind w:firstLine="567"/>
      <w:jc w:val="both"/>
      <w:textAlignment w:val="auto"/>
    </w:pPr>
    <w:rPr>
      <w:sz w:val="26"/>
      <w:szCs w:val="24"/>
    </w:rPr>
  </w:style>
  <w:style w:type="paragraph" w:customStyle="1" w:styleId="ass17">
    <w:name w:val="ass Знак Знак Знак1 Знак"/>
    <w:basedOn w:val="a0"/>
    <w:link w:val="ass18"/>
    <w:rsid w:val="00AE5C08"/>
    <w:pPr>
      <w:widowControl w:val="0"/>
      <w:overflowPunct/>
      <w:autoSpaceDE/>
      <w:autoSpaceDN/>
      <w:adjustRightInd/>
      <w:ind w:firstLine="567"/>
      <w:jc w:val="both"/>
      <w:textAlignment w:val="auto"/>
    </w:pPr>
    <w:rPr>
      <w:sz w:val="26"/>
      <w:szCs w:val="24"/>
    </w:rPr>
  </w:style>
  <w:style w:type="character" w:customStyle="1" w:styleId="ass18">
    <w:name w:val="ass Знак Знак Знак1 Знак Знак"/>
    <w:link w:val="ass17"/>
    <w:rsid w:val="00AE5C08"/>
    <w:rPr>
      <w:sz w:val="26"/>
      <w:szCs w:val="24"/>
    </w:rPr>
  </w:style>
  <w:style w:type="paragraph" w:customStyle="1" w:styleId="ass140">
    <w:name w:val="Стиль ass + 14 пт"/>
    <w:basedOn w:val="ass"/>
    <w:link w:val="ass141"/>
    <w:rsid w:val="00AE5C08"/>
    <w:pPr>
      <w:autoSpaceDE w:val="0"/>
      <w:autoSpaceDN w:val="0"/>
      <w:adjustRightInd w:val="0"/>
      <w:spacing w:line="343" w:lineRule="auto"/>
    </w:pPr>
  </w:style>
  <w:style w:type="character" w:customStyle="1" w:styleId="ass141">
    <w:name w:val="Стиль ass + 14 пт Знак"/>
    <w:basedOn w:val="ass0"/>
    <w:link w:val="ass140"/>
    <w:rsid w:val="00AE5C08"/>
    <w:rPr>
      <w:rFonts w:eastAsia="Calibri"/>
      <w:sz w:val="28"/>
      <w:szCs w:val="24"/>
    </w:rPr>
  </w:style>
  <w:style w:type="character" w:customStyle="1" w:styleId="as0">
    <w:name w:val="as_рис_№ Знак"/>
    <w:link w:val="as"/>
    <w:rsid w:val="00AE5C08"/>
    <w:rPr>
      <w:rFonts w:eastAsia="Calibri" w:cs="Arial"/>
      <w:sz w:val="24"/>
      <w:szCs w:val="28"/>
    </w:rPr>
  </w:style>
  <w:style w:type="paragraph" w:customStyle="1" w:styleId="aff6">
    <w:name w:val="Т_Работы"/>
    <w:rsid w:val="00AE5C08"/>
    <w:pPr>
      <w:ind w:firstLine="709"/>
      <w:jc w:val="both"/>
    </w:pPr>
    <w:rPr>
      <w:rFonts w:ascii="Arial" w:hAnsi="Arial"/>
      <w:sz w:val="24"/>
    </w:rPr>
  </w:style>
  <w:style w:type="table" w:customStyle="1" w:styleId="34">
    <w:name w:val="Сетка таблицы3"/>
    <w:basedOn w:val="a2"/>
    <w:next w:val="ae"/>
    <w:uiPriority w:val="59"/>
    <w:rsid w:val="00343A3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Нижний колонтитул Знак"/>
    <w:basedOn w:val="a1"/>
    <w:link w:val="a5"/>
    <w:uiPriority w:val="99"/>
    <w:rsid w:val="008970AE"/>
  </w:style>
  <w:style w:type="paragraph" w:customStyle="1" w:styleId="aff7">
    <w:name w:val="основной стиль для курсовой работы"/>
    <w:basedOn w:val="a0"/>
    <w:link w:val="aff8"/>
    <w:qFormat/>
    <w:rsid w:val="00F951B6"/>
    <w:pPr>
      <w:overflowPunct/>
      <w:autoSpaceDE/>
      <w:autoSpaceDN/>
      <w:adjustRightInd/>
      <w:spacing w:line="360" w:lineRule="auto"/>
      <w:ind w:firstLine="709"/>
      <w:contextualSpacing/>
      <w:jc w:val="both"/>
      <w:textAlignment w:val="auto"/>
    </w:pPr>
    <w:rPr>
      <w:rFonts w:eastAsia="Calibri"/>
      <w:sz w:val="28"/>
      <w:lang w:val="x-none" w:eastAsia="x-none"/>
    </w:rPr>
  </w:style>
  <w:style w:type="character" w:customStyle="1" w:styleId="aff8">
    <w:name w:val="основной стиль для курсовой работы Знак"/>
    <w:link w:val="aff7"/>
    <w:rsid w:val="00F951B6"/>
    <w:rPr>
      <w:rFonts w:eastAsia="Calibri"/>
      <w:sz w:val="28"/>
      <w:lang w:val="x-none" w:eastAsia="x-none"/>
    </w:rPr>
  </w:style>
  <w:style w:type="paragraph" w:customStyle="1" w:styleId="10">
    <w:name w:val="список_маркированый1"/>
    <w:basedOn w:val="af9"/>
    <w:link w:val="1d"/>
    <w:qFormat/>
    <w:rsid w:val="008B6F6E"/>
    <w:pPr>
      <w:numPr>
        <w:numId w:val="30"/>
      </w:numPr>
      <w:tabs>
        <w:tab w:val="left" w:pos="993"/>
      </w:tabs>
      <w:spacing w:after="0" w:line="360" w:lineRule="auto"/>
      <w:ind w:left="0" w:firstLine="709"/>
      <w:jc w:val="both"/>
    </w:pPr>
    <w:rPr>
      <w:rFonts w:ascii="Times New Roman" w:eastAsia="Times New Roman" w:hAnsi="Times New Roman"/>
      <w:snapToGrid w:val="0"/>
      <w:sz w:val="28"/>
      <w:szCs w:val="28"/>
      <w:lang w:eastAsia="ru-RU"/>
    </w:rPr>
  </w:style>
  <w:style w:type="character" w:customStyle="1" w:styleId="1d">
    <w:name w:val="список_маркированый1 Знак"/>
    <w:basedOn w:val="a1"/>
    <w:link w:val="10"/>
    <w:rsid w:val="008B6F6E"/>
    <w:rPr>
      <w:snapToGrid w:val="0"/>
      <w:sz w:val="28"/>
      <w:szCs w:val="28"/>
    </w:rPr>
  </w:style>
  <w:style w:type="table" w:customStyle="1" w:styleId="117">
    <w:name w:val="Сетка таблицы11"/>
    <w:basedOn w:val="a2"/>
    <w:next w:val="ae"/>
    <w:uiPriority w:val="59"/>
    <w:rsid w:val="008B6F6E"/>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
    <w:name w:val="спис марк"/>
    <w:basedOn w:val="a0"/>
    <w:qFormat/>
    <w:rsid w:val="001E7286"/>
    <w:pPr>
      <w:numPr>
        <w:numId w:val="31"/>
      </w:numPr>
      <w:tabs>
        <w:tab w:val="num" w:pos="360"/>
        <w:tab w:val="left" w:pos="993"/>
      </w:tabs>
      <w:overflowPunct/>
      <w:autoSpaceDE/>
      <w:autoSpaceDN/>
      <w:adjustRightInd/>
      <w:spacing w:line="360" w:lineRule="auto"/>
      <w:ind w:left="0" w:firstLine="710"/>
      <w:jc w:val="both"/>
      <w:textAlignment w:val="auto"/>
    </w:pPr>
    <w:rPr>
      <w:rFonts w:eastAsia="PMingLiU"/>
      <w:color w:val="000000"/>
      <w:kern w:val="2"/>
      <w:sz w:val="28"/>
      <w:szCs w:val="28"/>
      <w:lang w:eastAsia="zh-TW"/>
    </w:rPr>
  </w:style>
  <w:style w:type="paragraph" w:customStyle="1" w:styleId="aff9">
    <w:name w:val="Рисунок"/>
    <w:basedOn w:val="a0"/>
    <w:link w:val="affa"/>
    <w:qFormat/>
    <w:rsid w:val="002B26B1"/>
    <w:pPr>
      <w:overflowPunct/>
      <w:autoSpaceDE/>
      <w:autoSpaceDN/>
      <w:adjustRightInd/>
      <w:spacing w:line="360" w:lineRule="auto"/>
      <w:jc w:val="center"/>
      <w:textAlignment w:val="auto"/>
    </w:pPr>
    <w:rPr>
      <w:rFonts w:eastAsia="Calibri"/>
      <w:noProof/>
      <w:sz w:val="28"/>
      <w:szCs w:val="28"/>
    </w:rPr>
  </w:style>
  <w:style w:type="character" w:customStyle="1" w:styleId="affa">
    <w:name w:val="Рисунок Знак"/>
    <w:basedOn w:val="a1"/>
    <w:link w:val="aff9"/>
    <w:rsid w:val="002B26B1"/>
    <w:rPr>
      <w:rFonts w:eastAsia="Calibri"/>
      <w:noProof/>
      <w:sz w:val="28"/>
      <w:szCs w:val="28"/>
    </w:rPr>
  </w:style>
  <w:style w:type="paragraph" w:customStyle="1" w:styleId="affb">
    <w:name w:val="рис"/>
    <w:basedOn w:val="a0"/>
    <w:link w:val="affc"/>
    <w:qFormat/>
    <w:rsid w:val="005E41DB"/>
    <w:pPr>
      <w:overflowPunct/>
      <w:autoSpaceDE/>
      <w:autoSpaceDN/>
      <w:adjustRightInd/>
      <w:spacing w:line="360" w:lineRule="auto"/>
      <w:contextualSpacing/>
      <w:jc w:val="center"/>
      <w:textAlignment w:val="auto"/>
    </w:pPr>
    <w:rPr>
      <w:rFonts w:eastAsia="Calibri"/>
      <w:sz w:val="28"/>
      <w:lang w:eastAsia="x-none"/>
    </w:rPr>
  </w:style>
  <w:style w:type="character" w:customStyle="1" w:styleId="affc">
    <w:name w:val="рис Знак"/>
    <w:basedOn w:val="a1"/>
    <w:link w:val="affb"/>
    <w:rsid w:val="005E41DB"/>
    <w:rPr>
      <w:rFonts w:eastAsia="Calibri"/>
      <w:sz w:val="28"/>
      <w:lang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677176">
      <w:bodyDiv w:val="1"/>
      <w:marLeft w:val="0"/>
      <w:marRight w:val="0"/>
      <w:marTop w:val="0"/>
      <w:marBottom w:val="0"/>
      <w:divBdr>
        <w:top w:val="none" w:sz="0" w:space="0" w:color="auto"/>
        <w:left w:val="none" w:sz="0" w:space="0" w:color="auto"/>
        <w:bottom w:val="none" w:sz="0" w:space="0" w:color="auto"/>
        <w:right w:val="none" w:sz="0" w:space="0" w:color="auto"/>
      </w:divBdr>
    </w:div>
    <w:div w:id="217861944">
      <w:bodyDiv w:val="1"/>
      <w:marLeft w:val="0"/>
      <w:marRight w:val="0"/>
      <w:marTop w:val="0"/>
      <w:marBottom w:val="0"/>
      <w:divBdr>
        <w:top w:val="none" w:sz="0" w:space="0" w:color="auto"/>
        <w:left w:val="none" w:sz="0" w:space="0" w:color="auto"/>
        <w:bottom w:val="none" w:sz="0" w:space="0" w:color="auto"/>
        <w:right w:val="none" w:sz="0" w:space="0" w:color="auto"/>
      </w:divBdr>
    </w:div>
    <w:div w:id="338119741">
      <w:bodyDiv w:val="1"/>
      <w:marLeft w:val="0"/>
      <w:marRight w:val="0"/>
      <w:marTop w:val="0"/>
      <w:marBottom w:val="0"/>
      <w:divBdr>
        <w:top w:val="none" w:sz="0" w:space="0" w:color="auto"/>
        <w:left w:val="none" w:sz="0" w:space="0" w:color="auto"/>
        <w:bottom w:val="none" w:sz="0" w:space="0" w:color="auto"/>
        <w:right w:val="none" w:sz="0" w:space="0" w:color="auto"/>
      </w:divBdr>
    </w:div>
    <w:div w:id="632905800">
      <w:bodyDiv w:val="1"/>
      <w:marLeft w:val="0"/>
      <w:marRight w:val="0"/>
      <w:marTop w:val="0"/>
      <w:marBottom w:val="0"/>
      <w:divBdr>
        <w:top w:val="none" w:sz="0" w:space="0" w:color="auto"/>
        <w:left w:val="none" w:sz="0" w:space="0" w:color="auto"/>
        <w:bottom w:val="none" w:sz="0" w:space="0" w:color="auto"/>
        <w:right w:val="none" w:sz="0" w:space="0" w:color="auto"/>
      </w:divBdr>
    </w:div>
    <w:div w:id="693187775">
      <w:bodyDiv w:val="1"/>
      <w:marLeft w:val="0"/>
      <w:marRight w:val="0"/>
      <w:marTop w:val="0"/>
      <w:marBottom w:val="0"/>
      <w:divBdr>
        <w:top w:val="none" w:sz="0" w:space="0" w:color="auto"/>
        <w:left w:val="none" w:sz="0" w:space="0" w:color="auto"/>
        <w:bottom w:val="none" w:sz="0" w:space="0" w:color="auto"/>
        <w:right w:val="none" w:sz="0" w:space="0" w:color="auto"/>
      </w:divBdr>
    </w:div>
    <w:div w:id="726805023">
      <w:bodyDiv w:val="1"/>
      <w:marLeft w:val="0"/>
      <w:marRight w:val="0"/>
      <w:marTop w:val="0"/>
      <w:marBottom w:val="0"/>
      <w:divBdr>
        <w:top w:val="none" w:sz="0" w:space="0" w:color="auto"/>
        <w:left w:val="none" w:sz="0" w:space="0" w:color="auto"/>
        <w:bottom w:val="none" w:sz="0" w:space="0" w:color="auto"/>
        <w:right w:val="none" w:sz="0" w:space="0" w:color="auto"/>
      </w:divBdr>
      <w:divsChild>
        <w:div w:id="22480370">
          <w:marLeft w:val="0"/>
          <w:marRight w:val="0"/>
          <w:marTop w:val="0"/>
          <w:marBottom w:val="0"/>
          <w:divBdr>
            <w:top w:val="none" w:sz="0" w:space="0" w:color="auto"/>
            <w:left w:val="none" w:sz="0" w:space="0" w:color="auto"/>
            <w:bottom w:val="none" w:sz="0" w:space="0" w:color="auto"/>
            <w:right w:val="none" w:sz="0" w:space="0" w:color="auto"/>
          </w:divBdr>
        </w:div>
        <w:div w:id="67776950">
          <w:marLeft w:val="0"/>
          <w:marRight w:val="0"/>
          <w:marTop w:val="0"/>
          <w:marBottom w:val="0"/>
          <w:divBdr>
            <w:top w:val="none" w:sz="0" w:space="0" w:color="auto"/>
            <w:left w:val="none" w:sz="0" w:space="0" w:color="auto"/>
            <w:bottom w:val="none" w:sz="0" w:space="0" w:color="auto"/>
            <w:right w:val="none" w:sz="0" w:space="0" w:color="auto"/>
          </w:divBdr>
        </w:div>
        <w:div w:id="149103661">
          <w:marLeft w:val="0"/>
          <w:marRight w:val="0"/>
          <w:marTop w:val="0"/>
          <w:marBottom w:val="0"/>
          <w:divBdr>
            <w:top w:val="none" w:sz="0" w:space="0" w:color="auto"/>
            <w:left w:val="none" w:sz="0" w:space="0" w:color="auto"/>
            <w:bottom w:val="none" w:sz="0" w:space="0" w:color="auto"/>
            <w:right w:val="none" w:sz="0" w:space="0" w:color="auto"/>
          </w:divBdr>
        </w:div>
        <w:div w:id="160513153">
          <w:marLeft w:val="0"/>
          <w:marRight w:val="0"/>
          <w:marTop w:val="0"/>
          <w:marBottom w:val="0"/>
          <w:divBdr>
            <w:top w:val="none" w:sz="0" w:space="0" w:color="auto"/>
            <w:left w:val="none" w:sz="0" w:space="0" w:color="auto"/>
            <w:bottom w:val="none" w:sz="0" w:space="0" w:color="auto"/>
            <w:right w:val="none" w:sz="0" w:space="0" w:color="auto"/>
          </w:divBdr>
        </w:div>
        <w:div w:id="238249838">
          <w:marLeft w:val="0"/>
          <w:marRight w:val="0"/>
          <w:marTop w:val="0"/>
          <w:marBottom w:val="0"/>
          <w:divBdr>
            <w:top w:val="none" w:sz="0" w:space="0" w:color="auto"/>
            <w:left w:val="none" w:sz="0" w:space="0" w:color="auto"/>
            <w:bottom w:val="none" w:sz="0" w:space="0" w:color="auto"/>
            <w:right w:val="none" w:sz="0" w:space="0" w:color="auto"/>
          </w:divBdr>
        </w:div>
        <w:div w:id="242497565">
          <w:marLeft w:val="0"/>
          <w:marRight w:val="0"/>
          <w:marTop w:val="0"/>
          <w:marBottom w:val="0"/>
          <w:divBdr>
            <w:top w:val="none" w:sz="0" w:space="0" w:color="auto"/>
            <w:left w:val="none" w:sz="0" w:space="0" w:color="auto"/>
            <w:bottom w:val="none" w:sz="0" w:space="0" w:color="auto"/>
            <w:right w:val="none" w:sz="0" w:space="0" w:color="auto"/>
          </w:divBdr>
        </w:div>
        <w:div w:id="338851574">
          <w:marLeft w:val="0"/>
          <w:marRight w:val="0"/>
          <w:marTop w:val="0"/>
          <w:marBottom w:val="0"/>
          <w:divBdr>
            <w:top w:val="none" w:sz="0" w:space="0" w:color="auto"/>
            <w:left w:val="none" w:sz="0" w:space="0" w:color="auto"/>
            <w:bottom w:val="none" w:sz="0" w:space="0" w:color="auto"/>
            <w:right w:val="none" w:sz="0" w:space="0" w:color="auto"/>
          </w:divBdr>
        </w:div>
        <w:div w:id="356271691">
          <w:marLeft w:val="0"/>
          <w:marRight w:val="0"/>
          <w:marTop w:val="0"/>
          <w:marBottom w:val="0"/>
          <w:divBdr>
            <w:top w:val="none" w:sz="0" w:space="0" w:color="auto"/>
            <w:left w:val="none" w:sz="0" w:space="0" w:color="auto"/>
            <w:bottom w:val="none" w:sz="0" w:space="0" w:color="auto"/>
            <w:right w:val="none" w:sz="0" w:space="0" w:color="auto"/>
          </w:divBdr>
        </w:div>
        <w:div w:id="489836169">
          <w:marLeft w:val="0"/>
          <w:marRight w:val="0"/>
          <w:marTop w:val="0"/>
          <w:marBottom w:val="0"/>
          <w:divBdr>
            <w:top w:val="none" w:sz="0" w:space="0" w:color="auto"/>
            <w:left w:val="none" w:sz="0" w:space="0" w:color="auto"/>
            <w:bottom w:val="none" w:sz="0" w:space="0" w:color="auto"/>
            <w:right w:val="none" w:sz="0" w:space="0" w:color="auto"/>
          </w:divBdr>
        </w:div>
        <w:div w:id="527793797">
          <w:marLeft w:val="0"/>
          <w:marRight w:val="0"/>
          <w:marTop w:val="0"/>
          <w:marBottom w:val="0"/>
          <w:divBdr>
            <w:top w:val="none" w:sz="0" w:space="0" w:color="auto"/>
            <w:left w:val="none" w:sz="0" w:space="0" w:color="auto"/>
            <w:bottom w:val="none" w:sz="0" w:space="0" w:color="auto"/>
            <w:right w:val="none" w:sz="0" w:space="0" w:color="auto"/>
          </w:divBdr>
        </w:div>
        <w:div w:id="553591207">
          <w:marLeft w:val="0"/>
          <w:marRight w:val="0"/>
          <w:marTop w:val="0"/>
          <w:marBottom w:val="0"/>
          <w:divBdr>
            <w:top w:val="none" w:sz="0" w:space="0" w:color="auto"/>
            <w:left w:val="none" w:sz="0" w:space="0" w:color="auto"/>
            <w:bottom w:val="none" w:sz="0" w:space="0" w:color="auto"/>
            <w:right w:val="none" w:sz="0" w:space="0" w:color="auto"/>
          </w:divBdr>
        </w:div>
        <w:div w:id="590552739">
          <w:marLeft w:val="0"/>
          <w:marRight w:val="0"/>
          <w:marTop w:val="0"/>
          <w:marBottom w:val="0"/>
          <w:divBdr>
            <w:top w:val="none" w:sz="0" w:space="0" w:color="auto"/>
            <w:left w:val="none" w:sz="0" w:space="0" w:color="auto"/>
            <w:bottom w:val="none" w:sz="0" w:space="0" w:color="auto"/>
            <w:right w:val="none" w:sz="0" w:space="0" w:color="auto"/>
          </w:divBdr>
        </w:div>
        <w:div w:id="688875317">
          <w:marLeft w:val="0"/>
          <w:marRight w:val="0"/>
          <w:marTop w:val="0"/>
          <w:marBottom w:val="0"/>
          <w:divBdr>
            <w:top w:val="none" w:sz="0" w:space="0" w:color="auto"/>
            <w:left w:val="none" w:sz="0" w:space="0" w:color="auto"/>
            <w:bottom w:val="none" w:sz="0" w:space="0" w:color="auto"/>
            <w:right w:val="none" w:sz="0" w:space="0" w:color="auto"/>
          </w:divBdr>
        </w:div>
        <w:div w:id="693460490">
          <w:marLeft w:val="0"/>
          <w:marRight w:val="0"/>
          <w:marTop w:val="0"/>
          <w:marBottom w:val="0"/>
          <w:divBdr>
            <w:top w:val="none" w:sz="0" w:space="0" w:color="auto"/>
            <w:left w:val="none" w:sz="0" w:space="0" w:color="auto"/>
            <w:bottom w:val="none" w:sz="0" w:space="0" w:color="auto"/>
            <w:right w:val="none" w:sz="0" w:space="0" w:color="auto"/>
          </w:divBdr>
        </w:div>
        <w:div w:id="712580320">
          <w:marLeft w:val="0"/>
          <w:marRight w:val="0"/>
          <w:marTop w:val="0"/>
          <w:marBottom w:val="0"/>
          <w:divBdr>
            <w:top w:val="none" w:sz="0" w:space="0" w:color="auto"/>
            <w:left w:val="none" w:sz="0" w:space="0" w:color="auto"/>
            <w:bottom w:val="none" w:sz="0" w:space="0" w:color="auto"/>
            <w:right w:val="none" w:sz="0" w:space="0" w:color="auto"/>
          </w:divBdr>
        </w:div>
        <w:div w:id="736440356">
          <w:marLeft w:val="0"/>
          <w:marRight w:val="0"/>
          <w:marTop w:val="0"/>
          <w:marBottom w:val="0"/>
          <w:divBdr>
            <w:top w:val="none" w:sz="0" w:space="0" w:color="auto"/>
            <w:left w:val="none" w:sz="0" w:space="0" w:color="auto"/>
            <w:bottom w:val="none" w:sz="0" w:space="0" w:color="auto"/>
            <w:right w:val="none" w:sz="0" w:space="0" w:color="auto"/>
          </w:divBdr>
        </w:div>
        <w:div w:id="763694664">
          <w:marLeft w:val="0"/>
          <w:marRight w:val="0"/>
          <w:marTop w:val="0"/>
          <w:marBottom w:val="0"/>
          <w:divBdr>
            <w:top w:val="none" w:sz="0" w:space="0" w:color="auto"/>
            <w:left w:val="none" w:sz="0" w:space="0" w:color="auto"/>
            <w:bottom w:val="none" w:sz="0" w:space="0" w:color="auto"/>
            <w:right w:val="none" w:sz="0" w:space="0" w:color="auto"/>
          </w:divBdr>
        </w:div>
        <w:div w:id="856888219">
          <w:marLeft w:val="0"/>
          <w:marRight w:val="0"/>
          <w:marTop w:val="0"/>
          <w:marBottom w:val="0"/>
          <w:divBdr>
            <w:top w:val="none" w:sz="0" w:space="0" w:color="auto"/>
            <w:left w:val="none" w:sz="0" w:space="0" w:color="auto"/>
            <w:bottom w:val="none" w:sz="0" w:space="0" w:color="auto"/>
            <w:right w:val="none" w:sz="0" w:space="0" w:color="auto"/>
          </w:divBdr>
        </w:div>
        <w:div w:id="949699979">
          <w:marLeft w:val="0"/>
          <w:marRight w:val="0"/>
          <w:marTop w:val="0"/>
          <w:marBottom w:val="0"/>
          <w:divBdr>
            <w:top w:val="none" w:sz="0" w:space="0" w:color="auto"/>
            <w:left w:val="none" w:sz="0" w:space="0" w:color="auto"/>
            <w:bottom w:val="none" w:sz="0" w:space="0" w:color="auto"/>
            <w:right w:val="none" w:sz="0" w:space="0" w:color="auto"/>
          </w:divBdr>
        </w:div>
        <w:div w:id="977148519">
          <w:marLeft w:val="0"/>
          <w:marRight w:val="0"/>
          <w:marTop w:val="0"/>
          <w:marBottom w:val="0"/>
          <w:divBdr>
            <w:top w:val="none" w:sz="0" w:space="0" w:color="auto"/>
            <w:left w:val="none" w:sz="0" w:space="0" w:color="auto"/>
            <w:bottom w:val="none" w:sz="0" w:space="0" w:color="auto"/>
            <w:right w:val="none" w:sz="0" w:space="0" w:color="auto"/>
          </w:divBdr>
        </w:div>
        <w:div w:id="987855271">
          <w:marLeft w:val="0"/>
          <w:marRight w:val="0"/>
          <w:marTop w:val="0"/>
          <w:marBottom w:val="0"/>
          <w:divBdr>
            <w:top w:val="none" w:sz="0" w:space="0" w:color="auto"/>
            <w:left w:val="none" w:sz="0" w:space="0" w:color="auto"/>
            <w:bottom w:val="none" w:sz="0" w:space="0" w:color="auto"/>
            <w:right w:val="none" w:sz="0" w:space="0" w:color="auto"/>
          </w:divBdr>
        </w:div>
        <w:div w:id="1002077467">
          <w:marLeft w:val="0"/>
          <w:marRight w:val="0"/>
          <w:marTop w:val="0"/>
          <w:marBottom w:val="0"/>
          <w:divBdr>
            <w:top w:val="none" w:sz="0" w:space="0" w:color="auto"/>
            <w:left w:val="none" w:sz="0" w:space="0" w:color="auto"/>
            <w:bottom w:val="none" w:sz="0" w:space="0" w:color="auto"/>
            <w:right w:val="none" w:sz="0" w:space="0" w:color="auto"/>
          </w:divBdr>
        </w:div>
        <w:div w:id="1009137784">
          <w:marLeft w:val="0"/>
          <w:marRight w:val="0"/>
          <w:marTop w:val="0"/>
          <w:marBottom w:val="0"/>
          <w:divBdr>
            <w:top w:val="none" w:sz="0" w:space="0" w:color="auto"/>
            <w:left w:val="none" w:sz="0" w:space="0" w:color="auto"/>
            <w:bottom w:val="none" w:sz="0" w:space="0" w:color="auto"/>
            <w:right w:val="none" w:sz="0" w:space="0" w:color="auto"/>
          </w:divBdr>
        </w:div>
        <w:div w:id="1015375935">
          <w:marLeft w:val="0"/>
          <w:marRight w:val="0"/>
          <w:marTop w:val="0"/>
          <w:marBottom w:val="0"/>
          <w:divBdr>
            <w:top w:val="none" w:sz="0" w:space="0" w:color="auto"/>
            <w:left w:val="none" w:sz="0" w:space="0" w:color="auto"/>
            <w:bottom w:val="none" w:sz="0" w:space="0" w:color="auto"/>
            <w:right w:val="none" w:sz="0" w:space="0" w:color="auto"/>
          </w:divBdr>
        </w:div>
        <w:div w:id="1017536609">
          <w:marLeft w:val="0"/>
          <w:marRight w:val="0"/>
          <w:marTop w:val="0"/>
          <w:marBottom w:val="0"/>
          <w:divBdr>
            <w:top w:val="none" w:sz="0" w:space="0" w:color="auto"/>
            <w:left w:val="none" w:sz="0" w:space="0" w:color="auto"/>
            <w:bottom w:val="none" w:sz="0" w:space="0" w:color="auto"/>
            <w:right w:val="none" w:sz="0" w:space="0" w:color="auto"/>
          </w:divBdr>
        </w:div>
        <w:div w:id="1134326491">
          <w:marLeft w:val="0"/>
          <w:marRight w:val="0"/>
          <w:marTop w:val="0"/>
          <w:marBottom w:val="0"/>
          <w:divBdr>
            <w:top w:val="none" w:sz="0" w:space="0" w:color="auto"/>
            <w:left w:val="none" w:sz="0" w:space="0" w:color="auto"/>
            <w:bottom w:val="none" w:sz="0" w:space="0" w:color="auto"/>
            <w:right w:val="none" w:sz="0" w:space="0" w:color="auto"/>
          </w:divBdr>
        </w:div>
        <w:div w:id="1317686888">
          <w:marLeft w:val="0"/>
          <w:marRight w:val="0"/>
          <w:marTop w:val="0"/>
          <w:marBottom w:val="0"/>
          <w:divBdr>
            <w:top w:val="none" w:sz="0" w:space="0" w:color="auto"/>
            <w:left w:val="none" w:sz="0" w:space="0" w:color="auto"/>
            <w:bottom w:val="none" w:sz="0" w:space="0" w:color="auto"/>
            <w:right w:val="none" w:sz="0" w:space="0" w:color="auto"/>
          </w:divBdr>
        </w:div>
        <w:div w:id="1340044108">
          <w:marLeft w:val="0"/>
          <w:marRight w:val="0"/>
          <w:marTop w:val="0"/>
          <w:marBottom w:val="0"/>
          <w:divBdr>
            <w:top w:val="none" w:sz="0" w:space="0" w:color="auto"/>
            <w:left w:val="none" w:sz="0" w:space="0" w:color="auto"/>
            <w:bottom w:val="none" w:sz="0" w:space="0" w:color="auto"/>
            <w:right w:val="none" w:sz="0" w:space="0" w:color="auto"/>
          </w:divBdr>
        </w:div>
        <w:div w:id="1375348389">
          <w:marLeft w:val="0"/>
          <w:marRight w:val="0"/>
          <w:marTop w:val="0"/>
          <w:marBottom w:val="0"/>
          <w:divBdr>
            <w:top w:val="none" w:sz="0" w:space="0" w:color="auto"/>
            <w:left w:val="none" w:sz="0" w:space="0" w:color="auto"/>
            <w:bottom w:val="none" w:sz="0" w:space="0" w:color="auto"/>
            <w:right w:val="none" w:sz="0" w:space="0" w:color="auto"/>
          </w:divBdr>
        </w:div>
        <w:div w:id="1386294647">
          <w:marLeft w:val="0"/>
          <w:marRight w:val="0"/>
          <w:marTop w:val="0"/>
          <w:marBottom w:val="0"/>
          <w:divBdr>
            <w:top w:val="none" w:sz="0" w:space="0" w:color="auto"/>
            <w:left w:val="none" w:sz="0" w:space="0" w:color="auto"/>
            <w:bottom w:val="none" w:sz="0" w:space="0" w:color="auto"/>
            <w:right w:val="none" w:sz="0" w:space="0" w:color="auto"/>
          </w:divBdr>
        </w:div>
        <w:div w:id="1389887911">
          <w:marLeft w:val="0"/>
          <w:marRight w:val="0"/>
          <w:marTop w:val="0"/>
          <w:marBottom w:val="0"/>
          <w:divBdr>
            <w:top w:val="none" w:sz="0" w:space="0" w:color="auto"/>
            <w:left w:val="none" w:sz="0" w:space="0" w:color="auto"/>
            <w:bottom w:val="none" w:sz="0" w:space="0" w:color="auto"/>
            <w:right w:val="none" w:sz="0" w:space="0" w:color="auto"/>
          </w:divBdr>
        </w:div>
        <w:div w:id="1405223374">
          <w:marLeft w:val="0"/>
          <w:marRight w:val="0"/>
          <w:marTop w:val="0"/>
          <w:marBottom w:val="0"/>
          <w:divBdr>
            <w:top w:val="none" w:sz="0" w:space="0" w:color="auto"/>
            <w:left w:val="none" w:sz="0" w:space="0" w:color="auto"/>
            <w:bottom w:val="none" w:sz="0" w:space="0" w:color="auto"/>
            <w:right w:val="none" w:sz="0" w:space="0" w:color="auto"/>
          </w:divBdr>
        </w:div>
        <w:div w:id="1421833149">
          <w:marLeft w:val="0"/>
          <w:marRight w:val="0"/>
          <w:marTop w:val="0"/>
          <w:marBottom w:val="0"/>
          <w:divBdr>
            <w:top w:val="none" w:sz="0" w:space="0" w:color="auto"/>
            <w:left w:val="none" w:sz="0" w:space="0" w:color="auto"/>
            <w:bottom w:val="none" w:sz="0" w:space="0" w:color="auto"/>
            <w:right w:val="none" w:sz="0" w:space="0" w:color="auto"/>
          </w:divBdr>
        </w:div>
        <w:div w:id="1422724442">
          <w:marLeft w:val="0"/>
          <w:marRight w:val="0"/>
          <w:marTop w:val="0"/>
          <w:marBottom w:val="0"/>
          <w:divBdr>
            <w:top w:val="none" w:sz="0" w:space="0" w:color="auto"/>
            <w:left w:val="none" w:sz="0" w:space="0" w:color="auto"/>
            <w:bottom w:val="none" w:sz="0" w:space="0" w:color="auto"/>
            <w:right w:val="none" w:sz="0" w:space="0" w:color="auto"/>
          </w:divBdr>
        </w:div>
        <w:div w:id="1527329752">
          <w:marLeft w:val="0"/>
          <w:marRight w:val="0"/>
          <w:marTop w:val="0"/>
          <w:marBottom w:val="0"/>
          <w:divBdr>
            <w:top w:val="none" w:sz="0" w:space="0" w:color="auto"/>
            <w:left w:val="none" w:sz="0" w:space="0" w:color="auto"/>
            <w:bottom w:val="none" w:sz="0" w:space="0" w:color="auto"/>
            <w:right w:val="none" w:sz="0" w:space="0" w:color="auto"/>
          </w:divBdr>
        </w:div>
        <w:div w:id="1531869438">
          <w:marLeft w:val="0"/>
          <w:marRight w:val="0"/>
          <w:marTop w:val="0"/>
          <w:marBottom w:val="0"/>
          <w:divBdr>
            <w:top w:val="none" w:sz="0" w:space="0" w:color="auto"/>
            <w:left w:val="none" w:sz="0" w:space="0" w:color="auto"/>
            <w:bottom w:val="none" w:sz="0" w:space="0" w:color="auto"/>
            <w:right w:val="none" w:sz="0" w:space="0" w:color="auto"/>
          </w:divBdr>
        </w:div>
        <w:div w:id="1537428344">
          <w:marLeft w:val="0"/>
          <w:marRight w:val="0"/>
          <w:marTop w:val="0"/>
          <w:marBottom w:val="0"/>
          <w:divBdr>
            <w:top w:val="none" w:sz="0" w:space="0" w:color="auto"/>
            <w:left w:val="none" w:sz="0" w:space="0" w:color="auto"/>
            <w:bottom w:val="none" w:sz="0" w:space="0" w:color="auto"/>
            <w:right w:val="none" w:sz="0" w:space="0" w:color="auto"/>
          </w:divBdr>
        </w:div>
        <w:div w:id="1549533297">
          <w:marLeft w:val="0"/>
          <w:marRight w:val="0"/>
          <w:marTop w:val="0"/>
          <w:marBottom w:val="0"/>
          <w:divBdr>
            <w:top w:val="none" w:sz="0" w:space="0" w:color="auto"/>
            <w:left w:val="none" w:sz="0" w:space="0" w:color="auto"/>
            <w:bottom w:val="none" w:sz="0" w:space="0" w:color="auto"/>
            <w:right w:val="none" w:sz="0" w:space="0" w:color="auto"/>
          </w:divBdr>
        </w:div>
        <w:div w:id="1635714752">
          <w:marLeft w:val="0"/>
          <w:marRight w:val="0"/>
          <w:marTop w:val="0"/>
          <w:marBottom w:val="0"/>
          <w:divBdr>
            <w:top w:val="none" w:sz="0" w:space="0" w:color="auto"/>
            <w:left w:val="none" w:sz="0" w:space="0" w:color="auto"/>
            <w:bottom w:val="none" w:sz="0" w:space="0" w:color="auto"/>
            <w:right w:val="none" w:sz="0" w:space="0" w:color="auto"/>
          </w:divBdr>
        </w:div>
        <w:div w:id="1659962137">
          <w:marLeft w:val="0"/>
          <w:marRight w:val="0"/>
          <w:marTop w:val="0"/>
          <w:marBottom w:val="0"/>
          <w:divBdr>
            <w:top w:val="none" w:sz="0" w:space="0" w:color="auto"/>
            <w:left w:val="none" w:sz="0" w:space="0" w:color="auto"/>
            <w:bottom w:val="none" w:sz="0" w:space="0" w:color="auto"/>
            <w:right w:val="none" w:sz="0" w:space="0" w:color="auto"/>
          </w:divBdr>
        </w:div>
        <w:div w:id="1709525380">
          <w:marLeft w:val="0"/>
          <w:marRight w:val="0"/>
          <w:marTop w:val="0"/>
          <w:marBottom w:val="0"/>
          <w:divBdr>
            <w:top w:val="none" w:sz="0" w:space="0" w:color="auto"/>
            <w:left w:val="none" w:sz="0" w:space="0" w:color="auto"/>
            <w:bottom w:val="none" w:sz="0" w:space="0" w:color="auto"/>
            <w:right w:val="none" w:sz="0" w:space="0" w:color="auto"/>
          </w:divBdr>
        </w:div>
        <w:div w:id="1745444060">
          <w:marLeft w:val="0"/>
          <w:marRight w:val="0"/>
          <w:marTop w:val="0"/>
          <w:marBottom w:val="0"/>
          <w:divBdr>
            <w:top w:val="none" w:sz="0" w:space="0" w:color="auto"/>
            <w:left w:val="none" w:sz="0" w:space="0" w:color="auto"/>
            <w:bottom w:val="none" w:sz="0" w:space="0" w:color="auto"/>
            <w:right w:val="none" w:sz="0" w:space="0" w:color="auto"/>
          </w:divBdr>
        </w:div>
        <w:div w:id="1746731040">
          <w:marLeft w:val="0"/>
          <w:marRight w:val="0"/>
          <w:marTop w:val="0"/>
          <w:marBottom w:val="0"/>
          <w:divBdr>
            <w:top w:val="none" w:sz="0" w:space="0" w:color="auto"/>
            <w:left w:val="none" w:sz="0" w:space="0" w:color="auto"/>
            <w:bottom w:val="none" w:sz="0" w:space="0" w:color="auto"/>
            <w:right w:val="none" w:sz="0" w:space="0" w:color="auto"/>
          </w:divBdr>
        </w:div>
        <w:div w:id="1758944774">
          <w:marLeft w:val="0"/>
          <w:marRight w:val="0"/>
          <w:marTop w:val="0"/>
          <w:marBottom w:val="0"/>
          <w:divBdr>
            <w:top w:val="none" w:sz="0" w:space="0" w:color="auto"/>
            <w:left w:val="none" w:sz="0" w:space="0" w:color="auto"/>
            <w:bottom w:val="none" w:sz="0" w:space="0" w:color="auto"/>
            <w:right w:val="none" w:sz="0" w:space="0" w:color="auto"/>
          </w:divBdr>
        </w:div>
        <w:div w:id="1790120177">
          <w:marLeft w:val="0"/>
          <w:marRight w:val="0"/>
          <w:marTop w:val="0"/>
          <w:marBottom w:val="0"/>
          <w:divBdr>
            <w:top w:val="none" w:sz="0" w:space="0" w:color="auto"/>
            <w:left w:val="none" w:sz="0" w:space="0" w:color="auto"/>
            <w:bottom w:val="none" w:sz="0" w:space="0" w:color="auto"/>
            <w:right w:val="none" w:sz="0" w:space="0" w:color="auto"/>
          </w:divBdr>
        </w:div>
        <w:div w:id="1871261888">
          <w:marLeft w:val="0"/>
          <w:marRight w:val="0"/>
          <w:marTop w:val="0"/>
          <w:marBottom w:val="0"/>
          <w:divBdr>
            <w:top w:val="none" w:sz="0" w:space="0" w:color="auto"/>
            <w:left w:val="none" w:sz="0" w:space="0" w:color="auto"/>
            <w:bottom w:val="none" w:sz="0" w:space="0" w:color="auto"/>
            <w:right w:val="none" w:sz="0" w:space="0" w:color="auto"/>
          </w:divBdr>
        </w:div>
        <w:div w:id="1918242358">
          <w:marLeft w:val="0"/>
          <w:marRight w:val="0"/>
          <w:marTop w:val="0"/>
          <w:marBottom w:val="0"/>
          <w:divBdr>
            <w:top w:val="none" w:sz="0" w:space="0" w:color="auto"/>
            <w:left w:val="none" w:sz="0" w:space="0" w:color="auto"/>
            <w:bottom w:val="none" w:sz="0" w:space="0" w:color="auto"/>
            <w:right w:val="none" w:sz="0" w:space="0" w:color="auto"/>
          </w:divBdr>
        </w:div>
        <w:div w:id="1920476547">
          <w:marLeft w:val="0"/>
          <w:marRight w:val="0"/>
          <w:marTop w:val="0"/>
          <w:marBottom w:val="0"/>
          <w:divBdr>
            <w:top w:val="none" w:sz="0" w:space="0" w:color="auto"/>
            <w:left w:val="none" w:sz="0" w:space="0" w:color="auto"/>
            <w:bottom w:val="none" w:sz="0" w:space="0" w:color="auto"/>
            <w:right w:val="none" w:sz="0" w:space="0" w:color="auto"/>
          </w:divBdr>
        </w:div>
        <w:div w:id="1996179322">
          <w:marLeft w:val="0"/>
          <w:marRight w:val="0"/>
          <w:marTop w:val="0"/>
          <w:marBottom w:val="0"/>
          <w:divBdr>
            <w:top w:val="none" w:sz="0" w:space="0" w:color="auto"/>
            <w:left w:val="none" w:sz="0" w:space="0" w:color="auto"/>
            <w:bottom w:val="none" w:sz="0" w:space="0" w:color="auto"/>
            <w:right w:val="none" w:sz="0" w:space="0" w:color="auto"/>
          </w:divBdr>
        </w:div>
        <w:div w:id="2028215520">
          <w:marLeft w:val="0"/>
          <w:marRight w:val="0"/>
          <w:marTop w:val="0"/>
          <w:marBottom w:val="0"/>
          <w:divBdr>
            <w:top w:val="none" w:sz="0" w:space="0" w:color="auto"/>
            <w:left w:val="none" w:sz="0" w:space="0" w:color="auto"/>
            <w:bottom w:val="none" w:sz="0" w:space="0" w:color="auto"/>
            <w:right w:val="none" w:sz="0" w:space="0" w:color="auto"/>
          </w:divBdr>
        </w:div>
        <w:div w:id="2067726965">
          <w:marLeft w:val="0"/>
          <w:marRight w:val="0"/>
          <w:marTop w:val="0"/>
          <w:marBottom w:val="0"/>
          <w:divBdr>
            <w:top w:val="none" w:sz="0" w:space="0" w:color="auto"/>
            <w:left w:val="none" w:sz="0" w:space="0" w:color="auto"/>
            <w:bottom w:val="none" w:sz="0" w:space="0" w:color="auto"/>
            <w:right w:val="none" w:sz="0" w:space="0" w:color="auto"/>
          </w:divBdr>
        </w:div>
        <w:div w:id="2103255951">
          <w:marLeft w:val="0"/>
          <w:marRight w:val="0"/>
          <w:marTop w:val="0"/>
          <w:marBottom w:val="0"/>
          <w:divBdr>
            <w:top w:val="none" w:sz="0" w:space="0" w:color="auto"/>
            <w:left w:val="none" w:sz="0" w:space="0" w:color="auto"/>
            <w:bottom w:val="none" w:sz="0" w:space="0" w:color="auto"/>
            <w:right w:val="none" w:sz="0" w:space="0" w:color="auto"/>
          </w:divBdr>
        </w:div>
      </w:divsChild>
    </w:div>
    <w:div w:id="926966109">
      <w:bodyDiv w:val="1"/>
      <w:marLeft w:val="0"/>
      <w:marRight w:val="0"/>
      <w:marTop w:val="0"/>
      <w:marBottom w:val="0"/>
      <w:divBdr>
        <w:top w:val="none" w:sz="0" w:space="0" w:color="auto"/>
        <w:left w:val="none" w:sz="0" w:space="0" w:color="auto"/>
        <w:bottom w:val="none" w:sz="0" w:space="0" w:color="auto"/>
        <w:right w:val="none" w:sz="0" w:space="0" w:color="auto"/>
      </w:divBdr>
    </w:div>
    <w:div w:id="1012220667">
      <w:bodyDiv w:val="1"/>
      <w:marLeft w:val="0"/>
      <w:marRight w:val="0"/>
      <w:marTop w:val="0"/>
      <w:marBottom w:val="0"/>
      <w:divBdr>
        <w:top w:val="none" w:sz="0" w:space="0" w:color="auto"/>
        <w:left w:val="none" w:sz="0" w:space="0" w:color="auto"/>
        <w:bottom w:val="none" w:sz="0" w:space="0" w:color="auto"/>
        <w:right w:val="none" w:sz="0" w:space="0" w:color="auto"/>
      </w:divBdr>
    </w:div>
    <w:div w:id="1042679240">
      <w:bodyDiv w:val="1"/>
      <w:marLeft w:val="0"/>
      <w:marRight w:val="0"/>
      <w:marTop w:val="0"/>
      <w:marBottom w:val="0"/>
      <w:divBdr>
        <w:top w:val="none" w:sz="0" w:space="0" w:color="auto"/>
        <w:left w:val="none" w:sz="0" w:space="0" w:color="auto"/>
        <w:bottom w:val="none" w:sz="0" w:space="0" w:color="auto"/>
        <w:right w:val="none" w:sz="0" w:space="0" w:color="auto"/>
      </w:divBdr>
    </w:div>
    <w:div w:id="1460682650">
      <w:bodyDiv w:val="1"/>
      <w:marLeft w:val="0"/>
      <w:marRight w:val="0"/>
      <w:marTop w:val="0"/>
      <w:marBottom w:val="0"/>
      <w:divBdr>
        <w:top w:val="none" w:sz="0" w:space="0" w:color="auto"/>
        <w:left w:val="none" w:sz="0" w:space="0" w:color="auto"/>
        <w:bottom w:val="none" w:sz="0" w:space="0" w:color="auto"/>
        <w:right w:val="none" w:sz="0" w:space="0" w:color="auto"/>
      </w:divBdr>
    </w:div>
    <w:div w:id="1594121142">
      <w:bodyDiv w:val="1"/>
      <w:marLeft w:val="0"/>
      <w:marRight w:val="0"/>
      <w:marTop w:val="0"/>
      <w:marBottom w:val="0"/>
      <w:divBdr>
        <w:top w:val="none" w:sz="0" w:space="0" w:color="auto"/>
        <w:left w:val="none" w:sz="0" w:space="0" w:color="auto"/>
        <w:bottom w:val="none" w:sz="0" w:space="0" w:color="auto"/>
        <w:right w:val="none" w:sz="0" w:space="0" w:color="auto"/>
      </w:divBdr>
    </w:div>
    <w:div w:id="1851554826">
      <w:bodyDiv w:val="1"/>
      <w:marLeft w:val="0"/>
      <w:marRight w:val="0"/>
      <w:marTop w:val="0"/>
      <w:marBottom w:val="0"/>
      <w:divBdr>
        <w:top w:val="none" w:sz="0" w:space="0" w:color="auto"/>
        <w:left w:val="none" w:sz="0" w:space="0" w:color="auto"/>
        <w:bottom w:val="none" w:sz="0" w:space="0" w:color="auto"/>
        <w:right w:val="none" w:sz="0" w:space="0" w:color="auto"/>
      </w:divBdr>
    </w:div>
    <w:div w:id="1930116744">
      <w:bodyDiv w:val="1"/>
      <w:marLeft w:val="0"/>
      <w:marRight w:val="0"/>
      <w:marTop w:val="0"/>
      <w:marBottom w:val="0"/>
      <w:divBdr>
        <w:top w:val="none" w:sz="0" w:space="0" w:color="auto"/>
        <w:left w:val="none" w:sz="0" w:space="0" w:color="auto"/>
        <w:bottom w:val="none" w:sz="0" w:space="0" w:color="auto"/>
        <w:right w:val="none" w:sz="0" w:space="0" w:color="auto"/>
      </w:divBdr>
      <w:divsChild>
        <w:div w:id="66197659">
          <w:marLeft w:val="0"/>
          <w:marRight w:val="0"/>
          <w:marTop w:val="0"/>
          <w:marBottom w:val="0"/>
          <w:divBdr>
            <w:top w:val="none" w:sz="0" w:space="0" w:color="auto"/>
            <w:left w:val="none" w:sz="0" w:space="0" w:color="auto"/>
            <w:bottom w:val="none" w:sz="0" w:space="0" w:color="auto"/>
            <w:right w:val="none" w:sz="0" w:space="0" w:color="auto"/>
          </w:divBdr>
        </w:div>
      </w:divsChild>
    </w:div>
    <w:div w:id="2079093287">
      <w:bodyDiv w:val="1"/>
      <w:marLeft w:val="0"/>
      <w:marRight w:val="0"/>
      <w:marTop w:val="0"/>
      <w:marBottom w:val="0"/>
      <w:divBdr>
        <w:top w:val="none" w:sz="0" w:space="0" w:color="auto"/>
        <w:left w:val="none" w:sz="0" w:space="0" w:color="auto"/>
        <w:bottom w:val="none" w:sz="0" w:space="0" w:color="auto"/>
        <w:right w:val="none" w:sz="0" w:space="0" w:color="auto"/>
      </w:divBdr>
    </w:div>
    <w:div w:id="2082483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5.png"/><Relationship Id="rId68" Type="http://schemas.openxmlformats.org/officeDocument/2006/relationships/image" Target="media/image60.png"/><Relationship Id="rId84" Type="http://schemas.openxmlformats.org/officeDocument/2006/relationships/image" Target="media/image76.png"/><Relationship Id="rId89" Type="http://schemas.openxmlformats.org/officeDocument/2006/relationships/hyperlink" Target="http://biblioclub.ru/index.php?page=book&amp;id=69111" TargetMode="External"/><Relationship Id="rId16" Type="http://schemas.openxmlformats.org/officeDocument/2006/relationships/image" Target="media/image8.png"/><Relationship Id="rId11" Type="http://schemas.openxmlformats.org/officeDocument/2006/relationships/image" Target="media/image3.jpeg"/><Relationship Id="rId32" Type="http://schemas.openxmlformats.org/officeDocument/2006/relationships/image" Target="media/image24.png"/><Relationship Id="rId37" Type="http://schemas.openxmlformats.org/officeDocument/2006/relationships/image" Target="media/image29.png"/><Relationship Id="rId53" Type="http://schemas.openxmlformats.org/officeDocument/2006/relationships/image" Target="media/image45.png"/><Relationship Id="rId58" Type="http://schemas.openxmlformats.org/officeDocument/2006/relationships/image" Target="media/image50.png"/><Relationship Id="rId74" Type="http://schemas.openxmlformats.org/officeDocument/2006/relationships/image" Target="media/image66.png"/><Relationship Id="rId79" Type="http://schemas.openxmlformats.org/officeDocument/2006/relationships/image" Target="media/image71.png"/><Relationship Id="rId5" Type="http://schemas.openxmlformats.org/officeDocument/2006/relationships/settings" Target="settings.xml"/><Relationship Id="rId90" Type="http://schemas.openxmlformats.org/officeDocument/2006/relationships/hyperlink" Target="http://biblioclub.ru/index.php?page=book&amp;id=499727" TargetMode="External"/><Relationship Id="rId95" Type="http://schemas.openxmlformats.org/officeDocument/2006/relationships/footer" Target="footer1.xml"/><Relationship Id="rId22" Type="http://schemas.openxmlformats.org/officeDocument/2006/relationships/image" Target="media/image14.png"/><Relationship Id="rId27" Type="http://schemas.openxmlformats.org/officeDocument/2006/relationships/image" Target="media/image19.png"/><Relationship Id="rId43" Type="http://schemas.openxmlformats.org/officeDocument/2006/relationships/image" Target="media/image35.png"/><Relationship Id="rId48" Type="http://schemas.openxmlformats.org/officeDocument/2006/relationships/image" Target="media/image40.png"/><Relationship Id="rId64" Type="http://schemas.openxmlformats.org/officeDocument/2006/relationships/image" Target="media/image56.png"/><Relationship Id="rId69" Type="http://schemas.openxmlformats.org/officeDocument/2006/relationships/image" Target="media/image61.png"/><Relationship Id="rId80" Type="http://schemas.openxmlformats.org/officeDocument/2006/relationships/image" Target="media/image72.png"/><Relationship Id="rId85" Type="http://schemas.openxmlformats.org/officeDocument/2006/relationships/image" Target="media/image77.pn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9.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2.png"/><Relationship Id="rId75" Type="http://schemas.openxmlformats.org/officeDocument/2006/relationships/image" Target="media/image67.png"/><Relationship Id="rId83" Type="http://schemas.openxmlformats.org/officeDocument/2006/relationships/image" Target="media/image75.png"/><Relationship Id="rId88" Type="http://schemas.openxmlformats.org/officeDocument/2006/relationships/image" Target="media/image80.png"/><Relationship Id="rId91" Type="http://schemas.openxmlformats.org/officeDocument/2006/relationships/hyperlink" Target="https://online.muiv.ru/lib/pdf/117050.pdf" TargetMode="Externa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image" Target="media/image65.png"/><Relationship Id="rId78" Type="http://schemas.openxmlformats.org/officeDocument/2006/relationships/image" Target="media/image70.png"/><Relationship Id="rId81" Type="http://schemas.openxmlformats.org/officeDocument/2006/relationships/image" Target="media/image73.png"/><Relationship Id="rId86" Type="http://schemas.openxmlformats.org/officeDocument/2006/relationships/image" Target="media/image78.png"/><Relationship Id="rId94" Type="http://schemas.openxmlformats.org/officeDocument/2006/relationships/hyperlink" Target="http://biblioclub.ru/index.php?page=book&amp;id=481815" TargetMode="External"/><Relationship Id="rId4" Type="http://schemas.microsoft.com/office/2007/relationships/stylesWithEffects" Target="stylesWithEffects.xml"/><Relationship Id="rId9" Type="http://schemas.openxmlformats.org/officeDocument/2006/relationships/image" Target="media/image1.emf"/><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image" Target="media/image68.png"/><Relationship Id="rId97"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image" Target="media/image63.png"/><Relationship Id="rId92" Type="http://schemas.openxmlformats.org/officeDocument/2006/relationships/hyperlink" Target="https://online.muiv.ru/lib/pdf/117050.pdf" TargetMode="External"/><Relationship Id="rId2" Type="http://schemas.openxmlformats.org/officeDocument/2006/relationships/numbering" Target="numbering.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image" Target="media/image32.png"/><Relationship Id="rId45" Type="http://schemas.openxmlformats.org/officeDocument/2006/relationships/image" Target="media/image37.png"/><Relationship Id="rId66" Type="http://schemas.openxmlformats.org/officeDocument/2006/relationships/image" Target="media/image58.png"/><Relationship Id="rId87" Type="http://schemas.openxmlformats.org/officeDocument/2006/relationships/image" Target="media/image79.png"/><Relationship Id="rId61" Type="http://schemas.openxmlformats.org/officeDocument/2006/relationships/image" Target="media/image53.png"/><Relationship Id="rId82" Type="http://schemas.openxmlformats.org/officeDocument/2006/relationships/image" Target="media/image74.png"/><Relationship Id="rId19" Type="http://schemas.openxmlformats.org/officeDocument/2006/relationships/image" Target="media/image11.png"/><Relationship Id="rId14" Type="http://schemas.openxmlformats.org/officeDocument/2006/relationships/image" Target="media/image6.png"/><Relationship Id="rId30" Type="http://schemas.openxmlformats.org/officeDocument/2006/relationships/image" Target="media/image22.png"/><Relationship Id="rId35" Type="http://schemas.openxmlformats.org/officeDocument/2006/relationships/image" Target="media/image27.png"/><Relationship Id="rId56" Type="http://schemas.openxmlformats.org/officeDocument/2006/relationships/image" Target="media/image48.png"/><Relationship Id="rId77" Type="http://schemas.openxmlformats.org/officeDocument/2006/relationships/image" Target="media/image69.png"/><Relationship Id="rId8" Type="http://schemas.openxmlformats.org/officeDocument/2006/relationships/endnotes" Target="endnotes.xml"/><Relationship Id="rId51" Type="http://schemas.openxmlformats.org/officeDocument/2006/relationships/image" Target="media/image43.png"/><Relationship Id="rId72" Type="http://schemas.openxmlformats.org/officeDocument/2006/relationships/image" Target="media/image64.png"/><Relationship Id="rId93" Type="http://schemas.openxmlformats.org/officeDocument/2006/relationships/hyperlink" Target="http://biblioclub.ru/index.php?page=book&amp;id=45403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FB21A4-049D-41CD-A660-01957EBFA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229</TotalTime>
  <Pages>78</Pages>
  <Words>11688</Words>
  <Characters>66624</Characters>
  <Application>Microsoft Office Word</Application>
  <DocSecurity>0</DocSecurity>
  <Lines>555</Lines>
  <Paragraphs>156</Paragraphs>
  <ScaleCrop>false</ScaleCrop>
  <HeadingPairs>
    <vt:vector size="2" baseType="variant">
      <vt:variant>
        <vt:lpstr>Название</vt:lpstr>
      </vt:variant>
      <vt:variant>
        <vt:i4>1</vt:i4>
      </vt:variant>
    </vt:vector>
  </HeadingPairs>
  <TitlesOfParts>
    <vt:vector size="1" baseType="lpstr">
      <vt:lpstr>П О Л О Ж Е Н И Е</vt:lpstr>
    </vt:vector>
  </TitlesOfParts>
  <Company/>
  <LinksUpToDate>false</LinksUpToDate>
  <CharactersWithSpaces>78156</CharactersWithSpaces>
  <SharedDoc>false</SharedDoc>
  <HLinks>
    <vt:vector size="30" baseType="variant">
      <vt:variant>
        <vt:i4>4325503</vt:i4>
      </vt:variant>
      <vt:variant>
        <vt:i4>12</vt:i4>
      </vt:variant>
      <vt:variant>
        <vt:i4>0</vt:i4>
      </vt:variant>
      <vt:variant>
        <vt:i4>5</vt:i4>
      </vt:variant>
      <vt:variant>
        <vt:lpwstr>mailto:eyanborisova@muiv.ru</vt:lpwstr>
      </vt:variant>
      <vt:variant>
        <vt:lpwstr/>
      </vt:variant>
      <vt:variant>
        <vt:i4>4587596</vt:i4>
      </vt:variant>
      <vt:variant>
        <vt:i4>9</vt:i4>
      </vt:variant>
      <vt:variant>
        <vt:i4>0</vt:i4>
      </vt:variant>
      <vt:variant>
        <vt:i4>5</vt:i4>
      </vt:variant>
      <vt:variant>
        <vt:lpwstr>http://portal.miemp.ru/portal/services/employee.php?id=43187</vt:lpwstr>
      </vt:variant>
      <vt:variant>
        <vt:lpwstr/>
      </vt:variant>
      <vt:variant>
        <vt:i4>4325503</vt:i4>
      </vt:variant>
      <vt:variant>
        <vt:i4>6</vt:i4>
      </vt:variant>
      <vt:variant>
        <vt:i4>0</vt:i4>
      </vt:variant>
      <vt:variant>
        <vt:i4>5</vt:i4>
      </vt:variant>
      <vt:variant>
        <vt:lpwstr>mailto:eyanborisova@muiv.ru</vt:lpwstr>
      </vt:variant>
      <vt:variant>
        <vt:lpwstr/>
      </vt:variant>
      <vt:variant>
        <vt:i4>7405671</vt:i4>
      </vt:variant>
      <vt:variant>
        <vt:i4>3</vt:i4>
      </vt:variant>
      <vt:variant>
        <vt:i4>0</vt:i4>
      </vt:variant>
      <vt:variant>
        <vt:i4>5</vt:i4>
      </vt:variant>
      <vt:variant>
        <vt:lpwstr>consultantplus://offline/ref=6C836567252BDABDBE884DE4B71D6FA4220CBFFB4CC80925FD005D4EA2DFD8A874AF8363CA2993BFEEj3K</vt:lpwstr>
      </vt:variant>
      <vt:variant>
        <vt:lpwstr/>
      </vt:variant>
      <vt:variant>
        <vt:i4>2228327</vt:i4>
      </vt:variant>
      <vt:variant>
        <vt:i4>0</vt:i4>
      </vt:variant>
      <vt:variant>
        <vt:i4>0</vt:i4>
      </vt:variant>
      <vt:variant>
        <vt:i4>5</vt:i4>
      </vt:variant>
      <vt:variant>
        <vt:lpwstr>consultantplus://offline/ref=DFC7C1D86D4F9EFA896727CEAC520D893E945697F95B8D5E7C9A990D2AAEB1DE871A71641124F779t4lAP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 О Л О Ж Е Н И Е</dc:title>
  <dc:creator>Трошина Светлана Александровна</dc:creator>
  <cp:lastModifiedBy>Пользователь Windows</cp:lastModifiedBy>
  <cp:revision>20</cp:revision>
  <cp:lastPrinted>2020-02-20T06:50:00Z</cp:lastPrinted>
  <dcterms:created xsi:type="dcterms:W3CDTF">2022-03-23T10:55:00Z</dcterms:created>
  <dcterms:modified xsi:type="dcterms:W3CDTF">2024-02-15T18:11:00Z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