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Образовательное частное учреждение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03">
      <w:pPr>
        <w:spacing w:after="120" w:before="1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МОСКОВСКАЯ МЕЖДУНАРОДНАЯ АКАДЕМИЯ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Ind w:w="0.0" w:type="dxa"/>
        <w:tblLayout w:type="fixed"/>
        <w:tblLook w:val="0000"/>
      </w:tblPr>
      <w:tblGrid>
        <w:gridCol w:w="4678"/>
        <w:gridCol w:w="4678"/>
        <w:tblGridChange w:id="0">
          <w:tblGrid>
            <w:gridCol w:w="4678"/>
            <w:gridCol w:w="4678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СОГЛАСОВАНО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УТВЕРЖДАЮ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Руководитель практической подготовки от профильной организации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447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4" w:val="single"/>
                <w:right w:color="000000" w:space="0" w:sz="0" w:val="nil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4447"/>
              <w:tblGridChange w:id="0">
                <w:tblGrid>
                  <w:gridCol w:w="4447"/>
                </w:tblGrid>
              </w:tblGridChange>
            </w:tblGrid>
            <w:tr>
              <w:tc>
                <w:tcPr>
                  <w:vAlign w:val="top"/>
                </w:tcPr>
                <w:p w:rsidR="00000000" w:rsidDel="00000000" w:rsidP="00000000" w:rsidRDefault="00000000" w:rsidRPr="00000000" w14:paraId="00000008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28" w:hRule="atLeast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(подпись)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374" w:hRule="atLeast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0A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12"/>
                      <w:szCs w:val="1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  <w:rtl w:val="0"/>
                    </w:rPr>
                    <w:t xml:space="preserve">ФИО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40" w:hRule="atLeast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0C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«             »                20   г.</w:t>
                  </w:r>
                </w:p>
              </w:tc>
            </w:tr>
          </w:tbl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Руководитель практической подготовки от организации(ОЧУ ВО ММА)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4447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4" w:val="single"/>
                <w:right w:color="000000" w:space="0" w:sz="0" w:val="nil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4447"/>
              <w:tblGridChange w:id="0">
                <w:tblGrid>
                  <w:gridCol w:w="4447"/>
                </w:tblGrid>
              </w:tblGridChange>
            </w:tblGrid>
            <w:tr>
              <w:tc>
                <w:tcPr>
                  <w:vAlign w:val="top"/>
                </w:tcPr>
                <w:p w:rsidR="00000000" w:rsidDel="00000000" w:rsidP="00000000" w:rsidRDefault="00000000" w:rsidRPr="00000000" w14:paraId="0000000F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28" w:hRule="atLeast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10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  <w:rtl w:val="0"/>
                    </w:rPr>
                    <w:t xml:space="preserve">(подпись)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374" w:hRule="atLeast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11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12"/>
                      <w:szCs w:val="1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2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  <w:rtl w:val="0"/>
                    </w:rPr>
                    <w:t xml:space="preserve">ФИО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40" w:hRule="atLeast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1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«             »                20   г.</w:t>
                  </w:r>
                </w:p>
              </w:tc>
            </w:tr>
          </w:tbl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ИНДИВИДУАЛЬНОЕ ЗАДАНИЕ И РАБОЧИЙ ПЛАН-ГРАФИК ПРАКТИЧЕСКОЙ ПОДГОТОВКИ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0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5"/>
        <w:gridCol w:w="7651"/>
        <w:tblGridChange w:id="0">
          <w:tblGrid>
            <w:gridCol w:w="1955"/>
            <w:gridCol w:w="7651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Студента: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ФИО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Направление: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38.03.02 Менеджмент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Направленность: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Логистика и транспортный менеджмент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Курс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Производственная практика (Практика по получению профессиональных умений и опыта профессиональной деятельности)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pos="117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63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1"/>
        <w:gridCol w:w="6230"/>
        <w:gridCol w:w="2382"/>
        <w:tblGridChange w:id="0">
          <w:tblGrid>
            <w:gridCol w:w="851"/>
            <w:gridCol w:w="6230"/>
            <w:gridCol w:w="2382"/>
          </w:tblGrid>
        </w:tblGridChange>
      </w:tblGrid>
      <w:t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День 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Этапы/ Виды работ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Компетенции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1-3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f0f0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Инструктаж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6363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f1f1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охране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1212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труда,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f1f1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технике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c1c1c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безопасности,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3131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пожарной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6161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безопасности.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Изучение прав и обязанностей студента-практиканта на рабочем месте практики.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ОК-5; ОК-6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4-9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Изучение нормативно-правовых актов и локальных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документов организации – базы практики.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Изучение структуры организации – базы практики и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полномочий ее структурных подразделений.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ОПК-3; ОПК-5; ОПК-6 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10-20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Выполнение порученных заданий в соответствии с целями и задачами практики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заданию руководителя практики принимать участие в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Практической работе структурных подразделений организации. Выполнение индивидуальных заданий.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ОПК-3; ОПК-5; ОПК-6 ОПК-7 ПК-9; ПК-12; ПК-14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21-25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Систематизация собранного материала, анализ и подготовка отчета о прохождении практики.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ПК-9; ПК-12; ПК-14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25-30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Оформление отчета прохождения практики.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ПК-9; ПК-12; ПК-14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1">
    <w:name w:val="Normal1"/>
    <w:next w:val="Normal1"/>
    <w:autoRedefine w:val="0"/>
    <w:hidden w:val="0"/>
    <w:qFormat w:val="0"/>
    <w:pPr>
      <w:suppressAutoHyphens w:val="1"/>
      <w:autoSpaceDE w:val="0"/>
      <w:autoSpaceDN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Неформатированныйтекст">
    <w:name w:val="Неформатированный текст"/>
    <w:basedOn w:val="Обычный"/>
    <w:next w:val="Неформатированныйтекст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НеформатированныйтекстЗнак">
    <w:name w:val="Неформатированный текст Знак"/>
    <w:next w:val="Неформатированны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paragraph" w:styleId="TableParagraph">
    <w:name w:val="Table Paragraph"/>
    <w:basedOn w:val="Обычный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ru-RU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P9SY8mFSjyxClWVTGye5ZEPXKw==">AMUW2mXu7j8kMctDhBNjrsKkquKlBo3PHJ8XKVRO40unR0OZoLmHvE99CeI6m7BakeIylVThOVSvw8L4oKqzVPqSjyoxhQE2T5YIWqHIX6RjN7geGmoM92M=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2020-11-03T06:04:00Z</dcterms:created>
  <dc:creator>Julia</dc:creator>
</cp:coreProperties>
</file>