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967" w:rsidRPr="00C023DB" w:rsidRDefault="008C1967" w:rsidP="008C1967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1DDAA03D" wp14:editId="6741FB88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9"/>
        <w:gridCol w:w="4817"/>
      </w:tblGrid>
      <w:tr w:rsidR="0066285D" w:rsidRPr="00C023DB" w:rsidTr="0066285D">
        <w:tc>
          <w:tcPr>
            <w:tcW w:w="4879" w:type="dxa"/>
          </w:tcPr>
          <w:p w:rsidR="0066285D" w:rsidRPr="00F813DA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66285D" w:rsidRPr="00F813DA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proofErr w:type="gramStart"/>
            <w:r w:rsidRPr="00F813DA">
              <w:rPr>
                <w:bCs/>
                <w:iCs/>
                <w:sz w:val="26"/>
                <w:szCs w:val="26"/>
                <w:lang w:eastAsia="x-none"/>
              </w:rPr>
              <w:t xml:space="preserve">от профильной </w:t>
            </w:r>
            <w:r>
              <w:rPr>
                <w:bCs/>
                <w:iCs/>
                <w:sz w:val="26"/>
                <w:szCs w:val="26"/>
                <w:lang w:eastAsia="x-none"/>
              </w:rPr>
              <w:t>Университета</w:t>
            </w:r>
            <w:proofErr w:type="gramEnd"/>
            <w:r w:rsidRPr="00F813DA">
              <w:rPr>
                <w:bCs/>
                <w:iCs/>
                <w:sz w:val="26"/>
                <w:szCs w:val="26"/>
                <w:lang w:eastAsia="x-none"/>
              </w:rPr>
              <w:t>/</w:t>
            </w:r>
          </w:p>
          <w:p w:rsidR="0066285D" w:rsidRPr="00F813DA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66285D" w:rsidRPr="00F813DA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66285D" w:rsidRPr="00F813DA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66285D" w:rsidRPr="00530CA7" w:rsidRDefault="0066285D" w:rsidP="0066285D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«_</w:t>
            </w:r>
            <w:proofErr w:type="gramStart"/>
            <w:r w:rsidRPr="00F813DA">
              <w:rPr>
                <w:bCs/>
                <w:iCs/>
                <w:sz w:val="26"/>
                <w:szCs w:val="26"/>
                <w:lang w:eastAsia="x-none"/>
              </w:rPr>
              <w:t>_»_</w:t>
            </w:r>
            <w:proofErr w:type="gramEnd"/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 20__ г</w:t>
            </w:r>
          </w:p>
          <w:p w:rsidR="0066285D" w:rsidRPr="00F4267F" w:rsidRDefault="0066285D" w:rsidP="0066285D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817" w:type="dxa"/>
          </w:tcPr>
          <w:p w:rsidR="0066285D" w:rsidRPr="00C023DB" w:rsidRDefault="0066285D" w:rsidP="0066285D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66285D" w:rsidRPr="00C023DB" w:rsidRDefault="0066285D" w:rsidP="0066285D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160D28E6" wp14:editId="11E6BAFA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1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9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66285D" w:rsidRPr="00C023DB" w:rsidRDefault="0066285D" w:rsidP="0066285D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66285D" w:rsidRPr="00C023DB" w:rsidRDefault="0066285D" w:rsidP="0066285D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66285D" w:rsidRPr="00C023DB" w:rsidRDefault="0066285D" w:rsidP="0066285D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66285D" w:rsidRPr="00C023DB" w:rsidRDefault="0066285D" w:rsidP="00D70B64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D70B64">
              <w:rPr>
                <w:bCs/>
                <w:iCs/>
                <w:sz w:val="26"/>
                <w:szCs w:val="26"/>
                <w:lang w:eastAsia="x-none"/>
              </w:rPr>
              <w:t>17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D70B64">
              <w:rPr>
                <w:bCs/>
                <w:iCs/>
                <w:sz w:val="26"/>
                <w:szCs w:val="26"/>
                <w:lang w:eastAsia="x-none"/>
              </w:rPr>
              <w:t>мая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22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Студента </w:t>
      </w:r>
      <w:r w:rsidR="000F634D" w:rsidRPr="000F634D">
        <w:rPr>
          <w:bCs/>
          <w:iCs/>
          <w:sz w:val="28"/>
          <w:szCs w:val="28"/>
          <w:u w:val="single"/>
          <w:lang w:eastAsia="x-none"/>
        </w:rPr>
        <w:t>Подвалов Александр Николаевич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 w:eastAsia="x-none"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8C2E50" w:rsidRPr="00C023DB" w:rsidRDefault="008C2E50" w:rsidP="008C2E50">
      <w:pPr>
        <w:rPr>
          <w:bCs/>
          <w:iCs/>
          <w:sz w:val="28"/>
          <w:szCs w:val="28"/>
          <w:u w:val="single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Группа </w:t>
      </w:r>
      <w:proofErr w:type="spellStart"/>
      <w:r w:rsidR="00D70B64" w:rsidRPr="00D70B64">
        <w:rPr>
          <w:bCs/>
          <w:iCs/>
          <w:sz w:val="28"/>
          <w:szCs w:val="28"/>
          <w:u w:val="single"/>
          <w:lang w:eastAsia="x-none"/>
        </w:rPr>
        <w:t>УЗДт</w:t>
      </w:r>
      <w:proofErr w:type="spellEnd"/>
      <w:r w:rsidR="00D70B64" w:rsidRPr="00D70B64">
        <w:rPr>
          <w:bCs/>
          <w:iCs/>
          <w:sz w:val="28"/>
          <w:szCs w:val="28"/>
          <w:u w:val="single"/>
          <w:lang w:eastAsia="x-none"/>
        </w:rPr>
        <w:t xml:space="preserve"> 23.1/Б2-18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Default="00390EC2" w:rsidP="008C2E50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>Направленность (специализация) «Прикладная информатика в экономике»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Вид практики    </w:t>
      </w:r>
      <w:r w:rsidRPr="00390EC2"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026EB5" w:rsidRPr="00026EB5" w:rsidRDefault="00026EB5" w:rsidP="00026EB5">
      <w:pPr>
        <w:rPr>
          <w:bCs/>
          <w:iCs/>
          <w:sz w:val="28"/>
          <w:szCs w:val="28"/>
          <w:u w:val="single"/>
          <w:lang w:eastAsia="x-none"/>
        </w:rPr>
      </w:pPr>
      <w:r w:rsidRPr="00026EB5">
        <w:rPr>
          <w:bCs/>
          <w:iCs/>
          <w:sz w:val="28"/>
          <w:szCs w:val="28"/>
          <w:lang w:eastAsia="x-none"/>
        </w:rPr>
        <w:t xml:space="preserve">Тип практики    </w:t>
      </w:r>
      <w:r w:rsidRPr="00026EB5">
        <w:rPr>
          <w:bCs/>
          <w:iCs/>
          <w:sz w:val="28"/>
          <w:szCs w:val="28"/>
          <w:u w:val="single"/>
          <w:lang w:eastAsia="x-none"/>
        </w:rPr>
        <w:t>практика по получению профессиональных умений и</w:t>
      </w:r>
    </w:p>
    <w:p w:rsidR="00026EB5" w:rsidRPr="00026EB5" w:rsidRDefault="00026EB5" w:rsidP="00026EB5">
      <w:pPr>
        <w:rPr>
          <w:bCs/>
          <w:iCs/>
          <w:sz w:val="28"/>
          <w:szCs w:val="28"/>
          <w:lang w:eastAsia="x-none"/>
        </w:rPr>
      </w:pPr>
      <w:r w:rsidRPr="00026EB5">
        <w:rPr>
          <w:bCs/>
          <w:iCs/>
          <w:sz w:val="28"/>
          <w:szCs w:val="28"/>
          <w:u w:val="single"/>
          <w:lang w:eastAsia="x-none"/>
        </w:rPr>
        <w:t>опыта профессиональной деятельности</w:t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Период практики с </w:t>
      </w:r>
      <w:r w:rsidRPr="00390EC2">
        <w:rPr>
          <w:color w:val="000000"/>
          <w:sz w:val="28"/>
          <w:szCs w:val="28"/>
        </w:rPr>
        <w:t>«</w:t>
      </w:r>
      <w:r w:rsidR="00D70B64">
        <w:rPr>
          <w:color w:val="000000"/>
          <w:sz w:val="28"/>
          <w:szCs w:val="28"/>
        </w:rPr>
        <w:t>23</w:t>
      </w:r>
      <w:r w:rsidRPr="00390EC2">
        <w:rPr>
          <w:color w:val="000000"/>
          <w:sz w:val="28"/>
          <w:szCs w:val="28"/>
        </w:rPr>
        <w:t xml:space="preserve">» </w:t>
      </w:r>
      <w:r w:rsidR="00D70B64">
        <w:rPr>
          <w:color w:val="000000"/>
          <w:sz w:val="28"/>
          <w:szCs w:val="28"/>
        </w:rPr>
        <w:t>мая</w:t>
      </w:r>
      <w:r w:rsidRPr="00390EC2">
        <w:rPr>
          <w:color w:val="000000"/>
          <w:sz w:val="28"/>
          <w:szCs w:val="28"/>
        </w:rPr>
        <w:t xml:space="preserve"> 202</w:t>
      </w:r>
      <w:r w:rsidR="00D70B64">
        <w:rPr>
          <w:color w:val="000000"/>
          <w:sz w:val="28"/>
          <w:szCs w:val="28"/>
        </w:rPr>
        <w:t>2</w:t>
      </w:r>
      <w:r w:rsidRPr="00390EC2">
        <w:rPr>
          <w:color w:val="000000"/>
          <w:sz w:val="28"/>
          <w:szCs w:val="28"/>
        </w:rPr>
        <w:t xml:space="preserve"> г.  по «</w:t>
      </w:r>
      <w:r w:rsidR="00D70B64">
        <w:rPr>
          <w:color w:val="000000"/>
          <w:sz w:val="28"/>
          <w:szCs w:val="28"/>
        </w:rPr>
        <w:t>05</w:t>
      </w:r>
      <w:r w:rsidRPr="00390EC2">
        <w:rPr>
          <w:color w:val="000000"/>
          <w:sz w:val="28"/>
          <w:szCs w:val="28"/>
        </w:rPr>
        <w:t xml:space="preserve">» </w:t>
      </w:r>
      <w:r w:rsidR="00D70B64">
        <w:rPr>
          <w:color w:val="000000"/>
          <w:sz w:val="28"/>
          <w:szCs w:val="28"/>
        </w:rPr>
        <w:t>июня</w:t>
      </w:r>
      <w:r w:rsidRPr="00390EC2">
        <w:rPr>
          <w:color w:val="000000"/>
          <w:sz w:val="28"/>
          <w:szCs w:val="28"/>
        </w:rPr>
        <w:t xml:space="preserve"> 202</w:t>
      </w:r>
      <w:r w:rsidR="00D70B64">
        <w:rPr>
          <w:color w:val="000000"/>
          <w:sz w:val="28"/>
          <w:szCs w:val="28"/>
        </w:rPr>
        <w:t>2</w:t>
      </w:r>
      <w:r w:rsidRPr="00390EC2">
        <w:rPr>
          <w:color w:val="000000"/>
          <w:sz w:val="28"/>
          <w:szCs w:val="28"/>
        </w:rPr>
        <w:t xml:space="preserve"> г.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(профильное структурное подразделение Университета) </w:t>
      </w:r>
      <w:r w:rsidR="008C1967" w:rsidRPr="008C1967">
        <w:rPr>
          <w:color w:val="000000"/>
          <w:sz w:val="28"/>
          <w:szCs w:val="28"/>
          <w:u w:val="single"/>
        </w:rPr>
        <w:t>кафедра информационных систем</w:t>
      </w:r>
    </w:p>
    <w:p w:rsidR="00830422" w:rsidRPr="00C023DB" w:rsidRDefault="00830422" w:rsidP="00A43DAF">
      <w:pPr>
        <w:rPr>
          <w:bCs/>
          <w:iCs/>
          <w:sz w:val="24"/>
          <w:szCs w:val="32"/>
          <w:lang w:eastAsia="x-none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</w:t>
      </w:r>
      <w:bookmarkStart w:id="0" w:name="_GoBack"/>
      <w:bookmarkEnd w:id="0"/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____________/</w:t>
      </w:r>
      <w:r w:rsidRPr="000570F4">
        <w:t xml:space="preserve"> </w:t>
      </w:r>
      <w:r w:rsidR="000F634D" w:rsidRPr="000F634D">
        <w:rPr>
          <w:bCs/>
          <w:iCs/>
          <w:sz w:val="24"/>
          <w:szCs w:val="32"/>
          <w:lang w:eastAsia="x-none"/>
        </w:rPr>
        <w:t xml:space="preserve">Подвалов Александр Николаевич </w:t>
      </w:r>
      <w:r w:rsidRPr="00C023DB">
        <w:rPr>
          <w:bCs/>
          <w:iCs/>
          <w:sz w:val="24"/>
          <w:szCs w:val="32"/>
          <w:lang w:eastAsia="x-none"/>
        </w:rPr>
        <w:t>/</w:t>
      </w:r>
    </w:p>
    <w:p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D70B64">
        <w:rPr>
          <w:bCs/>
          <w:iCs/>
          <w:sz w:val="26"/>
          <w:szCs w:val="26"/>
          <w:lang w:eastAsia="x-none"/>
        </w:rPr>
        <w:t>17</w:t>
      </w:r>
      <w:r w:rsidR="00D70B64" w:rsidRPr="00C023DB">
        <w:rPr>
          <w:bCs/>
          <w:iCs/>
          <w:sz w:val="26"/>
          <w:szCs w:val="26"/>
          <w:lang w:eastAsia="x-none"/>
        </w:rPr>
        <w:t xml:space="preserve">» </w:t>
      </w:r>
      <w:r w:rsidR="00D70B64">
        <w:rPr>
          <w:bCs/>
          <w:iCs/>
          <w:sz w:val="26"/>
          <w:szCs w:val="26"/>
          <w:lang w:eastAsia="x-none"/>
        </w:rPr>
        <w:t>мая</w:t>
      </w:r>
      <w:r w:rsidR="00D70B64" w:rsidRPr="00C023DB">
        <w:rPr>
          <w:bCs/>
          <w:iCs/>
          <w:sz w:val="26"/>
          <w:szCs w:val="26"/>
          <w:lang w:eastAsia="x-none"/>
        </w:rPr>
        <w:t xml:space="preserve"> </w:t>
      </w:r>
      <w:r w:rsidR="00971AC2" w:rsidRPr="00C023DB">
        <w:rPr>
          <w:bCs/>
          <w:iCs/>
          <w:sz w:val="24"/>
          <w:szCs w:val="32"/>
          <w:lang w:eastAsia="x-none"/>
        </w:rPr>
        <w:t>20</w:t>
      </w:r>
      <w:r w:rsidR="00390EC2">
        <w:rPr>
          <w:bCs/>
          <w:iCs/>
          <w:sz w:val="24"/>
          <w:szCs w:val="32"/>
          <w:lang w:eastAsia="x-none"/>
        </w:rPr>
        <w:t>2</w:t>
      </w:r>
      <w:r w:rsidR="00D70B64">
        <w:rPr>
          <w:bCs/>
          <w:iCs/>
          <w:sz w:val="24"/>
          <w:szCs w:val="32"/>
          <w:lang w:eastAsia="x-none"/>
        </w:rPr>
        <w:t>2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1843"/>
        <w:gridCol w:w="1843"/>
      </w:tblGrid>
      <w:tr w:rsidR="00830422" w:rsidRPr="00C023DB" w:rsidTr="00390EC2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830422" w:rsidRPr="00C023DB" w:rsidRDefault="00526C94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:rsidTr="00390EC2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830422" w:rsidRPr="00C023DB" w:rsidRDefault="00830422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626FA9" w:rsidRPr="00C023DB" w:rsidTr="00390EC2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:rsidR="00626FA9" w:rsidRPr="00C023DB" w:rsidRDefault="00726F47" w:rsidP="004E57A4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23.05.2022-29.05.2022</w:t>
            </w:r>
          </w:p>
        </w:tc>
        <w:tc>
          <w:tcPr>
            <w:tcW w:w="4536" w:type="dxa"/>
            <w:shd w:val="clear" w:color="auto" w:fill="auto"/>
          </w:tcPr>
          <w:p w:rsidR="00164E91" w:rsidRPr="00164E91" w:rsidRDefault="00164E91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:rsidR="00626FA9" w:rsidRPr="00C023DB" w:rsidRDefault="00164E91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составить индивидуальное план-задание прохождения практики руководителем практики от Университета</w:t>
            </w:r>
          </w:p>
        </w:tc>
        <w:tc>
          <w:tcPr>
            <w:tcW w:w="1843" w:type="dxa"/>
            <w:vAlign w:val="center"/>
          </w:tcPr>
          <w:p w:rsidR="00626FA9" w:rsidRPr="00C023DB" w:rsidRDefault="00164E91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164E91">
              <w:rPr>
                <w:sz w:val="24"/>
                <w:szCs w:val="24"/>
              </w:rPr>
              <w:t>ПК-1, ОПК-1, ПК-6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6FA9" w:rsidRPr="00C023DB" w:rsidRDefault="00626FA9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626FA9" w:rsidRPr="00C023DB" w:rsidTr="004E57A4">
        <w:trPr>
          <w:trHeight w:val="904"/>
        </w:trPr>
        <w:tc>
          <w:tcPr>
            <w:tcW w:w="1413" w:type="dxa"/>
            <w:vMerge/>
            <w:shd w:val="clear" w:color="auto" w:fill="auto"/>
          </w:tcPr>
          <w:p w:rsidR="00626FA9" w:rsidRPr="00C023DB" w:rsidRDefault="00626FA9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32471" w:rsidRDefault="00632471" w:rsidP="0063247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Выбрать </w:t>
            </w:r>
            <w:r w:rsidRPr="00085D09">
              <w:rPr>
                <w:b/>
                <w:sz w:val="24"/>
                <w:szCs w:val="24"/>
              </w:rPr>
              <w:t>один бизнес-процесс</w:t>
            </w:r>
            <w:r>
              <w:rPr>
                <w:sz w:val="24"/>
                <w:szCs w:val="24"/>
              </w:rPr>
              <w:t xml:space="preserve">, который вы планируете автоматизировать, </w:t>
            </w:r>
            <w:r w:rsidRPr="00085D09">
              <w:rPr>
                <w:b/>
                <w:sz w:val="24"/>
                <w:szCs w:val="24"/>
              </w:rPr>
              <w:t>в соответствии с тематикой своей ВКР</w:t>
            </w:r>
            <w:r>
              <w:rPr>
                <w:sz w:val="24"/>
                <w:szCs w:val="24"/>
              </w:rPr>
              <w:t>: «</w:t>
            </w:r>
            <w:r w:rsidRPr="00471E38">
              <w:rPr>
                <w:sz w:val="24"/>
                <w:szCs w:val="24"/>
                <w:highlight w:val="yellow"/>
              </w:rPr>
              <w:t>ХХХХХХ</w:t>
            </w:r>
            <w:r>
              <w:rPr>
                <w:sz w:val="24"/>
                <w:szCs w:val="24"/>
              </w:rPr>
              <w:t xml:space="preserve">», </w:t>
            </w:r>
          </w:p>
          <w:p w:rsidR="00632471" w:rsidRDefault="00632471" w:rsidP="0063247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выбранным бизнес-процессом - о</w:t>
            </w:r>
            <w:r w:rsidRPr="00390EC2">
              <w:rPr>
                <w:sz w:val="24"/>
                <w:szCs w:val="24"/>
              </w:rPr>
              <w:t xml:space="preserve">знакомиться со структурой </w:t>
            </w:r>
            <w:r>
              <w:rPr>
                <w:sz w:val="24"/>
                <w:szCs w:val="24"/>
              </w:rPr>
              <w:t>подразделения Университета</w:t>
            </w:r>
            <w:r w:rsidRPr="00390EC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который отвечает за реализацию данного бизнес-процесса (руководящий состав; кому подчиняется подразделение; какие подразделения находятся в подчинении и т.п.) на основе данных </w:t>
            </w:r>
            <w:r w:rsidRPr="005279D9">
              <w:rPr>
                <w:b/>
                <w:sz w:val="24"/>
                <w:szCs w:val="24"/>
              </w:rPr>
              <w:t>раздела «Сведения об образовательной организации»</w:t>
            </w:r>
            <w:r>
              <w:rPr>
                <w:sz w:val="24"/>
                <w:szCs w:val="24"/>
              </w:rPr>
              <w:t xml:space="preserve"> на официальном сайте Университета. Сделать их </w:t>
            </w:r>
            <w:r w:rsidRPr="00C8228D">
              <w:rPr>
                <w:b/>
                <w:sz w:val="24"/>
                <w:szCs w:val="24"/>
                <w:u w:val="single"/>
              </w:rPr>
              <w:t>анализ</w:t>
            </w:r>
            <w:r>
              <w:rPr>
                <w:sz w:val="24"/>
                <w:szCs w:val="24"/>
              </w:rPr>
              <w:t xml:space="preserve"> и отобразить его в отчете.</w:t>
            </w:r>
          </w:p>
          <w:p w:rsidR="00632471" w:rsidRPr="00390EC2" w:rsidRDefault="00632471" w:rsidP="0063247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Ознакомиться с основными до</w:t>
            </w:r>
            <w:r w:rsidRPr="00390EC2">
              <w:rPr>
                <w:sz w:val="24"/>
                <w:szCs w:val="24"/>
              </w:rPr>
              <w:t>кументами,</w:t>
            </w:r>
            <w:r>
              <w:rPr>
                <w:sz w:val="24"/>
                <w:szCs w:val="24"/>
              </w:rPr>
              <w:t xml:space="preserve"> регламентирующими работу подразделения и реализацию выбранного бизнес-процесса</w:t>
            </w:r>
            <w:r w:rsidRPr="00390E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основе данных </w:t>
            </w:r>
            <w:r w:rsidRPr="005279D9">
              <w:rPr>
                <w:b/>
                <w:sz w:val="24"/>
                <w:szCs w:val="24"/>
              </w:rPr>
              <w:t>раздела «Сведения об образовательной организации»</w:t>
            </w:r>
            <w:r>
              <w:rPr>
                <w:sz w:val="24"/>
                <w:szCs w:val="24"/>
              </w:rPr>
              <w:t xml:space="preserve"> на официальном сайте </w:t>
            </w:r>
            <w:r>
              <w:rPr>
                <w:sz w:val="24"/>
                <w:szCs w:val="24"/>
              </w:rPr>
              <w:lastRenderedPageBreak/>
              <w:t xml:space="preserve">Университета. Сделать их </w:t>
            </w:r>
            <w:r w:rsidRPr="00C8228D">
              <w:rPr>
                <w:b/>
                <w:sz w:val="24"/>
                <w:szCs w:val="24"/>
                <w:u w:val="single"/>
              </w:rPr>
              <w:t>анализ</w:t>
            </w:r>
            <w:r>
              <w:rPr>
                <w:sz w:val="24"/>
                <w:szCs w:val="24"/>
              </w:rPr>
              <w:t xml:space="preserve"> и отобразить его в отчете.</w:t>
            </w:r>
          </w:p>
          <w:p w:rsidR="00632471" w:rsidRDefault="00632471" w:rsidP="0063247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о</w:t>
            </w:r>
            <w:r w:rsidRPr="00AB0118">
              <w:rPr>
                <w:sz w:val="24"/>
                <w:szCs w:val="24"/>
              </w:rPr>
              <w:t>писание</w:t>
            </w:r>
            <w:r>
              <w:rPr>
                <w:sz w:val="24"/>
                <w:szCs w:val="24"/>
              </w:rPr>
              <w:t xml:space="preserve"> выбранного</w:t>
            </w:r>
            <w:r w:rsidRPr="00AB0118">
              <w:rPr>
                <w:sz w:val="24"/>
                <w:szCs w:val="24"/>
              </w:rPr>
              <w:t xml:space="preserve"> бизнес-процесс</w:t>
            </w:r>
            <w:r>
              <w:rPr>
                <w:sz w:val="24"/>
                <w:szCs w:val="24"/>
              </w:rPr>
              <w:t>а</w:t>
            </w:r>
            <w:r w:rsidRPr="00AB0118">
              <w:rPr>
                <w:sz w:val="24"/>
                <w:szCs w:val="24"/>
              </w:rPr>
              <w:t xml:space="preserve"> </w:t>
            </w:r>
            <w:proofErr w:type="gramStart"/>
            <w:r w:rsidRPr="00AB0118">
              <w:rPr>
                <w:sz w:val="24"/>
                <w:szCs w:val="24"/>
              </w:rPr>
              <w:t>Как</w:t>
            </w:r>
            <w:proofErr w:type="gramEnd"/>
            <w:r w:rsidRPr="00AB0118">
              <w:rPr>
                <w:sz w:val="24"/>
                <w:szCs w:val="24"/>
              </w:rPr>
              <w:t xml:space="preserve"> есть (AS IS)</w:t>
            </w:r>
            <w:r>
              <w:rPr>
                <w:sz w:val="24"/>
                <w:szCs w:val="24"/>
              </w:rPr>
              <w:t xml:space="preserve"> с приложением соответствующих диаграмм. 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устаревшим программным обеспечением </w:t>
            </w:r>
            <w:proofErr w:type="spellStart"/>
            <w:r>
              <w:rPr>
                <w:sz w:val="24"/>
                <w:szCs w:val="24"/>
                <w:lang w:val="en-US"/>
              </w:rPr>
              <w:t>BPWin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en-US"/>
              </w:rPr>
              <w:t>ERwin</w:t>
            </w:r>
            <w:proofErr w:type="spellEnd"/>
            <w:r w:rsidRPr="00757168">
              <w:rPr>
                <w:sz w:val="24"/>
                <w:szCs w:val="24"/>
              </w:rPr>
              <w:t>!</w:t>
            </w:r>
          </w:p>
          <w:p w:rsidR="00164E91" w:rsidRPr="00164E91" w:rsidRDefault="00164E91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4E91">
              <w:rPr>
                <w:sz w:val="24"/>
                <w:szCs w:val="24"/>
              </w:rPr>
              <w:t xml:space="preserve">ровести анализ </w:t>
            </w:r>
            <w:r w:rsidR="00DA526C">
              <w:rPr>
                <w:sz w:val="24"/>
                <w:szCs w:val="24"/>
              </w:rPr>
              <w:t xml:space="preserve">и формализацию </w:t>
            </w:r>
            <w:r w:rsidRPr="00164E91">
              <w:rPr>
                <w:sz w:val="24"/>
                <w:szCs w:val="24"/>
              </w:rPr>
              <w:t>требований пользователей к информационно-ком</w:t>
            </w:r>
            <w:r>
              <w:rPr>
                <w:sz w:val="24"/>
                <w:szCs w:val="24"/>
              </w:rPr>
              <w:t xml:space="preserve">муникационной среде </w:t>
            </w:r>
            <w:r w:rsidR="002C07FD">
              <w:rPr>
                <w:sz w:val="24"/>
                <w:szCs w:val="24"/>
              </w:rPr>
              <w:t xml:space="preserve">в </w:t>
            </w:r>
            <w:r w:rsidR="008C1967">
              <w:rPr>
                <w:sz w:val="24"/>
                <w:szCs w:val="24"/>
              </w:rPr>
              <w:t>Университете</w:t>
            </w:r>
          </w:p>
          <w:p w:rsidR="00164E91" w:rsidRDefault="00402DB2" w:rsidP="008C1967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 w:rsidRPr="00390EC2">
              <w:rPr>
                <w:sz w:val="24"/>
                <w:szCs w:val="24"/>
              </w:rPr>
              <w:t>Собрать информацию о</w:t>
            </w:r>
            <w:r>
              <w:rPr>
                <w:sz w:val="24"/>
                <w:szCs w:val="24"/>
              </w:rPr>
              <w:t>б имеющемся в организации материально-техническом и</w:t>
            </w:r>
            <w:r w:rsidRPr="00390EC2">
              <w:rPr>
                <w:sz w:val="24"/>
                <w:szCs w:val="24"/>
              </w:rPr>
              <w:t xml:space="preserve"> программно</w:t>
            </w:r>
            <w:r>
              <w:rPr>
                <w:sz w:val="24"/>
                <w:szCs w:val="24"/>
              </w:rPr>
              <w:t>м</w:t>
            </w:r>
            <w:r w:rsidRPr="00390EC2">
              <w:rPr>
                <w:sz w:val="24"/>
                <w:szCs w:val="24"/>
              </w:rPr>
              <w:t xml:space="preserve"> обеспечени</w:t>
            </w:r>
            <w:r>
              <w:rPr>
                <w:sz w:val="24"/>
                <w:szCs w:val="24"/>
              </w:rPr>
              <w:t>и</w:t>
            </w:r>
            <w:r w:rsidR="00A612F3">
              <w:rPr>
                <w:sz w:val="24"/>
                <w:szCs w:val="24"/>
              </w:rPr>
              <w:t xml:space="preserve"> на основе данных </w:t>
            </w:r>
            <w:r w:rsidR="00A612F3" w:rsidRPr="005279D9">
              <w:rPr>
                <w:b/>
                <w:sz w:val="24"/>
                <w:szCs w:val="24"/>
              </w:rPr>
              <w:t>раздела «Сведения об образовательной организации»</w:t>
            </w:r>
            <w:r>
              <w:rPr>
                <w:sz w:val="24"/>
                <w:szCs w:val="24"/>
              </w:rPr>
              <w:t>. Сделать выводы о возможности/невозможности использования данного обеспечения при автоматизации процесса. При необходимости приобретения/разработки нового ПО – подготовить обоснование приобретения/разработки.</w:t>
            </w:r>
            <w:r w:rsidR="00A612F3">
              <w:rPr>
                <w:sz w:val="24"/>
                <w:szCs w:val="24"/>
              </w:rPr>
              <w:t xml:space="preserve"> </w:t>
            </w:r>
          </w:p>
          <w:p w:rsidR="002A4AFA" w:rsidRPr="002A4AFA" w:rsidRDefault="00402DB2" w:rsidP="002A4AFA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2616A3">
              <w:rPr>
                <w:iCs/>
                <w:sz w:val="24"/>
                <w:szCs w:val="24"/>
              </w:rPr>
              <w:t>Выбрать программное обеспечение, необходимое для автоматизации бизнес-процесса</w:t>
            </w:r>
            <w:r>
              <w:rPr>
                <w:iCs/>
                <w:sz w:val="24"/>
                <w:szCs w:val="24"/>
              </w:rPr>
              <w:t xml:space="preserve">. </w:t>
            </w:r>
          </w:p>
          <w:p w:rsidR="00402DB2" w:rsidRPr="00C023DB" w:rsidRDefault="002A4AFA" w:rsidP="00150D4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собранных в предыдущем разделе данных, п</w:t>
            </w:r>
            <w:r w:rsidRPr="00390EC2">
              <w:rPr>
                <w:sz w:val="24"/>
                <w:szCs w:val="24"/>
              </w:rPr>
              <w:t>ровести анализ</w:t>
            </w:r>
            <w:r w:rsidRPr="00DD0E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моделирование</w:t>
            </w:r>
            <w:r w:rsidRPr="00390E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выбранного бизнес-процесса, определить задачи по автоматизации данного бизнес-процесса</w:t>
            </w:r>
            <w:r w:rsidR="00C96B5F">
              <w:rPr>
                <w:sz w:val="24"/>
                <w:szCs w:val="24"/>
              </w:rPr>
              <w:t xml:space="preserve"> (в соответствии со стандартами </w:t>
            </w:r>
            <w:r w:rsidR="00C96B5F">
              <w:rPr>
                <w:iCs/>
                <w:sz w:val="24"/>
                <w:szCs w:val="24"/>
                <w:lang w:val="en-US"/>
              </w:rPr>
              <w:t>IEEE</w:t>
            </w:r>
            <w:r w:rsidR="00C96B5F" w:rsidRPr="00905715">
              <w:rPr>
                <w:iCs/>
                <w:sz w:val="24"/>
                <w:szCs w:val="24"/>
              </w:rPr>
              <w:t xml:space="preserve"> 830-1998, </w:t>
            </w:r>
            <w:r w:rsidR="00C96B5F">
              <w:rPr>
                <w:iCs/>
                <w:sz w:val="24"/>
                <w:szCs w:val="24"/>
                <w:lang w:val="en-US"/>
              </w:rPr>
              <w:t>ISO</w:t>
            </w:r>
            <w:r w:rsidR="00C96B5F" w:rsidRPr="00905715">
              <w:rPr>
                <w:iCs/>
                <w:sz w:val="24"/>
                <w:szCs w:val="24"/>
              </w:rPr>
              <w:t>/</w:t>
            </w:r>
            <w:r w:rsidR="00C96B5F">
              <w:rPr>
                <w:iCs/>
                <w:sz w:val="24"/>
                <w:szCs w:val="24"/>
                <w:lang w:val="en-US"/>
              </w:rPr>
              <w:t>IEC</w:t>
            </w:r>
            <w:r w:rsidR="00C96B5F" w:rsidRPr="00905715">
              <w:rPr>
                <w:iCs/>
                <w:sz w:val="24"/>
                <w:szCs w:val="24"/>
              </w:rPr>
              <w:t>/</w:t>
            </w:r>
            <w:r w:rsidR="00C96B5F">
              <w:rPr>
                <w:iCs/>
                <w:sz w:val="24"/>
                <w:szCs w:val="24"/>
                <w:lang w:val="en-US"/>
              </w:rPr>
              <w:t>IEEE</w:t>
            </w:r>
            <w:r w:rsidR="00C96B5F" w:rsidRPr="00905715">
              <w:rPr>
                <w:iCs/>
                <w:sz w:val="24"/>
                <w:szCs w:val="24"/>
              </w:rPr>
              <w:t xml:space="preserve"> 29148-</w:t>
            </w:r>
            <w:r w:rsidR="00C96B5F" w:rsidRPr="00905715">
              <w:rPr>
                <w:iCs/>
                <w:sz w:val="24"/>
                <w:szCs w:val="24"/>
              </w:rPr>
              <w:lastRenderedPageBreak/>
              <w:t>2011</w:t>
            </w:r>
            <w:r w:rsidR="00C96B5F">
              <w:rPr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В отчет приложить диаграммы проектирования (</w:t>
            </w:r>
            <w:r w:rsidRPr="00B26970">
              <w:rPr>
                <w:b/>
                <w:sz w:val="24"/>
                <w:szCs w:val="24"/>
                <w:u w:val="single"/>
              </w:rPr>
              <w:t xml:space="preserve">не менее </w:t>
            </w:r>
            <w:r>
              <w:rPr>
                <w:b/>
                <w:sz w:val="24"/>
                <w:szCs w:val="24"/>
                <w:u w:val="single"/>
              </w:rPr>
              <w:t>9</w:t>
            </w:r>
            <w:r>
              <w:rPr>
                <w:sz w:val="24"/>
                <w:szCs w:val="24"/>
              </w:rPr>
              <w:t xml:space="preserve">): </w:t>
            </w:r>
            <w:r w:rsidRPr="00B26970">
              <w:rPr>
                <w:b/>
                <w:sz w:val="24"/>
                <w:szCs w:val="24"/>
              </w:rPr>
              <w:t xml:space="preserve">концептуальная диаграмма, </w:t>
            </w:r>
            <w:r>
              <w:rPr>
                <w:b/>
                <w:sz w:val="24"/>
                <w:szCs w:val="24"/>
              </w:rPr>
              <w:t>диаграмма</w:t>
            </w:r>
            <w:r w:rsidRPr="00B26970">
              <w:rPr>
                <w:b/>
                <w:sz w:val="24"/>
                <w:szCs w:val="24"/>
              </w:rPr>
              <w:t xml:space="preserve"> функций, </w:t>
            </w:r>
            <w:r w:rsidRPr="00B26970">
              <w:rPr>
                <w:b/>
                <w:sz w:val="24"/>
                <w:szCs w:val="24"/>
                <w:lang w:val="en-US"/>
              </w:rPr>
              <w:t>Use</w:t>
            </w:r>
            <w:r w:rsidRPr="00B26970">
              <w:rPr>
                <w:b/>
                <w:sz w:val="24"/>
                <w:szCs w:val="24"/>
              </w:rPr>
              <w:t>-</w:t>
            </w:r>
            <w:r w:rsidRPr="00B26970">
              <w:rPr>
                <w:b/>
                <w:sz w:val="24"/>
                <w:szCs w:val="24"/>
                <w:lang w:val="en-US"/>
              </w:rPr>
              <w:t>Case</w:t>
            </w:r>
            <w:r w:rsidRPr="00B26970">
              <w:rPr>
                <w:b/>
                <w:sz w:val="24"/>
                <w:szCs w:val="24"/>
              </w:rPr>
              <w:t xml:space="preserve"> диаграмма, </w:t>
            </w:r>
            <w:r w:rsidRPr="00B26970">
              <w:rPr>
                <w:b/>
                <w:sz w:val="24"/>
                <w:szCs w:val="24"/>
                <w:lang w:val="en-US"/>
              </w:rPr>
              <w:t>DFD</w:t>
            </w:r>
            <w:r w:rsidRPr="00B26970">
              <w:rPr>
                <w:b/>
                <w:sz w:val="24"/>
                <w:szCs w:val="24"/>
              </w:rPr>
              <w:t xml:space="preserve"> диаграмма, логическая диаграмма, структурная диаграмма</w:t>
            </w:r>
            <w:r>
              <w:rPr>
                <w:b/>
                <w:sz w:val="24"/>
                <w:szCs w:val="24"/>
              </w:rPr>
              <w:t xml:space="preserve">,  диаграмма </w:t>
            </w:r>
            <w:proofErr w:type="spellStart"/>
            <w:r>
              <w:rPr>
                <w:b/>
                <w:sz w:val="24"/>
                <w:szCs w:val="24"/>
              </w:rPr>
              <w:t>Ганта</w:t>
            </w:r>
            <w:proofErr w:type="spellEnd"/>
          </w:p>
        </w:tc>
        <w:tc>
          <w:tcPr>
            <w:tcW w:w="1843" w:type="dxa"/>
            <w:vAlign w:val="center"/>
          </w:tcPr>
          <w:p w:rsidR="00C96B5F" w:rsidRDefault="00825423" w:rsidP="00C96B5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825423">
              <w:rPr>
                <w:sz w:val="24"/>
                <w:szCs w:val="24"/>
              </w:rPr>
              <w:lastRenderedPageBreak/>
              <w:t xml:space="preserve">ОПК-1, </w:t>
            </w:r>
            <w:r w:rsidR="00C96B5F" w:rsidRPr="00825423">
              <w:rPr>
                <w:sz w:val="24"/>
                <w:szCs w:val="24"/>
              </w:rPr>
              <w:t>ПК-1,</w:t>
            </w:r>
            <w:r w:rsidR="00C96B5F">
              <w:rPr>
                <w:sz w:val="24"/>
                <w:szCs w:val="24"/>
              </w:rPr>
              <w:t xml:space="preserve"> </w:t>
            </w:r>
            <w:r w:rsidR="00C96B5F">
              <w:rPr>
                <w:sz w:val="22"/>
                <w:szCs w:val="22"/>
              </w:rPr>
              <w:t xml:space="preserve">ПК-3, ПК-4, </w:t>
            </w:r>
          </w:p>
          <w:p w:rsidR="00626FA9" w:rsidRPr="00C023DB" w:rsidRDefault="00825423" w:rsidP="00C96B5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5423">
              <w:rPr>
                <w:sz w:val="24"/>
                <w:szCs w:val="24"/>
              </w:rPr>
              <w:t>ПК-6</w:t>
            </w:r>
            <w:r w:rsidR="00C96B5F" w:rsidRPr="008254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6FA9" w:rsidRPr="00C023DB" w:rsidRDefault="00626FA9" w:rsidP="00626FA9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A359AF" w:rsidRPr="00C023DB" w:rsidTr="00390EC2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A359AF" w:rsidRPr="00C023DB" w:rsidRDefault="00726F47" w:rsidP="004E57A4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30.05.2022-05.06.2022</w:t>
            </w:r>
          </w:p>
        </w:tc>
        <w:tc>
          <w:tcPr>
            <w:tcW w:w="4536" w:type="dxa"/>
            <w:shd w:val="clear" w:color="auto" w:fill="auto"/>
          </w:tcPr>
          <w:p w:rsidR="00402DB2" w:rsidRPr="008838F6" w:rsidRDefault="00124147" w:rsidP="003F6FC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8838F6">
              <w:rPr>
                <w:sz w:val="24"/>
                <w:szCs w:val="24"/>
              </w:rPr>
              <w:t>Выполните инфологическое</w:t>
            </w:r>
            <w:r w:rsidR="00402DB2" w:rsidRPr="008838F6">
              <w:rPr>
                <w:b/>
                <w:sz w:val="24"/>
                <w:szCs w:val="24"/>
              </w:rPr>
              <w:t xml:space="preserve"> </w:t>
            </w:r>
            <w:r w:rsidRPr="008838F6">
              <w:rPr>
                <w:b/>
                <w:sz w:val="24"/>
                <w:szCs w:val="24"/>
              </w:rPr>
              <w:t xml:space="preserve">(ER-диаграмма) </w:t>
            </w:r>
            <w:r w:rsidRPr="008838F6">
              <w:rPr>
                <w:sz w:val="24"/>
                <w:szCs w:val="24"/>
              </w:rPr>
              <w:t>и физическое проектирование базы данных для вашего ПО</w:t>
            </w:r>
            <w:r w:rsidRPr="008838F6">
              <w:rPr>
                <w:b/>
                <w:sz w:val="24"/>
                <w:szCs w:val="24"/>
              </w:rPr>
              <w:t xml:space="preserve">. </w:t>
            </w:r>
            <w:r w:rsidRPr="008838F6">
              <w:rPr>
                <w:sz w:val="24"/>
                <w:szCs w:val="24"/>
              </w:rPr>
              <w:t xml:space="preserve">В отчете отобразите: </w:t>
            </w:r>
            <w:r w:rsidR="008838F6" w:rsidRPr="008838F6">
              <w:rPr>
                <w:sz w:val="24"/>
                <w:szCs w:val="24"/>
              </w:rPr>
              <w:t>Составление реляционных отношений; Нормализация полученных отношений; Описание групп пользователей и прав доступа; Создание таблиц в базе данных</w:t>
            </w:r>
            <w:r w:rsidR="002A4AFA">
              <w:rPr>
                <w:sz w:val="24"/>
                <w:szCs w:val="24"/>
              </w:rPr>
              <w:t xml:space="preserve"> (</w:t>
            </w:r>
            <w:r w:rsidR="002A4AFA" w:rsidRPr="002A4AFA">
              <w:rPr>
                <w:b/>
                <w:sz w:val="24"/>
                <w:szCs w:val="24"/>
              </w:rPr>
              <w:t>не менее 10</w:t>
            </w:r>
            <w:r w:rsidR="002A4AFA">
              <w:rPr>
                <w:sz w:val="24"/>
                <w:szCs w:val="24"/>
              </w:rPr>
              <w:t>)</w:t>
            </w:r>
            <w:r w:rsidR="008838F6" w:rsidRPr="008838F6">
              <w:rPr>
                <w:sz w:val="24"/>
                <w:szCs w:val="24"/>
              </w:rPr>
              <w:t>; Проектирование наиболее востребованных запросов</w:t>
            </w:r>
            <w:r w:rsidR="002A4AFA">
              <w:rPr>
                <w:sz w:val="24"/>
                <w:szCs w:val="24"/>
              </w:rPr>
              <w:t xml:space="preserve"> (</w:t>
            </w:r>
            <w:r w:rsidR="002A4AFA" w:rsidRPr="002A4AFA">
              <w:rPr>
                <w:b/>
                <w:sz w:val="24"/>
                <w:szCs w:val="24"/>
              </w:rPr>
              <w:t>не менее 5</w:t>
            </w:r>
            <w:r w:rsidR="002A4AFA">
              <w:rPr>
                <w:sz w:val="24"/>
                <w:szCs w:val="24"/>
              </w:rPr>
              <w:t>)</w:t>
            </w:r>
            <w:r w:rsidR="008838F6" w:rsidRPr="008838F6">
              <w:rPr>
                <w:sz w:val="24"/>
                <w:szCs w:val="24"/>
              </w:rPr>
              <w:t>;</w:t>
            </w:r>
            <w:r w:rsidR="008838F6">
              <w:rPr>
                <w:sz w:val="24"/>
                <w:szCs w:val="24"/>
              </w:rPr>
              <w:t xml:space="preserve"> </w:t>
            </w:r>
            <w:r w:rsidR="008838F6" w:rsidRPr="008838F6">
              <w:rPr>
                <w:sz w:val="24"/>
                <w:szCs w:val="24"/>
              </w:rPr>
              <w:t>Установка индексов.</w:t>
            </w:r>
          </w:p>
          <w:p w:rsidR="00124147" w:rsidRDefault="00402DB2" w:rsidP="00402DB2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</w:t>
            </w:r>
            <w:r w:rsidR="00124147">
              <w:rPr>
                <w:sz w:val="24"/>
                <w:szCs w:val="24"/>
                <w:lang w:val="en-US"/>
              </w:rPr>
              <w:t>MS</w:t>
            </w:r>
            <w:r w:rsidR="00124147" w:rsidRPr="00124147">
              <w:rPr>
                <w:sz w:val="24"/>
                <w:szCs w:val="24"/>
              </w:rPr>
              <w:t xml:space="preserve"> </w:t>
            </w:r>
            <w:r w:rsidR="00124147">
              <w:rPr>
                <w:sz w:val="24"/>
                <w:szCs w:val="24"/>
                <w:lang w:val="en-US"/>
              </w:rPr>
              <w:t>Access</w:t>
            </w:r>
            <w:r w:rsidRPr="00757168">
              <w:rPr>
                <w:sz w:val="24"/>
                <w:szCs w:val="24"/>
              </w:rPr>
              <w:t>!</w:t>
            </w:r>
            <w:r w:rsidR="00124147" w:rsidRPr="00124147">
              <w:rPr>
                <w:sz w:val="24"/>
                <w:szCs w:val="24"/>
              </w:rPr>
              <w:t xml:space="preserve"> </w:t>
            </w:r>
          </w:p>
          <w:p w:rsidR="00124147" w:rsidRDefault="00124147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Настройте </w:t>
            </w:r>
            <w:proofErr w:type="spellStart"/>
            <w:r>
              <w:rPr>
                <w:iCs/>
                <w:sz w:val="24"/>
                <w:szCs w:val="24"/>
              </w:rPr>
              <w:t>репозиторий</w:t>
            </w:r>
            <w:proofErr w:type="spellEnd"/>
            <w:r>
              <w:rPr>
                <w:iCs/>
                <w:sz w:val="24"/>
                <w:szCs w:val="24"/>
              </w:rPr>
              <w:t xml:space="preserve"> управления проектом (</w:t>
            </w:r>
            <w:r w:rsidRPr="002A4AFA">
              <w:rPr>
                <w:b/>
                <w:iCs/>
                <w:sz w:val="24"/>
                <w:szCs w:val="24"/>
              </w:rPr>
              <w:t xml:space="preserve">на базе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GitHub</w:t>
            </w:r>
            <w:r w:rsidRPr="002A4AFA">
              <w:rPr>
                <w:b/>
                <w:iCs/>
                <w:sz w:val="24"/>
                <w:szCs w:val="24"/>
              </w:rPr>
              <w:t xml:space="preserve"> или </w:t>
            </w:r>
            <w:proofErr w:type="spellStart"/>
            <w:r w:rsidRPr="002A4AFA">
              <w:rPr>
                <w:b/>
                <w:iCs/>
                <w:sz w:val="24"/>
                <w:szCs w:val="24"/>
                <w:lang w:val="en-US"/>
              </w:rPr>
              <w:t>GitFlick</w:t>
            </w:r>
            <w:proofErr w:type="spellEnd"/>
            <w:r w:rsidRPr="00124147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 xml:space="preserve">: рабочая директория, градация веток и т.п. В отчете укажите ссылку на ваш проект на </w:t>
            </w:r>
            <w:r>
              <w:rPr>
                <w:iCs/>
                <w:sz w:val="24"/>
                <w:szCs w:val="24"/>
                <w:lang w:val="en-US"/>
              </w:rPr>
              <w:t>GitHub</w:t>
            </w:r>
            <w:r w:rsidRPr="001241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или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GitFlick</w:t>
            </w:r>
            <w:proofErr w:type="spellEnd"/>
            <w:r>
              <w:rPr>
                <w:iCs/>
                <w:sz w:val="24"/>
                <w:szCs w:val="24"/>
              </w:rPr>
              <w:t>.</w:t>
            </w:r>
          </w:p>
          <w:p w:rsidR="00150D48" w:rsidRDefault="00150D48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</w:t>
            </w:r>
            <w:r w:rsidR="008838F6">
              <w:rPr>
                <w:iCs/>
                <w:sz w:val="24"/>
                <w:szCs w:val="24"/>
              </w:rPr>
              <w:t xml:space="preserve"> учетом разработанной вами базы данных разработайте </w:t>
            </w:r>
            <w:r w:rsidR="008838F6" w:rsidRPr="00150D48">
              <w:rPr>
                <w:b/>
                <w:iCs/>
                <w:sz w:val="24"/>
                <w:szCs w:val="24"/>
              </w:rPr>
              <w:t>прототип ПО</w:t>
            </w:r>
            <w:r>
              <w:rPr>
                <w:iCs/>
                <w:sz w:val="24"/>
                <w:szCs w:val="24"/>
              </w:rPr>
              <w:t>:</w:t>
            </w:r>
            <w:r w:rsidR="008838F6">
              <w:rPr>
                <w:iCs/>
                <w:sz w:val="24"/>
                <w:szCs w:val="24"/>
              </w:rPr>
              <w:t xml:space="preserve"> разработайте дизайн интерфейса</w:t>
            </w:r>
            <w:r>
              <w:rPr>
                <w:iCs/>
                <w:sz w:val="24"/>
                <w:szCs w:val="24"/>
              </w:rPr>
              <w:t xml:space="preserve"> и</w:t>
            </w:r>
            <w:r w:rsidR="008838F6">
              <w:rPr>
                <w:iCs/>
                <w:sz w:val="24"/>
                <w:szCs w:val="24"/>
              </w:rPr>
              <w:t xml:space="preserve"> выполните верстку</w:t>
            </w:r>
            <w:r>
              <w:rPr>
                <w:iCs/>
                <w:sz w:val="24"/>
                <w:szCs w:val="24"/>
              </w:rPr>
              <w:t xml:space="preserve"> макетов (</w:t>
            </w:r>
            <w:r w:rsidRPr="00150D48">
              <w:rPr>
                <w:b/>
                <w:iCs/>
                <w:sz w:val="24"/>
                <w:szCs w:val="24"/>
                <w:lang w:val="en-US"/>
              </w:rPr>
              <w:t>Frontend</w:t>
            </w:r>
            <w:r>
              <w:rPr>
                <w:iCs/>
                <w:sz w:val="24"/>
                <w:szCs w:val="24"/>
              </w:rPr>
              <w:t>)</w:t>
            </w:r>
          </w:p>
          <w:p w:rsidR="00150D48" w:rsidRDefault="00150D48" w:rsidP="00DA526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Реализуйте </w:t>
            </w:r>
            <w:r w:rsidR="00DA526C">
              <w:rPr>
                <w:iCs/>
                <w:sz w:val="24"/>
                <w:szCs w:val="24"/>
              </w:rPr>
              <w:t>взаимодействие элементов интерфейса (кнопок, форм) с БД (</w:t>
            </w:r>
            <w:proofErr w:type="spellStart"/>
            <w:r w:rsidR="00DA526C" w:rsidRPr="00DA526C">
              <w:rPr>
                <w:b/>
                <w:iCs/>
                <w:sz w:val="24"/>
                <w:szCs w:val="24"/>
              </w:rPr>
              <w:t>Backend</w:t>
            </w:r>
            <w:proofErr w:type="spellEnd"/>
            <w:r w:rsidR="00DA526C">
              <w:rPr>
                <w:iCs/>
                <w:sz w:val="24"/>
                <w:szCs w:val="24"/>
              </w:rPr>
              <w:t>)</w:t>
            </w:r>
          </w:p>
          <w:p w:rsidR="00164E91" w:rsidRDefault="00DA526C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П</w:t>
            </w:r>
            <w:r w:rsidR="008838F6">
              <w:rPr>
                <w:iCs/>
                <w:sz w:val="24"/>
                <w:szCs w:val="24"/>
              </w:rPr>
              <w:t xml:space="preserve">ри необходимости выполните подбор </w:t>
            </w:r>
            <w:proofErr w:type="spellStart"/>
            <w:r w:rsidR="008838F6">
              <w:rPr>
                <w:iCs/>
                <w:sz w:val="24"/>
                <w:szCs w:val="24"/>
              </w:rPr>
              <w:t>фреймворка</w:t>
            </w:r>
            <w:proofErr w:type="spellEnd"/>
            <w:r w:rsidR="008838F6">
              <w:rPr>
                <w:iCs/>
                <w:sz w:val="24"/>
                <w:szCs w:val="24"/>
              </w:rPr>
              <w:t>.</w:t>
            </w:r>
          </w:p>
          <w:p w:rsidR="002A4AFA" w:rsidRDefault="002A4AFA" w:rsidP="002A4A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textAlignment w:val="auto"/>
              <w:rPr>
                <w:iCs/>
                <w:sz w:val="24"/>
                <w:szCs w:val="24"/>
              </w:rPr>
            </w:pPr>
            <w:r w:rsidRPr="002A4AFA">
              <w:rPr>
                <w:b/>
                <w:iCs/>
                <w:sz w:val="24"/>
                <w:szCs w:val="24"/>
              </w:rPr>
              <w:t>Запрещено</w:t>
            </w:r>
            <w:r>
              <w:rPr>
                <w:iCs/>
                <w:sz w:val="24"/>
                <w:szCs w:val="24"/>
              </w:rPr>
              <w:t xml:space="preserve"> при разработке использовать устаревшие среды разработки (напр. </w:t>
            </w:r>
            <w:r>
              <w:rPr>
                <w:iCs/>
                <w:sz w:val="24"/>
                <w:szCs w:val="24"/>
                <w:lang w:val="en-US"/>
              </w:rPr>
              <w:t>Delphi</w:t>
            </w:r>
            <w:r w:rsidRPr="008838F6">
              <w:rPr>
                <w:iCs/>
                <w:sz w:val="24"/>
                <w:szCs w:val="24"/>
              </w:rPr>
              <w:t>7)</w:t>
            </w:r>
            <w:r>
              <w:rPr>
                <w:iCs/>
                <w:sz w:val="24"/>
                <w:szCs w:val="24"/>
              </w:rPr>
              <w:t xml:space="preserve"> и языки программирования</w:t>
            </w:r>
            <w:r w:rsidRPr="008838F6">
              <w:rPr>
                <w:iCs/>
                <w:sz w:val="24"/>
                <w:szCs w:val="24"/>
              </w:rPr>
              <w:t xml:space="preserve"> (</w:t>
            </w:r>
            <w:r>
              <w:rPr>
                <w:iCs/>
                <w:sz w:val="24"/>
                <w:szCs w:val="24"/>
              </w:rPr>
              <w:t xml:space="preserve">напр. </w:t>
            </w:r>
            <w:r>
              <w:rPr>
                <w:iCs/>
                <w:sz w:val="24"/>
                <w:szCs w:val="24"/>
                <w:lang w:val="en-US"/>
              </w:rPr>
              <w:t>Object</w:t>
            </w:r>
            <w:r w:rsidRPr="008838F6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Pascal</w:t>
            </w:r>
            <w:r w:rsidRPr="008838F6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>.</w:t>
            </w:r>
          </w:p>
          <w:p w:rsidR="008838F6" w:rsidRPr="002A4AFA" w:rsidRDefault="002A4AFA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Готовый п</w:t>
            </w:r>
            <w:r w:rsidR="008838F6">
              <w:rPr>
                <w:iCs/>
                <w:sz w:val="24"/>
                <w:szCs w:val="24"/>
              </w:rPr>
              <w:t xml:space="preserve">рототип </w:t>
            </w:r>
            <w:r>
              <w:rPr>
                <w:iCs/>
                <w:sz w:val="24"/>
                <w:szCs w:val="24"/>
              </w:rPr>
              <w:t xml:space="preserve">должен быть </w:t>
            </w:r>
            <w:r w:rsidR="008838F6">
              <w:rPr>
                <w:iCs/>
                <w:sz w:val="24"/>
                <w:szCs w:val="24"/>
              </w:rPr>
              <w:t>вылож</w:t>
            </w:r>
            <w:r>
              <w:rPr>
                <w:iCs/>
                <w:sz w:val="24"/>
                <w:szCs w:val="24"/>
              </w:rPr>
              <w:t>ен</w:t>
            </w:r>
            <w:r w:rsidR="008838F6">
              <w:rPr>
                <w:iCs/>
                <w:sz w:val="24"/>
                <w:szCs w:val="24"/>
              </w:rPr>
              <w:t xml:space="preserve"> на </w:t>
            </w:r>
            <w:proofErr w:type="spellStart"/>
            <w:r w:rsidR="008838F6">
              <w:rPr>
                <w:iCs/>
                <w:sz w:val="24"/>
                <w:szCs w:val="24"/>
                <w:lang w:val="en-US"/>
              </w:rPr>
              <w:t>GitFlick</w:t>
            </w:r>
            <w:proofErr w:type="spellEnd"/>
            <w:r w:rsidR="008838F6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A4AFA">
              <w:rPr>
                <w:b/>
                <w:iCs/>
                <w:sz w:val="24"/>
                <w:szCs w:val="24"/>
              </w:rPr>
              <w:t xml:space="preserve">Без ссылки на </w:t>
            </w:r>
            <w:proofErr w:type="spellStart"/>
            <w:r w:rsidRPr="002A4AFA">
              <w:rPr>
                <w:b/>
                <w:iCs/>
                <w:sz w:val="24"/>
                <w:szCs w:val="24"/>
              </w:rPr>
              <w:t>репозиторий</w:t>
            </w:r>
            <w:proofErr w:type="spellEnd"/>
            <w:r w:rsidRPr="002A4AFA">
              <w:rPr>
                <w:b/>
                <w:iCs/>
                <w:sz w:val="24"/>
                <w:szCs w:val="24"/>
              </w:rPr>
              <w:t xml:space="preserve"> или в случае пустого </w:t>
            </w:r>
            <w:proofErr w:type="spellStart"/>
            <w:r w:rsidRPr="002A4AFA">
              <w:rPr>
                <w:b/>
                <w:iCs/>
                <w:sz w:val="24"/>
                <w:szCs w:val="24"/>
              </w:rPr>
              <w:t>репозитория</w:t>
            </w:r>
            <w:proofErr w:type="spellEnd"/>
            <w:r w:rsidRPr="002A4AFA">
              <w:rPr>
                <w:b/>
                <w:iCs/>
                <w:sz w:val="24"/>
                <w:szCs w:val="24"/>
              </w:rPr>
              <w:t xml:space="preserve"> – отчетная документация не будет принята.</w:t>
            </w:r>
            <w:r w:rsidR="008838F6" w:rsidRPr="002A4AFA">
              <w:rPr>
                <w:b/>
                <w:iCs/>
                <w:sz w:val="24"/>
                <w:szCs w:val="24"/>
              </w:rPr>
              <w:t xml:space="preserve"> </w:t>
            </w:r>
          </w:p>
          <w:p w:rsidR="004E57A4" w:rsidRDefault="00164E91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  <w:p w:rsidR="00164E91" w:rsidRPr="00C023DB" w:rsidRDefault="00164E91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отчет по практике. Защита итогов практики, отраженных в отчете – в соответствии с расписанием</w:t>
            </w:r>
          </w:p>
        </w:tc>
        <w:tc>
          <w:tcPr>
            <w:tcW w:w="1843" w:type="dxa"/>
            <w:vAlign w:val="center"/>
          </w:tcPr>
          <w:p w:rsidR="00A359AF" w:rsidRPr="00C023DB" w:rsidRDefault="00C96B5F" w:rsidP="00C96B5F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ПК-2, ПК-3, ПК-8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59AF" w:rsidRPr="00C023DB" w:rsidRDefault="00A359AF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</w:tbl>
    <w:p w:rsidR="00562DB4" w:rsidRDefault="00562DB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830422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rFonts w:eastAsiaTheme="minorHAnsi"/>
          <w:b/>
          <w:sz w:val="28"/>
          <w:szCs w:val="24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8481"/>
      </w:tblGrid>
      <w:tr w:rsidR="00164E91" w:rsidRPr="00164E91" w:rsidTr="00164E91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Коды</w:t>
            </w:r>
          </w:p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компетенции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164E91" w:rsidRPr="00164E91" w:rsidTr="00164E91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использовать нормативно-правовые документы, международные и отечественные стандарты в области информационных систем и технологий</w:t>
            </w:r>
          </w:p>
        </w:tc>
      </w:tr>
      <w:tr w:rsidR="00164E91" w:rsidRPr="00164E91" w:rsidTr="00164E91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проводить обследование организаций, выявлять информационные потребности пользователей, формировать требования к информационной системе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разрабатывать, внедрять и адаптировать прикладное программное обеспечение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проектировать ИС в соответствии с профилем подготовки по видам обеспечения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документировать процессы создания информационных систем на стадиях жизненного цикла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собирать детальную информацию для формализации требований пользователей заказчика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64E91">
              <w:rPr>
                <w:sz w:val="22"/>
                <w:szCs w:val="22"/>
              </w:rPr>
              <w:t>способностью программировать приложения и создавать программные прототипы решения прикладных задач</w:t>
            </w:r>
          </w:p>
        </w:tc>
      </w:tr>
    </w:tbl>
    <w:p w:rsidR="00A10BE5" w:rsidRPr="00C023DB" w:rsidRDefault="00A10BE5" w:rsidP="00A10BE5">
      <w:pPr>
        <w:ind w:right="226"/>
        <w:rPr>
          <w:bCs/>
          <w:color w:val="000000"/>
          <w:sz w:val="22"/>
        </w:rPr>
      </w:pPr>
    </w:p>
    <w:p w:rsidR="00520616" w:rsidRDefault="00370A51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 xml:space="preserve">заполняется руководителем практики от </w:t>
      </w:r>
      <w:r w:rsidR="00D7489B" w:rsidRPr="00C023DB">
        <w:rPr>
          <w:bCs/>
          <w:color w:val="000000"/>
          <w:sz w:val="22"/>
        </w:rPr>
        <w:t>Университета</w:t>
      </w:r>
    </w:p>
    <w:p w:rsidR="00370A51" w:rsidRDefault="00370A51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br w:type="page"/>
      </w:r>
    </w:p>
    <w:p w:rsidR="00C3474C" w:rsidRPr="00A359AF" w:rsidRDefault="00C3474C" w:rsidP="0081379C">
      <w:pPr>
        <w:rPr>
          <w:rFonts w:eastAsia="Calibri"/>
          <w:i/>
          <w:sz w:val="28"/>
          <w:szCs w:val="28"/>
          <w:lang w:eastAsia="en-US"/>
        </w:rPr>
        <w:sectPr w:rsidR="00C3474C" w:rsidRPr="00A359AF" w:rsidSect="00D13D28">
          <w:headerReference w:type="even" r:id="rId10"/>
          <w:headerReference w:type="default" r:id="rId11"/>
          <w:pgSz w:w="11906" w:h="16838"/>
          <w:pgMar w:top="964" w:right="566" w:bottom="964" w:left="1644" w:header="720" w:footer="720" w:gutter="0"/>
          <w:cols w:space="720"/>
          <w:titlePg/>
        </w:sectPr>
      </w:pPr>
    </w:p>
    <w:p w:rsidR="00401136" w:rsidRPr="005362D5" w:rsidRDefault="00401136" w:rsidP="00C32AF4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100" w:rsidRDefault="00713100">
      <w:r>
        <w:separator/>
      </w:r>
    </w:p>
  </w:endnote>
  <w:endnote w:type="continuationSeparator" w:id="0">
    <w:p w:rsidR="00713100" w:rsidRDefault="0071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100" w:rsidRDefault="00713100">
      <w:r>
        <w:separator/>
      </w:r>
    </w:p>
  </w:footnote>
  <w:footnote w:type="continuationSeparator" w:id="0">
    <w:p w:rsidR="00713100" w:rsidRDefault="00713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D7"/>
    <w:rsid w:val="00001E08"/>
    <w:rsid w:val="00012367"/>
    <w:rsid w:val="000125ED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53C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0F53A8"/>
    <w:rsid w:val="000F634D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147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0D48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6227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A4AFA"/>
    <w:rsid w:val="002B1DB0"/>
    <w:rsid w:val="002B3EE3"/>
    <w:rsid w:val="002C07FD"/>
    <w:rsid w:val="002C3028"/>
    <w:rsid w:val="002C3785"/>
    <w:rsid w:val="002C7AF4"/>
    <w:rsid w:val="002D18AA"/>
    <w:rsid w:val="002D4A80"/>
    <w:rsid w:val="002D5855"/>
    <w:rsid w:val="002D6F90"/>
    <w:rsid w:val="002E6256"/>
    <w:rsid w:val="002E7AC2"/>
    <w:rsid w:val="002F3BAA"/>
    <w:rsid w:val="002F3E78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2DB2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57A4"/>
    <w:rsid w:val="004E7981"/>
    <w:rsid w:val="004F110B"/>
    <w:rsid w:val="004F17F5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2471"/>
    <w:rsid w:val="006361F7"/>
    <w:rsid w:val="00636ED0"/>
    <w:rsid w:val="006406BD"/>
    <w:rsid w:val="00642028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85D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4251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13100"/>
    <w:rsid w:val="00721784"/>
    <w:rsid w:val="00724A3A"/>
    <w:rsid w:val="007251DC"/>
    <w:rsid w:val="00725416"/>
    <w:rsid w:val="0072647D"/>
    <w:rsid w:val="00726F47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2CFF"/>
    <w:rsid w:val="007866AA"/>
    <w:rsid w:val="00790735"/>
    <w:rsid w:val="007968D6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2FC8"/>
    <w:rsid w:val="0081379C"/>
    <w:rsid w:val="00814B2C"/>
    <w:rsid w:val="00815E63"/>
    <w:rsid w:val="00823AC0"/>
    <w:rsid w:val="00825423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790E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61CE"/>
    <w:rsid w:val="00866B0F"/>
    <w:rsid w:val="00867A8F"/>
    <w:rsid w:val="00871DDD"/>
    <w:rsid w:val="0087584C"/>
    <w:rsid w:val="00876D6B"/>
    <w:rsid w:val="00880A47"/>
    <w:rsid w:val="0088185C"/>
    <w:rsid w:val="008838F6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1967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F0938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1A43"/>
    <w:rsid w:val="009F2583"/>
    <w:rsid w:val="009F3D6A"/>
    <w:rsid w:val="009F6A31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12F3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96B5F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0B64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A526C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0E46"/>
    <w:rsid w:val="00E01CF2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B1D43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39042-E687-44EC-ABF6-9F9D7E35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6113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Королькова Ирина Анатольевна</cp:lastModifiedBy>
  <cp:revision>18</cp:revision>
  <cp:lastPrinted>2020-02-20T06:50:00Z</cp:lastPrinted>
  <dcterms:created xsi:type="dcterms:W3CDTF">2020-05-05T16:10:00Z</dcterms:created>
  <dcterms:modified xsi:type="dcterms:W3CDTF">2022-05-19T16:08:00Z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