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1CFE3" w14:textId="77777777" w:rsidR="00AB202A" w:rsidRPr="00AB202A" w:rsidRDefault="00AB202A" w:rsidP="00AB202A">
      <w:pPr>
        <w:spacing w:after="100" w:afterAutospacing="1" w:line="240" w:lineRule="auto"/>
        <w:outlineLvl w:val="1"/>
        <w:rPr>
          <w:rFonts w:ascii="Cambria" w:eastAsia="Times New Roman" w:hAnsi="Cambria" w:cs="Times New Roman"/>
          <w:sz w:val="36"/>
          <w:szCs w:val="36"/>
          <w:lang w:eastAsia="ru-RU"/>
        </w:rPr>
      </w:pPr>
      <w:r w:rsidRPr="00AB202A">
        <w:rPr>
          <w:rFonts w:ascii="Cambria" w:eastAsia="Times New Roman" w:hAnsi="Cambria" w:cs="Times New Roman"/>
          <w:sz w:val="36"/>
          <w:szCs w:val="36"/>
          <w:lang w:eastAsia="ru-RU"/>
        </w:rPr>
        <w:t>Цель и задачи практики</w:t>
      </w:r>
    </w:p>
    <w:p w14:paraId="64C12635" w14:textId="77777777" w:rsidR="00AB202A" w:rsidRPr="00AB202A" w:rsidRDefault="00AB202A" w:rsidP="00AB2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практики</w:t>
      </w:r>
    </w:p>
    <w:p w14:paraId="60E3AB13" w14:textId="77777777" w:rsidR="00AB202A" w:rsidRPr="00AB202A" w:rsidRDefault="00AB202A" w:rsidP="00AB2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производственной практики является непосредственное участие студента в деятельности производственной организации; закрепление и углубление теоретических и практических знаний, полученных во время аудиторных занятий при изучении общепрофессиональных и специальных дисциплин, учебной практики; приобретение профессиональных умений и навыков в области проектирования, внедрения технологических процессов изготовления деталей и сборки; сбор материалов для выполнения курсового проекта по дисциплине "Технология машиностроения".</w:t>
      </w:r>
    </w:p>
    <w:p w14:paraId="1926E05B" w14:textId="77777777" w:rsidR="00AB202A" w:rsidRPr="00AB202A" w:rsidRDefault="00AB202A" w:rsidP="00AB2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практики</w:t>
      </w:r>
    </w:p>
    <w:p w14:paraId="0379BE7B" w14:textId="77777777" w:rsidR="00AB202A" w:rsidRPr="00AB202A" w:rsidRDefault="00AB202A" w:rsidP="00AB2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производственной практики являются:</w:t>
      </w: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углубление, расширение, систематизация и закрепление теоретических знаний, полученных студентами при изучении профессиональных дисциплин на основе изучения реальной деятельности предприятия, где организована практика;</w:t>
      </w: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изучение прав и обязанностей сотрудников (работников) организации (пред-приятия), документации, действующих стандартов, технических условий, положений и инструкций, основ безопасности жизнедеятельности на предприятии; организации и планирования производства; системы материально-технического обеспечения;</w:t>
      </w: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выполнение (дублирование) функций сотрудников (работников) организации (предприятия);</w:t>
      </w: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формирование у студента целостной картины будущей профессии;</w:t>
      </w:r>
      <w:r w:rsidRPr="00AB20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развитие профессиональной рефлексии.</w:t>
      </w:r>
    </w:p>
    <w:p w14:paraId="293D5A77" w14:textId="77777777" w:rsidR="002B0F00" w:rsidRDefault="002B0F00">
      <w:bookmarkStart w:id="0" w:name="_GoBack"/>
      <w:bookmarkEnd w:id="0"/>
    </w:p>
    <w:sectPr w:rsidR="002B0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9"/>
    <w:rsid w:val="002B0F00"/>
    <w:rsid w:val="00AB202A"/>
    <w:rsid w:val="00C3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474D4-CD8E-4854-BE73-4DC23DD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B20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20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4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0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2022-09-01T08:56:00Z</dcterms:created>
  <dcterms:modified xsi:type="dcterms:W3CDTF">2022-09-01T08:56:00Z</dcterms:modified>
</cp:coreProperties>
</file>