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FDC" w:rsidRDefault="00DD4FDC" w:rsidP="00DD4FDC">
      <w:pPr>
        <w:tabs>
          <w:tab w:val="left" w:pos="2295"/>
        </w:tabs>
        <w:rPr>
          <w:b/>
        </w:rPr>
      </w:pPr>
      <w:r>
        <w:rPr>
          <w:b/>
        </w:rPr>
        <w:t xml:space="preserve">Задания на </w:t>
      </w:r>
      <w:r>
        <w:rPr>
          <w:b/>
        </w:rPr>
        <w:t xml:space="preserve">производственную </w:t>
      </w:r>
      <w:r>
        <w:rPr>
          <w:b/>
        </w:rPr>
        <w:t>практику</w:t>
      </w:r>
    </w:p>
    <w:p w:rsidR="00DD4FDC" w:rsidRDefault="00DD4FDC" w:rsidP="00DD4FDC">
      <w:pPr>
        <w:tabs>
          <w:tab w:val="num" w:pos="0"/>
          <w:tab w:val="num" w:pos="1788"/>
        </w:tabs>
        <w:jc w:val="both"/>
      </w:pPr>
      <w:r>
        <w:t>Отчет о практике должен быть подробным, технически грамотным и обоснованным докумен</w:t>
      </w:r>
      <w:r>
        <w:t>тами, отчет</w:t>
      </w:r>
      <w:r w:rsidR="00CD674A">
        <w:t>ностью, расчетами</w:t>
      </w:r>
      <w:r>
        <w:t xml:space="preserve"> и </w:t>
      </w:r>
      <w:r>
        <w:t xml:space="preserve">т.п. </w:t>
      </w:r>
    </w:p>
    <w:p w:rsidR="00DD4FDC" w:rsidRDefault="00DD4FDC" w:rsidP="00DD4FDC">
      <w:pPr>
        <w:tabs>
          <w:tab w:val="num" w:pos="0"/>
        </w:tabs>
        <w:ind w:firstLine="709"/>
        <w:rPr>
          <w:vertAlign w:val="superscript"/>
        </w:rPr>
      </w:pPr>
    </w:p>
    <w:p w:rsidR="00DD4FDC" w:rsidRDefault="00DD4FDC" w:rsidP="00DD4FDC">
      <w:pPr>
        <w:tabs>
          <w:tab w:val="num" w:pos="0"/>
        </w:tabs>
        <w:jc w:val="both"/>
        <w:rPr>
          <w:i/>
        </w:rPr>
      </w:pPr>
      <w:r>
        <w:rPr>
          <w:i/>
        </w:rPr>
        <w:t>Примерные вопросы организации управления финансами, подлежащие разработке при прохождении студентом практики на производственном предприятии:</w:t>
      </w:r>
    </w:p>
    <w:p w:rsidR="00DD4FDC" w:rsidRDefault="00DD4FDC" w:rsidP="00DD4FDC">
      <w:pPr>
        <w:tabs>
          <w:tab w:val="num" w:pos="0"/>
        </w:tabs>
        <w:jc w:val="both"/>
      </w:pPr>
      <w:r>
        <w:t>- финансовая отчетность предприятия и диагностика общего состояния его</w:t>
      </w:r>
      <w:r>
        <w:t xml:space="preserve"> </w:t>
      </w:r>
      <w:r>
        <w:t>финансов;</w:t>
      </w:r>
    </w:p>
    <w:p w:rsidR="00DD4FDC" w:rsidRDefault="00DD4FDC" w:rsidP="00DD4FDC">
      <w:pPr>
        <w:tabs>
          <w:tab w:val="num" w:pos="0"/>
        </w:tabs>
        <w:jc w:val="both"/>
      </w:pPr>
      <w:r>
        <w:t>- активы предприятия, их структура и принципы управления;</w:t>
      </w:r>
    </w:p>
    <w:p w:rsidR="00DD4FDC" w:rsidRDefault="00DD4FDC" w:rsidP="00DD4FDC">
      <w:pPr>
        <w:tabs>
          <w:tab w:val="num" w:pos="0"/>
        </w:tabs>
        <w:jc w:val="both"/>
      </w:pPr>
      <w:r>
        <w:t>- финансовые ресурсы и формирование капитала предприятия;</w:t>
      </w:r>
    </w:p>
    <w:p w:rsidR="00DD4FDC" w:rsidRDefault="00DD4FDC" w:rsidP="00DD4FDC">
      <w:pPr>
        <w:tabs>
          <w:tab w:val="num" w:pos="0"/>
        </w:tabs>
        <w:jc w:val="both"/>
      </w:pPr>
      <w:r>
        <w:t>- заемные средства предприятия, их структура и политика</w:t>
      </w:r>
      <w:r>
        <w:t xml:space="preserve"> </w:t>
      </w:r>
      <w:r>
        <w:t>финансирования;</w:t>
      </w:r>
    </w:p>
    <w:p w:rsidR="00DD4FDC" w:rsidRDefault="00DD4FDC" w:rsidP="00DD4FDC">
      <w:pPr>
        <w:tabs>
          <w:tab w:val="num" w:pos="0"/>
        </w:tabs>
        <w:jc w:val="both"/>
      </w:pPr>
      <w:r>
        <w:t>- финансовые результаты и их формирование; операционный анализ</w:t>
      </w:r>
      <w:r>
        <w:t xml:space="preserve"> </w:t>
      </w:r>
      <w:r>
        <w:t>финансовых результатов;</w:t>
      </w:r>
    </w:p>
    <w:p w:rsidR="00DD4FDC" w:rsidRDefault="00DD4FDC" w:rsidP="00DD4FDC">
      <w:pPr>
        <w:tabs>
          <w:tab w:val="num" w:pos="0"/>
        </w:tabs>
        <w:jc w:val="both"/>
      </w:pPr>
      <w:r>
        <w:t>- денежные потоки, их структура и анализ в разрезе текущей,</w:t>
      </w:r>
      <w:r>
        <w:t xml:space="preserve"> </w:t>
      </w:r>
      <w:r>
        <w:t>инвестиционной и финансовой деятельности;</w:t>
      </w:r>
    </w:p>
    <w:p w:rsidR="00DD4FDC" w:rsidRDefault="00DD4FDC" w:rsidP="00DD4FDC">
      <w:pPr>
        <w:tabs>
          <w:tab w:val="num" w:pos="0"/>
        </w:tabs>
        <w:jc w:val="both"/>
      </w:pPr>
      <w:r>
        <w:t>- налогообложение предприятия;</w:t>
      </w:r>
      <w:r>
        <w:t xml:space="preserve"> </w:t>
      </w:r>
      <w:r>
        <w:t>- риски предприятия, их анализ и методы управления;</w:t>
      </w:r>
    </w:p>
    <w:p w:rsidR="00DD4FDC" w:rsidRDefault="00DD4FDC" w:rsidP="00DD4FDC">
      <w:pPr>
        <w:tabs>
          <w:tab w:val="num" w:pos="0"/>
        </w:tabs>
        <w:jc w:val="both"/>
      </w:pPr>
      <w:r>
        <w:t>- финансовое планирование на предприятии и распределение функций по</w:t>
      </w:r>
      <w:r>
        <w:t xml:space="preserve"> </w:t>
      </w:r>
      <w:r>
        <w:t>различным подразделениям;</w:t>
      </w:r>
    </w:p>
    <w:p w:rsidR="00DD4FDC" w:rsidRDefault="00DD4FDC" w:rsidP="00DD4FDC">
      <w:pPr>
        <w:tabs>
          <w:tab w:val="num" w:pos="0"/>
        </w:tabs>
        <w:jc w:val="both"/>
      </w:pPr>
      <w:r>
        <w:t>- инвестиционная и инновационная деятельность на предприятии;</w:t>
      </w:r>
    </w:p>
    <w:p w:rsidR="00DD4FDC" w:rsidRDefault="00DD4FDC" w:rsidP="00DD4FDC">
      <w:pPr>
        <w:tabs>
          <w:tab w:val="num" w:pos="0"/>
        </w:tabs>
        <w:jc w:val="both"/>
      </w:pPr>
      <w:r>
        <w:t>- оперативная финансовая работа на предприятии.</w:t>
      </w:r>
    </w:p>
    <w:p w:rsidR="00DD4FDC" w:rsidRDefault="00DD4FDC" w:rsidP="00DD4FDC">
      <w:pPr>
        <w:tabs>
          <w:tab w:val="num" w:pos="0"/>
        </w:tabs>
        <w:rPr>
          <w:i/>
        </w:rPr>
      </w:pPr>
    </w:p>
    <w:p w:rsidR="00DD4FDC" w:rsidRDefault="00DD4FDC" w:rsidP="00DD4FDC">
      <w:pPr>
        <w:tabs>
          <w:tab w:val="num" w:pos="0"/>
        </w:tabs>
        <w:rPr>
          <w:i/>
        </w:rPr>
      </w:pPr>
      <w:r>
        <w:rPr>
          <w:i/>
        </w:rPr>
        <w:t>Примерные вопросы организации управления финансами, подлежащие разработке при прохождении студентом практики в коммерческом банке</w:t>
      </w:r>
    </w:p>
    <w:p w:rsidR="00DD4FDC" w:rsidRDefault="00DD4FDC" w:rsidP="00DD4FDC">
      <w:pPr>
        <w:tabs>
          <w:tab w:val="num" w:pos="0"/>
        </w:tabs>
      </w:pPr>
      <w:r>
        <w:t>- финансовая отчетность банка и диагностика общего состояния его</w:t>
      </w:r>
      <w:r>
        <w:t xml:space="preserve"> </w:t>
      </w:r>
      <w:r>
        <w:t>финансов;</w:t>
      </w:r>
    </w:p>
    <w:p w:rsidR="00DD4FDC" w:rsidRDefault="00DD4FDC" w:rsidP="00DD4FDC">
      <w:pPr>
        <w:tabs>
          <w:tab w:val="num" w:pos="0"/>
        </w:tabs>
      </w:pPr>
      <w:r>
        <w:t>- банковские активы и их структура; анализ кредитного портфеля банка;</w:t>
      </w:r>
    </w:p>
    <w:p w:rsidR="00DD4FDC" w:rsidRDefault="00DD4FDC" w:rsidP="00DD4FDC">
      <w:pPr>
        <w:tabs>
          <w:tab w:val="num" w:pos="0"/>
        </w:tabs>
      </w:pPr>
      <w:r>
        <w:t>- ресурсная база банка и ее анализ;</w:t>
      </w:r>
    </w:p>
    <w:p w:rsidR="00DD4FDC" w:rsidRDefault="00DD4FDC" w:rsidP="00DD4FDC">
      <w:pPr>
        <w:tabs>
          <w:tab w:val="num" w:pos="0"/>
        </w:tabs>
      </w:pPr>
      <w:r>
        <w:t>- формирование финансовых результатов банка; процентные и</w:t>
      </w:r>
      <w:r>
        <w:t xml:space="preserve"> </w:t>
      </w:r>
      <w:r>
        <w:t>непроцентные доходы и расходы;</w:t>
      </w:r>
    </w:p>
    <w:p w:rsidR="00DD4FDC" w:rsidRDefault="00DD4FDC" w:rsidP="00DD4FDC">
      <w:pPr>
        <w:tabs>
          <w:tab w:val="num" w:pos="0"/>
        </w:tabs>
      </w:pPr>
      <w:r>
        <w:t>- банковский менеджмент;</w:t>
      </w:r>
    </w:p>
    <w:p w:rsidR="00DD4FDC" w:rsidRDefault="00DD4FDC" w:rsidP="00DD4FDC">
      <w:pPr>
        <w:tabs>
          <w:tab w:val="num" w:pos="0"/>
        </w:tabs>
      </w:pPr>
      <w:r>
        <w:t>- операции банка с ценными бумагами;</w:t>
      </w:r>
    </w:p>
    <w:p w:rsidR="00DD4FDC" w:rsidRDefault="00DD4FDC" w:rsidP="00DD4FDC">
      <w:pPr>
        <w:tabs>
          <w:tab w:val="num" w:pos="0"/>
        </w:tabs>
      </w:pPr>
      <w:r>
        <w:t>- банковские риски, их анализ и методы управления;</w:t>
      </w:r>
    </w:p>
    <w:p w:rsidR="00DD4FDC" w:rsidRDefault="00DD4FDC" w:rsidP="00DD4FDC">
      <w:pPr>
        <w:tabs>
          <w:tab w:val="num" w:pos="0"/>
        </w:tabs>
      </w:pPr>
      <w:r>
        <w:t>- банковские операции с пластиковыми картами;</w:t>
      </w:r>
    </w:p>
    <w:p w:rsidR="00DD4FDC" w:rsidRDefault="00DD4FDC" w:rsidP="00DD4FDC">
      <w:pPr>
        <w:tabs>
          <w:tab w:val="num" w:pos="0"/>
        </w:tabs>
      </w:pPr>
      <w:r>
        <w:t>- депозитные банковские операции и операции по кредитованию</w:t>
      </w:r>
    </w:p>
    <w:p w:rsidR="00DD4FDC" w:rsidRDefault="00DD4FDC" w:rsidP="00DD4FDC">
      <w:pPr>
        <w:tabs>
          <w:tab w:val="num" w:pos="0"/>
        </w:tabs>
      </w:pPr>
      <w:r>
        <w:t>юридических и физических лиц;</w:t>
      </w:r>
    </w:p>
    <w:p w:rsidR="00FA46BD" w:rsidRDefault="00DD4FDC" w:rsidP="00AB76EE">
      <w:pPr>
        <w:tabs>
          <w:tab w:val="num" w:pos="0"/>
        </w:tabs>
      </w:pPr>
      <w:r>
        <w:t>- операционная деятельность в банке.</w:t>
      </w:r>
      <w:r>
        <w:rPr>
          <w:sz w:val="28"/>
          <w:szCs w:val="28"/>
        </w:rPr>
        <w:t xml:space="preserve"> </w:t>
      </w:r>
      <w:r>
        <w:t xml:space="preserve"> 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sectPr w:rsidR="00FA46BD" w:rsidSect="00DA35F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C9A" w:rsidRDefault="00453C9A">
      <w:r>
        <w:separator/>
      </w:r>
    </w:p>
  </w:endnote>
  <w:endnote w:type="continuationSeparator" w:id="0">
    <w:p w:rsidR="00453C9A" w:rsidRDefault="0045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 CY"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C9A" w:rsidRDefault="00453C9A">
      <w:r>
        <w:separator/>
      </w:r>
    </w:p>
  </w:footnote>
  <w:footnote w:type="continuationSeparator" w:id="0">
    <w:p w:rsidR="00453C9A" w:rsidRDefault="00453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68BB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C506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6D0A5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1C65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630F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52C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2A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445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0A8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366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>
    <w:nsid w:val="28F61AB7"/>
    <w:multiLevelType w:val="hybridMultilevel"/>
    <w:tmpl w:val="2BACE39C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0AA3699"/>
    <w:multiLevelType w:val="hybridMultilevel"/>
    <w:tmpl w:val="05A4B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0951EF"/>
    <w:multiLevelType w:val="hybridMultilevel"/>
    <w:tmpl w:val="401E323A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A4325BB"/>
    <w:multiLevelType w:val="hybridMultilevel"/>
    <w:tmpl w:val="6F466F1A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51A1CD7"/>
    <w:multiLevelType w:val="hybridMultilevel"/>
    <w:tmpl w:val="21E24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4C65F7"/>
    <w:multiLevelType w:val="hybridMultilevel"/>
    <w:tmpl w:val="CA62B054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7DB7D30"/>
    <w:multiLevelType w:val="hybridMultilevel"/>
    <w:tmpl w:val="D208FD62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C874482"/>
    <w:multiLevelType w:val="hybridMultilevel"/>
    <w:tmpl w:val="F92CB2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1"/>
  </w:num>
  <w:num w:numId="13">
    <w:abstractNumId w:val="17"/>
  </w:num>
  <w:num w:numId="14">
    <w:abstractNumId w:val="14"/>
  </w:num>
  <w:num w:numId="15">
    <w:abstractNumId w:val="15"/>
  </w:num>
  <w:num w:numId="16">
    <w:abstractNumId w:val="18"/>
  </w:num>
  <w:num w:numId="17">
    <w:abstractNumId w:val="12"/>
  </w:num>
  <w:num w:numId="18">
    <w:abstractNumId w:val="10"/>
  </w:num>
  <w:num w:numId="19">
    <w:abstractNumId w:val="13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9E"/>
    <w:rsid w:val="00003DD0"/>
    <w:rsid w:val="000237A7"/>
    <w:rsid w:val="00033275"/>
    <w:rsid w:val="00080319"/>
    <w:rsid w:val="000E3A13"/>
    <w:rsid w:val="0011234D"/>
    <w:rsid w:val="0011695E"/>
    <w:rsid w:val="00131FA1"/>
    <w:rsid w:val="00172363"/>
    <w:rsid w:val="00177D45"/>
    <w:rsid w:val="001B5068"/>
    <w:rsid w:val="001E3C0E"/>
    <w:rsid w:val="001F5A50"/>
    <w:rsid w:val="00216054"/>
    <w:rsid w:val="002211EC"/>
    <w:rsid w:val="00223CF8"/>
    <w:rsid w:val="0023483D"/>
    <w:rsid w:val="00276623"/>
    <w:rsid w:val="00277208"/>
    <w:rsid w:val="003022D7"/>
    <w:rsid w:val="00324A5A"/>
    <w:rsid w:val="003936F0"/>
    <w:rsid w:val="003F2ECD"/>
    <w:rsid w:val="003F41C6"/>
    <w:rsid w:val="004334D2"/>
    <w:rsid w:val="0043797B"/>
    <w:rsid w:val="00445B4B"/>
    <w:rsid w:val="00446349"/>
    <w:rsid w:val="00453C9A"/>
    <w:rsid w:val="00471580"/>
    <w:rsid w:val="0048679A"/>
    <w:rsid w:val="004A53FE"/>
    <w:rsid w:val="004D63FB"/>
    <w:rsid w:val="004E65D7"/>
    <w:rsid w:val="0050038F"/>
    <w:rsid w:val="00504C7A"/>
    <w:rsid w:val="00510DA3"/>
    <w:rsid w:val="00542B9F"/>
    <w:rsid w:val="00563AF1"/>
    <w:rsid w:val="00572886"/>
    <w:rsid w:val="005A66A8"/>
    <w:rsid w:val="0061623D"/>
    <w:rsid w:val="0062143A"/>
    <w:rsid w:val="00637A9B"/>
    <w:rsid w:val="006771C7"/>
    <w:rsid w:val="006928A8"/>
    <w:rsid w:val="006A4081"/>
    <w:rsid w:val="006B38CA"/>
    <w:rsid w:val="006D391D"/>
    <w:rsid w:val="00711612"/>
    <w:rsid w:val="0073669E"/>
    <w:rsid w:val="00736A3E"/>
    <w:rsid w:val="00740DBF"/>
    <w:rsid w:val="007731DC"/>
    <w:rsid w:val="00785824"/>
    <w:rsid w:val="00791544"/>
    <w:rsid w:val="007D5A1D"/>
    <w:rsid w:val="007D7B8D"/>
    <w:rsid w:val="007F51AE"/>
    <w:rsid w:val="00804B62"/>
    <w:rsid w:val="00825B45"/>
    <w:rsid w:val="00904ED9"/>
    <w:rsid w:val="00921164"/>
    <w:rsid w:val="0092447C"/>
    <w:rsid w:val="00940C61"/>
    <w:rsid w:val="00957006"/>
    <w:rsid w:val="009648A1"/>
    <w:rsid w:val="009862AA"/>
    <w:rsid w:val="00994EAB"/>
    <w:rsid w:val="009A1D3D"/>
    <w:rsid w:val="009A79CF"/>
    <w:rsid w:val="009D2B2A"/>
    <w:rsid w:val="009E60AD"/>
    <w:rsid w:val="00A609C0"/>
    <w:rsid w:val="00AB76EE"/>
    <w:rsid w:val="00AD3991"/>
    <w:rsid w:val="00B47264"/>
    <w:rsid w:val="00B61EA9"/>
    <w:rsid w:val="00BB5A94"/>
    <w:rsid w:val="00BD7A16"/>
    <w:rsid w:val="00C070D2"/>
    <w:rsid w:val="00C20DD4"/>
    <w:rsid w:val="00C22AB7"/>
    <w:rsid w:val="00C50B47"/>
    <w:rsid w:val="00C60CD4"/>
    <w:rsid w:val="00C66813"/>
    <w:rsid w:val="00C674FE"/>
    <w:rsid w:val="00C722A0"/>
    <w:rsid w:val="00CD171F"/>
    <w:rsid w:val="00CD674A"/>
    <w:rsid w:val="00D22C37"/>
    <w:rsid w:val="00D3332D"/>
    <w:rsid w:val="00DA35F4"/>
    <w:rsid w:val="00DB0719"/>
    <w:rsid w:val="00DD4FDC"/>
    <w:rsid w:val="00DF1A8A"/>
    <w:rsid w:val="00E10B3D"/>
    <w:rsid w:val="00E15A10"/>
    <w:rsid w:val="00E77D7F"/>
    <w:rsid w:val="00EA1038"/>
    <w:rsid w:val="00EC2880"/>
    <w:rsid w:val="00ED451E"/>
    <w:rsid w:val="00F1691D"/>
    <w:rsid w:val="00F1754A"/>
    <w:rsid w:val="00F50C62"/>
    <w:rsid w:val="00F72168"/>
    <w:rsid w:val="00F81E09"/>
    <w:rsid w:val="00F824E3"/>
    <w:rsid w:val="00F953FB"/>
    <w:rsid w:val="00FA46BD"/>
    <w:rsid w:val="00FB0BEB"/>
    <w:rsid w:val="00FD63AB"/>
    <w:rsid w:val="00FD69C2"/>
    <w:rsid w:val="00FE57DF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9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C2880"/>
    <w:rPr>
      <w:rFonts w:ascii="Calibri Light" w:eastAsia="MS Gothic" w:hAnsi="Calibri Light" w:cs="Times New Roman"/>
      <w:color w:val="2E74B5"/>
      <w:sz w:val="32"/>
      <w:szCs w:val="32"/>
      <w:lang w:val="x-none" w:eastAsia="ru-RU"/>
    </w:rPr>
  </w:style>
  <w:style w:type="paragraph" w:customStyle="1" w:styleId="11">
    <w:name w:val="Абзац списка1"/>
    <w:basedOn w:val="a"/>
    <w:rsid w:val="00940C61"/>
    <w:pPr>
      <w:ind w:left="720"/>
      <w:contextualSpacing/>
    </w:pPr>
  </w:style>
  <w:style w:type="table" w:styleId="a3">
    <w:name w:val="Table Grid"/>
    <w:basedOn w:val="a1"/>
    <w:rsid w:val="00940C6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9D2B2A"/>
    <w:rPr>
      <w:rFonts w:ascii="Lucida Grande CY" w:hAnsi="Lucida Grande CY" w:cs="Lucida Grande CY"/>
      <w:sz w:val="18"/>
      <w:szCs w:val="18"/>
      <w:lang w:val="x-none" w:eastAsia="ru-RU"/>
    </w:rPr>
  </w:style>
  <w:style w:type="paragraph" w:styleId="a7">
    <w:name w:val="Document Map"/>
    <w:basedOn w:val="a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footnote text"/>
    <w:basedOn w:val="a"/>
    <w:semiHidden/>
    <w:rsid w:val="00F1754A"/>
    <w:rPr>
      <w:sz w:val="20"/>
      <w:szCs w:val="20"/>
    </w:rPr>
  </w:style>
  <w:style w:type="character" w:styleId="a9">
    <w:name w:val="footnote reference"/>
    <w:basedOn w:val="a0"/>
    <w:semiHidden/>
    <w:rsid w:val="00F1754A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FF6F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nhideWhenUsed/>
    <w:rsid w:val="00FF6F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9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C2880"/>
    <w:rPr>
      <w:rFonts w:ascii="Calibri Light" w:eastAsia="MS Gothic" w:hAnsi="Calibri Light" w:cs="Times New Roman"/>
      <w:color w:val="2E74B5"/>
      <w:sz w:val="32"/>
      <w:szCs w:val="32"/>
      <w:lang w:val="x-none" w:eastAsia="ru-RU"/>
    </w:rPr>
  </w:style>
  <w:style w:type="paragraph" w:customStyle="1" w:styleId="11">
    <w:name w:val="Абзац списка1"/>
    <w:basedOn w:val="a"/>
    <w:rsid w:val="00940C61"/>
    <w:pPr>
      <w:ind w:left="720"/>
      <w:contextualSpacing/>
    </w:pPr>
  </w:style>
  <w:style w:type="table" w:styleId="a3">
    <w:name w:val="Table Grid"/>
    <w:basedOn w:val="a1"/>
    <w:rsid w:val="00940C6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9D2B2A"/>
    <w:rPr>
      <w:rFonts w:ascii="Lucida Grande CY" w:hAnsi="Lucida Grande CY" w:cs="Lucida Grande CY"/>
      <w:sz w:val="18"/>
      <w:szCs w:val="18"/>
      <w:lang w:val="x-none" w:eastAsia="ru-RU"/>
    </w:rPr>
  </w:style>
  <w:style w:type="paragraph" w:styleId="a7">
    <w:name w:val="Document Map"/>
    <w:basedOn w:val="a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footnote text"/>
    <w:basedOn w:val="a"/>
    <w:semiHidden/>
    <w:rsid w:val="00F1754A"/>
    <w:rPr>
      <w:sz w:val="20"/>
      <w:szCs w:val="20"/>
    </w:rPr>
  </w:style>
  <w:style w:type="character" w:styleId="a9">
    <w:name w:val="footnote reference"/>
    <w:basedOn w:val="a0"/>
    <w:semiHidden/>
    <w:rsid w:val="00F1754A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FF6F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nhideWhenUsed/>
    <w:rsid w:val="00FF6F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4</cp:revision>
  <dcterms:created xsi:type="dcterms:W3CDTF">2018-04-06T10:50:00Z</dcterms:created>
  <dcterms:modified xsi:type="dcterms:W3CDTF">2018-04-06T10:50:00Z</dcterms:modified>
</cp:coreProperties>
</file>