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01AB" w:rsidRPr="00DD01AB" w:rsidRDefault="00DD01AB" w:rsidP="00DD01AB">
      <w:pPr>
        <w:shd w:val="clear" w:color="auto" w:fill="FFFFFF"/>
        <w:spacing w:after="150" w:line="600" w:lineRule="atLeast"/>
        <w:outlineLvl w:val="1"/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</w:pPr>
      <w:r w:rsidRPr="00DD01AB"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  <w:t>ПРАКТИЧЕСКОЕ ЗАДАНИЕ 1</w:t>
      </w:r>
    </w:p>
    <w:p w:rsidR="00DD01AB" w:rsidRPr="00DD01AB" w:rsidRDefault="00DD01AB" w:rsidP="00DD01AB">
      <w:pPr>
        <w:shd w:val="clear" w:color="auto" w:fill="F4F4F4"/>
        <w:spacing w:after="0" w:line="240" w:lineRule="auto"/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</w:pPr>
      <w:r w:rsidRPr="00DD01AB"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  <w:t>Выполните задание</w:t>
      </w:r>
    </w:p>
    <w:p w:rsidR="00DD01AB" w:rsidRPr="00DD01AB" w:rsidRDefault="00DD01AB" w:rsidP="00DD01AB">
      <w:pPr>
        <w:shd w:val="clear" w:color="auto" w:fill="F5F5F5"/>
        <w:spacing w:before="150" w:after="150" w:line="240" w:lineRule="auto"/>
        <w:outlineLvl w:val="4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DD01AB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Методические рекомендации по выполнению задания</w:t>
      </w:r>
    </w:p>
    <w:p w:rsidR="00DD01AB" w:rsidRPr="00DD01AB" w:rsidRDefault="00DD01AB" w:rsidP="00DD01AB">
      <w:pPr>
        <w:shd w:val="clear" w:color="auto" w:fill="FFFFFF"/>
        <w:spacing w:after="0" w:line="405" w:lineRule="atLeast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DD01AB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Задание</w:t>
      </w:r>
    </w:p>
    <w:p w:rsidR="00DD01AB" w:rsidRPr="00DD01AB" w:rsidRDefault="00DD01AB" w:rsidP="00DD01AB">
      <w:pPr>
        <w:shd w:val="clear" w:color="auto" w:fill="FFFFFF"/>
        <w:spacing w:after="0" w:line="405" w:lineRule="atLeast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DD01AB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В рамках проектной деятельности вы участвуете в одном из проектов. Вам необходимо выполнить задание применительно к вашему проекту.</w:t>
      </w:r>
    </w:p>
    <w:p w:rsidR="00DD01AB" w:rsidRPr="00DD01AB" w:rsidRDefault="00DD01AB" w:rsidP="00DD01A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DD01AB">
        <w:rPr>
          <w:rFonts w:ascii="Arial" w:eastAsia="Times New Roman" w:hAnsi="Arial" w:cs="Arial"/>
          <w:color w:val="333333"/>
          <w:sz w:val="27"/>
          <w:szCs w:val="27"/>
          <w:shd w:val="clear" w:color="auto" w:fill="FFFFFF"/>
          <w:lang w:eastAsia="ru-RU"/>
        </w:rPr>
        <w:t>Рассчитайте инвестиционные затраты.</w:t>
      </w:r>
    </w:p>
    <w:p w:rsidR="00DD01AB" w:rsidRPr="00DD01AB" w:rsidRDefault="00DD01AB" w:rsidP="00DD01A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DD01AB">
        <w:rPr>
          <w:rFonts w:ascii="Arial" w:eastAsia="Times New Roman" w:hAnsi="Arial" w:cs="Arial"/>
          <w:color w:val="333333"/>
          <w:sz w:val="27"/>
          <w:szCs w:val="27"/>
          <w:shd w:val="clear" w:color="auto" w:fill="FFFFFF"/>
          <w:lang w:eastAsia="ru-RU"/>
        </w:rPr>
        <w:t>Рассчитайте текущие (операционные) затраты.</w:t>
      </w:r>
    </w:p>
    <w:p w:rsidR="00DD01AB" w:rsidRPr="00DD01AB" w:rsidRDefault="00DD01AB" w:rsidP="00DD01A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DD01AB">
        <w:rPr>
          <w:rFonts w:ascii="Arial" w:eastAsia="Times New Roman" w:hAnsi="Arial" w:cs="Arial"/>
          <w:color w:val="333333"/>
          <w:sz w:val="27"/>
          <w:szCs w:val="27"/>
          <w:shd w:val="clear" w:color="auto" w:fill="FFFFFF"/>
          <w:lang w:eastAsia="ru-RU"/>
        </w:rPr>
        <w:t>Определите, каким образом проект будет генерировать доход.</w:t>
      </w:r>
    </w:p>
    <w:p w:rsidR="00DD01AB" w:rsidRPr="00DD01AB" w:rsidRDefault="00DD01AB" w:rsidP="00DD01A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DD01AB">
        <w:rPr>
          <w:rFonts w:ascii="Arial" w:eastAsia="Times New Roman" w:hAnsi="Arial" w:cs="Arial"/>
          <w:color w:val="333333"/>
          <w:sz w:val="27"/>
          <w:szCs w:val="27"/>
          <w:shd w:val="clear" w:color="auto" w:fill="FFFFFF"/>
          <w:lang w:eastAsia="ru-RU"/>
        </w:rPr>
        <w:t>Рассчитайте прибыль от текущей деятельности.</w:t>
      </w:r>
    </w:p>
    <w:p w:rsidR="00DD01AB" w:rsidRPr="00DD01AB" w:rsidRDefault="00DD01AB" w:rsidP="00DD01A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DD01AB">
        <w:rPr>
          <w:rFonts w:ascii="Arial" w:eastAsia="Times New Roman" w:hAnsi="Arial" w:cs="Arial"/>
          <w:color w:val="333333"/>
          <w:sz w:val="27"/>
          <w:szCs w:val="27"/>
          <w:shd w:val="clear" w:color="auto" w:fill="FFFFFF"/>
          <w:lang w:eastAsia="ru-RU"/>
        </w:rPr>
        <w:t>Рассчитайте срок окупаемости.</w:t>
      </w:r>
    </w:p>
    <w:p w:rsidR="00DD01AB" w:rsidRPr="00DD01AB" w:rsidRDefault="00DD01AB" w:rsidP="00DD01A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DD01AB">
        <w:rPr>
          <w:rFonts w:ascii="Arial" w:eastAsia="Times New Roman" w:hAnsi="Arial" w:cs="Arial"/>
          <w:color w:val="333333"/>
          <w:sz w:val="27"/>
          <w:szCs w:val="27"/>
          <w:shd w:val="clear" w:color="auto" w:fill="FFFFFF"/>
          <w:lang w:eastAsia="ru-RU"/>
        </w:rPr>
        <w:t>Рассчитайте коэффициент рентабельности инвестиций.</w:t>
      </w:r>
    </w:p>
    <w:p w:rsidR="00DD01AB" w:rsidRPr="00DD01AB" w:rsidRDefault="00DD01AB" w:rsidP="00DD01A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DD01AB">
        <w:rPr>
          <w:rFonts w:ascii="Arial" w:eastAsia="Times New Roman" w:hAnsi="Arial" w:cs="Arial"/>
          <w:color w:val="333333"/>
          <w:sz w:val="27"/>
          <w:szCs w:val="27"/>
          <w:shd w:val="clear" w:color="auto" w:fill="FFFFFF"/>
          <w:lang w:eastAsia="ru-RU"/>
        </w:rPr>
        <w:t>Рассчитайте точку безубыточности.</w:t>
      </w:r>
    </w:p>
    <w:p w:rsidR="00DD01AB" w:rsidRPr="00DD01AB" w:rsidRDefault="00DD01AB" w:rsidP="00DD01A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DD01AB">
        <w:rPr>
          <w:rFonts w:ascii="Arial" w:eastAsia="Times New Roman" w:hAnsi="Arial" w:cs="Arial"/>
          <w:color w:val="333333"/>
          <w:sz w:val="27"/>
          <w:szCs w:val="27"/>
          <w:shd w:val="clear" w:color="auto" w:fill="FFFFFF"/>
          <w:lang w:eastAsia="ru-RU"/>
        </w:rPr>
        <w:t>Определите потребность в финансировании.</w:t>
      </w:r>
    </w:p>
    <w:p w:rsidR="00DD01AB" w:rsidRPr="00DD01AB" w:rsidRDefault="00DD01AB" w:rsidP="00DD01AB">
      <w:pPr>
        <w:shd w:val="clear" w:color="auto" w:fill="FFFFFF"/>
        <w:spacing w:after="0" w:line="405" w:lineRule="atLeast"/>
        <w:ind w:left="1069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</w:p>
    <w:p w:rsidR="00DD01AB" w:rsidRPr="00DD01AB" w:rsidRDefault="00DD01AB" w:rsidP="00DD01AB">
      <w:pPr>
        <w:shd w:val="clear" w:color="auto" w:fill="FFFFFF"/>
        <w:spacing w:after="0" w:line="405" w:lineRule="atLeast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DD01AB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Рекомендации по выполнению задания</w:t>
      </w:r>
    </w:p>
    <w:p w:rsidR="00DD01AB" w:rsidRPr="00DD01AB" w:rsidRDefault="00DD01AB" w:rsidP="00DD01AB">
      <w:pPr>
        <w:shd w:val="clear" w:color="auto" w:fill="FFFFFF"/>
        <w:spacing w:line="405" w:lineRule="atLeast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DD01AB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Внимательно изучите алгоритм выполнения задания, представленный на бланке выполнения задания 1, и заполните все таблицы.</w:t>
      </w:r>
    </w:p>
    <w:p w:rsidR="009B2095" w:rsidRDefault="009B2095">
      <w:bookmarkStart w:id="0" w:name="_GoBack"/>
      <w:bookmarkEnd w:id="0"/>
    </w:p>
    <w:sectPr w:rsidR="009B20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5C23AB"/>
    <w:multiLevelType w:val="multilevel"/>
    <w:tmpl w:val="2B6EA1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27B"/>
    <w:rsid w:val="009B2095"/>
    <w:rsid w:val="00D8127B"/>
    <w:rsid w:val="00DD0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B02F0-9ED7-4197-A175-83F2D7C8F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68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75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08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840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90335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491752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" w:color="DDDDDD"/>
                        <w:left w:val="none" w:sz="0" w:space="6" w:color="DDDDDD"/>
                        <w:bottom w:val="single" w:sz="6" w:space="1" w:color="DDDDDD"/>
                        <w:right w:val="none" w:sz="0" w:space="6" w:color="DDDDDD"/>
                      </w:divBdr>
                    </w:div>
                    <w:div w:id="159666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619</Characters>
  <Application>Microsoft Office Word</Application>
  <DocSecurity>0</DocSecurity>
  <Lines>5</Lines>
  <Paragraphs>1</Paragraphs>
  <ScaleCrop>false</ScaleCrop>
  <Company>Reanimator Extreme Edition</Company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2022-04-15T12:29:00Z</dcterms:created>
  <dcterms:modified xsi:type="dcterms:W3CDTF">2022-04-15T12:29:00Z</dcterms:modified>
</cp:coreProperties>
</file>