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6F9" w:rsidRPr="000A66F9" w:rsidRDefault="000A66F9" w:rsidP="000A66F9">
      <w:p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proofErr w:type="gramStart"/>
      <w:r w:rsidRPr="000A66F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Тема  реферата</w:t>
      </w:r>
      <w:proofErr w:type="gramEnd"/>
      <w:r w:rsidRPr="000A66F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может соответствовать одной из тем дисциплины "Приоритетные направления развития науки, техники и технологии в строительстве", а именно "Приоритетные направления  использования промышленных и строительных отходов, являющихся вторичными ресурсами".</w:t>
      </w:r>
    </w:p>
    <w:p w:rsidR="000A66F9" w:rsidRPr="000A66F9" w:rsidRDefault="000A66F9" w:rsidP="000A66F9">
      <w:p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6F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Аспект рефератов по теме для каждой группы потока представлен во вложенном файле. Там же есть рекомендации по использованию информационных источников.</w:t>
      </w:r>
    </w:p>
    <w:p w:rsidR="000A66F9" w:rsidRPr="000A66F9" w:rsidRDefault="000A66F9" w:rsidP="000A66F9">
      <w:p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6F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При подборке информационных материалов по любому из направлений Вы можете рассматривать любые аспекты проблемы, которые Вам интересны, а </w:t>
      </w:r>
      <w:proofErr w:type="gramStart"/>
      <w:r w:rsidRPr="000A66F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именно:  экономические</w:t>
      </w:r>
      <w:proofErr w:type="gramEnd"/>
      <w:r w:rsidRPr="000A66F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, экологические, состояние нормативной базы, данные патентного поиска, проблемы и барьеры в решении утилизации и </w:t>
      </w:r>
      <w:proofErr w:type="spellStart"/>
      <w:r w:rsidRPr="000A66F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рециклинга</w:t>
      </w:r>
      <w:proofErr w:type="spellEnd"/>
      <w:r w:rsidRPr="000A66F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отходов, обзоры по технологиям и оборудованию, состояние проблемы утилизации на региональном уровне (положительный и отрицательный опыт) и региональные особенности решения вопросов </w:t>
      </w:r>
      <w:proofErr w:type="spellStart"/>
      <w:r w:rsidRPr="000A66F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рециклинга</w:t>
      </w:r>
      <w:proofErr w:type="spellEnd"/>
      <w:r w:rsidRPr="000A66F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и утилизации.</w:t>
      </w:r>
    </w:p>
    <w:p w:rsidR="000A66F9" w:rsidRPr="000A66F9" w:rsidRDefault="000A66F9" w:rsidP="000A66F9">
      <w:p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0A66F9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         Для написания реферата можно использовать разнообразные информационные источники: научные статьи, публикации в различных изданиях и журналах, данные порталов и сайтов, промышленных предприятий, материалы конференций, патентную, нормативную документацию и пр.</w:t>
      </w:r>
    </w:p>
    <w:p w:rsidR="00AB5699" w:rsidRDefault="000A66F9" w:rsidP="000A66F9">
      <w:r w:rsidRPr="000A66F9">
        <w:rPr>
          <w:rFonts w:ascii="Segoe UI" w:eastAsia="Times New Roman" w:hAnsi="Segoe UI" w:cs="Segoe UI"/>
          <w:color w:val="373A3C"/>
          <w:sz w:val="23"/>
          <w:szCs w:val="23"/>
          <w:shd w:val="clear" w:color="auto" w:fill="FFFFFF"/>
          <w:lang w:eastAsia="ru-RU"/>
        </w:rPr>
        <w:t>Рекомендуемый объем реферата - от 10 стр.</w:t>
      </w:r>
      <w:proofErr w:type="gramStart"/>
      <w:r w:rsidRPr="000A66F9">
        <w:rPr>
          <w:rFonts w:ascii="Segoe UI" w:eastAsia="Times New Roman" w:hAnsi="Segoe UI" w:cs="Segoe UI"/>
          <w:color w:val="373A3C"/>
          <w:sz w:val="23"/>
          <w:szCs w:val="23"/>
          <w:shd w:val="clear" w:color="auto" w:fill="FFFFFF"/>
          <w:lang w:eastAsia="ru-RU"/>
        </w:rPr>
        <w:t>,  при</w:t>
      </w:r>
      <w:proofErr w:type="gramEnd"/>
      <w:r w:rsidRPr="000A66F9">
        <w:rPr>
          <w:rFonts w:ascii="Segoe UI" w:eastAsia="Times New Roman" w:hAnsi="Segoe UI" w:cs="Segoe UI"/>
          <w:color w:val="373A3C"/>
          <w:sz w:val="23"/>
          <w:szCs w:val="23"/>
          <w:shd w:val="clear" w:color="auto" w:fill="FFFFFF"/>
          <w:lang w:eastAsia="ru-RU"/>
        </w:rPr>
        <w:t xml:space="preserve"> размере шрифта 14, интервал - полуторный</w:t>
      </w:r>
      <w:bookmarkStart w:id="0" w:name="_GoBack"/>
      <w:bookmarkEnd w:id="0"/>
    </w:p>
    <w:sectPr w:rsidR="00AB5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F0F"/>
    <w:rsid w:val="000A66F9"/>
    <w:rsid w:val="00AB5699"/>
    <w:rsid w:val="00BD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794F7-804D-4CB9-9C43-C0642878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6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3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2022-12-22T09:41:00Z</dcterms:created>
  <dcterms:modified xsi:type="dcterms:W3CDTF">2022-12-22T09:41:00Z</dcterms:modified>
</cp:coreProperties>
</file>