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367" w:rsidRPr="00CA13F3" w:rsidRDefault="00235367" w:rsidP="00235367">
      <w:pPr>
        <w:pStyle w:val="2"/>
        <w:jc w:val="center"/>
        <w:rPr>
          <w:rFonts w:ascii="Times New Roman" w:hAnsi="Times New Roman"/>
          <w:sz w:val="28"/>
          <w:szCs w:val="28"/>
        </w:rPr>
      </w:pPr>
      <w:r w:rsidRPr="00CA13F3">
        <w:rPr>
          <w:rFonts w:ascii="Times New Roman" w:hAnsi="Times New Roman"/>
          <w:sz w:val="28"/>
          <w:szCs w:val="28"/>
        </w:rPr>
        <w:t>Практическое задание 2</w:t>
      </w:r>
    </w:p>
    <w:p w:rsidR="00235367" w:rsidRPr="00CA13F3" w:rsidRDefault="00235367" w:rsidP="00235367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A13F3">
        <w:rPr>
          <w:rFonts w:ascii="Times New Roman" w:hAnsi="Times New Roman" w:cs="Times New Roman"/>
          <w:b/>
          <w:sz w:val="28"/>
          <w:szCs w:val="28"/>
        </w:rPr>
        <w:t>Тема 5. Формирование портфеля реальных инвестиций</w:t>
      </w:r>
    </w:p>
    <w:p w:rsidR="00235367" w:rsidRPr="00CA13F3" w:rsidRDefault="00235367" w:rsidP="00235367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</w:t>
      </w:r>
      <w:r w:rsidRPr="00CA13F3">
        <w:rPr>
          <w:rFonts w:ascii="Times New Roman" w:eastAsia="Calibri" w:hAnsi="Times New Roman" w:cs="Times New Roman"/>
          <w:b/>
          <w:sz w:val="28"/>
          <w:szCs w:val="28"/>
        </w:rPr>
        <w:t>адани</w:t>
      </w:r>
      <w:r>
        <w:rPr>
          <w:rFonts w:ascii="Times New Roman" w:eastAsia="Calibri" w:hAnsi="Times New Roman" w:cs="Times New Roman"/>
          <w:b/>
          <w:sz w:val="28"/>
          <w:szCs w:val="28"/>
        </w:rPr>
        <w:t>е</w:t>
      </w:r>
    </w:p>
    <w:p w:rsidR="00235367" w:rsidRPr="00CA13F3" w:rsidRDefault="00235367" w:rsidP="00235367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A13F3">
        <w:rPr>
          <w:rFonts w:ascii="Times New Roman" w:eastAsia="Calibri" w:hAnsi="Times New Roman" w:cs="Times New Roman"/>
          <w:sz w:val="28"/>
          <w:szCs w:val="28"/>
        </w:rPr>
        <w:t>Решите задачу и заполните табл</w:t>
      </w:r>
      <w:r>
        <w:rPr>
          <w:rFonts w:ascii="Times New Roman" w:eastAsia="Calibri" w:hAnsi="Times New Roman" w:cs="Times New Roman"/>
          <w:sz w:val="28"/>
          <w:szCs w:val="28"/>
        </w:rPr>
        <w:t>ицу</w:t>
      </w:r>
      <w:r w:rsidRPr="00CA13F3">
        <w:rPr>
          <w:rFonts w:ascii="Times New Roman" w:eastAsia="Calibri" w:hAnsi="Times New Roman" w:cs="Times New Roman"/>
          <w:sz w:val="28"/>
          <w:szCs w:val="28"/>
        </w:rPr>
        <w:t xml:space="preserve"> 2.1 </w:t>
      </w:r>
      <w:r w:rsidRPr="00961C98">
        <w:rPr>
          <w:rFonts w:ascii="Times New Roman" w:eastAsia="Calibri" w:hAnsi="Times New Roman" w:cs="Times New Roman"/>
          <w:sz w:val="28"/>
          <w:szCs w:val="28"/>
        </w:rPr>
        <w:t>в бланке выполнения задания 2.</w:t>
      </w:r>
    </w:p>
    <w:p w:rsidR="00235367" w:rsidRPr="00CA13F3" w:rsidRDefault="00235367" w:rsidP="00235367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A13F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 1</w:t>
      </w:r>
    </w:p>
    <w:p w:rsidR="00235367" w:rsidRPr="00CA13F3" w:rsidRDefault="00235367" w:rsidP="002353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Корпорация ПАО «Тьма и свет» име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два инвестиционных проекта, связанных с реальным инвестированием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один проект под название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«Линии» и второй проект под названием «Штампы».</w:t>
      </w:r>
    </w:p>
    <w:p w:rsidR="00235367" w:rsidRPr="00CA13F3" w:rsidRDefault="00235367" w:rsidP="002353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редполагается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что к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аждый проект будет нести одинаковые  ежегодные расходы в размере 10 000 у.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е., ожидаемая доходность от каждого проекта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 годовых.</w:t>
      </w:r>
    </w:p>
    <w:p w:rsidR="00235367" w:rsidRPr="00CA13F3" w:rsidRDefault="00235367" w:rsidP="002353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Ожидаемые доходы, которые предполагается получать от этих проектов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представлены в табл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2.1.</w:t>
      </w:r>
    </w:p>
    <w:p w:rsidR="00235367" w:rsidRDefault="00235367" w:rsidP="0023536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Таблица 2.1 </w:t>
      </w:r>
    </w:p>
    <w:p w:rsidR="00235367" w:rsidRPr="00CA13F3" w:rsidRDefault="00235367" w:rsidP="0023536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Денежные потоки по проектам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Линии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Штампы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235367" w:rsidRPr="00CA13F3" w:rsidTr="00015AF3">
        <w:tc>
          <w:tcPr>
            <w:tcW w:w="1557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од</w:t>
            </w:r>
          </w:p>
        </w:tc>
        <w:tc>
          <w:tcPr>
            <w:tcW w:w="1557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7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8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8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8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5367" w:rsidRPr="00CA13F3" w:rsidTr="00015AF3">
        <w:tc>
          <w:tcPr>
            <w:tcW w:w="1557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 А, 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ыс</w:t>
            </w: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57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50000</w:t>
            </w:r>
          </w:p>
        </w:tc>
        <w:tc>
          <w:tcPr>
            <w:tcW w:w="1557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50000</w:t>
            </w:r>
          </w:p>
        </w:tc>
        <w:tc>
          <w:tcPr>
            <w:tcW w:w="1558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70000</w:t>
            </w:r>
          </w:p>
        </w:tc>
        <w:tc>
          <w:tcPr>
            <w:tcW w:w="1558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80000</w:t>
            </w:r>
          </w:p>
        </w:tc>
        <w:tc>
          <w:tcPr>
            <w:tcW w:w="1558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85000</w:t>
            </w:r>
          </w:p>
        </w:tc>
      </w:tr>
      <w:tr w:rsidR="00235367" w:rsidRPr="00CA13F3" w:rsidTr="00015AF3">
        <w:tc>
          <w:tcPr>
            <w:tcW w:w="1557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 Б, 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ыс</w:t>
            </w: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р.</w:t>
            </w:r>
          </w:p>
        </w:tc>
        <w:tc>
          <w:tcPr>
            <w:tcW w:w="1557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60000</w:t>
            </w:r>
          </w:p>
        </w:tc>
        <w:tc>
          <w:tcPr>
            <w:tcW w:w="1557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60000</w:t>
            </w:r>
          </w:p>
        </w:tc>
        <w:tc>
          <w:tcPr>
            <w:tcW w:w="1558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60000</w:t>
            </w:r>
          </w:p>
        </w:tc>
        <w:tc>
          <w:tcPr>
            <w:tcW w:w="1558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65000</w:t>
            </w:r>
          </w:p>
        </w:tc>
        <w:tc>
          <w:tcPr>
            <w:tcW w:w="1558" w:type="dxa"/>
          </w:tcPr>
          <w:p w:rsidR="00235367" w:rsidRPr="00CA13F3" w:rsidRDefault="00235367" w:rsidP="00015AF3">
            <w:pPr>
              <w:spacing w:before="225" w:after="225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13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70000</w:t>
            </w:r>
          </w:p>
        </w:tc>
      </w:tr>
    </w:tbl>
    <w:p w:rsidR="00235367" w:rsidRDefault="00235367" w:rsidP="00235367">
      <w:pPr>
        <w:shd w:val="clear" w:color="auto" w:fill="FFFFFF"/>
        <w:spacing w:before="225"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Необходимо помочь финансовому директору найти период окупаемости проектов, чистую дисконтированную стоимость и коэффициент рентабельности инвестиций для каждого проекта, а также помочь решить, какой проект должен быть принят, если проекты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35367" w:rsidRDefault="00235367" w:rsidP="002353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а) независимые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35367" w:rsidRPr="00CA13F3" w:rsidRDefault="00235367" w:rsidP="002353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A1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б) взаимоисключаемые.</w:t>
      </w:r>
    </w:p>
    <w:p w:rsidR="00235367" w:rsidRDefault="00235367" w:rsidP="00235367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367" w:rsidRPr="00CA13F3" w:rsidRDefault="00235367" w:rsidP="00235367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CA13F3">
        <w:rPr>
          <w:rFonts w:ascii="Times New Roman" w:eastAsia="Calibri" w:hAnsi="Times New Roman" w:cs="Times New Roman"/>
          <w:b/>
          <w:sz w:val="28"/>
          <w:szCs w:val="28"/>
        </w:rPr>
        <w:t xml:space="preserve">Рекомендации </w:t>
      </w:r>
      <w:r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CA13F3">
        <w:rPr>
          <w:rFonts w:ascii="Times New Roman" w:eastAsia="Calibri" w:hAnsi="Times New Roman" w:cs="Times New Roman"/>
          <w:b/>
          <w:sz w:val="28"/>
          <w:szCs w:val="28"/>
        </w:rPr>
        <w:t xml:space="preserve"> выполнению задания</w:t>
      </w:r>
    </w:p>
    <w:p w:rsidR="00235367" w:rsidRPr="00CA13F3" w:rsidRDefault="00235367" w:rsidP="0023536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13F3">
        <w:rPr>
          <w:rFonts w:ascii="Times New Roman" w:eastAsia="Calibri" w:hAnsi="Times New Roman" w:cs="Times New Roman"/>
          <w:sz w:val="28"/>
          <w:szCs w:val="28"/>
        </w:rPr>
        <w:t>1. Проанализируйте представленную табл. 2.1 в бланке выполнения задания 2.</w:t>
      </w:r>
    </w:p>
    <w:p w:rsidR="00235367" w:rsidRPr="00CA13F3" w:rsidRDefault="00235367" w:rsidP="0023536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13F3">
        <w:rPr>
          <w:rFonts w:ascii="Times New Roman" w:eastAsia="Calibri" w:hAnsi="Times New Roman" w:cs="Times New Roman"/>
          <w:sz w:val="28"/>
          <w:szCs w:val="28"/>
        </w:rPr>
        <w:t>2. Используйте для проведения расчетов формулы, которые даны в электронном учебнике и содержатся в дополнительной литературе из библиографического списка.</w:t>
      </w:r>
    </w:p>
    <w:p w:rsidR="00235367" w:rsidRPr="00CA13F3" w:rsidRDefault="00235367" w:rsidP="0023536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13F3">
        <w:rPr>
          <w:rFonts w:ascii="Times New Roman" w:eastAsia="Calibri" w:hAnsi="Times New Roman" w:cs="Times New Roman"/>
          <w:sz w:val="28"/>
          <w:szCs w:val="28"/>
        </w:rPr>
        <w:t>3. Произведите вычисления по формулам.</w:t>
      </w:r>
    </w:p>
    <w:p w:rsidR="00C8388C" w:rsidRDefault="00235367" w:rsidP="00235367">
      <w:pPr>
        <w:spacing w:after="0" w:line="360" w:lineRule="auto"/>
        <w:ind w:firstLine="709"/>
        <w:jc w:val="both"/>
      </w:pPr>
      <w:r w:rsidRPr="00CA13F3">
        <w:rPr>
          <w:rFonts w:ascii="Times New Roman" w:eastAsia="Calibri" w:hAnsi="Times New Roman" w:cs="Times New Roman"/>
          <w:sz w:val="28"/>
          <w:szCs w:val="28"/>
        </w:rPr>
        <w:t>4. Сделайте обоснованные выводы.</w:t>
      </w:r>
      <w:bookmarkStart w:id="0" w:name="_GoBack"/>
      <w:bookmarkEnd w:id="0"/>
    </w:p>
    <w:sectPr w:rsidR="00C83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67"/>
    <w:rsid w:val="00235367"/>
    <w:rsid w:val="00C8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9A5E34-6698-4792-A072-5C438402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36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"/>
    <w:unhideWhenUsed/>
    <w:qFormat/>
    <w:rsid w:val="00235367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5367"/>
    <w:rPr>
      <w:rFonts w:asciiTheme="majorHAnsi" w:eastAsiaTheme="majorEastAsia" w:hAnsiTheme="majorHAnsi" w:cs="Times New Roman"/>
      <w:b/>
      <w:bCs/>
      <w:color w:val="5B9BD5" w:themeColor="accent1"/>
      <w:sz w:val="26"/>
      <w:szCs w:val="26"/>
    </w:rPr>
  </w:style>
  <w:style w:type="table" w:styleId="a3">
    <w:name w:val="Table Grid"/>
    <w:basedOn w:val="a1"/>
    <w:uiPriority w:val="99"/>
    <w:rsid w:val="0023536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2022-01-17T07:05:00Z</dcterms:created>
  <dcterms:modified xsi:type="dcterms:W3CDTF">2022-01-17T07:06:00Z</dcterms:modified>
</cp:coreProperties>
</file>