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D91" w:rsidRPr="009D30FE" w:rsidRDefault="00FC4D91" w:rsidP="00FC4D91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30FE">
        <w:rPr>
          <w:rFonts w:ascii="Times New Roman" w:hAnsi="Times New Roman" w:cs="Times New Roman"/>
          <w:b/>
          <w:sz w:val="28"/>
          <w:szCs w:val="28"/>
        </w:rPr>
        <w:t xml:space="preserve">Бланк выполнения задания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FC4D91" w:rsidRDefault="00FC4D91" w:rsidP="00FC4D91">
      <w:pPr>
        <w:widowControl w:val="0"/>
        <w:autoSpaceDE w:val="0"/>
        <w:autoSpaceDN w:val="0"/>
        <w:adjustRightInd w:val="0"/>
        <w:jc w:val="center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ТЕХНИЧЕСКОЕ ЗАДАНИЕ</w:t>
      </w:r>
    </w:p>
    <w:p w:rsidR="00FC4D91" w:rsidRDefault="00FC4D91" w:rsidP="00FC4D91">
      <w:pPr>
        <w:jc w:val="center"/>
        <w:rPr>
          <w:sz w:val="20"/>
          <w:szCs w:val="20"/>
        </w:rPr>
      </w:pPr>
    </w:p>
    <w:p w:rsidR="00FC4D91" w:rsidRDefault="00FC4D91" w:rsidP="00FC4D91">
      <w:pPr>
        <w:jc w:val="center"/>
        <w:rPr>
          <w:sz w:val="20"/>
        </w:rPr>
      </w:pPr>
    </w:p>
    <w:tbl>
      <w:tblPr>
        <w:tblpPr w:leftFromText="180" w:rightFromText="180" w:vertAnchor="text" w:tblpY="1"/>
        <w:tblOverlap w:val="never"/>
        <w:tblW w:w="9675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902"/>
        <w:gridCol w:w="2115"/>
        <w:gridCol w:w="559"/>
        <w:gridCol w:w="897"/>
        <w:gridCol w:w="5202"/>
      </w:tblGrid>
      <w:tr w:rsidR="00FC4D91" w:rsidRPr="00DD4904" w:rsidTr="00247BFD"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C4D91" w:rsidRPr="00DD4904" w:rsidRDefault="00FC4D91" w:rsidP="00247BFD">
            <w:pPr>
              <w:ind w:left="6" w:hanging="6"/>
              <w:jc w:val="center"/>
              <w:rPr>
                <w:b/>
                <w:szCs w:val="16"/>
              </w:rPr>
            </w:pPr>
            <w:r w:rsidRPr="00DD4904">
              <w:rPr>
                <w:b/>
                <w:szCs w:val="16"/>
              </w:rPr>
              <w:t>№</w:t>
            </w:r>
          </w:p>
          <w:p w:rsidR="00FC4D91" w:rsidRPr="00DD4904" w:rsidRDefault="00FC4D91" w:rsidP="00247BFD">
            <w:pPr>
              <w:ind w:left="6" w:hanging="6"/>
              <w:jc w:val="center"/>
              <w:rPr>
                <w:b/>
                <w:szCs w:val="16"/>
              </w:rPr>
            </w:pPr>
            <w:proofErr w:type="gramStart"/>
            <w:r w:rsidRPr="00DD4904">
              <w:rPr>
                <w:b/>
                <w:szCs w:val="16"/>
              </w:rPr>
              <w:t>п</w:t>
            </w:r>
            <w:proofErr w:type="gramEnd"/>
            <w:r w:rsidRPr="00DD4904">
              <w:rPr>
                <w:b/>
                <w:szCs w:val="16"/>
              </w:rPr>
              <w:t>/п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C4D91" w:rsidRPr="00DD4904" w:rsidRDefault="00FC4D91" w:rsidP="00247BFD">
            <w:pPr>
              <w:jc w:val="center"/>
              <w:rPr>
                <w:b/>
                <w:szCs w:val="16"/>
              </w:rPr>
            </w:pPr>
            <w:r w:rsidRPr="00DD4904">
              <w:rPr>
                <w:b/>
                <w:szCs w:val="16"/>
              </w:rPr>
              <w:t>Наименование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C4D91" w:rsidRPr="00DD4904" w:rsidRDefault="00FC4D91" w:rsidP="00247BFD">
            <w:pPr>
              <w:jc w:val="center"/>
              <w:rPr>
                <w:b/>
                <w:szCs w:val="16"/>
              </w:rPr>
            </w:pPr>
            <w:r w:rsidRPr="00DD4904">
              <w:rPr>
                <w:b/>
                <w:szCs w:val="16"/>
              </w:rPr>
              <w:t>Ед. изм</w:t>
            </w:r>
            <w:r>
              <w:rPr>
                <w:b/>
                <w:szCs w:val="16"/>
              </w:rPr>
              <w:t>.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C4D91" w:rsidRPr="00DD4904" w:rsidRDefault="00FC4D91" w:rsidP="00247BFD">
            <w:pPr>
              <w:jc w:val="center"/>
              <w:rPr>
                <w:b/>
                <w:szCs w:val="16"/>
              </w:rPr>
            </w:pPr>
            <w:r w:rsidRPr="00DD4904">
              <w:rPr>
                <w:b/>
                <w:szCs w:val="16"/>
              </w:rPr>
              <w:t>Кол-во</w:t>
            </w:r>
          </w:p>
        </w:tc>
        <w:tc>
          <w:tcPr>
            <w:tcW w:w="5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C4D91" w:rsidRPr="00DD4904" w:rsidRDefault="00FC4D91" w:rsidP="00247BFD">
            <w:pPr>
              <w:jc w:val="center"/>
              <w:rPr>
                <w:b/>
                <w:szCs w:val="16"/>
              </w:rPr>
            </w:pPr>
            <w:r w:rsidRPr="00DD4904">
              <w:rPr>
                <w:b/>
                <w:szCs w:val="16"/>
              </w:rPr>
              <w:t>Спецификация  (техническая характеристика)</w:t>
            </w:r>
          </w:p>
        </w:tc>
      </w:tr>
      <w:tr w:rsidR="00FC4D91" w:rsidRPr="00DD4904" w:rsidTr="00247BFD">
        <w:tc>
          <w:tcPr>
            <w:tcW w:w="9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FC4D91" w:rsidRPr="00DD4904" w:rsidRDefault="00FC4D91" w:rsidP="00247BFD">
            <w:pPr>
              <w:jc w:val="center"/>
              <w:rPr>
                <w:szCs w:val="16"/>
              </w:rPr>
            </w:pPr>
            <w:r w:rsidRPr="00DD4904">
              <w:rPr>
                <w:szCs w:val="16"/>
              </w:rP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D91" w:rsidRPr="00DD4904" w:rsidRDefault="00FC4D91" w:rsidP="00247BFD">
            <w:pPr>
              <w:rPr>
                <w:szCs w:val="16"/>
              </w:rPr>
            </w:pPr>
            <w:r w:rsidRPr="00DD4904">
              <w:rPr>
                <w:szCs w:val="16"/>
              </w:rPr>
              <w:t>Горбуша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4D91" w:rsidRPr="00DD4904" w:rsidRDefault="00FC4D91" w:rsidP="00247BFD">
            <w:pPr>
              <w:jc w:val="center"/>
              <w:rPr>
                <w:szCs w:val="16"/>
              </w:rPr>
            </w:pPr>
            <w:r w:rsidRPr="00DD4904">
              <w:rPr>
                <w:szCs w:val="16"/>
              </w:rPr>
              <w:t>кг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4D91" w:rsidRPr="00DD4904" w:rsidRDefault="00FC4D91" w:rsidP="00247BFD">
            <w:pPr>
              <w:jc w:val="center"/>
              <w:rPr>
                <w:szCs w:val="16"/>
              </w:rPr>
            </w:pPr>
            <w:r w:rsidRPr="00DD4904">
              <w:rPr>
                <w:szCs w:val="16"/>
              </w:rPr>
              <w:t>200</w:t>
            </w:r>
          </w:p>
        </w:tc>
        <w:tc>
          <w:tcPr>
            <w:tcW w:w="5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4D91" w:rsidRPr="00DD4904" w:rsidRDefault="00FC4D91" w:rsidP="00247BFD">
            <w:pPr>
              <w:jc w:val="center"/>
              <w:rPr>
                <w:szCs w:val="16"/>
              </w:rPr>
            </w:pPr>
          </w:p>
        </w:tc>
      </w:tr>
      <w:tr w:rsidR="00FC4D91" w:rsidRPr="00DD4904" w:rsidTr="00247BFD">
        <w:tc>
          <w:tcPr>
            <w:tcW w:w="9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FC4D91" w:rsidRPr="00DD4904" w:rsidRDefault="00FC4D91" w:rsidP="00247BFD">
            <w:pPr>
              <w:jc w:val="center"/>
              <w:rPr>
                <w:szCs w:val="16"/>
              </w:rPr>
            </w:pPr>
            <w:r w:rsidRPr="00DD4904">
              <w:rPr>
                <w:szCs w:val="16"/>
              </w:rPr>
              <w:t>2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D91" w:rsidRPr="00DD4904" w:rsidRDefault="00FC4D91" w:rsidP="00247BFD">
            <w:pPr>
              <w:rPr>
                <w:color w:val="000000"/>
                <w:szCs w:val="16"/>
              </w:rPr>
            </w:pPr>
            <w:r w:rsidRPr="00DD4904">
              <w:rPr>
                <w:color w:val="000000"/>
                <w:szCs w:val="16"/>
              </w:rPr>
              <w:t>Сельдь с/</w:t>
            </w:r>
            <w:proofErr w:type="gramStart"/>
            <w:r w:rsidRPr="00DD4904">
              <w:rPr>
                <w:color w:val="000000"/>
                <w:szCs w:val="16"/>
              </w:rPr>
              <w:t>м</w:t>
            </w:r>
            <w:proofErr w:type="gramEnd"/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4D91" w:rsidRPr="00DD4904" w:rsidRDefault="00FC4D91" w:rsidP="00247BFD">
            <w:pPr>
              <w:jc w:val="center"/>
              <w:rPr>
                <w:szCs w:val="16"/>
              </w:rPr>
            </w:pPr>
            <w:r w:rsidRPr="00DD4904">
              <w:rPr>
                <w:szCs w:val="16"/>
              </w:rPr>
              <w:t>кг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4D91" w:rsidRPr="00DD4904" w:rsidRDefault="00FC4D91" w:rsidP="00247BFD">
            <w:pPr>
              <w:jc w:val="center"/>
              <w:rPr>
                <w:szCs w:val="16"/>
              </w:rPr>
            </w:pPr>
            <w:r w:rsidRPr="00DD4904">
              <w:rPr>
                <w:szCs w:val="16"/>
              </w:rPr>
              <w:t>200</w:t>
            </w:r>
          </w:p>
        </w:tc>
        <w:tc>
          <w:tcPr>
            <w:tcW w:w="5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4D91" w:rsidRPr="00DD4904" w:rsidRDefault="00FC4D91" w:rsidP="00247BFD">
            <w:pPr>
              <w:rPr>
                <w:szCs w:val="16"/>
              </w:rPr>
            </w:pPr>
          </w:p>
        </w:tc>
      </w:tr>
    </w:tbl>
    <w:p w:rsidR="00FC4D91" w:rsidRDefault="00FC4D91" w:rsidP="00FC4D91">
      <w:pPr>
        <w:ind w:firstLine="720"/>
        <w:jc w:val="both"/>
        <w:rPr>
          <w:sz w:val="20"/>
          <w:szCs w:val="20"/>
        </w:rPr>
      </w:pPr>
    </w:p>
    <w:p w:rsidR="00FC4D91" w:rsidRPr="00DD4904" w:rsidRDefault="00FC4D91" w:rsidP="00FC4D91">
      <w:pPr>
        <w:widowControl w:val="0"/>
        <w:autoSpaceDE w:val="0"/>
        <w:autoSpaceDN w:val="0"/>
        <w:adjustRightInd w:val="0"/>
        <w:rPr>
          <w:b/>
        </w:rPr>
      </w:pPr>
      <w:r w:rsidRPr="00DD4904">
        <w:rPr>
          <w:b/>
        </w:rPr>
        <w:t>Требования  к  упаковке и отгрузк</w:t>
      </w:r>
      <w:r>
        <w:rPr>
          <w:b/>
        </w:rPr>
        <w:t>е</w:t>
      </w:r>
      <w:r w:rsidRPr="00DD4904">
        <w:rPr>
          <w:b/>
        </w:rPr>
        <w:t xml:space="preserve"> товара:</w:t>
      </w:r>
    </w:p>
    <w:p w:rsidR="00FC4D91" w:rsidRPr="00DD4904" w:rsidRDefault="00FC4D91" w:rsidP="00FC4D91">
      <w:pPr>
        <w:widowControl w:val="0"/>
        <w:autoSpaceDE w:val="0"/>
        <w:autoSpaceDN w:val="0"/>
        <w:adjustRightInd w:val="0"/>
      </w:pPr>
      <w:r w:rsidRPr="00DD4904">
        <w:t xml:space="preserve">      …</w:t>
      </w:r>
    </w:p>
    <w:p w:rsidR="00FC4D91" w:rsidRPr="00DD4904" w:rsidRDefault="00FC4D91" w:rsidP="00FC4D91">
      <w:pPr>
        <w:widowControl w:val="0"/>
        <w:autoSpaceDE w:val="0"/>
        <w:autoSpaceDN w:val="0"/>
        <w:adjustRightInd w:val="0"/>
      </w:pPr>
    </w:p>
    <w:p w:rsidR="00FC4D91" w:rsidRPr="00DD4904" w:rsidRDefault="00FC4D91" w:rsidP="00FC4D91">
      <w:pPr>
        <w:widowControl w:val="0"/>
        <w:autoSpaceDE w:val="0"/>
        <w:autoSpaceDN w:val="0"/>
        <w:adjustRightInd w:val="0"/>
        <w:rPr>
          <w:b/>
        </w:rPr>
      </w:pPr>
      <w:r w:rsidRPr="00DD4904">
        <w:rPr>
          <w:b/>
        </w:rPr>
        <w:t>Гарантийные обязательства:</w:t>
      </w:r>
    </w:p>
    <w:p w:rsidR="00FC4D91" w:rsidRPr="00DD4904" w:rsidRDefault="00FC4D91" w:rsidP="00FC4D91">
      <w:pPr>
        <w:widowControl w:val="0"/>
        <w:autoSpaceDE w:val="0"/>
        <w:autoSpaceDN w:val="0"/>
        <w:adjustRightInd w:val="0"/>
        <w:rPr>
          <w:b/>
          <w:bCs/>
        </w:rPr>
      </w:pPr>
      <w:r w:rsidRPr="00DD4904">
        <w:t xml:space="preserve">     ….</w:t>
      </w:r>
    </w:p>
    <w:p w:rsidR="00FC4D91" w:rsidRPr="00DD4904" w:rsidRDefault="00FC4D91" w:rsidP="00FC4D91">
      <w:pPr>
        <w:widowControl w:val="0"/>
        <w:autoSpaceDE w:val="0"/>
        <w:autoSpaceDN w:val="0"/>
        <w:adjustRightInd w:val="0"/>
        <w:rPr>
          <w:bCs/>
        </w:rPr>
      </w:pPr>
    </w:p>
    <w:p w:rsidR="00FC4D91" w:rsidRPr="00DD4904" w:rsidRDefault="00FC4D91" w:rsidP="00FC4D91">
      <w:pPr>
        <w:widowControl w:val="0"/>
        <w:autoSpaceDE w:val="0"/>
        <w:autoSpaceDN w:val="0"/>
        <w:adjustRightInd w:val="0"/>
      </w:pPr>
    </w:p>
    <w:p w:rsidR="00FC4D91" w:rsidRPr="00DD4904" w:rsidRDefault="00FC4D91" w:rsidP="00FC4D91">
      <w:pPr>
        <w:widowControl w:val="0"/>
        <w:autoSpaceDE w:val="0"/>
        <w:autoSpaceDN w:val="0"/>
        <w:adjustRightInd w:val="0"/>
        <w:rPr>
          <w:b/>
        </w:rPr>
      </w:pPr>
      <w:r w:rsidRPr="00DD4904">
        <w:rPr>
          <w:b/>
        </w:rPr>
        <w:t>Требование к сроку годности:</w:t>
      </w:r>
    </w:p>
    <w:p w:rsidR="00FC4D91" w:rsidRPr="00DD4904" w:rsidRDefault="00FC4D91" w:rsidP="00FC4D91">
      <w:pPr>
        <w:widowControl w:val="0"/>
        <w:autoSpaceDE w:val="0"/>
        <w:autoSpaceDN w:val="0"/>
        <w:adjustRightInd w:val="0"/>
      </w:pPr>
      <w:r w:rsidRPr="00DD4904">
        <w:t>….</w:t>
      </w:r>
    </w:p>
    <w:p w:rsidR="00FC4D91" w:rsidRPr="00DD4904" w:rsidRDefault="00FC4D91" w:rsidP="00FC4D91">
      <w:pPr>
        <w:widowControl w:val="0"/>
        <w:autoSpaceDE w:val="0"/>
        <w:autoSpaceDN w:val="0"/>
        <w:adjustRightInd w:val="0"/>
        <w:rPr>
          <w:rFonts w:eastAsia="Calibri"/>
          <w:b/>
          <w:bCs/>
          <w:color w:val="FF0000"/>
        </w:rPr>
      </w:pPr>
    </w:p>
    <w:p w:rsidR="00FC4D91" w:rsidRPr="00DD4904" w:rsidRDefault="00FC4D91" w:rsidP="00FC4D91">
      <w:pPr>
        <w:widowControl w:val="0"/>
        <w:suppressLineNumbers/>
        <w:tabs>
          <w:tab w:val="left" w:pos="0"/>
          <w:tab w:val="left" w:pos="72"/>
        </w:tabs>
        <w:suppressAutoHyphens/>
        <w:jc w:val="center"/>
      </w:pPr>
      <w:r w:rsidRPr="00DD4904">
        <w:t xml:space="preserve">ОБОСНОВАНИЕ НАЧАЛЬНОЙ (МАКСИМАЛЬНОЙ) ЦЕНЫ </w:t>
      </w:r>
      <w:r>
        <w:t>КОНТРАКТА</w:t>
      </w:r>
    </w:p>
    <w:p w:rsidR="00FC4D91" w:rsidRPr="00DD4904" w:rsidRDefault="00FC4D91" w:rsidP="00FC4D91">
      <w:pPr>
        <w:widowControl w:val="0"/>
        <w:suppressLineNumbers/>
        <w:tabs>
          <w:tab w:val="left" w:pos="0"/>
          <w:tab w:val="left" w:pos="72"/>
        </w:tabs>
        <w:suppressAutoHyphens/>
        <w:jc w:val="center"/>
      </w:pPr>
    </w:p>
    <w:p w:rsidR="00FC4D91" w:rsidRPr="00DD4904" w:rsidRDefault="00FC4D91" w:rsidP="00FC4D91">
      <w:pPr>
        <w:widowControl w:val="0"/>
        <w:numPr>
          <w:ilvl w:val="0"/>
          <w:numId w:val="1"/>
        </w:numPr>
        <w:suppressLineNumbers/>
        <w:tabs>
          <w:tab w:val="left" w:pos="0"/>
          <w:tab w:val="left" w:pos="72"/>
        </w:tabs>
        <w:suppressAutoHyphens/>
        <w:jc w:val="both"/>
      </w:pPr>
      <w:r w:rsidRPr="00DD4904">
        <w:t xml:space="preserve">Метод определения начальной (максимальной) цены </w:t>
      </w:r>
      <w:r>
        <w:t>Контракта</w:t>
      </w:r>
      <w:r w:rsidRPr="00DD4904">
        <w:t>:</w:t>
      </w:r>
    </w:p>
    <w:p w:rsidR="00FC4D91" w:rsidRPr="00DD4904" w:rsidRDefault="00FC4D91" w:rsidP="00FC4D91">
      <w:pPr>
        <w:widowControl w:val="0"/>
        <w:suppressLineNumbers/>
        <w:tabs>
          <w:tab w:val="left" w:pos="0"/>
          <w:tab w:val="left" w:pos="72"/>
        </w:tabs>
        <w:suppressAutoHyphens/>
        <w:ind w:firstLine="567"/>
        <w:jc w:val="both"/>
      </w:pPr>
      <w:r w:rsidRPr="00DD4904">
        <w:t>….</w:t>
      </w:r>
    </w:p>
    <w:p w:rsidR="00FC4D91" w:rsidRPr="00DD4904" w:rsidRDefault="00FC4D91" w:rsidP="00FC4D91">
      <w:pPr>
        <w:widowControl w:val="0"/>
        <w:suppressLineNumbers/>
        <w:tabs>
          <w:tab w:val="left" w:pos="0"/>
          <w:tab w:val="left" w:pos="72"/>
        </w:tabs>
        <w:suppressAutoHyphens/>
        <w:jc w:val="both"/>
      </w:pPr>
    </w:p>
    <w:p w:rsidR="00FC4D91" w:rsidRPr="00DD4904" w:rsidRDefault="00FC4D91" w:rsidP="00FC4D91">
      <w:pPr>
        <w:widowControl w:val="0"/>
        <w:suppressLineNumbers/>
        <w:tabs>
          <w:tab w:val="left" w:pos="0"/>
          <w:tab w:val="left" w:pos="72"/>
        </w:tabs>
        <w:suppressAutoHyphens/>
        <w:ind w:firstLine="567"/>
        <w:jc w:val="both"/>
      </w:pPr>
    </w:p>
    <w:p w:rsidR="00FC4D91" w:rsidRPr="00DD4904" w:rsidRDefault="00FC4D91" w:rsidP="00FC4D91">
      <w:pPr>
        <w:widowControl w:val="0"/>
        <w:numPr>
          <w:ilvl w:val="0"/>
          <w:numId w:val="1"/>
        </w:numPr>
        <w:suppressLineNumbers/>
        <w:tabs>
          <w:tab w:val="left" w:pos="0"/>
          <w:tab w:val="left" w:pos="72"/>
        </w:tabs>
        <w:suppressAutoHyphens/>
        <w:jc w:val="both"/>
      </w:pPr>
      <w:r w:rsidRPr="00DD4904">
        <w:t xml:space="preserve">Начальная (максимальная) цена </w:t>
      </w:r>
      <w:r>
        <w:t>Контракта</w:t>
      </w:r>
      <w:r w:rsidRPr="00DD4904">
        <w:t>:</w:t>
      </w:r>
    </w:p>
    <w:p w:rsidR="00FC4D91" w:rsidRPr="00DD4904" w:rsidRDefault="00FC4D91" w:rsidP="00FC4D91">
      <w:pPr>
        <w:rPr>
          <w:bCs/>
        </w:rPr>
      </w:pPr>
    </w:p>
    <w:p w:rsidR="00FC4D91" w:rsidRPr="00247BFD" w:rsidRDefault="00FC4D91" w:rsidP="00FC4D91">
      <w:r w:rsidRPr="00247BFD">
        <w:rPr>
          <w:bCs/>
        </w:rPr>
        <w:t>….</w:t>
      </w:r>
      <w:r w:rsidRPr="00247BFD">
        <w:rPr>
          <w:bCs/>
        </w:rPr>
        <w:tab/>
      </w:r>
    </w:p>
    <w:p w:rsidR="00FC4D91" w:rsidRDefault="00FC4D91" w:rsidP="00FC4D91">
      <w:pPr>
        <w:widowControl w:val="0"/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p w:rsidR="00FC4D91" w:rsidRPr="00DD4904" w:rsidRDefault="00FC4D91" w:rsidP="00FC4D91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D4904">
        <w:rPr>
          <w:b/>
        </w:rPr>
        <w:t xml:space="preserve">Таблица расчета начальной (максимальной) цены </w:t>
      </w:r>
      <w:r w:rsidRPr="00247BFD">
        <w:rPr>
          <w:b/>
        </w:rPr>
        <w:t>Контракта</w:t>
      </w:r>
    </w:p>
    <w:p w:rsidR="00FC4D91" w:rsidRPr="00DD4904" w:rsidRDefault="00FC4D91" w:rsidP="00FC4D91">
      <w:pPr>
        <w:widowControl w:val="0"/>
        <w:autoSpaceDE w:val="0"/>
        <w:autoSpaceDN w:val="0"/>
        <w:adjustRightInd w:val="0"/>
        <w:jc w:val="center"/>
        <w:rPr>
          <w:b/>
        </w:rPr>
      </w:pPr>
    </w:p>
    <w:tbl>
      <w:tblPr>
        <w:tblW w:w="5240" w:type="pct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1276"/>
        <w:gridCol w:w="710"/>
        <w:gridCol w:w="1131"/>
        <w:gridCol w:w="698"/>
        <w:gridCol w:w="698"/>
        <w:gridCol w:w="698"/>
        <w:gridCol w:w="1565"/>
        <w:gridCol w:w="558"/>
        <w:gridCol w:w="1408"/>
        <w:gridCol w:w="863"/>
      </w:tblGrid>
      <w:tr w:rsidR="00FC4D91" w:rsidRPr="00DD4904" w:rsidTr="00247BFD">
        <w:trPr>
          <w:trHeight w:val="682"/>
        </w:trPr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91" w:rsidRPr="00DD4904" w:rsidRDefault="00FC4D91" w:rsidP="00247BFD">
            <w:pPr>
              <w:jc w:val="center"/>
            </w:pPr>
            <w:r w:rsidRPr="00DD4904">
              <w:t xml:space="preserve">№ </w:t>
            </w:r>
            <w:proofErr w:type="gramStart"/>
            <w:r w:rsidRPr="00DD4904">
              <w:t>п</w:t>
            </w:r>
            <w:proofErr w:type="gramEnd"/>
            <w:r w:rsidRPr="00DD4904">
              <w:t>/п</w:t>
            </w:r>
          </w:p>
        </w:tc>
        <w:tc>
          <w:tcPr>
            <w:tcW w:w="6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91" w:rsidRPr="00DD4904" w:rsidRDefault="00FC4D91" w:rsidP="00247BFD">
            <w:pPr>
              <w:jc w:val="center"/>
            </w:pPr>
            <w:r w:rsidRPr="00DD4904">
              <w:t>Наименование товара, работ, услуг</w:t>
            </w:r>
          </w:p>
        </w:tc>
        <w:tc>
          <w:tcPr>
            <w:tcW w:w="35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91" w:rsidRPr="00DD4904" w:rsidRDefault="00FC4D91" w:rsidP="00247BFD">
            <w:pPr>
              <w:jc w:val="center"/>
            </w:pPr>
            <w:r w:rsidRPr="00DD4904">
              <w:t>Ед.</w:t>
            </w:r>
            <w:r>
              <w:t xml:space="preserve"> </w:t>
            </w:r>
            <w:r w:rsidRPr="00DD4904">
              <w:t>изм.</w:t>
            </w:r>
          </w:p>
        </w:tc>
        <w:tc>
          <w:tcPr>
            <w:tcW w:w="56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91" w:rsidRPr="00DD4904" w:rsidRDefault="00FC4D91" w:rsidP="00247BFD">
            <w:pPr>
              <w:jc w:val="center"/>
            </w:pPr>
            <w:r w:rsidRPr="00DD4904">
              <w:t>Кол-во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91" w:rsidRPr="00DD4904" w:rsidRDefault="00FC4D91" w:rsidP="00247BFD">
            <w:pPr>
              <w:jc w:val="center"/>
            </w:pPr>
            <w:r w:rsidRPr="00DD4904">
              <w:t>Пост-к №</w:t>
            </w:r>
            <w:r>
              <w:t xml:space="preserve"> </w:t>
            </w:r>
            <w:r w:rsidRPr="00DD4904"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91" w:rsidRPr="00DD4904" w:rsidRDefault="00FC4D91" w:rsidP="00247BFD">
            <w:pPr>
              <w:jc w:val="center"/>
            </w:pPr>
            <w:r w:rsidRPr="00DD4904">
              <w:t>Пост-к №</w:t>
            </w:r>
            <w:r>
              <w:t xml:space="preserve"> </w:t>
            </w:r>
            <w:r w:rsidRPr="00DD4904">
              <w:t>2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91" w:rsidRPr="00DD4904" w:rsidRDefault="00FC4D91" w:rsidP="00247BFD">
            <w:pPr>
              <w:jc w:val="center"/>
            </w:pPr>
            <w:r w:rsidRPr="00DD4904">
              <w:t>Пост-к №</w:t>
            </w:r>
            <w:r>
              <w:t xml:space="preserve"> </w:t>
            </w:r>
            <w:r w:rsidRPr="00DD4904">
              <w:t>3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91" w:rsidRPr="00DD4904" w:rsidRDefault="00FC4D91" w:rsidP="00247BFD">
            <w:pPr>
              <w:jc w:val="center"/>
            </w:pPr>
            <w:r w:rsidRPr="00DD4904">
              <w:t>СРЕДНЯЯ АРИФМЕТИЧЕСКАЯ ВЕЛИЧИНА ЦЕНЫ ЕДИНИЦЫ ПРОДУКЦИИ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91" w:rsidRPr="00DD4904" w:rsidRDefault="00FC4D91" w:rsidP="00247BFD">
            <w:pPr>
              <w:jc w:val="center"/>
            </w:pPr>
            <w:r w:rsidRPr="00DD4904">
              <w:t>Кол-во знач.</w:t>
            </w:r>
          </w:p>
        </w:tc>
        <w:tc>
          <w:tcPr>
            <w:tcW w:w="7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91" w:rsidRPr="00DD4904" w:rsidRDefault="00FC4D91" w:rsidP="00247BFD">
            <w:pPr>
              <w:jc w:val="center"/>
            </w:pPr>
            <w:r w:rsidRPr="00DD4904">
              <w:t>Совокупность значений</w:t>
            </w:r>
          </w:p>
        </w:tc>
        <w:tc>
          <w:tcPr>
            <w:tcW w:w="4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91" w:rsidRPr="00DD4904" w:rsidRDefault="00FC4D91" w:rsidP="00247BFD">
            <w:pPr>
              <w:jc w:val="center"/>
            </w:pPr>
            <w:r w:rsidRPr="00DD4904">
              <w:t>НМЦ</w:t>
            </w:r>
            <w:r>
              <w:t>К</w:t>
            </w:r>
            <w:r w:rsidRPr="00DD4904">
              <w:t xml:space="preserve"> (РУБ.)</w:t>
            </w:r>
          </w:p>
        </w:tc>
      </w:tr>
      <w:tr w:rsidR="00FC4D91" w:rsidRPr="00DD4904" w:rsidTr="00247BFD">
        <w:trPr>
          <w:trHeight w:val="682"/>
        </w:trPr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91" w:rsidRPr="00DD4904" w:rsidRDefault="00FC4D91" w:rsidP="00247BFD"/>
        </w:tc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91" w:rsidRPr="00DD4904" w:rsidRDefault="00FC4D91" w:rsidP="00247BFD"/>
        </w:tc>
        <w:tc>
          <w:tcPr>
            <w:tcW w:w="35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91" w:rsidRPr="00DD4904" w:rsidRDefault="00FC4D91" w:rsidP="00247BFD"/>
        </w:tc>
        <w:tc>
          <w:tcPr>
            <w:tcW w:w="56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91" w:rsidRPr="00DD4904" w:rsidRDefault="00FC4D91" w:rsidP="00247BFD"/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91" w:rsidRPr="00DD4904" w:rsidRDefault="00FC4D91" w:rsidP="00247BFD">
            <w:pPr>
              <w:jc w:val="center"/>
            </w:pPr>
            <w:r w:rsidRPr="00DD4904">
              <w:t>Цена за ед.</w:t>
            </w:r>
            <w:r>
              <w:t xml:space="preserve"> </w:t>
            </w:r>
            <w:r w:rsidRPr="00DD4904">
              <w:t>изм.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91" w:rsidRPr="00DD4904" w:rsidRDefault="00FC4D91" w:rsidP="00247BFD">
            <w:pPr>
              <w:jc w:val="center"/>
            </w:pPr>
            <w:r w:rsidRPr="00DD4904">
              <w:t>Цена за ед.</w:t>
            </w:r>
            <w:r>
              <w:t xml:space="preserve"> </w:t>
            </w:r>
            <w:r w:rsidRPr="00DD4904">
              <w:t>изм.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91" w:rsidRPr="00DD4904" w:rsidRDefault="00FC4D91" w:rsidP="00247BFD">
            <w:pPr>
              <w:jc w:val="center"/>
            </w:pPr>
            <w:r w:rsidRPr="00DD4904">
              <w:t>Цена за ед.</w:t>
            </w:r>
            <w:r>
              <w:t xml:space="preserve"> </w:t>
            </w:r>
            <w:r w:rsidRPr="00DD4904">
              <w:t>изм.</w:t>
            </w: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91" w:rsidRPr="00DD4904" w:rsidRDefault="00FC4D91" w:rsidP="00247BFD"/>
        </w:tc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91" w:rsidRPr="00DD4904" w:rsidRDefault="00FC4D91" w:rsidP="00247BFD"/>
        </w:tc>
        <w:tc>
          <w:tcPr>
            <w:tcW w:w="7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91" w:rsidRPr="00DD4904" w:rsidRDefault="00FC4D91" w:rsidP="00247BFD"/>
        </w:tc>
        <w:tc>
          <w:tcPr>
            <w:tcW w:w="4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91" w:rsidRPr="00DD4904" w:rsidRDefault="00FC4D91" w:rsidP="00247BFD"/>
        </w:tc>
      </w:tr>
      <w:tr w:rsidR="00FC4D91" w:rsidRPr="00DD4904" w:rsidTr="00247BFD">
        <w:trPr>
          <w:trHeight w:val="34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91" w:rsidRPr="00DD4904" w:rsidRDefault="00FC4D91" w:rsidP="00247BFD">
            <w:pPr>
              <w:jc w:val="center"/>
            </w:pPr>
            <w:r w:rsidRPr="00DD4904">
              <w:t>1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91" w:rsidRPr="00DD4904" w:rsidRDefault="00FC4D91" w:rsidP="00247BFD">
            <w:r w:rsidRPr="00DD4904">
              <w:t>Горбуша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C4D91" w:rsidRPr="00DD4904" w:rsidRDefault="00FC4D91" w:rsidP="00247BFD">
            <w:pPr>
              <w:jc w:val="center"/>
            </w:pPr>
            <w:r w:rsidRPr="00DD4904">
              <w:t>кг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C4D91" w:rsidRPr="00DD4904" w:rsidRDefault="00FC4D91" w:rsidP="00247BFD">
            <w:pPr>
              <w:jc w:val="right"/>
            </w:pPr>
            <w:r w:rsidRPr="00DD4904">
              <w:t>200,00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D91" w:rsidRPr="00DD4904" w:rsidRDefault="00FC4D91" w:rsidP="00247BFD">
            <w:pPr>
              <w:jc w:val="right"/>
              <w:rPr>
                <w:color w:val="00000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D91" w:rsidRPr="00DD4904" w:rsidRDefault="00FC4D91" w:rsidP="00247BFD">
            <w:pPr>
              <w:jc w:val="right"/>
              <w:rPr>
                <w:color w:val="00000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D91" w:rsidRPr="00DD4904" w:rsidRDefault="00FC4D91" w:rsidP="00247BFD">
            <w:pPr>
              <w:jc w:val="right"/>
              <w:rPr>
                <w:color w:val="000000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D91" w:rsidRPr="00DD4904" w:rsidRDefault="00FC4D91" w:rsidP="00247BFD">
            <w:pPr>
              <w:jc w:val="right"/>
              <w:rPr>
                <w:color w:val="000000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D91" w:rsidRPr="00DD4904" w:rsidRDefault="00FC4D91" w:rsidP="00247BFD">
            <w:pPr>
              <w:jc w:val="center"/>
            </w:pP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D91" w:rsidRPr="00DD4904" w:rsidRDefault="00FC4D91" w:rsidP="00247BFD">
            <w:pPr>
              <w:jc w:val="center"/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D91" w:rsidRPr="00DD4904" w:rsidRDefault="00FC4D91" w:rsidP="00247BFD">
            <w:pPr>
              <w:jc w:val="right"/>
              <w:rPr>
                <w:color w:val="000000"/>
              </w:rPr>
            </w:pPr>
          </w:p>
        </w:tc>
      </w:tr>
      <w:tr w:rsidR="00FC4D91" w:rsidRPr="00DD4904" w:rsidTr="00247BFD">
        <w:trPr>
          <w:trHeight w:val="34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91" w:rsidRPr="00DD4904" w:rsidRDefault="00FC4D91" w:rsidP="00247BFD">
            <w:pPr>
              <w:jc w:val="center"/>
            </w:pPr>
            <w:r w:rsidRPr="00DD4904">
              <w:t>2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91" w:rsidRPr="00DD4904" w:rsidRDefault="00FC4D91" w:rsidP="00247BFD">
            <w:pPr>
              <w:rPr>
                <w:color w:val="000000"/>
              </w:rPr>
            </w:pPr>
            <w:r w:rsidRPr="00DD4904">
              <w:rPr>
                <w:color w:val="000000"/>
              </w:rPr>
              <w:t>Сельдь с/</w:t>
            </w:r>
            <w:proofErr w:type="gramStart"/>
            <w:r w:rsidRPr="00DD4904">
              <w:rPr>
                <w:color w:val="000000"/>
              </w:rPr>
              <w:t>м</w:t>
            </w:r>
            <w:proofErr w:type="gramEnd"/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C4D91" w:rsidRPr="00DD4904" w:rsidRDefault="00FC4D91" w:rsidP="00247BFD">
            <w:pPr>
              <w:jc w:val="center"/>
            </w:pPr>
            <w:r w:rsidRPr="00DD4904">
              <w:t>кг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C4D91" w:rsidRPr="00DD4904" w:rsidRDefault="00FC4D91" w:rsidP="00247BFD">
            <w:pPr>
              <w:jc w:val="right"/>
            </w:pPr>
            <w:r w:rsidRPr="00DD4904">
              <w:t>200,00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D91" w:rsidRPr="00DD4904" w:rsidRDefault="00FC4D91" w:rsidP="00247BFD">
            <w:pPr>
              <w:jc w:val="right"/>
              <w:rPr>
                <w:color w:val="00000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D91" w:rsidRPr="00DD4904" w:rsidRDefault="00FC4D91" w:rsidP="00247BFD">
            <w:pPr>
              <w:jc w:val="right"/>
              <w:rPr>
                <w:color w:val="00000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D91" w:rsidRPr="00DD4904" w:rsidRDefault="00FC4D91" w:rsidP="00247BFD">
            <w:pPr>
              <w:jc w:val="right"/>
              <w:rPr>
                <w:color w:val="000000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D91" w:rsidRPr="00DD4904" w:rsidRDefault="00FC4D91" w:rsidP="00247BFD">
            <w:pPr>
              <w:jc w:val="right"/>
              <w:rPr>
                <w:color w:val="000000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D91" w:rsidRPr="00DD4904" w:rsidRDefault="00FC4D91" w:rsidP="00247BFD">
            <w:pPr>
              <w:jc w:val="center"/>
            </w:pP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D91" w:rsidRPr="00DD4904" w:rsidRDefault="00FC4D91" w:rsidP="00247BFD">
            <w:pPr>
              <w:jc w:val="center"/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D91" w:rsidRPr="00DD4904" w:rsidRDefault="00FC4D91" w:rsidP="00247BFD">
            <w:pPr>
              <w:jc w:val="right"/>
              <w:rPr>
                <w:color w:val="000000"/>
              </w:rPr>
            </w:pPr>
          </w:p>
        </w:tc>
      </w:tr>
      <w:tr w:rsidR="00FC4D91" w:rsidRPr="00DD4904" w:rsidTr="00247BFD">
        <w:trPr>
          <w:trHeight w:val="34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D91" w:rsidRPr="00DD4904" w:rsidRDefault="00FC4D91" w:rsidP="00247BFD">
            <w:pPr>
              <w:jc w:val="center"/>
            </w:pPr>
          </w:p>
        </w:tc>
        <w:tc>
          <w:tcPr>
            <w:tcW w:w="435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C4D91" w:rsidRPr="00DD4904" w:rsidRDefault="00FC4D91" w:rsidP="00247BFD">
            <w:pPr>
              <w:rPr>
                <w:b/>
              </w:rPr>
            </w:pPr>
            <w:r w:rsidRPr="00DD4904">
              <w:rPr>
                <w:b/>
              </w:rPr>
              <w:t>ВСЕГО: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D91" w:rsidRPr="00DD4904" w:rsidRDefault="00FC4D91" w:rsidP="00247BFD">
            <w:pPr>
              <w:jc w:val="right"/>
              <w:rPr>
                <w:b/>
              </w:rPr>
            </w:pPr>
          </w:p>
        </w:tc>
      </w:tr>
    </w:tbl>
    <w:p w:rsidR="006969B8" w:rsidRDefault="006969B8">
      <w:bookmarkStart w:id="0" w:name="_GoBack"/>
      <w:bookmarkEnd w:id="0"/>
    </w:p>
    <w:sectPr w:rsidR="006969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B0715B"/>
    <w:multiLevelType w:val="hybridMultilevel"/>
    <w:tmpl w:val="B71E7C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D91"/>
    <w:rsid w:val="006969B8"/>
    <w:rsid w:val="00FC4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D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C4D9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4D9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D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C4D9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4D9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2018-02-13T12:03:00Z</dcterms:created>
  <dcterms:modified xsi:type="dcterms:W3CDTF">2018-02-13T12:03:00Z</dcterms:modified>
</cp:coreProperties>
</file>