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0BE" w:rsidRDefault="007120BE" w:rsidP="007120BE">
      <w:pPr>
        <w:spacing w:after="0" w:line="360" w:lineRule="auto"/>
        <w:jc w:val="center"/>
        <w:rPr>
          <w:rFonts w:eastAsia="Calibri"/>
          <w:b/>
          <w:bCs/>
          <w:color w:val="000000"/>
          <w:szCs w:val="28"/>
          <w:lang w:eastAsia="ru-RU"/>
        </w:rPr>
      </w:pPr>
      <w:r>
        <w:rPr>
          <w:rFonts w:eastAsia="Calibri"/>
          <w:b/>
          <w:bCs/>
          <w:noProof/>
          <w:color w:val="000000"/>
          <w:szCs w:val="28"/>
          <w:lang w:eastAsia="ru-RU"/>
        </w:rPr>
        <w:drawing>
          <wp:anchor distT="0" distB="0" distL="114300" distR="114300" simplePos="0" relativeHeight="251668480" behindDoc="0" locked="0" layoutInCell="1" allowOverlap="1">
            <wp:simplePos x="0" y="0"/>
            <wp:positionH relativeFrom="margin">
              <wp:posOffset>-1078865</wp:posOffset>
            </wp:positionH>
            <wp:positionV relativeFrom="margin">
              <wp:posOffset>-720090</wp:posOffset>
            </wp:positionV>
            <wp:extent cx="7563485" cy="10704830"/>
            <wp:effectExtent l="19050" t="0" r="0" b="0"/>
            <wp:wrapSquare wrapText="bothSides"/>
            <wp:docPr id="1" name="Рисунок 0" descr="Титульный лист - Практика по получению профессиональных умений и опыта профессиональной деятельности (в том числе технологическ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ьный лист - Практика по получению профессиональных умений и опыта профессиональной деятельности (в том числе технологическа_page-0001.jpg"/>
                    <pic:cNvPicPr/>
                  </pic:nvPicPr>
                  <pic:blipFill>
                    <a:blip r:embed="rId8" cstate="print"/>
                    <a:stretch>
                      <a:fillRect/>
                    </a:stretch>
                  </pic:blipFill>
                  <pic:spPr>
                    <a:xfrm>
                      <a:off x="0" y="0"/>
                      <a:ext cx="7563485" cy="10704830"/>
                    </a:xfrm>
                    <a:prstGeom prst="rect">
                      <a:avLst/>
                    </a:prstGeom>
                  </pic:spPr>
                </pic:pic>
              </a:graphicData>
            </a:graphic>
          </wp:anchor>
        </w:drawing>
      </w:r>
    </w:p>
    <w:p w:rsidR="00563433" w:rsidRPr="00563433" w:rsidRDefault="00563433" w:rsidP="00563433">
      <w:pPr>
        <w:spacing w:after="0" w:line="360" w:lineRule="auto"/>
        <w:jc w:val="center"/>
        <w:rPr>
          <w:rFonts w:eastAsia="Calibri"/>
          <w:b/>
          <w:bCs/>
          <w:color w:val="000000"/>
          <w:szCs w:val="28"/>
          <w:lang w:eastAsia="ru-RU"/>
        </w:rPr>
      </w:pPr>
      <w:bookmarkStart w:id="0" w:name="_GoBack"/>
      <w:bookmarkEnd w:id="0"/>
      <w:r w:rsidRPr="00563433">
        <w:rPr>
          <w:rFonts w:eastAsia="Calibri"/>
          <w:b/>
          <w:bCs/>
          <w:color w:val="000000"/>
          <w:szCs w:val="28"/>
          <w:lang w:eastAsia="ru-RU"/>
        </w:rPr>
        <w:lastRenderedPageBreak/>
        <w:t>Оглавление</w:t>
      </w:r>
    </w:p>
    <w:p w:rsidR="00563433" w:rsidRPr="00563433" w:rsidRDefault="00563433" w:rsidP="00563433">
      <w:pPr>
        <w:spacing w:after="0" w:line="360" w:lineRule="auto"/>
        <w:jc w:val="center"/>
        <w:rPr>
          <w:rFonts w:eastAsia="Calibri"/>
          <w:b/>
          <w:bCs/>
          <w:color w:val="000000"/>
          <w:szCs w:val="28"/>
          <w:lang w:eastAsia="ru-RU"/>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1"/>
        <w:gridCol w:w="674"/>
      </w:tblGrid>
      <w:tr w:rsidR="003727F6" w:rsidTr="00580941">
        <w:tc>
          <w:tcPr>
            <w:tcW w:w="8671" w:type="dxa"/>
          </w:tcPr>
          <w:p w:rsidR="003727F6" w:rsidRDefault="00551506" w:rsidP="00563433">
            <w:pPr>
              <w:spacing w:line="360" w:lineRule="auto"/>
              <w:ind w:firstLine="0"/>
              <w:jc w:val="both"/>
              <w:rPr>
                <w:rFonts w:eastAsia="Calibri"/>
                <w:bCs/>
                <w:color w:val="000000"/>
                <w:szCs w:val="28"/>
                <w:lang w:eastAsia="ru-RU"/>
              </w:rPr>
            </w:pPr>
            <w:r>
              <w:rPr>
                <w:rFonts w:eastAsia="Calibri"/>
                <w:bCs/>
                <w:color w:val="000000"/>
                <w:szCs w:val="28"/>
                <w:lang w:eastAsia="ru-RU"/>
              </w:rPr>
              <w:t>Введение……………………………………………………………………</w:t>
            </w:r>
          </w:p>
        </w:tc>
        <w:tc>
          <w:tcPr>
            <w:tcW w:w="674" w:type="dxa"/>
          </w:tcPr>
          <w:p w:rsidR="003727F6"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3</w:t>
            </w:r>
          </w:p>
        </w:tc>
      </w:tr>
      <w:tr w:rsidR="003727F6" w:rsidRPr="00551506" w:rsidTr="00580941">
        <w:tc>
          <w:tcPr>
            <w:tcW w:w="8671" w:type="dxa"/>
          </w:tcPr>
          <w:p w:rsidR="003727F6" w:rsidRPr="00551506" w:rsidRDefault="00551506" w:rsidP="00563433">
            <w:pPr>
              <w:spacing w:line="360" w:lineRule="auto"/>
              <w:ind w:firstLine="0"/>
              <w:jc w:val="both"/>
              <w:rPr>
                <w:rFonts w:eastAsia="Calibri"/>
                <w:bCs/>
                <w:color w:val="000000"/>
                <w:szCs w:val="28"/>
                <w:lang w:eastAsia="ru-RU"/>
              </w:rPr>
            </w:pPr>
            <w:r w:rsidRPr="00551506">
              <w:rPr>
                <w:rStyle w:val="markedcontent"/>
                <w:szCs w:val="28"/>
              </w:rPr>
              <w:t>Раздел 1. Результаты сбора и обработки эмпирического материала в соответствии с индивидуальным заданием и поставленными задачами</w:t>
            </w:r>
          </w:p>
        </w:tc>
        <w:tc>
          <w:tcPr>
            <w:tcW w:w="674" w:type="dxa"/>
          </w:tcPr>
          <w:p w:rsidR="003727F6" w:rsidRDefault="003727F6" w:rsidP="00563433">
            <w:pPr>
              <w:spacing w:line="360" w:lineRule="auto"/>
              <w:ind w:firstLine="0"/>
              <w:jc w:val="both"/>
              <w:rPr>
                <w:rFonts w:eastAsia="Calibri"/>
                <w:bCs/>
                <w:color w:val="000000"/>
                <w:szCs w:val="28"/>
                <w:lang w:eastAsia="ru-RU"/>
              </w:rPr>
            </w:pPr>
          </w:p>
          <w:p w:rsidR="007F5DD7" w:rsidRPr="00551506"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5</w:t>
            </w:r>
          </w:p>
        </w:tc>
      </w:tr>
      <w:tr w:rsidR="00555364" w:rsidRPr="00551506" w:rsidTr="00580941">
        <w:tc>
          <w:tcPr>
            <w:tcW w:w="8671" w:type="dxa"/>
          </w:tcPr>
          <w:p w:rsidR="00555364" w:rsidRPr="00551506" w:rsidRDefault="00555364" w:rsidP="00580941">
            <w:pPr>
              <w:spacing w:line="360" w:lineRule="auto"/>
              <w:ind w:right="-617" w:firstLine="0"/>
              <w:jc w:val="both"/>
              <w:rPr>
                <w:rStyle w:val="markedcontent"/>
                <w:szCs w:val="28"/>
              </w:rPr>
            </w:pPr>
            <w:r w:rsidRPr="00551506">
              <w:rPr>
                <w:rStyle w:val="markedcontent"/>
                <w:szCs w:val="28"/>
              </w:rPr>
              <w:t>1.</w:t>
            </w:r>
            <w:r>
              <w:rPr>
                <w:rStyle w:val="markedcontent"/>
                <w:szCs w:val="28"/>
              </w:rPr>
              <w:t>1</w:t>
            </w:r>
            <w:r w:rsidRPr="00551506">
              <w:rPr>
                <w:rStyle w:val="markedcontent"/>
                <w:szCs w:val="28"/>
              </w:rPr>
              <w:t xml:space="preserve">. </w:t>
            </w:r>
            <w:r w:rsidR="0031203A">
              <w:rPr>
                <w:rFonts w:eastAsia="Calibri"/>
                <w:color w:val="000000"/>
                <w:lang w:eastAsia="ru-RU"/>
              </w:rPr>
              <w:t>Общая характеристика, структура</w:t>
            </w:r>
            <w:r w:rsidR="00C774BD">
              <w:rPr>
                <w:rFonts w:eastAsia="Calibri"/>
                <w:color w:val="000000"/>
                <w:lang w:eastAsia="ru-RU"/>
              </w:rPr>
              <w:t xml:space="preserve"> МО Архангельский район……...</w:t>
            </w:r>
            <w:r w:rsidR="006F2D6B">
              <w:rPr>
                <w:rFonts w:eastAsia="Calibri"/>
                <w:color w:val="000000"/>
                <w:lang w:eastAsia="ru-RU"/>
              </w:rPr>
              <w:t xml:space="preserve">                                                                                              </w:t>
            </w:r>
          </w:p>
        </w:tc>
        <w:tc>
          <w:tcPr>
            <w:tcW w:w="674" w:type="dxa"/>
          </w:tcPr>
          <w:p w:rsidR="00555364" w:rsidRPr="00551506" w:rsidRDefault="00580941" w:rsidP="00580941">
            <w:pPr>
              <w:spacing w:line="360" w:lineRule="auto"/>
              <w:ind w:left="-166" w:firstLine="166"/>
              <w:jc w:val="both"/>
              <w:rPr>
                <w:rFonts w:eastAsia="Calibri"/>
                <w:bCs/>
                <w:color w:val="000000"/>
                <w:szCs w:val="28"/>
                <w:lang w:eastAsia="ru-RU"/>
              </w:rPr>
            </w:pPr>
            <w:r>
              <w:rPr>
                <w:rFonts w:eastAsia="Calibri"/>
                <w:bCs/>
                <w:color w:val="000000"/>
                <w:szCs w:val="28"/>
                <w:lang w:eastAsia="ru-RU"/>
              </w:rPr>
              <w:t>5</w:t>
            </w:r>
          </w:p>
        </w:tc>
      </w:tr>
      <w:tr w:rsidR="00551506" w:rsidRPr="00551506" w:rsidTr="00580941">
        <w:tc>
          <w:tcPr>
            <w:tcW w:w="8671" w:type="dxa"/>
          </w:tcPr>
          <w:p w:rsidR="00551506" w:rsidRPr="00551506" w:rsidRDefault="00551506" w:rsidP="00551506">
            <w:pPr>
              <w:spacing w:line="360" w:lineRule="auto"/>
              <w:ind w:firstLine="0"/>
              <w:jc w:val="both"/>
              <w:rPr>
                <w:rStyle w:val="markedcontent"/>
                <w:szCs w:val="28"/>
              </w:rPr>
            </w:pPr>
            <w:r>
              <w:rPr>
                <w:color w:val="000000"/>
                <w:lang w:eastAsia="ru-RU" w:bidi="ru-RU"/>
              </w:rPr>
              <w:t>1.</w:t>
            </w:r>
            <w:r w:rsidR="00555364">
              <w:rPr>
                <w:color w:val="000000"/>
                <w:lang w:eastAsia="ru-RU" w:bidi="ru-RU"/>
              </w:rPr>
              <w:t>2</w:t>
            </w:r>
            <w:r>
              <w:rPr>
                <w:color w:val="000000"/>
                <w:lang w:eastAsia="ru-RU" w:bidi="ru-RU"/>
              </w:rPr>
              <w:t xml:space="preserve">. </w:t>
            </w:r>
            <w:r w:rsidRPr="00551506">
              <w:rPr>
                <w:color w:val="000000"/>
                <w:lang w:eastAsia="ru-RU" w:bidi="ru-RU"/>
              </w:rPr>
              <w:t>Нормативно - правовые документы, регулирующие и регламентирующие деятельность</w:t>
            </w:r>
            <w:r>
              <w:rPr>
                <w:color w:val="000000"/>
                <w:lang w:eastAsia="ru-RU" w:bidi="ru-RU"/>
              </w:rPr>
              <w:t xml:space="preserve"> муниципального образования………</w:t>
            </w:r>
          </w:p>
        </w:tc>
        <w:tc>
          <w:tcPr>
            <w:tcW w:w="674" w:type="dxa"/>
          </w:tcPr>
          <w:p w:rsidR="00551506" w:rsidRDefault="00551506" w:rsidP="00563433">
            <w:pPr>
              <w:spacing w:line="360" w:lineRule="auto"/>
              <w:ind w:firstLine="0"/>
              <w:jc w:val="both"/>
              <w:rPr>
                <w:rFonts w:eastAsia="Calibri"/>
                <w:bCs/>
                <w:color w:val="000000"/>
                <w:szCs w:val="28"/>
                <w:lang w:eastAsia="ru-RU"/>
              </w:rPr>
            </w:pPr>
          </w:p>
          <w:p w:rsidR="007F5DD7" w:rsidRPr="00551506"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6</w:t>
            </w:r>
          </w:p>
        </w:tc>
      </w:tr>
      <w:tr w:rsidR="003727F6" w:rsidRPr="00400E05" w:rsidTr="00580941">
        <w:tc>
          <w:tcPr>
            <w:tcW w:w="8671" w:type="dxa"/>
          </w:tcPr>
          <w:p w:rsidR="003727F6" w:rsidRPr="00400E05" w:rsidRDefault="00400E05" w:rsidP="00400E05">
            <w:pPr>
              <w:tabs>
                <w:tab w:val="left" w:pos="0"/>
                <w:tab w:val="left" w:pos="374"/>
                <w:tab w:val="left" w:pos="65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both"/>
              <w:rPr>
                <w:rFonts w:eastAsia="Calibri"/>
                <w:bCs/>
                <w:color w:val="000000"/>
                <w:szCs w:val="28"/>
                <w:lang w:eastAsia="ru-RU"/>
              </w:rPr>
            </w:pPr>
            <w:r>
              <w:rPr>
                <w:iCs/>
                <w:szCs w:val="28"/>
              </w:rPr>
              <w:t xml:space="preserve">2. </w:t>
            </w:r>
            <w:r w:rsidRPr="00400E05">
              <w:rPr>
                <w:iCs/>
                <w:szCs w:val="28"/>
              </w:rPr>
              <w:t xml:space="preserve">Анализ и интерпретация </w:t>
            </w:r>
            <w:r>
              <w:rPr>
                <w:iCs/>
                <w:szCs w:val="28"/>
              </w:rPr>
              <w:t>экономических и социально-экономических показателей деятельност</w:t>
            </w:r>
            <w:r w:rsidR="00915FD5">
              <w:rPr>
                <w:iCs/>
                <w:szCs w:val="28"/>
              </w:rPr>
              <w:t xml:space="preserve">и </w:t>
            </w:r>
            <w:r w:rsidR="000C55BC">
              <w:rPr>
                <w:iCs/>
                <w:szCs w:val="28"/>
              </w:rPr>
              <w:t>дополнительных</w:t>
            </w:r>
            <w:r w:rsidR="00915FD5">
              <w:rPr>
                <w:iCs/>
                <w:szCs w:val="28"/>
              </w:rPr>
              <w:t xml:space="preserve"> образовательных учреждений МО Архангельский район……………</w:t>
            </w:r>
            <w:r w:rsidR="00C774BD">
              <w:rPr>
                <w:iCs/>
                <w:szCs w:val="28"/>
              </w:rPr>
              <w:t>…</w:t>
            </w:r>
          </w:p>
        </w:tc>
        <w:tc>
          <w:tcPr>
            <w:tcW w:w="674" w:type="dxa"/>
          </w:tcPr>
          <w:p w:rsidR="003727F6" w:rsidRDefault="003727F6" w:rsidP="00400E05">
            <w:pPr>
              <w:spacing w:line="360" w:lineRule="auto"/>
              <w:ind w:firstLine="0"/>
              <w:jc w:val="both"/>
              <w:rPr>
                <w:rFonts w:eastAsia="Calibri"/>
                <w:bCs/>
                <w:color w:val="000000"/>
                <w:szCs w:val="28"/>
                <w:lang w:eastAsia="ru-RU"/>
              </w:rPr>
            </w:pPr>
          </w:p>
          <w:p w:rsidR="007F5DD7" w:rsidRDefault="007F5DD7" w:rsidP="00400E05">
            <w:pPr>
              <w:spacing w:line="360" w:lineRule="auto"/>
              <w:ind w:firstLine="0"/>
              <w:jc w:val="both"/>
              <w:rPr>
                <w:rFonts w:eastAsia="Calibri"/>
                <w:bCs/>
                <w:color w:val="000000"/>
                <w:szCs w:val="28"/>
                <w:lang w:eastAsia="ru-RU"/>
              </w:rPr>
            </w:pPr>
          </w:p>
          <w:p w:rsidR="007F5DD7" w:rsidRPr="00400E05" w:rsidRDefault="007F5DD7" w:rsidP="00400E05">
            <w:pPr>
              <w:spacing w:line="360" w:lineRule="auto"/>
              <w:ind w:firstLine="0"/>
              <w:jc w:val="both"/>
              <w:rPr>
                <w:rFonts w:eastAsia="Calibri"/>
                <w:bCs/>
                <w:color w:val="000000"/>
                <w:szCs w:val="28"/>
                <w:lang w:eastAsia="ru-RU"/>
              </w:rPr>
            </w:pPr>
            <w:r>
              <w:rPr>
                <w:rFonts w:eastAsia="Calibri"/>
                <w:bCs/>
                <w:color w:val="000000"/>
                <w:szCs w:val="28"/>
                <w:lang w:eastAsia="ru-RU"/>
              </w:rPr>
              <w:t>8</w:t>
            </w:r>
          </w:p>
        </w:tc>
      </w:tr>
      <w:tr w:rsidR="00400E05" w:rsidRPr="00551506" w:rsidTr="00580941">
        <w:tc>
          <w:tcPr>
            <w:tcW w:w="8671" w:type="dxa"/>
          </w:tcPr>
          <w:p w:rsidR="00400E05" w:rsidRPr="00551506" w:rsidRDefault="00400E05" w:rsidP="00580941">
            <w:pPr>
              <w:pStyle w:val="11"/>
              <w:tabs>
                <w:tab w:val="left" w:pos="425"/>
                <w:tab w:val="left" w:pos="698"/>
              </w:tabs>
              <w:spacing w:after="0" w:line="360" w:lineRule="auto"/>
              <w:ind w:left="0"/>
              <w:jc w:val="both"/>
              <w:rPr>
                <w:rStyle w:val="markedcontent"/>
                <w:szCs w:val="28"/>
              </w:rPr>
            </w:pPr>
            <w:r w:rsidRPr="00400E05">
              <w:rPr>
                <w:rFonts w:ascii="Times New Roman" w:hAnsi="Times New Roman"/>
                <w:iCs/>
                <w:sz w:val="28"/>
                <w:szCs w:val="28"/>
                <w:lang w:eastAsia="ru-RU" w:bidi="ru-RU"/>
              </w:rPr>
              <w:t xml:space="preserve">2.1. Анализ современных тенденций развития </w:t>
            </w:r>
            <w:r w:rsidR="00915FD5">
              <w:rPr>
                <w:rFonts w:ascii="Times New Roman" w:hAnsi="Times New Roman"/>
                <w:iCs/>
                <w:sz w:val="28"/>
                <w:szCs w:val="28"/>
                <w:lang w:eastAsia="ru-RU" w:bidi="ru-RU"/>
              </w:rPr>
              <w:t>учреждений дополнительного образования МО Архангельский район…………</w:t>
            </w:r>
            <w:r w:rsidR="00580941">
              <w:rPr>
                <w:rFonts w:ascii="Times New Roman" w:hAnsi="Times New Roman"/>
                <w:iCs/>
                <w:sz w:val="28"/>
                <w:szCs w:val="28"/>
                <w:lang w:eastAsia="ru-RU" w:bidi="ru-RU"/>
              </w:rPr>
              <w:t>.</w:t>
            </w:r>
          </w:p>
        </w:tc>
        <w:tc>
          <w:tcPr>
            <w:tcW w:w="674" w:type="dxa"/>
          </w:tcPr>
          <w:p w:rsidR="00400E05" w:rsidRDefault="00DC6E7F" w:rsidP="00563433">
            <w:pPr>
              <w:spacing w:line="360" w:lineRule="auto"/>
              <w:ind w:firstLine="0"/>
              <w:jc w:val="both"/>
              <w:rPr>
                <w:rFonts w:eastAsia="Calibri"/>
                <w:bCs/>
                <w:color w:val="000000"/>
                <w:szCs w:val="28"/>
                <w:lang w:eastAsia="ru-RU"/>
              </w:rPr>
            </w:pPr>
            <w:r>
              <w:rPr>
                <w:rFonts w:eastAsia="Calibri"/>
                <w:bCs/>
                <w:color w:val="000000"/>
                <w:szCs w:val="28"/>
                <w:lang w:eastAsia="ru-RU"/>
              </w:rPr>
              <w:t xml:space="preserve">  </w:t>
            </w:r>
          </w:p>
          <w:p w:rsidR="007F5DD7" w:rsidRPr="00551506" w:rsidRDefault="00DC6E7F" w:rsidP="00563433">
            <w:pPr>
              <w:spacing w:line="360" w:lineRule="auto"/>
              <w:ind w:firstLine="0"/>
              <w:jc w:val="both"/>
              <w:rPr>
                <w:rFonts w:eastAsia="Calibri"/>
                <w:bCs/>
                <w:color w:val="000000"/>
                <w:szCs w:val="28"/>
                <w:lang w:eastAsia="ru-RU"/>
              </w:rPr>
            </w:pPr>
            <w:r>
              <w:rPr>
                <w:rFonts w:eastAsia="Calibri"/>
                <w:bCs/>
                <w:color w:val="000000"/>
                <w:szCs w:val="28"/>
                <w:lang w:eastAsia="ru-RU"/>
              </w:rPr>
              <w:t>3</w:t>
            </w:r>
          </w:p>
        </w:tc>
      </w:tr>
      <w:tr w:rsidR="00915FD5" w:rsidRPr="00551506" w:rsidTr="00580941">
        <w:tc>
          <w:tcPr>
            <w:tcW w:w="8671" w:type="dxa"/>
          </w:tcPr>
          <w:p w:rsidR="00915FD5" w:rsidRDefault="00915FD5" w:rsidP="00DC6E7F">
            <w:pPr>
              <w:spacing w:line="360" w:lineRule="auto"/>
              <w:ind w:firstLine="0"/>
              <w:jc w:val="both"/>
              <w:rPr>
                <w:rStyle w:val="markedcontent"/>
                <w:szCs w:val="28"/>
              </w:rPr>
            </w:pPr>
            <w:r>
              <w:rPr>
                <w:rStyle w:val="markedcontent"/>
                <w:szCs w:val="28"/>
              </w:rPr>
              <w:t>2</w:t>
            </w:r>
            <w:r>
              <w:rPr>
                <w:rStyle w:val="markedcontent"/>
              </w:rPr>
              <w:t>.2. В</w:t>
            </w:r>
            <w:r>
              <w:t xml:space="preserve">иды государственных или муниципальных услуг предоставляемых УДО МО </w:t>
            </w:r>
            <w:r w:rsidR="00580941">
              <w:t>Архангельский район…………………</w:t>
            </w:r>
            <w:r w:rsidR="00DC6E7F">
              <w:t>…</w:t>
            </w:r>
          </w:p>
        </w:tc>
        <w:tc>
          <w:tcPr>
            <w:tcW w:w="674" w:type="dxa"/>
          </w:tcPr>
          <w:p w:rsidR="00915FD5" w:rsidRDefault="00915FD5" w:rsidP="00563433">
            <w:pPr>
              <w:spacing w:line="360" w:lineRule="auto"/>
              <w:ind w:firstLine="0"/>
              <w:jc w:val="both"/>
              <w:rPr>
                <w:rFonts w:eastAsia="Calibri"/>
                <w:bCs/>
                <w:color w:val="000000"/>
                <w:szCs w:val="28"/>
                <w:lang w:eastAsia="ru-RU"/>
              </w:rPr>
            </w:pPr>
          </w:p>
          <w:p w:rsidR="007F5DD7" w:rsidRPr="00551506" w:rsidRDefault="00DC6E7F" w:rsidP="00563433">
            <w:pPr>
              <w:spacing w:line="360" w:lineRule="auto"/>
              <w:ind w:firstLine="0"/>
              <w:jc w:val="both"/>
              <w:rPr>
                <w:rFonts w:eastAsia="Calibri"/>
                <w:bCs/>
                <w:color w:val="000000"/>
                <w:szCs w:val="28"/>
                <w:lang w:eastAsia="ru-RU"/>
              </w:rPr>
            </w:pPr>
            <w:r>
              <w:rPr>
                <w:rFonts w:eastAsia="Calibri"/>
                <w:bCs/>
                <w:color w:val="000000"/>
                <w:szCs w:val="28"/>
                <w:lang w:eastAsia="ru-RU"/>
              </w:rPr>
              <w:t>14</w:t>
            </w:r>
          </w:p>
        </w:tc>
      </w:tr>
      <w:tr w:rsidR="003727F6" w:rsidRPr="00551506" w:rsidTr="00580941">
        <w:tc>
          <w:tcPr>
            <w:tcW w:w="8671" w:type="dxa"/>
          </w:tcPr>
          <w:p w:rsidR="003727F6" w:rsidRPr="00551506" w:rsidRDefault="00551506" w:rsidP="00563433">
            <w:pPr>
              <w:spacing w:line="360" w:lineRule="auto"/>
              <w:ind w:firstLine="0"/>
              <w:jc w:val="both"/>
              <w:rPr>
                <w:rFonts w:eastAsia="Calibri"/>
                <w:bCs/>
                <w:color w:val="000000"/>
                <w:szCs w:val="28"/>
                <w:lang w:eastAsia="ru-RU"/>
              </w:rPr>
            </w:pPr>
            <w:r w:rsidRPr="00551506">
              <w:rPr>
                <w:rStyle w:val="markedcontent"/>
                <w:szCs w:val="28"/>
              </w:rPr>
              <w:t xml:space="preserve">Раздел 3. </w:t>
            </w:r>
            <w:r w:rsidR="00915FD5">
              <w:rPr>
                <w:rStyle w:val="markedcontent"/>
                <w:szCs w:val="28"/>
              </w:rPr>
              <w:t>С</w:t>
            </w:r>
            <w:r w:rsidRPr="00551506">
              <w:rPr>
                <w:rStyle w:val="markedcontent"/>
                <w:szCs w:val="28"/>
              </w:rPr>
              <w:t>истематизаци</w:t>
            </w:r>
            <w:r w:rsidR="00915FD5">
              <w:rPr>
                <w:rStyle w:val="markedcontent"/>
                <w:szCs w:val="28"/>
              </w:rPr>
              <w:t>я</w:t>
            </w:r>
            <w:r w:rsidRPr="00551506">
              <w:rPr>
                <w:rStyle w:val="markedcontent"/>
                <w:szCs w:val="28"/>
              </w:rPr>
              <w:t xml:space="preserve"> полученных данных в соответствии с поставленными задачами практики</w:t>
            </w:r>
            <w:r>
              <w:rPr>
                <w:rStyle w:val="markedcontent"/>
                <w:szCs w:val="28"/>
              </w:rPr>
              <w:t>……………………</w:t>
            </w:r>
            <w:r w:rsidR="00915FD5">
              <w:rPr>
                <w:rStyle w:val="markedcontent"/>
                <w:szCs w:val="28"/>
              </w:rPr>
              <w:t>…………</w:t>
            </w:r>
            <w:r w:rsidR="00580941">
              <w:rPr>
                <w:rStyle w:val="markedcontent"/>
                <w:szCs w:val="28"/>
              </w:rPr>
              <w:t>………</w:t>
            </w:r>
          </w:p>
        </w:tc>
        <w:tc>
          <w:tcPr>
            <w:tcW w:w="674" w:type="dxa"/>
          </w:tcPr>
          <w:p w:rsidR="003727F6" w:rsidRDefault="003727F6" w:rsidP="00563433">
            <w:pPr>
              <w:spacing w:line="360" w:lineRule="auto"/>
              <w:ind w:firstLine="0"/>
              <w:jc w:val="both"/>
              <w:rPr>
                <w:rFonts w:eastAsia="Calibri"/>
                <w:bCs/>
                <w:color w:val="000000"/>
                <w:szCs w:val="28"/>
                <w:lang w:eastAsia="ru-RU"/>
              </w:rPr>
            </w:pPr>
          </w:p>
          <w:p w:rsidR="007F5DD7" w:rsidRPr="00551506" w:rsidRDefault="007F5DD7" w:rsidP="007F5DD7">
            <w:pPr>
              <w:spacing w:line="360" w:lineRule="auto"/>
              <w:ind w:firstLine="0"/>
              <w:jc w:val="both"/>
              <w:rPr>
                <w:rFonts w:eastAsia="Calibri"/>
                <w:bCs/>
                <w:color w:val="000000"/>
                <w:szCs w:val="28"/>
                <w:lang w:eastAsia="ru-RU"/>
              </w:rPr>
            </w:pPr>
            <w:r>
              <w:rPr>
                <w:rFonts w:eastAsia="Calibri"/>
                <w:bCs/>
                <w:color w:val="000000"/>
                <w:szCs w:val="28"/>
                <w:lang w:eastAsia="ru-RU"/>
              </w:rPr>
              <w:t>23</w:t>
            </w:r>
          </w:p>
        </w:tc>
      </w:tr>
      <w:tr w:rsidR="007F5DD7" w:rsidTr="00580941">
        <w:tc>
          <w:tcPr>
            <w:tcW w:w="8671" w:type="dxa"/>
          </w:tcPr>
          <w:p w:rsidR="007F5DD7" w:rsidRDefault="007F5DD7" w:rsidP="00563433">
            <w:pPr>
              <w:spacing w:line="360" w:lineRule="auto"/>
              <w:ind w:firstLine="0"/>
              <w:jc w:val="both"/>
              <w:rPr>
                <w:rFonts w:eastAsia="Calibri"/>
                <w:bCs/>
                <w:color w:val="000000"/>
                <w:szCs w:val="28"/>
                <w:lang w:eastAsia="ru-RU"/>
              </w:rPr>
            </w:pPr>
            <w:r>
              <w:rPr>
                <w:rFonts w:eastAsia="Times New Roman"/>
                <w:color w:val="000000" w:themeColor="text1"/>
                <w:szCs w:val="28"/>
                <w:lang w:eastAsia="ru-RU"/>
              </w:rPr>
              <w:t xml:space="preserve">3.1. </w:t>
            </w:r>
            <w:r w:rsidRPr="007F5DD7">
              <w:rPr>
                <w:rFonts w:eastAsia="Times New Roman"/>
                <w:color w:val="000000" w:themeColor="text1"/>
                <w:szCs w:val="28"/>
                <w:lang w:eastAsia="ru-RU"/>
              </w:rPr>
              <w:t>Пути с</w:t>
            </w:r>
            <w:r w:rsidRPr="007F5DD7">
              <w:t>овершенствования муниципального управления учреждениями дополнительного образования</w:t>
            </w:r>
            <w:r>
              <w:t>…………………………..</w:t>
            </w:r>
          </w:p>
        </w:tc>
        <w:tc>
          <w:tcPr>
            <w:tcW w:w="674" w:type="dxa"/>
          </w:tcPr>
          <w:p w:rsidR="007F5DD7" w:rsidRDefault="007F5DD7" w:rsidP="00563433">
            <w:pPr>
              <w:spacing w:line="360" w:lineRule="auto"/>
              <w:ind w:firstLine="0"/>
              <w:jc w:val="both"/>
              <w:rPr>
                <w:rFonts w:eastAsia="Calibri"/>
                <w:bCs/>
                <w:color w:val="000000"/>
                <w:szCs w:val="28"/>
                <w:lang w:eastAsia="ru-RU"/>
              </w:rPr>
            </w:pPr>
          </w:p>
          <w:p w:rsidR="007F5DD7"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23</w:t>
            </w:r>
          </w:p>
        </w:tc>
      </w:tr>
      <w:tr w:rsidR="003727F6" w:rsidTr="00580941">
        <w:tc>
          <w:tcPr>
            <w:tcW w:w="8671" w:type="dxa"/>
          </w:tcPr>
          <w:p w:rsidR="003727F6" w:rsidRDefault="00551506" w:rsidP="00563433">
            <w:pPr>
              <w:spacing w:line="360" w:lineRule="auto"/>
              <w:ind w:firstLine="0"/>
              <w:jc w:val="both"/>
              <w:rPr>
                <w:rFonts w:eastAsia="Calibri"/>
                <w:bCs/>
                <w:color w:val="000000"/>
                <w:szCs w:val="28"/>
                <w:lang w:eastAsia="ru-RU"/>
              </w:rPr>
            </w:pPr>
            <w:r>
              <w:rPr>
                <w:rFonts w:eastAsia="Calibri"/>
                <w:bCs/>
                <w:color w:val="000000"/>
                <w:szCs w:val="28"/>
                <w:lang w:eastAsia="ru-RU"/>
              </w:rPr>
              <w:t>Заключение…………………………………………………………………</w:t>
            </w:r>
          </w:p>
        </w:tc>
        <w:tc>
          <w:tcPr>
            <w:tcW w:w="674" w:type="dxa"/>
          </w:tcPr>
          <w:p w:rsidR="003727F6"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26</w:t>
            </w:r>
          </w:p>
        </w:tc>
      </w:tr>
      <w:tr w:rsidR="003727F6" w:rsidTr="00580941">
        <w:tc>
          <w:tcPr>
            <w:tcW w:w="8671" w:type="dxa"/>
          </w:tcPr>
          <w:p w:rsidR="003727F6" w:rsidRDefault="00241FB9" w:rsidP="00580941">
            <w:pPr>
              <w:spacing w:line="360" w:lineRule="auto"/>
              <w:ind w:firstLine="0"/>
              <w:jc w:val="both"/>
              <w:rPr>
                <w:rFonts w:eastAsia="Calibri"/>
                <w:bCs/>
                <w:color w:val="000000"/>
                <w:szCs w:val="28"/>
                <w:lang w:eastAsia="ru-RU"/>
              </w:rPr>
            </w:pPr>
            <w:r>
              <w:rPr>
                <w:rFonts w:eastAsia="Calibri"/>
                <w:bCs/>
                <w:color w:val="000000"/>
                <w:szCs w:val="28"/>
                <w:lang w:eastAsia="ru-RU"/>
              </w:rPr>
              <w:t xml:space="preserve">Список используемых </w:t>
            </w:r>
            <w:r w:rsidR="00551506">
              <w:rPr>
                <w:rFonts w:eastAsia="Calibri"/>
                <w:bCs/>
                <w:color w:val="000000"/>
                <w:szCs w:val="28"/>
                <w:lang w:eastAsia="ru-RU"/>
              </w:rPr>
              <w:t>источников……………………………………</w:t>
            </w:r>
            <w:r w:rsidR="00580941">
              <w:rPr>
                <w:rFonts w:eastAsia="Calibri"/>
                <w:bCs/>
                <w:color w:val="000000"/>
                <w:szCs w:val="28"/>
                <w:lang w:eastAsia="ru-RU"/>
              </w:rPr>
              <w:t>…</w:t>
            </w:r>
          </w:p>
        </w:tc>
        <w:tc>
          <w:tcPr>
            <w:tcW w:w="674" w:type="dxa"/>
          </w:tcPr>
          <w:p w:rsidR="003727F6" w:rsidRDefault="007F5DD7" w:rsidP="00563433">
            <w:pPr>
              <w:spacing w:line="360" w:lineRule="auto"/>
              <w:ind w:firstLine="0"/>
              <w:jc w:val="both"/>
              <w:rPr>
                <w:rFonts w:eastAsia="Calibri"/>
                <w:bCs/>
                <w:color w:val="000000"/>
                <w:szCs w:val="28"/>
                <w:lang w:eastAsia="ru-RU"/>
              </w:rPr>
            </w:pPr>
            <w:r>
              <w:rPr>
                <w:rFonts w:eastAsia="Calibri"/>
                <w:bCs/>
                <w:color w:val="000000"/>
                <w:szCs w:val="28"/>
                <w:lang w:eastAsia="ru-RU"/>
              </w:rPr>
              <w:t>30</w:t>
            </w:r>
          </w:p>
        </w:tc>
      </w:tr>
    </w:tbl>
    <w:p w:rsidR="003727F6" w:rsidRDefault="003727F6" w:rsidP="00563433">
      <w:pPr>
        <w:spacing w:after="0" w:line="360" w:lineRule="auto"/>
        <w:jc w:val="both"/>
        <w:rPr>
          <w:rFonts w:eastAsia="Calibri"/>
          <w:bCs/>
          <w:color w:val="000000"/>
          <w:szCs w:val="28"/>
          <w:lang w:eastAsia="ru-RU"/>
        </w:rPr>
      </w:pPr>
    </w:p>
    <w:p w:rsidR="00C774BD" w:rsidRDefault="00C774BD">
      <w:pPr>
        <w:rPr>
          <w:b/>
        </w:rPr>
      </w:pPr>
      <w:r>
        <w:rPr>
          <w:b/>
        </w:rPr>
        <w:br w:type="page"/>
      </w:r>
    </w:p>
    <w:p w:rsidR="00487724" w:rsidRDefault="00487724" w:rsidP="00487724">
      <w:pPr>
        <w:jc w:val="center"/>
        <w:rPr>
          <w:b/>
        </w:rPr>
      </w:pPr>
      <w:r w:rsidRPr="00487724">
        <w:rPr>
          <w:b/>
        </w:rPr>
        <w:lastRenderedPageBreak/>
        <w:t>Введение</w:t>
      </w:r>
    </w:p>
    <w:p w:rsidR="00B3608B" w:rsidRPr="00487724" w:rsidRDefault="00B3608B" w:rsidP="00487724">
      <w:pPr>
        <w:jc w:val="center"/>
        <w:rPr>
          <w:b/>
        </w:rPr>
      </w:pPr>
    </w:p>
    <w:p w:rsidR="00337C88" w:rsidRDefault="00337C88" w:rsidP="00337C88">
      <w:pPr>
        <w:spacing w:after="0" w:line="360" w:lineRule="auto"/>
        <w:jc w:val="both"/>
      </w:pPr>
      <w:r w:rsidRPr="00337C88">
        <w:t xml:space="preserve">В современных условиях конкурентоспособность муниципальных образовательных организаций обусловлена качеством предоставляемых ими образовательных услуг. Муниципальная система образовательных услуг формируется на основе федеральной и региональной, но имеет ряд отличительных особенностей. При её моделировании учитываются педагогическая, методическая и управленческая деятельность. Они, безусловно, связаны с реализацией традиционных и инновационных образовательных программ, повышением профессионального мастерства педагогов, ресурсным и материально-техническим обеспечением деятельности образовательных учреждений муниципалитета. От всех этих составляющих зависит стабильность муниципальной системы образования и её эффективность. </w:t>
      </w:r>
    </w:p>
    <w:p w:rsidR="00337C88" w:rsidRDefault="00901708" w:rsidP="00337C88">
      <w:pPr>
        <w:spacing w:after="0" w:line="360" w:lineRule="auto"/>
        <w:jc w:val="both"/>
      </w:pPr>
      <w:r w:rsidRPr="00901708">
        <w:t xml:space="preserve">Производственная практика </w:t>
      </w:r>
      <w:r>
        <w:t>-</w:t>
      </w:r>
      <w:r w:rsidRPr="00901708">
        <w:t xml:space="preserve"> практика по получению профессиональных умений и опыта профессиональной деятельности (в том числе технологическая практика) входит в Блок 2</w:t>
      </w:r>
      <w:r>
        <w:t xml:space="preserve"> </w:t>
      </w:r>
      <w:r w:rsidRPr="00901708">
        <w:t>«Практики», который в полном объеме относится к вариативной части ОПОП ВО по направлению подготовки 38.03.04 Государственное и муниципальное управление</w:t>
      </w:r>
      <w:r>
        <w:t>.</w:t>
      </w:r>
    </w:p>
    <w:p w:rsidR="00901708" w:rsidRDefault="00487724" w:rsidP="00337C88">
      <w:pPr>
        <w:spacing w:after="0" w:line="360" w:lineRule="auto"/>
        <w:jc w:val="both"/>
      </w:pPr>
      <w:r w:rsidRPr="00487724">
        <w:t>Данная работа представляет собой отчет о пра</w:t>
      </w:r>
      <w:r w:rsidR="00FA5F38">
        <w:t xml:space="preserve">ктике по </w:t>
      </w:r>
      <w:r w:rsidR="004E12C5">
        <w:t xml:space="preserve">получению профессиональных умений и опыта профессиональной деятельности (в том числе технологическая практика), которая </w:t>
      </w:r>
      <w:r w:rsidR="00FA5F38">
        <w:t xml:space="preserve">проходила </w:t>
      </w:r>
      <w:r w:rsidR="00C828CE" w:rsidRPr="001F290D">
        <w:rPr>
          <w:bCs/>
          <w:iCs/>
          <w:szCs w:val="28"/>
        </w:rPr>
        <w:t>с 22 ноября 2021 г. по 05 декабря 2021 г.</w:t>
      </w:r>
      <w:r w:rsidR="004E12C5">
        <w:rPr>
          <w:bCs/>
          <w:iCs/>
          <w:szCs w:val="28"/>
        </w:rPr>
        <w:t xml:space="preserve"> в Московском университете</w:t>
      </w:r>
      <w:r w:rsidR="00C828CE">
        <w:rPr>
          <w:bCs/>
          <w:iCs/>
          <w:sz w:val="24"/>
          <w:szCs w:val="24"/>
        </w:rPr>
        <w:t xml:space="preserve"> </w:t>
      </w:r>
      <w:r w:rsidR="004E12C5">
        <w:t>им. С.Ю.</w:t>
      </w:r>
      <w:r w:rsidR="003727F6">
        <w:t xml:space="preserve"> </w:t>
      </w:r>
      <w:r w:rsidR="004E12C5">
        <w:t xml:space="preserve">Витте. </w:t>
      </w:r>
    </w:p>
    <w:p w:rsidR="00901708" w:rsidRDefault="00901708" w:rsidP="00337C88">
      <w:pPr>
        <w:spacing w:after="0" w:line="360" w:lineRule="auto"/>
        <w:jc w:val="both"/>
      </w:pPr>
      <w:r w:rsidRPr="00901708">
        <w:t>Целью практики по получению профессиональных умений и опыта профессиональной</w:t>
      </w:r>
      <w:r>
        <w:t xml:space="preserve"> </w:t>
      </w:r>
      <w:r w:rsidRPr="00901708">
        <w:t>деятельности (в том технологической практики) является систематизация, обобщение и углубление теоретических знаний, навыков и умений (владений), и их практическая реализация в</w:t>
      </w:r>
      <w:r>
        <w:t xml:space="preserve"> </w:t>
      </w:r>
      <w:r w:rsidRPr="00901708">
        <w:t xml:space="preserve">профессиональной среде для подготовки аналитической (второй) главы выпускной квалификационной </w:t>
      </w:r>
      <w:r w:rsidRPr="00901708">
        <w:lastRenderedPageBreak/>
        <w:t>работы и формирование компетенций, соотнесенных с задачами и видами профессиональной деятельности в соответствии с ОПОП ВО</w:t>
      </w:r>
      <w:r>
        <w:t>.</w:t>
      </w:r>
    </w:p>
    <w:p w:rsidR="00901708" w:rsidRDefault="003727F6" w:rsidP="00337C88">
      <w:pPr>
        <w:spacing w:after="0" w:line="360" w:lineRule="auto"/>
        <w:jc w:val="both"/>
      </w:pPr>
      <w:r w:rsidRPr="003727F6">
        <w:t>Целью практики по получению профессиональных умений и опыта профессиональной</w:t>
      </w:r>
      <w:r>
        <w:t xml:space="preserve"> </w:t>
      </w:r>
      <w:r w:rsidRPr="003727F6">
        <w:t>деятельности является систематизация, обобщение и углубление теоретических знаний, навыков и умений, и их практическая реализация в</w:t>
      </w:r>
      <w:r>
        <w:t xml:space="preserve"> </w:t>
      </w:r>
      <w:r w:rsidRPr="003727F6">
        <w:t>профессиональной среде для подготовки аналитической главы выпускной квалификационной работы и формирование компетенций, соотнесенных с задачами и видами профессиональной деятельности в соответствии с ОПОП ВО</w:t>
      </w:r>
      <w:r>
        <w:t>.</w:t>
      </w:r>
    </w:p>
    <w:p w:rsidR="00487724" w:rsidRPr="00487724" w:rsidRDefault="003727F6" w:rsidP="00337C88">
      <w:pPr>
        <w:spacing w:after="0" w:line="360" w:lineRule="auto"/>
        <w:jc w:val="both"/>
      </w:pPr>
      <w:r>
        <w:t>В связи с поставленной целью и руководствуясь индивидуальным заданием на практику, б</w:t>
      </w:r>
      <w:r w:rsidR="00487724" w:rsidRPr="00487724">
        <w:t xml:space="preserve">ыли </w:t>
      </w:r>
      <w:r>
        <w:t>сформированы</w:t>
      </w:r>
      <w:r w:rsidR="00487724" w:rsidRPr="00487724">
        <w:t xml:space="preserve"> следующие </w:t>
      </w:r>
      <w:r>
        <w:t xml:space="preserve">основные </w:t>
      </w:r>
      <w:r w:rsidR="00487724" w:rsidRPr="00487724">
        <w:t>задачи практики:</w:t>
      </w:r>
    </w:p>
    <w:p w:rsidR="00487724" w:rsidRDefault="003727F6" w:rsidP="003727F6">
      <w:pPr>
        <w:spacing w:after="0" w:line="360" w:lineRule="auto"/>
        <w:jc w:val="both"/>
        <w:rPr>
          <w:rFonts w:eastAsia="Calibri"/>
          <w:color w:val="000000"/>
          <w:lang w:eastAsia="ru-RU"/>
        </w:rPr>
      </w:pPr>
      <w:r>
        <w:t xml:space="preserve">- </w:t>
      </w:r>
      <w:r w:rsidR="007F5DD7">
        <w:t>дать о</w:t>
      </w:r>
      <w:r w:rsidR="007F5DD7">
        <w:rPr>
          <w:rFonts w:eastAsia="Calibri"/>
          <w:color w:val="000000"/>
          <w:lang w:eastAsia="ru-RU"/>
        </w:rPr>
        <w:t>бщую характеристику, структуру МО Архангельский район;</w:t>
      </w:r>
    </w:p>
    <w:p w:rsidR="007F5DD7" w:rsidRDefault="007F5DD7" w:rsidP="003727F6">
      <w:pPr>
        <w:spacing w:after="0" w:line="360" w:lineRule="auto"/>
        <w:jc w:val="both"/>
        <w:rPr>
          <w:color w:val="000000"/>
          <w:lang w:eastAsia="ru-RU" w:bidi="ru-RU"/>
        </w:rPr>
      </w:pPr>
      <w:r>
        <w:t>- изучить н</w:t>
      </w:r>
      <w:r w:rsidRPr="00551506">
        <w:rPr>
          <w:color w:val="000000"/>
          <w:lang w:eastAsia="ru-RU" w:bidi="ru-RU"/>
        </w:rPr>
        <w:t>ормативно - правовые документы, регулирующие и регламентирующие деятельность</w:t>
      </w:r>
      <w:r>
        <w:rPr>
          <w:color w:val="000000"/>
          <w:lang w:eastAsia="ru-RU" w:bidi="ru-RU"/>
        </w:rPr>
        <w:t xml:space="preserve"> муниципального образования;</w:t>
      </w:r>
    </w:p>
    <w:p w:rsidR="007F5DD7" w:rsidRDefault="007F5DD7" w:rsidP="003727F6">
      <w:pPr>
        <w:spacing w:after="0" w:line="360" w:lineRule="auto"/>
        <w:jc w:val="both"/>
        <w:rPr>
          <w:iCs/>
          <w:szCs w:val="28"/>
          <w:lang w:eastAsia="ru-RU" w:bidi="ru-RU"/>
        </w:rPr>
      </w:pPr>
      <w:r>
        <w:t>- провести а</w:t>
      </w:r>
      <w:r w:rsidRPr="00400E05">
        <w:rPr>
          <w:iCs/>
          <w:szCs w:val="28"/>
          <w:lang w:eastAsia="ru-RU" w:bidi="ru-RU"/>
        </w:rPr>
        <w:t xml:space="preserve">нализ современных тенденций развития </w:t>
      </w:r>
      <w:r>
        <w:rPr>
          <w:iCs/>
          <w:szCs w:val="28"/>
          <w:lang w:eastAsia="ru-RU" w:bidi="ru-RU"/>
        </w:rPr>
        <w:t>учреждений дополнительного образования МО Архангельский район;</w:t>
      </w:r>
    </w:p>
    <w:p w:rsidR="007F5DD7" w:rsidRDefault="007F5DD7" w:rsidP="003727F6">
      <w:pPr>
        <w:spacing w:after="0" w:line="360" w:lineRule="auto"/>
        <w:jc w:val="both"/>
      </w:pPr>
      <w:r>
        <w:rPr>
          <w:rStyle w:val="markedcontent"/>
        </w:rPr>
        <w:t>- изучить в</w:t>
      </w:r>
      <w:r>
        <w:t>иды государственных или муниципальных услуг предоставляемых УДО МО Архангельский район;</w:t>
      </w:r>
    </w:p>
    <w:p w:rsidR="007F5DD7" w:rsidRPr="00487724" w:rsidRDefault="007F5DD7" w:rsidP="003727F6">
      <w:pPr>
        <w:spacing w:after="0" w:line="360" w:lineRule="auto"/>
        <w:jc w:val="both"/>
      </w:pPr>
      <w:r>
        <w:t>- выявить п</w:t>
      </w:r>
      <w:r w:rsidRPr="007F5DD7">
        <w:rPr>
          <w:rFonts w:eastAsia="Times New Roman"/>
          <w:color w:val="000000" w:themeColor="text1"/>
          <w:szCs w:val="28"/>
          <w:lang w:eastAsia="ru-RU"/>
        </w:rPr>
        <w:t>ути с</w:t>
      </w:r>
      <w:r w:rsidRPr="007F5DD7">
        <w:t>овершенствования муниципального управления учреждениями дополнительного образования</w:t>
      </w:r>
      <w:r>
        <w:t>.</w:t>
      </w:r>
    </w:p>
    <w:p w:rsidR="003D24A6" w:rsidRDefault="003D24A6"/>
    <w:p w:rsidR="003D24A6" w:rsidRDefault="003D24A6"/>
    <w:p w:rsidR="003D24A6" w:rsidRDefault="003D24A6"/>
    <w:p w:rsidR="003D24A6" w:rsidRDefault="003D24A6"/>
    <w:p w:rsidR="003D24A6" w:rsidRDefault="003D24A6"/>
    <w:p w:rsidR="00B3608B" w:rsidRDefault="00B3608B"/>
    <w:p w:rsidR="00B3608B" w:rsidRDefault="00B3608B"/>
    <w:p w:rsidR="003727F6" w:rsidRDefault="003727F6">
      <w:pPr>
        <w:rPr>
          <w:rFonts w:eastAsia="Calibri"/>
          <w:b/>
          <w:bCs/>
          <w:color w:val="000000"/>
          <w:szCs w:val="28"/>
          <w:lang w:eastAsia="ru-RU"/>
        </w:rPr>
      </w:pPr>
      <w:r>
        <w:rPr>
          <w:rFonts w:eastAsia="Calibri"/>
          <w:b/>
          <w:bCs/>
          <w:color w:val="000000"/>
          <w:szCs w:val="28"/>
          <w:lang w:eastAsia="ru-RU"/>
        </w:rPr>
        <w:br w:type="page"/>
      </w:r>
    </w:p>
    <w:p w:rsidR="00915FD5" w:rsidRPr="00915FD5" w:rsidRDefault="00915FD5" w:rsidP="00915FD5">
      <w:pPr>
        <w:spacing w:after="0" w:line="360" w:lineRule="auto"/>
        <w:ind w:firstLine="0"/>
        <w:jc w:val="center"/>
        <w:rPr>
          <w:rFonts w:eastAsia="Calibri"/>
          <w:b/>
          <w:bCs/>
          <w:color w:val="000000"/>
          <w:szCs w:val="28"/>
          <w:lang w:eastAsia="ru-RU"/>
        </w:rPr>
      </w:pPr>
      <w:r w:rsidRPr="00915FD5">
        <w:rPr>
          <w:rStyle w:val="markedcontent"/>
          <w:b/>
          <w:szCs w:val="28"/>
        </w:rPr>
        <w:lastRenderedPageBreak/>
        <w:t>Раздел 1. Результаты сбора и обработки эмпирического материала в соответствии с индивидуальным заданием и поставленными задачами</w:t>
      </w:r>
    </w:p>
    <w:p w:rsidR="00915FD5" w:rsidRDefault="00C774BD" w:rsidP="001F290D">
      <w:pPr>
        <w:spacing w:after="0" w:line="360" w:lineRule="auto"/>
        <w:jc w:val="center"/>
        <w:rPr>
          <w:rFonts w:eastAsia="Calibri"/>
          <w:b/>
          <w:bCs/>
          <w:color w:val="000000"/>
          <w:szCs w:val="28"/>
          <w:lang w:eastAsia="ru-RU"/>
        </w:rPr>
      </w:pPr>
      <w:r w:rsidRPr="00551506">
        <w:rPr>
          <w:rStyle w:val="markedcontent"/>
          <w:szCs w:val="28"/>
        </w:rPr>
        <w:t>1.</w:t>
      </w:r>
      <w:r>
        <w:rPr>
          <w:rStyle w:val="markedcontent"/>
          <w:szCs w:val="28"/>
        </w:rPr>
        <w:t>1</w:t>
      </w:r>
      <w:r w:rsidRPr="00551506">
        <w:rPr>
          <w:rStyle w:val="markedcontent"/>
          <w:szCs w:val="28"/>
        </w:rPr>
        <w:t xml:space="preserve">. </w:t>
      </w:r>
      <w:r>
        <w:rPr>
          <w:rFonts w:eastAsia="Calibri"/>
          <w:color w:val="000000"/>
          <w:lang w:eastAsia="ru-RU"/>
        </w:rPr>
        <w:t>Общая характеристика, структура МО Архангельский район</w:t>
      </w:r>
    </w:p>
    <w:p w:rsidR="00C774BD" w:rsidRDefault="00C774BD" w:rsidP="001F290D">
      <w:pPr>
        <w:spacing w:after="0" w:line="360" w:lineRule="auto"/>
        <w:jc w:val="center"/>
        <w:rPr>
          <w:rFonts w:eastAsia="Calibri"/>
          <w:b/>
          <w:bCs/>
          <w:color w:val="000000"/>
          <w:szCs w:val="28"/>
          <w:lang w:eastAsia="ru-RU"/>
        </w:rPr>
      </w:pPr>
    </w:p>
    <w:p w:rsidR="00731503" w:rsidRDefault="00CF40E3" w:rsidP="00731503">
      <w:pPr>
        <w:spacing w:after="0" w:line="360" w:lineRule="auto"/>
        <w:jc w:val="both"/>
        <w:rPr>
          <w:color w:val="000000"/>
          <w:szCs w:val="28"/>
          <w:shd w:val="clear" w:color="auto" w:fill="FFFFFF"/>
        </w:rPr>
      </w:pPr>
      <w:r>
        <w:rPr>
          <w:rFonts w:eastAsia="Times New Roman"/>
          <w:color w:val="000000"/>
          <w:szCs w:val="28"/>
          <w:lang w:eastAsia="ru-RU"/>
        </w:rPr>
        <w:t xml:space="preserve">Наименование муниципального образования </w:t>
      </w:r>
      <w:r w:rsidR="00731503">
        <w:rPr>
          <w:rFonts w:eastAsia="Times New Roman"/>
          <w:color w:val="000000"/>
          <w:szCs w:val="28"/>
          <w:lang w:eastAsia="ru-RU"/>
        </w:rPr>
        <w:t>–</w:t>
      </w:r>
      <w:r>
        <w:rPr>
          <w:rFonts w:eastAsia="Times New Roman"/>
          <w:color w:val="000000"/>
          <w:szCs w:val="28"/>
          <w:lang w:eastAsia="ru-RU"/>
        </w:rPr>
        <w:t xml:space="preserve"> </w:t>
      </w:r>
      <w:r w:rsidR="00731503">
        <w:rPr>
          <w:rFonts w:eastAsia="Times New Roman"/>
          <w:color w:val="000000"/>
          <w:szCs w:val="28"/>
          <w:lang w:eastAsia="ru-RU"/>
        </w:rPr>
        <w:t xml:space="preserve">муниципальный район Архангельский район Республики Башкортостан. </w:t>
      </w:r>
      <w:r w:rsidR="00731503">
        <w:rPr>
          <w:color w:val="000000"/>
          <w:szCs w:val="28"/>
          <w:shd w:val="clear" w:color="auto" w:fill="FFFFFF"/>
        </w:rPr>
        <w:t>Сокращенное наименование муниципального образования – Архангельский район. Сокращенное наименование используется в официальных символах муниципального образования, в наименовании органов местного самоуправления, на бланках, штампах, печатях, необходимых для их деятельности, а также в других случаях.</w:t>
      </w:r>
    </w:p>
    <w:p w:rsidR="00915FD5" w:rsidRDefault="00731503" w:rsidP="008B28AF">
      <w:pPr>
        <w:shd w:val="clear" w:color="auto" w:fill="FFFFFF"/>
        <w:spacing w:after="0" w:line="360" w:lineRule="auto"/>
        <w:jc w:val="both"/>
        <w:rPr>
          <w:rFonts w:eastAsia="Times New Roman"/>
          <w:color w:val="000000"/>
          <w:szCs w:val="28"/>
          <w:lang w:eastAsia="ru-RU"/>
        </w:rPr>
      </w:pPr>
      <w:r w:rsidRPr="00731503">
        <w:rPr>
          <w:rFonts w:eastAsia="Times New Roman"/>
          <w:color w:val="000000"/>
          <w:szCs w:val="28"/>
          <w:lang w:eastAsia="ru-RU"/>
        </w:rPr>
        <w:t>Муниципальный район Архангельский район Республики Башкортостан – муниц</w:t>
      </w:r>
      <w:r>
        <w:rPr>
          <w:rFonts w:eastAsia="Times New Roman"/>
          <w:color w:val="000000"/>
          <w:szCs w:val="28"/>
          <w:lang w:eastAsia="ru-RU"/>
        </w:rPr>
        <w:t>и</w:t>
      </w:r>
      <w:r w:rsidRPr="00731503">
        <w:rPr>
          <w:rFonts w:eastAsia="Times New Roman"/>
          <w:color w:val="000000"/>
          <w:szCs w:val="28"/>
          <w:lang w:eastAsia="ru-RU"/>
        </w:rPr>
        <w:t xml:space="preserve">пальное образование (далее – муниципальный район), в границах которого местное самоуправление осуществляется в целях решения вопросов местного значения </w:t>
      </w:r>
      <w:proofErr w:type="spellStart"/>
      <w:r w:rsidRPr="00731503">
        <w:rPr>
          <w:rFonts w:eastAsia="Times New Roman"/>
          <w:color w:val="000000"/>
          <w:szCs w:val="28"/>
          <w:lang w:eastAsia="ru-RU"/>
        </w:rPr>
        <w:t>межпоселенческого</w:t>
      </w:r>
      <w:proofErr w:type="spellEnd"/>
      <w:r>
        <w:rPr>
          <w:rFonts w:eastAsia="Times New Roman"/>
          <w:color w:val="000000"/>
          <w:szCs w:val="28"/>
          <w:lang w:eastAsia="ru-RU"/>
        </w:rPr>
        <w:t xml:space="preserve"> </w:t>
      </w:r>
      <w:r w:rsidRPr="00731503">
        <w:rPr>
          <w:rFonts w:eastAsia="Times New Roman"/>
          <w:color w:val="000000"/>
          <w:szCs w:val="28"/>
          <w:lang w:eastAsia="ru-RU"/>
        </w:rPr>
        <w:t>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Республики</w:t>
      </w:r>
      <w:r>
        <w:rPr>
          <w:rFonts w:eastAsia="Times New Roman"/>
          <w:color w:val="000000"/>
          <w:szCs w:val="28"/>
          <w:lang w:eastAsia="ru-RU"/>
        </w:rPr>
        <w:t xml:space="preserve"> </w:t>
      </w:r>
      <w:r w:rsidRPr="00731503">
        <w:rPr>
          <w:rFonts w:eastAsia="Times New Roman"/>
          <w:color w:val="000000"/>
          <w:szCs w:val="28"/>
          <w:lang w:eastAsia="ru-RU"/>
        </w:rPr>
        <w:t>Башкортостан.</w:t>
      </w:r>
    </w:p>
    <w:p w:rsidR="00E0184A" w:rsidRDefault="00E0184A" w:rsidP="008B28AF">
      <w:pPr>
        <w:shd w:val="clear" w:color="auto" w:fill="FFFFFF"/>
        <w:spacing w:after="0" w:line="360" w:lineRule="auto"/>
        <w:jc w:val="both"/>
        <w:rPr>
          <w:rStyle w:val="markedcontent"/>
          <w:szCs w:val="28"/>
        </w:rPr>
      </w:pPr>
      <w:r>
        <w:rPr>
          <w:rStyle w:val="markedcontent"/>
          <w:szCs w:val="28"/>
        </w:rPr>
        <w:t>Структуру органов местного самоуправления муниципального района составляют:</w:t>
      </w:r>
    </w:p>
    <w:p w:rsidR="00E0184A" w:rsidRDefault="00E0184A" w:rsidP="008B28AF">
      <w:pPr>
        <w:shd w:val="clear" w:color="auto" w:fill="FFFFFF"/>
        <w:spacing w:after="0" w:line="360" w:lineRule="auto"/>
        <w:jc w:val="both"/>
        <w:rPr>
          <w:rStyle w:val="markedcontent"/>
          <w:szCs w:val="28"/>
        </w:rPr>
      </w:pPr>
      <w:r>
        <w:rPr>
          <w:rStyle w:val="markedcontent"/>
          <w:szCs w:val="28"/>
        </w:rPr>
        <w:t>- представительный орган муниципального района, именуемый Советом;</w:t>
      </w:r>
    </w:p>
    <w:p w:rsidR="00E0184A" w:rsidRDefault="00E0184A" w:rsidP="008B28AF">
      <w:pPr>
        <w:shd w:val="clear" w:color="auto" w:fill="FFFFFF"/>
        <w:spacing w:after="0" w:line="360" w:lineRule="auto"/>
        <w:jc w:val="both"/>
        <w:rPr>
          <w:rStyle w:val="markedcontent"/>
          <w:szCs w:val="28"/>
        </w:rPr>
      </w:pPr>
      <w:r>
        <w:rPr>
          <w:rStyle w:val="markedcontent"/>
          <w:szCs w:val="28"/>
        </w:rPr>
        <w:t>- глава муниципального района, именуемый председателем Совета;</w:t>
      </w:r>
    </w:p>
    <w:p w:rsidR="00E0184A" w:rsidRDefault="00E0184A" w:rsidP="008B28AF">
      <w:pPr>
        <w:shd w:val="clear" w:color="auto" w:fill="FFFFFF"/>
        <w:spacing w:after="0" w:line="360" w:lineRule="auto"/>
        <w:jc w:val="both"/>
        <w:rPr>
          <w:rStyle w:val="markedcontent"/>
          <w:szCs w:val="28"/>
        </w:rPr>
      </w:pPr>
      <w:r>
        <w:rPr>
          <w:rStyle w:val="markedcontent"/>
          <w:szCs w:val="28"/>
        </w:rPr>
        <w:t>- администрация муниципального района, именуемая Администрацией.</w:t>
      </w:r>
    </w:p>
    <w:p w:rsidR="00E0184A" w:rsidRDefault="00E0184A" w:rsidP="008B28AF">
      <w:pPr>
        <w:shd w:val="clear" w:color="auto" w:fill="FFFFFF"/>
        <w:spacing w:after="0" w:line="360" w:lineRule="auto"/>
        <w:jc w:val="both"/>
        <w:rPr>
          <w:rStyle w:val="markedcontent"/>
          <w:szCs w:val="28"/>
        </w:rPr>
      </w:pPr>
      <w:r>
        <w:rPr>
          <w:rStyle w:val="markedcontent"/>
          <w:szCs w:val="28"/>
        </w:rPr>
        <w:t>Изменение структуры органов местного самоуправления осуществляется не иначе как путем внесения изменений в Устав МО.</w:t>
      </w:r>
    </w:p>
    <w:p w:rsidR="00E0184A" w:rsidRDefault="00E0184A" w:rsidP="008B28AF">
      <w:pPr>
        <w:shd w:val="clear" w:color="auto" w:fill="FFFFFF"/>
        <w:spacing w:after="0" w:line="360" w:lineRule="auto"/>
        <w:jc w:val="both"/>
        <w:rPr>
          <w:rStyle w:val="markedcontent"/>
          <w:szCs w:val="28"/>
        </w:rPr>
      </w:pPr>
      <w:r>
        <w:rPr>
          <w:rStyle w:val="markedcontent"/>
          <w:szCs w:val="28"/>
        </w:rPr>
        <w:t xml:space="preserve">Решение Совета об изменении структуры органов местного самоуправления вступает в силу не ранее чем по истечении срока </w:t>
      </w:r>
      <w:r>
        <w:rPr>
          <w:rStyle w:val="markedcontent"/>
          <w:szCs w:val="28"/>
        </w:rPr>
        <w:lastRenderedPageBreak/>
        <w:t xml:space="preserve">полномочий Совета, принявшего указанное решение, за исключением случаев, предусмотренных Федеральным законом. </w:t>
      </w:r>
    </w:p>
    <w:p w:rsidR="00E0184A" w:rsidRDefault="00E0184A" w:rsidP="008B28AF">
      <w:pPr>
        <w:shd w:val="clear" w:color="auto" w:fill="FFFFFF"/>
        <w:spacing w:after="0" w:line="360" w:lineRule="auto"/>
        <w:jc w:val="both"/>
        <w:rPr>
          <w:rStyle w:val="markedcontent"/>
          <w:szCs w:val="28"/>
        </w:rPr>
      </w:pPr>
      <w:r>
        <w:rPr>
          <w:rStyle w:val="markedcontent"/>
          <w:szCs w:val="28"/>
        </w:rPr>
        <w:t>Финансовое обеспечение деятельности органов местного самоуправления осуществляется исключительно за счет собственных доходов бюджета муниципального района.</w:t>
      </w:r>
    </w:p>
    <w:p w:rsidR="00731503" w:rsidRDefault="00E0184A" w:rsidP="008B28AF">
      <w:pPr>
        <w:shd w:val="clear" w:color="auto" w:fill="FFFFFF"/>
        <w:spacing w:after="0" w:line="360" w:lineRule="auto"/>
        <w:jc w:val="both"/>
        <w:rPr>
          <w:rStyle w:val="markedcontent"/>
          <w:szCs w:val="28"/>
        </w:rPr>
      </w:pPr>
      <w:r>
        <w:rPr>
          <w:rStyle w:val="markedcontent"/>
          <w:szCs w:val="28"/>
        </w:rPr>
        <w:t>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E0184A" w:rsidRDefault="00E0184A" w:rsidP="008B28AF">
      <w:pPr>
        <w:shd w:val="clear" w:color="auto" w:fill="FFFFFF"/>
        <w:spacing w:after="0" w:line="360" w:lineRule="auto"/>
        <w:jc w:val="both"/>
        <w:rPr>
          <w:rStyle w:val="markedcontent"/>
          <w:szCs w:val="28"/>
        </w:rPr>
      </w:pPr>
      <w:r>
        <w:rPr>
          <w:rStyle w:val="markedcontent"/>
          <w:szCs w:val="28"/>
        </w:rPr>
        <w:t>Органы местного самоуправления и должностные лица местного самоуправления несут ответственность перед населением муниципального района, государством, физическими и юридическими лицами в соответствии с федеральными законами.</w:t>
      </w:r>
    </w:p>
    <w:p w:rsidR="001E2040" w:rsidRDefault="001E2040" w:rsidP="00B85FF0">
      <w:pPr>
        <w:spacing w:line="360" w:lineRule="auto"/>
        <w:contextualSpacing/>
        <w:jc w:val="both"/>
        <w:rPr>
          <w:szCs w:val="28"/>
        </w:rPr>
      </w:pPr>
    </w:p>
    <w:p w:rsidR="001E2040" w:rsidRDefault="00C774BD" w:rsidP="00C774BD">
      <w:pPr>
        <w:spacing w:line="360" w:lineRule="auto"/>
        <w:ind w:firstLine="0"/>
        <w:contextualSpacing/>
        <w:jc w:val="center"/>
        <w:rPr>
          <w:color w:val="000000"/>
          <w:lang w:eastAsia="ru-RU" w:bidi="ru-RU"/>
        </w:rPr>
      </w:pPr>
      <w:r>
        <w:rPr>
          <w:color w:val="000000"/>
          <w:lang w:eastAsia="ru-RU" w:bidi="ru-RU"/>
        </w:rPr>
        <w:t xml:space="preserve">1.2. </w:t>
      </w:r>
      <w:r w:rsidRPr="00551506">
        <w:rPr>
          <w:color w:val="000000"/>
          <w:lang w:eastAsia="ru-RU" w:bidi="ru-RU"/>
        </w:rPr>
        <w:t>Нормативно - правовые документы, регулирующие и регламентирующие деятельность</w:t>
      </w:r>
      <w:r>
        <w:rPr>
          <w:color w:val="000000"/>
          <w:lang w:eastAsia="ru-RU" w:bidi="ru-RU"/>
        </w:rPr>
        <w:t xml:space="preserve"> муниципального образования</w:t>
      </w:r>
    </w:p>
    <w:p w:rsidR="00C774BD" w:rsidRDefault="00C774BD" w:rsidP="00B85FF0">
      <w:pPr>
        <w:spacing w:line="360" w:lineRule="auto"/>
        <w:contextualSpacing/>
        <w:jc w:val="both"/>
        <w:rPr>
          <w:szCs w:val="28"/>
        </w:rPr>
      </w:pPr>
    </w:p>
    <w:p w:rsidR="00B85FF0" w:rsidRDefault="00B85FF0" w:rsidP="00B85FF0">
      <w:pPr>
        <w:spacing w:line="360" w:lineRule="auto"/>
        <w:contextualSpacing/>
        <w:jc w:val="both"/>
        <w:rPr>
          <w:szCs w:val="28"/>
        </w:rPr>
      </w:pPr>
      <w:r w:rsidRPr="00AD77D3">
        <w:rPr>
          <w:szCs w:val="28"/>
        </w:rPr>
        <w:t>Правовую основу местного самоуправления составляют общепризнанные нормы и принципы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w:t>
      </w:r>
      <w:r>
        <w:rPr>
          <w:szCs w:val="28"/>
        </w:rPr>
        <w:t xml:space="preserve"> </w:t>
      </w:r>
      <w:hyperlink r:id="rId9" w:history="1">
        <w:r w:rsidRPr="00AD77D3">
          <w:rPr>
            <w:szCs w:val="28"/>
          </w:rPr>
          <w:t>от 06.10.2003 № 131-ФЗ</w:t>
        </w:r>
      </w:hyperlink>
      <w:r>
        <w:rPr>
          <w:szCs w:val="28"/>
        </w:rPr>
        <w:t xml:space="preserve"> </w:t>
      </w:r>
      <w:r w:rsidRPr="00AD77D3">
        <w:rPr>
          <w:szCs w:val="28"/>
        </w:rPr>
        <w:t>«Об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w:t>
      </w:r>
      <w:r>
        <w:rPr>
          <w:szCs w:val="28"/>
        </w:rPr>
        <w:t xml:space="preserve"> </w:t>
      </w:r>
      <w:hyperlink r:id="rId10" w:history="1">
        <w:r w:rsidRPr="00AD77D3">
          <w:rPr>
            <w:szCs w:val="28"/>
          </w:rPr>
          <w:t>Устав</w:t>
        </w:r>
      </w:hyperlink>
      <w:r w:rsidRPr="00AD77D3">
        <w:rPr>
          <w:szCs w:val="28"/>
        </w:rPr>
        <w:t>, законы и иные нормативные правовые акты Красноярского края, настоящий Устав, решения, принятые на местных референдумах и сходах граждан, и иные муниципальные правовые акты</w:t>
      </w:r>
      <w:r>
        <w:rPr>
          <w:szCs w:val="28"/>
        </w:rPr>
        <w:t>.</w:t>
      </w:r>
    </w:p>
    <w:p w:rsidR="00B85FF0" w:rsidRPr="00AD77D3" w:rsidRDefault="00B85FF0" w:rsidP="00AE26BE">
      <w:pPr>
        <w:widowControl w:val="0"/>
        <w:spacing w:after="0" w:line="360" w:lineRule="auto"/>
        <w:jc w:val="both"/>
        <w:rPr>
          <w:szCs w:val="28"/>
        </w:rPr>
      </w:pPr>
      <w:r>
        <w:rPr>
          <w:szCs w:val="28"/>
        </w:rPr>
        <w:lastRenderedPageBreak/>
        <w:t xml:space="preserve">В своей работе </w:t>
      </w:r>
      <w:r w:rsidR="00AE26BE">
        <w:rPr>
          <w:rStyle w:val="markedcontent"/>
          <w:szCs w:val="28"/>
        </w:rPr>
        <w:t xml:space="preserve">органы местного самоуправления муниципального района </w:t>
      </w:r>
      <w:r>
        <w:rPr>
          <w:szCs w:val="28"/>
        </w:rPr>
        <w:t>руководствуется следующими нормативными актами</w:t>
      </w:r>
      <w:r w:rsidR="00AE26BE">
        <w:rPr>
          <w:szCs w:val="28"/>
        </w:rPr>
        <w:t>:</w:t>
      </w:r>
    </w:p>
    <w:p w:rsidR="00AE26BE" w:rsidRDefault="00B85FF0" w:rsidP="00AE26BE">
      <w:pPr>
        <w:widowControl w:val="0"/>
        <w:spacing w:after="0" w:line="360" w:lineRule="auto"/>
        <w:contextualSpacing/>
        <w:jc w:val="both"/>
      </w:pPr>
      <w:r>
        <w:rPr>
          <w:szCs w:val="28"/>
        </w:rPr>
        <w:t xml:space="preserve">- </w:t>
      </w:r>
      <w:r w:rsidRPr="00AD77D3">
        <w:rPr>
          <w:szCs w:val="28"/>
        </w:rPr>
        <w:t xml:space="preserve">Проект бюджета </w:t>
      </w:r>
      <w:r w:rsidR="00AE26BE">
        <w:t>муниципального района Архангельский район Республики Башкортостан «О бюджете муниципального района Архангельский район Республики Башкортостан на 2021 год и плановый период 2022 и 2023 годов»;</w:t>
      </w:r>
    </w:p>
    <w:p w:rsidR="00B85FF0" w:rsidRDefault="00B85FF0" w:rsidP="00B85FF0">
      <w:pPr>
        <w:spacing w:line="360" w:lineRule="auto"/>
        <w:contextualSpacing/>
        <w:jc w:val="both"/>
        <w:rPr>
          <w:szCs w:val="28"/>
        </w:rPr>
      </w:pPr>
      <w:r>
        <w:rPr>
          <w:szCs w:val="28"/>
        </w:rPr>
        <w:t xml:space="preserve">- </w:t>
      </w:r>
      <w:hyperlink r:id="rId11" w:history="1">
        <w:r w:rsidRPr="00AD77D3">
          <w:rPr>
            <w:szCs w:val="28"/>
          </w:rPr>
          <w:t>Постановление №523 от 09.10.18г. Об утверждении административного регламента</w:t>
        </w:r>
      </w:hyperlink>
      <w:r>
        <w:rPr>
          <w:szCs w:val="28"/>
        </w:rPr>
        <w:t>;</w:t>
      </w:r>
    </w:p>
    <w:p w:rsidR="00AE26BE" w:rsidRDefault="00B85FF0" w:rsidP="00B85FF0">
      <w:pPr>
        <w:spacing w:line="360" w:lineRule="auto"/>
        <w:contextualSpacing/>
        <w:jc w:val="both"/>
        <w:rPr>
          <w:szCs w:val="28"/>
        </w:rPr>
      </w:pPr>
      <w:r>
        <w:rPr>
          <w:szCs w:val="28"/>
        </w:rPr>
        <w:t xml:space="preserve">- </w:t>
      </w:r>
      <w:hyperlink r:id="rId12" w:history="1">
        <w:r>
          <w:rPr>
            <w:szCs w:val="28"/>
          </w:rPr>
          <w:t xml:space="preserve">Устав </w:t>
        </w:r>
      </w:hyperlink>
      <w:r w:rsidR="00AE26BE">
        <w:rPr>
          <w:szCs w:val="28"/>
        </w:rPr>
        <w:t>муниципального района Архангельский район Республики Башкортостан (новая редакция);</w:t>
      </w:r>
    </w:p>
    <w:p w:rsidR="00B85FF0" w:rsidRDefault="00B85FF0" w:rsidP="00B85FF0">
      <w:pPr>
        <w:spacing w:line="360" w:lineRule="auto"/>
        <w:contextualSpacing/>
        <w:jc w:val="both"/>
        <w:rPr>
          <w:szCs w:val="28"/>
        </w:rPr>
      </w:pPr>
      <w:r>
        <w:rPr>
          <w:szCs w:val="28"/>
        </w:rPr>
        <w:t xml:space="preserve">- </w:t>
      </w:r>
      <w:r w:rsidRPr="00AD77D3">
        <w:rPr>
          <w:szCs w:val="28"/>
        </w:rPr>
        <w:t xml:space="preserve">Постановление №681 25.12.17 </w:t>
      </w:r>
      <w:r>
        <w:rPr>
          <w:szCs w:val="28"/>
        </w:rPr>
        <w:t>«</w:t>
      </w:r>
      <w:r w:rsidRPr="00AD77D3">
        <w:rPr>
          <w:szCs w:val="28"/>
        </w:rPr>
        <w:t>О внесении изменений в постановление №788 31.12.2014</w:t>
      </w:r>
      <w:r>
        <w:rPr>
          <w:szCs w:val="28"/>
        </w:rPr>
        <w:t xml:space="preserve"> </w:t>
      </w:r>
      <w:r w:rsidRPr="00AD77D3">
        <w:rPr>
          <w:szCs w:val="28"/>
        </w:rPr>
        <w:t>г</w:t>
      </w:r>
      <w:r>
        <w:rPr>
          <w:szCs w:val="28"/>
        </w:rPr>
        <w:t>. «</w:t>
      </w:r>
      <w:r w:rsidRPr="00AD77D3">
        <w:rPr>
          <w:szCs w:val="28"/>
        </w:rPr>
        <w:t>Об утверждении примерного положения об оплате труда</w:t>
      </w:r>
      <w:r>
        <w:rPr>
          <w:szCs w:val="28"/>
        </w:rPr>
        <w:t>»»;</w:t>
      </w:r>
    </w:p>
    <w:p w:rsidR="00B85FF0" w:rsidRDefault="00B85FF0" w:rsidP="00B85FF0">
      <w:pPr>
        <w:spacing w:line="360" w:lineRule="auto"/>
        <w:contextualSpacing/>
        <w:jc w:val="both"/>
        <w:rPr>
          <w:szCs w:val="28"/>
        </w:rPr>
      </w:pPr>
      <w:r>
        <w:rPr>
          <w:szCs w:val="28"/>
        </w:rPr>
        <w:t xml:space="preserve">- </w:t>
      </w:r>
      <w:r w:rsidRPr="00AD77D3">
        <w:rPr>
          <w:szCs w:val="28"/>
        </w:rPr>
        <w:t xml:space="preserve">Постановление №26 от 05.02.2018 </w:t>
      </w:r>
      <w:r>
        <w:rPr>
          <w:szCs w:val="28"/>
        </w:rPr>
        <w:t>«</w:t>
      </w:r>
      <w:r w:rsidRPr="00AD77D3">
        <w:rPr>
          <w:szCs w:val="28"/>
        </w:rPr>
        <w:t>Об утверждении реестра муниципальных услуг</w:t>
      </w:r>
      <w:r>
        <w:rPr>
          <w:szCs w:val="28"/>
        </w:rPr>
        <w:t>».</w:t>
      </w:r>
    </w:p>
    <w:p w:rsidR="00B85FF0" w:rsidRPr="002E39FF" w:rsidRDefault="00B85FF0" w:rsidP="00AE26BE">
      <w:pPr>
        <w:shd w:val="clear" w:color="auto" w:fill="FFFFFF"/>
        <w:spacing w:after="0" w:line="360" w:lineRule="auto"/>
        <w:jc w:val="both"/>
        <w:rPr>
          <w:szCs w:val="28"/>
        </w:rPr>
      </w:pPr>
      <w:r w:rsidRPr="002E39FF">
        <w:rPr>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r>
        <w:rPr>
          <w:szCs w:val="28"/>
        </w:rPr>
        <w:t xml:space="preserve"> </w:t>
      </w:r>
      <w:r w:rsidRPr="002E39FF">
        <w:rPr>
          <w:szCs w:val="28"/>
        </w:rPr>
        <w:t xml:space="preserve">в порядке, предусмотренном </w:t>
      </w:r>
      <w:r>
        <w:rPr>
          <w:szCs w:val="28"/>
        </w:rPr>
        <w:t xml:space="preserve">Уставом </w:t>
      </w:r>
      <w:r w:rsidR="00AE26BE">
        <w:rPr>
          <w:szCs w:val="28"/>
        </w:rPr>
        <w:t>муниципального района Архангельский район республики Башкортостан.</w:t>
      </w:r>
    </w:p>
    <w:p w:rsidR="00AE26BE" w:rsidRDefault="00AE26BE" w:rsidP="00AE26BE">
      <w:pPr>
        <w:shd w:val="clear" w:color="auto" w:fill="FFFFFF"/>
        <w:spacing w:after="0" w:line="360" w:lineRule="auto"/>
        <w:jc w:val="both"/>
        <w:rPr>
          <w:szCs w:val="28"/>
        </w:rPr>
      </w:pPr>
      <w:r>
        <w:rPr>
          <w:rStyle w:val="markedcontent"/>
          <w:szCs w:val="28"/>
        </w:rPr>
        <w:t>Официальному опубликованию подлежат документы и сведения относительно местного бюджета, предусмотренные Федеральным законом</w:t>
      </w:r>
    </w:p>
    <w:p w:rsidR="00731503" w:rsidRDefault="00731503" w:rsidP="008B28AF">
      <w:pPr>
        <w:shd w:val="clear" w:color="auto" w:fill="FFFFFF"/>
        <w:spacing w:after="0" w:line="360" w:lineRule="auto"/>
        <w:jc w:val="both"/>
        <w:rPr>
          <w:rFonts w:eastAsia="Times New Roman"/>
          <w:color w:val="000000"/>
          <w:szCs w:val="28"/>
          <w:lang w:eastAsia="ru-RU"/>
        </w:rPr>
      </w:pPr>
    </w:p>
    <w:p w:rsidR="00731503" w:rsidRDefault="00731503" w:rsidP="008B28AF">
      <w:pPr>
        <w:shd w:val="clear" w:color="auto" w:fill="FFFFFF"/>
        <w:spacing w:after="0" w:line="360" w:lineRule="auto"/>
        <w:jc w:val="both"/>
        <w:rPr>
          <w:rFonts w:eastAsia="Times New Roman"/>
          <w:color w:val="000000"/>
          <w:szCs w:val="28"/>
          <w:lang w:eastAsia="ru-RU"/>
        </w:rPr>
      </w:pPr>
    </w:p>
    <w:p w:rsidR="00915FD5" w:rsidRDefault="00915FD5" w:rsidP="008B28AF">
      <w:pPr>
        <w:shd w:val="clear" w:color="auto" w:fill="FFFFFF"/>
        <w:spacing w:after="0" w:line="360" w:lineRule="auto"/>
        <w:jc w:val="both"/>
        <w:rPr>
          <w:rFonts w:eastAsia="Times New Roman"/>
          <w:color w:val="000000"/>
          <w:szCs w:val="28"/>
          <w:lang w:eastAsia="ru-RU"/>
        </w:rPr>
      </w:pPr>
    </w:p>
    <w:p w:rsidR="00731503" w:rsidRDefault="00731503" w:rsidP="008B28AF">
      <w:pPr>
        <w:shd w:val="clear" w:color="auto" w:fill="FFFFFF"/>
        <w:spacing w:after="0" w:line="360" w:lineRule="auto"/>
        <w:jc w:val="both"/>
        <w:rPr>
          <w:rFonts w:eastAsia="Times New Roman"/>
          <w:color w:val="000000"/>
          <w:szCs w:val="28"/>
          <w:lang w:eastAsia="ru-RU"/>
        </w:rPr>
      </w:pPr>
    </w:p>
    <w:p w:rsidR="00731503" w:rsidRDefault="00731503" w:rsidP="008B28AF">
      <w:pPr>
        <w:shd w:val="clear" w:color="auto" w:fill="FFFFFF"/>
        <w:spacing w:after="0" w:line="360" w:lineRule="auto"/>
        <w:jc w:val="both"/>
        <w:rPr>
          <w:rFonts w:eastAsia="Times New Roman"/>
          <w:color w:val="000000"/>
          <w:szCs w:val="28"/>
          <w:lang w:eastAsia="ru-RU"/>
        </w:rPr>
      </w:pPr>
    </w:p>
    <w:p w:rsidR="00731503" w:rsidRDefault="00731503" w:rsidP="008B28AF">
      <w:pPr>
        <w:shd w:val="clear" w:color="auto" w:fill="FFFFFF"/>
        <w:spacing w:after="0" w:line="360" w:lineRule="auto"/>
        <w:jc w:val="both"/>
        <w:rPr>
          <w:rFonts w:eastAsia="Times New Roman"/>
          <w:color w:val="000000"/>
          <w:szCs w:val="28"/>
          <w:lang w:eastAsia="ru-RU"/>
        </w:rPr>
      </w:pPr>
    </w:p>
    <w:p w:rsidR="00731503" w:rsidRPr="00C774BD" w:rsidRDefault="00C774BD" w:rsidP="00C774BD">
      <w:pPr>
        <w:shd w:val="clear" w:color="auto" w:fill="FFFFFF"/>
        <w:spacing w:after="0" w:line="360" w:lineRule="auto"/>
        <w:jc w:val="center"/>
        <w:rPr>
          <w:b/>
          <w:iCs/>
          <w:szCs w:val="28"/>
        </w:rPr>
      </w:pPr>
      <w:r w:rsidRPr="00C774BD">
        <w:rPr>
          <w:b/>
          <w:iCs/>
          <w:szCs w:val="28"/>
        </w:rPr>
        <w:lastRenderedPageBreak/>
        <w:t xml:space="preserve">2. Анализ и интерпретация экономических и социально-экономических показателей деятельности </w:t>
      </w:r>
      <w:r w:rsidR="000C55BC">
        <w:rPr>
          <w:b/>
          <w:iCs/>
          <w:szCs w:val="28"/>
        </w:rPr>
        <w:t xml:space="preserve">дополнительных образовательных учреждений </w:t>
      </w:r>
      <w:r w:rsidRPr="00C774BD">
        <w:rPr>
          <w:b/>
          <w:iCs/>
          <w:szCs w:val="28"/>
        </w:rPr>
        <w:t>МО Архангельский район</w:t>
      </w:r>
    </w:p>
    <w:p w:rsidR="00C774BD" w:rsidRDefault="00C774BD" w:rsidP="00C774BD">
      <w:pPr>
        <w:shd w:val="clear" w:color="auto" w:fill="FFFFFF"/>
        <w:spacing w:after="0" w:line="360" w:lineRule="auto"/>
        <w:jc w:val="center"/>
        <w:rPr>
          <w:rFonts w:eastAsia="Times New Roman"/>
          <w:color w:val="000000"/>
          <w:szCs w:val="28"/>
          <w:lang w:eastAsia="ru-RU"/>
        </w:rPr>
      </w:pPr>
      <w:r w:rsidRPr="00400E05">
        <w:rPr>
          <w:iCs/>
          <w:szCs w:val="28"/>
          <w:lang w:eastAsia="ru-RU" w:bidi="ru-RU"/>
        </w:rPr>
        <w:t xml:space="preserve">2.1. Анализ современных тенденций развития </w:t>
      </w:r>
      <w:r>
        <w:rPr>
          <w:iCs/>
          <w:szCs w:val="28"/>
          <w:lang w:eastAsia="ru-RU" w:bidi="ru-RU"/>
        </w:rPr>
        <w:t>учреждений дополнительного образования МО Архангельский район</w:t>
      </w:r>
    </w:p>
    <w:p w:rsidR="00C774BD" w:rsidRDefault="00C774BD" w:rsidP="008B28AF">
      <w:pPr>
        <w:shd w:val="clear" w:color="auto" w:fill="FFFFFF"/>
        <w:spacing w:after="0" w:line="360" w:lineRule="auto"/>
        <w:jc w:val="both"/>
        <w:rPr>
          <w:rFonts w:eastAsia="Times New Roman"/>
          <w:color w:val="000000"/>
          <w:szCs w:val="28"/>
          <w:lang w:eastAsia="ru-RU"/>
        </w:rPr>
      </w:pPr>
    </w:p>
    <w:p w:rsidR="009C07E6" w:rsidRDefault="00F65A73" w:rsidP="009C07E6">
      <w:pPr>
        <w:pStyle w:val="1"/>
        <w:spacing w:before="0" w:line="360" w:lineRule="auto"/>
        <w:jc w:val="both"/>
        <w:rPr>
          <w:rFonts w:ascii="Times New Roman" w:hAnsi="Times New Roman" w:cs="Times New Roman"/>
          <w:color w:val="auto"/>
          <w:sz w:val="28"/>
          <w:szCs w:val="28"/>
        </w:rPr>
      </w:pPr>
      <w:proofErr w:type="gramStart"/>
      <w:r w:rsidRPr="009C07E6">
        <w:rPr>
          <w:rFonts w:ascii="Times New Roman" w:hAnsi="Times New Roman" w:cs="Times New Roman"/>
          <w:color w:val="auto"/>
          <w:sz w:val="28"/>
          <w:szCs w:val="28"/>
        </w:rPr>
        <w:t>Органом местного самоуправления, осуществляющим управление в сфере образования муниципального образования</w:t>
      </w:r>
      <w:r w:rsidR="009C07E6" w:rsidRPr="009C07E6">
        <w:rPr>
          <w:rFonts w:ascii="Times New Roman" w:hAnsi="Times New Roman" w:cs="Times New Roman"/>
          <w:color w:val="auto"/>
          <w:sz w:val="28"/>
          <w:szCs w:val="28"/>
        </w:rPr>
        <w:t xml:space="preserve"> Архангельский район республики Башкортостан является</w:t>
      </w:r>
      <w:proofErr w:type="gramEnd"/>
      <w:r w:rsidR="009C07E6" w:rsidRPr="009C07E6">
        <w:rPr>
          <w:rFonts w:ascii="Times New Roman" w:hAnsi="Times New Roman" w:cs="Times New Roman"/>
          <w:color w:val="auto"/>
          <w:sz w:val="28"/>
          <w:szCs w:val="28"/>
        </w:rPr>
        <w:t xml:space="preserve"> Муниципальное казенное учреждение </w:t>
      </w:r>
      <w:r w:rsidR="009C07E6">
        <w:rPr>
          <w:rFonts w:ascii="Times New Roman" w:hAnsi="Times New Roman" w:cs="Times New Roman"/>
          <w:color w:val="auto"/>
          <w:sz w:val="28"/>
          <w:szCs w:val="28"/>
        </w:rPr>
        <w:t>«</w:t>
      </w:r>
      <w:r w:rsidR="009C07E6" w:rsidRPr="009C07E6">
        <w:rPr>
          <w:rFonts w:ascii="Times New Roman" w:hAnsi="Times New Roman" w:cs="Times New Roman"/>
          <w:color w:val="auto"/>
          <w:sz w:val="28"/>
          <w:szCs w:val="28"/>
        </w:rPr>
        <w:t>Отдел образования администрации муниципального района Архангельский район Республики Башкортостан</w:t>
      </w:r>
      <w:r w:rsidR="009C07E6">
        <w:rPr>
          <w:rFonts w:ascii="Times New Roman" w:hAnsi="Times New Roman" w:cs="Times New Roman"/>
          <w:color w:val="auto"/>
          <w:sz w:val="28"/>
          <w:szCs w:val="28"/>
        </w:rPr>
        <w:t>»</w:t>
      </w:r>
      <w:r w:rsidR="009C07E6" w:rsidRPr="009C07E6">
        <w:rPr>
          <w:rFonts w:ascii="Times New Roman" w:hAnsi="Times New Roman" w:cs="Times New Roman"/>
          <w:color w:val="auto"/>
          <w:sz w:val="28"/>
          <w:szCs w:val="28"/>
        </w:rPr>
        <w:t>.</w:t>
      </w:r>
    </w:p>
    <w:p w:rsidR="009C07E6" w:rsidRPr="00340B63" w:rsidRDefault="009C07E6" w:rsidP="009C07E6">
      <w:pPr>
        <w:pStyle w:val="ConsNormal"/>
        <w:tabs>
          <w:tab w:val="left" w:pos="1134"/>
        </w:tabs>
        <w:spacing w:line="360" w:lineRule="auto"/>
        <w:ind w:right="0" w:firstLine="709"/>
        <w:jc w:val="both"/>
        <w:rPr>
          <w:rFonts w:ascii="Times New Roman" w:eastAsiaTheme="minorEastAsia" w:hAnsi="Times New Roman" w:cs="Times New Roman"/>
          <w:sz w:val="28"/>
          <w:szCs w:val="28"/>
        </w:rPr>
      </w:pPr>
      <w:r w:rsidRPr="009C07E6">
        <w:rPr>
          <w:rFonts w:ascii="Times New Roman" w:hAnsi="Times New Roman" w:cs="Times New Roman"/>
          <w:sz w:val="28"/>
          <w:szCs w:val="28"/>
        </w:rPr>
        <w:t>Отдел образования администрации муниципального района Архангельский район Республики Башкортостан</w:t>
      </w:r>
      <w:r w:rsidRPr="00340B63">
        <w:rPr>
          <w:rFonts w:ascii="Times New Roman" w:eastAsiaTheme="minorEastAsia" w:hAnsi="Times New Roman" w:cs="Times New Roman"/>
          <w:sz w:val="28"/>
          <w:szCs w:val="28"/>
        </w:rPr>
        <w:t xml:space="preserve">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Федеральным Законом «Об образовании в Российской Федерации», законодательством Российской Федерации, Республики </w:t>
      </w:r>
      <w:r>
        <w:rPr>
          <w:rFonts w:ascii="Times New Roman" w:eastAsiaTheme="minorEastAsia" w:hAnsi="Times New Roman" w:cs="Times New Roman"/>
          <w:sz w:val="28"/>
          <w:szCs w:val="28"/>
        </w:rPr>
        <w:t>Башкортостан</w:t>
      </w:r>
      <w:r w:rsidRPr="00340B63">
        <w:rPr>
          <w:rFonts w:ascii="Times New Roman" w:eastAsiaTheme="minorEastAsia" w:hAnsi="Times New Roman" w:cs="Times New Roman"/>
          <w:sz w:val="28"/>
          <w:szCs w:val="28"/>
        </w:rPr>
        <w:t xml:space="preserve"> и Уставом муниципального образования </w:t>
      </w:r>
      <w:r>
        <w:rPr>
          <w:rFonts w:ascii="Times New Roman" w:eastAsiaTheme="minorEastAsia" w:hAnsi="Times New Roman" w:cs="Times New Roman"/>
          <w:sz w:val="28"/>
          <w:szCs w:val="28"/>
        </w:rPr>
        <w:t>Архангельский район</w:t>
      </w:r>
      <w:r w:rsidRPr="00340B63">
        <w:rPr>
          <w:rFonts w:ascii="Times New Roman" w:eastAsiaTheme="minorEastAsia" w:hAnsi="Times New Roman" w:cs="Times New Roman"/>
          <w:sz w:val="28"/>
          <w:szCs w:val="28"/>
        </w:rPr>
        <w:t xml:space="preserve"> является органом Администрации муниципального образования </w:t>
      </w:r>
      <w:r>
        <w:rPr>
          <w:rFonts w:ascii="Times New Roman" w:eastAsiaTheme="minorEastAsia" w:hAnsi="Times New Roman" w:cs="Times New Roman"/>
          <w:sz w:val="28"/>
          <w:szCs w:val="28"/>
        </w:rPr>
        <w:t>Архангельский район</w:t>
      </w:r>
      <w:r w:rsidRPr="00340B63">
        <w:rPr>
          <w:rFonts w:ascii="Times New Roman" w:eastAsiaTheme="minorEastAsia" w:hAnsi="Times New Roman" w:cs="Times New Roman"/>
          <w:sz w:val="28"/>
          <w:szCs w:val="28"/>
        </w:rPr>
        <w:t>, наделенным правами юридического лица, входит в структуру исполнительно-распорядительного органа местного самоуправления и является муниципальным казенным учреждением.</w:t>
      </w:r>
    </w:p>
    <w:p w:rsidR="009C07E6" w:rsidRDefault="009C07E6" w:rsidP="009C07E6">
      <w:pPr>
        <w:pStyle w:val="ConsNormal"/>
        <w:tabs>
          <w:tab w:val="left" w:pos="1134"/>
        </w:tabs>
        <w:spacing w:line="360" w:lineRule="auto"/>
        <w:ind w:right="0" w:firstLine="709"/>
        <w:jc w:val="both"/>
        <w:rPr>
          <w:rFonts w:ascii="Times New Roman" w:eastAsiaTheme="minorEastAsia" w:hAnsi="Times New Roman" w:cs="Times New Roman"/>
          <w:sz w:val="28"/>
          <w:szCs w:val="28"/>
        </w:rPr>
      </w:pPr>
      <w:r w:rsidRPr="009C07E6">
        <w:rPr>
          <w:rFonts w:ascii="Times New Roman" w:hAnsi="Times New Roman" w:cs="Times New Roman"/>
          <w:sz w:val="28"/>
          <w:szCs w:val="28"/>
        </w:rPr>
        <w:t>Отдел образования администрации муниципального района Архангельский район Республики Башкортостан</w:t>
      </w:r>
      <w:r w:rsidRPr="00340B63">
        <w:rPr>
          <w:rFonts w:ascii="Times New Roman" w:eastAsiaTheme="minorEastAsia" w:hAnsi="Times New Roman" w:cs="Times New Roman"/>
          <w:sz w:val="28"/>
          <w:szCs w:val="28"/>
        </w:rPr>
        <w:t xml:space="preserve"> в своей деятельности руководствуется Конституцией Российской Федерации, Федеральным законом «Об общих принципах организации местного самоуправления в Российской Федерации», Федеральным законом «Об образовании в Российской Федерации», а также другими федеральными законами, иными нормативными правовыми актами Российской Федерации, Конституцией Республики </w:t>
      </w:r>
      <w:r>
        <w:rPr>
          <w:rFonts w:ascii="Times New Roman" w:eastAsiaTheme="minorEastAsia" w:hAnsi="Times New Roman" w:cs="Times New Roman"/>
          <w:sz w:val="28"/>
          <w:szCs w:val="28"/>
        </w:rPr>
        <w:t>Башкортостан</w:t>
      </w:r>
      <w:r w:rsidRPr="00340B63">
        <w:rPr>
          <w:rFonts w:ascii="Times New Roman" w:eastAsiaTheme="minorEastAsia" w:hAnsi="Times New Roman" w:cs="Times New Roman"/>
          <w:sz w:val="28"/>
          <w:szCs w:val="28"/>
        </w:rPr>
        <w:t xml:space="preserve">, Законом Республики </w:t>
      </w:r>
      <w:r>
        <w:rPr>
          <w:rFonts w:ascii="Times New Roman" w:eastAsiaTheme="minorEastAsia" w:hAnsi="Times New Roman" w:cs="Times New Roman"/>
          <w:sz w:val="28"/>
          <w:szCs w:val="28"/>
        </w:rPr>
        <w:t>Башкортостан</w:t>
      </w:r>
      <w:r w:rsidRPr="00340B63">
        <w:rPr>
          <w:rFonts w:ascii="Times New Roman" w:eastAsiaTheme="minorEastAsia" w:hAnsi="Times New Roman" w:cs="Times New Roman"/>
          <w:sz w:val="28"/>
          <w:szCs w:val="28"/>
        </w:rPr>
        <w:t xml:space="preserve"> «Об </w:t>
      </w:r>
      <w:r w:rsidRPr="00340B63">
        <w:rPr>
          <w:rFonts w:ascii="Times New Roman" w:eastAsiaTheme="minorEastAsia" w:hAnsi="Times New Roman" w:cs="Times New Roman"/>
          <w:sz w:val="28"/>
          <w:szCs w:val="28"/>
        </w:rPr>
        <w:lastRenderedPageBreak/>
        <w:t xml:space="preserve">образовании в Республике </w:t>
      </w:r>
      <w:r>
        <w:rPr>
          <w:rFonts w:ascii="Times New Roman" w:eastAsiaTheme="minorEastAsia" w:hAnsi="Times New Roman" w:cs="Times New Roman"/>
          <w:sz w:val="28"/>
          <w:szCs w:val="28"/>
        </w:rPr>
        <w:t>Башкортостан</w:t>
      </w:r>
      <w:r w:rsidRPr="00340B63">
        <w:rPr>
          <w:rFonts w:ascii="Times New Roman" w:eastAsiaTheme="minorEastAsia" w:hAnsi="Times New Roman" w:cs="Times New Roman"/>
          <w:sz w:val="28"/>
          <w:szCs w:val="28"/>
        </w:rPr>
        <w:t xml:space="preserve">», и иными нормативными правовыми актами Республики </w:t>
      </w:r>
      <w:r>
        <w:rPr>
          <w:rFonts w:ascii="Times New Roman" w:eastAsiaTheme="minorEastAsia" w:hAnsi="Times New Roman" w:cs="Times New Roman"/>
          <w:sz w:val="28"/>
          <w:szCs w:val="28"/>
        </w:rPr>
        <w:t>Башкортостан</w:t>
      </w:r>
      <w:r w:rsidRPr="00340B63">
        <w:rPr>
          <w:rFonts w:ascii="Times New Roman" w:eastAsiaTheme="minorEastAsia" w:hAnsi="Times New Roman" w:cs="Times New Roman"/>
          <w:sz w:val="28"/>
          <w:szCs w:val="28"/>
        </w:rPr>
        <w:t xml:space="preserve">, Уставом муниципального образования </w:t>
      </w:r>
      <w:r>
        <w:rPr>
          <w:rFonts w:ascii="Times New Roman" w:eastAsiaTheme="minorEastAsia" w:hAnsi="Times New Roman" w:cs="Times New Roman"/>
          <w:sz w:val="28"/>
          <w:szCs w:val="28"/>
        </w:rPr>
        <w:t>Архангельский район</w:t>
      </w:r>
      <w:r w:rsidRPr="00340B63">
        <w:rPr>
          <w:rFonts w:ascii="Times New Roman" w:eastAsiaTheme="minorEastAsia" w:hAnsi="Times New Roman" w:cs="Times New Roman"/>
          <w:sz w:val="28"/>
          <w:szCs w:val="28"/>
        </w:rPr>
        <w:t xml:space="preserve">, муниципальными правовыми актами органов местного самоуправления муниципального образования </w:t>
      </w:r>
      <w:r>
        <w:rPr>
          <w:rFonts w:ascii="Times New Roman" w:eastAsiaTheme="minorEastAsia" w:hAnsi="Times New Roman" w:cs="Times New Roman"/>
          <w:sz w:val="28"/>
          <w:szCs w:val="28"/>
        </w:rPr>
        <w:t>Архангельский район</w:t>
      </w:r>
      <w:r w:rsidRPr="00340B63">
        <w:rPr>
          <w:rFonts w:ascii="Times New Roman" w:eastAsiaTheme="minorEastAsia" w:hAnsi="Times New Roman" w:cs="Times New Roman"/>
          <w:sz w:val="28"/>
          <w:szCs w:val="28"/>
        </w:rPr>
        <w:t>, и иными действующими нормативными правовыми актами.</w:t>
      </w:r>
    </w:p>
    <w:p w:rsidR="009C07E6" w:rsidRDefault="009C07E6" w:rsidP="009C07E6">
      <w:pPr>
        <w:pStyle w:val="ConsNormal"/>
        <w:tabs>
          <w:tab w:val="left" w:pos="1134"/>
        </w:tabs>
        <w:spacing w:line="360" w:lineRule="auto"/>
        <w:ind w:right="0"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Основными задачами в вопросах обеспечения образования в МО Архангельский район являются следующие:</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Обеспечение, реализация и защита конституционных прав граждан, проживающих в муниципальном районе Архангельский район Республики Башкортостан, в области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Проведение единой муниципальной политики в области дошкольного, школьного и дополнительного образования, обеспечение выполнения основных ее принципов:</w:t>
      </w:r>
    </w:p>
    <w:p w:rsidR="009C07E6" w:rsidRDefault="009C07E6" w:rsidP="009C07E6">
      <w:pPr>
        <w:pStyle w:val="a5"/>
        <w:spacing w:before="0" w:beforeAutospacing="0" w:after="0" w:afterAutospacing="0" w:line="360" w:lineRule="auto"/>
        <w:ind w:firstLine="709"/>
        <w:jc w:val="both"/>
        <w:rPr>
          <w:sz w:val="28"/>
          <w:szCs w:val="28"/>
        </w:rPr>
      </w:pPr>
      <w:r w:rsidRPr="009C07E6">
        <w:rPr>
          <w:sz w:val="28"/>
          <w:szCs w:val="28"/>
        </w:rPr>
        <w:t>- гуманистический характер образования;</w:t>
      </w:r>
    </w:p>
    <w:p w:rsidR="009C07E6" w:rsidRDefault="009C07E6" w:rsidP="009C07E6">
      <w:pPr>
        <w:pStyle w:val="a5"/>
        <w:spacing w:before="0" w:beforeAutospacing="0" w:after="0" w:afterAutospacing="0" w:line="360" w:lineRule="auto"/>
        <w:ind w:firstLine="709"/>
        <w:jc w:val="both"/>
        <w:rPr>
          <w:sz w:val="28"/>
          <w:szCs w:val="28"/>
        </w:rPr>
      </w:pPr>
      <w:r w:rsidRPr="009C07E6">
        <w:rPr>
          <w:sz w:val="28"/>
          <w:szCs w:val="28"/>
        </w:rPr>
        <w:t>- приоритет общечеловеческих ценностей, жизни и здоровья человека,</w:t>
      </w:r>
      <w:r>
        <w:rPr>
          <w:sz w:val="28"/>
          <w:szCs w:val="28"/>
        </w:rPr>
        <w:t xml:space="preserve"> </w:t>
      </w:r>
      <w:r w:rsidRPr="009C07E6">
        <w:rPr>
          <w:sz w:val="28"/>
          <w:szCs w:val="28"/>
        </w:rPr>
        <w:t>свободное развитие личности;</w:t>
      </w:r>
    </w:p>
    <w:p w:rsidR="009C07E6" w:rsidRDefault="009C07E6" w:rsidP="009C07E6">
      <w:pPr>
        <w:pStyle w:val="a5"/>
        <w:spacing w:before="0" w:beforeAutospacing="0" w:after="0" w:afterAutospacing="0" w:line="360" w:lineRule="auto"/>
        <w:ind w:firstLine="709"/>
        <w:jc w:val="both"/>
        <w:rPr>
          <w:sz w:val="28"/>
          <w:szCs w:val="28"/>
        </w:rPr>
      </w:pPr>
      <w:r w:rsidRPr="009C07E6">
        <w:rPr>
          <w:sz w:val="28"/>
          <w:szCs w:val="28"/>
        </w:rPr>
        <w:t>- светский характер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преемственность всех типов образовательных учреждений, возможность перехода от низших ступеней образования к высшим;</w:t>
      </w:r>
    </w:p>
    <w:p w:rsidR="009C07E6" w:rsidRDefault="009C07E6" w:rsidP="009C07E6">
      <w:pPr>
        <w:pStyle w:val="a5"/>
        <w:spacing w:before="0" w:beforeAutospacing="0" w:after="0" w:afterAutospacing="0" w:line="360" w:lineRule="auto"/>
        <w:ind w:firstLine="709"/>
        <w:jc w:val="both"/>
        <w:rPr>
          <w:sz w:val="28"/>
          <w:szCs w:val="28"/>
        </w:rPr>
      </w:pPr>
      <w:r w:rsidRPr="009C07E6">
        <w:rPr>
          <w:sz w:val="28"/>
          <w:szCs w:val="28"/>
        </w:rPr>
        <w:t>Общее руководство и координация деятельности образовательных учреждений на территории муниципального района Архангельский район Республики Башкортостан;</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Участие в формировании планов и программ, разработке предложений, участие в подготовке постановлений и распоряжений Администрации по основным направлениям деятельности Отдела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 xml:space="preserve">Выполнение норм Семейного кодекса Российской Федерации в рамках своей компетенции и других нормативных документов по социальной адаптации, педагогической и медико-психологической реабилитации </w:t>
      </w:r>
      <w:r w:rsidRPr="009C07E6">
        <w:rPr>
          <w:sz w:val="28"/>
          <w:szCs w:val="28"/>
        </w:rPr>
        <w:lastRenderedPageBreak/>
        <w:t>несовершеннолетних, испытывающих затруднения в обучении, отстающих в физическом и психическом развитии;</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Введение национально-региональных компонентов государственных образовательных стандартов, создание необходимых условий для реализации прав граждан на образование на родном языке;</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Реализация кадровой политики в сфере образования. Координация мер по повышению квалификации и переподготовке, аттестации педагогических и руководящих кадров образовательных учреждений района в соответствии с Законом Российской Федерации «Об образовании» и Законом Республики Башкортостан «Об образовании»;</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Координация работы по материально-техническому обеспечению базы образовательных учреждений;</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Участие в обеспечении социальных гарантий участников образовательного процесса, прав граждан на выбор образовательного учреждения и формы получения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Охрана и защита прав несовершеннолетних на подведомственной территории путем выполнения функций органа опеки и попечительства в рамках, установленных законодательством;</w:t>
      </w:r>
    </w:p>
    <w:p w:rsidR="009C07E6" w:rsidRP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Обеспечение адресной социальной поддержки обучающихся из малообеспеченных семей, из числа инвалидов, сирот и детей, оставшихся без попечения родителей.</w:t>
      </w:r>
    </w:p>
    <w:p w:rsidR="009C07E6" w:rsidRPr="009C07E6" w:rsidRDefault="009C07E6" w:rsidP="009C07E6">
      <w:pPr>
        <w:pStyle w:val="a5"/>
        <w:spacing w:before="0" w:beforeAutospacing="0" w:after="0" w:afterAutospacing="0" w:line="360" w:lineRule="auto"/>
        <w:ind w:firstLine="709"/>
        <w:jc w:val="both"/>
        <w:rPr>
          <w:sz w:val="28"/>
          <w:szCs w:val="28"/>
        </w:rPr>
      </w:pPr>
      <w:r w:rsidRPr="009C07E6">
        <w:rPr>
          <w:sz w:val="28"/>
          <w:szCs w:val="28"/>
        </w:rPr>
        <w:t>Функции</w:t>
      </w:r>
      <w:r>
        <w:rPr>
          <w:sz w:val="28"/>
          <w:szCs w:val="28"/>
        </w:rPr>
        <w:t>:</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Осуществление руководства системой муниципального образования в соответствии с социально-экономическими потребностями района, проведение комплекса мер, направленных на повышение эффективности образовательного процесса;</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Разработка проектов распоряжений и постановлений Администрации, касающихся вопросов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Разработка проектов программ развития образования в Архангельском районе, обобщение информации об их реализации;</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lastRenderedPageBreak/>
        <w:t xml:space="preserve">- </w:t>
      </w:r>
      <w:r w:rsidRPr="009C07E6">
        <w:rPr>
          <w:sz w:val="28"/>
          <w:szCs w:val="28"/>
        </w:rPr>
        <w:t>Разработка политики информатизации в сфере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Осуществление мероприятий по трудоустройству молодых специалистов, содействие их творческому развитию;</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Осуществление комплекса мер в интересах образования, защита и отстаивание интересов сферы образования со всеми другими службами, предприятиями и общественными организациями;</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Внесение предложений по награждению работников отрасли государственными наградами Российской Федерации и Республики Башкортостан, почетными грамотами и благодарностями;</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Представление интересов образования в средствах массовой информации, разъяснение широкой общественности позицию Администрации по вопросам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 рамках своей компетенции принятие участия в организации летнего отдыха несовершеннолетних;</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Разработка предложений по формированию бюджетных показателей по подведомственным организациям, мероприятиям и целевым программам в области образования;</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Разработка предложений о нормативах финансирования образовательных учреждений;</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Выступает в качестве организатора открытых конкурсов на закупку товаров, выполнение работ и оказанию услуг для, нужд образовательных учреждений;</w:t>
      </w:r>
    </w:p>
    <w:p w:rsidR="009C07E6" w:rsidRDefault="009C07E6" w:rsidP="009C07E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Выступает в качестве заказчика по созданию образовательных информационных сетей и баз данных в сфере образования;</w:t>
      </w:r>
    </w:p>
    <w:p w:rsidR="009C07E6" w:rsidRDefault="009C07E6" w:rsidP="00977C0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Выступление в качестве заказчика по приобретению учебников, учебно-методической литературы, учебно-наглядных пособий и спортивного оборудования;</w:t>
      </w:r>
    </w:p>
    <w:p w:rsidR="009C07E6" w:rsidRPr="009C07E6" w:rsidRDefault="009C07E6" w:rsidP="00977C06">
      <w:pPr>
        <w:pStyle w:val="a5"/>
        <w:spacing w:before="0" w:beforeAutospacing="0" w:after="0" w:afterAutospacing="0" w:line="360" w:lineRule="auto"/>
        <w:ind w:firstLine="709"/>
        <w:jc w:val="both"/>
        <w:rPr>
          <w:sz w:val="28"/>
          <w:szCs w:val="28"/>
        </w:rPr>
      </w:pPr>
      <w:r>
        <w:rPr>
          <w:sz w:val="28"/>
          <w:szCs w:val="28"/>
        </w:rPr>
        <w:t xml:space="preserve">- </w:t>
      </w:r>
      <w:r w:rsidRPr="009C07E6">
        <w:rPr>
          <w:sz w:val="28"/>
          <w:szCs w:val="28"/>
        </w:rPr>
        <w:t>Выступление в качестве заказчика по проектированию, капитальному строительству, реконструкции зданий и сооружений подведомственных организаций</w:t>
      </w:r>
      <w:r>
        <w:rPr>
          <w:sz w:val="28"/>
          <w:szCs w:val="28"/>
        </w:rPr>
        <w:t>.</w:t>
      </w:r>
    </w:p>
    <w:p w:rsidR="00B67D5A" w:rsidRDefault="00B67D5A" w:rsidP="00977C06">
      <w:pPr>
        <w:pStyle w:val="ConsNormal"/>
        <w:tabs>
          <w:tab w:val="left" w:pos="1134"/>
        </w:tabs>
        <w:spacing w:line="360" w:lineRule="auto"/>
        <w:ind w:right="0"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В настоящее время в МО Архангельский район функционируют два учреждения дополнительного образования это м</w:t>
      </w:r>
      <w:r w:rsidRPr="00B67D5A">
        <w:rPr>
          <w:rFonts w:ascii="Times New Roman" w:eastAsiaTheme="minorEastAsia" w:hAnsi="Times New Roman" w:cs="Times New Roman"/>
          <w:sz w:val="28"/>
          <w:szCs w:val="28"/>
        </w:rPr>
        <w:t xml:space="preserve">униципальное образовательное бюджетное учреждение дополнительного образования детей </w:t>
      </w:r>
      <w:r>
        <w:rPr>
          <w:rFonts w:ascii="Times New Roman" w:eastAsiaTheme="minorEastAsia" w:hAnsi="Times New Roman" w:cs="Times New Roman"/>
          <w:sz w:val="28"/>
          <w:szCs w:val="28"/>
        </w:rPr>
        <w:t>«</w:t>
      </w:r>
      <w:r w:rsidRPr="00B67D5A">
        <w:rPr>
          <w:rFonts w:ascii="Times New Roman" w:eastAsiaTheme="minorEastAsia" w:hAnsi="Times New Roman" w:cs="Times New Roman"/>
          <w:sz w:val="28"/>
          <w:szCs w:val="28"/>
        </w:rPr>
        <w:t xml:space="preserve">Центр детского творчества и спорта </w:t>
      </w:r>
      <w:r>
        <w:rPr>
          <w:rFonts w:ascii="Times New Roman" w:eastAsiaTheme="minorEastAsia" w:hAnsi="Times New Roman" w:cs="Times New Roman"/>
          <w:sz w:val="28"/>
          <w:szCs w:val="28"/>
        </w:rPr>
        <w:t>«</w:t>
      </w:r>
      <w:r w:rsidRPr="00B67D5A">
        <w:rPr>
          <w:rFonts w:ascii="Times New Roman" w:eastAsiaTheme="minorEastAsia" w:hAnsi="Times New Roman" w:cs="Times New Roman"/>
          <w:sz w:val="28"/>
          <w:szCs w:val="28"/>
        </w:rPr>
        <w:t>Импульс</w:t>
      </w:r>
      <w:r>
        <w:rPr>
          <w:rFonts w:ascii="Times New Roman" w:eastAsiaTheme="minorEastAsia" w:hAnsi="Times New Roman" w:cs="Times New Roman"/>
          <w:sz w:val="28"/>
          <w:szCs w:val="28"/>
        </w:rPr>
        <w:t>»</w:t>
      </w:r>
      <w:r w:rsidR="00E26CC0">
        <w:rPr>
          <w:rFonts w:ascii="Times New Roman" w:eastAsiaTheme="minorEastAsia" w:hAnsi="Times New Roman" w:cs="Times New Roman"/>
          <w:sz w:val="28"/>
          <w:szCs w:val="28"/>
        </w:rPr>
        <w:t xml:space="preserve"> и </w:t>
      </w:r>
      <w:hyperlink r:id="rId13" w:tgtFrame="_blank" w:history="1">
        <w:r w:rsidR="00E26CC0" w:rsidRPr="00E26CC0">
          <w:rPr>
            <w:rFonts w:ascii="Times New Roman" w:eastAsiaTheme="minorEastAsia" w:hAnsi="Times New Roman" w:cs="Times New Roman"/>
            <w:sz w:val="28"/>
            <w:szCs w:val="28"/>
          </w:rPr>
          <w:t xml:space="preserve">Муниципальное автономное </w:t>
        </w:r>
        <w:proofErr w:type="spellStart"/>
        <w:r w:rsidR="00E26CC0" w:rsidRPr="00E26CC0">
          <w:rPr>
            <w:rFonts w:ascii="Times New Roman" w:eastAsiaTheme="minorEastAsia" w:hAnsi="Times New Roman" w:cs="Times New Roman"/>
            <w:sz w:val="28"/>
            <w:szCs w:val="28"/>
          </w:rPr>
          <w:t>учереждение</w:t>
        </w:r>
        <w:proofErr w:type="spellEnd"/>
        <w:r w:rsidR="00E26CC0" w:rsidRPr="00E26CC0">
          <w:rPr>
            <w:rFonts w:ascii="Times New Roman" w:eastAsiaTheme="minorEastAsia" w:hAnsi="Times New Roman" w:cs="Times New Roman"/>
            <w:sz w:val="28"/>
            <w:szCs w:val="28"/>
          </w:rPr>
          <w:t xml:space="preserve"> дополнительного образования Детская школа искусств муниципального района Архангельский район Республики Башкортостан</w:t>
        </w:r>
      </w:hyperlink>
      <w:r w:rsidR="00E26CC0">
        <w:rPr>
          <w:rFonts w:ascii="Times New Roman" w:eastAsiaTheme="minorEastAsia" w:hAnsi="Times New Roman" w:cs="Times New Roman"/>
          <w:sz w:val="28"/>
          <w:szCs w:val="28"/>
        </w:rPr>
        <w:t>.</w:t>
      </w:r>
    </w:p>
    <w:p w:rsidR="00E26CC0" w:rsidRPr="00406812" w:rsidRDefault="00E26CC0" w:rsidP="00977C06">
      <w:pPr>
        <w:widowControl w:val="0"/>
        <w:spacing w:after="0" w:line="360" w:lineRule="auto"/>
        <w:jc w:val="both"/>
        <w:rPr>
          <w:szCs w:val="28"/>
        </w:rPr>
      </w:pPr>
      <w:r w:rsidRPr="00406812">
        <w:rPr>
          <w:szCs w:val="28"/>
        </w:rPr>
        <w:t>Численность педагогических работников в организациях, осуществляющих образовательную деятельность по образовательным программам дошкольного образования -</w:t>
      </w:r>
      <w:r>
        <w:rPr>
          <w:szCs w:val="28"/>
        </w:rPr>
        <w:t xml:space="preserve"> 87</w:t>
      </w:r>
      <w:r w:rsidRPr="00406812">
        <w:rPr>
          <w:szCs w:val="28"/>
        </w:rPr>
        <w:t xml:space="preserve"> человек.</w:t>
      </w:r>
    </w:p>
    <w:p w:rsidR="00977C06" w:rsidRDefault="00E26CC0" w:rsidP="00977C06">
      <w:pPr>
        <w:widowControl w:val="0"/>
        <w:spacing w:after="0" w:line="360" w:lineRule="auto"/>
        <w:jc w:val="both"/>
        <w:rPr>
          <w:szCs w:val="28"/>
        </w:rPr>
      </w:pPr>
      <w:r w:rsidRPr="00406812">
        <w:rPr>
          <w:szCs w:val="28"/>
        </w:rPr>
        <w:t xml:space="preserve">Состав педагогических работников по должностям от  общего числа педагогических работников: 74% </w:t>
      </w:r>
      <w:r w:rsidR="00977C06">
        <w:rPr>
          <w:szCs w:val="28"/>
        </w:rPr>
        <w:t>педагогов</w:t>
      </w:r>
      <w:r w:rsidRPr="00406812">
        <w:rPr>
          <w:szCs w:val="28"/>
        </w:rPr>
        <w:t>, 3%</w:t>
      </w:r>
      <w:r w:rsidR="00977C06">
        <w:rPr>
          <w:szCs w:val="28"/>
        </w:rPr>
        <w:t xml:space="preserve"> </w:t>
      </w:r>
      <w:r w:rsidRPr="00406812">
        <w:rPr>
          <w:szCs w:val="28"/>
        </w:rPr>
        <w:t>- воспитателей, 6%-музыкальных руководителей, 4% инструкторов по физической культуре, 8% -учителей-логопедов, 1%-учителей-дефектологов, 3%-психологов, 0,2% - социальных педагогов (1 человек)</w:t>
      </w:r>
      <w:r w:rsidR="00977C06">
        <w:rPr>
          <w:szCs w:val="28"/>
        </w:rPr>
        <w:t>.</w:t>
      </w:r>
    </w:p>
    <w:p w:rsidR="00E26CC0" w:rsidRPr="00406812" w:rsidRDefault="00E26CC0" w:rsidP="00977C06">
      <w:pPr>
        <w:widowControl w:val="0"/>
        <w:spacing w:after="0" w:line="360" w:lineRule="auto"/>
        <w:jc w:val="both"/>
        <w:rPr>
          <w:szCs w:val="28"/>
        </w:rPr>
      </w:pPr>
      <w:r w:rsidRPr="00406812">
        <w:rPr>
          <w:szCs w:val="28"/>
        </w:rPr>
        <w:t>В 20</w:t>
      </w:r>
      <w:r w:rsidR="00977C06">
        <w:rPr>
          <w:szCs w:val="28"/>
        </w:rPr>
        <w:t>20</w:t>
      </w:r>
      <w:r w:rsidRPr="00406812">
        <w:rPr>
          <w:szCs w:val="28"/>
        </w:rPr>
        <w:t xml:space="preserve"> году соотношение численности воспитанников на одного педагога уменьшилось и составляет  11,10. Среднемесячная заработная плата педагогического персонала ДОУ </w:t>
      </w:r>
      <w:r w:rsidR="00977C06">
        <w:rPr>
          <w:szCs w:val="28"/>
        </w:rPr>
        <w:t>Архангельский район</w:t>
      </w:r>
      <w:r w:rsidRPr="00406812">
        <w:rPr>
          <w:szCs w:val="28"/>
        </w:rPr>
        <w:t xml:space="preserve"> выросла по сравнению с  201</w:t>
      </w:r>
      <w:r w:rsidR="00977C06">
        <w:rPr>
          <w:szCs w:val="28"/>
        </w:rPr>
        <w:t xml:space="preserve">9 </w:t>
      </w:r>
      <w:r w:rsidRPr="00406812">
        <w:rPr>
          <w:szCs w:val="28"/>
        </w:rPr>
        <w:t xml:space="preserve">г.  и составляет </w:t>
      </w:r>
      <w:r>
        <w:rPr>
          <w:szCs w:val="28"/>
        </w:rPr>
        <w:t>33503,5</w:t>
      </w:r>
      <w:r w:rsidRPr="00406812">
        <w:rPr>
          <w:szCs w:val="28"/>
        </w:rPr>
        <w:t xml:space="preserve"> руб. </w:t>
      </w:r>
    </w:p>
    <w:p w:rsidR="00E26CC0" w:rsidRPr="00406812" w:rsidRDefault="00E26CC0" w:rsidP="00977C06">
      <w:pPr>
        <w:widowControl w:val="0"/>
        <w:spacing w:after="0" w:line="360" w:lineRule="auto"/>
        <w:jc w:val="both"/>
        <w:rPr>
          <w:szCs w:val="28"/>
        </w:rPr>
      </w:pPr>
      <w:r w:rsidRPr="00406812">
        <w:rPr>
          <w:szCs w:val="28"/>
        </w:rPr>
        <w:t>Площадь помещений, используемых непосредственно для нужд дошкольных образовательных организаций, в расчете на одного воспитанника составляет -</w:t>
      </w:r>
      <w:r>
        <w:rPr>
          <w:szCs w:val="28"/>
        </w:rPr>
        <w:t xml:space="preserve"> </w:t>
      </w:r>
      <w:r w:rsidRPr="00406812">
        <w:rPr>
          <w:szCs w:val="28"/>
        </w:rPr>
        <w:t>7,</w:t>
      </w:r>
      <w:r>
        <w:rPr>
          <w:szCs w:val="28"/>
        </w:rPr>
        <w:t>76</w:t>
      </w:r>
      <w:r w:rsidRPr="00406812">
        <w:rPr>
          <w:szCs w:val="28"/>
        </w:rPr>
        <w:t>.</w:t>
      </w:r>
    </w:p>
    <w:p w:rsidR="00977C06" w:rsidRDefault="00977C06" w:rsidP="003F6EC3">
      <w:pPr>
        <w:widowControl w:val="0"/>
        <w:spacing w:after="0" w:line="360" w:lineRule="auto"/>
        <w:jc w:val="both"/>
        <w:rPr>
          <w:szCs w:val="28"/>
        </w:rPr>
      </w:pPr>
      <w:r>
        <w:rPr>
          <w:rFonts w:eastAsiaTheme="minorEastAsia"/>
          <w:szCs w:val="28"/>
        </w:rPr>
        <w:t xml:space="preserve">Учреждения дополнительного образования </w:t>
      </w:r>
      <w:r w:rsidRPr="00406812">
        <w:rPr>
          <w:szCs w:val="28"/>
        </w:rPr>
        <w:t>все помещения используют непосредственно для собственных нужд, не сдают площади в аренду. Все У</w:t>
      </w:r>
      <w:r>
        <w:rPr>
          <w:szCs w:val="28"/>
        </w:rPr>
        <w:t>ДО</w:t>
      </w:r>
      <w:r w:rsidRPr="00406812">
        <w:rPr>
          <w:szCs w:val="28"/>
        </w:rPr>
        <w:t xml:space="preserve"> имеют централизованное водоснабжение, отопление, канализацию. В каждом</w:t>
      </w:r>
      <w:r>
        <w:rPr>
          <w:szCs w:val="28"/>
        </w:rPr>
        <w:t xml:space="preserve"> из учреждений в наличии достаточное </w:t>
      </w:r>
      <w:r w:rsidRPr="00406812">
        <w:rPr>
          <w:szCs w:val="28"/>
        </w:rPr>
        <w:t>оборудова</w:t>
      </w:r>
      <w:r>
        <w:rPr>
          <w:szCs w:val="28"/>
        </w:rPr>
        <w:t>ние для работы с детьми.</w:t>
      </w:r>
    </w:p>
    <w:p w:rsidR="003F6EC3" w:rsidRPr="00406812" w:rsidRDefault="003F6EC3" w:rsidP="003F6EC3">
      <w:pPr>
        <w:widowControl w:val="0"/>
        <w:spacing w:after="0" w:line="360" w:lineRule="auto"/>
        <w:jc w:val="both"/>
        <w:rPr>
          <w:szCs w:val="28"/>
        </w:rPr>
      </w:pPr>
      <w:r w:rsidRPr="00406812">
        <w:rPr>
          <w:szCs w:val="28"/>
        </w:rPr>
        <w:t xml:space="preserve">Численность педагогических работников в возрасте моложе 35 лет (без внешних совместителей и работающих по договорам гражданско-правового характера) организаций, осуществляющих образовательную деятельность по </w:t>
      </w:r>
      <w:r w:rsidRPr="00406812">
        <w:rPr>
          <w:szCs w:val="28"/>
        </w:rPr>
        <w:lastRenderedPageBreak/>
        <w:t>дополнительным общеобразовательным программам для детей и/или программам спортивной подготовки.</w:t>
      </w:r>
    </w:p>
    <w:p w:rsidR="003F6EC3" w:rsidRPr="00406812" w:rsidRDefault="003F6EC3" w:rsidP="003F6EC3">
      <w:pPr>
        <w:widowControl w:val="0"/>
        <w:spacing w:after="0" w:line="360" w:lineRule="auto"/>
        <w:jc w:val="both"/>
        <w:rPr>
          <w:szCs w:val="28"/>
        </w:rPr>
      </w:pPr>
      <w:r w:rsidRPr="00406812">
        <w:rPr>
          <w:szCs w:val="28"/>
        </w:rPr>
        <w:t>В 20</w:t>
      </w:r>
      <w:r>
        <w:rPr>
          <w:szCs w:val="28"/>
        </w:rPr>
        <w:t>20</w:t>
      </w:r>
      <w:r w:rsidRPr="00406812">
        <w:rPr>
          <w:szCs w:val="28"/>
        </w:rPr>
        <w:t xml:space="preserve"> году в системе дополнительного образования не ликвидировались и не открывались учреждения.</w:t>
      </w:r>
    </w:p>
    <w:p w:rsidR="003F6EC3" w:rsidRPr="00406812" w:rsidRDefault="003F6EC3" w:rsidP="003F6EC3">
      <w:pPr>
        <w:widowControl w:val="0"/>
        <w:spacing w:after="0" w:line="360" w:lineRule="auto"/>
        <w:jc w:val="both"/>
        <w:rPr>
          <w:b/>
          <w:szCs w:val="28"/>
        </w:rPr>
      </w:pPr>
      <w:bookmarkStart w:id="1" w:name="sub_57"/>
      <w:r w:rsidRPr="00406812">
        <w:rPr>
          <w:szCs w:val="28"/>
        </w:rPr>
        <w:t>Всего общий объ</w:t>
      </w:r>
      <w:r>
        <w:rPr>
          <w:szCs w:val="28"/>
        </w:rPr>
        <w:t>е</w:t>
      </w:r>
      <w:r w:rsidRPr="00406812">
        <w:rPr>
          <w:szCs w:val="28"/>
        </w:rPr>
        <w:t xml:space="preserve">м финансирования образовательных организаций дополнительного образования </w:t>
      </w:r>
      <w:r>
        <w:rPr>
          <w:szCs w:val="28"/>
        </w:rPr>
        <w:t xml:space="preserve">в 2020 году </w:t>
      </w:r>
      <w:r w:rsidRPr="00406812">
        <w:rPr>
          <w:szCs w:val="28"/>
        </w:rPr>
        <w:t>составил 68082 тыс. руб.</w:t>
      </w:r>
    </w:p>
    <w:bookmarkEnd w:id="1"/>
    <w:p w:rsidR="00B67D5A" w:rsidRDefault="00B67D5A" w:rsidP="003F6EC3">
      <w:pPr>
        <w:pStyle w:val="ConsNormal"/>
        <w:tabs>
          <w:tab w:val="left" w:pos="1134"/>
        </w:tabs>
        <w:spacing w:line="360" w:lineRule="auto"/>
        <w:ind w:right="0" w:firstLine="709"/>
        <w:jc w:val="both"/>
        <w:rPr>
          <w:rFonts w:ascii="Times New Roman" w:eastAsiaTheme="minorEastAsia" w:hAnsi="Times New Roman" w:cs="Times New Roman"/>
          <w:sz w:val="28"/>
          <w:szCs w:val="28"/>
        </w:rPr>
      </w:pPr>
    </w:p>
    <w:p w:rsidR="003F6EC3" w:rsidRPr="007F5DD7" w:rsidRDefault="003F6EC3" w:rsidP="003E2E2C">
      <w:pPr>
        <w:pStyle w:val="ConsNormal"/>
        <w:tabs>
          <w:tab w:val="left" w:pos="1134"/>
        </w:tabs>
        <w:spacing w:line="360" w:lineRule="auto"/>
        <w:ind w:right="0" w:firstLine="0"/>
        <w:jc w:val="center"/>
        <w:rPr>
          <w:rFonts w:ascii="Times New Roman" w:eastAsiaTheme="minorEastAsia" w:hAnsi="Times New Roman" w:cs="Times New Roman"/>
          <w:sz w:val="28"/>
          <w:szCs w:val="28"/>
        </w:rPr>
      </w:pPr>
      <w:r w:rsidRPr="007F5DD7">
        <w:rPr>
          <w:rFonts w:ascii="Times New Roman" w:eastAsiaTheme="minorEastAsia" w:hAnsi="Times New Roman" w:cs="Times New Roman"/>
          <w:sz w:val="28"/>
          <w:szCs w:val="28"/>
        </w:rPr>
        <w:t xml:space="preserve">2.2. </w:t>
      </w:r>
      <w:r w:rsidR="003E2E2C" w:rsidRPr="007F5DD7">
        <w:rPr>
          <w:rStyle w:val="markedcontent"/>
          <w:rFonts w:ascii="Times New Roman" w:hAnsi="Times New Roman" w:cs="Times New Roman"/>
          <w:sz w:val="28"/>
          <w:szCs w:val="28"/>
        </w:rPr>
        <w:t>В</w:t>
      </w:r>
      <w:r w:rsidR="003E2E2C" w:rsidRPr="007F5DD7">
        <w:rPr>
          <w:rFonts w:ascii="Times New Roman" w:hAnsi="Times New Roman" w:cs="Times New Roman"/>
          <w:sz w:val="28"/>
          <w:szCs w:val="28"/>
        </w:rPr>
        <w:t>иды государственных или муниципальных услуг предоставляемых УДО МО Архангельский район</w:t>
      </w:r>
    </w:p>
    <w:p w:rsidR="00731503" w:rsidRPr="009C07E6" w:rsidRDefault="00731503" w:rsidP="003F6EC3">
      <w:pPr>
        <w:shd w:val="clear" w:color="auto" w:fill="FFFFFF"/>
        <w:spacing w:after="0" w:line="360" w:lineRule="auto"/>
        <w:jc w:val="both"/>
        <w:rPr>
          <w:rFonts w:eastAsia="Times New Roman"/>
          <w:color w:val="000000"/>
          <w:szCs w:val="28"/>
          <w:lang w:eastAsia="ru-RU"/>
        </w:rPr>
      </w:pPr>
    </w:p>
    <w:p w:rsidR="009F156C" w:rsidRDefault="009F156C" w:rsidP="009C07E6">
      <w:pPr>
        <w:shd w:val="clear" w:color="auto" w:fill="FFFFFF"/>
        <w:spacing w:after="0" w:line="360" w:lineRule="auto"/>
        <w:jc w:val="both"/>
      </w:pPr>
      <w:r w:rsidRPr="009F156C">
        <w:t>Муниципальная услуга «дополнительное образование» - услуга в организации</w:t>
      </w:r>
      <w:r>
        <w:t xml:space="preserve"> </w:t>
      </w:r>
      <w:r w:rsidRPr="009F156C">
        <w:t>дополнительного образования детей, оказываемая получателям муниципальных услуг</w:t>
      </w:r>
      <w:r>
        <w:t xml:space="preserve"> </w:t>
      </w:r>
      <w:r w:rsidRPr="009F156C">
        <w:t>органами местного самоуправления, бюджетными учреждениями за счет средств бюджета</w:t>
      </w:r>
      <w:r>
        <w:t xml:space="preserve"> МО Архангельский район республики Башкортостан.</w:t>
      </w:r>
    </w:p>
    <w:p w:rsidR="009C07E6" w:rsidRDefault="009C07E6" w:rsidP="009C07E6">
      <w:pPr>
        <w:shd w:val="clear" w:color="auto" w:fill="FFFFFF"/>
        <w:spacing w:after="0" w:line="360" w:lineRule="auto"/>
        <w:jc w:val="both"/>
      </w:pPr>
      <w:r>
        <w:t>В целях приведение в соответствие с действующим законодательством Административных регламентов Администрация муниципального района Архангельский район Республики Башкортостан постановляет: Утвердить Административный регламент предоставления муниципальной услуги Дополнительное образование в муниципальном автономном учреждении дополнительного образования Детская школа искусств муниципального района Архангельский район Республики Башкортостан».</w:t>
      </w:r>
    </w:p>
    <w:p w:rsidR="009C07E6" w:rsidRDefault="009C07E6" w:rsidP="009C07E6">
      <w:pPr>
        <w:shd w:val="clear" w:color="auto" w:fill="FFFFFF"/>
        <w:spacing w:after="0" w:line="360" w:lineRule="auto"/>
        <w:jc w:val="both"/>
        <w:rPr>
          <w:rFonts w:eastAsia="Times New Roman"/>
          <w:color w:val="000000"/>
          <w:szCs w:val="28"/>
          <w:lang w:eastAsia="ru-RU"/>
        </w:rPr>
      </w:pPr>
      <w:r>
        <w:t xml:space="preserve">Предоставление муниципальной услуги осуществляется в соответствии со следующими нормативными правовыми актами: 2.5.1. Конституция Российской Федерации от 12.12.1993 года (в редакции от 21.07.2014 N 11-ФКЗ); 2.5.2. Закон Российской Федерации от 29.12.2012 № 273-ФЗ «Об образовании»; 2.5.3. Закон Российской Федерации от 06.10.2003 № 131-ФЗ «Об общих принципах организации местного самоуправления» (в редакции от 29.06.2015); 2.5.4. Закон Российской Федерации от 27.07.2010 № 210-ФЗ «Об организации предоставления государственных и муниципальных услуг» </w:t>
      </w:r>
      <w:r>
        <w:lastRenderedPageBreak/>
        <w:t>( в редакции от 13.07.2015); 2.5.5. Конституция Республики Башкортостан от 24.12.1993 г., № ВС22/15; 2.5.6. Устав МАУ ДО Детская школа искусств МР Архангельский район Республики Башкортостан от 02.02.2015 г.</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Основные факторы качества, используемые в стандарте муниципальной услуги</w:t>
      </w:r>
      <w:r>
        <w:rPr>
          <w:rFonts w:eastAsiaTheme="minorHAnsi"/>
          <w:sz w:val="28"/>
          <w:szCs w:val="22"/>
          <w:lang w:eastAsia="en-US"/>
        </w:rPr>
        <w:t xml:space="preserve"> предоставляемой учреждениями дополнительного образова</w:t>
      </w:r>
      <w:r w:rsidR="00D22F81">
        <w:rPr>
          <w:rFonts w:eastAsiaTheme="minorHAnsi"/>
          <w:sz w:val="28"/>
          <w:szCs w:val="22"/>
          <w:lang w:eastAsia="en-US"/>
        </w:rPr>
        <w:t>н</w:t>
      </w:r>
      <w:r>
        <w:rPr>
          <w:rFonts w:eastAsiaTheme="minorHAnsi"/>
          <w:sz w:val="28"/>
          <w:szCs w:val="22"/>
          <w:lang w:eastAsia="en-US"/>
        </w:rPr>
        <w:t>ия</w:t>
      </w:r>
      <w:r w:rsidR="00D22F81">
        <w:rPr>
          <w:rFonts w:eastAsiaTheme="minorHAnsi"/>
          <w:sz w:val="28"/>
          <w:szCs w:val="22"/>
          <w:lang w:eastAsia="en-US"/>
        </w:rPr>
        <w:t xml:space="preserve"> Архангельский район</w:t>
      </w:r>
      <w:r w:rsidRPr="009F156C">
        <w:rPr>
          <w:rFonts w:eastAsiaTheme="minorHAnsi"/>
          <w:sz w:val="28"/>
          <w:szCs w:val="22"/>
          <w:lang w:eastAsia="en-US"/>
        </w:rPr>
        <w:t>:</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 уровень образовательных программ;</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 уровень квалификации педагога;</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 условия организации образовательного процесса;</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 материально-техническое обеспечение образовательного процесса;</w:t>
      </w:r>
    </w:p>
    <w:p w:rsidR="009F156C" w:rsidRDefault="009F156C" w:rsidP="003E2E2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 уровень информатизации образовательного процесса</w:t>
      </w:r>
      <w:r>
        <w:rPr>
          <w:rFonts w:eastAsiaTheme="minorHAnsi"/>
          <w:sz w:val="28"/>
          <w:szCs w:val="22"/>
          <w:lang w:eastAsia="en-US"/>
        </w:rPr>
        <w:t>.</w:t>
      </w:r>
    </w:p>
    <w:p w:rsidR="009F156C" w:rsidRDefault="009F156C" w:rsidP="009F156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Сведения о муниципальной услуге:</w:t>
      </w:r>
    </w:p>
    <w:p w:rsidR="009F156C" w:rsidRDefault="009F156C" w:rsidP="009F156C">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Дополнительное образование для детей в возрасте от 6 до 18 лет.</w:t>
      </w:r>
      <w:r>
        <w:rPr>
          <w:rFonts w:eastAsiaTheme="minorHAnsi"/>
          <w:sz w:val="28"/>
          <w:szCs w:val="22"/>
          <w:lang w:eastAsia="en-US"/>
        </w:rPr>
        <w:t xml:space="preserve"> </w:t>
      </w:r>
      <w:r w:rsidRPr="009F156C">
        <w:rPr>
          <w:rFonts w:eastAsiaTheme="minorHAnsi"/>
          <w:sz w:val="28"/>
          <w:szCs w:val="22"/>
          <w:lang w:eastAsia="en-US"/>
        </w:rPr>
        <w:t>Дополнительное образование детей представляет собой процесс:</w:t>
      </w:r>
    </w:p>
    <w:p w:rsidR="009F156C" w:rsidRDefault="009F156C" w:rsidP="009F156C">
      <w:pPr>
        <w:pStyle w:val="a5"/>
        <w:numPr>
          <w:ilvl w:val="0"/>
          <w:numId w:val="11"/>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воспитания учащихся;</w:t>
      </w:r>
    </w:p>
    <w:p w:rsidR="009F156C" w:rsidRDefault="009F156C" w:rsidP="009F156C">
      <w:pPr>
        <w:pStyle w:val="a5"/>
        <w:numPr>
          <w:ilvl w:val="0"/>
          <w:numId w:val="11"/>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обучения учащихся посредством реализации дополнительных образовательных</w:t>
      </w:r>
      <w:r>
        <w:rPr>
          <w:rFonts w:eastAsiaTheme="minorHAnsi"/>
          <w:sz w:val="28"/>
          <w:szCs w:val="22"/>
          <w:lang w:eastAsia="en-US"/>
        </w:rPr>
        <w:t xml:space="preserve"> </w:t>
      </w:r>
      <w:r w:rsidRPr="009F156C">
        <w:rPr>
          <w:rFonts w:eastAsiaTheme="minorHAnsi"/>
          <w:sz w:val="28"/>
          <w:szCs w:val="22"/>
          <w:lang w:eastAsia="en-US"/>
        </w:rPr>
        <w:t>программ различной направленности;</w:t>
      </w:r>
    </w:p>
    <w:p w:rsidR="009F156C" w:rsidRDefault="009F156C" w:rsidP="009F156C">
      <w:pPr>
        <w:pStyle w:val="a5"/>
        <w:numPr>
          <w:ilvl w:val="0"/>
          <w:numId w:val="11"/>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организация досуговой деятельности детей.</w:t>
      </w:r>
    </w:p>
    <w:p w:rsidR="009F156C" w:rsidRDefault="009F156C" w:rsidP="000E262B">
      <w:pPr>
        <w:pStyle w:val="a5"/>
        <w:shd w:val="clear" w:color="auto" w:fill="FFFFFF"/>
        <w:spacing w:before="0" w:beforeAutospacing="0" w:after="0" w:afterAutospacing="0" w:line="360" w:lineRule="auto"/>
        <w:ind w:firstLine="709"/>
        <w:jc w:val="both"/>
        <w:rPr>
          <w:rFonts w:eastAsiaTheme="minorHAnsi"/>
          <w:sz w:val="28"/>
          <w:szCs w:val="22"/>
          <w:lang w:eastAsia="en-US"/>
        </w:rPr>
      </w:pPr>
      <w:r w:rsidRPr="009F156C">
        <w:rPr>
          <w:rFonts w:eastAsiaTheme="minorHAnsi"/>
          <w:sz w:val="28"/>
          <w:szCs w:val="22"/>
          <w:lang w:eastAsia="en-US"/>
        </w:rPr>
        <w:t>Дополнительное образование детей предоставляется по образовательным</w:t>
      </w:r>
      <w:r>
        <w:rPr>
          <w:rFonts w:eastAsiaTheme="minorHAnsi"/>
          <w:sz w:val="28"/>
          <w:szCs w:val="22"/>
          <w:lang w:eastAsia="en-US"/>
        </w:rPr>
        <w:t xml:space="preserve"> </w:t>
      </w:r>
      <w:r w:rsidRPr="009F156C">
        <w:rPr>
          <w:rFonts w:eastAsiaTheme="minorHAnsi"/>
          <w:sz w:val="28"/>
          <w:szCs w:val="22"/>
          <w:lang w:eastAsia="en-US"/>
        </w:rPr>
        <w:t>программам следующих направленностей:</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научно-техническая;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 xml:space="preserve"> спортивно-техническая;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физкультурно-спортивная;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 xml:space="preserve"> туристско-краеведческая;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эколого-биологическая;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художественно-эстетическая;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культурологическая;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социально-педагогическая;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 xml:space="preserve"> военно-патриотическая;</w:t>
      </w:r>
    </w:p>
    <w:p w:rsidR="009F156C" w:rsidRDefault="009F156C" w:rsidP="009F156C">
      <w:pPr>
        <w:pStyle w:val="a5"/>
        <w:numPr>
          <w:ilvl w:val="0"/>
          <w:numId w:val="12"/>
        </w:numPr>
        <w:shd w:val="clear" w:color="auto" w:fill="FFFFFF"/>
        <w:spacing w:before="0" w:beforeAutospacing="0" w:after="0" w:afterAutospacing="0" w:line="360" w:lineRule="auto"/>
        <w:jc w:val="both"/>
        <w:rPr>
          <w:rFonts w:eastAsiaTheme="minorHAnsi"/>
          <w:sz w:val="28"/>
          <w:szCs w:val="22"/>
          <w:lang w:eastAsia="en-US"/>
        </w:rPr>
      </w:pPr>
      <w:r w:rsidRPr="009F156C">
        <w:rPr>
          <w:rFonts w:eastAsiaTheme="minorHAnsi"/>
          <w:sz w:val="28"/>
          <w:szCs w:val="22"/>
          <w:lang w:eastAsia="en-US"/>
        </w:rPr>
        <w:t>естественно-научная.</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lastRenderedPageBreak/>
        <w:t>Учреждение дополнительного образования детей может организовывать</w:t>
      </w:r>
      <w:r>
        <w:rPr>
          <w:color w:val="000000" w:themeColor="text1"/>
          <w:sz w:val="28"/>
          <w:szCs w:val="28"/>
        </w:rPr>
        <w:t xml:space="preserve"> </w:t>
      </w:r>
      <w:r w:rsidRPr="00D22F81">
        <w:rPr>
          <w:color w:val="000000" w:themeColor="text1"/>
          <w:sz w:val="28"/>
          <w:szCs w:val="28"/>
        </w:rPr>
        <w:t>социально-педагогическую, досуговую и образовательную деятельность в</w:t>
      </w:r>
      <w:r>
        <w:rPr>
          <w:color w:val="000000" w:themeColor="text1"/>
          <w:sz w:val="28"/>
          <w:szCs w:val="28"/>
        </w:rPr>
        <w:t xml:space="preserve"> </w:t>
      </w:r>
      <w:r w:rsidRPr="00D22F81">
        <w:rPr>
          <w:color w:val="000000" w:themeColor="text1"/>
          <w:sz w:val="28"/>
          <w:szCs w:val="28"/>
        </w:rPr>
        <w:t>общеобразовательных учреждениях, а также может создавать объединения в других</w:t>
      </w:r>
      <w:r>
        <w:rPr>
          <w:color w:val="000000" w:themeColor="text1"/>
          <w:sz w:val="28"/>
          <w:szCs w:val="28"/>
        </w:rPr>
        <w:t xml:space="preserve"> </w:t>
      </w:r>
      <w:r w:rsidRPr="00D22F81">
        <w:rPr>
          <w:color w:val="000000" w:themeColor="text1"/>
          <w:sz w:val="28"/>
          <w:szCs w:val="28"/>
        </w:rPr>
        <w:t>образовательных учреждениях и организациях. Отношения между ними определяются</w:t>
      </w:r>
      <w:r>
        <w:rPr>
          <w:color w:val="000000" w:themeColor="text1"/>
          <w:sz w:val="28"/>
          <w:szCs w:val="28"/>
        </w:rPr>
        <w:t xml:space="preserve"> </w:t>
      </w:r>
      <w:r w:rsidRPr="00D22F81">
        <w:rPr>
          <w:color w:val="000000" w:themeColor="text1"/>
          <w:sz w:val="28"/>
          <w:szCs w:val="28"/>
        </w:rPr>
        <w:t>договором.</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Учреждение организует и проводит массовые мероприятия (конференции,</w:t>
      </w:r>
      <w:r>
        <w:rPr>
          <w:color w:val="000000" w:themeColor="text1"/>
          <w:sz w:val="28"/>
          <w:szCs w:val="28"/>
        </w:rPr>
        <w:t xml:space="preserve"> </w:t>
      </w:r>
      <w:r w:rsidRPr="00D22F81">
        <w:rPr>
          <w:color w:val="000000" w:themeColor="text1"/>
          <w:sz w:val="28"/>
          <w:szCs w:val="28"/>
        </w:rPr>
        <w:t>соревнования, выставки, акции, праздники и другие мероприятия) по направлениям</w:t>
      </w:r>
      <w:r>
        <w:rPr>
          <w:color w:val="000000" w:themeColor="text1"/>
          <w:sz w:val="28"/>
          <w:szCs w:val="28"/>
        </w:rPr>
        <w:t xml:space="preserve"> </w:t>
      </w:r>
      <w:r w:rsidRPr="00D22F81">
        <w:rPr>
          <w:color w:val="000000" w:themeColor="text1"/>
          <w:sz w:val="28"/>
          <w:szCs w:val="28"/>
        </w:rPr>
        <w:t>дополнительного образования и воспитания.</w:t>
      </w:r>
      <w:r>
        <w:rPr>
          <w:color w:val="000000" w:themeColor="text1"/>
          <w:sz w:val="28"/>
          <w:szCs w:val="28"/>
        </w:rPr>
        <w:t xml:space="preserve"> </w:t>
      </w:r>
      <w:r w:rsidRPr="00D22F81">
        <w:rPr>
          <w:color w:val="000000" w:themeColor="text1"/>
          <w:sz w:val="28"/>
          <w:szCs w:val="28"/>
        </w:rPr>
        <w:t>Учреждение создает условия для участия обучающихся в городских, региональных,</w:t>
      </w:r>
      <w:r>
        <w:rPr>
          <w:color w:val="000000" w:themeColor="text1"/>
          <w:sz w:val="28"/>
          <w:szCs w:val="28"/>
        </w:rPr>
        <w:t xml:space="preserve"> </w:t>
      </w:r>
      <w:r w:rsidRPr="00D22F81">
        <w:rPr>
          <w:color w:val="000000" w:themeColor="text1"/>
          <w:sz w:val="28"/>
          <w:szCs w:val="28"/>
        </w:rPr>
        <w:t>всероссийских, международных олимпиадах, конкурсах, фестивалях, акциях и других</w:t>
      </w:r>
      <w:r>
        <w:rPr>
          <w:color w:val="000000" w:themeColor="text1"/>
          <w:sz w:val="28"/>
          <w:szCs w:val="28"/>
        </w:rPr>
        <w:t xml:space="preserve"> </w:t>
      </w:r>
      <w:r w:rsidRPr="00D22F81">
        <w:rPr>
          <w:color w:val="000000" w:themeColor="text1"/>
          <w:sz w:val="28"/>
          <w:szCs w:val="28"/>
        </w:rPr>
        <w:t>мероприятиях по направлениям дополнительного образования и воспитания.</w:t>
      </w:r>
    </w:p>
    <w:p w:rsidR="009F156C"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В учреждении ведется методическая работа, опытно-экспериментальная и</w:t>
      </w:r>
      <w:r>
        <w:rPr>
          <w:color w:val="000000" w:themeColor="text1"/>
          <w:sz w:val="28"/>
          <w:szCs w:val="28"/>
        </w:rPr>
        <w:t xml:space="preserve"> </w:t>
      </w:r>
      <w:r w:rsidRPr="00D22F81">
        <w:rPr>
          <w:color w:val="000000" w:themeColor="text1"/>
          <w:sz w:val="28"/>
          <w:szCs w:val="28"/>
        </w:rPr>
        <w:t>инновационная деятельность, направленная на совершенствование образовательного</w:t>
      </w:r>
      <w:r>
        <w:rPr>
          <w:color w:val="000000" w:themeColor="text1"/>
          <w:sz w:val="28"/>
          <w:szCs w:val="28"/>
        </w:rPr>
        <w:t xml:space="preserve"> </w:t>
      </w:r>
      <w:r w:rsidRPr="00D22F81">
        <w:rPr>
          <w:color w:val="000000" w:themeColor="text1"/>
          <w:sz w:val="28"/>
          <w:szCs w:val="28"/>
        </w:rPr>
        <w:t>процесса, программ, форм и методов деятельности объединений, мастерства</w:t>
      </w:r>
      <w:r>
        <w:rPr>
          <w:color w:val="000000" w:themeColor="text1"/>
          <w:sz w:val="28"/>
          <w:szCs w:val="28"/>
        </w:rPr>
        <w:t xml:space="preserve"> </w:t>
      </w:r>
      <w:r w:rsidRPr="00D22F81">
        <w:rPr>
          <w:color w:val="000000" w:themeColor="text1"/>
          <w:sz w:val="28"/>
          <w:szCs w:val="28"/>
        </w:rPr>
        <w:t>педагогических работников.</w:t>
      </w:r>
      <w:r>
        <w:rPr>
          <w:color w:val="000000" w:themeColor="text1"/>
          <w:sz w:val="28"/>
          <w:szCs w:val="28"/>
        </w:rPr>
        <w:t xml:space="preserve"> </w:t>
      </w:r>
      <w:r w:rsidRPr="00D22F81">
        <w:rPr>
          <w:color w:val="000000" w:themeColor="text1"/>
          <w:sz w:val="28"/>
          <w:szCs w:val="28"/>
        </w:rPr>
        <w:t>Единица измерения услуги - количество учащихся.</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Оценка качества муниципальной услуги:</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 полнота предоставления услуги в соответствии с установленными настоящим</w:t>
      </w:r>
      <w:r>
        <w:rPr>
          <w:color w:val="000000" w:themeColor="text1"/>
          <w:sz w:val="28"/>
          <w:szCs w:val="28"/>
        </w:rPr>
        <w:t xml:space="preserve"> </w:t>
      </w:r>
      <w:r w:rsidRPr="00D22F81">
        <w:rPr>
          <w:color w:val="000000" w:themeColor="text1"/>
          <w:sz w:val="28"/>
          <w:szCs w:val="28"/>
        </w:rPr>
        <w:t>стандартом требованиями (объем услуги, регулярность получения услуг, качество услуги</w:t>
      </w:r>
      <w:r>
        <w:rPr>
          <w:color w:val="000000" w:themeColor="text1"/>
          <w:sz w:val="28"/>
          <w:szCs w:val="28"/>
        </w:rPr>
        <w:t xml:space="preserve"> </w:t>
      </w:r>
      <w:r w:rsidRPr="00D22F81">
        <w:rPr>
          <w:color w:val="000000" w:themeColor="text1"/>
          <w:sz w:val="28"/>
          <w:szCs w:val="28"/>
        </w:rPr>
        <w:t>и т.д.);</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 результативность предоставления услуги в сфере дополнительного образования</w:t>
      </w:r>
      <w:r>
        <w:rPr>
          <w:color w:val="000000" w:themeColor="text1"/>
          <w:sz w:val="28"/>
          <w:szCs w:val="28"/>
        </w:rPr>
        <w:t xml:space="preserve"> </w:t>
      </w:r>
      <w:r w:rsidRPr="00D22F81">
        <w:rPr>
          <w:color w:val="000000" w:themeColor="text1"/>
          <w:sz w:val="28"/>
          <w:szCs w:val="28"/>
        </w:rPr>
        <w:t>по результатам оценки соответствия оказанной услуги стандарту, изучения обращений</w:t>
      </w:r>
      <w:r>
        <w:rPr>
          <w:color w:val="000000" w:themeColor="text1"/>
          <w:sz w:val="28"/>
          <w:szCs w:val="28"/>
        </w:rPr>
        <w:t xml:space="preserve"> </w:t>
      </w:r>
      <w:r w:rsidRPr="00D22F81">
        <w:rPr>
          <w:color w:val="000000" w:themeColor="text1"/>
          <w:sz w:val="28"/>
          <w:szCs w:val="28"/>
        </w:rPr>
        <w:t>граждан и опросов населения.</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Качественное предоставление услуги в сфере дополнительного образования</w:t>
      </w:r>
      <w:r>
        <w:rPr>
          <w:color w:val="000000" w:themeColor="text1"/>
          <w:sz w:val="28"/>
          <w:szCs w:val="28"/>
        </w:rPr>
        <w:t xml:space="preserve"> </w:t>
      </w:r>
      <w:r w:rsidRPr="00D22F81">
        <w:rPr>
          <w:color w:val="000000" w:themeColor="text1"/>
          <w:sz w:val="28"/>
          <w:szCs w:val="28"/>
        </w:rPr>
        <w:t>характеризуют:</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 доступность услуги, безопасность условий предоставления услуги;</w:t>
      </w:r>
      <w:r>
        <w:rPr>
          <w:color w:val="000000" w:themeColor="text1"/>
          <w:sz w:val="28"/>
          <w:szCs w:val="28"/>
        </w:rPr>
        <w:t xml:space="preserve"> </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 создание условий для развития личности воспитанника, соответствующей его</w:t>
      </w:r>
      <w:r>
        <w:rPr>
          <w:color w:val="000000" w:themeColor="text1"/>
          <w:sz w:val="28"/>
          <w:szCs w:val="28"/>
        </w:rPr>
        <w:t xml:space="preserve"> </w:t>
      </w:r>
      <w:r w:rsidRPr="00D22F81">
        <w:rPr>
          <w:color w:val="000000" w:themeColor="text1"/>
          <w:sz w:val="28"/>
          <w:szCs w:val="28"/>
        </w:rPr>
        <w:t>потребностям и реализуемым программам;</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lastRenderedPageBreak/>
        <w:t>- отсутствие нарушений технологии оказания муниципальной услуги в сфере</w:t>
      </w:r>
      <w:r>
        <w:rPr>
          <w:color w:val="000000" w:themeColor="text1"/>
          <w:sz w:val="28"/>
          <w:szCs w:val="28"/>
        </w:rPr>
        <w:t xml:space="preserve"> </w:t>
      </w:r>
      <w:r w:rsidRPr="00D22F81">
        <w:rPr>
          <w:color w:val="000000" w:themeColor="text1"/>
          <w:sz w:val="28"/>
          <w:szCs w:val="28"/>
        </w:rPr>
        <w:t>дополнительного образования, в части предоставления образовательной услуги;</w:t>
      </w:r>
    </w:p>
    <w:p w:rsidR="009F156C"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 оптимальность использования ресурсов учреждения; удовлетворенность</w:t>
      </w:r>
      <w:r>
        <w:rPr>
          <w:color w:val="000000" w:themeColor="text1"/>
          <w:sz w:val="28"/>
          <w:szCs w:val="28"/>
        </w:rPr>
        <w:t xml:space="preserve"> </w:t>
      </w:r>
      <w:r w:rsidRPr="00D22F81">
        <w:rPr>
          <w:color w:val="000000" w:themeColor="text1"/>
          <w:sz w:val="28"/>
          <w:szCs w:val="28"/>
        </w:rPr>
        <w:t>воспитанников и родителей (законных представителей)</w:t>
      </w:r>
      <w:r>
        <w:rPr>
          <w:color w:val="000000" w:themeColor="text1"/>
          <w:sz w:val="28"/>
          <w:szCs w:val="28"/>
        </w:rPr>
        <w:t>.</w:t>
      </w: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D22F81">
        <w:rPr>
          <w:color w:val="000000" w:themeColor="text1"/>
          <w:sz w:val="28"/>
          <w:szCs w:val="28"/>
        </w:rPr>
        <w:t>Система индикаторов (характеристик) качества услуги</w:t>
      </w:r>
      <w:r>
        <w:rPr>
          <w:color w:val="000000" w:themeColor="text1"/>
          <w:sz w:val="28"/>
          <w:szCs w:val="28"/>
        </w:rPr>
        <w:t xml:space="preserve"> представлена в таблице 1.</w:t>
      </w:r>
    </w:p>
    <w:p w:rsidR="00CC509D" w:rsidRDefault="00CC509D" w:rsidP="003E2E2C">
      <w:pPr>
        <w:pStyle w:val="a5"/>
        <w:shd w:val="clear" w:color="auto" w:fill="FFFFFF"/>
        <w:spacing w:before="0" w:beforeAutospacing="0" w:after="0" w:afterAutospacing="0" w:line="360" w:lineRule="auto"/>
        <w:ind w:firstLine="709"/>
        <w:jc w:val="both"/>
        <w:rPr>
          <w:color w:val="000000" w:themeColor="text1"/>
          <w:sz w:val="28"/>
          <w:szCs w:val="28"/>
        </w:rPr>
      </w:pPr>
    </w:p>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Таблица 1 - </w:t>
      </w:r>
      <w:r w:rsidRPr="00D22F81">
        <w:rPr>
          <w:color w:val="000000" w:themeColor="text1"/>
          <w:sz w:val="28"/>
          <w:szCs w:val="28"/>
        </w:rPr>
        <w:t>Система индикаторов (характеристик) качества услуги</w:t>
      </w:r>
    </w:p>
    <w:tbl>
      <w:tblPr>
        <w:tblW w:w="9748" w:type="dxa"/>
        <w:tblInd w:w="-108" w:type="dxa"/>
        <w:tblCellMar>
          <w:top w:w="7" w:type="dxa"/>
          <w:right w:w="0" w:type="dxa"/>
        </w:tblCellMar>
        <w:tblLook w:val="04A0"/>
      </w:tblPr>
      <w:tblGrid>
        <w:gridCol w:w="516"/>
        <w:gridCol w:w="6539"/>
        <w:gridCol w:w="2693"/>
      </w:tblGrid>
      <w:tr w:rsidR="00CC509D" w:rsidRPr="00CC509D" w:rsidTr="000E262B">
        <w:trPr>
          <w:trHeight w:val="562"/>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rPr>
                <w:color w:val="000000" w:themeColor="text1"/>
                <w:szCs w:val="28"/>
              </w:rPr>
            </w:pPr>
            <w:r w:rsidRPr="00CC509D">
              <w:rPr>
                <w:color w:val="000000" w:themeColor="text1"/>
                <w:szCs w:val="28"/>
              </w:rPr>
              <w:t xml:space="preserve">№ </w:t>
            </w:r>
          </w:p>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w:t>
            </w:r>
          </w:p>
        </w:tc>
        <w:tc>
          <w:tcPr>
            <w:tcW w:w="6539"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Индикаторы  качества бюджетной услуги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Значение индикатора, единицы измерения </w:t>
            </w:r>
          </w:p>
        </w:tc>
      </w:tr>
      <w:tr w:rsidR="00CC509D" w:rsidRPr="00CC509D" w:rsidTr="000E262B">
        <w:trPr>
          <w:trHeight w:val="286"/>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1.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Удельный вес  реализуемых программ разных видов: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w:t>
            </w:r>
          </w:p>
        </w:tc>
      </w:tr>
      <w:tr w:rsidR="00CC509D" w:rsidRPr="00CC509D" w:rsidTr="000E262B">
        <w:trPr>
          <w:trHeight w:val="341"/>
        </w:trPr>
        <w:tc>
          <w:tcPr>
            <w:tcW w:w="516" w:type="dxa"/>
            <w:vMerge w:val="restart"/>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социальной поддержки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20 %  </w:t>
            </w:r>
          </w:p>
        </w:tc>
      </w:tr>
      <w:tr w:rsidR="00CC509D" w:rsidRPr="00CC509D" w:rsidTr="000E262B">
        <w:trPr>
          <w:trHeight w:val="286"/>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оздоровительные программы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10 % </w:t>
            </w:r>
          </w:p>
        </w:tc>
      </w:tr>
      <w:tr w:rsidR="00CC509D" w:rsidRPr="00CC509D" w:rsidTr="000E262B">
        <w:trPr>
          <w:trHeight w:val="312"/>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общекультурной  ориентации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70 %  </w:t>
            </w:r>
          </w:p>
        </w:tc>
      </w:tr>
      <w:tr w:rsidR="00CC509D" w:rsidRPr="00CC509D" w:rsidTr="000E262B">
        <w:trPr>
          <w:trHeight w:val="286"/>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досуговые  программы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10 % </w:t>
            </w:r>
          </w:p>
        </w:tc>
      </w:tr>
      <w:tr w:rsidR="00CC509D" w:rsidRPr="00CC509D" w:rsidTr="000E262B">
        <w:trPr>
          <w:trHeight w:val="564"/>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w:t>
            </w:r>
            <w:r w:rsidRPr="00CC509D">
              <w:rPr>
                <w:color w:val="000000" w:themeColor="text1"/>
                <w:szCs w:val="28"/>
              </w:rPr>
              <w:tab/>
              <w:t xml:space="preserve">программы, </w:t>
            </w:r>
            <w:r w:rsidRPr="00CC509D">
              <w:rPr>
                <w:color w:val="000000" w:themeColor="text1"/>
                <w:szCs w:val="28"/>
              </w:rPr>
              <w:tab/>
              <w:t xml:space="preserve">направленные </w:t>
            </w:r>
            <w:r w:rsidRPr="00CC509D">
              <w:rPr>
                <w:color w:val="000000" w:themeColor="text1"/>
                <w:szCs w:val="28"/>
              </w:rPr>
              <w:tab/>
              <w:t xml:space="preserve">на </w:t>
            </w:r>
            <w:r w:rsidRPr="00CC509D">
              <w:rPr>
                <w:color w:val="000000" w:themeColor="text1"/>
                <w:szCs w:val="28"/>
              </w:rPr>
              <w:tab/>
              <w:t xml:space="preserve"> </w:t>
            </w:r>
            <w:r w:rsidRPr="00CC509D">
              <w:rPr>
                <w:color w:val="000000" w:themeColor="text1"/>
                <w:szCs w:val="28"/>
              </w:rPr>
              <w:tab/>
              <w:t xml:space="preserve">профессиональное определение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не менее  5% </w:t>
            </w:r>
          </w:p>
        </w:tc>
      </w:tr>
      <w:tr w:rsidR="00CC509D" w:rsidRPr="00CC509D" w:rsidTr="000E262B">
        <w:trPr>
          <w:trHeight w:val="286"/>
        </w:trPr>
        <w:tc>
          <w:tcPr>
            <w:tcW w:w="0" w:type="auto"/>
            <w:vMerge/>
            <w:tcBorders>
              <w:top w:val="nil"/>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комплексные интегрированные программы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10% </w:t>
            </w:r>
          </w:p>
        </w:tc>
      </w:tr>
      <w:tr w:rsidR="00CC509D" w:rsidRPr="00CC509D" w:rsidTr="000E262B">
        <w:trPr>
          <w:trHeight w:val="562"/>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2.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rPr>
                <w:color w:val="000000" w:themeColor="text1"/>
                <w:szCs w:val="28"/>
              </w:rPr>
            </w:pPr>
            <w:r w:rsidRPr="00CC509D">
              <w:rPr>
                <w:color w:val="000000" w:themeColor="text1"/>
                <w:szCs w:val="28"/>
              </w:rPr>
              <w:t xml:space="preserve">Наличие программ  для  детей с особыми образовательными потребностями (одаренных детей, детей – инвалидов и т.д.)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10%  </w:t>
            </w:r>
          </w:p>
        </w:tc>
      </w:tr>
      <w:tr w:rsidR="00CC509D" w:rsidRPr="00CC509D" w:rsidTr="000E262B">
        <w:trPr>
          <w:trHeight w:val="286"/>
        </w:trPr>
        <w:tc>
          <w:tcPr>
            <w:tcW w:w="516" w:type="dxa"/>
            <w:vMerge w:val="restart"/>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3.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Удельный вес программ  различного уровня    реализации: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w:t>
            </w:r>
          </w:p>
        </w:tc>
      </w:tr>
      <w:tr w:rsidR="00CC509D" w:rsidRPr="00CC509D" w:rsidTr="000E262B">
        <w:trPr>
          <w:trHeight w:val="286"/>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дошкольного образования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10 % </w:t>
            </w:r>
          </w:p>
        </w:tc>
      </w:tr>
      <w:tr w:rsidR="00CC509D" w:rsidRPr="00CC509D" w:rsidTr="000E262B">
        <w:trPr>
          <w:trHeight w:val="286"/>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начального общего образования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20% </w:t>
            </w:r>
          </w:p>
        </w:tc>
      </w:tr>
      <w:tr w:rsidR="00CC509D" w:rsidRPr="00CC509D" w:rsidTr="000E262B">
        <w:trPr>
          <w:trHeight w:val="288"/>
        </w:trPr>
        <w:tc>
          <w:tcPr>
            <w:tcW w:w="0" w:type="auto"/>
            <w:vMerge/>
            <w:tcBorders>
              <w:top w:val="nil"/>
              <w:left w:val="single" w:sz="4" w:space="0" w:color="000000"/>
              <w:bottom w:val="nil"/>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основного общего образования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20 % </w:t>
            </w:r>
          </w:p>
        </w:tc>
      </w:tr>
      <w:tr w:rsidR="00CC509D" w:rsidRPr="00CC509D" w:rsidTr="000E262B">
        <w:trPr>
          <w:trHeight w:val="286"/>
        </w:trPr>
        <w:tc>
          <w:tcPr>
            <w:tcW w:w="0" w:type="auto"/>
            <w:vMerge/>
            <w:tcBorders>
              <w:top w:val="nil"/>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программы среднего (полного) общего образования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20 % </w:t>
            </w:r>
          </w:p>
        </w:tc>
      </w:tr>
      <w:tr w:rsidR="00CC509D" w:rsidRPr="00CC509D" w:rsidTr="000E262B">
        <w:trPr>
          <w:trHeight w:val="526"/>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4.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Процент выполнения учебных программ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98% </w:t>
            </w:r>
          </w:p>
        </w:tc>
      </w:tr>
      <w:tr w:rsidR="00CC509D" w:rsidRPr="00CC509D" w:rsidTr="000E262B">
        <w:trPr>
          <w:trHeight w:val="564"/>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5.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Сохранность контингента  воспитанников от  первоначального комплектования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85% </w:t>
            </w:r>
          </w:p>
        </w:tc>
      </w:tr>
    </w:tbl>
    <w:p w:rsidR="00CC509D" w:rsidRDefault="00CC509D"/>
    <w:p w:rsidR="00CC509D" w:rsidRDefault="00CC509D"/>
    <w:p w:rsidR="00CC509D" w:rsidRDefault="00CC509D">
      <w:r>
        <w:lastRenderedPageBreak/>
        <w:t>Продолжение таблицы 1</w:t>
      </w:r>
    </w:p>
    <w:tbl>
      <w:tblPr>
        <w:tblW w:w="9748" w:type="dxa"/>
        <w:tblInd w:w="-108" w:type="dxa"/>
        <w:tblCellMar>
          <w:top w:w="7" w:type="dxa"/>
          <w:right w:w="0" w:type="dxa"/>
        </w:tblCellMar>
        <w:tblLook w:val="04A0"/>
      </w:tblPr>
      <w:tblGrid>
        <w:gridCol w:w="516"/>
        <w:gridCol w:w="6539"/>
        <w:gridCol w:w="2693"/>
      </w:tblGrid>
      <w:tr w:rsidR="00CC509D" w:rsidRPr="00CC509D" w:rsidTr="000E262B">
        <w:trPr>
          <w:trHeight w:val="562"/>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0E262B">
            <w:pPr>
              <w:pStyle w:val="a5"/>
              <w:shd w:val="clear" w:color="auto" w:fill="FFFFFF"/>
              <w:spacing w:before="0" w:beforeAutospacing="0" w:after="0" w:afterAutospacing="0" w:line="360" w:lineRule="auto"/>
              <w:rPr>
                <w:color w:val="000000" w:themeColor="text1"/>
                <w:szCs w:val="28"/>
              </w:rPr>
            </w:pPr>
            <w:r w:rsidRPr="00CC509D">
              <w:rPr>
                <w:color w:val="000000" w:themeColor="text1"/>
                <w:szCs w:val="28"/>
              </w:rPr>
              <w:t xml:space="preserve">№ </w:t>
            </w:r>
          </w:p>
          <w:p w:rsidR="00CC509D" w:rsidRPr="00CC509D" w:rsidRDefault="00CC509D" w:rsidP="000E262B">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 </w:t>
            </w:r>
          </w:p>
        </w:tc>
        <w:tc>
          <w:tcPr>
            <w:tcW w:w="6539"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0E262B">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Индикаторы  качества бюджетной услуги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0E262B">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Значение индикатора, единицы измерения </w:t>
            </w:r>
          </w:p>
        </w:tc>
      </w:tr>
      <w:tr w:rsidR="00CC509D" w:rsidRPr="00CC509D" w:rsidTr="000E262B">
        <w:trPr>
          <w:trHeight w:val="1114"/>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6.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Процент лауреатов и призеров  от количества участников  творческих,  интеллектуальных, спортивных конкурсов различного уровня (городского, областного, регионального, российского, международного) </w:t>
            </w:r>
          </w:p>
        </w:tc>
        <w:tc>
          <w:tcPr>
            <w:tcW w:w="2693"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15% </w:t>
            </w:r>
          </w:p>
        </w:tc>
      </w:tr>
      <w:tr w:rsidR="00CC509D" w:rsidRPr="00CC509D" w:rsidTr="000E262B">
        <w:trPr>
          <w:trHeight w:val="526"/>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7.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Укомплектованность педагогическими кадрами  </w:t>
            </w:r>
          </w:p>
        </w:tc>
        <w:tc>
          <w:tcPr>
            <w:tcW w:w="2693"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98% </w:t>
            </w:r>
          </w:p>
        </w:tc>
      </w:tr>
      <w:tr w:rsidR="00CC509D" w:rsidRPr="00CC509D" w:rsidTr="000E262B">
        <w:trPr>
          <w:trHeight w:val="528"/>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8.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Процент  аттестованных педагогических работников  </w:t>
            </w:r>
          </w:p>
        </w:tc>
        <w:tc>
          <w:tcPr>
            <w:tcW w:w="2693"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80% </w:t>
            </w:r>
          </w:p>
        </w:tc>
      </w:tr>
      <w:tr w:rsidR="00CC509D" w:rsidRPr="00CC509D" w:rsidTr="000E262B">
        <w:trPr>
          <w:trHeight w:val="562"/>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9.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rPr>
                <w:color w:val="000000" w:themeColor="text1"/>
                <w:szCs w:val="28"/>
              </w:rPr>
            </w:pPr>
            <w:r w:rsidRPr="00CC509D">
              <w:rPr>
                <w:color w:val="000000" w:themeColor="text1"/>
                <w:szCs w:val="28"/>
              </w:rPr>
              <w:t xml:space="preserve">Процент педагогов прошедших курсовую подготовку в текущем году к общему количеству педагогов </w:t>
            </w:r>
          </w:p>
        </w:tc>
        <w:tc>
          <w:tcPr>
            <w:tcW w:w="2693"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75 % </w:t>
            </w:r>
          </w:p>
        </w:tc>
      </w:tr>
      <w:tr w:rsidR="00CC509D" w:rsidRPr="00CC509D" w:rsidTr="000E262B">
        <w:trPr>
          <w:trHeight w:val="564"/>
        </w:trPr>
        <w:tc>
          <w:tcPr>
            <w:tcW w:w="516"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10.  </w:t>
            </w:r>
          </w:p>
        </w:tc>
        <w:tc>
          <w:tcPr>
            <w:tcW w:w="6539" w:type="dxa"/>
            <w:tcBorders>
              <w:top w:val="single" w:sz="4" w:space="0" w:color="000000"/>
              <w:left w:val="single" w:sz="4" w:space="0" w:color="000000"/>
              <w:bottom w:val="single" w:sz="4" w:space="0" w:color="000000"/>
              <w:right w:val="single" w:sz="4" w:space="0" w:color="000000"/>
            </w:tcBorders>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Удовлетворенность  населения качеством дополнительного  образования   детей  </w:t>
            </w:r>
          </w:p>
        </w:tc>
        <w:tc>
          <w:tcPr>
            <w:tcW w:w="2693" w:type="dxa"/>
            <w:tcBorders>
              <w:top w:val="single" w:sz="4" w:space="0" w:color="000000"/>
              <w:left w:val="single" w:sz="4" w:space="0" w:color="000000"/>
              <w:bottom w:val="single" w:sz="4" w:space="0" w:color="000000"/>
              <w:right w:val="single" w:sz="4" w:space="0" w:color="000000"/>
            </w:tcBorders>
            <w:vAlign w:val="center"/>
          </w:tcPr>
          <w:p w:rsidR="00CC509D" w:rsidRPr="00CC509D" w:rsidRDefault="00CC509D" w:rsidP="00CC509D">
            <w:pPr>
              <w:pStyle w:val="a5"/>
              <w:shd w:val="clear" w:color="auto" w:fill="FFFFFF"/>
              <w:spacing w:before="0" w:beforeAutospacing="0" w:after="0" w:afterAutospacing="0" w:line="360" w:lineRule="auto"/>
              <w:jc w:val="both"/>
              <w:rPr>
                <w:color w:val="000000" w:themeColor="text1"/>
                <w:szCs w:val="28"/>
              </w:rPr>
            </w:pPr>
            <w:r w:rsidRPr="00CC509D">
              <w:rPr>
                <w:color w:val="000000" w:themeColor="text1"/>
                <w:szCs w:val="28"/>
              </w:rPr>
              <w:t xml:space="preserve">не менее 70% </w:t>
            </w:r>
          </w:p>
        </w:tc>
      </w:tr>
    </w:tbl>
    <w:p w:rsidR="00D22F81" w:rsidRDefault="00D22F81" w:rsidP="003E2E2C">
      <w:pPr>
        <w:pStyle w:val="a5"/>
        <w:shd w:val="clear" w:color="auto" w:fill="FFFFFF"/>
        <w:spacing w:before="0" w:beforeAutospacing="0" w:after="0" w:afterAutospacing="0" w:line="360" w:lineRule="auto"/>
        <w:ind w:firstLine="709"/>
        <w:jc w:val="both"/>
        <w:rPr>
          <w:color w:val="000000" w:themeColor="text1"/>
          <w:sz w:val="28"/>
          <w:szCs w:val="28"/>
        </w:rPr>
      </w:pPr>
    </w:p>
    <w:p w:rsidR="003E2E2C" w:rsidRDefault="003E2E2C" w:rsidP="003E2E2C">
      <w:pPr>
        <w:pStyle w:val="a5"/>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Как уже говорилось выше в МО Архангельский район работают два учреждения дополнительного образования, в рамках решения поставленных задач индивидуального задания по прохождению производственной практики </w:t>
      </w:r>
      <w:r w:rsidRPr="003E2E2C">
        <w:rPr>
          <w:color w:val="000000" w:themeColor="text1"/>
          <w:sz w:val="28"/>
          <w:szCs w:val="28"/>
        </w:rPr>
        <w:t>по получению профессиональных умений и опыта профессиональной деятельности (в том числе технологической практики)</w:t>
      </w:r>
      <w:r>
        <w:rPr>
          <w:color w:val="000000" w:themeColor="text1"/>
          <w:sz w:val="28"/>
          <w:szCs w:val="28"/>
        </w:rPr>
        <w:t>, а именно решения поставленной задачи исследовать «в</w:t>
      </w:r>
      <w:r w:rsidRPr="003E2E2C">
        <w:rPr>
          <w:color w:val="000000" w:themeColor="text1"/>
          <w:sz w:val="28"/>
          <w:szCs w:val="28"/>
        </w:rPr>
        <w:t>иды государственных или муниципальных услуг предоставляемых УДО МО Архангельский район</w:t>
      </w:r>
      <w:r>
        <w:rPr>
          <w:color w:val="000000" w:themeColor="text1"/>
          <w:sz w:val="28"/>
          <w:szCs w:val="28"/>
        </w:rPr>
        <w:t>» проанализируем работы муниципальных учреждений дополнительного образования Архангельский район более подробно.</w:t>
      </w:r>
    </w:p>
    <w:p w:rsidR="003E2E2C" w:rsidRPr="00254BB7" w:rsidRDefault="003E2E2C" w:rsidP="003E2E2C">
      <w:pPr>
        <w:pStyle w:val="a5"/>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Школа искусств в МО Архангельский район республика Башкортостан функционирует с </w:t>
      </w:r>
      <w:r w:rsidRPr="00254BB7">
        <w:rPr>
          <w:color w:val="000000" w:themeColor="text1"/>
          <w:sz w:val="28"/>
          <w:szCs w:val="28"/>
        </w:rPr>
        <w:t>1972</w:t>
      </w:r>
      <w:r>
        <w:rPr>
          <w:color w:val="000000" w:themeColor="text1"/>
          <w:sz w:val="28"/>
          <w:szCs w:val="28"/>
        </w:rPr>
        <w:t xml:space="preserve"> </w:t>
      </w:r>
      <w:r w:rsidRPr="00254BB7">
        <w:rPr>
          <w:color w:val="000000" w:themeColor="text1"/>
          <w:sz w:val="28"/>
          <w:szCs w:val="28"/>
        </w:rPr>
        <w:t>года</w:t>
      </w:r>
      <w:r>
        <w:rPr>
          <w:color w:val="000000" w:themeColor="text1"/>
          <w:sz w:val="28"/>
          <w:szCs w:val="28"/>
        </w:rPr>
        <w:t>.</w:t>
      </w:r>
      <w:r w:rsidRPr="00254BB7">
        <w:rPr>
          <w:color w:val="000000" w:themeColor="text1"/>
          <w:sz w:val="28"/>
          <w:szCs w:val="28"/>
        </w:rPr>
        <w:t xml:space="preserve"> Целью работы является воспитание гармонически развитой, творчески активной личности. Директор </w:t>
      </w:r>
      <w:proofErr w:type="spellStart"/>
      <w:r w:rsidRPr="00254BB7">
        <w:rPr>
          <w:color w:val="000000" w:themeColor="text1"/>
          <w:sz w:val="28"/>
          <w:szCs w:val="28"/>
        </w:rPr>
        <w:t>Пинягина</w:t>
      </w:r>
      <w:proofErr w:type="spellEnd"/>
      <w:r w:rsidRPr="00254BB7">
        <w:rPr>
          <w:color w:val="000000" w:themeColor="text1"/>
          <w:sz w:val="28"/>
          <w:szCs w:val="28"/>
        </w:rPr>
        <w:t xml:space="preserve"> Ирина Юрьевна</w:t>
      </w:r>
      <w:r>
        <w:rPr>
          <w:color w:val="000000" w:themeColor="text1"/>
          <w:sz w:val="28"/>
          <w:szCs w:val="28"/>
        </w:rPr>
        <w:t xml:space="preserve"> -</w:t>
      </w:r>
      <w:r w:rsidRPr="00254BB7">
        <w:rPr>
          <w:color w:val="000000" w:themeColor="text1"/>
          <w:sz w:val="28"/>
          <w:szCs w:val="28"/>
        </w:rPr>
        <w:t xml:space="preserve"> заслуженный работник культуры РБ.</w:t>
      </w:r>
    </w:p>
    <w:p w:rsidR="003E2E2C" w:rsidRPr="00254BB7" w:rsidRDefault="003E2E2C" w:rsidP="003E2E2C">
      <w:pPr>
        <w:pStyle w:val="a5"/>
        <w:spacing w:before="0" w:beforeAutospacing="0" w:after="0" w:afterAutospacing="0" w:line="360" w:lineRule="auto"/>
        <w:ind w:firstLine="709"/>
        <w:jc w:val="both"/>
        <w:rPr>
          <w:color w:val="000000" w:themeColor="text1"/>
          <w:sz w:val="28"/>
          <w:szCs w:val="28"/>
        </w:rPr>
      </w:pPr>
      <w:r w:rsidRPr="00254BB7">
        <w:rPr>
          <w:color w:val="000000" w:themeColor="text1"/>
          <w:sz w:val="28"/>
          <w:szCs w:val="28"/>
        </w:rPr>
        <w:t>ДШИ ведет обучение по</w:t>
      </w:r>
      <w:r>
        <w:rPr>
          <w:color w:val="000000" w:themeColor="text1"/>
          <w:sz w:val="28"/>
          <w:szCs w:val="28"/>
        </w:rPr>
        <w:t xml:space="preserve"> </w:t>
      </w:r>
      <w:r w:rsidRPr="00254BB7">
        <w:rPr>
          <w:color w:val="000000" w:themeColor="text1"/>
          <w:sz w:val="28"/>
          <w:szCs w:val="28"/>
        </w:rPr>
        <w:t xml:space="preserve">дополнительным предпрофессиональным общеразвивающим программам: музыкальное исполнительство (фортепиано, баян, аккордеон, </w:t>
      </w:r>
      <w:proofErr w:type="spellStart"/>
      <w:r w:rsidRPr="00254BB7">
        <w:rPr>
          <w:color w:val="000000" w:themeColor="text1"/>
          <w:sz w:val="28"/>
          <w:szCs w:val="28"/>
        </w:rPr>
        <w:t>курай</w:t>
      </w:r>
      <w:proofErr w:type="spellEnd"/>
      <w:r w:rsidRPr="00254BB7">
        <w:rPr>
          <w:color w:val="000000" w:themeColor="text1"/>
          <w:sz w:val="28"/>
          <w:szCs w:val="28"/>
        </w:rPr>
        <w:t xml:space="preserve">, труба, фольклор (русский, башкирский), </w:t>
      </w:r>
      <w:r w:rsidRPr="00254BB7">
        <w:rPr>
          <w:color w:val="000000" w:themeColor="text1"/>
          <w:sz w:val="28"/>
          <w:szCs w:val="28"/>
        </w:rPr>
        <w:lastRenderedPageBreak/>
        <w:t>хореографическое искусство, изобразительное искусство, театральное искусство). Срок обучения</w:t>
      </w:r>
      <w:r>
        <w:rPr>
          <w:color w:val="000000" w:themeColor="text1"/>
          <w:sz w:val="28"/>
          <w:szCs w:val="28"/>
        </w:rPr>
        <w:t xml:space="preserve"> –</w:t>
      </w:r>
      <w:r w:rsidRPr="00254BB7">
        <w:rPr>
          <w:color w:val="000000" w:themeColor="text1"/>
          <w:sz w:val="28"/>
          <w:szCs w:val="28"/>
        </w:rPr>
        <w:t xml:space="preserve"> 5</w:t>
      </w:r>
      <w:r>
        <w:rPr>
          <w:color w:val="000000" w:themeColor="text1"/>
          <w:sz w:val="28"/>
          <w:szCs w:val="28"/>
        </w:rPr>
        <w:t>-</w:t>
      </w:r>
      <w:r w:rsidRPr="00254BB7">
        <w:rPr>
          <w:color w:val="000000" w:themeColor="text1"/>
          <w:sz w:val="28"/>
          <w:szCs w:val="28"/>
        </w:rPr>
        <w:t>6 и</w:t>
      </w:r>
      <w:r>
        <w:rPr>
          <w:color w:val="000000" w:themeColor="text1"/>
          <w:sz w:val="28"/>
          <w:szCs w:val="28"/>
        </w:rPr>
        <w:t xml:space="preserve"> </w:t>
      </w:r>
      <w:r w:rsidRPr="00254BB7">
        <w:rPr>
          <w:color w:val="000000" w:themeColor="text1"/>
          <w:sz w:val="28"/>
          <w:szCs w:val="28"/>
        </w:rPr>
        <w:t>8</w:t>
      </w:r>
      <w:r>
        <w:rPr>
          <w:color w:val="000000" w:themeColor="text1"/>
          <w:sz w:val="28"/>
          <w:szCs w:val="28"/>
        </w:rPr>
        <w:t>-</w:t>
      </w:r>
      <w:r w:rsidRPr="00254BB7">
        <w:rPr>
          <w:color w:val="000000" w:themeColor="text1"/>
          <w:sz w:val="28"/>
          <w:szCs w:val="28"/>
        </w:rPr>
        <w:t>9 лет.</w:t>
      </w:r>
    </w:p>
    <w:p w:rsidR="003E2E2C" w:rsidRDefault="003E2E2C" w:rsidP="003E2E2C">
      <w:pPr>
        <w:pStyle w:val="a5"/>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Образование также осуществляется в рамках </w:t>
      </w:r>
      <w:r w:rsidRPr="00254BB7">
        <w:rPr>
          <w:color w:val="000000" w:themeColor="text1"/>
          <w:sz w:val="28"/>
          <w:szCs w:val="28"/>
        </w:rPr>
        <w:t>дополнительны</w:t>
      </w:r>
      <w:r>
        <w:rPr>
          <w:color w:val="000000" w:themeColor="text1"/>
          <w:sz w:val="28"/>
          <w:szCs w:val="28"/>
        </w:rPr>
        <w:t>х</w:t>
      </w:r>
      <w:r w:rsidRPr="00254BB7">
        <w:rPr>
          <w:color w:val="000000" w:themeColor="text1"/>
          <w:sz w:val="28"/>
          <w:szCs w:val="28"/>
        </w:rPr>
        <w:t xml:space="preserve"> образовательн</w:t>
      </w:r>
      <w:r>
        <w:rPr>
          <w:color w:val="000000" w:themeColor="text1"/>
          <w:sz w:val="28"/>
          <w:szCs w:val="28"/>
        </w:rPr>
        <w:t>ых</w:t>
      </w:r>
      <w:r w:rsidRPr="00254BB7">
        <w:rPr>
          <w:color w:val="000000" w:themeColor="text1"/>
          <w:sz w:val="28"/>
          <w:szCs w:val="28"/>
        </w:rPr>
        <w:t xml:space="preserve"> общеразвивающи</w:t>
      </w:r>
      <w:r>
        <w:rPr>
          <w:color w:val="000000" w:themeColor="text1"/>
          <w:sz w:val="28"/>
          <w:szCs w:val="28"/>
        </w:rPr>
        <w:t>х</w:t>
      </w:r>
      <w:r w:rsidRPr="00254BB7">
        <w:rPr>
          <w:color w:val="000000" w:themeColor="text1"/>
          <w:sz w:val="28"/>
          <w:szCs w:val="28"/>
        </w:rPr>
        <w:t xml:space="preserve"> программ: музыкальное исполнительство (фортепиано, баян, аккордеон, </w:t>
      </w:r>
      <w:proofErr w:type="spellStart"/>
      <w:r w:rsidRPr="00254BB7">
        <w:rPr>
          <w:color w:val="000000" w:themeColor="text1"/>
          <w:sz w:val="28"/>
          <w:szCs w:val="28"/>
        </w:rPr>
        <w:t>курай</w:t>
      </w:r>
      <w:proofErr w:type="spellEnd"/>
      <w:r w:rsidRPr="00254BB7">
        <w:rPr>
          <w:color w:val="000000" w:themeColor="text1"/>
          <w:sz w:val="28"/>
          <w:szCs w:val="28"/>
        </w:rPr>
        <w:t xml:space="preserve">, гитара, </w:t>
      </w:r>
      <w:proofErr w:type="spellStart"/>
      <w:r w:rsidRPr="00254BB7">
        <w:rPr>
          <w:color w:val="000000" w:themeColor="text1"/>
          <w:sz w:val="28"/>
          <w:szCs w:val="28"/>
        </w:rPr>
        <w:t>кыл-кубыз</w:t>
      </w:r>
      <w:proofErr w:type="spellEnd"/>
      <w:r w:rsidRPr="00254BB7">
        <w:rPr>
          <w:color w:val="000000" w:themeColor="text1"/>
          <w:sz w:val="28"/>
          <w:szCs w:val="28"/>
        </w:rPr>
        <w:t xml:space="preserve">, </w:t>
      </w:r>
      <w:proofErr w:type="spellStart"/>
      <w:r w:rsidRPr="00254BB7">
        <w:rPr>
          <w:color w:val="000000" w:themeColor="text1"/>
          <w:sz w:val="28"/>
          <w:szCs w:val="28"/>
        </w:rPr>
        <w:t>думбыра</w:t>
      </w:r>
      <w:proofErr w:type="spellEnd"/>
      <w:r w:rsidRPr="00254BB7">
        <w:rPr>
          <w:color w:val="000000" w:themeColor="text1"/>
          <w:sz w:val="28"/>
          <w:szCs w:val="28"/>
        </w:rPr>
        <w:t>), изобразительное искусство, декоративно-прикладное искусство, хореографическое искусство, театральное искусство, сольное пение, класс эстетического образования. Срок обучения</w:t>
      </w:r>
      <w:r>
        <w:rPr>
          <w:color w:val="000000" w:themeColor="text1"/>
          <w:sz w:val="28"/>
          <w:szCs w:val="28"/>
        </w:rPr>
        <w:t xml:space="preserve"> –</w:t>
      </w:r>
      <w:r w:rsidRPr="00254BB7">
        <w:rPr>
          <w:color w:val="000000" w:themeColor="text1"/>
          <w:sz w:val="28"/>
          <w:szCs w:val="28"/>
        </w:rPr>
        <w:t xml:space="preserve"> 1</w:t>
      </w:r>
      <w:r>
        <w:rPr>
          <w:color w:val="000000" w:themeColor="text1"/>
          <w:sz w:val="28"/>
          <w:szCs w:val="28"/>
        </w:rPr>
        <w:t>-</w:t>
      </w:r>
      <w:r w:rsidRPr="00254BB7">
        <w:rPr>
          <w:color w:val="000000" w:themeColor="text1"/>
          <w:sz w:val="28"/>
          <w:szCs w:val="28"/>
        </w:rPr>
        <w:t>3 года.</w:t>
      </w:r>
    </w:p>
    <w:p w:rsidR="003E2E2C" w:rsidRPr="00FA3757" w:rsidRDefault="003E2E2C"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FA3757">
        <w:rPr>
          <w:color w:val="000000" w:themeColor="text1"/>
          <w:sz w:val="28"/>
          <w:szCs w:val="28"/>
        </w:rPr>
        <w:t xml:space="preserve">В 2020 году школа участвовала в конкурсном отборе муниципальных районов и городских округов Республики Башкортостан для предоставления субсидий из бюджета Республики Башкортостан на оснащение детских музыкальных школ и школ искусств музыкальными инструментами. На предоставленную субсидию были закуплены следующие музыкальные инструменты: цифровой рояль с авто </w:t>
      </w:r>
      <w:proofErr w:type="spellStart"/>
      <w:r w:rsidRPr="00FA3757">
        <w:rPr>
          <w:color w:val="000000" w:themeColor="text1"/>
          <w:sz w:val="28"/>
          <w:szCs w:val="28"/>
        </w:rPr>
        <w:t>аккомпаниментом</w:t>
      </w:r>
      <w:proofErr w:type="spellEnd"/>
      <w:r w:rsidRPr="00FA3757">
        <w:rPr>
          <w:color w:val="000000" w:themeColor="text1"/>
          <w:sz w:val="28"/>
          <w:szCs w:val="28"/>
        </w:rPr>
        <w:t xml:space="preserve"> ORLA, цифровое пианино со стойкой    ORLA 7 штук, цифровое пианино CDP 101, палисандр ORLA 3 штук, синтезатор </w:t>
      </w:r>
      <w:proofErr w:type="spellStart"/>
      <w:r w:rsidRPr="00FA3757">
        <w:rPr>
          <w:color w:val="000000" w:themeColor="text1"/>
          <w:sz w:val="28"/>
          <w:szCs w:val="28"/>
        </w:rPr>
        <w:t>Medeli</w:t>
      </w:r>
      <w:proofErr w:type="spellEnd"/>
      <w:r w:rsidRPr="00FA3757">
        <w:rPr>
          <w:color w:val="000000" w:themeColor="text1"/>
          <w:sz w:val="28"/>
          <w:szCs w:val="28"/>
        </w:rPr>
        <w:t xml:space="preserve"> на стойке.</w:t>
      </w:r>
    </w:p>
    <w:p w:rsidR="003E2E2C" w:rsidRPr="00FA3757" w:rsidRDefault="003E2E2C" w:rsidP="003E2E2C">
      <w:pPr>
        <w:pStyle w:val="a5"/>
        <w:shd w:val="clear" w:color="auto" w:fill="FFFFFF"/>
        <w:spacing w:before="0" w:beforeAutospacing="0" w:after="0" w:afterAutospacing="0" w:line="360" w:lineRule="auto"/>
        <w:ind w:firstLine="709"/>
        <w:jc w:val="both"/>
        <w:rPr>
          <w:color w:val="000000" w:themeColor="text1"/>
          <w:sz w:val="28"/>
          <w:szCs w:val="28"/>
        </w:rPr>
      </w:pPr>
      <w:r w:rsidRPr="00FA3757">
        <w:rPr>
          <w:color w:val="000000" w:themeColor="text1"/>
          <w:sz w:val="28"/>
          <w:szCs w:val="28"/>
        </w:rPr>
        <w:t>В 2020 году в рамках федерального проекта «Обеспечение качественно нового уровня развития инфраструктуры культуры» музыкальных инструментов, оборудования и материалов для Муниципального автономного учреждения дополнительного образования Детская школа искусств Муниципального района Архангельский район Республики Башкортостан представлена субсидия.  Для улучшения материально технической базы школы были приобретены музыкальные инструменты, оборудования, костюмы и учебная литература: балалайка Альт 2 штуки, контрабас, домра малая, труба соло, баян Юпитер 5 штук, аккордеон Юпитер 6 штук, хореографический станок, костюм башкирский танцевальный 12 штук, ноутбук, учебная литература.</w:t>
      </w:r>
    </w:p>
    <w:p w:rsidR="003E2E2C" w:rsidRDefault="003E2E2C" w:rsidP="003E2E2C">
      <w:pPr>
        <w:spacing w:after="0" w:line="360" w:lineRule="auto"/>
        <w:jc w:val="both"/>
      </w:pPr>
      <w:r>
        <w:t xml:space="preserve">В плане оказаний муниципальных услуг, школа искусств, проводит дополнительное образование детей в муниципальном автономном учреждении дополнительного образования Детская школа искусств. </w:t>
      </w:r>
      <w:r>
        <w:lastRenderedPageBreak/>
        <w:t xml:space="preserve">Муниципальная услуга предоставляется Муниципальным автономным учреждением дополнительного образования Детская школа искусств муниципального района Архангельский район Республики Башкортостан </w:t>
      </w:r>
    </w:p>
    <w:p w:rsidR="003E2E2C" w:rsidRDefault="003E2E2C" w:rsidP="003E2E2C">
      <w:pPr>
        <w:spacing w:after="0" w:line="360" w:lineRule="auto"/>
        <w:jc w:val="both"/>
      </w:pPr>
      <w:r>
        <w:t>Результатом предоставления муниципальной услуги: - в случае успешной сдачи выпускных экзаменов выдача свидетельства об окончании МАУ ДО ДШИ; - в случае не сдачи выпускных экзаменов выдача справки об обучении в МАУ ДО ДШИ.</w:t>
      </w:r>
    </w:p>
    <w:p w:rsidR="003E2E2C" w:rsidRDefault="003E2E2C" w:rsidP="003E2E2C">
      <w:pPr>
        <w:spacing w:after="0" w:line="360" w:lineRule="auto"/>
        <w:jc w:val="both"/>
      </w:pPr>
      <w:r>
        <w:t xml:space="preserve">Далее рассмотрим </w:t>
      </w:r>
      <w:r w:rsidR="009F156C">
        <w:t xml:space="preserve">организацию предоставления муниципальных услуг МОБУ ДО </w:t>
      </w:r>
      <w:proofErr w:type="spellStart"/>
      <w:r w:rsidR="009F156C">
        <w:t>ЦДТиС</w:t>
      </w:r>
      <w:proofErr w:type="spellEnd"/>
      <w:r w:rsidR="009F156C">
        <w:t xml:space="preserve"> «Импульс». </w:t>
      </w:r>
    </w:p>
    <w:p w:rsidR="009F156C" w:rsidRPr="009F156C" w:rsidRDefault="009F156C" w:rsidP="009F156C">
      <w:pPr>
        <w:spacing w:after="0" w:line="360" w:lineRule="auto"/>
        <w:jc w:val="both"/>
      </w:pPr>
      <w:r w:rsidRPr="009F156C">
        <w:rPr>
          <w:iCs/>
        </w:rPr>
        <w:t xml:space="preserve">Муниципальное образовательное бюджетное учреждение дополнительного образования детей Центр детского творчества и спорта </w:t>
      </w:r>
      <w:r>
        <w:rPr>
          <w:iCs/>
        </w:rPr>
        <w:t>«</w:t>
      </w:r>
      <w:r w:rsidRPr="009F156C">
        <w:rPr>
          <w:iCs/>
        </w:rPr>
        <w:t>Импульс</w:t>
      </w:r>
      <w:r>
        <w:rPr>
          <w:iCs/>
        </w:rPr>
        <w:t>»</w:t>
      </w:r>
      <w:r w:rsidRPr="009F156C">
        <w:rPr>
          <w:iCs/>
        </w:rPr>
        <w:t xml:space="preserve"> муниципального района Архангельский район Республики Башкортостан </w:t>
      </w:r>
      <w:r w:rsidRPr="009F156C">
        <w:t>основан 22 декабря 2015 года путем слияния МОБУ ДОД ДДТ с.</w:t>
      </w:r>
      <w:r>
        <w:t xml:space="preserve"> </w:t>
      </w:r>
      <w:r w:rsidRPr="009F156C">
        <w:t>Архангельское и ДЮСШ.</w:t>
      </w:r>
    </w:p>
    <w:p w:rsidR="009F156C" w:rsidRPr="009F156C" w:rsidRDefault="009F156C" w:rsidP="009F156C">
      <w:pPr>
        <w:spacing w:after="0" w:line="360" w:lineRule="auto"/>
        <w:jc w:val="both"/>
      </w:pPr>
      <w:r w:rsidRPr="009F156C">
        <w:t xml:space="preserve">Дом детского творчества и спорта </w:t>
      </w:r>
      <w:r>
        <w:t>«</w:t>
      </w:r>
      <w:r w:rsidRPr="009F156C">
        <w:t>Импульс</w:t>
      </w:r>
      <w:r>
        <w:t>»</w:t>
      </w:r>
      <w:r w:rsidRPr="009F156C">
        <w:t xml:space="preserve"> осуществляет деятельность по направлениям:</w:t>
      </w:r>
    </w:p>
    <w:p w:rsidR="009F156C" w:rsidRPr="009F156C" w:rsidRDefault="009F156C" w:rsidP="009F156C">
      <w:pPr>
        <w:spacing w:after="0" w:line="360" w:lineRule="auto"/>
        <w:jc w:val="both"/>
      </w:pPr>
      <w:r w:rsidRPr="009F156C">
        <w:t>- организация работы районной пионерской организации «Планета Детства» РДОО «Пионеры Башкортостана»;</w:t>
      </w:r>
    </w:p>
    <w:p w:rsidR="009F156C" w:rsidRPr="009F156C" w:rsidRDefault="009F156C" w:rsidP="009F156C">
      <w:pPr>
        <w:spacing w:after="0" w:line="360" w:lineRule="auto"/>
        <w:jc w:val="both"/>
      </w:pPr>
      <w:r w:rsidRPr="009F156C">
        <w:t xml:space="preserve">- проведение методической работы со старшими пионервожатыми школ района, руководителями школьных музеев и краеведческих уголков, </w:t>
      </w:r>
      <w:proofErr w:type="spellStart"/>
      <w:r w:rsidRPr="009F156C">
        <w:t>турорганизаторами</w:t>
      </w:r>
      <w:proofErr w:type="spellEnd"/>
      <w:r w:rsidRPr="009F156C">
        <w:t>;</w:t>
      </w:r>
    </w:p>
    <w:p w:rsidR="009F156C" w:rsidRPr="009F156C" w:rsidRDefault="009F156C" w:rsidP="009F156C">
      <w:pPr>
        <w:spacing w:after="0" w:line="360" w:lineRule="auto"/>
        <w:jc w:val="both"/>
      </w:pPr>
      <w:r w:rsidRPr="009F156C">
        <w:t>- организация работы кружков по интересам для школьников района.</w:t>
      </w:r>
    </w:p>
    <w:p w:rsidR="009F156C" w:rsidRPr="009F156C" w:rsidRDefault="009F156C" w:rsidP="009F156C">
      <w:pPr>
        <w:spacing w:after="0" w:line="360" w:lineRule="auto"/>
        <w:jc w:val="both"/>
      </w:pPr>
      <w:r w:rsidRPr="009F156C">
        <w:t>Деятельность педагогов учреждения направлена на развитие личностных особенностей детей, на создание условий, где обеспечивается успешность, рождается творчество, вдохновение и профессиональное самоопределение. Вся деятельность в учреждении осуществляется, с учетом запросов детей, потребностей семьи, особенностей национально-культурных традиций, как в разновозрастных, так и одновозрастных объединениях, посредством реализации дополнительных образовательных программ по следующим направленностям:</w:t>
      </w:r>
    </w:p>
    <w:p w:rsidR="009F156C" w:rsidRPr="009F156C" w:rsidRDefault="009F156C" w:rsidP="009F156C">
      <w:pPr>
        <w:spacing w:after="0" w:line="360" w:lineRule="auto"/>
        <w:jc w:val="both"/>
      </w:pPr>
      <w:r>
        <w:lastRenderedPageBreak/>
        <w:t xml:space="preserve">- </w:t>
      </w:r>
      <w:r w:rsidRPr="009F156C">
        <w:t>художественно-эстетическая;</w:t>
      </w:r>
    </w:p>
    <w:p w:rsidR="009F156C" w:rsidRPr="009F156C" w:rsidRDefault="009F156C" w:rsidP="009F156C">
      <w:pPr>
        <w:spacing w:after="0" w:line="360" w:lineRule="auto"/>
        <w:jc w:val="both"/>
      </w:pPr>
      <w:r>
        <w:t xml:space="preserve">- </w:t>
      </w:r>
      <w:r w:rsidRPr="009F156C">
        <w:t>эколого-биологическая;</w:t>
      </w:r>
    </w:p>
    <w:p w:rsidR="009F156C" w:rsidRPr="009F156C" w:rsidRDefault="009F156C" w:rsidP="009F156C">
      <w:pPr>
        <w:spacing w:after="0" w:line="360" w:lineRule="auto"/>
        <w:jc w:val="both"/>
      </w:pPr>
      <w:r>
        <w:t xml:space="preserve">- </w:t>
      </w:r>
      <w:r w:rsidRPr="009F156C">
        <w:t>спортивная;</w:t>
      </w:r>
    </w:p>
    <w:p w:rsidR="009F156C" w:rsidRPr="009F156C" w:rsidRDefault="009F156C" w:rsidP="009F156C">
      <w:pPr>
        <w:spacing w:after="0" w:line="360" w:lineRule="auto"/>
        <w:jc w:val="both"/>
      </w:pPr>
      <w:r>
        <w:t xml:space="preserve">- </w:t>
      </w:r>
      <w:r w:rsidRPr="009F156C">
        <w:t>научно-техническая;</w:t>
      </w:r>
    </w:p>
    <w:p w:rsidR="009F156C" w:rsidRPr="009F156C" w:rsidRDefault="009F156C" w:rsidP="009F156C">
      <w:pPr>
        <w:spacing w:after="0" w:line="360" w:lineRule="auto"/>
        <w:jc w:val="both"/>
      </w:pPr>
      <w:r>
        <w:t xml:space="preserve">- </w:t>
      </w:r>
      <w:r w:rsidRPr="009F156C">
        <w:t>туристско-краеведческая;</w:t>
      </w:r>
    </w:p>
    <w:p w:rsidR="009F156C" w:rsidRPr="009F156C" w:rsidRDefault="009F156C" w:rsidP="009F156C">
      <w:pPr>
        <w:spacing w:after="0" w:line="360" w:lineRule="auto"/>
        <w:jc w:val="both"/>
      </w:pPr>
      <w:r>
        <w:t xml:space="preserve">- </w:t>
      </w:r>
      <w:r w:rsidRPr="009F156C">
        <w:t>культурологическая.</w:t>
      </w:r>
    </w:p>
    <w:p w:rsidR="009F156C" w:rsidRPr="009F156C" w:rsidRDefault="009F156C" w:rsidP="009F156C">
      <w:pPr>
        <w:spacing w:after="0" w:line="360" w:lineRule="auto"/>
        <w:jc w:val="both"/>
      </w:pPr>
      <w:r w:rsidRPr="009F156C">
        <w:t>Домом детского творчества проводится совместная работа с Республиканской детской общественной организацией «Пионеры Башкортостана», районными отделениями молодежного движения «Вместе», «Молодая Гвардия», комитетом по делам молодежи администрации муниципального района Архангельский район РБ. Районная пионерская организация «Планета детства» включает 19 первичных объединений с общим охватом 2019 тыс. школьников.</w:t>
      </w:r>
    </w:p>
    <w:p w:rsidR="009F156C" w:rsidRPr="009F156C" w:rsidRDefault="009F156C" w:rsidP="009F156C">
      <w:pPr>
        <w:spacing w:after="0" w:line="360" w:lineRule="auto"/>
        <w:jc w:val="both"/>
      </w:pPr>
      <w:r w:rsidRPr="009F156C">
        <w:t xml:space="preserve">В районе функционирует 12 паспортизированных школьных музеев по 3 профилям: исторический, историко-краеведческий, краеведческий. Ежегодно музеи принимают участие в республиканском смотре - конкурсе общественных и государственных музеев Боевой и Трудовой Славы. Результаты конкурса позволяют сделать выводы, что школьные музеи совершенствуются и находятся в постоянном развитии. МОБУ ДОД Центра детского творчества и </w:t>
      </w:r>
      <w:proofErr w:type="spellStart"/>
      <w:r w:rsidRPr="009F156C">
        <w:t>спрорта</w:t>
      </w:r>
      <w:proofErr w:type="spellEnd"/>
      <w:r w:rsidRPr="009F156C">
        <w:t xml:space="preserve"> </w:t>
      </w:r>
      <w:r w:rsidR="004751AD">
        <w:t>«</w:t>
      </w:r>
      <w:r w:rsidRPr="009F156C">
        <w:t>Импульс</w:t>
      </w:r>
      <w:r w:rsidR="004751AD">
        <w:t>»</w:t>
      </w:r>
      <w:r w:rsidRPr="009F156C">
        <w:t xml:space="preserve"> с. Архангельское проводится целенаправленная работа с одаренными детьми. Создана Программа с одарёнными детьми, ведется мониторинг достижений, диагностика в различных сферах одарённости:</w:t>
      </w:r>
    </w:p>
    <w:p w:rsidR="009F156C" w:rsidRPr="009F156C" w:rsidRDefault="009F156C" w:rsidP="000E262B">
      <w:pPr>
        <w:spacing w:after="0" w:line="360" w:lineRule="auto"/>
        <w:ind w:left="360" w:firstLine="0"/>
        <w:jc w:val="both"/>
      </w:pPr>
      <w:r w:rsidRPr="009F156C">
        <w:t>- изобразительно – художественной;</w:t>
      </w:r>
    </w:p>
    <w:p w:rsidR="009F156C" w:rsidRPr="009F156C" w:rsidRDefault="009F156C" w:rsidP="000E262B">
      <w:pPr>
        <w:spacing w:after="0" w:line="360" w:lineRule="auto"/>
        <w:ind w:left="360" w:firstLine="0"/>
        <w:jc w:val="both"/>
      </w:pPr>
      <w:r w:rsidRPr="009F156C">
        <w:t>- литературной;</w:t>
      </w:r>
    </w:p>
    <w:p w:rsidR="009F156C" w:rsidRPr="009F156C" w:rsidRDefault="009F156C" w:rsidP="000E262B">
      <w:pPr>
        <w:spacing w:after="0" w:line="360" w:lineRule="auto"/>
        <w:ind w:left="360" w:firstLine="0"/>
        <w:jc w:val="both"/>
      </w:pPr>
      <w:r w:rsidRPr="009F156C">
        <w:t>- артистической;</w:t>
      </w:r>
    </w:p>
    <w:p w:rsidR="009F156C" w:rsidRPr="009F156C" w:rsidRDefault="009F156C" w:rsidP="000E262B">
      <w:pPr>
        <w:spacing w:after="0" w:line="360" w:lineRule="auto"/>
        <w:ind w:left="360" w:firstLine="0"/>
        <w:jc w:val="both"/>
      </w:pPr>
      <w:r w:rsidRPr="009F156C">
        <w:t>- технической;</w:t>
      </w:r>
    </w:p>
    <w:p w:rsidR="009F156C" w:rsidRPr="009F156C" w:rsidRDefault="009F156C" w:rsidP="000E262B">
      <w:pPr>
        <w:spacing w:after="0" w:line="360" w:lineRule="auto"/>
        <w:ind w:left="360" w:firstLine="0"/>
        <w:jc w:val="both"/>
      </w:pPr>
      <w:r w:rsidRPr="009F156C">
        <w:t>- лидерская;</w:t>
      </w:r>
    </w:p>
    <w:p w:rsidR="009F156C" w:rsidRPr="009F156C" w:rsidRDefault="009F156C" w:rsidP="000E262B">
      <w:pPr>
        <w:spacing w:after="0" w:line="360" w:lineRule="auto"/>
        <w:ind w:left="360" w:firstLine="0"/>
        <w:jc w:val="both"/>
      </w:pPr>
      <w:r w:rsidRPr="009F156C">
        <w:t>- спортивная;</w:t>
      </w:r>
    </w:p>
    <w:p w:rsidR="009F156C" w:rsidRPr="009F156C" w:rsidRDefault="009F156C" w:rsidP="000E262B">
      <w:pPr>
        <w:spacing w:after="0" w:line="360" w:lineRule="auto"/>
        <w:ind w:left="360" w:firstLine="0"/>
        <w:jc w:val="both"/>
      </w:pPr>
      <w:r w:rsidRPr="009F156C">
        <w:t>- интеллектуальная.</w:t>
      </w:r>
    </w:p>
    <w:p w:rsidR="008140AB" w:rsidRDefault="009F156C" w:rsidP="000E262B">
      <w:pPr>
        <w:spacing w:after="0" w:line="360" w:lineRule="auto"/>
        <w:jc w:val="both"/>
      </w:pPr>
      <w:r w:rsidRPr="009F156C">
        <w:lastRenderedPageBreak/>
        <w:t>Выявляют и поддерживают одаренных детей на занятиях кружков. Педагоги и тренера-преподаватели не только выявляют, но и учат с пользой проводить свое свободное время, готовят к выбору будущей профессии, умению межличностного общения.</w:t>
      </w:r>
    </w:p>
    <w:p w:rsidR="000E262B" w:rsidRDefault="000E262B" w:rsidP="000E262B">
      <w:pPr>
        <w:spacing w:after="0" w:line="360" w:lineRule="auto"/>
        <w:jc w:val="both"/>
        <w:rPr>
          <w:color w:val="000000"/>
          <w:szCs w:val="28"/>
        </w:rPr>
      </w:pPr>
      <w:r>
        <w:rPr>
          <w:color w:val="000000"/>
          <w:szCs w:val="28"/>
        </w:rPr>
        <w:t>Оценивая работу муниципального образования Архангельский район республики Башкортостан в области дополнительного образования, можно сделать следующие выводы:</w:t>
      </w:r>
    </w:p>
    <w:p w:rsidR="00254BB7" w:rsidRDefault="00254BB7" w:rsidP="00254BB7">
      <w:pPr>
        <w:spacing w:after="0" w:line="360" w:lineRule="auto"/>
        <w:jc w:val="both"/>
        <w:rPr>
          <w:color w:val="000000" w:themeColor="text1"/>
          <w:shd w:val="clear" w:color="auto" w:fill="FFFFFF"/>
        </w:rPr>
      </w:pPr>
      <w:r w:rsidRPr="00FA3757">
        <w:rPr>
          <w:color w:val="000000" w:themeColor="text1"/>
        </w:rPr>
        <w:t xml:space="preserve">За 2020 года </w:t>
      </w:r>
      <w:r w:rsidRPr="00FA3757">
        <w:rPr>
          <w:color w:val="000000" w:themeColor="text1"/>
          <w:shd w:val="clear" w:color="auto" w:fill="FFFFFF"/>
        </w:rPr>
        <w:t>300 человек – получили право на предоставление услуг дополнительного образования.</w:t>
      </w:r>
    </w:p>
    <w:p w:rsidR="000E262B" w:rsidRDefault="000E262B" w:rsidP="000E262B">
      <w:pPr>
        <w:spacing w:after="0" w:line="360" w:lineRule="auto"/>
        <w:jc w:val="both"/>
        <w:rPr>
          <w:rFonts w:eastAsiaTheme="minorEastAsia"/>
          <w:szCs w:val="28"/>
        </w:rPr>
      </w:pPr>
      <w:r>
        <w:rPr>
          <w:color w:val="000000" w:themeColor="text1"/>
          <w:shd w:val="clear" w:color="auto" w:fill="FFFFFF"/>
        </w:rPr>
        <w:t xml:space="preserve">В МО Архангельский район в данным момент функционируют два учреждения дополнительного образования это </w:t>
      </w:r>
      <w:r>
        <w:rPr>
          <w:rFonts w:eastAsiaTheme="minorEastAsia"/>
          <w:szCs w:val="28"/>
        </w:rPr>
        <w:t>«</w:t>
      </w:r>
      <w:r w:rsidRPr="00B67D5A">
        <w:rPr>
          <w:rFonts w:eastAsiaTheme="minorEastAsia"/>
          <w:szCs w:val="28"/>
          <w:lang w:eastAsia="ru-RU"/>
        </w:rPr>
        <w:t xml:space="preserve">Центр детского творчества и спорта </w:t>
      </w:r>
      <w:r>
        <w:rPr>
          <w:rFonts w:eastAsiaTheme="minorEastAsia"/>
          <w:szCs w:val="28"/>
        </w:rPr>
        <w:t>«</w:t>
      </w:r>
      <w:r w:rsidRPr="00B67D5A">
        <w:rPr>
          <w:rFonts w:eastAsiaTheme="minorEastAsia"/>
          <w:szCs w:val="28"/>
          <w:lang w:eastAsia="ru-RU"/>
        </w:rPr>
        <w:t>Импульс</w:t>
      </w:r>
      <w:r>
        <w:rPr>
          <w:rFonts w:eastAsiaTheme="minorEastAsia"/>
          <w:szCs w:val="28"/>
        </w:rPr>
        <w:t xml:space="preserve">» и </w:t>
      </w:r>
      <w:hyperlink r:id="rId14" w:tgtFrame="_blank" w:history="1">
        <w:r w:rsidRPr="00E26CC0">
          <w:rPr>
            <w:rFonts w:eastAsiaTheme="minorEastAsia"/>
            <w:szCs w:val="28"/>
          </w:rPr>
          <w:t>Муниципальное автономное учреждение дополнительного образования Детская школа искусств муниципального района Архангельский район Республики Башкортостан</w:t>
        </w:r>
      </w:hyperlink>
      <w:r>
        <w:rPr>
          <w:rFonts w:eastAsiaTheme="minorEastAsia"/>
          <w:szCs w:val="28"/>
        </w:rPr>
        <w:t>.</w:t>
      </w:r>
    </w:p>
    <w:p w:rsidR="000E262B" w:rsidRPr="00406812" w:rsidRDefault="000E262B" w:rsidP="000E262B">
      <w:pPr>
        <w:widowControl w:val="0"/>
        <w:spacing w:after="0" w:line="360" w:lineRule="auto"/>
        <w:jc w:val="both"/>
        <w:rPr>
          <w:szCs w:val="28"/>
        </w:rPr>
      </w:pPr>
      <w:r w:rsidRPr="00406812">
        <w:rPr>
          <w:szCs w:val="28"/>
        </w:rPr>
        <w:t>Численность педагогических работников в организациях, осуществляющих образовательную деятельность по образовательным программам дошкольного образования -</w:t>
      </w:r>
      <w:r>
        <w:rPr>
          <w:szCs w:val="28"/>
        </w:rPr>
        <w:t xml:space="preserve"> 87</w:t>
      </w:r>
      <w:r w:rsidRPr="00406812">
        <w:rPr>
          <w:szCs w:val="28"/>
        </w:rPr>
        <w:t xml:space="preserve"> человек.</w:t>
      </w:r>
    </w:p>
    <w:p w:rsidR="000E262B" w:rsidRDefault="000E262B" w:rsidP="000E262B">
      <w:pPr>
        <w:widowControl w:val="0"/>
        <w:spacing w:after="0" w:line="360" w:lineRule="auto"/>
        <w:jc w:val="both"/>
        <w:rPr>
          <w:szCs w:val="28"/>
        </w:rPr>
      </w:pPr>
      <w:r w:rsidRPr="00406812">
        <w:rPr>
          <w:szCs w:val="28"/>
        </w:rPr>
        <w:t xml:space="preserve">Состав педагогических работников по должностям от  общего числа педагогических работников: 74% </w:t>
      </w:r>
      <w:r>
        <w:rPr>
          <w:szCs w:val="28"/>
        </w:rPr>
        <w:t>педагогов</w:t>
      </w:r>
      <w:r w:rsidRPr="00406812">
        <w:rPr>
          <w:szCs w:val="28"/>
        </w:rPr>
        <w:t>, 3%</w:t>
      </w:r>
      <w:r>
        <w:rPr>
          <w:szCs w:val="28"/>
        </w:rPr>
        <w:t xml:space="preserve"> </w:t>
      </w:r>
      <w:r w:rsidRPr="00406812">
        <w:rPr>
          <w:szCs w:val="28"/>
        </w:rPr>
        <w:t>- воспитателей, 6%-музыкальных руководителей, 4% инструкторов по физической культуре, 8% -учителей-логопедов, 1%-учителей-дефектологов, 3%-психологов, 0,2% - социальных педагогов (1 человек)</w:t>
      </w:r>
      <w:r>
        <w:rPr>
          <w:szCs w:val="28"/>
        </w:rPr>
        <w:t>.</w:t>
      </w:r>
    </w:p>
    <w:p w:rsidR="000E262B" w:rsidRPr="00406812" w:rsidRDefault="000E262B" w:rsidP="000E262B">
      <w:pPr>
        <w:widowControl w:val="0"/>
        <w:spacing w:after="0" w:line="360" w:lineRule="auto"/>
        <w:jc w:val="both"/>
        <w:rPr>
          <w:szCs w:val="28"/>
        </w:rPr>
      </w:pPr>
      <w:r w:rsidRPr="00406812">
        <w:rPr>
          <w:szCs w:val="28"/>
        </w:rPr>
        <w:t>В 20</w:t>
      </w:r>
      <w:r>
        <w:rPr>
          <w:szCs w:val="28"/>
        </w:rPr>
        <w:t>20</w:t>
      </w:r>
      <w:r w:rsidRPr="00406812">
        <w:rPr>
          <w:szCs w:val="28"/>
        </w:rPr>
        <w:t xml:space="preserve"> году соотношение численности воспитанников на одного педагога уменьшилось и составляет 11,10. Среднемесячная заработная плата педагогического персонала ДОУ </w:t>
      </w:r>
      <w:r>
        <w:rPr>
          <w:szCs w:val="28"/>
        </w:rPr>
        <w:t>Архангельский район</w:t>
      </w:r>
      <w:r w:rsidRPr="00406812">
        <w:rPr>
          <w:szCs w:val="28"/>
        </w:rPr>
        <w:t xml:space="preserve"> выросла по сравнению с  201</w:t>
      </w:r>
      <w:r>
        <w:rPr>
          <w:szCs w:val="28"/>
        </w:rPr>
        <w:t xml:space="preserve">9 </w:t>
      </w:r>
      <w:r w:rsidRPr="00406812">
        <w:rPr>
          <w:szCs w:val="28"/>
        </w:rPr>
        <w:t xml:space="preserve">г.  и составляет </w:t>
      </w:r>
      <w:r>
        <w:rPr>
          <w:szCs w:val="28"/>
        </w:rPr>
        <w:t>18257 руб.</w:t>
      </w:r>
      <w:r w:rsidRPr="00406812">
        <w:rPr>
          <w:szCs w:val="28"/>
        </w:rPr>
        <w:t xml:space="preserve"> </w:t>
      </w:r>
    </w:p>
    <w:p w:rsidR="000E262B" w:rsidRPr="00406812" w:rsidRDefault="000E262B" w:rsidP="000E262B">
      <w:pPr>
        <w:widowControl w:val="0"/>
        <w:spacing w:after="0" w:line="360" w:lineRule="auto"/>
        <w:jc w:val="both"/>
        <w:rPr>
          <w:szCs w:val="28"/>
        </w:rPr>
      </w:pPr>
      <w:r w:rsidRPr="00406812">
        <w:rPr>
          <w:szCs w:val="28"/>
        </w:rPr>
        <w:t>Площадь помещений, используемых непосредственно для нужд дошкольных образовательных организаций, в расчете на одного воспитанника составляет -</w:t>
      </w:r>
      <w:r>
        <w:rPr>
          <w:szCs w:val="28"/>
        </w:rPr>
        <w:t xml:space="preserve"> </w:t>
      </w:r>
      <w:r w:rsidRPr="00406812">
        <w:rPr>
          <w:szCs w:val="28"/>
        </w:rPr>
        <w:t>7,</w:t>
      </w:r>
      <w:r>
        <w:rPr>
          <w:szCs w:val="28"/>
        </w:rPr>
        <w:t>76</w:t>
      </w:r>
      <w:r w:rsidRPr="00406812">
        <w:rPr>
          <w:szCs w:val="28"/>
        </w:rPr>
        <w:t>.</w:t>
      </w:r>
    </w:p>
    <w:p w:rsidR="00254BB7" w:rsidRPr="00FA3757" w:rsidRDefault="000E262B" w:rsidP="00254BB7">
      <w:pPr>
        <w:shd w:val="clear" w:color="auto" w:fill="FFFFFF"/>
        <w:spacing w:after="0" w:line="360" w:lineRule="auto"/>
        <w:jc w:val="both"/>
        <w:rPr>
          <w:rFonts w:eastAsia="Times New Roman"/>
          <w:color w:val="000000" w:themeColor="text1"/>
          <w:szCs w:val="28"/>
          <w:lang w:eastAsia="ru-RU"/>
        </w:rPr>
      </w:pPr>
      <w:r>
        <w:rPr>
          <w:rFonts w:eastAsia="Times New Roman"/>
          <w:color w:val="000000" w:themeColor="text1"/>
          <w:szCs w:val="28"/>
          <w:lang w:eastAsia="ru-RU"/>
        </w:rPr>
        <w:lastRenderedPageBreak/>
        <w:t xml:space="preserve">Расходы МО Архангельский район на учреждения дополнительного образования в 2020 году составили </w:t>
      </w:r>
      <w:r w:rsidR="00254BB7" w:rsidRPr="00FA3757">
        <w:rPr>
          <w:rFonts w:eastAsia="Times New Roman"/>
          <w:color w:val="000000" w:themeColor="text1"/>
          <w:szCs w:val="28"/>
          <w:lang w:eastAsia="ru-RU"/>
        </w:rPr>
        <w:t xml:space="preserve"> - 5,500,000.00 руб</w:t>
      </w:r>
      <w:r>
        <w:rPr>
          <w:rFonts w:eastAsia="Times New Roman"/>
          <w:color w:val="000000" w:themeColor="text1"/>
          <w:szCs w:val="28"/>
          <w:lang w:eastAsia="ru-RU"/>
        </w:rPr>
        <w:t>.</w:t>
      </w:r>
    </w:p>
    <w:p w:rsidR="00254BB7" w:rsidRPr="00FA3757" w:rsidRDefault="00254BB7" w:rsidP="00254BB7">
      <w:pPr>
        <w:shd w:val="clear" w:color="auto" w:fill="FFFFFF"/>
        <w:spacing w:after="0" w:line="360" w:lineRule="auto"/>
        <w:jc w:val="both"/>
        <w:rPr>
          <w:rFonts w:eastAsia="Times New Roman"/>
          <w:color w:val="000000" w:themeColor="text1"/>
          <w:szCs w:val="28"/>
          <w:lang w:eastAsia="ru-RU"/>
        </w:rPr>
      </w:pPr>
      <w:r w:rsidRPr="00FA3757">
        <w:rPr>
          <w:rFonts w:eastAsia="Times New Roman"/>
          <w:color w:val="000000" w:themeColor="text1"/>
          <w:szCs w:val="28"/>
          <w:lang w:eastAsia="ru-RU"/>
        </w:rPr>
        <w:t>Из них:</w:t>
      </w:r>
    </w:p>
    <w:p w:rsidR="00254BB7" w:rsidRPr="00FA3757" w:rsidRDefault="000E262B" w:rsidP="000E262B">
      <w:pPr>
        <w:shd w:val="clear" w:color="auto" w:fill="FFFFFF"/>
        <w:spacing w:after="0" w:line="360" w:lineRule="auto"/>
        <w:jc w:val="both"/>
        <w:rPr>
          <w:rFonts w:eastAsia="Times New Roman"/>
          <w:color w:val="000000" w:themeColor="text1"/>
          <w:szCs w:val="28"/>
          <w:lang w:eastAsia="ru-RU"/>
        </w:rPr>
      </w:pPr>
      <w:r>
        <w:rPr>
          <w:rFonts w:eastAsia="Times New Roman"/>
          <w:color w:val="000000" w:themeColor="text1"/>
          <w:szCs w:val="28"/>
          <w:lang w:eastAsia="ru-RU"/>
        </w:rPr>
        <w:t xml:space="preserve">- </w:t>
      </w:r>
      <w:r w:rsidR="00254BB7" w:rsidRPr="00FA3757">
        <w:rPr>
          <w:rFonts w:eastAsia="Times New Roman"/>
          <w:color w:val="000000" w:themeColor="text1"/>
          <w:szCs w:val="28"/>
          <w:lang w:eastAsia="ru-RU"/>
        </w:rPr>
        <w:t>Субсидии на выполнение государственного задания - 5,000,000.00</w:t>
      </w:r>
    </w:p>
    <w:p w:rsidR="00254BB7" w:rsidRPr="00FA3757" w:rsidRDefault="000E262B" w:rsidP="000E262B">
      <w:pPr>
        <w:shd w:val="clear" w:color="auto" w:fill="FFFFFF"/>
        <w:spacing w:after="0" w:line="360" w:lineRule="auto"/>
        <w:jc w:val="both"/>
        <w:rPr>
          <w:rFonts w:eastAsia="Times New Roman"/>
          <w:color w:val="000000" w:themeColor="text1"/>
          <w:szCs w:val="28"/>
          <w:lang w:eastAsia="ru-RU"/>
        </w:rPr>
      </w:pPr>
      <w:r>
        <w:rPr>
          <w:rFonts w:eastAsia="Times New Roman"/>
          <w:color w:val="000000" w:themeColor="text1"/>
          <w:szCs w:val="28"/>
          <w:lang w:eastAsia="ru-RU"/>
        </w:rPr>
        <w:t xml:space="preserve">- </w:t>
      </w:r>
      <w:r w:rsidR="00254BB7" w:rsidRPr="00FA3757">
        <w:rPr>
          <w:rFonts w:eastAsia="Times New Roman"/>
          <w:color w:val="000000" w:themeColor="text1"/>
          <w:szCs w:val="28"/>
          <w:lang w:eastAsia="ru-RU"/>
        </w:rPr>
        <w:t>Целевые субсидии - 0.00</w:t>
      </w:r>
    </w:p>
    <w:p w:rsidR="00254BB7" w:rsidRPr="00FA3757" w:rsidRDefault="000E262B" w:rsidP="000E262B">
      <w:pPr>
        <w:shd w:val="clear" w:color="auto" w:fill="FFFFFF"/>
        <w:spacing w:after="0" w:line="360" w:lineRule="auto"/>
        <w:jc w:val="both"/>
        <w:rPr>
          <w:rFonts w:eastAsia="Times New Roman"/>
          <w:color w:val="000000" w:themeColor="text1"/>
          <w:szCs w:val="28"/>
          <w:lang w:eastAsia="ru-RU"/>
        </w:rPr>
      </w:pPr>
      <w:r>
        <w:rPr>
          <w:rFonts w:eastAsia="Times New Roman"/>
          <w:color w:val="000000" w:themeColor="text1"/>
          <w:szCs w:val="28"/>
          <w:lang w:eastAsia="ru-RU"/>
        </w:rPr>
        <w:t xml:space="preserve">- </w:t>
      </w:r>
      <w:r w:rsidR="00254BB7" w:rsidRPr="00FA3757">
        <w:rPr>
          <w:rFonts w:eastAsia="Times New Roman"/>
          <w:color w:val="000000" w:themeColor="text1"/>
          <w:szCs w:val="28"/>
          <w:lang w:eastAsia="ru-RU"/>
        </w:rPr>
        <w:t>Бюджетные инвестиции - 0.00</w:t>
      </w:r>
    </w:p>
    <w:p w:rsidR="00254BB7" w:rsidRDefault="000E262B" w:rsidP="000E262B">
      <w:pPr>
        <w:shd w:val="clear" w:color="auto" w:fill="FFFFFF"/>
        <w:spacing w:after="0" w:line="360" w:lineRule="auto"/>
        <w:jc w:val="both"/>
        <w:rPr>
          <w:rFonts w:eastAsia="Times New Roman"/>
          <w:color w:val="000000" w:themeColor="text1"/>
          <w:szCs w:val="28"/>
          <w:lang w:eastAsia="ru-RU"/>
        </w:rPr>
      </w:pPr>
      <w:r>
        <w:rPr>
          <w:rFonts w:eastAsia="Times New Roman"/>
          <w:color w:val="000000" w:themeColor="text1"/>
          <w:szCs w:val="28"/>
          <w:lang w:eastAsia="ru-RU"/>
        </w:rPr>
        <w:t xml:space="preserve">- </w:t>
      </w:r>
      <w:r w:rsidR="00254BB7" w:rsidRPr="00FA3757">
        <w:rPr>
          <w:rFonts w:eastAsia="Times New Roman"/>
          <w:color w:val="000000" w:themeColor="text1"/>
          <w:szCs w:val="28"/>
          <w:lang w:eastAsia="ru-RU"/>
        </w:rPr>
        <w:t>Платные услуги и иная деятельность - 500,000.00</w:t>
      </w:r>
      <w:r w:rsidR="004751AD">
        <w:rPr>
          <w:rFonts w:eastAsia="Times New Roman"/>
          <w:color w:val="000000" w:themeColor="text1"/>
          <w:szCs w:val="28"/>
          <w:lang w:eastAsia="ru-RU"/>
        </w:rPr>
        <w:t>.</w:t>
      </w:r>
    </w:p>
    <w:p w:rsidR="007E45F8" w:rsidRDefault="007E45F8" w:rsidP="007E45F8">
      <w:pPr>
        <w:shd w:val="clear" w:color="auto" w:fill="FFFFFF"/>
        <w:spacing w:line="360" w:lineRule="auto"/>
        <w:jc w:val="both"/>
        <w:rPr>
          <w:szCs w:val="28"/>
        </w:rPr>
      </w:pPr>
      <w:r w:rsidRPr="00D64398">
        <w:rPr>
          <w:szCs w:val="28"/>
        </w:rPr>
        <w:t>С целью сохранения высоких результатов</w:t>
      </w:r>
      <w:r>
        <w:rPr>
          <w:szCs w:val="28"/>
        </w:rPr>
        <w:t xml:space="preserve"> деятельности учреждений дополнительного образования МО Архангельский район</w:t>
      </w:r>
      <w:r w:rsidRPr="00D64398">
        <w:rPr>
          <w:szCs w:val="28"/>
        </w:rPr>
        <w:t xml:space="preserve">, сохранения </w:t>
      </w:r>
      <w:r w:rsidRPr="00D64398">
        <w:rPr>
          <w:szCs w:val="28"/>
          <w:shd w:val="clear" w:color="auto" w:fill="FFFFFF"/>
        </w:rPr>
        <w:t xml:space="preserve">численности педагогических работников, снижению перегрузки учителей </w:t>
      </w:r>
      <w:r w:rsidRPr="00D64398">
        <w:rPr>
          <w:szCs w:val="28"/>
        </w:rPr>
        <w:t xml:space="preserve"> </w:t>
      </w:r>
      <w:r>
        <w:rPr>
          <w:szCs w:val="28"/>
        </w:rPr>
        <w:t>муниципальному отделу образования МО Архангельский район необходимо разработать ряд мероприятий, направленных на решение данной проблемы.</w:t>
      </w:r>
    </w:p>
    <w:p w:rsidR="00CE40B6" w:rsidRDefault="00CE40B6">
      <w:pPr>
        <w:rPr>
          <w:rFonts w:eastAsia="Times New Roman"/>
          <w:color w:val="000000" w:themeColor="text1"/>
          <w:szCs w:val="28"/>
          <w:lang w:eastAsia="ru-RU"/>
        </w:rPr>
      </w:pPr>
    </w:p>
    <w:p w:rsidR="007E45F8" w:rsidRDefault="007E45F8">
      <w:pPr>
        <w:rPr>
          <w:rFonts w:eastAsia="Times New Roman"/>
          <w:color w:val="000000" w:themeColor="text1"/>
          <w:szCs w:val="28"/>
          <w:lang w:eastAsia="ru-RU"/>
        </w:rPr>
      </w:pPr>
    </w:p>
    <w:p w:rsidR="00CE40B6" w:rsidRDefault="00CE40B6">
      <w:pPr>
        <w:rPr>
          <w:rFonts w:eastAsia="Times New Roman"/>
          <w:color w:val="000000" w:themeColor="text1"/>
          <w:szCs w:val="28"/>
          <w:lang w:eastAsia="ru-RU"/>
        </w:rPr>
      </w:pPr>
    </w:p>
    <w:p w:rsidR="00CE40B6" w:rsidRDefault="00CE40B6">
      <w:pPr>
        <w:rPr>
          <w:rFonts w:eastAsia="Times New Roman"/>
          <w:color w:val="000000" w:themeColor="text1"/>
          <w:szCs w:val="28"/>
          <w:lang w:eastAsia="ru-RU"/>
        </w:rPr>
      </w:pPr>
    </w:p>
    <w:p w:rsidR="00CE40B6" w:rsidRDefault="00CE40B6">
      <w:pPr>
        <w:rPr>
          <w:rStyle w:val="markedcontent"/>
          <w:b/>
          <w:szCs w:val="28"/>
        </w:rPr>
      </w:pPr>
      <w:r>
        <w:rPr>
          <w:rStyle w:val="markedcontent"/>
          <w:b/>
          <w:szCs w:val="28"/>
        </w:rPr>
        <w:br w:type="page"/>
      </w:r>
    </w:p>
    <w:p w:rsidR="007E45F8" w:rsidRPr="00CE40B6" w:rsidRDefault="007E45F8" w:rsidP="00CE40B6">
      <w:pPr>
        <w:shd w:val="clear" w:color="auto" w:fill="FFFFFF"/>
        <w:spacing w:after="0" w:line="360" w:lineRule="auto"/>
        <w:ind w:firstLine="0"/>
        <w:jc w:val="center"/>
        <w:rPr>
          <w:b/>
          <w:szCs w:val="28"/>
        </w:rPr>
      </w:pPr>
      <w:r w:rsidRPr="007E45F8">
        <w:rPr>
          <w:rStyle w:val="markedcontent"/>
          <w:b/>
          <w:szCs w:val="28"/>
        </w:rPr>
        <w:lastRenderedPageBreak/>
        <w:t>Раздел 3. Систематизация полученных данных в соответствии с поставленными задачами практики</w:t>
      </w:r>
    </w:p>
    <w:p w:rsidR="007F5DD7" w:rsidRPr="007F5DD7" w:rsidRDefault="007F5DD7" w:rsidP="007F5DD7">
      <w:pPr>
        <w:shd w:val="clear" w:color="auto" w:fill="FFFFFF"/>
        <w:spacing w:after="0" w:line="360" w:lineRule="auto"/>
        <w:jc w:val="center"/>
      </w:pPr>
      <w:r w:rsidRPr="007F5DD7">
        <w:rPr>
          <w:rFonts w:eastAsia="Times New Roman"/>
          <w:color w:val="000000" w:themeColor="text1"/>
          <w:szCs w:val="28"/>
          <w:lang w:eastAsia="ru-RU"/>
        </w:rPr>
        <w:t>3.1. Пути с</w:t>
      </w:r>
      <w:r w:rsidRPr="007F5DD7">
        <w:t>овершенствования муниципального управления учреждениями дополнительного образования</w:t>
      </w:r>
    </w:p>
    <w:p w:rsidR="007F5DD7" w:rsidRPr="00CE40B6" w:rsidRDefault="007F5DD7" w:rsidP="007F5DD7">
      <w:pPr>
        <w:shd w:val="clear" w:color="auto" w:fill="FFFFFF"/>
        <w:spacing w:after="0" w:line="360" w:lineRule="auto"/>
        <w:jc w:val="center"/>
        <w:rPr>
          <w:rFonts w:eastAsia="Times New Roman"/>
          <w:color w:val="000000" w:themeColor="text1"/>
          <w:szCs w:val="28"/>
          <w:lang w:eastAsia="ru-RU"/>
        </w:rPr>
      </w:pP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Совершенствование муниципального управления в сфере </w:t>
      </w:r>
      <w:r w:rsidR="0021624C">
        <w:rPr>
          <w:sz w:val="28"/>
          <w:szCs w:val="28"/>
        </w:rPr>
        <w:t xml:space="preserve">дополнительного </w:t>
      </w:r>
      <w:r w:rsidRPr="00CE40B6">
        <w:rPr>
          <w:sz w:val="28"/>
          <w:szCs w:val="28"/>
        </w:rPr>
        <w:t>образования состоит из комплекса мероприятий, направленных на повышение эффективности в сфере нормативно-правового регулирования. На данном этапе это регулирование осуществляется в основном на федеральном уровне, а нормативно-правовые акты регионов РФ и муниципальных образований только дублируют нормы ведущих законов в сфере образования: ФЗ «Об общих принципах организации местного самоуправления в Российской Федерации» и Закон РФ «Об образовании». Также дублируются и формы регулирования целевых программ.</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Остановимся подробнее на некоторых направлениях. Так, изменения учебно-методического обеспечения предполагают совершенствование содержания всего образовательного процесса. Современное управление на муниципальном уровне меняется с учетом влияния переходного периода в сторону цифровой экономики, поэтому и учебно-методическая составляющая системы образования должна совершенствоваться с учетом требований территориального развития.</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Такая важная составляющая, как кадры, безусловно, является базисом во всей системе </w:t>
      </w:r>
      <w:r w:rsidR="0021624C">
        <w:rPr>
          <w:sz w:val="28"/>
          <w:szCs w:val="28"/>
        </w:rPr>
        <w:t xml:space="preserve">дополнительного </w:t>
      </w:r>
      <w:r w:rsidRPr="00CE40B6">
        <w:rPr>
          <w:sz w:val="28"/>
          <w:szCs w:val="28"/>
        </w:rPr>
        <w:t>образования. Без нее невозможно построить образовательный процесс, который, в свою очередь, направлен на воспроизводство все новых</w:t>
      </w:r>
      <w:r w:rsidR="0021624C">
        <w:rPr>
          <w:sz w:val="28"/>
          <w:szCs w:val="28"/>
        </w:rPr>
        <w:t xml:space="preserve"> </w:t>
      </w:r>
      <w:r w:rsidRPr="00CE40B6">
        <w:rPr>
          <w:sz w:val="28"/>
          <w:szCs w:val="28"/>
        </w:rPr>
        <w:t xml:space="preserve">кадров для муниципалитетов, региона, страны. Поэтому совершенствовать условия подготовки кадров - это особое направление совершенствования муниципального управления </w:t>
      </w:r>
      <w:r w:rsidR="0021624C">
        <w:rPr>
          <w:sz w:val="28"/>
          <w:szCs w:val="28"/>
        </w:rPr>
        <w:t xml:space="preserve">дополнительной </w:t>
      </w:r>
      <w:r w:rsidRPr="00CE40B6">
        <w:rPr>
          <w:sz w:val="28"/>
          <w:szCs w:val="28"/>
        </w:rPr>
        <w:t xml:space="preserve">системой образования, оно должно быть сопряжено с постоянной подготовкой и повышением квалификации кадров. Если не хватает квалифицированных специалистов в рассматриваемой сфере, </w:t>
      </w:r>
      <w:r w:rsidRPr="00CE40B6">
        <w:rPr>
          <w:sz w:val="28"/>
          <w:szCs w:val="28"/>
        </w:rPr>
        <w:lastRenderedPageBreak/>
        <w:t>отсутствует финансирование на специальное оборудование, дидактические материалы и прочие материально-технические новшества, то качество образования снижается.</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Что касается информационно-научного обеспечения, то здесь также сильно влияние цифровизации. Сегодня любое муниципальное образование РФ находится в условиях деятельности информационного общества. Информатизация охватывает практически любую сферу деятельности. Создание новых сервисов и систем, в том числе и для системы образования, требует научных исследований, опытов, поэтому направление и было выделено как информационно-научное. Без таких инструментов и их совершенствования невозможно улучшение системы </w:t>
      </w:r>
      <w:r w:rsidR="0021624C">
        <w:rPr>
          <w:sz w:val="28"/>
          <w:szCs w:val="28"/>
        </w:rPr>
        <w:t xml:space="preserve">дополнительного </w:t>
      </w:r>
      <w:r w:rsidRPr="00CE40B6">
        <w:rPr>
          <w:sz w:val="28"/>
          <w:szCs w:val="28"/>
        </w:rPr>
        <w:t>образования как на муниципальном уровне, так и на уровне федерации.</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На муниципальном уровне возникает ряд проблем, связанных с получением места в </w:t>
      </w:r>
      <w:r w:rsidR="0021624C">
        <w:rPr>
          <w:sz w:val="28"/>
          <w:szCs w:val="28"/>
        </w:rPr>
        <w:t xml:space="preserve">дополнительных </w:t>
      </w:r>
      <w:r w:rsidRPr="00CE40B6">
        <w:rPr>
          <w:sz w:val="28"/>
          <w:szCs w:val="28"/>
        </w:rPr>
        <w:t>образовательном учреждении, их нехваткой, неравными возможностями обучающихся и т.д.</w:t>
      </w:r>
    </w:p>
    <w:p w:rsidR="00CE40B6" w:rsidRPr="00CE40B6" w:rsidRDefault="00CE40B6" w:rsidP="0021624C">
      <w:pPr>
        <w:pStyle w:val="a5"/>
        <w:spacing w:before="0" w:beforeAutospacing="0" w:after="0" w:afterAutospacing="0" w:line="360" w:lineRule="auto"/>
        <w:ind w:firstLine="709"/>
        <w:jc w:val="both"/>
        <w:rPr>
          <w:sz w:val="28"/>
          <w:szCs w:val="28"/>
        </w:rPr>
      </w:pPr>
      <w:r w:rsidRPr="00CE40B6">
        <w:rPr>
          <w:sz w:val="28"/>
          <w:szCs w:val="28"/>
        </w:rPr>
        <w:t xml:space="preserve">Совершенствование системы муниципального управления сферой </w:t>
      </w:r>
      <w:r w:rsidR="0021624C">
        <w:rPr>
          <w:sz w:val="28"/>
          <w:szCs w:val="28"/>
        </w:rPr>
        <w:t xml:space="preserve">дополнительного </w:t>
      </w:r>
      <w:r w:rsidRPr="00CE40B6">
        <w:rPr>
          <w:sz w:val="28"/>
          <w:szCs w:val="28"/>
        </w:rPr>
        <w:t xml:space="preserve">образования направлено на улучшение качества и доступности образования. </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Повышение качества</w:t>
      </w:r>
      <w:r w:rsidR="0021624C">
        <w:rPr>
          <w:sz w:val="28"/>
          <w:szCs w:val="28"/>
        </w:rPr>
        <w:t xml:space="preserve"> дополнительного </w:t>
      </w:r>
      <w:r w:rsidRPr="00CE40B6">
        <w:rPr>
          <w:sz w:val="28"/>
          <w:szCs w:val="28"/>
        </w:rPr>
        <w:t xml:space="preserve"> образования планируется за счет внедрения новых методик, повышения квалификаций педагогов, разработки новых учебных программ дополнительного образования.</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К финансовым мероприятиям относится формирование бюджета на муниципальном уровне в сфере образования. Финансовые проблемы - это основная группа препятствий для любой области деятельности. Для системы </w:t>
      </w:r>
      <w:r w:rsidR="0021624C">
        <w:rPr>
          <w:sz w:val="28"/>
          <w:szCs w:val="28"/>
        </w:rPr>
        <w:t xml:space="preserve">дополнительного </w:t>
      </w:r>
      <w:r w:rsidRPr="00CE40B6">
        <w:rPr>
          <w:sz w:val="28"/>
          <w:szCs w:val="28"/>
        </w:rPr>
        <w:t>образования она сопряжена с рядом серьезных последствий, а именно с критическим состоянием учреждений до</w:t>
      </w:r>
      <w:r w:rsidR="0021624C">
        <w:rPr>
          <w:sz w:val="28"/>
          <w:szCs w:val="28"/>
        </w:rPr>
        <w:t xml:space="preserve">полнительного </w:t>
      </w:r>
      <w:r w:rsidRPr="00CE40B6">
        <w:rPr>
          <w:sz w:val="28"/>
          <w:szCs w:val="28"/>
        </w:rPr>
        <w:t xml:space="preserve">образования, нехваткой мест и квалифицированных кадров, отсутствием развитого информационно-технологического обеспечения, а также доступностью самого образования. Систематизировать финансово-экономическую составляющую развития системы </w:t>
      </w:r>
      <w:r w:rsidR="0021624C">
        <w:rPr>
          <w:sz w:val="28"/>
          <w:szCs w:val="28"/>
        </w:rPr>
        <w:t xml:space="preserve">дополнительного </w:t>
      </w:r>
      <w:r w:rsidRPr="00CE40B6">
        <w:rPr>
          <w:sz w:val="28"/>
          <w:szCs w:val="28"/>
        </w:rPr>
        <w:lastRenderedPageBreak/>
        <w:t>образования на муниципальном уровне означает внести предложения по формированию бюджета. Так, сегодня финансируется данная сфера не только из федерального, но и из муниципального бюджета.</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Для более результативного распределения бюджетных средств необходимо, чтобы финансирование было закреплено за местным бюджетом.</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При анализе основных механизмов улучшения качества работы муниципальных органов в сфере </w:t>
      </w:r>
      <w:r w:rsidR="0021624C">
        <w:rPr>
          <w:sz w:val="28"/>
          <w:szCs w:val="28"/>
        </w:rPr>
        <w:t xml:space="preserve">дополнительного </w:t>
      </w:r>
      <w:r w:rsidRPr="00CE40B6">
        <w:rPr>
          <w:sz w:val="28"/>
          <w:szCs w:val="28"/>
        </w:rPr>
        <w:t>образования необходимо учитывать все виды проблем, так как они тесно связаны друг с другом.</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В заключение необходимо подчеркнуть, что одними из важных направлений в области совершенствования системы муниципального управления сферой </w:t>
      </w:r>
      <w:r w:rsidR="0021624C">
        <w:rPr>
          <w:sz w:val="28"/>
          <w:szCs w:val="28"/>
        </w:rPr>
        <w:t xml:space="preserve">дополнительного </w:t>
      </w:r>
      <w:r w:rsidRPr="00CE40B6">
        <w:rPr>
          <w:sz w:val="28"/>
          <w:szCs w:val="28"/>
        </w:rPr>
        <w:t>образования являются создание и применение новых технологий. Современная реформа образования делает упор на внедрение новых действенных технологий управления.</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 xml:space="preserve">Эффективность управления </w:t>
      </w:r>
      <w:r w:rsidR="0021624C">
        <w:rPr>
          <w:sz w:val="28"/>
          <w:szCs w:val="28"/>
        </w:rPr>
        <w:t xml:space="preserve">дополнительным </w:t>
      </w:r>
      <w:r w:rsidRPr="00CE40B6">
        <w:rPr>
          <w:sz w:val="28"/>
          <w:szCs w:val="28"/>
        </w:rPr>
        <w:t>образованием на уровне муниципалитетов постоянно повышается за счет появления современных методик. Органы власти стараются улучшать качество образования и делать его еще доступнее.</w:t>
      </w:r>
    </w:p>
    <w:p w:rsidR="00CE40B6" w:rsidRPr="00CE40B6" w:rsidRDefault="00CE40B6" w:rsidP="00CE40B6">
      <w:pPr>
        <w:pStyle w:val="a5"/>
        <w:spacing w:before="0" w:beforeAutospacing="0" w:after="0" w:afterAutospacing="0" w:line="360" w:lineRule="auto"/>
        <w:ind w:firstLine="709"/>
        <w:jc w:val="both"/>
        <w:rPr>
          <w:sz w:val="28"/>
          <w:szCs w:val="28"/>
        </w:rPr>
      </w:pPr>
      <w:r w:rsidRPr="00CE40B6">
        <w:rPr>
          <w:sz w:val="28"/>
          <w:szCs w:val="28"/>
        </w:rPr>
        <w:t>Основными направлениями в совершенствовании системы управления образованием являются ее реструктуризация, реформирование процесса управления, а также повышение уровня информационной культуры.</w:t>
      </w:r>
    </w:p>
    <w:p w:rsidR="007E45F8" w:rsidRPr="00CE40B6" w:rsidRDefault="007E45F8" w:rsidP="00CE40B6">
      <w:pPr>
        <w:shd w:val="clear" w:color="auto" w:fill="FFFFFF"/>
        <w:spacing w:after="0" w:line="360" w:lineRule="auto"/>
        <w:jc w:val="both"/>
        <w:rPr>
          <w:rFonts w:eastAsia="Times New Roman"/>
          <w:color w:val="000000" w:themeColor="text1"/>
          <w:szCs w:val="28"/>
          <w:lang w:eastAsia="ru-RU"/>
        </w:rPr>
      </w:pPr>
    </w:p>
    <w:p w:rsidR="00B67D5A" w:rsidRPr="00CE40B6" w:rsidRDefault="00B67D5A" w:rsidP="00CE40B6">
      <w:pPr>
        <w:spacing w:after="0" w:line="360" w:lineRule="auto"/>
        <w:jc w:val="both"/>
        <w:rPr>
          <w:rFonts w:eastAsia="Calibri"/>
          <w:b/>
          <w:color w:val="000000" w:themeColor="text1"/>
          <w:szCs w:val="28"/>
          <w:lang w:eastAsia="ru-RU"/>
        </w:rPr>
      </w:pPr>
    </w:p>
    <w:p w:rsidR="00B3608B" w:rsidRPr="00CE40B6" w:rsidRDefault="00B3608B" w:rsidP="00CE40B6">
      <w:pPr>
        <w:spacing w:after="0" w:line="360" w:lineRule="auto"/>
        <w:jc w:val="both"/>
        <w:rPr>
          <w:rFonts w:eastAsia="Calibri"/>
          <w:b/>
          <w:color w:val="000000" w:themeColor="text1"/>
          <w:szCs w:val="28"/>
          <w:lang w:eastAsia="ru-RU"/>
        </w:rPr>
      </w:pPr>
    </w:p>
    <w:p w:rsidR="009F156C" w:rsidRPr="00CE40B6" w:rsidRDefault="009F156C" w:rsidP="00CE40B6">
      <w:pPr>
        <w:spacing w:after="0" w:line="360" w:lineRule="auto"/>
        <w:jc w:val="both"/>
        <w:rPr>
          <w:rFonts w:eastAsia="Calibri"/>
          <w:b/>
          <w:bCs/>
          <w:color w:val="000000" w:themeColor="text1"/>
          <w:szCs w:val="28"/>
          <w:lang w:eastAsia="ru-RU"/>
        </w:rPr>
      </w:pPr>
      <w:r w:rsidRPr="00CE40B6">
        <w:rPr>
          <w:rFonts w:eastAsia="Calibri"/>
          <w:b/>
          <w:bCs/>
          <w:color w:val="000000" w:themeColor="text1"/>
          <w:szCs w:val="28"/>
          <w:lang w:eastAsia="ru-RU"/>
        </w:rPr>
        <w:br w:type="page"/>
      </w:r>
    </w:p>
    <w:p w:rsidR="00812EBF" w:rsidRPr="00FA3757" w:rsidRDefault="00812EBF" w:rsidP="00812EBF">
      <w:pPr>
        <w:autoSpaceDE w:val="0"/>
        <w:autoSpaceDN w:val="0"/>
        <w:adjustRightInd w:val="0"/>
        <w:spacing w:after="0"/>
        <w:jc w:val="center"/>
        <w:rPr>
          <w:rFonts w:eastAsia="Calibri"/>
          <w:b/>
          <w:bCs/>
          <w:color w:val="000000" w:themeColor="text1"/>
          <w:szCs w:val="28"/>
          <w:lang w:eastAsia="ru-RU"/>
        </w:rPr>
      </w:pPr>
      <w:r w:rsidRPr="00FA3757">
        <w:rPr>
          <w:rFonts w:eastAsia="Calibri"/>
          <w:b/>
          <w:bCs/>
          <w:color w:val="000000" w:themeColor="text1"/>
          <w:szCs w:val="28"/>
          <w:lang w:eastAsia="ru-RU"/>
        </w:rPr>
        <w:lastRenderedPageBreak/>
        <w:t>Заключение</w:t>
      </w:r>
    </w:p>
    <w:p w:rsidR="00812EBF" w:rsidRPr="00FA3757" w:rsidRDefault="00812EBF" w:rsidP="00812EBF">
      <w:pPr>
        <w:autoSpaceDE w:val="0"/>
        <w:autoSpaceDN w:val="0"/>
        <w:adjustRightInd w:val="0"/>
        <w:spacing w:after="0"/>
        <w:jc w:val="center"/>
        <w:rPr>
          <w:b/>
          <w:color w:val="000000" w:themeColor="text1"/>
          <w:szCs w:val="28"/>
        </w:rPr>
      </w:pPr>
    </w:p>
    <w:p w:rsidR="0021624C" w:rsidRDefault="0021624C" w:rsidP="00CE40B6">
      <w:pPr>
        <w:pStyle w:val="a9"/>
        <w:tabs>
          <w:tab w:val="left" w:pos="0"/>
        </w:tabs>
        <w:spacing w:after="0" w:line="360" w:lineRule="auto"/>
        <w:ind w:firstLine="851"/>
        <w:jc w:val="both"/>
        <w:rPr>
          <w:rFonts w:ascii="Times New Roman" w:hAnsi="Times New Roman" w:cs="Times New Roman"/>
          <w:bCs/>
          <w:color w:val="000000" w:themeColor="text1"/>
          <w:sz w:val="28"/>
          <w:szCs w:val="28"/>
        </w:rPr>
      </w:pPr>
      <w:r w:rsidRPr="0021624C">
        <w:rPr>
          <w:rFonts w:ascii="Times New Roman" w:eastAsia="Times New Roman" w:hAnsi="Times New Roman" w:cs="Times New Roman"/>
          <w:color w:val="000000"/>
          <w:sz w:val="28"/>
          <w:szCs w:val="28"/>
          <w:lang w:eastAsia="ru-RU"/>
        </w:rPr>
        <w:t>Особенностью нынешнего состояния системы образования</w:t>
      </w:r>
      <w:r>
        <w:rPr>
          <w:rFonts w:ascii="Times New Roman" w:eastAsia="Times New Roman" w:hAnsi="Times New Roman" w:cs="Times New Roman"/>
          <w:color w:val="000000"/>
          <w:sz w:val="28"/>
          <w:szCs w:val="28"/>
          <w:lang w:eastAsia="ru-RU"/>
        </w:rPr>
        <w:t xml:space="preserve"> в том числе и дополнительного образования</w:t>
      </w:r>
      <w:r w:rsidRPr="0021624C">
        <w:rPr>
          <w:rFonts w:ascii="Times New Roman" w:eastAsia="Times New Roman" w:hAnsi="Times New Roman" w:cs="Times New Roman"/>
          <w:color w:val="000000"/>
          <w:sz w:val="28"/>
          <w:szCs w:val="28"/>
          <w:lang w:eastAsia="ru-RU"/>
        </w:rPr>
        <w:t xml:space="preserve"> является то, что её реформирование происходит на фоне высокой динамики изменений в обществе, неоднородности и ограниченности ресурсов образовательных организаций. В этих условиях число новых проблем и порожденных ими новых задач, работать над решением которых приходится образовательным учреждениям, неуклонно возрастает. Многие из них принципиально новы и не могут быть решены на основе прежнего опыта, что усложняет управленческую деятельность</w:t>
      </w:r>
    </w:p>
    <w:p w:rsidR="00CE40B6" w:rsidRPr="00CE40B6" w:rsidRDefault="00CE40B6" w:rsidP="00CE40B6">
      <w:pPr>
        <w:pStyle w:val="a9"/>
        <w:tabs>
          <w:tab w:val="left" w:pos="0"/>
        </w:tabs>
        <w:spacing w:after="0" w:line="360" w:lineRule="auto"/>
        <w:ind w:firstLine="851"/>
        <w:jc w:val="both"/>
        <w:rPr>
          <w:rFonts w:ascii="Times New Roman" w:hAnsi="Times New Roman" w:cs="Times New Roman"/>
          <w:bCs/>
          <w:color w:val="000000" w:themeColor="text1"/>
          <w:sz w:val="28"/>
          <w:szCs w:val="28"/>
        </w:rPr>
      </w:pPr>
      <w:r w:rsidRPr="00CE40B6">
        <w:rPr>
          <w:rFonts w:ascii="Times New Roman" w:hAnsi="Times New Roman" w:cs="Times New Roman"/>
          <w:bCs/>
          <w:color w:val="000000" w:themeColor="text1"/>
          <w:sz w:val="28"/>
          <w:szCs w:val="28"/>
        </w:rPr>
        <w:t xml:space="preserve">Дополнительное образование детей </w:t>
      </w:r>
      <w:r w:rsidR="0021624C">
        <w:rPr>
          <w:rFonts w:ascii="Times New Roman" w:hAnsi="Times New Roman" w:cs="Times New Roman"/>
          <w:bCs/>
          <w:color w:val="000000" w:themeColor="text1"/>
          <w:sz w:val="28"/>
          <w:szCs w:val="28"/>
        </w:rPr>
        <w:t xml:space="preserve">это </w:t>
      </w:r>
      <w:r w:rsidRPr="00CE40B6">
        <w:rPr>
          <w:rFonts w:ascii="Times New Roman" w:hAnsi="Times New Roman" w:cs="Times New Roman"/>
          <w:bCs/>
          <w:color w:val="000000" w:themeColor="text1"/>
          <w:sz w:val="28"/>
          <w:szCs w:val="28"/>
        </w:rPr>
        <w:t xml:space="preserve">необходимое звено в многогранной личности, в ее образовании, в ранней профессиональной ориентации. Дополнительное образование детей многообразно, разнонаправлено, вариативно. </w:t>
      </w:r>
    </w:p>
    <w:p w:rsidR="00CE40B6" w:rsidRPr="00CE40B6" w:rsidRDefault="00CE40B6" w:rsidP="00CE40B6">
      <w:pPr>
        <w:pStyle w:val="a9"/>
        <w:tabs>
          <w:tab w:val="left" w:pos="0"/>
        </w:tabs>
        <w:spacing w:after="0" w:line="360" w:lineRule="auto"/>
        <w:ind w:firstLine="851"/>
        <w:jc w:val="both"/>
        <w:rPr>
          <w:rFonts w:ascii="Times New Roman" w:hAnsi="Times New Roman" w:cs="Times New Roman"/>
          <w:bCs/>
          <w:color w:val="000000" w:themeColor="text1"/>
          <w:sz w:val="28"/>
          <w:szCs w:val="28"/>
        </w:rPr>
      </w:pPr>
      <w:r w:rsidRPr="00CE40B6">
        <w:rPr>
          <w:rFonts w:ascii="Times New Roman" w:hAnsi="Times New Roman" w:cs="Times New Roman"/>
          <w:bCs/>
          <w:color w:val="000000" w:themeColor="text1"/>
          <w:sz w:val="28"/>
          <w:szCs w:val="28"/>
        </w:rPr>
        <w:t>Ценность дополнительного образования детей в том, что оно усиливает вариативную составляющую общего образования и помогает ребятам в профессиональном самоопределении, способствует реализации их сил, знаний, полученным в базовом компоненте.</w:t>
      </w:r>
    </w:p>
    <w:p w:rsidR="00812EBF" w:rsidRPr="00FA3757" w:rsidRDefault="00812EBF" w:rsidP="00812EBF">
      <w:pPr>
        <w:pStyle w:val="a9"/>
        <w:tabs>
          <w:tab w:val="left" w:pos="0"/>
        </w:tabs>
        <w:spacing w:after="0" w:line="360" w:lineRule="auto"/>
        <w:ind w:firstLine="851"/>
        <w:jc w:val="both"/>
        <w:rPr>
          <w:rFonts w:ascii="Times New Roman" w:hAnsi="Times New Roman" w:cs="Times New Roman"/>
          <w:bCs/>
          <w:color w:val="000000" w:themeColor="text1"/>
          <w:sz w:val="28"/>
          <w:szCs w:val="28"/>
        </w:rPr>
      </w:pPr>
      <w:r w:rsidRPr="00FA3757">
        <w:rPr>
          <w:rFonts w:ascii="Times New Roman" w:hAnsi="Times New Roman" w:cs="Times New Roman"/>
          <w:bCs/>
          <w:color w:val="000000" w:themeColor="text1"/>
          <w:sz w:val="28"/>
          <w:szCs w:val="28"/>
        </w:rPr>
        <w:t>По итогу работы сформированы следующие предложения по совершенствованию деятельности и рекомендации:</w:t>
      </w:r>
    </w:p>
    <w:p w:rsidR="00812EBF" w:rsidRPr="00FA3757" w:rsidRDefault="00812EBF" w:rsidP="00812EBF">
      <w:pPr>
        <w:pStyle w:val="a9"/>
        <w:tabs>
          <w:tab w:val="left" w:pos="0"/>
        </w:tabs>
        <w:spacing w:after="0" w:line="360" w:lineRule="auto"/>
        <w:ind w:firstLine="709"/>
        <w:jc w:val="both"/>
        <w:rPr>
          <w:rFonts w:ascii="Times New Roman" w:hAnsi="Times New Roman" w:cs="Times New Roman"/>
          <w:color w:val="000000" w:themeColor="text1"/>
          <w:sz w:val="28"/>
          <w:szCs w:val="28"/>
        </w:rPr>
      </w:pPr>
      <w:r w:rsidRPr="00FA3757">
        <w:rPr>
          <w:rFonts w:ascii="Times New Roman" w:hAnsi="Times New Roman" w:cs="Times New Roman"/>
          <w:bCs/>
          <w:color w:val="000000" w:themeColor="text1"/>
          <w:sz w:val="28"/>
          <w:szCs w:val="28"/>
        </w:rPr>
        <w:t xml:space="preserve">В целях повышения эффективности реализации государственных программ </w:t>
      </w:r>
      <w:r w:rsidR="00E13DDC" w:rsidRPr="00FA3757">
        <w:rPr>
          <w:rFonts w:ascii="Times New Roman" w:hAnsi="Times New Roman" w:cs="Times New Roman"/>
          <w:bCs/>
          <w:color w:val="000000" w:themeColor="text1"/>
          <w:sz w:val="28"/>
          <w:szCs w:val="28"/>
        </w:rPr>
        <w:t>муниципальному управлению в сфере дополнительного образования</w:t>
      </w:r>
      <w:r w:rsidRPr="00FA3757">
        <w:rPr>
          <w:rFonts w:ascii="Times New Roman" w:hAnsi="Times New Roman" w:cs="Times New Roman"/>
          <w:bCs/>
          <w:color w:val="000000" w:themeColor="text1"/>
          <w:sz w:val="28"/>
          <w:szCs w:val="28"/>
        </w:rPr>
        <w:t xml:space="preserve"> целесообразно определить приоритетные направления развития </w:t>
      </w:r>
      <w:r w:rsidR="00D249C6" w:rsidRPr="00FA3757">
        <w:rPr>
          <w:rFonts w:ascii="Times New Roman" w:hAnsi="Times New Roman" w:cs="Times New Roman"/>
          <w:bCs/>
          <w:color w:val="000000" w:themeColor="text1"/>
          <w:sz w:val="28"/>
          <w:szCs w:val="28"/>
        </w:rPr>
        <w:t>района</w:t>
      </w:r>
      <w:r w:rsidRPr="00FA3757">
        <w:rPr>
          <w:rFonts w:ascii="Times New Roman" w:hAnsi="Times New Roman" w:cs="Times New Roman"/>
          <w:bCs/>
          <w:color w:val="000000" w:themeColor="text1"/>
          <w:sz w:val="28"/>
          <w:szCs w:val="28"/>
        </w:rPr>
        <w:t xml:space="preserve"> в соответствии с национальными целями развития Российской Федерации, установленных Указом Президента России от 7 мая 2018 г. № 204 «</w:t>
      </w:r>
      <w:r w:rsidRPr="00FA3757">
        <w:rPr>
          <w:rFonts w:ascii="Times New Roman" w:hAnsi="Times New Roman" w:cs="Times New Roman"/>
          <w:color w:val="000000" w:themeColor="text1"/>
          <w:sz w:val="28"/>
          <w:szCs w:val="28"/>
        </w:rPr>
        <w:t>О национальных целях и стратегических задачах развития Российской Федерации на период до 2024 года»;</w:t>
      </w:r>
    </w:p>
    <w:p w:rsidR="00812EBF" w:rsidRPr="00FA3757" w:rsidRDefault="00812EBF" w:rsidP="00812EBF">
      <w:pPr>
        <w:pStyle w:val="a9"/>
        <w:tabs>
          <w:tab w:val="left" w:pos="0"/>
        </w:tabs>
        <w:spacing w:after="0" w:line="360" w:lineRule="auto"/>
        <w:ind w:firstLine="709"/>
        <w:jc w:val="both"/>
        <w:rPr>
          <w:rFonts w:ascii="Times New Roman" w:hAnsi="Times New Roman" w:cs="Times New Roman"/>
          <w:color w:val="000000" w:themeColor="text1"/>
          <w:sz w:val="28"/>
          <w:szCs w:val="28"/>
        </w:rPr>
      </w:pPr>
      <w:r w:rsidRPr="00FA3757">
        <w:rPr>
          <w:rFonts w:ascii="Times New Roman" w:hAnsi="Times New Roman" w:cs="Times New Roman"/>
          <w:color w:val="000000" w:themeColor="text1"/>
          <w:sz w:val="28"/>
          <w:szCs w:val="28"/>
        </w:rPr>
        <w:t>При этом ответственным исполнителям необходимо:</w:t>
      </w:r>
    </w:p>
    <w:p w:rsidR="00812EBF" w:rsidRPr="00FA3757" w:rsidRDefault="00812EBF" w:rsidP="00812EBF">
      <w:pPr>
        <w:pStyle w:val="a9"/>
        <w:tabs>
          <w:tab w:val="left" w:pos="0"/>
        </w:tabs>
        <w:spacing w:after="0" w:line="360" w:lineRule="auto"/>
        <w:ind w:firstLine="709"/>
        <w:jc w:val="both"/>
        <w:rPr>
          <w:rStyle w:val="14pt2"/>
          <w:bCs/>
          <w:color w:val="000000" w:themeColor="text1"/>
        </w:rPr>
      </w:pPr>
      <w:r w:rsidRPr="00FA3757">
        <w:rPr>
          <w:rStyle w:val="14pt2"/>
          <w:bCs/>
          <w:color w:val="000000" w:themeColor="text1"/>
        </w:rPr>
        <w:lastRenderedPageBreak/>
        <w:t>1. Повысить уровень ответственности исполнителей (соисполнителей) для реализации намеченных целей в том числе:</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 xml:space="preserve">выполнение показателей (индикаторов) государственных программ </w:t>
      </w:r>
      <w:r w:rsidR="00E13DDC" w:rsidRPr="00FA3757">
        <w:rPr>
          <w:rStyle w:val="14pt2"/>
          <w:bCs/>
          <w:color w:val="000000" w:themeColor="text1"/>
        </w:rPr>
        <w:t>дополнительного образования</w:t>
      </w:r>
      <w:r w:rsidR="00812EBF" w:rsidRPr="00FA3757">
        <w:rPr>
          <w:rStyle w:val="14pt2"/>
          <w:bCs/>
          <w:color w:val="000000" w:themeColor="text1"/>
        </w:rPr>
        <w:t>;</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 xml:space="preserve">выполнение показателей и результатов, предусмотренных соглашениями о реализации региональных проектов на территории </w:t>
      </w:r>
      <w:r w:rsidR="00D249C6" w:rsidRPr="00FA3757">
        <w:rPr>
          <w:rStyle w:val="14pt2"/>
          <w:bCs/>
          <w:color w:val="000000" w:themeColor="text1"/>
        </w:rPr>
        <w:t>муниципального</w:t>
      </w:r>
      <w:r w:rsidR="00E13DDC" w:rsidRPr="00FA3757">
        <w:rPr>
          <w:rStyle w:val="14pt2"/>
          <w:bCs/>
          <w:color w:val="000000" w:themeColor="text1"/>
        </w:rPr>
        <w:t xml:space="preserve"> управления</w:t>
      </w:r>
      <w:r w:rsidR="00812EBF" w:rsidRPr="00FA3757">
        <w:rPr>
          <w:rStyle w:val="14pt2"/>
          <w:bCs/>
          <w:color w:val="000000" w:themeColor="text1"/>
        </w:rPr>
        <w:t>;</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выполнение программных мероприятий;</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своевременное и в полном объёме освоение предусмотренных бюджетных средств</w:t>
      </w:r>
      <w:r w:rsidR="00E13DDC" w:rsidRPr="00FA3757">
        <w:rPr>
          <w:rStyle w:val="14pt2"/>
          <w:bCs/>
          <w:color w:val="000000" w:themeColor="text1"/>
        </w:rPr>
        <w:t xml:space="preserve"> на дополнительное образование</w:t>
      </w:r>
      <w:r w:rsidR="00812EBF" w:rsidRPr="00FA3757">
        <w:rPr>
          <w:rStyle w:val="14pt2"/>
          <w:bCs/>
          <w:color w:val="000000" w:themeColor="text1"/>
        </w:rPr>
        <w:t>;</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качественное предоставление отчётных данных.</w:t>
      </w:r>
    </w:p>
    <w:p w:rsidR="00812EBF" w:rsidRPr="00FA3757" w:rsidRDefault="00812EBF" w:rsidP="00812EBF">
      <w:pPr>
        <w:pStyle w:val="a9"/>
        <w:tabs>
          <w:tab w:val="left" w:pos="0"/>
        </w:tabs>
        <w:spacing w:after="0" w:line="360" w:lineRule="auto"/>
        <w:ind w:firstLine="709"/>
        <w:jc w:val="both"/>
        <w:rPr>
          <w:rStyle w:val="14pt2"/>
          <w:bCs/>
          <w:color w:val="000000" w:themeColor="text1"/>
        </w:rPr>
      </w:pPr>
      <w:r w:rsidRPr="00FA3757">
        <w:rPr>
          <w:rStyle w:val="14pt2"/>
          <w:bCs/>
          <w:color w:val="000000" w:themeColor="text1"/>
        </w:rPr>
        <w:t xml:space="preserve">2. Повысить качество управления </w:t>
      </w:r>
      <w:r w:rsidR="00D249C6" w:rsidRPr="00FA3757">
        <w:rPr>
          <w:rStyle w:val="14pt2"/>
          <w:bCs/>
          <w:color w:val="000000" w:themeColor="text1"/>
        </w:rPr>
        <w:t>муниципальным районом</w:t>
      </w:r>
      <w:r w:rsidRPr="00FA3757">
        <w:rPr>
          <w:rStyle w:val="14pt2"/>
          <w:bCs/>
          <w:color w:val="000000" w:themeColor="text1"/>
        </w:rPr>
        <w:t>, в том числе обеспечить:</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повышение эффективности планирования показателей с целью недопущения значительного превышения их достижения, включая приведение плановых значений показателей в соответствии с фактически сложившейся динамикой;</w:t>
      </w:r>
    </w:p>
    <w:p w:rsidR="00812EBF" w:rsidRPr="00FA3757" w:rsidRDefault="00834AB3" w:rsidP="00812EBF">
      <w:pPr>
        <w:pStyle w:val="a9"/>
        <w:tabs>
          <w:tab w:val="left" w:pos="0"/>
        </w:tabs>
        <w:spacing w:after="0" w:line="360" w:lineRule="auto"/>
        <w:ind w:firstLine="709"/>
        <w:jc w:val="both"/>
        <w:rPr>
          <w:rStyle w:val="14pt2"/>
          <w:bCs/>
          <w:color w:val="000000" w:themeColor="text1"/>
        </w:rPr>
      </w:pPr>
      <w:r>
        <w:rPr>
          <w:rStyle w:val="14pt2"/>
          <w:bCs/>
          <w:color w:val="000000" w:themeColor="text1"/>
        </w:rPr>
        <w:t xml:space="preserve">- </w:t>
      </w:r>
      <w:r w:rsidR="00812EBF" w:rsidRPr="00FA3757">
        <w:rPr>
          <w:rStyle w:val="14pt2"/>
          <w:bCs/>
          <w:color w:val="000000" w:themeColor="text1"/>
        </w:rPr>
        <w:t>своевременное и в полном объёме выполнение мероприятий государственных программ</w:t>
      </w:r>
      <w:r w:rsidR="00E13DDC" w:rsidRPr="00FA3757">
        <w:rPr>
          <w:rStyle w:val="14pt2"/>
          <w:bCs/>
          <w:color w:val="000000" w:themeColor="text1"/>
        </w:rPr>
        <w:t xml:space="preserve"> по образовательному процессу</w:t>
      </w:r>
      <w:r w:rsidR="00812EBF" w:rsidRPr="00FA3757">
        <w:rPr>
          <w:rStyle w:val="14pt2"/>
          <w:bCs/>
          <w:color w:val="000000" w:themeColor="text1"/>
        </w:rPr>
        <w:t>.</w:t>
      </w:r>
    </w:p>
    <w:p w:rsidR="00D249C6" w:rsidRPr="00FA3757" w:rsidRDefault="00812EBF" w:rsidP="00812EBF">
      <w:pPr>
        <w:pStyle w:val="a9"/>
        <w:tabs>
          <w:tab w:val="left" w:pos="0"/>
        </w:tabs>
        <w:spacing w:after="0" w:line="360" w:lineRule="auto"/>
        <w:ind w:firstLine="709"/>
        <w:jc w:val="both"/>
        <w:rPr>
          <w:rFonts w:ascii="Times New Roman" w:hAnsi="Times New Roman" w:cs="Times New Roman"/>
          <w:color w:val="000000" w:themeColor="text1"/>
          <w:sz w:val="28"/>
          <w:szCs w:val="28"/>
        </w:rPr>
      </w:pPr>
      <w:r w:rsidRPr="00FA3757">
        <w:rPr>
          <w:rFonts w:ascii="Times New Roman" w:hAnsi="Times New Roman" w:cs="Times New Roman"/>
          <w:color w:val="000000" w:themeColor="text1"/>
          <w:sz w:val="28"/>
          <w:szCs w:val="28"/>
        </w:rPr>
        <w:t xml:space="preserve">3. Необходимо провести комплексную работу по анализу </w:t>
      </w:r>
      <w:r w:rsidR="00D249C6" w:rsidRPr="00FA3757">
        <w:rPr>
          <w:rFonts w:ascii="Times New Roman" w:hAnsi="Times New Roman" w:cs="Times New Roman"/>
          <w:color w:val="000000" w:themeColor="text1"/>
          <w:sz w:val="28"/>
          <w:szCs w:val="28"/>
        </w:rPr>
        <w:t xml:space="preserve">проводимых экономически – социальных программ в муниципальном </w:t>
      </w:r>
      <w:r w:rsidR="00E13DDC" w:rsidRPr="00FA3757">
        <w:rPr>
          <w:rFonts w:ascii="Times New Roman" w:hAnsi="Times New Roman" w:cs="Times New Roman"/>
          <w:color w:val="000000" w:themeColor="text1"/>
          <w:sz w:val="28"/>
          <w:szCs w:val="28"/>
        </w:rPr>
        <w:t>управлении</w:t>
      </w:r>
      <w:r w:rsidRPr="00FA3757">
        <w:rPr>
          <w:rFonts w:ascii="Times New Roman" w:hAnsi="Times New Roman" w:cs="Times New Roman"/>
          <w:color w:val="000000" w:themeColor="text1"/>
          <w:sz w:val="28"/>
          <w:szCs w:val="28"/>
        </w:rPr>
        <w:t>, начав с сопоставления показателей государственных программ</w:t>
      </w:r>
      <w:r w:rsidR="00D249C6" w:rsidRPr="00FA3757">
        <w:rPr>
          <w:rFonts w:ascii="Times New Roman" w:hAnsi="Times New Roman" w:cs="Times New Roman"/>
          <w:color w:val="000000" w:themeColor="text1"/>
          <w:sz w:val="28"/>
          <w:szCs w:val="28"/>
        </w:rPr>
        <w:t>.</w:t>
      </w:r>
      <w:r w:rsidRPr="00FA3757">
        <w:rPr>
          <w:rFonts w:ascii="Times New Roman" w:hAnsi="Times New Roman" w:cs="Times New Roman"/>
          <w:color w:val="000000" w:themeColor="text1"/>
          <w:sz w:val="28"/>
          <w:szCs w:val="28"/>
        </w:rPr>
        <w:t xml:space="preserve"> </w:t>
      </w:r>
    </w:p>
    <w:p w:rsidR="00812EBF" w:rsidRPr="00FA3757" w:rsidRDefault="00812EBF" w:rsidP="00812EBF">
      <w:pPr>
        <w:pStyle w:val="a9"/>
        <w:tabs>
          <w:tab w:val="left" w:pos="0"/>
        </w:tabs>
        <w:spacing w:after="0" w:line="360" w:lineRule="auto"/>
        <w:ind w:firstLine="709"/>
        <w:jc w:val="both"/>
        <w:rPr>
          <w:rFonts w:ascii="Times New Roman" w:hAnsi="Times New Roman" w:cs="Times New Roman"/>
          <w:color w:val="000000" w:themeColor="text1"/>
          <w:sz w:val="28"/>
          <w:szCs w:val="28"/>
        </w:rPr>
      </w:pPr>
      <w:r w:rsidRPr="00FA3757">
        <w:rPr>
          <w:rFonts w:ascii="Times New Roman" w:hAnsi="Times New Roman" w:cs="Times New Roman"/>
          <w:color w:val="000000" w:themeColor="text1"/>
          <w:sz w:val="28"/>
          <w:szCs w:val="28"/>
        </w:rPr>
        <w:t xml:space="preserve">4. Ответственным исполнителям в случае изменения основных параметров </w:t>
      </w:r>
      <w:r w:rsidR="00D249C6" w:rsidRPr="00FA3757">
        <w:rPr>
          <w:rFonts w:ascii="Times New Roman" w:hAnsi="Times New Roman" w:cs="Times New Roman"/>
          <w:color w:val="000000" w:themeColor="text1"/>
          <w:sz w:val="28"/>
          <w:szCs w:val="28"/>
        </w:rPr>
        <w:t>мероприятий</w:t>
      </w:r>
      <w:r w:rsidRPr="00FA3757">
        <w:rPr>
          <w:rFonts w:ascii="Times New Roman" w:hAnsi="Times New Roman" w:cs="Times New Roman"/>
          <w:color w:val="000000" w:themeColor="text1"/>
          <w:sz w:val="28"/>
          <w:szCs w:val="28"/>
        </w:rPr>
        <w:t xml:space="preserve">, включая объёмы ресурсного обеспечения, необходимо оперативно осуществлять корректировку основных параметров </w:t>
      </w:r>
      <w:r w:rsidR="00D249C6" w:rsidRPr="00FA3757">
        <w:rPr>
          <w:rFonts w:ascii="Times New Roman" w:hAnsi="Times New Roman" w:cs="Times New Roman"/>
          <w:color w:val="000000" w:themeColor="text1"/>
          <w:sz w:val="28"/>
          <w:szCs w:val="28"/>
        </w:rPr>
        <w:t>мероприятий</w:t>
      </w:r>
      <w:r w:rsidRPr="00FA3757">
        <w:rPr>
          <w:rFonts w:ascii="Times New Roman" w:hAnsi="Times New Roman" w:cs="Times New Roman"/>
          <w:color w:val="000000" w:themeColor="text1"/>
          <w:sz w:val="28"/>
          <w:szCs w:val="28"/>
        </w:rPr>
        <w:t xml:space="preserve"> в соответствии с действующей методологической базой.</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Современное управление на муниципальном уровне меняется с учетом влияния переходного периода в сторону цифровой экономики, поэтому и учебно-методическая составляющая системы образования должна совершенствоваться с учетом требований территориального развития.</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lastRenderedPageBreak/>
        <w:t xml:space="preserve">Такая важная составляющая, как кадры, безусловно, является базисом во всей системе </w:t>
      </w:r>
      <w:r>
        <w:rPr>
          <w:sz w:val="28"/>
          <w:szCs w:val="28"/>
        </w:rPr>
        <w:t xml:space="preserve">дополнительного </w:t>
      </w:r>
      <w:r w:rsidRPr="00CE40B6">
        <w:rPr>
          <w:sz w:val="28"/>
          <w:szCs w:val="28"/>
        </w:rPr>
        <w:t>образования. Без нее невозможно построить образовательный процесс, который, в свою очередь, направлен на воспроизводство все новых</w:t>
      </w:r>
      <w:r>
        <w:rPr>
          <w:sz w:val="28"/>
          <w:szCs w:val="28"/>
        </w:rPr>
        <w:t xml:space="preserve"> </w:t>
      </w:r>
      <w:r w:rsidRPr="00CE40B6">
        <w:rPr>
          <w:sz w:val="28"/>
          <w:szCs w:val="28"/>
        </w:rPr>
        <w:t xml:space="preserve">кадров для муниципалитетов, региона, страны. Поэтому совершенствовать условия подготовки кадров - это особое направление совершенствования муниципального управления </w:t>
      </w:r>
      <w:r>
        <w:rPr>
          <w:sz w:val="28"/>
          <w:szCs w:val="28"/>
        </w:rPr>
        <w:t xml:space="preserve">дополнительной </w:t>
      </w:r>
      <w:r w:rsidRPr="00CE40B6">
        <w:rPr>
          <w:sz w:val="28"/>
          <w:szCs w:val="28"/>
        </w:rPr>
        <w:t>системой образования, оно должно быть сопряжено с постоянной подготовкой и повышением квалификации кадров. Если не хватает квалифицированных специалистов в рассматриваемой сфере, отсутствует финансирование на специальное оборудование, дидактические материалы и прочие материально-технические новшества, то качество образования снижается.</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Что касается информационно-научного обеспечения, то здесь также сильно влияние цифровизации. Сегодня любое муниципальное образование РФ находится в условиях деятельности информационного общества. Информатизация охватывает практически любую сферу деятельности. Создание новых сервисов и систем, в том числе и для системы образования, требует научных исследований, опытов, поэтому направление и было выделено как информационно-научное. Без таких инструментов и их совершенствования невозможно улучшение системы </w:t>
      </w:r>
      <w:r>
        <w:rPr>
          <w:sz w:val="28"/>
          <w:szCs w:val="28"/>
        </w:rPr>
        <w:t xml:space="preserve">дополнительного </w:t>
      </w:r>
      <w:r w:rsidRPr="00CE40B6">
        <w:rPr>
          <w:sz w:val="28"/>
          <w:szCs w:val="28"/>
        </w:rPr>
        <w:t>образования как на муниципальном уровне, так и на уровне федерации.</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На муниципальном уровне возникает ряд проблем, связанных с получением места в </w:t>
      </w:r>
      <w:r>
        <w:rPr>
          <w:sz w:val="28"/>
          <w:szCs w:val="28"/>
        </w:rPr>
        <w:t xml:space="preserve">дополнительных </w:t>
      </w:r>
      <w:r w:rsidRPr="00CE40B6">
        <w:rPr>
          <w:sz w:val="28"/>
          <w:szCs w:val="28"/>
        </w:rPr>
        <w:t>образовательном учреждении, их нехваткой, неравными возможностями обучающихся и т.д.</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Совершенствование системы муниципального управления сферой </w:t>
      </w:r>
      <w:r>
        <w:rPr>
          <w:sz w:val="28"/>
          <w:szCs w:val="28"/>
        </w:rPr>
        <w:t xml:space="preserve">дополнительного </w:t>
      </w:r>
      <w:r w:rsidRPr="00CE40B6">
        <w:rPr>
          <w:sz w:val="28"/>
          <w:szCs w:val="28"/>
        </w:rPr>
        <w:t xml:space="preserve">образования направлено на улучшение качества и доступности образования. </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Повышение качества</w:t>
      </w:r>
      <w:r>
        <w:rPr>
          <w:sz w:val="28"/>
          <w:szCs w:val="28"/>
        </w:rPr>
        <w:t xml:space="preserve"> дополнительного </w:t>
      </w:r>
      <w:r w:rsidRPr="00CE40B6">
        <w:rPr>
          <w:sz w:val="28"/>
          <w:szCs w:val="28"/>
        </w:rPr>
        <w:t xml:space="preserve"> образования планируется за счет внедрения новых методик, повышения квалификаций педагогов, разработки новых учебных программ дополнительного образования.</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lastRenderedPageBreak/>
        <w:t xml:space="preserve">К финансовым мероприятиям относится формирование бюджета на муниципальном уровне в сфере образования. Финансовые проблемы - это основная группа препятствий для любой области деятельности. Для системы </w:t>
      </w:r>
      <w:r>
        <w:rPr>
          <w:sz w:val="28"/>
          <w:szCs w:val="28"/>
        </w:rPr>
        <w:t xml:space="preserve">дополнительного </w:t>
      </w:r>
      <w:r w:rsidRPr="00CE40B6">
        <w:rPr>
          <w:sz w:val="28"/>
          <w:szCs w:val="28"/>
        </w:rPr>
        <w:t>образования она сопряжена с рядом серьезных последствий, а именно с критическим состоянием учреждений до</w:t>
      </w:r>
      <w:r>
        <w:rPr>
          <w:sz w:val="28"/>
          <w:szCs w:val="28"/>
        </w:rPr>
        <w:t xml:space="preserve">полнительного </w:t>
      </w:r>
      <w:r w:rsidRPr="00CE40B6">
        <w:rPr>
          <w:sz w:val="28"/>
          <w:szCs w:val="28"/>
        </w:rPr>
        <w:t xml:space="preserve">образования, нехваткой мест и квалифицированных кадров, отсутствием развитого информационно-технологического обеспечения, а также доступностью самого образования. Систематизировать финансово-экономическую составляющую развития системы </w:t>
      </w:r>
      <w:r>
        <w:rPr>
          <w:sz w:val="28"/>
          <w:szCs w:val="28"/>
        </w:rPr>
        <w:t xml:space="preserve">дополнительного </w:t>
      </w:r>
      <w:r w:rsidRPr="00CE40B6">
        <w:rPr>
          <w:sz w:val="28"/>
          <w:szCs w:val="28"/>
        </w:rPr>
        <w:t>образования на муниципальном уровне означает внести предложения по формированию бюджета. Так, сегодня финансируется данная сфера не только из федерального, но и из муниципального бюджета.</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Для более результативного распределения бюджетных средств необходимо, чтобы финансирование было закреплено за местным бюджетом.</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При анализе основных механизмов улучшения качества работы муниципальных органов в сфере </w:t>
      </w:r>
      <w:r>
        <w:rPr>
          <w:sz w:val="28"/>
          <w:szCs w:val="28"/>
        </w:rPr>
        <w:t xml:space="preserve">дополнительного </w:t>
      </w:r>
      <w:r w:rsidRPr="00CE40B6">
        <w:rPr>
          <w:sz w:val="28"/>
          <w:szCs w:val="28"/>
        </w:rPr>
        <w:t>образования необходимо учитывать все виды проблем, так как они тесно связаны друг с другом.</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В заключение необходимо подчеркнуть, что одними из важных направлений в области совершенствования системы муниципального управления сферой </w:t>
      </w:r>
      <w:r>
        <w:rPr>
          <w:sz w:val="28"/>
          <w:szCs w:val="28"/>
        </w:rPr>
        <w:t xml:space="preserve">дополнительного </w:t>
      </w:r>
      <w:r w:rsidRPr="00CE40B6">
        <w:rPr>
          <w:sz w:val="28"/>
          <w:szCs w:val="28"/>
        </w:rPr>
        <w:t>образования являются создание и применение новых технологий. Современная реформа образования делает упор на внедрение новых действенных технологий управления.</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 xml:space="preserve">Эффективность управления </w:t>
      </w:r>
      <w:r>
        <w:rPr>
          <w:sz w:val="28"/>
          <w:szCs w:val="28"/>
        </w:rPr>
        <w:t xml:space="preserve">дополнительным </w:t>
      </w:r>
      <w:r w:rsidRPr="00CE40B6">
        <w:rPr>
          <w:sz w:val="28"/>
          <w:szCs w:val="28"/>
        </w:rPr>
        <w:t>образованием на уровне муниципалитетов постоянно повышается за счет появления современных методик. Органы власти стараются улучшать качество образования и делать его еще доступнее.</w:t>
      </w:r>
    </w:p>
    <w:p w:rsidR="00834AB3" w:rsidRPr="00CE40B6" w:rsidRDefault="00834AB3" w:rsidP="00834AB3">
      <w:pPr>
        <w:pStyle w:val="a5"/>
        <w:spacing w:before="0" w:beforeAutospacing="0" w:after="0" w:afterAutospacing="0" w:line="360" w:lineRule="auto"/>
        <w:ind w:firstLine="709"/>
        <w:jc w:val="both"/>
        <w:rPr>
          <w:sz w:val="28"/>
          <w:szCs w:val="28"/>
        </w:rPr>
      </w:pPr>
      <w:r w:rsidRPr="00CE40B6">
        <w:rPr>
          <w:sz w:val="28"/>
          <w:szCs w:val="28"/>
        </w:rPr>
        <w:t>Основными направлениями в совершенствовании системы управления образованием являются ее реструктуризация, реформирование процесса управления, а также повышение уровня информационной культуры.</w:t>
      </w:r>
    </w:p>
    <w:p w:rsidR="00812EBF" w:rsidRPr="00FA3757" w:rsidRDefault="00812EBF" w:rsidP="00812EBF">
      <w:pPr>
        <w:spacing w:line="360" w:lineRule="auto"/>
        <w:jc w:val="both"/>
        <w:rPr>
          <w:rFonts w:eastAsia="Calibri"/>
          <w:color w:val="000000" w:themeColor="text1"/>
          <w:szCs w:val="28"/>
          <w:lang w:eastAsia="ru-RU"/>
        </w:rPr>
      </w:pPr>
    </w:p>
    <w:p w:rsidR="00146752" w:rsidRDefault="00146752" w:rsidP="00146752">
      <w:pPr>
        <w:spacing w:after="0" w:line="360" w:lineRule="auto"/>
        <w:jc w:val="center"/>
        <w:rPr>
          <w:rFonts w:eastAsia="Calibri"/>
          <w:b/>
          <w:bCs/>
          <w:color w:val="000000" w:themeColor="text1"/>
          <w:szCs w:val="28"/>
          <w:lang w:eastAsia="ru-RU"/>
        </w:rPr>
      </w:pPr>
      <w:r w:rsidRPr="00FA3757">
        <w:rPr>
          <w:rFonts w:eastAsia="Calibri"/>
          <w:b/>
          <w:bCs/>
          <w:color w:val="000000" w:themeColor="text1"/>
          <w:szCs w:val="28"/>
          <w:lang w:eastAsia="ru-RU"/>
        </w:rPr>
        <w:lastRenderedPageBreak/>
        <w:t>Список использ</w:t>
      </w:r>
      <w:r w:rsidR="00834AB3">
        <w:rPr>
          <w:rFonts w:eastAsia="Calibri"/>
          <w:b/>
          <w:bCs/>
          <w:color w:val="000000" w:themeColor="text1"/>
          <w:szCs w:val="28"/>
          <w:lang w:eastAsia="ru-RU"/>
        </w:rPr>
        <w:t>уемых источников</w:t>
      </w:r>
    </w:p>
    <w:p w:rsidR="00834AB3" w:rsidRPr="00FA3757" w:rsidRDefault="00834AB3" w:rsidP="00146752">
      <w:pPr>
        <w:spacing w:after="0" w:line="360" w:lineRule="auto"/>
        <w:jc w:val="center"/>
        <w:rPr>
          <w:rFonts w:eastAsia="Calibri"/>
          <w:b/>
          <w:bCs/>
          <w:color w:val="000000" w:themeColor="text1"/>
          <w:szCs w:val="28"/>
          <w:lang w:eastAsia="ru-RU"/>
        </w:rPr>
      </w:pPr>
    </w:p>
    <w:p w:rsidR="00146752" w:rsidRPr="00834AB3" w:rsidRDefault="00146752" w:rsidP="00834AB3">
      <w:pPr>
        <w:pStyle w:val="a3"/>
        <w:numPr>
          <w:ilvl w:val="0"/>
          <w:numId w:val="15"/>
        </w:numPr>
        <w:spacing w:after="0" w:line="360" w:lineRule="auto"/>
        <w:ind w:left="0" w:firstLine="709"/>
        <w:jc w:val="both"/>
        <w:rPr>
          <w:color w:val="000000" w:themeColor="text1"/>
          <w:szCs w:val="28"/>
        </w:rPr>
      </w:pPr>
      <w:r w:rsidRPr="00834AB3">
        <w:rPr>
          <w:color w:val="000000" w:themeColor="text1"/>
          <w:szCs w:val="28"/>
        </w:rPr>
        <w:t xml:space="preserve">Конституция Российской Федерации. Принята всенародным голосованием 12 декабря 1993 года (с изменениями, одобренными в ходе общероссийского голосования 1 июля 2020 года) // Российская газета. 2020. </w:t>
      </w:r>
      <w:r w:rsidR="00834AB3">
        <w:rPr>
          <w:color w:val="000000" w:themeColor="text1"/>
          <w:szCs w:val="28"/>
        </w:rPr>
        <w:t xml:space="preserve">- </w:t>
      </w:r>
      <w:r w:rsidRPr="00834AB3">
        <w:rPr>
          <w:color w:val="000000" w:themeColor="text1"/>
          <w:szCs w:val="28"/>
        </w:rPr>
        <w:t xml:space="preserve">4 июля. </w:t>
      </w:r>
      <w:r w:rsidR="00834AB3">
        <w:rPr>
          <w:color w:val="000000" w:themeColor="text1"/>
          <w:szCs w:val="28"/>
        </w:rPr>
        <w:t xml:space="preserve">- </w:t>
      </w:r>
      <w:r w:rsidRPr="00834AB3">
        <w:rPr>
          <w:color w:val="000000" w:themeColor="text1"/>
          <w:szCs w:val="28"/>
        </w:rPr>
        <w:t>№ 144 (8198).</w:t>
      </w:r>
    </w:p>
    <w:p w:rsidR="00146752" w:rsidRPr="00834AB3" w:rsidRDefault="00146752" w:rsidP="00834AB3">
      <w:pPr>
        <w:pStyle w:val="a3"/>
        <w:numPr>
          <w:ilvl w:val="0"/>
          <w:numId w:val="15"/>
        </w:numPr>
        <w:spacing w:after="0" w:line="360" w:lineRule="auto"/>
        <w:ind w:left="0" w:firstLine="709"/>
        <w:jc w:val="both"/>
        <w:rPr>
          <w:color w:val="000000" w:themeColor="text1"/>
          <w:szCs w:val="28"/>
        </w:rPr>
      </w:pPr>
      <w:r w:rsidRPr="00834AB3">
        <w:rPr>
          <w:color w:val="000000" w:themeColor="text1"/>
          <w:szCs w:val="28"/>
        </w:rPr>
        <w:t xml:space="preserve">Федеральный конституционный закон от 6 ноября 2020 года № 4-ФКЗ «О Правительстве Российской Федерации» // Собрание законодательства Российской Федерации. 2020. </w:t>
      </w:r>
      <w:r w:rsidR="00834AB3">
        <w:rPr>
          <w:color w:val="000000" w:themeColor="text1"/>
          <w:szCs w:val="28"/>
        </w:rPr>
        <w:t xml:space="preserve">- </w:t>
      </w:r>
      <w:r w:rsidRPr="00834AB3">
        <w:rPr>
          <w:color w:val="000000" w:themeColor="text1"/>
          <w:szCs w:val="28"/>
        </w:rPr>
        <w:t xml:space="preserve">№ 45. </w:t>
      </w:r>
      <w:r w:rsidR="00834AB3">
        <w:rPr>
          <w:color w:val="000000" w:themeColor="text1"/>
          <w:szCs w:val="28"/>
        </w:rPr>
        <w:t xml:space="preserve">- </w:t>
      </w:r>
      <w:r w:rsidRPr="00834AB3">
        <w:rPr>
          <w:color w:val="000000" w:themeColor="text1"/>
          <w:szCs w:val="28"/>
        </w:rPr>
        <w:t>Ст. 7061.</w:t>
      </w:r>
    </w:p>
    <w:p w:rsidR="00146752" w:rsidRPr="00834AB3" w:rsidRDefault="00146752" w:rsidP="00834AB3">
      <w:pPr>
        <w:pStyle w:val="a3"/>
        <w:numPr>
          <w:ilvl w:val="0"/>
          <w:numId w:val="15"/>
        </w:numPr>
        <w:spacing w:after="0" w:line="360" w:lineRule="auto"/>
        <w:ind w:left="0" w:firstLine="709"/>
        <w:jc w:val="both"/>
        <w:rPr>
          <w:color w:val="000000" w:themeColor="text1"/>
          <w:szCs w:val="28"/>
        </w:rPr>
      </w:pPr>
      <w:r w:rsidRPr="00834AB3">
        <w:rPr>
          <w:color w:val="000000" w:themeColor="text1"/>
          <w:szCs w:val="28"/>
        </w:rPr>
        <w:t xml:space="preserve">Указ Президента Российской Федерации от 21 января 2020 года № 21 «О структуре федеральных органов исполнительной власти» // Собрание законодательства Российской Федерации. 2020. </w:t>
      </w:r>
      <w:r w:rsidR="00834AB3">
        <w:rPr>
          <w:color w:val="000000" w:themeColor="text1"/>
          <w:szCs w:val="28"/>
        </w:rPr>
        <w:t xml:space="preserve">- </w:t>
      </w:r>
      <w:r w:rsidRPr="00834AB3">
        <w:rPr>
          <w:color w:val="000000" w:themeColor="text1"/>
          <w:szCs w:val="28"/>
        </w:rPr>
        <w:t xml:space="preserve">№ 4. </w:t>
      </w:r>
      <w:r w:rsidR="00834AB3">
        <w:rPr>
          <w:color w:val="000000" w:themeColor="text1"/>
          <w:szCs w:val="28"/>
        </w:rPr>
        <w:t xml:space="preserve">- </w:t>
      </w:r>
      <w:r w:rsidRPr="00834AB3">
        <w:rPr>
          <w:color w:val="000000" w:themeColor="text1"/>
          <w:szCs w:val="28"/>
        </w:rPr>
        <w:t>Ст. 346.</w:t>
      </w:r>
    </w:p>
    <w:p w:rsidR="00834AB3" w:rsidRPr="00834AB3" w:rsidRDefault="00834AB3" w:rsidP="00834AB3">
      <w:pPr>
        <w:pStyle w:val="a3"/>
        <w:numPr>
          <w:ilvl w:val="0"/>
          <w:numId w:val="15"/>
        </w:numPr>
        <w:tabs>
          <w:tab w:val="left" w:pos="426"/>
        </w:tabs>
        <w:autoSpaceDE w:val="0"/>
        <w:autoSpaceDN w:val="0"/>
        <w:adjustRightInd w:val="0"/>
        <w:spacing w:after="0" w:line="360" w:lineRule="auto"/>
        <w:ind w:left="0" w:firstLine="709"/>
        <w:jc w:val="both"/>
        <w:rPr>
          <w:bCs/>
          <w:color w:val="000000" w:themeColor="text1"/>
          <w:szCs w:val="28"/>
        </w:rPr>
      </w:pPr>
      <w:r w:rsidRPr="00834AB3">
        <w:rPr>
          <w:color w:val="000000" w:themeColor="text1"/>
          <w:szCs w:val="28"/>
        </w:rPr>
        <w:t>Административно-управленческий портал – [Электронный ресурс]. – Режим доступа</w:t>
      </w:r>
      <w:proofErr w:type="gramStart"/>
      <w:r w:rsidRPr="00834AB3">
        <w:rPr>
          <w:color w:val="000000" w:themeColor="text1"/>
          <w:szCs w:val="28"/>
        </w:rPr>
        <w:t xml:space="preserve"> :</w:t>
      </w:r>
      <w:proofErr w:type="gramEnd"/>
      <w:r w:rsidRPr="00834AB3">
        <w:rPr>
          <w:color w:val="000000" w:themeColor="text1"/>
          <w:szCs w:val="28"/>
        </w:rPr>
        <w:t xml:space="preserve"> </w:t>
      </w:r>
      <w:hyperlink r:id="rId15" w:history="1">
        <w:r w:rsidRPr="00834AB3">
          <w:rPr>
            <w:rStyle w:val="af1"/>
            <w:color w:val="000000" w:themeColor="text1"/>
            <w:szCs w:val="28"/>
            <w:u w:val="none"/>
          </w:rPr>
          <w:t>http://www.aup.ru/</w:t>
        </w:r>
      </w:hyperlink>
      <w:r w:rsidRPr="00834AB3">
        <w:rPr>
          <w:color w:val="000000" w:themeColor="text1"/>
          <w:szCs w:val="28"/>
        </w:rPr>
        <w:t xml:space="preserve"> </w:t>
      </w:r>
    </w:p>
    <w:p w:rsidR="00834AB3" w:rsidRPr="00834AB3" w:rsidRDefault="00834AB3" w:rsidP="00834AB3">
      <w:pPr>
        <w:pStyle w:val="a3"/>
        <w:numPr>
          <w:ilvl w:val="0"/>
          <w:numId w:val="15"/>
        </w:numPr>
        <w:shd w:val="clear" w:color="auto" w:fill="FFFFFF"/>
        <w:spacing w:after="0" w:line="360" w:lineRule="auto"/>
        <w:ind w:left="0" w:firstLine="709"/>
        <w:jc w:val="both"/>
        <w:rPr>
          <w:color w:val="000000" w:themeColor="text1"/>
          <w:szCs w:val="28"/>
        </w:rPr>
      </w:pPr>
      <w:proofErr w:type="spellStart"/>
      <w:r w:rsidRPr="00834AB3">
        <w:rPr>
          <w:color w:val="000000" w:themeColor="text1"/>
          <w:szCs w:val="28"/>
        </w:rPr>
        <w:t>Васёва</w:t>
      </w:r>
      <w:proofErr w:type="spellEnd"/>
      <w:r w:rsidRPr="00834AB3">
        <w:rPr>
          <w:color w:val="000000" w:themeColor="text1"/>
          <w:szCs w:val="28"/>
        </w:rPr>
        <w:t xml:space="preserve"> О.Х., Романов П.Ю., Беликов В. А. Мотивация персонала в практике управления современной образовательной организацией // Проблемы современного педагогического образования. 2019. - №62-1 – С. 69-73. </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 xml:space="preserve">Веснин В.Р. Практический менеджмент персонала: Пособие по кадровой работе/ В.Р. Веснин. - М.: </w:t>
      </w:r>
      <w:proofErr w:type="spellStart"/>
      <w:r w:rsidRPr="00834AB3">
        <w:rPr>
          <w:color w:val="000000" w:themeColor="text1"/>
          <w:sz w:val="28"/>
          <w:szCs w:val="28"/>
        </w:rPr>
        <w:t>Юристъ</w:t>
      </w:r>
      <w:proofErr w:type="spellEnd"/>
      <w:r w:rsidRPr="00834AB3">
        <w:rPr>
          <w:color w:val="000000" w:themeColor="text1"/>
          <w:sz w:val="28"/>
          <w:szCs w:val="28"/>
        </w:rPr>
        <w:t>, 2015. - 496 с.</w:t>
      </w:r>
    </w:p>
    <w:p w:rsidR="00834AB3" w:rsidRPr="00834AB3" w:rsidRDefault="00834AB3" w:rsidP="00834AB3">
      <w:pPr>
        <w:pStyle w:val="a3"/>
        <w:numPr>
          <w:ilvl w:val="0"/>
          <w:numId w:val="15"/>
        </w:numPr>
        <w:tabs>
          <w:tab w:val="left" w:pos="426"/>
        </w:tabs>
        <w:autoSpaceDE w:val="0"/>
        <w:autoSpaceDN w:val="0"/>
        <w:adjustRightInd w:val="0"/>
        <w:spacing w:after="0" w:line="360" w:lineRule="auto"/>
        <w:ind w:left="0" w:firstLine="709"/>
        <w:jc w:val="both"/>
        <w:rPr>
          <w:bCs/>
          <w:color w:val="000000" w:themeColor="text1"/>
          <w:szCs w:val="28"/>
        </w:rPr>
      </w:pPr>
      <w:r w:rsidRPr="00834AB3">
        <w:rPr>
          <w:bCs/>
          <w:color w:val="000000" w:themeColor="text1"/>
          <w:szCs w:val="28"/>
        </w:rPr>
        <w:t xml:space="preserve">Журнал «Вопросы государственного и муниципального управления» </w:t>
      </w:r>
      <w:r w:rsidRPr="00834AB3">
        <w:rPr>
          <w:color w:val="000000" w:themeColor="text1"/>
          <w:szCs w:val="28"/>
        </w:rPr>
        <w:t>– [Электронный ресурс]. – Режим доступа</w:t>
      </w:r>
      <w:proofErr w:type="gramStart"/>
      <w:r w:rsidRPr="00834AB3">
        <w:rPr>
          <w:color w:val="000000" w:themeColor="text1"/>
          <w:szCs w:val="28"/>
        </w:rPr>
        <w:t xml:space="preserve"> :</w:t>
      </w:r>
      <w:proofErr w:type="gramEnd"/>
      <w:r w:rsidRPr="00834AB3">
        <w:rPr>
          <w:color w:val="000000" w:themeColor="text1"/>
          <w:szCs w:val="28"/>
        </w:rPr>
        <w:t xml:space="preserve"> </w:t>
      </w:r>
      <w:hyperlink r:id="rId16" w:history="1">
        <w:r w:rsidRPr="00834AB3">
          <w:rPr>
            <w:rStyle w:val="af1"/>
            <w:bCs/>
            <w:color w:val="000000" w:themeColor="text1"/>
            <w:szCs w:val="28"/>
            <w:u w:val="none"/>
          </w:rPr>
          <w:t>http://vgmu.hse.ru/</w:t>
        </w:r>
      </w:hyperlink>
      <w:r w:rsidRPr="00834AB3">
        <w:rPr>
          <w:bCs/>
          <w:color w:val="000000" w:themeColor="text1"/>
          <w:szCs w:val="28"/>
        </w:rPr>
        <w:t xml:space="preserve"> </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 xml:space="preserve">Коноплева Г.И., </w:t>
      </w:r>
      <w:proofErr w:type="spellStart"/>
      <w:r w:rsidRPr="00834AB3">
        <w:rPr>
          <w:color w:val="000000" w:themeColor="text1"/>
          <w:sz w:val="28"/>
          <w:szCs w:val="28"/>
        </w:rPr>
        <w:t>Борщенко</w:t>
      </w:r>
      <w:proofErr w:type="spellEnd"/>
      <w:r w:rsidRPr="00834AB3">
        <w:rPr>
          <w:color w:val="000000" w:themeColor="text1"/>
          <w:sz w:val="28"/>
          <w:szCs w:val="28"/>
        </w:rPr>
        <w:t xml:space="preserve"> А.С. Понятие кадрового потенциала и стратегии его развития/ Г.И. Коноплѐва, А.С. </w:t>
      </w:r>
      <w:proofErr w:type="spellStart"/>
      <w:r w:rsidRPr="00834AB3">
        <w:rPr>
          <w:color w:val="000000" w:themeColor="text1"/>
          <w:sz w:val="28"/>
          <w:szCs w:val="28"/>
        </w:rPr>
        <w:t>Борщенко</w:t>
      </w:r>
      <w:proofErr w:type="spellEnd"/>
      <w:r w:rsidRPr="00834AB3">
        <w:rPr>
          <w:color w:val="000000" w:themeColor="text1"/>
          <w:sz w:val="28"/>
          <w:szCs w:val="28"/>
        </w:rPr>
        <w:t xml:space="preserve"> // Альманах современной науки и образования. - Тамбов: Грамота, 2016. - № 2 (81). - C. 86 -88.</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Кузьменко Н.И. Особенности кадровой политики в образовательных организациях / Н.И Кузьменко. - Воронеж, 2017. – С. 23-28.</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proofErr w:type="spellStart"/>
      <w:r w:rsidRPr="00834AB3">
        <w:rPr>
          <w:color w:val="000000" w:themeColor="text1"/>
          <w:sz w:val="28"/>
          <w:szCs w:val="28"/>
        </w:rPr>
        <w:t>Кутукова</w:t>
      </w:r>
      <w:proofErr w:type="spellEnd"/>
      <w:r w:rsidRPr="00834AB3">
        <w:rPr>
          <w:color w:val="000000" w:themeColor="text1"/>
          <w:sz w:val="28"/>
          <w:szCs w:val="28"/>
        </w:rPr>
        <w:t xml:space="preserve">, М. А. Формирование кадрового потенциала в образовательных организациях общего среднего образования / М. А. </w:t>
      </w:r>
      <w:proofErr w:type="spellStart"/>
      <w:r w:rsidRPr="00834AB3">
        <w:rPr>
          <w:color w:val="000000" w:themeColor="text1"/>
          <w:sz w:val="28"/>
          <w:szCs w:val="28"/>
        </w:rPr>
        <w:lastRenderedPageBreak/>
        <w:t>Кутукова</w:t>
      </w:r>
      <w:proofErr w:type="spellEnd"/>
      <w:r w:rsidRPr="00834AB3">
        <w:rPr>
          <w:color w:val="000000" w:themeColor="text1"/>
          <w:sz w:val="28"/>
          <w:szCs w:val="28"/>
        </w:rPr>
        <w:t>, Н. А. Галимова, О. В. Терехова. - Текст: // Молодой ученый. - 2016. - № 3 (107). - С. 964-966.</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 xml:space="preserve">Лукашевич В.В. Основы управления персоналом: Учебное пособие/ В.В. Лукашевич. - 2-е изд. </w:t>
      </w:r>
      <w:proofErr w:type="spellStart"/>
      <w:r w:rsidRPr="00834AB3">
        <w:rPr>
          <w:color w:val="000000" w:themeColor="text1"/>
          <w:sz w:val="28"/>
          <w:szCs w:val="28"/>
        </w:rPr>
        <w:t>перераб</w:t>
      </w:r>
      <w:proofErr w:type="spellEnd"/>
      <w:r w:rsidRPr="00834AB3">
        <w:rPr>
          <w:color w:val="000000" w:themeColor="text1"/>
          <w:sz w:val="28"/>
          <w:szCs w:val="28"/>
        </w:rPr>
        <w:t xml:space="preserve">. и доп. - М.: </w:t>
      </w:r>
      <w:proofErr w:type="spellStart"/>
      <w:r w:rsidRPr="00834AB3">
        <w:rPr>
          <w:color w:val="000000" w:themeColor="text1"/>
          <w:sz w:val="28"/>
          <w:szCs w:val="28"/>
        </w:rPr>
        <w:t>Кнорус</w:t>
      </w:r>
      <w:proofErr w:type="spellEnd"/>
      <w:r w:rsidRPr="00834AB3">
        <w:rPr>
          <w:color w:val="000000" w:themeColor="text1"/>
          <w:sz w:val="28"/>
          <w:szCs w:val="28"/>
        </w:rPr>
        <w:t>, 201</w:t>
      </w:r>
      <w:r>
        <w:rPr>
          <w:color w:val="000000" w:themeColor="text1"/>
          <w:sz w:val="28"/>
          <w:szCs w:val="28"/>
        </w:rPr>
        <w:t>8</w:t>
      </w:r>
      <w:r w:rsidRPr="00834AB3">
        <w:rPr>
          <w:color w:val="000000" w:themeColor="text1"/>
          <w:sz w:val="28"/>
          <w:szCs w:val="28"/>
        </w:rPr>
        <w:t xml:space="preserve">. - 240 </w:t>
      </w:r>
      <w:proofErr w:type="gramStart"/>
      <w:r w:rsidRPr="00834AB3">
        <w:rPr>
          <w:color w:val="000000" w:themeColor="text1"/>
          <w:sz w:val="28"/>
          <w:szCs w:val="28"/>
        </w:rPr>
        <w:t>с</w:t>
      </w:r>
      <w:proofErr w:type="gramEnd"/>
      <w:r w:rsidRPr="00834AB3">
        <w:rPr>
          <w:color w:val="000000" w:themeColor="text1"/>
          <w:sz w:val="28"/>
          <w:szCs w:val="28"/>
        </w:rPr>
        <w:t>.</w:t>
      </w:r>
    </w:p>
    <w:p w:rsidR="00834AB3" w:rsidRPr="00834AB3" w:rsidRDefault="00834AB3" w:rsidP="00834AB3">
      <w:pPr>
        <w:pStyle w:val="Default"/>
        <w:numPr>
          <w:ilvl w:val="0"/>
          <w:numId w:val="15"/>
        </w:numPr>
        <w:spacing w:line="360" w:lineRule="auto"/>
        <w:ind w:left="0" w:firstLine="709"/>
        <w:jc w:val="both"/>
        <w:rPr>
          <w:color w:val="000000" w:themeColor="text1"/>
          <w:sz w:val="28"/>
          <w:szCs w:val="28"/>
        </w:rPr>
      </w:pPr>
      <w:proofErr w:type="spellStart"/>
      <w:r w:rsidRPr="00834AB3">
        <w:rPr>
          <w:color w:val="000000" w:themeColor="text1"/>
          <w:sz w:val="28"/>
          <w:szCs w:val="28"/>
        </w:rPr>
        <w:t>Мизинцева</w:t>
      </w:r>
      <w:proofErr w:type="spellEnd"/>
      <w:r w:rsidRPr="00834AB3">
        <w:rPr>
          <w:color w:val="000000" w:themeColor="text1"/>
          <w:sz w:val="28"/>
          <w:szCs w:val="28"/>
        </w:rPr>
        <w:t xml:space="preserve"> М.Ф. Оценка персонала: учебник и практикум для бакалавров / М.Ф. </w:t>
      </w:r>
      <w:proofErr w:type="spellStart"/>
      <w:r w:rsidRPr="00834AB3">
        <w:rPr>
          <w:color w:val="000000" w:themeColor="text1"/>
          <w:sz w:val="28"/>
          <w:szCs w:val="28"/>
        </w:rPr>
        <w:t>Мизинцева</w:t>
      </w:r>
      <w:proofErr w:type="spellEnd"/>
      <w:r w:rsidRPr="00834AB3">
        <w:rPr>
          <w:color w:val="000000" w:themeColor="text1"/>
          <w:sz w:val="28"/>
          <w:szCs w:val="28"/>
        </w:rPr>
        <w:t xml:space="preserve">, А.Р. </w:t>
      </w:r>
      <w:proofErr w:type="spellStart"/>
      <w:r w:rsidRPr="00834AB3">
        <w:rPr>
          <w:color w:val="000000" w:themeColor="text1"/>
          <w:sz w:val="28"/>
          <w:szCs w:val="28"/>
        </w:rPr>
        <w:t>Сардарян</w:t>
      </w:r>
      <w:proofErr w:type="spellEnd"/>
      <w:r w:rsidRPr="00834AB3">
        <w:rPr>
          <w:color w:val="000000" w:themeColor="text1"/>
          <w:sz w:val="28"/>
          <w:szCs w:val="28"/>
        </w:rPr>
        <w:t xml:space="preserve">. – М.: Изд-во </w:t>
      </w:r>
      <w:proofErr w:type="spellStart"/>
      <w:r w:rsidRPr="00834AB3">
        <w:rPr>
          <w:color w:val="000000" w:themeColor="text1"/>
          <w:sz w:val="28"/>
          <w:szCs w:val="28"/>
        </w:rPr>
        <w:t>Юрайт</w:t>
      </w:r>
      <w:proofErr w:type="spellEnd"/>
      <w:r w:rsidRPr="00834AB3">
        <w:rPr>
          <w:color w:val="000000" w:themeColor="text1"/>
          <w:sz w:val="28"/>
          <w:szCs w:val="28"/>
        </w:rPr>
        <w:t>, 201</w:t>
      </w:r>
      <w:r>
        <w:rPr>
          <w:color w:val="000000" w:themeColor="text1"/>
          <w:sz w:val="28"/>
          <w:szCs w:val="28"/>
        </w:rPr>
        <w:t>9</w:t>
      </w:r>
      <w:r w:rsidRPr="00834AB3">
        <w:rPr>
          <w:color w:val="000000" w:themeColor="text1"/>
          <w:sz w:val="28"/>
          <w:szCs w:val="28"/>
        </w:rPr>
        <w:t xml:space="preserve">. – 378 с. </w:t>
      </w:r>
    </w:p>
    <w:p w:rsidR="00834AB3" w:rsidRPr="00834AB3" w:rsidRDefault="00834AB3" w:rsidP="00834AB3">
      <w:pPr>
        <w:pStyle w:val="a5"/>
        <w:widowControl w:val="0"/>
        <w:numPr>
          <w:ilvl w:val="0"/>
          <w:numId w:val="15"/>
        </w:numPr>
        <w:tabs>
          <w:tab w:val="left" w:pos="142"/>
        </w:tabs>
        <w:spacing w:before="0" w:beforeAutospacing="0" w:after="0" w:afterAutospacing="0" w:line="348" w:lineRule="auto"/>
        <w:ind w:left="0" w:firstLine="709"/>
        <w:contextualSpacing/>
        <w:jc w:val="both"/>
        <w:rPr>
          <w:color w:val="000000" w:themeColor="text1"/>
          <w:sz w:val="28"/>
          <w:szCs w:val="28"/>
        </w:rPr>
      </w:pPr>
      <w:r w:rsidRPr="00834AB3">
        <w:rPr>
          <w:color w:val="000000" w:themeColor="text1"/>
          <w:sz w:val="28"/>
          <w:szCs w:val="28"/>
        </w:rPr>
        <w:t xml:space="preserve">Мишурова И.В., Крюков С.В., Жуков Д.В. Технология кадрового менеджмента: Учебно-практическое пособие. – М.: </w:t>
      </w:r>
      <w:proofErr w:type="spellStart"/>
      <w:r w:rsidRPr="00834AB3">
        <w:rPr>
          <w:color w:val="000000" w:themeColor="text1"/>
          <w:sz w:val="28"/>
          <w:szCs w:val="28"/>
        </w:rPr>
        <w:t>МарТ</w:t>
      </w:r>
      <w:proofErr w:type="spellEnd"/>
      <w:r w:rsidRPr="00834AB3">
        <w:rPr>
          <w:color w:val="000000" w:themeColor="text1"/>
          <w:sz w:val="28"/>
          <w:szCs w:val="28"/>
        </w:rPr>
        <w:t>, 201</w:t>
      </w:r>
      <w:r>
        <w:rPr>
          <w:color w:val="000000" w:themeColor="text1"/>
          <w:sz w:val="28"/>
          <w:szCs w:val="28"/>
        </w:rPr>
        <w:t>8</w:t>
      </w:r>
      <w:r w:rsidRPr="00834AB3">
        <w:rPr>
          <w:color w:val="000000" w:themeColor="text1"/>
          <w:sz w:val="28"/>
          <w:szCs w:val="28"/>
        </w:rPr>
        <w:t xml:space="preserve">. – 412 с. </w:t>
      </w:r>
    </w:p>
    <w:p w:rsidR="00834AB3" w:rsidRPr="00834AB3" w:rsidRDefault="00834AB3" w:rsidP="00834AB3">
      <w:pPr>
        <w:pStyle w:val="a3"/>
        <w:numPr>
          <w:ilvl w:val="0"/>
          <w:numId w:val="15"/>
        </w:numPr>
        <w:tabs>
          <w:tab w:val="left" w:pos="0"/>
        </w:tabs>
        <w:autoSpaceDE w:val="0"/>
        <w:autoSpaceDN w:val="0"/>
        <w:adjustRightInd w:val="0"/>
        <w:spacing w:after="0" w:line="360" w:lineRule="auto"/>
        <w:ind w:left="0" w:firstLine="709"/>
        <w:jc w:val="both"/>
        <w:rPr>
          <w:bCs/>
          <w:color w:val="000000" w:themeColor="text1"/>
          <w:szCs w:val="28"/>
        </w:rPr>
      </w:pPr>
      <w:r w:rsidRPr="00834AB3">
        <w:rPr>
          <w:color w:val="000000" w:themeColor="text1"/>
          <w:szCs w:val="28"/>
        </w:rPr>
        <w:t>Научная электронная библиотека – [Электронный ресурс]. – Режим доступа</w:t>
      </w:r>
      <w:proofErr w:type="gramStart"/>
      <w:r w:rsidRPr="00834AB3">
        <w:rPr>
          <w:color w:val="000000" w:themeColor="text1"/>
          <w:szCs w:val="28"/>
        </w:rPr>
        <w:t xml:space="preserve"> :</w:t>
      </w:r>
      <w:proofErr w:type="gramEnd"/>
      <w:r w:rsidRPr="00834AB3">
        <w:rPr>
          <w:color w:val="000000" w:themeColor="text1"/>
          <w:szCs w:val="28"/>
        </w:rPr>
        <w:t xml:space="preserve"> </w:t>
      </w:r>
      <w:hyperlink r:id="rId17" w:history="1">
        <w:r w:rsidRPr="00834AB3">
          <w:rPr>
            <w:rStyle w:val="af1"/>
            <w:color w:val="000000" w:themeColor="text1"/>
            <w:szCs w:val="28"/>
            <w:u w:val="none"/>
          </w:rPr>
          <w:t>http://elibrary.ru/defaultx.asp</w:t>
        </w:r>
      </w:hyperlink>
      <w:r w:rsidRPr="00834AB3">
        <w:rPr>
          <w:color w:val="000000" w:themeColor="text1"/>
          <w:szCs w:val="28"/>
        </w:rPr>
        <w:t xml:space="preserve"> </w:t>
      </w:r>
    </w:p>
    <w:p w:rsidR="00834AB3" w:rsidRPr="00834AB3" w:rsidRDefault="00834AB3" w:rsidP="00834AB3">
      <w:pPr>
        <w:pStyle w:val="a3"/>
        <w:numPr>
          <w:ilvl w:val="0"/>
          <w:numId w:val="15"/>
        </w:numPr>
        <w:shd w:val="clear" w:color="auto" w:fill="FFFFFF"/>
        <w:spacing w:after="0" w:line="360" w:lineRule="auto"/>
        <w:ind w:left="0" w:firstLine="709"/>
        <w:jc w:val="both"/>
        <w:rPr>
          <w:color w:val="000000" w:themeColor="text1"/>
          <w:szCs w:val="28"/>
        </w:rPr>
      </w:pPr>
      <w:r w:rsidRPr="00834AB3">
        <w:rPr>
          <w:color w:val="000000" w:themeColor="text1"/>
          <w:szCs w:val="28"/>
        </w:rPr>
        <w:t>Никонов, Д.А. Право социального обеспечения России: Краткие учебные курсы юридических наук / Д.А. Никонов, А.В. Стремоухов, С.В. Крюков. - М.: Норма, 2016 - 223с.</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 xml:space="preserve">Официальный портал Федерального института оценки качества образования. </w:t>
      </w:r>
      <w:r w:rsidRPr="00834AB3">
        <w:rPr>
          <w:color w:val="000000" w:themeColor="text1"/>
          <w:sz w:val="28"/>
          <w:szCs w:val="28"/>
        </w:rPr>
        <w:softHyphen/>
        <w:t xml:space="preserve">URL: </w:t>
      </w:r>
      <w:hyperlink r:id="rId18" w:history="1">
        <w:r w:rsidRPr="00834AB3">
          <w:rPr>
            <w:rStyle w:val="af1"/>
            <w:color w:val="000000" w:themeColor="text1"/>
            <w:sz w:val="28"/>
            <w:szCs w:val="28"/>
            <w:u w:val="none"/>
          </w:rPr>
          <w:t>https://fioco.ru/Talis</w:t>
        </w:r>
        <w:r w:rsidRPr="00834AB3">
          <w:rPr>
            <w:rStyle w:val="af1"/>
            <w:color w:val="000000" w:themeColor="text1"/>
            <w:sz w:val="28"/>
            <w:szCs w:val="28"/>
            <w:u w:val="none"/>
          </w:rPr>
          <w:softHyphen/>
          <w:t>18</w:t>
        </w:r>
        <w:r w:rsidRPr="00834AB3">
          <w:rPr>
            <w:rStyle w:val="af1"/>
            <w:color w:val="000000" w:themeColor="text1"/>
            <w:sz w:val="28"/>
            <w:szCs w:val="28"/>
            <w:u w:val="none"/>
          </w:rPr>
          <w:softHyphen/>
          <w:t>results</w:t>
        </w:r>
        <w:r w:rsidRPr="00834AB3">
          <w:rPr>
            <w:rStyle w:val="af1"/>
            <w:color w:val="000000" w:themeColor="text1"/>
            <w:sz w:val="28"/>
            <w:szCs w:val="28"/>
            <w:u w:val="none"/>
          </w:rPr>
          <w:softHyphen/>
          <w:t>2</w:t>
        </w:r>
      </w:hyperlink>
      <w:r w:rsidRPr="00834AB3">
        <w:rPr>
          <w:color w:val="000000" w:themeColor="text1"/>
          <w:sz w:val="28"/>
          <w:szCs w:val="28"/>
        </w:rPr>
        <w:t xml:space="preserve"> (дата обращения </w:t>
      </w:r>
      <w:r>
        <w:rPr>
          <w:color w:val="000000" w:themeColor="text1"/>
          <w:sz w:val="28"/>
          <w:szCs w:val="28"/>
        </w:rPr>
        <w:t>1</w:t>
      </w:r>
      <w:r w:rsidRPr="00834AB3">
        <w:rPr>
          <w:color w:val="000000" w:themeColor="text1"/>
          <w:sz w:val="28"/>
          <w:szCs w:val="28"/>
        </w:rPr>
        <w:t>6.0</w:t>
      </w:r>
      <w:r>
        <w:rPr>
          <w:color w:val="000000" w:themeColor="text1"/>
          <w:sz w:val="28"/>
          <w:szCs w:val="28"/>
        </w:rPr>
        <w:t>1</w:t>
      </w:r>
      <w:r w:rsidRPr="00834AB3">
        <w:rPr>
          <w:color w:val="000000" w:themeColor="text1"/>
          <w:sz w:val="28"/>
          <w:szCs w:val="28"/>
        </w:rPr>
        <w:t>.202</w:t>
      </w:r>
      <w:r>
        <w:rPr>
          <w:color w:val="000000" w:themeColor="text1"/>
          <w:sz w:val="28"/>
          <w:szCs w:val="28"/>
        </w:rPr>
        <w:t>2</w:t>
      </w:r>
      <w:r w:rsidRPr="00834AB3">
        <w:rPr>
          <w:color w:val="000000" w:themeColor="text1"/>
          <w:sz w:val="28"/>
          <w:szCs w:val="28"/>
        </w:rPr>
        <w:t xml:space="preserve">). </w:t>
      </w:r>
    </w:p>
    <w:p w:rsidR="00834AB3" w:rsidRPr="00834AB3" w:rsidRDefault="00834AB3" w:rsidP="00834AB3">
      <w:pPr>
        <w:pStyle w:val="a3"/>
        <w:numPr>
          <w:ilvl w:val="0"/>
          <w:numId w:val="15"/>
        </w:numPr>
        <w:spacing w:after="0" w:line="360" w:lineRule="auto"/>
        <w:ind w:left="0" w:firstLine="709"/>
        <w:jc w:val="both"/>
        <w:rPr>
          <w:color w:val="000000" w:themeColor="text1"/>
          <w:szCs w:val="28"/>
        </w:rPr>
      </w:pPr>
      <w:r w:rsidRPr="00834AB3">
        <w:rPr>
          <w:color w:val="000000" w:themeColor="text1"/>
          <w:szCs w:val="28"/>
        </w:rPr>
        <w:t xml:space="preserve">Официальный сайт Правительства РФ [Электрон. ресурс]. Режим доступа: </w:t>
      </w:r>
      <w:hyperlink r:id="rId19" w:history="1">
        <w:r w:rsidRPr="00834AB3">
          <w:rPr>
            <w:rStyle w:val="af1"/>
            <w:color w:val="000000" w:themeColor="text1"/>
            <w:szCs w:val="28"/>
            <w:u w:val="none"/>
          </w:rPr>
          <w:t>http://www.government.gov.ru</w:t>
        </w:r>
      </w:hyperlink>
      <w:r w:rsidRPr="00834AB3">
        <w:rPr>
          <w:color w:val="000000" w:themeColor="text1"/>
          <w:szCs w:val="28"/>
        </w:rPr>
        <w:t>.</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proofErr w:type="spellStart"/>
      <w:r w:rsidRPr="00834AB3">
        <w:rPr>
          <w:color w:val="000000" w:themeColor="text1"/>
          <w:sz w:val="28"/>
          <w:szCs w:val="28"/>
        </w:rPr>
        <w:t>Патрикова</w:t>
      </w:r>
      <w:proofErr w:type="spellEnd"/>
      <w:r w:rsidRPr="00834AB3">
        <w:rPr>
          <w:color w:val="000000" w:themeColor="text1"/>
          <w:sz w:val="28"/>
          <w:szCs w:val="28"/>
        </w:rPr>
        <w:t xml:space="preserve"> Т.С., </w:t>
      </w:r>
      <w:proofErr w:type="spellStart"/>
      <w:r w:rsidRPr="00834AB3">
        <w:rPr>
          <w:color w:val="000000" w:themeColor="text1"/>
          <w:sz w:val="28"/>
          <w:szCs w:val="28"/>
        </w:rPr>
        <w:t>Патрикова</w:t>
      </w:r>
      <w:proofErr w:type="spellEnd"/>
      <w:r w:rsidRPr="00834AB3">
        <w:rPr>
          <w:color w:val="000000" w:themeColor="text1"/>
          <w:sz w:val="28"/>
          <w:szCs w:val="28"/>
        </w:rPr>
        <w:t xml:space="preserve"> Е.Н. Эффективное управление методической работой как средство развития кадрового потенциала профессиональной образовательной организации // Известия </w:t>
      </w:r>
      <w:proofErr w:type="spellStart"/>
      <w:r w:rsidRPr="00834AB3">
        <w:rPr>
          <w:color w:val="000000" w:themeColor="text1"/>
          <w:sz w:val="28"/>
          <w:szCs w:val="28"/>
        </w:rPr>
        <w:t>ТулГУ</w:t>
      </w:r>
      <w:proofErr w:type="spellEnd"/>
      <w:r w:rsidRPr="00834AB3">
        <w:rPr>
          <w:color w:val="000000" w:themeColor="text1"/>
          <w:sz w:val="28"/>
          <w:szCs w:val="28"/>
        </w:rPr>
        <w:t>. Гуманитарные науки. 2015. - №4. – С.60-65.</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Петровский А.А. Формирование и реализация кадровой политики в сфере среднего образования / А.А Петровский. - Саратов, 2018.  – С. 74-78.</w:t>
      </w:r>
    </w:p>
    <w:p w:rsidR="00834AB3" w:rsidRPr="00834AB3" w:rsidRDefault="00834AB3" w:rsidP="00834AB3">
      <w:pPr>
        <w:pStyle w:val="a3"/>
        <w:numPr>
          <w:ilvl w:val="0"/>
          <w:numId w:val="15"/>
        </w:numPr>
        <w:spacing w:after="0" w:line="360" w:lineRule="auto"/>
        <w:ind w:left="0" w:firstLine="709"/>
        <w:jc w:val="both"/>
        <w:rPr>
          <w:color w:val="000000" w:themeColor="text1"/>
          <w:szCs w:val="28"/>
        </w:rPr>
      </w:pPr>
      <w:proofErr w:type="spellStart"/>
      <w:r w:rsidRPr="00834AB3">
        <w:rPr>
          <w:color w:val="000000" w:themeColor="text1"/>
          <w:szCs w:val="28"/>
        </w:rPr>
        <w:t>Полковникова</w:t>
      </w:r>
      <w:proofErr w:type="spellEnd"/>
      <w:r w:rsidRPr="00834AB3">
        <w:rPr>
          <w:color w:val="000000" w:themeColor="text1"/>
          <w:szCs w:val="28"/>
        </w:rPr>
        <w:t xml:space="preserve"> Е. Ю. Проблема привлечения и закрепления молодых специалистов в сфере образования [Электронный ресурс] // Образование и наука в России и за рубежом. 2019. №6. URL: http://www.gyrnal.ru/statyi/ru (дата обращения 24.10.2020).</w:t>
      </w:r>
    </w:p>
    <w:p w:rsidR="00834AB3" w:rsidRPr="00834AB3" w:rsidRDefault="00834AB3" w:rsidP="00834AB3">
      <w:pPr>
        <w:pStyle w:val="a3"/>
        <w:numPr>
          <w:ilvl w:val="0"/>
          <w:numId w:val="15"/>
        </w:numPr>
        <w:spacing w:after="0" w:line="360" w:lineRule="auto"/>
        <w:ind w:left="0" w:firstLine="709"/>
        <w:jc w:val="both"/>
        <w:rPr>
          <w:color w:val="000000" w:themeColor="text1"/>
          <w:szCs w:val="28"/>
        </w:rPr>
      </w:pPr>
      <w:r w:rsidRPr="00834AB3">
        <w:rPr>
          <w:color w:val="000000" w:themeColor="text1"/>
          <w:szCs w:val="28"/>
        </w:rPr>
        <w:lastRenderedPageBreak/>
        <w:t xml:space="preserve">Романов П.Ю., </w:t>
      </w:r>
      <w:proofErr w:type="spellStart"/>
      <w:r w:rsidRPr="00834AB3">
        <w:rPr>
          <w:color w:val="000000" w:themeColor="text1"/>
          <w:szCs w:val="28"/>
        </w:rPr>
        <w:t>Васева</w:t>
      </w:r>
      <w:proofErr w:type="spellEnd"/>
      <w:r w:rsidRPr="00834AB3">
        <w:rPr>
          <w:color w:val="000000" w:themeColor="text1"/>
          <w:szCs w:val="28"/>
        </w:rPr>
        <w:t xml:space="preserve"> О.Х. Роль подбора и отбора кадров в системе управления персоналом современной образовательной организации // Проблемы современного педагогического образования. - Ялта, 2018. - № 60-1. - С. 229-233.</w:t>
      </w:r>
    </w:p>
    <w:p w:rsidR="00834AB3" w:rsidRPr="00834AB3" w:rsidRDefault="00834AB3" w:rsidP="00834AB3">
      <w:pPr>
        <w:pStyle w:val="a3"/>
        <w:numPr>
          <w:ilvl w:val="0"/>
          <w:numId w:val="15"/>
        </w:numPr>
        <w:tabs>
          <w:tab w:val="left" w:pos="426"/>
        </w:tabs>
        <w:autoSpaceDE w:val="0"/>
        <w:autoSpaceDN w:val="0"/>
        <w:adjustRightInd w:val="0"/>
        <w:spacing w:after="0" w:line="360" w:lineRule="auto"/>
        <w:ind w:left="0" w:firstLine="709"/>
        <w:jc w:val="both"/>
        <w:rPr>
          <w:bCs/>
          <w:color w:val="000000" w:themeColor="text1"/>
          <w:szCs w:val="28"/>
        </w:rPr>
      </w:pPr>
      <w:r w:rsidRPr="00834AB3">
        <w:rPr>
          <w:color w:val="000000" w:themeColor="text1"/>
          <w:szCs w:val="28"/>
        </w:rPr>
        <w:t xml:space="preserve">Российская государственная библиотека – [Электронный ресурс]. – Режим доступа </w:t>
      </w:r>
      <w:hyperlink r:id="rId20" w:history="1">
        <w:r w:rsidRPr="00834AB3">
          <w:rPr>
            <w:rStyle w:val="af1"/>
            <w:color w:val="000000" w:themeColor="text1"/>
            <w:szCs w:val="28"/>
            <w:u w:val="none"/>
          </w:rPr>
          <w:t>http://rsl.ru/</w:t>
        </w:r>
      </w:hyperlink>
      <w:r w:rsidRPr="00834AB3">
        <w:rPr>
          <w:color w:val="000000" w:themeColor="text1"/>
          <w:szCs w:val="28"/>
        </w:rPr>
        <w:t xml:space="preserve"> </w:t>
      </w:r>
    </w:p>
    <w:p w:rsidR="00834AB3" w:rsidRPr="00834AB3" w:rsidRDefault="00834AB3" w:rsidP="00834AB3">
      <w:pPr>
        <w:pStyle w:val="a3"/>
        <w:numPr>
          <w:ilvl w:val="0"/>
          <w:numId w:val="15"/>
        </w:numPr>
        <w:tabs>
          <w:tab w:val="left" w:pos="426"/>
        </w:tabs>
        <w:autoSpaceDE w:val="0"/>
        <w:autoSpaceDN w:val="0"/>
        <w:adjustRightInd w:val="0"/>
        <w:spacing w:after="0" w:line="360" w:lineRule="auto"/>
        <w:ind w:left="0" w:firstLine="709"/>
        <w:jc w:val="both"/>
        <w:rPr>
          <w:bCs/>
          <w:color w:val="000000" w:themeColor="text1"/>
          <w:szCs w:val="28"/>
        </w:rPr>
      </w:pPr>
      <w:r w:rsidRPr="00834AB3">
        <w:rPr>
          <w:color w:val="000000" w:themeColor="text1"/>
          <w:szCs w:val="28"/>
        </w:rPr>
        <w:t xml:space="preserve">Российское информационное агентство </w:t>
      </w:r>
      <w:proofErr w:type="spellStart"/>
      <w:r w:rsidRPr="00834AB3">
        <w:rPr>
          <w:color w:val="000000" w:themeColor="text1"/>
          <w:szCs w:val="28"/>
        </w:rPr>
        <w:t>ФедералПресс</w:t>
      </w:r>
      <w:proofErr w:type="spellEnd"/>
      <w:r w:rsidRPr="00834AB3">
        <w:rPr>
          <w:color w:val="000000" w:themeColor="text1"/>
          <w:szCs w:val="28"/>
        </w:rPr>
        <w:t>. – [Электронный ресурс]. – Режим доступа</w:t>
      </w:r>
      <w:proofErr w:type="gramStart"/>
      <w:r w:rsidRPr="00834AB3">
        <w:rPr>
          <w:color w:val="000000" w:themeColor="text1"/>
          <w:szCs w:val="28"/>
        </w:rPr>
        <w:t xml:space="preserve"> :</w:t>
      </w:r>
      <w:proofErr w:type="gramEnd"/>
      <w:r w:rsidRPr="00834AB3">
        <w:rPr>
          <w:color w:val="000000" w:themeColor="text1"/>
          <w:szCs w:val="28"/>
        </w:rPr>
        <w:t xml:space="preserve"> </w:t>
      </w:r>
      <w:hyperlink r:id="rId21" w:history="1">
        <w:r w:rsidRPr="00834AB3">
          <w:rPr>
            <w:rStyle w:val="af1"/>
            <w:color w:val="000000" w:themeColor="text1"/>
            <w:szCs w:val="28"/>
            <w:u w:val="none"/>
          </w:rPr>
          <w:t>http://fedpress.ru/</w:t>
        </w:r>
      </w:hyperlink>
    </w:p>
    <w:p w:rsidR="00834AB3" w:rsidRPr="00834AB3" w:rsidRDefault="00834AB3" w:rsidP="00834AB3">
      <w:pPr>
        <w:pStyle w:val="a3"/>
        <w:numPr>
          <w:ilvl w:val="0"/>
          <w:numId w:val="15"/>
        </w:numPr>
        <w:spacing w:after="0" w:line="360" w:lineRule="auto"/>
        <w:ind w:left="0" w:firstLine="709"/>
        <w:jc w:val="both"/>
        <w:rPr>
          <w:color w:val="000000" w:themeColor="text1"/>
          <w:szCs w:val="28"/>
        </w:rPr>
      </w:pPr>
      <w:proofErr w:type="spellStart"/>
      <w:r w:rsidRPr="00834AB3">
        <w:rPr>
          <w:color w:val="000000" w:themeColor="text1"/>
          <w:szCs w:val="28"/>
        </w:rPr>
        <w:t>Скляревская</w:t>
      </w:r>
      <w:proofErr w:type="spellEnd"/>
      <w:r w:rsidRPr="00834AB3">
        <w:rPr>
          <w:color w:val="000000" w:themeColor="text1"/>
          <w:szCs w:val="28"/>
        </w:rPr>
        <w:t xml:space="preserve"> В.А. Экономика труда. - М.: Издательско-торговая корпорация «Дашков и К», 2015 - 304 с.</w:t>
      </w:r>
    </w:p>
    <w:p w:rsidR="00834AB3" w:rsidRPr="00834AB3" w:rsidRDefault="00834AB3" w:rsidP="00834AB3">
      <w:pPr>
        <w:pStyle w:val="a5"/>
        <w:widowControl w:val="0"/>
        <w:numPr>
          <w:ilvl w:val="0"/>
          <w:numId w:val="15"/>
        </w:numPr>
        <w:tabs>
          <w:tab w:val="left" w:pos="142"/>
        </w:tabs>
        <w:spacing w:before="0" w:beforeAutospacing="0" w:after="0" w:afterAutospacing="0" w:line="348" w:lineRule="auto"/>
        <w:ind w:left="0" w:firstLine="709"/>
        <w:contextualSpacing/>
        <w:jc w:val="both"/>
        <w:rPr>
          <w:color w:val="000000" w:themeColor="text1"/>
          <w:sz w:val="28"/>
          <w:szCs w:val="28"/>
        </w:rPr>
      </w:pPr>
      <w:r w:rsidRPr="00834AB3">
        <w:rPr>
          <w:color w:val="000000" w:themeColor="text1"/>
          <w:sz w:val="28"/>
          <w:szCs w:val="28"/>
        </w:rPr>
        <w:t xml:space="preserve">Тесленко И. Б. Управление персоналом: учебное пособие / И.Б. Тесленко. – Владимир: </w:t>
      </w:r>
      <w:proofErr w:type="spellStart"/>
      <w:r w:rsidRPr="00834AB3">
        <w:rPr>
          <w:color w:val="000000" w:themeColor="text1"/>
          <w:sz w:val="28"/>
          <w:szCs w:val="28"/>
        </w:rPr>
        <w:t>ВлГУ</w:t>
      </w:r>
      <w:proofErr w:type="spellEnd"/>
      <w:r w:rsidRPr="00834AB3">
        <w:rPr>
          <w:color w:val="000000" w:themeColor="text1"/>
          <w:sz w:val="28"/>
          <w:szCs w:val="28"/>
        </w:rPr>
        <w:t xml:space="preserve">, 2016. – 83 с. </w:t>
      </w:r>
    </w:p>
    <w:p w:rsidR="00834AB3" w:rsidRPr="00834AB3" w:rsidRDefault="00834AB3" w:rsidP="00834AB3">
      <w:pPr>
        <w:pStyle w:val="a5"/>
        <w:widowControl w:val="0"/>
        <w:numPr>
          <w:ilvl w:val="0"/>
          <w:numId w:val="15"/>
        </w:numPr>
        <w:spacing w:before="0" w:beforeAutospacing="0" w:after="0" w:afterAutospacing="0" w:line="348" w:lineRule="auto"/>
        <w:ind w:left="0" w:firstLine="709"/>
        <w:jc w:val="both"/>
        <w:rPr>
          <w:color w:val="000000" w:themeColor="text1"/>
          <w:sz w:val="28"/>
          <w:szCs w:val="28"/>
        </w:rPr>
      </w:pPr>
      <w:r w:rsidRPr="00834AB3">
        <w:rPr>
          <w:color w:val="000000" w:themeColor="text1"/>
          <w:sz w:val="28"/>
          <w:szCs w:val="28"/>
        </w:rPr>
        <w:t>Турчинов А.В. Элементы кадровой политики // Кадры и заработная плата. – 2019. - №5. – С. 18-26.</w:t>
      </w:r>
    </w:p>
    <w:p w:rsidR="00834AB3" w:rsidRPr="00834AB3" w:rsidRDefault="00834AB3" w:rsidP="00834AB3">
      <w:pPr>
        <w:pStyle w:val="a3"/>
        <w:numPr>
          <w:ilvl w:val="0"/>
          <w:numId w:val="15"/>
        </w:numPr>
        <w:tabs>
          <w:tab w:val="left" w:pos="0"/>
        </w:tabs>
        <w:autoSpaceDE w:val="0"/>
        <w:autoSpaceDN w:val="0"/>
        <w:adjustRightInd w:val="0"/>
        <w:spacing w:after="0" w:line="360" w:lineRule="auto"/>
        <w:ind w:left="0" w:firstLine="709"/>
        <w:jc w:val="both"/>
        <w:rPr>
          <w:bCs/>
          <w:color w:val="000000" w:themeColor="text1"/>
          <w:szCs w:val="28"/>
        </w:rPr>
      </w:pPr>
      <w:r w:rsidRPr="00834AB3">
        <w:rPr>
          <w:iCs/>
          <w:color w:val="000000" w:themeColor="text1"/>
          <w:szCs w:val="28"/>
        </w:rPr>
        <w:t xml:space="preserve">Университетская библиотека </w:t>
      </w:r>
      <w:proofErr w:type="spellStart"/>
      <w:r w:rsidRPr="00834AB3">
        <w:rPr>
          <w:iCs/>
          <w:color w:val="000000" w:themeColor="text1"/>
          <w:szCs w:val="28"/>
        </w:rPr>
        <w:t>он-лайн</w:t>
      </w:r>
      <w:proofErr w:type="spellEnd"/>
      <w:r w:rsidRPr="00834AB3">
        <w:rPr>
          <w:color w:val="000000" w:themeColor="text1"/>
          <w:szCs w:val="28"/>
        </w:rPr>
        <w:t xml:space="preserve"> – [Электронный ресурс]. – Режим доступа</w:t>
      </w:r>
      <w:proofErr w:type="gramStart"/>
      <w:r w:rsidRPr="00834AB3">
        <w:rPr>
          <w:color w:val="000000" w:themeColor="text1"/>
          <w:szCs w:val="28"/>
        </w:rPr>
        <w:t xml:space="preserve"> :</w:t>
      </w:r>
      <w:proofErr w:type="gramEnd"/>
      <w:r w:rsidRPr="00834AB3">
        <w:rPr>
          <w:color w:val="000000" w:themeColor="text1"/>
          <w:szCs w:val="28"/>
        </w:rPr>
        <w:t xml:space="preserve"> </w:t>
      </w:r>
      <w:hyperlink r:id="rId22" w:history="1">
        <w:r w:rsidRPr="00834AB3">
          <w:rPr>
            <w:rStyle w:val="af1"/>
            <w:iCs/>
            <w:color w:val="000000" w:themeColor="text1"/>
            <w:szCs w:val="28"/>
            <w:u w:val="none"/>
          </w:rPr>
          <w:t>http://biblioclub.ru/</w:t>
        </w:r>
      </w:hyperlink>
      <w:r w:rsidRPr="00834AB3">
        <w:rPr>
          <w:iCs/>
          <w:color w:val="000000" w:themeColor="text1"/>
          <w:szCs w:val="28"/>
        </w:rPr>
        <w:t xml:space="preserve"> </w:t>
      </w:r>
    </w:p>
    <w:p w:rsidR="00834AB3" w:rsidRPr="00834AB3" w:rsidRDefault="00834AB3" w:rsidP="00834AB3">
      <w:pPr>
        <w:pStyle w:val="a5"/>
        <w:numPr>
          <w:ilvl w:val="0"/>
          <w:numId w:val="15"/>
        </w:numPr>
        <w:shd w:val="clear" w:color="auto" w:fill="FFFFFF"/>
        <w:spacing w:before="0" w:beforeAutospacing="0" w:after="0" w:afterAutospacing="0" w:line="360" w:lineRule="auto"/>
        <w:ind w:left="0" w:firstLine="709"/>
        <w:jc w:val="both"/>
        <w:rPr>
          <w:color w:val="000000" w:themeColor="text1"/>
          <w:sz w:val="28"/>
          <w:szCs w:val="28"/>
        </w:rPr>
      </w:pPr>
      <w:r w:rsidRPr="00834AB3">
        <w:rPr>
          <w:color w:val="000000" w:themeColor="text1"/>
          <w:sz w:val="28"/>
          <w:szCs w:val="28"/>
        </w:rPr>
        <w:t xml:space="preserve">Управление персоналом организации: Учебное пособие /Под ред. проф. П.Э. </w:t>
      </w:r>
      <w:proofErr w:type="spellStart"/>
      <w:r w:rsidRPr="00834AB3">
        <w:rPr>
          <w:color w:val="000000" w:themeColor="text1"/>
          <w:sz w:val="28"/>
          <w:szCs w:val="28"/>
        </w:rPr>
        <w:t>Шлендера</w:t>
      </w:r>
      <w:proofErr w:type="spellEnd"/>
      <w:r w:rsidRPr="00834AB3">
        <w:rPr>
          <w:color w:val="000000" w:themeColor="text1"/>
          <w:sz w:val="28"/>
          <w:szCs w:val="28"/>
        </w:rPr>
        <w:t>. – М.: ИНФРА-М, 2015. - 398 с.</w:t>
      </w:r>
    </w:p>
    <w:p w:rsidR="00834AB3" w:rsidRPr="00834AB3" w:rsidRDefault="00834AB3" w:rsidP="00834AB3">
      <w:pPr>
        <w:pStyle w:val="a3"/>
        <w:numPr>
          <w:ilvl w:val="0"/>
          <w:numId w:val="15"/>
        </w:numPr>
        <w:shd w:val="clear" w:color="auto" w:fill="FFFFFF"/>
        <w:spacing w:after="0" w:line="360" w:lineRule="auto"/>
        <w:ind w:left="0" w:firstLine="709"/>
        <w:jc w:val="both"/>
        <w:rPr>
          <w:color w:val="000000" w:themeColor="text1"/>
          <w:szCs w:val="28"/>
        </w:rPr>
      </w:pPr>
      <w:r w:rsidRPr="00834AB3">
        <w:rPr>
          <w:color w:val="000000" w:themeColor="text1"/>
          <w:szCs w:val="28"/>
        </w:rPr>
        <w:t>Филатова Е. В. Мониторинговое исследование основных направлений кадровой политики образовательных организаций // АНИ: педагогика и психология. 2018. - №1 (22). - С. 220-223.</w:t>
      </w:r>
    </w:p>
    <w:p w:rsidR="00834AB3" w:rsidRPr="00834AB3" w:rsidRDefault="00834AB3" w:rsidP="00834AB3">
      <w:pPr>
        <w:pStyle w:val="Default"/>
        <w:numPr>
          <w:ilvl w:val="0"/>
          <w:numId w:val="15"/>
        </w:numPr>
        <w:spacing w:line="360" w:lineRule="auto"/>
        <w:ind w:left="0" w:firstLine="709"/>
        <w:jc w:val="both"/>
        <w:rPr>
          <w:i/>
          <w:color w:val="000000" w:themeColor="text1"/>
          <w:sz w:val="28"/>
          <w:szCs w:val="28"/>
        </w:rPr>
      </w:pPr>
      <w:r w:rsidRPr="00834AB3">
        <w:rPr>
          <w:color w:val="000000" w:themeColor="text1"/>
          <w:sz w:val="28"/>
          <w:szCs w:val="28"/>
        </w:rPr>
        <w:t xml:space="preserve">Черепанова М.В. Кадровый резерв: конспект лекций / сост. М.В. Черепанова; Томский политехнический университет. – Томск: Изд-во Томского политехнического университета, 2015. – 67 с. </w:t>
      </w:r>
    </w:p>
    <w:p w:rsidR="00834AB3" w:rsidRPr="00834AB3" w:rsidRDefault="00834AB3" w:rsidP="00834AB3">
      <w:pPr>
        <w:pStyle w:val="a5"/>
        <w:widowControl w:val="0"/>
        <w:numPr>
          <w:ilvl w:val="0"/>
          <w:numId w:val="15"/>
        </w:numPr>
        <w:spacing w:before="0" w:beforeAutospacing="0" w:after="0" w:afterAutospacing="0" w:line="348" w:lineRule="auto"/>
        <w:ind w:left="0" w:firstLine="709"/>
        <w:jc w:val="both"/>
        <w:rPr>
          <w:color w:val="000000" w:themeColor="text1"/>
          <w:sz w:val="28"/>
          <w:szCs w:val="28"/>
        </w:rPr>
      </w:pPr>
      <w:r w:rsidRPr="00834AB3">
        <w:rPr>
          <w:color w:val="000000" w:themeColor="text1"/>
          <w:sz w:val="28"/>
          <w:szCs w:val="28"/>
        </w:rPr>
        <w:t>Шеметова П. В. Управление персоналом предприятия: учебное пособие / П.В. Шеметова. – М.: ИНФРА-М, 2016. – 54 с.</w:t>
      </w:r>
    </w:p>
    <w:p w:rsidR="00834AB3" w:rsidRPr="00834AB3" w:rsidRDefault="00834AB3" w:rsidP="00834AB3">
      <w:pPr>
        <w:pStyle w:val="a5"/>
        <w:widowControl w:val="0"/>
        <w:numPr>
          <w:ilvl w:val="0"/>
          <w:numId w:val="15"/>
        </w:numPr>
        <w:spacing w:before="0" w:beforeAutospacing="0" w:after="0" w:afterAutospacing="0" w:line="348" w:lineRule="auto"/>
        <w:ind w:left="0" w:firstLine="709"/>
        <w:jc w:val="both"/>
        <w:rPr>
          <w:color w:val="000000" w:themeColor="text1"/>
          <w:sz w:val="28"/>
          <w:szCs w:val="28"/>
        </w:rPr>
      </w:pPr>
      <w:proofErr w:type="spellStart"/>
      <w:r w:rsidRPr="00834AB3">
        <w:rPr>
          <w:color w:val="000000" w:themeColor="text1"/>
          <w:sz w:val="28"/>
          <w:szCs w:val="28"/>
        </w:rPr>
        <w:t>Щикирж</w:t>
      </w:r>
      <w:proofErr w:type="spellEnd"/>
      <w:r w:rsidRPr="00834AB3">
        <w:rPr>
          <w:color w:val="000000" w:themeColor="text1"/>
          <w:sz w:val="28"/>
          <w:szCs w:val="28"/>
        </w:rPr>
        <w:t xml:space="preserve"> М. Эффективное управление персоналом: текущая практика успешных организаций // </w:t>
      </w:r>
      <w:proofErr w:type="spellStart"/>
      <w:r w:rsidRPr="00834AB3">
        <w:rPr>
          <w:color w:val="000000" w:themeColor="text1"/>
          <w:sz w:val="28"/>
          <w:szCs w:val="28"/>
        </w:rPr>
        <w:t>Russian</w:t>
      </w:r>
      <w:proofErr w:type="spellEnd"/>
      <w:r w:rsidRPr="00834AB3">
        <w:rPr>
          <w:color w:val="000000" w:themeColor="text1"/>
          <w:sz w:val="28"/>
          <w:szCs w:val="28"/>
        </w:rPr>
        <w:t xml:space="preserve"> </w:t>
      </w:r>
      <w:proofErr w:type="spellStart"/>
      <w:r w:rsidRPr="00834AB3">
        <w:rPr>
          <w:color w:val="000000" w:themeColor="text1"/>
          <w:sz w:val="28"/>
          <w:szCs w:val="28"/>
        </w:rPr>
        <w:t>Journal</w:t>
      </w:r>
      <w:proofErr w:type="spellEnd"/>
      <w:r w:rsidRPr="00834AB3">
        <w:rPr>
          <w:color w:val="000000" w:themeColor="text1"/>
          <w:sz w:val="28"/>
          <w:szCs w:val="28"/>
        </w:rPr>
        <w:t xml:space="preserve"> </w:t>
      </w:r>
      <w:proofErr w:type="spellStart"/>
      <w:r w:rsidRPr="00834AB3">
        <w:rPr>
          <w:color w:val="000000" w:themeColor="text1"/>
          <w:sz w:val="28"/>
          <w:szCs w:val="28"/>
        </w:rPr>
        <w:t>of</w:t>
      </w:r>
      <w:proofErr w:type="spellEnd"/>
      <w:r w:rsidRPr="00834AB3">
        <w:rPr>
          <w:color w:val="000000" w:themeColor="text1"/>
          <w:sz w:val="28"/>
          <w:szCs w:val="28"/>
        </w:rPr>
        <w:t xml:space="preserve"> </w:t>
      </w:r>
      <w:proofErr w:type="spellStart"/>
      <w:r w:rsidRPr="00834AB3">
        <w:rPr>
          <w:color w:val="000000" w:themeColor="text1"/>
          <w:sz w:val="28"/>
          <w:szCs w:val="28"/>
        </w:rPr>
        <w:t>Management</w:t>
      </w:r>
      <w:proofErr w:type="spellEnd"/>
      <w:r w:rsidRPr="00834AB3">
        <w:rPr>
          <w:color w:val="000000" w:themeColor="text1"/>
          <w:sz w:val="28"/>
          <w:szCs w:val="28"/>
        </w:rPr>
        <w:t>. – 2018. - № 4. – С. 24-27.</w:t>
      </w:r>
    </w:p>
    <w:p w:rsidR="00834AB3" w:rsidRPr="00834AB3" w:rsidRDefault="00834AB3" w:rsidP="00834AB3">
      <w:pPr>
        <w:pStyle w:val="a5"/>
        <w:widowControl w:val="0"/>
        <w:numPr>
          <w:ilvl w:val="0"/>
          <w:numId w:val="15"/>
        </w:numPr>
        <w:spacing w:before="0" w:beforeAutospacing="0" w:after="0" w:afterAutospacing="0" w:line="348" w:lineRule="auto"/>
        <w:ind w:left="0" w:firstLine="709"/>
        <w:jc w:val="both"/>
        <w:rPr>
          <w:color w:val="000000" w:themeColor="text1"/>
          <w:sz w:val="28"/>
          <w:szCs w:val="28"/>
        </w:rPr>
      </w:pPr>
      <w:proofErr w:type="spellStart"/>
      <w:r w:rsidRPr="00834AB3">
        <w:rPr>
          <w:color w:val="000000" w:themeColor="text1"/>
          <w:sz w:val="28"/>
          <w:szCs w:val="28"/>
        </w:rPr>
        <w:t>Яшкова</w:t>
      </w:r>
      <w:proofErr w:type="spellEnd"/>
      <w:r w:rsidRPr="00834AB3">
        <w:rPr>
          <w:color w:val="000000" w:themeColor="text1"/>
          <w:sz w:val="28"/>
          <w:szCs w:val="28"/>
        </w:rPr>
        <w:t xml:space="preserve"> Е.В. Кадровый менеджмент: управление развитием </w:t>
      </w:r>
      <w:r w:rsidRPr="00834AB3">
        <w:rPr>
          <w:color w:val="000000" w:themeColor="text1"/>
          <w:sz w:val="28"/>
          <w:szCs w:val="28"/>
        </w:rPr>
        <w:lastRenderedPageBreak/>
        <w:t>персонала организации // Управление персоналом. – 2019. - №1. – С. 5-8.</w:t>
      </w:r>
    </w:p>
    <w:p w:rsidR="00146752" w:rsidRPr="00FA535E" w:rsidRDefault="00146752" w:rsidP="00146752">
      <w:pPr>
        <w:shd w:val="clear" w:color="auto" w:fill="FFFFFF"/>
        <w:spacing w:line="360" w:lineRule="auto"/>
        <w:jc w:val="both"/>
        <w:rPr>
          <w:color w:val="000000"/>
          <w:szCs w:val="28"/>
        </w:rPr>
      </w:pPr>
    </w:p>
    <w:sectPr w:rsidR="00146752" w:rsidRPr="00FA535E" w:rsidSect="00812EBF">
      <w:footerReference w:type="default" r:id="rId23"/>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CFC" w:rsidRDefault="00C60CFC" w:rsidP="00812EBF">
      <w:pPr>
        <w:spacing w:after="0" w:line="240" w:lineRule="auto"/>
      </w:pPr>
      <w:r>
        <w:separator/>
      </w:r>
    </w:p>
  </w:endnote>
  <w:endnote w:type="continuationSeparator" w:id="0">
    <w:p w:rsidR="00C60CFC" w:rsidRDefault="00C60CFC" w:rsidP="00812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0958153"/>
      <w:docPartObj>
        <w:docPartGallery w:val="Page Numbers (Bottom of Page)"/>
        <w:docPartUnique/>
      </w:docPartObj>
    </w:sdtPr>
    <w:sdtContent>
      <w:p w:rsidR="000E262B" w:rsidRDefault="00AD6224">
        <w:pPr>
          <w:pStyle w:val="af"/>
          <w:jc w:val="center"/>
        </w:pPr>
        <w:r>
          <w:fldChar w:fldCharType="begin"/>
        </w:r>
        <w:r w:rsidR="000E262B">
          <w:instrText>PAGE   \* MERGEFORMAT</w:instrText>
        </w:r>
        <w:r>
          <w:fldChar w:fldCharType="separate"/>
        </w:r>
        <w:r w:rsidR="00DC6E7F">
          <w:rPr>
            <w:noProof/>
          </w:rPr>
          <w:t>2</w:t>
        </w:r>
        <w:r>
          <w:fldChar w:fldCharType="end"/>
        </w:r>
      </w:p>
    </w:sdtContent>
  </w:sdt>
  <w:p w:rsidR="000E262B" w:rsidRDefault="000E262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CFC" w:rsidRDefault="00C60CFC" w:rsidP="00812EBF">
      <w:pPr>
        <w:spacing w:after="0" w:line="240" w:lineRule="auto"/>
      </w:pPr>
      <w:r>
        <w:separator/>
      </w:r>
    </w:p>
  </w:footnote>
  <w:footnote w:type="continuationSeparator" w:id="0">
    <w:p w:rsidR="00C60CFC" w:rsidRDefault="00C60CFC" w:rsidP="00812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0FDF"/>
    <w:multiLevelType w:val="multilevel"/>
    <w:tmpl w:val="135C2FD6"/>
    <w:lvl w:ilvl="0">
      <w:start w:val="1"/>
      <w:numFmt w:val="bullet"/>
      <w:lvlText w:val=""/>
      <w:lvlJc w:val="left"/>
      <w:pPr>
        <w:tabs>
          <w:tab w:val="num" w:pos="8866"/>
        </w:tabs>
        <w:ind w:left="8866" w:hanging="360"/>
      </w:pPr>
      <w:rPr>
        <w:rFonts w:ascii="Symbol" w:hAnsi="Symbol" w:hint="default"/>
        <w:sz w:val="20"/>
      </w:rPr>
    </w:lvl>
    <w:lvl w:ilvl="1" w:tentative="1">
      <w:start w:val="1"/>
      <w:numFmt w:val="bullet"/>
      <w:lvlText w:val="o"/>
      <w:lvlJc w:val="left"/>
      <w:pPr>
        <w:tabs>
          <w:tab w:val="num" w:pos="9586"/>
        </w:tabs>
        <w:ind w:left="9586" w:hanging="360"/>
      </w:pPr>
      <w:rPr>
        <w:rFonts w:ascii="Courier New" w:hAnsi="Courier New" w:hint="default"/>
        <w:sz w:val="20"/>
      </w:rPr>
    </w:lvl>
    <w:lvl w:ilvl="2" w:tentative="1">
      <w:start w:val="1"/>
      <w:numFmt w:val="bullet"/>
      <w:lvlText w:val=""/>
      <w:lvlJc w:val="left"/>
      <w:pPr>
        <w:tabs>
          <w:tab w:val="num" w:pos="10306"/>
        </w:tabs>
        <w:ind w:left="10306" w:hanging="360"/>
      </w:pPr>
      <w:rPr>
        <w:rFonts w:ascii="Wingdings" w:hAnsi="Wingdings" w:hint="default"/>
        <w:sz w:val="20"/>
      </w:rPr>
    </w:lvl>
    <w:lvl w:ilvl="3" w:tentative="1">
      <w:start w:val="1"/>
      <w:numFmt w:val="bullet"/>
      <w:lvlText w:val=""/>
      <w:lvlJc w:val="left"/>
      <w:pPr>
        <w:tabs>
          <w:tab w:val="num" w:pos="11026"/>
        </w:tabs>
        <w:ind w:left="11026" w:hanging="360"/>
      </w:pPr>
      <w:rPr>
        <w:rFonts w:ascii="Wingdings" w:hAnsi="Wingdings" w:hint="default"/>
        <w:sz w:val="20"/>
      </w:rPr>
    </w:lvl>
    <w:lvl w:ilvl="4" w:tentative="1">
      <w:start w:val="1"/>
      <w:numFmt w:val="bullet"/>
      <w:lvlText w:val=""/>
      <w:lvlJc w:val="left"/>
      <w:pPr>
        <w:tabs>
          <w:tab w:val="num" w:pos="11746"/>
        </w:tabs>
        <w:ind w:left="11746" w:hanging="360"/>
      </w:pPr>
      <w:rPr>
        <w:rFonts w:ascii="Wingdings" w:hAnsi="Wingdings" w:hint="default"/>
        <w:sz w:val="20"/>
      </w:rPr>
    </w:lvl>
    <w:lvl w:ilvl="5" w:tentative="1">
      <w:start w:val="1"/>
      <w:numFmt w:val="bullet"/>
      <w:lvlText w:val=""/>
      <w:lvlJc w:val="left"/>
      <w:pPr>
        <w:tabs>
          <w:tab w:val="num" w:pos="12466"/>
        </w:tabs>
        <w:ind w:left="12466" w:hanging="360"/>
      </w:pPr>
      <w:rPr>
        <w:rFonts w:ascii="Wingdings" w:hAnsi="Wingdings" w:hint="default"/>
        <w:sz w:val="20"/>
      </w:rPr>
    </w:lvl>
    <w:lvl w:ilvl="6" w:tentative="1">
      <w:start w:val="1"/>
      <w:numFmt w:val="bullet"/>
      <w:lvlText w:val=""/>
      <w:lvlJc w:val="left"/>
      <w:pPr>
        <w:tabs>
          <w:tab w:val="num" w:pos="13186"/>
        </w:tabs>
        <w:ind w:left="13186" w:hanging="360"/>
      </w:pPr>
      <w:rPr>
        <w:rFonts w:ascii="Wingdings" w:hAnsi="Wingdings" w:hint="default"/>
        <w:sz w:val="20"/>
      </w:rPr>
    </w:lvl>
    <w:lvl w:ilvl="7" w:tentative="1">
      <w:start w:val="1"/>
      <w:numFmt w:val="bullet"/>
      <w:lvlText w:val=""/>
      <w:lvlJc w:val="left"/>
      <w:pPr>
        <w:tabs>
          <w:tab w:val="num" w:pos="13906"/>
        </w:tabs>
        <w:ind w:left="13906" w:hanging="360"/>
      </w:pPr>
      <w:rPr>
        <w:rFonts w:ascii="Wingdings" w:hAnsi="Wingdings" w:hint="default"/>
        <w:sz w:val="20"/>
      </w:rPr>
    </w:lvl>
    <w:lvl w:ilvl="8" w:tentative="1">
      <w:start w:val="1"/>
      <w:numFmt w:val="bullet"/>
      <w:lvlText w:val=""/>
      <w:lvlJc w:val="left"/>
      <w:pPr>
        <w:tabs>
          <w:tab w:val="num" w:pos="14626"/>
        </w:tabs>
        <w:ind w:left="14626" w:hanging="360"/>
      </w:pPr>
      <w:rPr>
        <w:rFonts w:ascii="Wingdings" w:hAnsi="Wingdings" w:hint="default"/>
        <w:sz w:val="20"/>
      </w:rPr>
    </w:lvl>
  </w:abstractNum>
  <w:abstractNum w:abstractNumId="1">
    <w:nsid w:val="10D31693"/>
    <w:multiLevelType w:val="hybridMultilevel"/>
    <w:tmpl w:val="03A891C8"/>
    <w:lvl w:ilvl="0" w:tplc="037C1A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B5045B"/>
    <w:multiLevelType w:val="multilevel"/>
    <w:tmpl w:val="90885612"/>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01E4BB3"/>
    <w:multiLevelType w:val="multilevel"/>
    <w:tmpl w:val="980ED78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38E39DE"/>
    <w:multiLevelType w:val="multilevel"/>
    <w:tmpl w:val="515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8B3FE6"/>
    <w:multiLevelType w:val="hybridMultilevel"/>
    <w:tmpl w:val="18A48ED8"/>
    <w:lvl w:ilvl="0" w:tplc="0419000F">
      <w:start w:val="1"/>
      <w:numFmt w:val="decimal"/>
      <w:lvlText w:val="%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B8F1EB4"/>
    <w:multiLevelType w:val="hybridMultilevel"/>
    <w:tmpl w:val="4BC650B6"/>
    <w:lvl w:ilvl="0" w:tplc="D8944C6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ED542A"/>
    <w:multiLevelType w:val="hybridMultilevel"/>
    <w:tmpl w:val="98AEB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194A3F"/>
    <w:multiLevelType w:val="multilevel"/>
    <w:tmpl w:val="1D26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355D87"/>
    <w:multiLevelType w:val="multilevel"/>
    <w:tmpl w:val="C0A88C8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F7B78DD"/>
    <w:multiLevelType w:val="multilevel"/>
    <w:tmpl w:val="2602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1F7271"/>
    <w:multiLevelType w:val="hybridMultilevel"/>
    <w:tmpl w:val="D78253D2"/>
    <w:lvl w:ilvl="0" w:tplc="FAE4A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E6B066D"/>
    <w:multiLevelType w:val="hybridMultilevel"/>
    <w:tmpl w:val="1E700742"/>
    <w:lvl w:ilvl="0" w:tplc="C42C7F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9A77174"/>
    <w:multiLevelType w:val="hybridMultilevel"/>
    <w:tmpl w:val="AF5A933A"/>
    <w:lvl w:ilvl="0" w:tplc="881E676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BA70CF8"/>
    <w:multiLevelType w:val="multilevel"/>
    <w:tmpl w:val="7E445418"/>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4"/>
  </w:num>
  <w:num w:numId="2">
    <w:abstractNumId w:val="7"/>
  </w:num>
  <w:num w:numId="3">
    <w:abstractNumId w:val="9"/>
  </w:num>
  <w:num w:numId="4">
    <w:abstractNumId w:val="12"/>
  </w:num>
  <w:num w:numId="5">
    <w:abstractNumId w:val="2"/>
  </w:num>
  <w:num w:numId="6">
    <w:abstractNumId w:val="0"/>
  </w:num>
  <w:num w:numId="7">
    <w:abstractNumId w:val="8"/>
  </w:num>
  <w:num w:numId="8">
    <w:abstractNumId w:val="3"/>
  </w:num>
  <w:num w:numId="9">
    <w:abstractNumId w:val="4"/>
  </w:num>
  <w:num w:numId="10">
    <w:abstractNumId w:val="10"/>
  </w:num>
  <w:num w:numId="11">
    <w:abstractNumId w:val="11"/>
  </w:num>
  <w:num w:numId="12">
    <w:abstractNumId w:val="1"/>
  </w:num>
  <w:num w:numId="13">
    <w:abstractNumId w:val="5"/>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1062A"/>
    <w:rsid w:val="0001062A"/>
    <w:rsid w:val="0003487D"/>
    <w:rsid w:val="000C55BC"/>
    <w:rsid w:val="000D2D9B"/>
    <w:rsid w:val="000E262B"/>
    <w:rsid w:val="00146752"/>
    <w:rsid w:val="0014765B"/>
    <w:rsid w:val="00160D44"/>
    <w:rsid w:val="00165F5C"/>
    <w:rsid w:val="00173BD1"/>
    <w:rsid w:val="001A275E"/>
    <w:rsid w:val="001E2040"/>
    <w:rsid w:val="001E4788"/>
    <w:rsid w:val="001F290D"/>
    <w:rsid w:val="0021624C"/>
    <w:rsid w:val="00241FB9"/>
    <w:rsid w:val="00254BB7"/>
    <w:rsid w:val="00274313"/>
    <w:rsid w:val="002805B2"/>
    <w:rsid w:val="002E0113"/>
    <w:rsid w:val="002F4810"/>
    <w:rsid w:val="0031203A"/>
    <w:rsid w:val="003309F9"/>
    <w:rsid w:val="00337C88"/>
    <w:rsid w:val="00362675"/>
    <w:rsid w:val="003727F6"/>
    <w:rsid w:val="003B1616"/>
    <w:rsid w:val="003D1FCB"/>
    <w:rsid w:val="003D24A6"/>
    <w:rsid w:val="003E2E2C"/>
    <w:rsid w:val="003F6EC3"/>
    <w:rsid w:val="00400E05"/>
    <w:rsid w:val="004751AD"/>
    <w:rsid w:val="00476EC3"/>
    <w:rsid w:val="00480622"/>
    <w:rsid w:val="00487724"/>
    <w:rsid w:val="004B1998"/>
    <w:rsid w:val="004E0543"/>
    <w:rsid w:val="004E12C5"/>
    <w:rsid w:val="00551506"/>
    <w:rsid w:val="00555364"/>
    <w:rsid w:val="00563433"/>
    <w:rsid w:val="00566C9B"/>
    <w:rsid w:val="00580941"/>
    <w:rsid w:val="00582AA1"/>
    <w:rsid w:val="005868D0"/>
    <w:rsid w:val="005F497D"/>
    <w:rsid w:val="0065086D"/>
    <w:rsid w:val="006D794A"/>
    <w:rsid w:val="006F2D6B"/>
    <w:rsid w:val="007120BE"/>
    <w:rsid w:val="0072478D"/>
    <w:rsid w:val="00731503"/>
    <w:rsid w:val="007761CB"/>
    <w:rsid w:val="007E43CF"/>
    <w:rsid w:val="007E45F8"/>
    <w:rsid w:val="007E7025"/>
    <w:rsid w:val="007F5DD7"/>
    <w:rsid w:val="007F7BF4"/>
    <w:rsid w:val="00812EBF"/>
    <w:rsid w:val="008140AB"/>
    <w:rsid w:val="00834AB3"/>
    <w:rsid w:val="00845B10"/>
    <w:rsid w:val="008944C8"/>
    <w:rsid w:val="008B28AF"/>
    <w:rsid w:val="00901708"/>
    <w:rsid w:val="00915FD5"/>
    <w:rsid w:val="009450E7"/>
    <w:rsid w:val="00977C06"/>
    <w:rsid w:val="009C07E6"/>
    <w:rsid w:val="009D389B"/>
    <w:rsid w:val="009F156C"/>
    <w:rsid w:val="00A07A43"/>
    <w:rsid w:val="00A22886"/>
    <w:rsid w:val="00A8577B"/>
    <w:rsid w:val="00AD6224"/>
    <w:rsid w:val="00AE26BE"/>
    <w:rsid w:val="00AF7161"/>
    <w:rsid w:val="00B3608B"/>
    <w:rsid w:val="00B67D5A"/>
    <w:rsid w:val="00B83B28"/>
    <w:rsid w:val="00B85FF0"/>
    <w:rsid w:val="00BB5592"/>
    <w:rsid w:val="00BF56D9"/>
    <w:rsid w:val="00C0266E"/>
    <w:rsid w:val="00C171FC"/>
    <w:rsid w:val="00C416C4"/>
    <w:rsid w:val="00C60CFC"/>
    <w:rsid w:val="00C6538F"/>
    <w:rsid w:val="00C713F4"/>
    <w:rsid w:val="00C774BD"/>
    <w:rsid w:val="00C828CE"/>
    <w:rsid w:val="00CC509D"/>
    <w:rsid w:val="00CE40B6"/>
    <w:rsid w:val="00CF14BC"/>
    <w:rsid w:val="00CF40E3"/>
    <w:rsid w:val="00D22F81"/>
    <w:rsid w:val="00D249C6"/>
    <w:rsid w:val="00D43EB9"/>
    <w:rsid w:val="00D528C3"/>
    <w:rsid w:val="00DC6E7F"/>
    <w:rsid w:val="00DE03F8"/>
    <w:rsid w:val="00E0184A"/>
    <w:rsid w:val="00E03161"/>
    <w:rsid w:val="00E13DDC"/>
    <w:rsid w:val="00E26CC0"/>
    <w:rsid w:val="00E36846"/>
    <w:rsid w:val="00E919CA"/>
    <w:rsid w:val="00F0577C"/>
    <w:rsid w:val="00F5460A"/>
    <w:rsid w:val="00F65A73"/>
    <w:rsid w:val="00F670CB"/>
    <w:rsid w:val="00F710CC"/>
    <w:rsid w:val="00FA3757"/>
    <w:rsid w:val="00FA5F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160" w:line="259"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846"/>
  </w:style>
  <w:style w:type="paragraph" w:styleId="1">
    <w:name w:val="heading 1"/>
    <w:basedOn w:val="a"/>
    <w:next w:val="a"/>
    <w:link w:val="10"/>
    <w:uiPriority w:val="9"/>
    <w:qFormat/>
    <w:rsid w:val="00AE26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877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87724"/>
    <w:rPr>
      <w:rFonts w:asciiTheme="majorHAnsi" w:eastAsiaTheme="majorEastAsia" w:hAnsiTheme="majorHAnsi" w:cstheme="majorBidi"/>
      <w:color w:val="2E74B5" w:themeColor="accent1" w:themeShade="BF"/>
      <w:sz w:val="26"/>
      <w:szCs w:val="26"/>
    </w:rPr>
  </w:style>
  <w:style w:type="paragraph" w:styleId="a3">
    <w:name w:val="List Paragraph"/>
    <w:aliases w:val="Надпись к иллюстрации"/>
    <w:basedOn w:val="a"/>
    <w:link w:val="a4"/>
    <w:uiPriority w:val="1"/>
    <w:qFormat/>
    <w:rsid w:val="003D24A6"/>
    <w:pPr>
      <w:ind w:left="720"/>
      <w:contextualSpacing/>
    </w:pPr>
  </w:style>
  <w:style w:type="paragraph" w:styleId="a5">
    <w:name w:val="Normal (Web)"/>
    <w:aliases w:val="Обычный (Web),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Знак Знак,Знак"/>
    <w:basedOn w:val="a"/>
    <w:link w:val="a6"/>
    <w:uiPriority w:val="99"/>
    <w:unhideWhenUsed/>
    <w:qFormat/>
    <w:rsid w:val="003D24A6"/>
    <w:pPr>
      <w:spacing w:before="100" w:beforeAutospacing="1" w:after="100" w:afterAutospacing="1" w:line="240" w:lineRule="auto"/>
      <w:ind w:firstLine="0"/>
    </w:pPr>
    <w:rPr>
      <w:rFonts w:eastAsia="Times New Roman"/>
      <w:sz w:val="24"/>
      <w:szCs w:val="24"/>
      <w:lang w:eastAsia="ru-RU"/>
    </w:rPr>
  </w:style>
  <w:style w:type="character" w:styleId="a7">
    <w:name w:val="Strong"/>
    <w:basedOn w:val="a0"/>
    <w:uiPriority w:val="22"/>
    <w:qFormat/>
    <w:rsid w:val="003D24A6"/>
    <w:rPr>
      <w:b/>
      <w:bCs/>
    </w:rPr>
  </w:style>
  <w:style w:type="character" w:customStyle="1" w:styleId="a8">
    <w:name w:val="Основной текст_"/>
    <w:basedOn w:val="a0"/>
    <w:link w:val="21"/>
    <w:rsid w:val="00582AA1"/>
    <w:rPr>
      <w:rFonts w:eastAsia="Times New Roman"/>
      <w:sz w:val="26"/>
      <w:szCs w:val="26"/>
      <w:shd w:val="clear" w:color="auto" w:fill="FFFFFF"/>
    </w:rPr>
  </w:style>
  <w:style w:type="paragraph" w:customStyle="1" w:styleId="21">
    <w:name w:val="Основной текст2"/>
    <w:basedOn w:val="a"/>
    <w:link w:val="a8"/>
    <w:rsid w:val="00582AA1"/>
    <w:pPr>
      <w:widowControl w:val="0"/>
      <w:shd w:val="clear" w:color="auto" w:fill="FFFFFF"/>
      <w:spacing w:after="600" w:line="326" w:lineRule="exact"/>
      <w:ind w:hanging="2040"/>
    </w:pPr>
    <w:rPr>
      <w:rFonts w:eastAsia="Times New Roman"/>
      <w:sz w:val="26"/>
      <w:szCs w:val="26"/>
    </w:rPr>
  </w:style>
  <w:style w:type="paragraph" w:styleId="a9">
    <w:name w:val="Body Text"/>
    <w:basedOn w:val="a"/>
    <w:link w:val="aa"/>
    <w:uiPriority w:val="99"/>
    <w:unhideWhenUsed/>
    <w:rsid w:val="003309F9"/>
    <w:pPr>
      <w:spacing w:after="120" w:line="276" w:lineRule="auto"/>
      <w:ind w:firstLine="0"/>
    </w:pPr>
    <w:rPr>
      <w:rFonts w:asciiTheme="minorHAnsi" w:hAnsiTheme="minorHAnsi" w:cstheme="minorBidi"/>
      <w:sz w:val="22"/>
    </w:rPr>
  </w:style>
  <w:style w:type="character" w:customStyle="1" w:styleId="aa">
    <w:name w:val="Основной текст Знак"/>
    <w:basedOn w:val="a0"/>
    <w:link w:val="a9"/>
    <w:uiPriority w:val="99"/>
    <w:rsid w:val="003309F9"/>
    <w:rPr>
      <w:rFonts w:asciiTheme="minorHAnsi" w:hAnsiTheme="minorHAnsi" w:cstheme="minorBidi"/>
      <w:sz w:val="22"/>
    </w:rPr>
  </w:style>
  <w:style w:type="character" w:customStyle="1" w:styleId="14pt2">
    <w:name w:val="Основной текст + 14 pt2"/>
    <w:rsid w:val="003309F9"/>
    <w:rPr>
      <w:rFonts w:ascii="Times New Roman" w:hAnsi="Times New Roman" w:cs="Times New Roman" w:hint="default"/>
      <w:strike w:val="0"/>
      <w:dstrike w:val="0"/>
      <w:sz w:val="28"/>
      <w:szCs w:val="28"/>
      <w:u w:val="none"/>
      <w:effect w:val="none"/>
      <w:lang w:bidi="ar-SA"/>
    </w:rPr>
  </w:style>
  <w:style w:type="paragraph" w:styleId="ab">
    <w:name w:val="Balloon Text"/>
    <w:basedOn w:val="a"/>
    <w:link w:val="ac"/>
    <w:uiPriority w:val="99"/>
    <w:semiHidden/>
    <w:unhideWhenUsed/>
    <w:rsid w:val="00CF14B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F14BC"/>
    <w:rPr>
      <w:rFonts w:ascii="Tahoma" w:hAnsi="Tahoma" w:cs="Tahoma"/>
      <w:sz w:val="16"/>
      <w:szCs w:val="16"/>
    </w:rPr>
  </w:style>
  <w:style w:type="paragraph" w:styleId="ad">
    <w:name w:val="header"/>
    <w:basedOn w:val="a"/>
    <w:link w:val="ae"/>
    <w:uiPriority w:val="99"/>
    <w:unhideWhenUsed/>
    <w:rsid w:val="00812EB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12EBF"/>
  </w:style>
  <w:style w:type="paragraph" w:styleId="af">
    <w:name w:val="footer"/>
    <w:basedOn w:val="a"/>
    <w:link w:val="af0"/>
    <w:uiPriority w:val="99"/>
    <w:unhideWhenUsed/>
    <w:rsid w:val="00812EB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12EBF"/>
  </w:style>
  <w:style w:type="character" w:styleId="af1">
    <w:name w:val="Hyperlink"/>
    <w:basedOn w:val="a0"/>
    <w:uiPriority w:val="99"/>
    <w:unhideWhenUsed/>
    <w:rsid w:val="00146752"/>
    <w:rPr>
      <w:color w:val="0000FF"/>
      <w:u w:val="single"/>
    </w:rPr>
  </w:style>
  <w:style w:type="character" w:customStyle="1" w:styleId="a4">
    <w:name w:val="Абзац списка Знак"/>
    <w:aliases w:val="Надпись к иллюстрации Знак"/>
    <w:link w:val="a3"/>
    <w:uiPriority w:val="99"/>
    <w:rsid w:val="00146752"/>
  </w:style>
  <w:style w:type="character" w:customStyle="1" w:styleId="fontstyle01">
    <w:name w:val="fontstyle01"/>
    <w:rsid w:val="00146752"/>
    <w:rPr>
      <w:rFonts w:ascii="Times New Roman" w:hAnsi="Times New Roman" w:cs="Times New Roman" w:hint="default"/>
      <w:b w:val="0"/>
      <w:bCs w:val="0"/>
      <w:i w:val="0"/>
      <w:iCs w:val="0"/>
      <w:color w:val="000000"/>
      <w:sz w:val="28"/>
      <w:szCs w:val="28"/>
    </w:rPr>
  </w:style>
  <w:style w:type="paragraph" w:styleId="af2">
    <w:name w:val="Body Text Indent"/>
    <w:basedOn w:val="a"/>
    <w:link w:val="af3"/>
    <w:uiPriority w:val="99"/>
    <w:semiHidden/>
    <w:unhideWhenUsed/>
    <w:rsid w:val="00146752"/>
    <w:pPr>
      <w:spacing w:after="120" w:line="240" w:lineRule="auto"/>
      <w:ind w:left="283" w:firstLine="0"/>
    </w:pPr>
    <w:rPr>
      <w:rFonts w:eastAsia="Times New Roman"/>
      <w:sz w:val="24"/>
      <w:szCs w:val="24"/>
      <w:lang w:eastAsia="ru-RU"/>
    </w:rPr>
  </w:style>
  <w:style w:type="character" w:customStyle="1" w:styleId="af3">
    <w:name w:val="Основной текст с отступом Знак"/>
    <w:basedOn w:val="a0"/>
    <w:link w:val="af2"/>
    <w:uiPriority w:val="99"/>
    <w:semiHidden/>
    <w:rsid w:val="00146752"/>
    <w:rPr>
      <w:rFonts w:eastAsia="Times New Roman"/>
      <w:sz w:val="24"/>
      <w:szCs w:val="24"/>
      <w:lang w:eastAsia="ru-RU"/>
    </w:rPr>
  </w:style>
  <w:style w:type="paragraph" w:styleId="22">
    <w:name w:val="Body Text 2"/>
    <w:basedOn w:val="a"/>
    <w:link w:val="23"/>
    <w:uiPriority w:val="99"/>
    <w:semiHidden/>
    <w:unhideWhenUsed/>
    <w:rsid w:val="00146752"/>
    <w:pPr>
      <w:spacing w:after="120" w:line="480" w:lineRule="auto"/>
      <w:ind w:firstLine="0"/>
    </w:pPr>
    <w:rPr>
      <w:rFonts w:eastAsia="Times New Roman"/>
      <w:sz w:val="24"/>
      <w:szCs w:val="24"/>
      <w:lang w:eastAsia="ru-RU"/>
    </w:rPr>
  </w:style>
  <w:style w:type="character" w:customStyle="1" w:styleId="23">
    <w:name w:val="Основной текст 2 Знак"/>
    <w:basedOn w:val="a0"/>
    <w:link w:val="22"/>
    <w:uiPriority w:val="99"/>
    <w:semiHidden/>
    <w:rsid w:val="00146752"/>
    <w:rPr>
      <w:rFonts w:eastAsia="Times New Roman"/>
      <w:sz w:val="24"/>
      <w:szCs w:val="24"/>
      <w:lang w:eastAsia="ru-RU"/>
    </w:rPr>
  </w:style>
  <w:style w:type="table" w:styleId="af4">
    <w:name w:val="Table Grid"/>
    <w:basedOn w:val="a1"/>
    <w:uiPriority w:val="39"/>
    <w:rsid w:val="00476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note text"/>
    <w:basedOn w:val="a"/>
    <w:link w:val="af6"/>
    <w:uiPriority w:val="99"/>
    <w:semiHidden/>
    <w:unhideWhenUsed/>
    <w:rsid w:val="00362675"/>
    <w:pPr>
      <w:spacing w:after="0" w:line="240" w:lineRule="auto"/>
    </w:pPr>
    <w:rPr>
      <w:sz w:val="20"/>
      <w:szCs w:val="20"/>
    </w:rPr>
  </w:style>
  <w:style w:type="character" w:customStyle="1" w:styleId="af6">
    <w:name w:val="Текст сноски Знак"/>
    <w:basedOn w:val="a0"/>
    <w:link w:val="af5"/>
    <w:uiPriority w:val="99"/>
    <w:semiHidden/>
    <w:rsid w:val="00362675"/>
    <w:rPr>
      <w:sz w:val="20"/>
      <w:szCs w:val="20"/>
    </w:rPr>
  </w:style>
  <w:style w:type="character" w:styleId="af7">
    <w:name w:val="footnote reference"/>
    <w:basedOn w:val="a0"/>
    <w:uiPriority w:val="99"/>
    <w:semiHidden/>
    <w:unhideWhenUsed/>
    <w:rsid w:val="00362675"/>
    <w:rPr>
      <w:vertAlign w:val="superscript"/>
    </w:rPr>
  </w:style>
  <w:style w:type="character" w:customStyle="1" w:styleId="markedcontent">
    <w:name w:val="markedcontent"/>
    <w:basedOn w:val="a0"/>
    <w:rsid w:val="00901708"/>
  </w:style>
  <w:style w:type="paragraph" w:customStyle="1" w:styleId="11">
    <w:name w:val="Абзац списка1"/>
    <w:basedOn w:val="a"/>
    <w:rsid w:val="00400E05"/>
    <w:pPr>
      <w:suppressAutoHyphens/>
      <w:spacing w:after="200" w:line="276" w:lineRule="auto"/>
      <w:ind w:left="720" w:firstLine="0"/>
    </w:pPr>
    <w:rPr>
      <w:rFonts w:ascii="Calibri" w:eastAsia="Times New Roman" w:hAnsi="Calibri"/>
      <w:sz w:val="22"/>
      <w:lang w:eastAsia="ar-SA"/>
    </w:rPr>
  </w:style>
  <w:style w:type="character" w:styleId="af8">
    <w:name w:val="FollowedHyperlink"/>
    <w:basedOn w:val="a0"/>
    <w:uiPriority w:val="99"/>
    <w:semiHidden/>
    <w:unhideWhenUsed/>
    <w:rsid w:val="00400E05"/>
    <w:rPr>
      <w:color w:val="954F72" w:themeColor="followedHyperlink"/>
      <w:u w:val="single"/>
    </w:rPr>
  </w:style>
  <w:style w:type="character" w:customStyle="1" w:styleId="10">
    <w:name w:val="Заголовок 1 Знак"/>
    <w:basedOn w:val="a0"/>
    <w:link w:val="1"/>
    <w:uiPriority w:val="9"/>
    <w:rsid w:val="00AE26BE"/>
    <w:rPr>
      <w:rFonts w:asciiTheme="majorHAnsi" w:eastAsiaTheme="majorEastAsia" w:hAnsiTheme="majorHAnsi" w:cstheme="majorBidi"/>
      <w:color w:val="2E74B5" w:themeColor="accent1" w:themeShade="BF"/>
      <w:sz w:val="32"/>
      <w:szCs w:val="32"/>
    </w:rPr>
  </w:style>
  <w:style w:type="paragraph" w:customStyle="1" w:styleId="ConsNormal">
    <w:name w:val="ConsNormal"/>
    <w:rsid w:val="009C07E6"/>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Default">
    <w:name w:val="Default"/>
    <w:rsid w:val="00834AB3"/>
    <w:pPr>
      <w:autoSpaceDE w:val="0"/>
      <w:autoSpaceDN w:val="0"/>
      <w:adjustRightInd w:val="0"/>
      <w:spacing w:after="0" w:line="240" w:lineRule="auto"/>
      <w:ind w:firstLine="0"/>
    </w:pPr>
    <w:rPr>
      <w:rFonts w:eastAsiaTheme="minorEastAsia"/>
      <w:color w:val="000000"/>
      <w:sz w:val="24"/>
      <w:szCs w:val="24"/>
      <w:lang w:eastAsia="ru-RU"/>
    </w:rPr>
  </w:style>
  <w:style w:type="character" w:customStyle="1" w:styleId="a6">
    <w:name w:val="Обычный (веб) Знак"/>
    <w:aliases w:val="Обычный (Web) Знак,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5"/>
    <w:uiPriority w:val="99"/>
    <w:locked/>
    <w:rsid w:val="00834AB3"/>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04716">
      <w:bodyDiv w:val="1"/>
      <w:marLeft w:val="0"/>
      <w:marRight w:val="0"/>
      <w:marTop w:val="0"/>
      <w:marBottom w:val="0"/>
      <w:divBdr>
        <w:top w:val="none" w:sz="0" w:space="0" w:color="auto"/>
        <w:left w:val="none" w:sz="0" w:space="0" w:color="auto"/>
        <w:bottom w:val="none" w:sz="0" w:space="0" w:color="auto"/>
        <w:right w:val="none" w:sz="0" w:space="0" w:color="auto"/>
      </w:divBdr>
    </w:div>
    <w:div w:id="82453751">
      <w:bodyDiv w:val="1"/>
      <w:marLeft w:val="0"/>
      <w:marRight w:val="0"/>
      <w:marTop w:val="0"/>
      <w:marBottom w:val="0"/>
      <w:divBdr>
        <w:top w:val="none" w:sz="0" w:space="0" w:color="auto"/>
        <w:left w:val="none" w:sz="0" w:space="0" w:color="auto"/>
        <w:bottom w:val="none" w:sz="0" w:space="0" w:color="auto"/>
        <w:right w:val="none" w:sz="0" w:space="0" w:color="auto"/>
      </w:divBdr>
    </w:div>
    <w:div w:id="91584394">
      <w:bodyDiv w:val="1"/>
      <w:marLeft w:val="0"/>
      <w:marRight w:val="0"/>
      <w:marTop w:val="0"/>
      <w:marBottom w:val="0"/>
      <w:divBdr>
        <w:top w:val="none" w:sz="0" w:space="0" w:color="auto"/>
        <w:left w:val="none" w:sz="0" w:space="0" w:color="auto"/>
        <w:bottom w:val="none" w:sz="0" w:space="0" w:color="auto"/>
        <w:right w:val="none" w:sz="0" w:space="0" w:color="auto"/>
      </w:divBdr>
    </w:div>
    <w:div w:id="274871610">
      <w:bodyDiv w:val="1"/>
      <w:marLeft w:val="0"/>
      <w:marRight w:val="0"/>
      <w:marTop w:val="0"/>
      <w:marBottom w:val="0"/>
      <w:divBdr>
        <w:top w:val="none" w:sz="0" w:space="0" w:color="auto"/>
        <w:left w:val="none" w:sz="0" w:space="0" w:color="auto"/>
        <w:bottom w:val="none" w:sz="0" w:space="0" w:color="auto"/>
        <w:right w:val="none" w:sz="0" w:space="0" w:color="auto"/>
      </w:divBdr>
    </w:div>
    <w:div w:id="303194721">
      <w:bodyDiv w:val="1"/>
      <w:marLeft w:val="0"/>
      <w:marRight w:val="0"/>
      <w:marTop w:val="0"/>
      <w:marBottom w:val="0"/>
      <w:divBdr>
        <w:top w:val="none" w:sz="0" w:space="0" w:color="auto"/>
        <w:left w:val="none" w:sz="0" w:space="0" w:color="auto"/>
        <w:bottom w:val="none" w:sz="0" w:space="0" w:color="auto"/>
        <w:right w:val="none" w:sz="0" w:space="0" w:color="auto"/>
      </w:divBdr>
      <w:divsChild>
        <w:div w:id="1040860339">
          <w:marLeft w:val="0"/>
          <w:marRight w:val="0"/>
          <w:marTop w:val="0"/>
          <w:marBottom w:val="0"/>
          <w:divBdr>
            <w:top w:val="none" w:sz="0" w:space="0" w:color="auto"/>
            <w:left w:val="none" w:sz="0" w:space="0" w:color="auto"/>
            <w:bottom w:val="none" w:sz="0" w:space="0" w:color="auto"/>
            <w:right w:val="none" w:sz="0" w:space="0" w:color="auto"/>
          </w:divBdr>
          <w:divsChild>
            <w:div w:id="1597059105">
              <w:marLeft w:val="0"/>
              <w:marRight w:val="0"/>
              <w:marTop w:val="0"/>
              <w:marBottom w:val="0"/>
              <w:divBdr>
                <w:top w:val="none" w:sz="0" w:space="0" w:color="auto"/>
                <w:left w:val="none" w:sz="0" w:space="0" w:color="auto"/>
                <w:bottom w:val="none" w:sz="0" w:space="0" w:color="auto"/>
                <w:right w:val="none" w:sz="0" w:space="0" w:color="auto"/>
              </w:divBdr>
            </w:div>
            <w:div w:id="1780875828">
              <w:marLeft w:val="0"/>
              <w:marRight w:val="0"/>
              <w:marTop w:val="0"/>
              <w:marBottom w:val="0"/>
              <w:divBdr>
                <w:top w:val="none" w:sz="0" w:space="0" w:color="auto"/>
                <w:left w:val="none" w:sz="0" w:space="0" w:color="auto"/>
                <w:bottom w:val="none" w:sz="0" w:space="0" w:color="auto"/>
                <w:right w:val="none" w:sz="0" w:space="0" w:color="auto"/>
              </w:divBdr>
            </w:div>
            <w:div w:id="433594104">
              <w:marLeft w:val="0"/>
              <w:marRight w:val="0"/>
              <w:marTop w:val="0"/>
              <w:marBottom w:val="0"/>
              <w:divBdr>
                <w:top w:val="none" w:sz="0" w:space="0" w:color="auto"/>
                <w:left w:val="none" w:sz="0" w:space="0" w:color="auto"/>
                <w:bottom w:val="none" w:sz="0" w:space="0" w:color="auto"/>
                <w:right w:val="none" w:sz="0" w:space="0" w:color="auto"/>
              </w:divBdr>
            </w:div>
            <w:div w:id="419107067">
              <w:marLeft w:val="0"/>
              <w:marRight w:val="0"/>
              <w:marTop w:val="0"/>
              <w:marBottom w:val="0"/>
              <w:divBdr>
                <w:top w:val="none" w:sz="0" w:space="0" w:color="auto"/>
                <w:left w:val="none" w:sz="0" w:space="0" w:color="auto"/>
                <w:bottom w:val="none" w:sz="0" w:space="0" w:color="auto"/>
                <w:right w:val="none" w:sz="0" w:space="0" w:color="auto"/>
              </w:divBdr>
            </w:div>
            <w:div w:id="2136171200">
              <w:marLeft w:val="0"/>
              <w:marRight w:val="0"/>
              <w:marTop w:val="0"/>
              <w:marBottom w:val="0"/>
              <w:divBdr>
                <w:top w:val="none" w:sz="0" w:space="0" w:color="auto"/>
                <w:left w:val="none" w:sz="0" w:space="0" w:color="auto"/>
                <w:bottom w:val="none" w:sz="0" w:space="0" w:color="auto"/>
                <w:right w:val="none" w:sz="0" w:space="0" w:color="auto"/>
              </w:divBdr>
            </w:div>
            <w:div w:id="391581101">
              <w:marLeft w:val="0"/>
              <w:marRight w:val="0"/>
              <w:marTop w:val="0"/>
              <w:marBottom w:val="0"/>
              <w:divBdr>
                <w:top w:val="none" w:sz="0" w:space="0" w:color="auto"/>
                <w:left w:val="none" w:sz="0" w:space="0" w:color="auto"/>
                <w:bottom w:val="none" w:sz="0" w:space="0" w:color="auto"/>
                <w:right w:val="none" w:sz="0" w:space="0" w:color="auto"/>
              </w:divBdr>
            </w:div>
            <w:div w:id="998922754">
              <w:marLeft w:val="0"/>
              <w:marRight w:val="0"/>
              <w:marTop w:val="0"/>
              <w:marBottom w:val="0"/>
              <w:divBdr>
                <w:top w:val="none" w:sz="0" w:space="0" w:color="auto"/>
                <w:left w:val="none" w:sz="0" w:space="0" w:color="auto"/>
                <w:bottom w:val="none" w:sz="0" w:space="0" w:color="auto"/>
                <w:right w:val="none" w:sz="0" w:space="0" w:color="auto"/>
              </w:divBdr>
            </w:div>
            <w:div w:id="372388915">
              <w:marLeft w:val="0"/>
              <w:marRight w:val="0"/>
              <w:marTop w:val="0"/>
              <w:marBottom w:val="0"/>
              <w:divBdr>
                <w:top w:val="none" w:sz="0" w:space="0" w:color="auto"/>
                <w:left w:val="none" w:sz="0" w:space="0" w:color="auto"/>
                <w:bottom w:val="none" w:sz="0" w:space="0" w:color="auto"/>
                <w:right w:val="none" w:sz="0" w:space="0" w:color="auto"/>
              </w:divBdr>
            </w:div>
            <w:div w:id="305088638">
              <w:marLeft w:val="0"/>
              <w:marRight w:val="0"/>
              <w:marTop w:val="0"/>
              <w:marBottom w:val="0"/>
              <w:divBdr>
                <w:top w:val="none" w:sz="0" w:space="0" w:color="auto"/>
                <w:left w:val="none" w:sz="0" w:space="0" w:color="auto"/>
                <w:bottom w:val="none" w:sz="0" w:space="0" w:color="auto"/>
                <w:right w:val="none" w:sz="0" w:space="0" w:color="auto"/>
              </w:divBdr>
            </w:div>
            <w:div w:id="375661542">
              <w:marLeft w:val="0"/>
              <w:marRight w:val="0"/>
              <w:marTop w:val="0"/>
              <w:marBottom w:val="0"/>
              <w:divBdr>
                <w:top w:val="none" w:sz="0" w:space="0" w:color="auto"/>
                <w:left w:val="none" w:sz="0" w:space="0" w:color="auto"/>
                <w:bottom w:val="none" w:sz="0" w:space="0" w:color="auto"/>
                <w:right w:val="none" w:sz="0" w:space="0" w:color="auto"/>
              </w:divBdr>
            </w:div>
            <w:div w:id="921060836">
              <w:marLeft w:val="0"/>
              <w:marRight w:val="0"/>
              <w:marTop w:val="0"/>
              <w:marBottom w:val="0"/>
              <w:divBdr>
                <w:top w:val="none" w:sz="0" w:space="0" w:color="auto"/>
                <w:left w:val="none" w:sz="0" w:space="0" w:color="auto"/>
                <w:bottom w:val="none" w:sz="0" w:space="0" w:color="auto"/>
                <w:right w:val="none" w:sz="0" w:space="0" w:color="auto"/>
              </w:divBdr>
            </w:div>
            <w:div w:id="1584148862">
              <w:marLeft w:val="0"/>
              <w:marRight w:val="0"/>
              <w:marTop w:val="0"/>
              <w:marBottom w:val="0"/>
              <w:divBdr>
                <w:top w:val="none" w:sz="0" w:space="0" w:color="auto"/>
                <w:left w:val="none" w:sz="0" w:space="0" w:color="auto"/>
                <w:bottom w:val="none" w:sz="0" w:space="0" w:color="auto"/>
                <w:right w:val="none" w:sz="0" w:space="0" w:color="auto"/>
              </w:divBdr>
            </w:div>
            <w:div w:id="1420101492">
              <w:marLeft w:val="0"/>
              <w:marRight w:val="0"/>
              <w:marTop w:val="0"/>
              <w:marBottom w:val="0"/>
              <w:divBdr>
                <w:top w:val="none" w:sz="0" w:space="0" w:color="auto"/>
                <w:left w:val="none" w:sz="0" w:space="0" w:color="auto"/>
                <w:bottom w:val="none" w:sz="0" w:space="0" w:color="auto"/>
                <w:right w:val="none" w:sz="0" w:space="0" w:color="auto"/>
              </w:divBdr>
            </w:div>
            <w:div w:id="2133941991">
              <w:marLeft w:val="0"/>
              <w:marRight w:val="0"/>
              <w:marTop w:val="0"/>
              <w:marBottom w:val="0"/>
              <w:divBdr>
                <w:top w:val="none" w:sz="0" w:space="0" w:color="auto"/>
                <w:left w:val="none" w:sz="0" w:space="0" w:color="auto"/>
                <w:bottom w:val="none" w:sz="0" w:space="0" w:color="auto"/>
                <w:right w:val="none" w:sz="0" w:space="0" w:color="auto"/>
              </w:divBdr>
            </w:div>
            <w:div w:id="1605769367">
              <w:marLeft w:val="0"/>
              <w:marRight w:val="0"/>
              <w:marTop w:val="0"/>
              <w:marBottom w:val="0"/>
              <w:divBdr>
                <w:top w:val="none" w:sz="0" w:space="0" w:color="auto"/>
                <w:left w:val="none" w:sz="0" w:space="0" w:color="auto"/>
                <w:bottom w:val="none" w:sz="0" w:space="0" w:color="auto"/>
                <w:right w:val="none" w:sz="0" w:space="0" w:color="auto"/>
              </w:divBdr>
            </w:div>
            <w:div w:id="1825658622">
              <w:marLeft w:val="0"/>
              <w:marRight w:val="0"/>
              <w:marTop w:val="0"/>
              <w:marBottom w:val="0"/>
              <w:divBdr>
                <w:top w:val="none" w:sz="0" w:space="0" w:color="auto"/>
                <w:left w:val="none" w:sz="0" w:space="0" w:color="auto"/>
                <w:bottom w:val="none" w:sz="0" w:space="0" w:color="auto"/>
                <w:right w:val="none" w:sz="0" w:space="0" w:color="auto"/>
              </w:divBdr>
            </w:div>
            <w:div w:id="2072073816">
              <w:marLeft w:val="0"/>
              <w:marRight w:val="0"/>
              <w:marTop w:val="0"/>
              <w:marBottom w:val="0"/>
              <w:divBdr>
                <w:top w:val="none" w:sz="0" w:space="0" w:color="auto"/>
                <w:left w:val="none" w:sz="0" w:space="0" w:color="auto"/>
                <w:bottom w:val="none" w:sz="0" w:space="0" w:color="auto"/>
                <w:right w:val="none" w:sz="0" w:space="0" w:color="auto"/>
              </w:divBdr>
            </w:div>
            <w:div w:id="368070989">
              <w:marLeft w:val="0"/>
              <w:marRight w:val="0"/>
              <w:marTop w:val="0"/>
              <w:marBottom w:val="0"/>
              <w:divBdr>
                <w:top w:val="none" w:sz="0" w:space="0" w:color="auto"/>
                <w:left w:val="none" w:sz="0" w:space="0" w:color="auto"/>
                <w:bottom w:val="none" w:sz="0" w:space="0" w:color="auto"/>
                <w:right w:val="none" w:sz="0" w:space="0" w:color="auto"/>
              </w:divBdr>
            </w:div>
            <w:div w:id="234051505">
              <w:marLeft w:val="0"/>
              <w:marRight w:val="0"/>
              <w:marTop w:val="0"/>
              <w:marBottom w:val="0"/>
              <w:divBdr>
                <w:top w:val="none" w:sz="0" w:space="0" w:color="auto"/>
                <w:left w:val="none" w:sz="0" w:space="0" w:color="auto"/>
                <w:bottom w:val="none" w:sz="0" w:space="0" w:color="auto"/>
                <w:right w:val="none" w:sz="0" w:space="0" w:color="auto"/>
              </w:divBdr>
            </w:div>
            <w:div w:id="970593942">
              <w:marLeft w:val="0"/>
              <w:marRight w:val="0"/>
              <w:marTop w:val="0"/>
              <w:marBottom w:val="0"/>
              <w:divBdr>
                <w:top w:val="none" w:sz="0" w:space="0" w:color="auto"/>
                <w:left w:val="none" w:sz="0" w:space="0" w:color="auto"/>
                <w:bottom w:val="none" w:sz="0" w:space="0" w:color="auto"/>
                <w:right w:val="none" w:sz="0" w:space="0" w:color="auto"/>
              </w:divBdr>
            </w:div>
            <w:div w:id="340594162">
              <w:marLeft w:val="0"/>
              <w:marRight w:val="0"/>
              <w:marTop w:val="0"/>
              <w:marBottom w:val="0"/>
              <w:divBdr>
                <w:top w:val="none" w:sz="0" w:space="0" w:color="auto"/>
                <w:left w:val="none" w:sz="0" w:space="0" w:color="auto"/>
                <w:bottom w:val="none" w:sz="0" w:space="0" w:color="auto"/>
                <w:right w:val="none" w:sz="0" w:space="0" w:color="auto"/>
              </w:divBdr>
            </w:div>
            <w:div w:id="311066190">
              <w:marLeft w:val="0"/>
              <w:marRight w:val="0"/>
              <w:marTop w:val="0"/>
              <w:marBottom w:val="0"/>
              <w:divBdr>
                <w:top w:val="none" w:sz="0" w:space="0" w:color="auto"/>
                <w:left w:val="none" w:sz="0" w:space="0" w:color="auto"/>
                <w:bottom w:val="none" w:sz="0" w:space="0" w:color="auto"/>
                <w:right w:val="none" w:sz="0" w:space="0" w:color="auto"/>
              </w:divBdr>
            </w:div>
            <w:div w:id="665129519">
              <w:marLeft w:val="0"/>
              <w:marRight w:val="0"/>
              <w:marTop w:val="0"/>
              <w:marBottom w:val="0"/>
              <w:divBdr>
                <w:top w:val="none" w:sz="0" w:space="0" w:color="auto"/>
                <w:left w:val="none" w:sz="0" w:space="0" w:color="auto"/>
                <w:bottom w:val="none" w:sz="0" w:space="0" w:color="auto"/>
                <w:right w:val="none" w:sz="0" w:space="0" w:color="auto"/>
              </w:divBdr>
            </w:div>
            <w:div w:id="372000489">
              <w:marLeft w:val="0"/>
              <w:marRight w:val="0"/>
              <w:marTop w:val="0"/>
              <w:marBottom w:val="0"/>
              <w:divBdr>
                <w:top w:val="none" w:sz="0" w:space="0" w:color="auto"/>
                <w:left w:val="none" w:sz="0" w:space="0" w:color="auto"/>
                <w:bottom w:val="none" w:sz="0" w:space="0" w:color="auto"/>
                <w:right w:val="none" w:sz="0" w:space="0" w:color="auto"/>
              </w:divBdr>
            </w:div>
            <w:div w:id="125975071">
              <w:marLeft w:val="0"/>
              <w:marRight w:val="0"/>
              <w:marTop w:val="0"/>
              <w:marBottom w:val="0"/>
              <w:divBdr>
                <w:top w:val="none" w:sz="0" w:space="0" w:color="auto"/>
                <w:left w:val="none" w:sz="0" w:space="0" w:color="auto"/>
                <w:bottom w:val="none" w:sz="0" w:space="0" w:color="auto"/>
                <w:right w:val="none" w:sz="0" w:space="0" w:color="auto"/>
              </w:divBdr>
            </w:div>
            <w:div w:id="1620255906">
              <w:marLeft w:val="0"/>
              <w:marRight w:val="0"/>
              <w:marTop w:val="0"/>
              <w:marBottom w:val="0"/>
              <w:divBdr>
                <w:top w:val="none" w:sz="0" w:space="0" w:color="auto"/>
                <w:left w:val="none" w:sz="0" w:space="0" w:color="auto"/>
                <w:bottom w:val="none" w:sz="0" w:space="0" w:color="auto"/>
                <w:right w:val="none" w:sz="0" w:space="0" w:color="auto"/>
              </w:divBdr>
            </w:div>
            <w:div w:id="1554077966">
              <w:marLeft w:val="0"/>
              <w:marRight w:val="0"/>
              <w:marTop w:val="0"/>
              <w:marBottom w:val="0"/>
              <w:divBdr>
                <w:top w:val="none" w:sz="0" w:space="0" w:color="auto"/>
                <w:left w:val="none" w:sz="0" w:space="0" w:color="auto"/>
                <w:bottom w:val="none" w:sz="0" w:space="0" w:color="auto"/>
                <w:right w:val="none" w:sz="0" w:space="0" w:color="auto"/>
              </w:divBdr>
            </w:div>
            <w:div w:id="281882390">
              <w:marLeft w:val="0"/>
              <w:marRight w:val="0"/>
              <w:marTop w:val="0"/>
              <w:marBottom w:val="0"/>
              <w:divBdr>
                <w:top w:val="none" w:sz="0" w:space="0" w:color="auto"/>
                <w:left w:val="none" w:sz="0" w:space="0" w:color="auto"/>
                <w:bottom w:val="none" w:sz="0" w:space="0" w:color="auto"/>
                <w:right w:val="none" w:sz="0" w:space="0" w:color="auto"/>
              </w:divBdr>
            </w:div>
            <w:div w:id="2089224848">
              <w:marLeft w:val="0"/>
              <w:marRight w:val="0"/>
              <w:marTop w:val="0"/>
              <w:marBottom w:val="0"/>
              <w:divBdr>
                <w:top w:val="none" w:sz="0" w:space="0" w:color="auto"/>
                <w:left w:val="none" w:sz="0" w:space="0" w:color="auto"/>
                <w:bottom w:val="none" w:sz="0" w:space="0" w:color="auto"/>
                <w:right w:val="none" w:sz="0" w:space="0" w:color="auto"/>
              </w:divBdr>
            </w:div>
            <w:div w:id="840005130">
              <w:marLeft w:val="0"/>
              <w:marRight w:val="0"/>
              <w:marTop w:val="0"/>
              <w:marBottom w:val="0"/>
              <w:divBdr>
                <w:top w:val="none" w:sz="0" w:space="0" w:color="auto"/>
                <w:left w:val="none" w:sz="0" w:space="0" w:color="auto"/>
                <w:bottom w:val="none" w:sz="0" w:space="0" w:color="auto"/>
                <w:right w:val="none" w:sz="0" w:space="0" w:color="auto"/>
              </w:divBdr>
            </w:div>
            <w:div w:id="122504482">
              <w:marLeft w:val="0"/>
              <w:marRight w:val="0"/>
              <w:marTop w:val="0"/>
              <w:marBottom w:val="0"/>
              <w:divBdr>
                <w:top w:val="none" w:sz="0" w:space="0" w:color="auto"/>
                <w:left w:val="none" w:sz="0" w:space="0" w:color="auto"/>
                <w:bottom w:val="none" w:sz="0" w:space="0" w:color="auto"/>
                <w:right w:val="none" w:sz="0" w:space="0" w:color="auto"/>
              </w:divBdr>
            </w:div>
            <w:div w:id="1462191973">
              <w:marLeft w:val="0"/>
              <w:marRight w:val="0"/>
              <w:marTop w:val="0"/>
              <w:marBottom w:val="0"/>
              <w:divBdr>
                <w:top w:val="none" w:sz="0" w:space="0" w:color="auto"/>
                <w:left w:val="none" w:sz="0" w:space="0" w:color="auto"/>
                <w:bottom w:val="none" w:sz="0" w:space="0" w:color="auto"/>
                <w:right w:val="none" w:sz="0" w:space="0" w:color="auto"/>
              </w:divBdr>
            </w:div>
            <w:div w:id="74590901">
              <w:marLeft w:val="0"/>
              <w:marRight w:val="0"/>
              <w:marTop w:val="0"/>
              <w:marBottom w:val="0"/>
              <w:divBdr>
                <w:top w:val="none" w:sz="0" w:space="0" w:color="auto"/>
                <w:left w:val="none" w:sz="0" w:space="0" w:color="auto"/>
                <w:bottom w:val="none" w:sz="0" w:space="0" w:color="auto"/>
                <w:right w:val="none" w:sz="0" w:space="0" w:color="auto"/>
              </w:divBdr>
            </w:div>
            <w:div w:id="140657656">
              <w:marLeft w:val="0"/>
              <w:marRight w:val="0"/>
              <w:marTop w:val="0"/>
              <w:marBottom w:val="0"/>
              <w:divBdr>
                <w:top w:val="none" w:sz="0" w:space="0" w:color="auto"/>
                <w:left w:val="none" w:sz="0" w:space="0" w:color="auto"/>
                <w:bottom w:val="none" w:sz="0" w:space="0" w:color="auto"/>
                <w:right w:val="none" w:sz="0" w:space="0" w:color="auto"/>
              </w:divBdr>
            </w:div>
            <w:div w:id="542131477">
              <w:marLeft w:val="0"/>
              <w:marRight w:val="0"/>
              <w:marTop w:val="0"/>
              <w:marBottom w:val="0"/>
              <w:divBdr>
                <w:top w:val="none" w:sz="0" w:space="0" w:color="auto"/>
                <w:left w:val="none" w:sz="0" w:space="0" w:color="auto"/>
                <w:bottom w:val="none" w:sz="0" w:space="0" w:color="auto"/>
                <w:right w:val="none" w:sz="0" w:space="0" w:color="auto"/>
              </w:divBdr>
            </w:div>
            <w:div w:id="1542396766">
              <w:marLeft w:val="0"/>
              <w:marRight w:val="0"/>
              <w:marTop w:val="0"/>
              <w:marBottom w:val="0"/>
              <w:divBdr>
                <w:top w:val="none" w:sz="0" w:space="0" w:color="auto"/>
                <w:left w:val="none" w:sz="0" w:space="0" w:color="auto"/>
                <w:bottom w:val="none" w:sz="0" w:space="0" w:color="auto"/>
                <w:right w:val="none" w:sz="0" w:space="0" w:color="auto"/>
              </w:divBdr>
            </w:div>
            <w:div w:id="27994653">
              <w:marLeft w:val="0"/>
              <w:marRight w:val="0"/>
              <w:marTop w:val="0"/>
              <w:marBottom w:val="0"/>
              <w:divBdr>
                <w:top w:val="none" w:sz="0" w:space="0" w:color="auto"/>
                <w:left w:val="none" w:sz="0" w:space="0" w:color="auto"/>
                <w:bottom w:val="none" w:sz="0" w:space="0" w:color="auto"/>
                <w:right w:val="none" w:sz="0" w:space="0" w:color="auto"/>
              </w:divBdr>
            </w:div>
            <w:div w:id="10318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81655">
      <w:bodyDiv w:val="1"/>
      <w:marLeft w:val="0"/>
      <w:marRight w:val="0"/>
      <w:marTop w:val="0"/>
      <w:marBottom w:val="0"/>
      <w:divBdr>
        <w:top w:val="none" w:sz="0" w:space="0" w:color="auto"/>
        <w:left w:val="none" w:sz="0" w:space="0" w:color="auto"/>
        <w:bottom w:val="none" w:sz="0" w:space="0" w:color="auto"/>
        <w:right w:val="none" w:sz="0" w:space="0" w:color="auto"/>
      </w:divBdr>
      <w:divsChild>
        <w:div w:id="1638535927">
          <w:marLeft w:val="0"/>
          <w:marRight w:val="0"/>
          <w:marTop w:val="0"/>
          <w:marBottom w:val="0"/>
          <w:divBdr>
            <w:top w:val="none" w:sz="0" w:space="0" w:color="auto"/>
            <w:left w:val="none" w:sz="0" w:space="0" w:color="auto"/>
            <w:bottom w:val="none" w:sz="0" w:space="0" w:color="auto"/>
            <w:right w:val="none" w:sz="0" w:space="0" w:color="auto"/>
          </w:divBdr>
          <w:divsChild>
            <w:div w:id="1778059195">
              <w:marLeft w:val="0"/>
              <w:marRight w:val="0"/>
              <w:marTop w:val="0"/>
              <w:marBottom w:val="0"/>
              <w:divBdr>
                <w:top w:val="none" w:sz="0" w:space="0" w:color="auto"/>
                <w:left w:val="none" w:sz="0" w:space="0" w:color="auto"/>
                <w:bottom w:val="none" w:sz="0" w:space="0" w:color="auto"/>
                <w:right w:val="none" w:sz="0" w:space="0" w:color="auto"/>
              </w:divBdr>
            </w:div>
            <w:div w:id="569579730">
              <w:marLeft w:val="0"/>
              <w:marRight w:val="0"/>
              <w:marTop w:val="0"/>
              <w:marBottom w:val="0"/>
              <w:divBdr>
                <w:top w:val="none" w:sz="0" w:space="0" w:color="auto"/>
                <w:left w:val="none" w:sz="0" w:space="0" w:color="auto"/>
                <w:bottom w:val="none" w:sz="0" w:space="0" w:color="auto"/>
                <w:right w:val="none" w:sz="0" w:space="0" w:color="auto"/>
              </w:divBdr>
            </w:div>
            <w:div w:id="899051735">
              <w:marLeft w:val="0"/>
              <w:marRight w:val="0"/>
              <w:marTop w:val="0"/>
              <w:marBottom w:val="0"/>
              <w:divBdr>
                <w:top w:val="none" w:sz="0" w:space="0" w:color="auto"/>
                <w:left w:val="none" w:sz="0" w:space="0" w:color="auto"/>
                <w:bottom w:val="none" w:sz="0" w:space="0" w:color="auto"/>
                <w:right w:val="none" w:sz="0" w:space="0" w:color="auto"/>
              </w:divBdr>
            </w:div>
            <w:div w:id="51465043">
              <w:marLeft w:val="0"/>
              <w:marRight w:val="0"/>
              <w:marTop w:val="0"/>
              <w:marBottom w:val="0"/>
              <w:divBdr>
                <w:top w:val="none" w:sz="0" w:space="0" w:color="auto"/>
                <w:left w:val="none" w:sz="0" w:space="0" w:color="auto"/>
                <w:bottom w:val="none" w:sz="0" w:space="0" w:color="auto"/>
                <w:right w:val="none" w:sz="0" w:space="0" w:color="auto"/>
              </w:divBdr>
            </w:div>
            <w:div w:id="1226722058">
              <w:marLeft w:val="0"/>
              <w:marRight w:val="0"/>
              <w:marTop w:val="0"/>
              <w:marBottom w:val="0"/>
              <w:divBdr>
                <w:top w:val="none" w:sz="0" w:space="0" w:color="auto"/>
                <w:left w:val="none" w:sz="0" w:space="0" w:color="auto"/>
                <w:bottom w:val="none" w:sz="0" w:space="0" w:color="auto"/>
                <w:right w:val="none" w:sz="0" w:space="0" w:color="auto"/>
              </w:divBdr>
            </w:div>
            <w:div w:id="1453598895">
              <w:marLeft w:val="0"/>
              <w:marRight w:val="0"/>
              <w:marTop w:val="0"/>
              <w:marBottom w:val="0"/>
              <w:divBdr>
                <w:top w:val="none" w:sz="0" w:space="0" w:color="auto"/>
                <w:left w:val="none" w:sz="0" w:space="0" w:color="auto"/>
                <w:bottom w:val="none" w:sz="0" w:space="0" w:color="auto"/>
                <w:right w:val="none" w:sz="0" w:space="0" w:color="auto"/>
              </w:divBdr>
            </w:div>
            <w:div w:id="1368145347">
              <w:marLeft w:val="0"/>
              <w:marRight w:val="0"/>
              <w:marTop w:val="0"/>
              <w:marBottom w:val="0"/>
              <w:divBdr>
                <w:top w:val="none" w:sz="0" w:space="0" w:color="auto"/>
                <w:left w:val="none" w:sz="0" w:space="0" w:color="auto"/>
                <w:bottom w:val="none" w:sz="0" w:space="0" w:color="auto"/>
                <w:right w:val="none" w:sz="0" w:space="0" w:color="auto"/>
              </w:divBdr>
            </w:div>
            <w:div w:id="2023048198">
              <w:marLeft w:val="0"/>
              <w:marRight w:val="0"/>
              <w:marTop w:val="0"/>
              <w:marBottom w:val="0"/>
              <w:divBdr>
                <w:top w:val="none" w:sz="0" w:space="0" w:color="auto"/>
                <w:left w:val="none" w:sz="0" w:space="0" w:color="auto"/>
                <w:bottom w:val="none" w:sz="0" w:space="0" w:color="auto"/>
                <w:right w:val="none" w:sz="0" w:space="0" w:color="auto"/>
              </w:divBdr>
            </w:div>
            <w:div w:id="1149325786">
              <w:marLeft w:val="0"/>
              <w:marRight w:val="0"/>
              <w:marTop w:val="0"/>
              <w:marBottom w:val="0"/>
              <w:divBdr>
                <w:top w:val="none" w:sz="0" w:space="0" w:color="auto"/>
                <w:left w:val="none" w:sz="0" w:space="0" w:color="auto"/>
                <w:bottom w:val="none" w:sz="0" w:space="0" w:color="auto"/>
                <w:right w:val="none" w:sz="0" w:space="0" w:color="auto"/>
              </w:divBdr>
            </w:div>
            <w:div w:id="1119958113">
              <w:marLeft w:val="0"/>
              <w:marRight w:val="0"/>
              <w:marTop w:val="0"/>
              <w:marBottom w:val="0"/>
              <w:divBdr>
                <w:top w:val="none" w:sz="0" w:space="0" w:color="auto"/>
                <w:left w:val="none" w:sz="0" w:space="0" w:color="auto"/>
                <w:bottom w:val="none" w:sz="0" w:space="0" w:color="auto"/>
                <w:right w:val="none" w:sz="0" w:space="0" w:color="auto"/>
              </w:divBdr>
            </w:div>
            <w:div w:id="368990624">
              <w:marLeft w:val="0"/>
              <w:marRight w:val="0"/>
              <w:marTop w:val="0"/>
              <w:marBottom w:val="0"/>
              <w:divBdr>
                <w:top w:val="none" w:sz="0" w:space="0" w:color="auto"/>
                <w:left w:val="none" w:sz="0" w:space="0" w:color="auto"/>
                <w:bottom w:val="none" w:sz="0" w:space="0" w:color="auto"/>
                <w:right w:val="none" w:sz="0" w:space="0" w:color="auto"/>
              </w:divBdr>
            </w:div>
            <w:div w:id="1924685427">
              <w:marLeft w:val="0"/>
              <w:marRight w:val="0"/>
              <w:marTop w:val="0"/>
              <w:marBottom w:val="0"/>
              <w:divBdr>
                <w:top w:val="none" w:sz="0" w:space="0" w:color="auto"/>
                <w:left w:val="none" w:sz="0" w:space="0" w:color="auto"/>
                <w:bottom w:val="none" w:sz="0" w:space="0" w:color="auto"/>
                <w:right w:val="none" w:sz="0" w:space="0" w:color="auto"/>
              </w:divBdr>
            </w:div>
            <w:div w:id="227881970">
              <w:marLeft w:val="0"/>
              <w:marRight w:val="0"/>
              <w:marTop w:val="0"/>
              <w:marBottom w:val="0"/>
              <w:divBdr>
                <w:top w:val="none" w:sz="0" w:space="0" w:color="auto"/>
                <w:left w:val="none" w:sz="0" w:space="0" w:color="auto"/>
                <w:bottom w:val="none" w:sz="0" w:space="0" w:color="auto"/>
                <w:right w:val="none" w:sz="0" w:space="0" w:color="auto"/>
              </w:divBdr>
            </w:div>
            <w:div w:id="1575240884">
              <w:marLeft w:val="0"/>
              <w:marRight w:val="0"/>
              <w:marTop w:val="0"/>
              <w:marBottom w:val="0"/>
              <w:divBdr>
                <w:top w:val="none" w:sz="0" w:space="0" w:color="auto"/>
                <w:left w:val="none" w:sz="0" w:space="0" w:color="auto"/>
                <w:bottom w:val="none" w:sz="0" w:space="0" w:color="auto"/>
                <w:right w:val="none" w:sz="0" w:space="0" w:color="auto"/>
              </w:divBdr>
            </w:div>
            <w:div w:id="1262683602">
              <w:marLeft w:val="0"/>
              <w:marRight w:val="0"/>
              <w:marTop w:val="0"/>
              <w:marBottom w:val="0"/>
              <w:divBdr>
                <w:top w:val="none" w:sz="0" w:space="0" w:color="auto"/>
                <w:left w:val="none" w:sz="0" w:space="0" w:color="auto"/>
                <w:bottom w:val="none" w:sz="0" w:space="0" w:color="auto"/>
                <w:right w:val="none" w:sz="0" w:space="0" w:color="auto"/>
              </w:divBdr>
            </w:div>
            <w:div w:id="1644891107">
              <w:marLeft w:val="0"/>
              <w:marRight w:val="0"/>
              <w:marTop w:val="0"/>
              <w:marBottom w:val="0"/>
              <w:divBdr>
                <w:top w:val="none" w:sz="0" w:space="0" w:color="auto"/>
                <w:left w:val="none" w:sz="0" w:space="0" w:color="auto"/>
                <w:bottom w:val="none" w:sz="0" w:space="0" w:color="auto"/>
                <w:right w:val="none" w:sz="0" w:space="0" w:color="auto"/>
              </w:divBdr>
            </w:div>
            <w:div w:id="544606176">
              <w:marLeft w:val="0"/>
              <w:marRight w:val="0"/>
              <w:marTop w:val="0"/>
              <w:marBottom w:val="0"/>
              <w:divBdr>
                <w:top w:val="none" w:sz="0" w:space="0" w:color="auto"/>
                <w:left w:val="none" w:sz="0" w:space="0" w:color="auto"/>
                <w:bottom w:val="none" w:sz="0" w:space="0" w:color="auto"/>
                <w:right w:val="none" w:sz="0" w:space="0" w:color="auto"/>
              </w:divBdr>
            </w:div>
            <w:div w:id="427578745">
              <w:marLeft w:val="0"/>
              <w:marRight w:val="0"/>
              <w:marTop w:val="0"/>
              <w:marBottom w:val="0"/>
              <w:divBdr>
                <w:top w:val="none" w:sz="0" w:space="0" w:color="auto"/>
                <w:left w:val="none" w:sz="0" w:space="0" w:color="auto"/>
                <w:bottom w:val="none" w:sz="0" w:space="0" w:color="auto"/>
                <w:right w:val="none" w:sz="0" w:space="0" w:color="auto"/>
              </w:divBdr>
            </w:div>
            <w:div w:id="426385131">
              <w:marLeft w:val="0"/>
              <w:marRight w:val="0"/>
              <w:marTop w:val="0"/>
              <w:marBottom w:val="0"/>
              <w:divBdr>
                <w:top w:val="none" w:sz="0" w:space="0" w:color="auto"/>
                <w:left w:val="none" w:sz="0" w:space="0" w:color="auto"/>
                <w:bottom w:val="none" w:sz="0" w:space="0" w:color="auto"/>
                <w:right w:val="none" w:sz="0" w:space="0" w:color="auto"/>
              </w:divBdr>
            </w:div>
            <w:div w:id="835456213">
              <w:marLeft w:val="0"/>
              <w:marRight w:val="0"/>
              <w:marTop w:val="0"/>
              <w:marBottom w:val="0"/>
              <w:divBdr>
                <w:top w:val="none" w:sz="0" w:space="0" w:color="auto"/>
                <w:left w:val="none" w:sz="0" w:space="0" w:color="auto"/>
                <w:bottom w:val="none" w:sz="0" w:space="0" w:color="auto"/>
                <w:right w:val="none" w:sz="0" w:space="0" w:color="auto"/>
              </w:divBdr>
            </w:div>
            <w:div w:id="1529637522">
              <w:marLeft w:val="0"/>
              <w:marRight w:val="0"/>
              <w:marTop w:val="0"/>
              <w:marBottom w:val="0"/>
              <w:divBdr>
                <w:top w:val="none" w:sz="0" w:space="0" w:color="auto"/>
                <w:left w:val="none" w:sz="0" w:space="0" w:color="auto"/>
                <w:bottom w:val="none" w:sz="0" w:space="0" w:color="auto"/>
                <w:right w:val="none" w:sz="0" w:space="0" w:color="auto"/>
              </w:divBdr>
            </w:div>
            <w:div w:id="89205915">
              <w:marLeft w:val="0"/>
              <w:marRight w:val="0"/>
              <w:marTop w:val="0"/>
              <w:marBottom w:val="0"/>
              <w:divBdr>
                <w:top w:val="none" w:sz="0" w:space="0" w:color="auto"/>
                <w:left w:val="none" w:sz="0" w:space="0" w:color="auto"/>
                <w:bottom w:val="none" w:sz="0" w:space="0" w:color="auto"/>
                <w:right w:val="none" w:sz="0" w:space="0" w:color="auto"/>
              </w:divBdr>
            </w:div>
            <w:div w:id="1018116701">
              <w:marLeft w:val="0"/>
              <w:marRight w:val="0"/>
              <w:marTop w:val="0"/>
              <w:marBottom w:val="0"/>
              <w:divBdr>
                <w:top w:val="none" w:sz="0" w:space="0" w:color="auto"/>
                <w:left w:val="none" w:sz="0" w:space="0" w:color="auto"/>
                <w:bottom w:val="none" w:sz="0" w:space="0" w:color="auto"/>
                <w:right w:val="none" w:sz="0" w:space="0" w:color="auto"/>
              </w:divBdr>
            </w:div>
            <w:div w:id="579095633">
              <w:marLeft w:val="0"/>
              <w:marRight w:val="0"/>
              <w:marTop w:val="0"/>
              <w:marBottom w:val="0"/>
              <w:divBdr>
                <w:top w:val="none" w:sz="0" w:space="0" w:color="auto"/>
                <w:left w:val="none" w:sz="0" w:space="0" w:color="auto"/>
                <w:bottom w:val="none" w:sz="0" w:space="0" w:color="auto"/>
                <w:right w:val="none" w:sz="0" w:space="0" w:color="auto"/>
              </w:divBdr>
            </w:div>
            <w:div w:id="15672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7954">
      <w:bodyDiv w:val="1"/>
      <w:marLeft w:val="0"/>
      <w:marRight w:val="0"/>
      <w:marTop w:val="0"/>
      <w:marBottom w:val="0"/>
      <w:divBdr>
        <w:top w:val="none" w:sz="0" w:space="0" w:color="auto"/>
        <w:left w:val="none" w:sz="0" w:space="0" w:color="auto"/>
        <w:bottom w:val="none" w:sz="0" w:space="0" w:color="auto"/>
        <w:right w:val="none" w:sz="0" w:space="0" w:color="auto"/>
      </w:divBdr>
    </w:div>
    <w:div w:id="453641578">
      <w:bodyDiv w:val="1"/>
      <w:marLeft w:val="0"/>
      <w:marRight w:val="0"/>
      <w:marTop w:val="0"/>
      <w:marBottom w:val="0"/>
      <w:divBdr>
        <w:top w:val="none" w:sz="0" w:space="0" w:color="auto"/>
        <w:left w:val="none" w:sz="0" w:space="0" w:color="auto"/>
        <w:bottom w:val="none" w:sz="0" w:space="0" w:color="auto"/>
        <w:right w:val="none" w:sz="0" w:space="0" w:color="auto"/>
      </w:divBdr>
      <w:divsChild>
        <w:div w:id="652218486">
          <w:marLeft w:val="0"/>
          <w:marRight w:val="0"/>
          <w:marTop w:val="0"/>
          <w:marBottom w:val="0"/>
          <w:divBdr>
            <w:top w:val="none" w:sz="0" w:space="0" w:color="auto"/>
            <w:left w:val="none" w:sz="0" w:space="0" w:color="auto"/>
            <w:bottom w:val="none" w:sz="0" w:space="0" w:color="auto"/>
            <w:right w:val="none" w:sz="0" w:space="0" w:color="auto"/>
          </w:divBdr>
        </w:div>
      </w:divsChild>
    </w:div>
    <w:div w:id="518470661">
      <w:bodyDiv w:val="1"/>
      <w:marLeft w:val="0"/>
      <w:marRight w:val="0"/>
      <w:marTop w:val="0"/>
      <w:marBottom w:val="0"/>
      <w:divBdr>
        <w:top w:val="none" w:sz="0" w:space="0" w:color="auto"/>
        <w:left w:val="none" w:sz="0" w:space="0" w:color="auto"/>
        <w:bottom w:val="none" w:sz="0" w:space="0" w:color="auto"/>
        <w:right w:val="none" w:sz="0" w:space="0" w:color="auto"/>
      </w:divBdr>
    </w:div>
    <w:div w:id="534463785">
      <w:bodyDiv w:val="1"/>
      <w:marLeft w:val="0"/>
      <w:marRight w:val="0"/>
      <w:marTop w:val="0"/>
      <w:marBottom w:val="0"/>
      <w:divBdr>
        <w:top w:val="none" w:sz="0" w:space="0" w:color="auto"/>
        <w:left w:val="none" w:sz="0" w:space="0" w:color="auto"/>
        <w:bottom w:val="none" w:sz="0" w:space="0" w:color="auto"/>
        <w:right w:val="none" w:sz="0" w:space="0" w:color="auto"/>
      </w:divBdr>
    </w:div>
    <w:div w:id="542525591">
      <w:bodyDiv w:val="1"/>
      <w:marLeft w:val="0"/>
      <w:marRight w:val="0"/>
      <w:marTop w:val="0"/>
      <w:marBottom w:val="0"/>
      <w:divBdr>
        <w:top w:val="none" w:sz="0" w:space="0" w:color="auto"/>
        <w:left w:val="none" w:sz="0" w:space="0" w:color="auto"/>
        <w:bottom w:val="none" w:sz="0" w:space="0" w:color="auto"/>
        <w:right w:val="none" w:sz="0" w:space="0" w:color="auto"/>
      </w:divBdr>
    </w:div>
    <w:div w:id="617226794">
      <w:bodyDiv w:val="1"/>
      <w:marLeft w:val="0"/>
      <w:marRight w:val="0"/>
      <w:marTop w:val="0"/>
      <w:marBottom w:val="0"/>
      <w:divBdr>
        <w:top w:val="none" w:sz="0" w:space="0" w:color="auto"/>
        <w:left w:val="none" w:sz="0" w:space="0" w:color="auto"/>
        <w:bottom w:val="none" w:sz="0" w:space="0" w:color="auto"/>
        <w:right w:val="none" w:sz="0" w:space="0" w:color="auto"/>
      </w:divBdr>
    </w:div>
    <w:div w:id="786315616">
      <w:bodyDiv w:val="1"/>
      <w:marLeft w:val="0"/>
      <w:marRight w:val="0"/>
      <w:marTop w:val="0"/>
      <w:marBottom w:val="0"/>
      <w:divBdr>
        <w:top w:val="none" w:sz="0" w:space="0" w:color="auto"/>
        <w:left w:val="none" w:sz="0" w:space="0" w:color="auto"/>
        <w:bottom w:val="none" w:sz="0" w:space="0" w:color="auto"/>
        <w:right w:val="none" w:sz="0" w:space="0" w:color="auto"/>
      </w:divBdr>
    </w:div>
    <w:div w:id="828132408">
      <w:bodyDiv w:val="1"/>
      <w:marLeft w:val="0"/>
      <w:marRight w:val="0"/>
      <w:marTop w:val="0"/>
      <w:marBottom w:val="0"/>
      <w:divBdr>
        <w:top w:val="none" w:sz="0" w:space="0" w:color="auto"/>
        <w:left w:val="none" w:sz="0" w:space="0" w:color="auto"/>
        <w:bottom w:val="none" w:sz="0" w:space="0" w:color="auto"/>
        <w:right w:val="none" w:sz="0" w:space="0" w:color="auto"/>
      </w:divBdr>
    </w:div>
    <w:div w:id="878510992">
      <w:bodyDiv w:val="1"/>
      <w:marLeft w:val="0"/>
      <w:marRight w:val="0"/>
      <w:marTop w:val="0"/>
      <w:marBottom w:val="0"/>
      <w:divBdr>
        <w:top w:val="none" w:sz="0" w:space="0" w:color="auto"/>
        <w:left w:val="none" w:sz="0" w:space="0" w:color="auto"/>
        <w:bottom w:val="none" w:sz="0" w:space="0" w:color="auto"/>
        <w:right w:val="none" w:sz="0" w:space="0" w:color="auto"/>
      </w:divBdr>
    </w:div>
    <w:div w:id="910699564">
      <w:bodyDiv w:val="1"/>
      <w:marLeft w:val="0"/>
      <w:marRight w:val="0"/>
      <w:marTop w:val="0"/>
      <w:marBottom w:val="0"/>
      <w:divBdr>
        <w:top w:val="none" w:sz="0" w:space="0" w:color="auto"/>
        <w:left w:val="none" w:sz="0" w:space="0" w:color="auto"/>
        <w:bottom w:val="none" w:sz="0" w:space="0" w:color="auto"/>
        <w:right w:val="none" w:sz="0" w:space="0" w:color="auto"/>
      </w:divBdr>
    </w:div>
    <w:div w:id="997464999">
      <w:bodyDiv w:val="1"/>
      <w:marLeft w:val="0"/>
      <w:marRight w:val="0"/>
      <w:marTop w:val="0"/>
      <w:marBottom w:val="0"/>
      <w:divBdr>
        <w:top w:val="none" w:sz="0" w:space="0" w:color="auto"/>
        <w:left w:val="none" w:sz="0" w:space="0" w:color="auto"/>
        <w:bottom w:val="none" w:sz="0" w:space="0" w:color="auto"/>
        <w:right w:val="none" w:sz="0" w:space="0" w:color="auto"/>
      </w:divBdr>
    </w:div>
    <w:div w:id="1031371861">
      <w:bodyDiv w:val="1"/>
      <w:marLeft w:val="0"/>
      <w:marRight w:val="0"/>
      <w:marTop w:val="0"/>
      <w:marBottom w:val="0"/>
      <w:divBdr>
        <w:top w:val="none" w:sz="0" w:space="0" w:color="auto"/>
        <w:left w:val="none" w:sz="0" w:space="0" w:color="auto"/>
        <w:bottom w:val="none" w:sz="0" w:space="0" w:color="auto"/>
        <w:right w:val="none" w:sz="0" w:space="0" w:color="auto"/>
      </w:divBdr>
    </w:div>
    <w:div w:id="1059672860">
      <w:bodyDiv w:val="1"/>
      <w:marLeft w:val="0"/>
      <w:marRight w:val="0"/>
      <w:marTop w:val="0"/>
      <w:marBottom w:val="0"/>
      <w:divBdr>
        <w:top w:val="none" w:sz="0" w:space="0" w:color="auto"/>
        <w:left w:val="none" w:sz="0" w:space="0" w:color="auto"/>
        <w:bottom w:val="none" w:sz="0" w:space="0" w:color="auto"/>
        <w:right w:val="none" w:sz="0" w:space="0" w:color="auto"/>
      </w:divBdr>
    </w:div>
    <w:div w:id="1073091418">
      <w:bodyDiv w:val="1"/>
      <w:marLeft w:val="0"/>
      <w:marRight w:val="0"/>
      <w:marTop w:val="0"/>
      <w:marBottom w:val="0"/>
      <w:divBdr>
        <w:top w:val="none" w:sz="0" w:space="0" w:color="auto"/>
        <w:left w:val="none" w:sz="0" w:space="0" w:color="auto"/>
        <w:bottom w:val="none" w:sz="0" w:space="0" w:color="auto"/>
        <w:right w:val="none" w:sz="0" w:space="0" w:color="auto"/>
      </w:divBdr>
    </w:div>
    <w:div w:id="1080906981">
      <w:bodyDiv w:val="1"/>
      <w:marLeft w:val="0"/>
      <w:marRight w:val="0"/>
      <w:marTop w:val="0"/>
      <w:marBottom w:val="0"/>
      <w:divBdr>
        <w:top w:val="none" w:sz="0" w:space="0" w:color="auto"/>
        <w:left w:val="none" w:sz="0" w:space="0" w:color="auto"/>
        <w:bottom w:val="none" w:sz="0" w:space="0" w:color="auto"/>
        <w:right w:val="none" w:sz="0" w:space="0" w:color="auto"/>
      </w:divBdr>
    </w:div>
    <w:div w:id="1096290342">
      <w:bodyDiv w:val="1"/>
      <w:marLeft w:val="0"/>
      <w:marRight w:val="0"/>
      <w:marTop w:val="0"/>
      <w:marBottom w:val="0"/>
      <w:divBdr>
        <w:top w:val="none" w:sz="0" w:space="0" w:color="auto"/>
        <w:left w:val="none" w:sz="0" w:space="0" w:color="auto"/>
        <w:bottom w:val="none" w:sz="0" w:space="0" w:color="auto"/>
        <w:right w:val="none" w:sz="0" w:space="0" w:color="auto"/>
      </w:divBdr>
    </w:div>
    <w:div w:id="1099251647">
      <w:bodyDiv w:val="1"/>
      <w:marLeft w:val="0"/>
      <w:marRight w:val="0"/>
      <w:marTop w:val="0"/>
      <w:marBottom w:val="0"/>
      <w:divBdr>
        <w:top w:val="none" w:sz="0" w:space="0" w:color="auto"/>
        <w:left w:val="none" w:sz="0" w:space="0" w:color="auto"/>
        <w:bottom w:val="none" w:sz="0" w:space="0" w:color="auto"/>
        <w:right w:val="none" w:sz="0" w:space="0" w:color="auto"/>
      </w:divBdr>
    </w:div>
    <w:div w:id="1101995480">
      <w:bodyDiv w:val="1"/>
      <w:marLeft w:val="0"/>
      <w:marRight w:val="0"/>
      <w:marTop w:val="0"/>
      <w:marBottom w:val="0"/>
      <w:divBdr>
        <w:top w:val="none" w:sz="0" w:space="0" w:color="auto"/>
        <w:left w:val="none" w:sz="0" w:space="0" w:color="auto"/>
        <w:bottom w:val="none" w:sz="0" w:space="0" w:color="auto"/>
        <w:right w:val="none" w:sz="0" w:space="0" w:color="auto"/>
      </w:divBdr>
    </w:div>
    <w:div w:id="1140926990">
      <w:bodyDiv w:val="1"/>
      <w:marLeft w:val="0"/>
      <w:marRight w:val="0"/>
      <w:marTop w:val="0"/>
      <w:marBottom w:val="0"/>
      <w:divBdr>
        <w:top w:val="none" w:sz="0" w:space="0" w:color="auto"/>
        <w:left w:val="none" w:sz="0" w:space="0" w:color="auto"/>
        <w:bottom w:val="none" w:sz="0" w:space="0" w:color="auto"/>
        <w:right w:val="none" w:sz="0" w:space="0" w:color="auto"/>
      </w:divBdr>
    </w:div>
    <w:div w:id="1160541679">
      <w:bodyDiv w:val="1"/>
      <w:marLeft w:val="0"/>
      <w:marRight w:val="0"/>
      <w:marTop w:val="0"/>
      <w:marBottom w:val="0"/>
      <w:divBdr>
        <w:top w:val="none" w:sz="0" w:space="0" w:color="auto"/>
        <w:left w:val="none" w:sz="0" w:space="0" w:color="auto"/>
        <w:bottom w:val="none" w:sz="0" w:space="0" w:color="auto"/>
        <w:right w:val="none" w:sz="0" w:space="0" w:color="auto"/>
      </w:divBdr>
    </w:div>
    <w:div w:id="1181897297">
      <w:bodyDiv w:val="1"/>
      <w:marLeft w:val="0"/>
      <w:marRight w:val="0"/>
      <w:marTop w:val="0"/>
      <w:marBottom w:val="0"/>
      <w:divBdr>
        <w:top w:val="none" w:sz="0" w:space="0" w:color="auto"/>
        <w:left w:val="none" w:sz="0" w:space="0" w:color="auto"/>
        <w:bottom w:val="none" w:sz="0" w:space="0" w:color="auto"/>
        <w:right w:val="none" w:sz="0" w:space="0" w:color="auto"/>
      </w:divBdr>
    </w:div>
    <w:div w:id="1345206514">
      <w:bodyDiv w:val="1"/>
      <w:marLeft w:val="0"/>
      <w:marRight w:val="0"/>
      <w:marTop w:val="0"/>
      <w:marBottom w:val="0"/>
      <w:divBdr>
        <w:top w:val="none" w:sz="0" w:space="0" w:color="auto"/>
        <w:left w:val="none" w:sz="0" w:space="0" w:color="auto"/>
        <w:bottom w:val="none" w:sz="0" w:space="0" w:color="auto"/>
        <w:right w:val="none" w:sz="0" w:space="0" w:color="auto"/>
      </w:divBdr>
    </w:div>
    <w:div w:id="1346521114">
      <w:bodyDiv w:val="1"/>
      <w:marLeft w:val="0"/>
      <w:marRight w:val="0"/>
      <w:marTop w:val="0"/>
      <w:marBottom w:val="0"/>
      <w:divBdr>
        <w:top w:val="none" w:sz="0" w:space="0" w:color="auto"/>
        <w:left w:val="none" w:sz="0" w:space="0" w:color="auto"/>
        <w:bottom w:val="none" w:sz="0" w:space="0" w:color="auto"/>
        <w:right w:val="none" w:sz="0" w:space="0" w:color="auto"/>
      </w:divBdr>
    </w:div>
    <w:div w:id="1454979624">
      <w:bodyDiv w:val="1"/>
      <w:marLeft w:val="0"/>
      <w:marRight w:val="0"/>
      <w:marTop w:val="0"/>
      <w:marBottom w:val="0"/>
      <w:divBdr>
        <w:top w:val="none" w:sz="0" w:space="0" w:color="auto"/>
        <w:left w:val="none" w:sz="0" w:space="0" w:color="auto"/>
        <w:bottom w:val="none" w:sz="0" w:space="0" w:color="auto"/>
        <w:right w:val="none" w:sz="0" w:space="0" w:color="auto"/>
      </w:divBdr>
    </w:div>
    <w:div w:id="1540585104">
      <w:bodyDiv w:val="1"/>
      <w:marLeft w:val="0"/>
      <w:marRight w:val="0"/>
      <w:marTop w:val="0"/>
      <w:marBottom w:val="0"/>
      <w:divBdr>
        <w:top w:val="none" w:sz="0" w:space="0" w:color="auto"/>
        <w:left w:val="none" w:sz="0" w:space="0" w:color="auto"/>
        <w:bottom w:val="none" w:sz="0" w:space="0" w:color="auto"/>
        <w:right w:val="none" w:sz="0" w:space="0" w:color="auto"/>
      </w:divBdr>
    </w:div>
    <w:div w:id="1555193023">
      <w:bodyDiv w:val="1"/>
      <w:marLeft w:val="0"/>
      <w:marRight w:val="0"/>
      <w:marTop w:val="0"/>
      <w:marBottom w:val="0"/>
      <w:divBdr>
        <w:top w:val="none" w:sz="0" w:space="0" w:color="auto"/>
        <w:left w:val="none" w:sz="0" w:space="0" w:color="auto"/>
        <w:bottom w:val="none" w:sz="0" w:space="0" w:color="auto"/>
        <w:right w:val="none" w:sz="0" w:space="0" w:color="auto"/>
      </w:divBdr>
    </w:div>
    <w:div w:id="1566718697">
      <w:bodyDiv w:val="1"/>
      <w:marLeft w:val="0"/>
      <w:marRight w:val="0"/>
      <w:marTop w:val="0"/>
      <w:marBottom w:val="0"/>
      <w:divBdr>
        <w:top w:val="none" w:sz="0" w:space="0" w:color="auto"/>
        <w:left w:val="none" w:sz="0" w:space="0" w:color="auto"/>
        <w:bottom w:val="none" w:sz="0" w:space="0" w:color="auto"/>
        <w:right w:val="none" w:sz="0" w:space="0" w:color="auto"/>
      </w:divBdr>
    </w:div>
    <w:div w:id="1574854103">
      <w:bodyDiv w:val="1"/>
      <w:marLeft w:val="0"/>
      <w:marRight w:val="0"/>
      <w:marTop w:val="0"/>
      <w:marBottom w:val="0"/>
      <w:divBdr>
        <w:top w:val="none" w:sz="0" w:space="0" w:color="auto"/>
        <w:left w:val="none" w:sz="0" w:space="0" w:color="auto"/>
        <w:bottom w:val="none" w:sz="0" w:space="0" w:color="auto"/>
        <w:right w:val="none" w:sz="0" w:space="0" w:color="auto"/>
      </w:divBdr>
    </w:div>
    <w:div w:id="1660887777">
      <w:bodyDiv w:val="1"/>
      <w:marLeft w:val="0"/>
      <w:marRight w:val="0"/>
      <w:marTop w:val="0"/>
      <w:marBottom w:val="0"/>
      <w:divBdr>
        <w:top w:val="none" w:sz="0" w:space="0" w:color="auto"/>
        <w:left w:val="none" w:sz="0" w:space="0" w:color="auto"/>
        <w:bottom w:val="none" w:sz="0" w:space="0" w:color="auto"/>
        <w:right w:val="none" w:sz="0" w:space="0" w:color="auto"/>
      </w:divBdr>
    </w:div>
    <w:div w:id="1738280347">
      <w:bodyDiv w:val="1"/>
      <w:marLeft w:val="0"/>
      <w:marRight w:val="0"/>
      <w:marTop w:val="0"/>
      <w:marBottom w:val="0"/>
      <w:divBdr>
        <w:top w:val="none" w:sz="0" w:space="0" w:color="auto"/>
        <w:left w:val="none" w:sz="0" w:space="0" w:color="auto"/>
        <w:bottom w:val="none" w:sz="0" w:space="0" w:color="auto"/>
        <w:right w:val="none" w:sz="0" w:space="0" w:color="auto"/>
      </w:divBdr>
    </w:div>
    <w:div w:id="1826239035">
      <w:bodyDiv w:val="1"/>
      <w:marLeft w:val="0"/>
      <w:marRight w:val="0"/>
      <w:marTop w:val="0"/>
      <w:marBottom w:val="0"/>
      <w:divBdr>
        <w:top w:val="none" w:sz="0" w:space="0" w:color="auto"/>
        <w:left w:val="none" w:sz="0" w:space="0" w:color="auto"/>
        <w:bottom w:val="none" w:sz="0" w:space="0" w:color="auto"/>
        <w:right w:val="none" w:sz="0" w:space="0" w:color="auto"/>
      </w:divBdr>
    </w:div>
    <w:div w:id="1836994828">
      <w:bodyDiv w:val="1"/>
      <w:marLeft w:val="0"/>
      <w:marRight w:val="0"/>
      <w:marTop w:val="0"/>
      <w:marBottom w:val="0"/>
      <w:divBdr>
        <w:top w:val="none" w:sz="0" w:space="0" w:color="auto"/>
        <w:left w:val="none" w:sz="0" w:space="0" w:color="auto"/>
        <w:bottom w:val="none" w:sz="0" w:space="0" w:color="auto"/>
        <w:right w:val="none" w:sz="0" w:space="0" w:color="auto"/>
      </w:divBdr>
    </w:div>
    <w:div w:id="1855459218">
      <w:bodyDiv w:val="1"/>
      <w:marLeft w:val="0"/>
      <w:marRight w:val="0"/>
      <w:marTop w:val="0"/>
      <w:marBottom w:val="0"/>
      <w:divBdr>
        <w:top w:val="none" w:sz="0" w:space="0" w:color="auto"/>
        <w:left w:val="none" w:sz="0" w:space="0" w:color="auto"/>
        <w:bottom w:val="none" w:sz="0" w:space="0" w:color="auto"/>
        <w:right w:val="none" w:sz="0" w:space="0" w:color="auto"/>
      </w:divBdr>
    </w:div>
    <w:div w:id="1894779281">
      <w:bodyDiv w:val="1"/>
      <w:marLeft w:val="0"/>
      <w:marRight w:val="0"/>
      <w:marTop w:val="0"/>
      <w:marBottom w:val="0"/>
      <w:divBdr>
        <w:top w:val="none" w:sz="0" w:space="0" w:color="auto"/>
        <w:left w:val="none" w:sz="0" w:space="0" w:color="auto"/>
        <w:bottom w:val="none" w:sz="0" w:space="0" w:color="auto"/>
        <w:right w:val="none" w:sz="0" w:space="0" w:color="auto"/>
      </w:divBdr>
    </w:div>
    <w:div w:id="1946770962">
      <w:bodyDiv w:val="1"/>
      <w:marLeft w:val="0"/>
      <w:marRight w:val="0"/>
      <w:marTop w:val="0"/>
      <w:marBottom w:val="0"/>
      <w:divBdr>
        <w:top w:val="none" w:sz="0" w:space="0" w:color="auto"/>
        <w:left w:val="none" w:sz="0" w:space="0" w:color="auto"/>
        <w:bottom w:val="none" w:sz="0" w:space="0" w:color="auto"/>
        <w:right w:val="none" w:sz="0" w:space="0" w:color="auto"/>
      </w:divBdr>
    </w:div>
    <w:div w:id="1964070657">
      <w:bodyDiv w:val="1"/>
      <w:marLeft w:val="0"/>
      <w:marRight w:val="0"/>
      <w:marTop w:val="0"/>
      <w:marBottom w:val="0"/>
      <w:divBdr>
        <w:top w:val="none" w:sz="0" w:space="0" w:color="auto"/>
        <w:left w:val="none" w:sz="0" w:space="0" w:color="auto"/>
        <w:bottom w:val="none" w:sz="0" w:space="0" w:color="auto"/>
        <w:right w:val="none" w:sz="0" w:space="0" w:color="auto"/>
      </w:divBdr>
    </w:div>
    <w:div w:id="1970550353">
      <w:bodyDiv w:val="1"/>
      <w:marLeft w:val="0"/>
      <w:marRight w:val="0"/>
      <w:marTop w:val="0"/>
      <w:marBottom w:val="0"/>
      <w:divBdr>
        <w:top w:val="none" w:sz="0" w:space="0" w:color="auto"/>
        <w:left w:val="none" w:sz="0" w:space="0" w:color="auto"/>
        <w:bottom w:val="none" w:sz="0" w:space="0" w:color="auto"/>
        <w:right w:val="none" w:sz="0" w:space="0" w:color="auto"/>
      </w:divBdr>
    </w:div>
    <w:div w:id="1991977675">
      <w:bodyDiv w:val="1"/>
      <w:marLeft w:val="0"/>
      <w:marRight w:val="0"/>
      <w:marTop w:val="0"/>
      <w:marBottom w:val="0"/>
      <w:divBdr>
        <w:top w:val="none" w:sz="0" w:space="0" w:color="auto"/>
        <w:left w:val="none" w:sz="0" w:space="0" w:color="auto"/>
        <w:bottom w:val="none" w:sz="0" w:space="0" w:color="auto"/>
        <w:right w:val="none" w:sz="0" w:space="0" w:color="auto"/>
      </w:divBdr>
    </w:div>
    <w:div w:id="2022930194">
      <w:bodyDiv w:val="1"/>
      <w:marLeft w:val="0"/>
      <w:marRight w:val="0"/>
      <w:marTop w:val="0"/>
      <w:marBottom w:val="0"/>
      <w:divBdr>
        <w:top w:val="none" w:sz="0" w:space="0" w:color="auto"/>
        <w:left w:val="none" w:sz="0" w:space="0" w:color="auto"/>
        <w:bottom w:val="none" w:sz="0" w:space="0" w:color="auto"/>
        <w:right w:val="none" w:sz="0" w:space="0" w:color="auto"/>
      </w:divBdr>
      <w:divsChild>
        <w:div w:id="1654915298">
          <w:marLeft w:val="0"/>
          <w:marRight w:val="0"/>
          <w:marTop w:val="0"/>
          <w:marBottom w:val="0"/>
          <w:divBdr>
            <w:top w:val="none" w:sz="0" w:space="0" w:color="auto"/>
            <w:left w:val="none" w:sz="0" w:space="0" w:color="auto"/>
            <w:bottom w:val="none" w:sz="0" w:space="0" w:color="auto"/>
            <w:right w:val="none" w:sz="0" w:space="0" w:color="auto"/>
          </w:divBdr>
          <w:divsChild>
            <w:div w:id="1160850186">
              <w:marLeft w:val="0"/>
              <w:marRight w:val="0"/>
              <w:marTop w:val="0"/>
              <w:marBottom w:val="0"/>
              <w:divBdr>
                <w:top w:val="none" w:sz="0" w:space="0" w:color="auto"/>
                <w:left w:val="none" w:sz="0" w:space="0" w:color="auto"/>
                <w:bottom w:val="none" w:sz="0" w:space="0" w:color="auto"/>
                <w:right w:val="none" w:sz="0" w:space="0" w:color="auto"/>
              </w:divBdr>
            </w:div>
            <w:div w:id="658772934">
              <w:marLeft w:val="0"/>
              <w:marRight w:val="0"/>
              <w:marTop w:val="0"/>
              <w:marBottom w:val="0"/>
              <w:divBdr>
                <w:top w:val="none" w:sz="0" w:space="0" w:color="auto"/>
                <w:left w:val="none" w:sz="0" w:space="0" w:color="auto"/>
                <w:bottom w:val="none" w:sz="0" w:space="0" w:color="auto"/>
                <w:right w:val="none" w:sz="0" w:space="0" w:color="auto"/>
              </w:divBdr>
            </w:div>
            <w:div w:id="449781247">
              <w:marLeft w:val="0"/>
              <w:marRight w:val="0"/>
              <w:marTop w:val="0"/>
              <w:marBottom w:val="0"/>
              <w:divBdr>
                <w:top w:val="none" w:sz="0" w:space="0" w:color="auto"/>
                <w:left w:val="none" w:sz="0" w:space="0" w:color="auto"/>
                <w:bottom w:val="none" w:sz="0" w:space="0" w:color="auto"/>
                <w:right w:val="none" w:sz="0" w:space="0" w:color="auto"/>
              </w:divBdr>
            </w:div>
            <w:div w:id="1614362487">
              <w:marLeft w:val="0"/>
              <w:marRight w:val="0"/>
              <w:marTop w:val="0"/>
              <w:marBottom w:val="0"/>
              <w:divBdr>
                <w:top w:val="none" w:sz="0" w:space="0" w:color="auto"/>
                <w:left w:val="none" w:sz="0" w:space="0" w:color="auto"/>
                <w:bottom w:val="none" w:sz="0" w:space="0" w:color="auto"/>
                <w:right w:val="none" w:sz="0" w:space="0" w:color="auto"/>
              </w:divBdr>
            </w:div>
            <w:div w:id="1971089148">
              <w:marLeft w:val="0"/>
              <w:marRight w:val="0"/>
              <w:marTop w:val="0"/>
              <w:marBottom w:val="0"/>
              <w:divBdr>
                <w:top w:val="none" w:sz="0" w:space="0" w:color="auto"/>
                <w:left w:val="none" w:sz="0" w:space="0" w:color="auto"/>
                <w:bottom w:val="none" w:sz="0" w:space="0" w:color="auto"/>
                <w:right w:val="none" w:sz="0" w:space="0" w:color="auto"/>
              </w:divBdr>
            </w:div>
            <w:div w:id="1357347891">
              <w:marLeft w:val="0"/>
              <w:marRight w:val="0"/>
              <w:marTop w:val="0"/>
              <w:marBottom w:val="0"/>
              <w:divBdr>
                <w:top w:val="none" w:sz="0" w:space="0" w:color="auto"/>
                <w:left w:val="none" w:sz="0" w:space="0" w:color="auto"/>
                <w:bottom w:val="none" w:sz="0" w:space="0" w:color="auto"/>
                <w:right w:val="none" w:sz="0" w:space="0" w:color="auto"/>
              </w:divBdr>
            </w:div>
            <w:div w:id="1332180857">
              <w:marLeft w:val="0"/>
              <w:marRight w:val="0"/>
              <w:marTop w:val="0"/>
              <w:marBottom w:val="0"/>
              <w:divBdr>
                <w:top w:val="none" w:sz="0" w:space="0" w:color="auto"/>
                <w:left w:val="none" w:sz="0" w:space="0" w:color="auto"/>
                <w:bottom w:val="none" w:sz="0" w:space="0" w:color="auto"/>
                <w:right w:val="none" w:sz="0" w:space="0" w:color="auto"/>
              </w:divBdr>
            </w:div>
            <w:div w:id="110055444">
              <w:marLeft w:val="0"/>
              <w:marRight w:val="0"/>
              <w:marTop w:val="0"/>
              <w:marBottom w:val="0"/>
              <w:divBdr>
                <w:top w:val="none" w:sz="0" w:space="0" w:color="auto"/>
                <w:left w:val="none" w:sz="0" w:space="0" w:color="auto"/>
                <w:bottom w:val="none" w:sz="0" w:space="0" w:color="auto"/>
                <w:right w:val="none" w:sz="0" w:space="0" w:color="auto"/>
              </w:divBdr>
            </w:div>
            <w:div w:id="566840920">
              <w:marLeft w:val="0"/>
              <w:marRight w:val="0"/>
              <w:marTop w:val="0"/>
              <w:marBottom w:val="0"/>
              <w:divBdr>
                <w:top w:val="none" w:sz="0" w:space="0" w:color="auto"/>
                <w:left w:val="none" w:sz="0" w:space="0" w:color="auto"/>
                <w:bottom w:val="none" w:sz="0" w:space="0" w:color="auto"/>
                <w:right w:val="none" w:sz="0" w:space="0" w:color="auto"/>
              </w:divBdr>
            </w:div>
            <w:div w:id="724183256">
              <w:marLeft w:val="0"/>
              <w:marRight w:val="0"/>
              <w:marTop w:val="0"/>
              <w:marBottom w:val="0"/>
              <w:divBdr>
                <w:top w:val="none" w:sz="0" w:space="0" w:color="auto"/>
                <w:left w:val="none" w:sz="0" w:space="0" w:color="auto"/>
                <w:bottom w:val="none" w:sz="0" w:space="0" w:color="auto"/>
                <w:right w:val="none" w:sz="0" w:space="0" w:color="auto"/>
              </w:divBdr>
            </w:div>
            <w:div w:id="1837839354">
              <w:marLeft w:val="0"/>
              <w:marRight w:val="0"/>
              <w:marTop w:val="0"/>
              <w:marBottom w:val="0"/>
              <w:divBdr>
                <w:top w:val="none" w:sz="0" w:space="0" w:color="auto"/>
                <w:left w:val="none" w:sz="0" w:space="0" w:color="auto"/>
                <w:bottom w:val="none" w:sz="0" w:space="0" w:color="auto"/>
                <w:right w:val="none" w:sz="0" w:space="0" w:color="auto"/>
              </w:divBdr>
            </w:div>
            <w:div w:id="432672899">
              <w:marLeft w:val="0"/>
              <w:marRight w:val="0"/>
              <w:marTop w:val="0"/>
              <w:marBottom w:val="0"/>
              <w:divBdr>
                <w:top w:val="none" w:sz="0" w:space="0" w:color="auto"/>
                <w:left w:val="none" w:sz="0" w:space="0" w:color="auto"/>
                <w:bottom w:val="none" w:sz="0" w:space="0" w:color="auto"/>
                <w:right w:val="none" w:sz="0" w:space="0" w:color="auto"/>
              </w:divBdr>
            </w:div>
            <w:div w:id="235019646">
              <w:marLeft w:val="0"/>
              <w:marRight w:val="0"/>
              <w:marTop w:val="0"/>
              <w:marBottom w:val="0"/>
              <w:divBdr>
                <w:top w:val="none" w:sz="0" w:space="0" w:color="auto"/>
                <w:left w:val="none" w:sz="0" w:space="0" w:color="auto"/>
                <w:bottom w:val="none" w:sz="0" w:space="0" w:color="auto"/>
                <w:right w:val="none" w:sz="0" w:space="0" w:color="auto"/>
              </w:divBdr>
            </w:div>
            <w:div w:id="154076968">
              <w:marLeft w:val="0"/>
              <w:marRight w:val="0"/>
              <w:marTop w:val="0"/>
              <w:marBottom w:val="0"/>
              <w:divBdr>
                <w:top w:val="none" w:sz="0" w:space="0" w:color="auto"/>
                <w:left w:val="none" w:sz="0" w:space="0" w:color="auto"/>
                <w:bottom w:val="none" w:sz="0" w:space="0" w:color="auto"/>
                <w:right w:val="none" w:sz="0" w:space="0" w:color="auto"/>
              </w:divBdr>
            </w:div>
            <w:div w:id="450128976">
              <w:marLeft w:val="0"/>
              <w:marRight w:val="0"/>
              <w:marTop w:val="0"/>
              <w:marBottom w:val="0"/>
              <w:divBdr>
                <w:top w:val="none" w:sz="0" w:space="0" w:color="auto"/>
                <w:left w:val="none" w:sz="0" w:space="0" w:color="auto"/>
                <w:bottom w:val="none" w:sz="0" w:space="0" w:color="auto"/>
                <w:right w:val="none" w:sz="0" w:space="0" w:color="auto"/>
              </w:divBdr>
            </w:div>
            <w:div w:id="1888835713">
              <w:marLeft w:val="0"/>
              <w:marRight w:val="0"/>
              <w:marTop w:val="0"/>
              <w:marBottom w:val="0"/>
              <w:divBdr>
                <w:top w:val="none" w:sz="0" w:space="0" w:color="auto"/>
                <w:left w:val="none" w:sz="0" w:space="0" w:color="auto"/>
                <w:bottom w:val="none" w:sz="0" w:space="0" w:color="auto"/>
                <w:right w:val="none" w:sz="0" w:space="0" w:color="auto"/>
              </w:divBdr>
            </w:div>
            <w:div w:id="1891527128">
              <w:marLeft w:val="0"/>
              <w:marRight w:val="0"/>
              <w:marTop w:val="0"/>
              <w:marBottom w:val="0"/>
              <w:divBdr>
                <w:top w:val="none" w:sz="0" w:space="0" w:color="auto"/>
                <w:left w:val="none" w:sz="0" w:space="0" w:color="auto"/>
                <w:bottom w:val="none" w:sz="0" w:space="0" w:color="auto"/>
                <w:right w:val="none" w:sz="0" w:space="0" w:color="auto"/>
              </w:divBdr>
            </w:div>
            <w:div w:id="778529690">
              <w:marLeft w:val="0"/>
              <w:marRight w:val="0"/>
              <w:marTop w:val="0"/>
              <w:marBottom w:val="0"/>
              <w:divBdr>
                <w:top w:val="none" w:sz="0" w:space="0" w:color="auto"/>
                <w:left w:val="none" w:sz="0" w:space="0" w:color="auto"/>
                <w:bottom w:val="none" w:sz="0" w:space="0" w:color="auto"/>
                <w:right w:val="none" w:sz="0" w:space="0" w:color="auto"/>
              </w:divBdr>
            </w:div>
            <w:div w:id="7337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4502">
      <w:bodyDiv w:val="1"/>
      <w:marLeft w:val="0"/>
      <w:marRight w:val="0"/>
      <w:marTop w:val="0"/>
      <w:marBottom w:val="0"/>
      <w:divBdr>
        <w:top w:val="none" w:sz="0" w:space="0" w:color="auto"/>
        <w:left w:val="none" w:sz="0" w:space="0" w:color="auto"/>
        <w:bottom w:val="none" w:sz="0" w:space="0" w:color="auto"/>
        <w:right w:val="none" w:sz="0" w:space="0" w:color="auto"/>
      </w:divBdr>
    </w:div>
    <w:div w:id="2051415466">
      <w:bodyDiv w:val="1"/>
      <w:marLeft w:val="0"/>
      <w:marRight w:val="0"/>
      <w:marTop w:val="0"/>
      <w:marBottom w:val="0"/>
      <w:divBdr>
        <w:top w:val="none" w:sz="0" w:space="0" w:color="auto"/>
        <w:left w:val="none" w:sz="0" w:space="0" w:color="auto"/>
        <w:bottom w:val="none" w:sz="0" w:space="0" w:color="auto"/>
        <w:right w:val="none" w:sz="0" w:space="0" w:color="auto"/>
      </w:divBdr>
    </w:div>
    <w:div w:id="2054232961">
      <w:bodyDiv w:val="1"/>
      <w:marLeft w:val="0"/>
      <w:marRight w:val="0"/>
      <w:marTop w:val="0"/>
      <w:marBottom w:val="0"/>
      <w:divBdr>
        <w:top w:val="none" w:sz="0" w:space="0" w:color="auto"/>
        <w:left w:val="none" w:sz="0" w:space="0" w:color="auto"/>
        <w:bottom w:val="none" w:sz="0" w:space="0" w:color="auto"/>
        <w:right w:val="none" w:sz="0" w:space="0" w:color="auto"/>
      </w:divBdr>
    </w:div>
    <w:div w:id="2089643914">
      <w:bodyDiv w:val="1"/>
      <w:marLeft w:val="0"/>
      <w:marRight w:val="0"/>
      <w:marTop w:val="0"/>
      <w:marBottom w:val="0"/>
      <w:divBdr>
        <w:top w:val="none" w:sz="0" w:space="0" w:color="auto"/>
        <w:left w:val="none" w:sz="0" w:space="0" w:color="auto"/>
        <w:bottom w:val="none" w:sz="0" w:space="0" w:color="auto"/>
        <w:right w:val="none" w:sz="0" w:space="0" w:color="auto"/>
      </w:divBdr>
    </w:div>
    <w:div w:id="2141418973">
      <w:bodyDiv w:val="1"/>
      <w:marLeft w:val="0"/>
      <w:marRight w:val="0"/>
      <w:marTop w:val="0"/>
      <w:marBottom w:val="0"/>
      <w:divBdr>
        <w:top w:val="none" w:sz="0" w:space="0" w:color="auto"/>
        <w:left w:val="none" w:sz="0" w:space="0" w:color="auto"/>
        <w:bottom w:val="none" w:sz="0" w:space="0" w:color="auto"/>
        <w:right w:val="none" w:sz="0" w:space="0" w:color="auto"/>
      </w:divBdr>
      <w:divsChild>
        <w:div w:id="126364401">
          <w:marLeft w:val="0"/>
          <w:marRight w:val="0"/>
          <w:marTop w:val="0"/>
          <w:marBottom w:val="0"/>
          <w:divBdr>
            <w:top w:val="none" w:sz="0" w:space="0" w:color="auto"/>
            <w:left w:val="none" w:sz="0" w:space="0" w:color="auto"/>
            <w:bottom w:val="none" w:sz="0" w:space="0" w:color="auto"/>
            <w:right w:val="none" w:sz="0" w:space="0" w:color="auto"/>
          </w:divBdr>
          <w:divsChild>
            <w:div w:id="2052684995">
              <w:marLeft w:val="0"/>
              <w:marRight w:val="0"/>
              <w:marTop w:val="0"/>
              <w:marBottom w:val="0"/>
              <w:divBdr>
                <w:top w:val="none" w:sz="0" w:space="0" w:color="auto"/>
                <w:left w:val="none" w:sz="0" w:space="0" w:color="auto"/>
                <w:bottom w:val="none" w:sz="0" w:space="0" w:color="auto"/>
                <w:right w:val="none" w:sz="0" w:space="0" w:color="auto"/>
              </w:divBdr>
            </w:div>
            <w:div w:id="1697655976">
              <w:marLeft w:val="0"/>
              <w:marRight w:val="0"/>
              <w:marTop w:val="0"/>
              <w:marBottom w:val="0"/>
              <w:divBdr>
                <w:top w:val="none" w:sz="0" w:space="0" w:color="auto"/>
                <w:left w:val="none" w:sz="0" w:space="0" w:color="auto"/>
                <w:bottom w:val="none" w:sz="0" w:space="0" w:color="auto"/>
                <w:right w:val="none" w:sz="0" w:space="0" w:color="auto"/>
              </w:divBdr>
            </w:div>
            <w:div w:id="847062846">
              <w:marLeft w:val="0"/>
              <w:marRight w:val="0"/>
              <w:marTop w:val="0"/>
              <w:marBottom w:val="0"/>
              <w:divBdr>
                <w:top w:val="none" w:sz="0" w:space="0" w:color="auto"/>
                <w:left w:val="none" w:sz="0" w:space="0" w:color="auto"/>
                <w:bottom w:val="none" w:sz="0" w:space="0" w:color="auto"/>
                <w:right w:val="none" w:sz="0" w:space="0" w:color="auto"/>
              </w:divBdr>
            </w:div>
            <w:div w:id="2023898459">
              <w:marLeft w:val="0"/>
              <w:marRight w:val="0"/>
              <w:marTop w:val="0"/>
              <w:marBottom w:val="0"/>
              <w:divBdr>
                <w:top w:val="none" w:sz="0" w:space="0" w:color="auto"/>
                <w:left w:val="none" w:sz="0" w:space="0" w:color="auto"/>
                <w:bottom w:val="none" w:sz="0" w:space="0" w:color="auto"/>
                <w:right w:val="none" w:sz="0" w:space="0" w:color="auto"/>
              </w:divBdr>
            </w:div>
            <w:div w:id="1458527693">
              <w:marLeft w:val="0"/>
              <w:marRight w:val="0"/>
              <w:marTop w:val="0"/>
              <w:marBottom w:val="0"/>
              <w:divBdr>
                <w:top w:val="none" w:sz="0" w:space="0" w:color="auto"/>
                <w:left w:val="none" w:sz="0" w:space="0" w:color="auto"/>
                <w:bottom w:val="none" w:sz="0" w:space="0" w:color="auto"/>
                <w:right w:val="none" w:sz="0" w:space="0" w:color="auto"/>
              </w:divBdr>
            </w:div>
            <w:div w:id="879627890">
              <w:marLeft w:val="0"/>
              <w:marRight w:val="0"/>
              <w:marTop w:val="0"/>
              <w:marBottom w:val="0"/>
              <w:divBdr>
                <w:top w:val="none" w:sz="0" w:space="0" w:color="auto"/>
                <w:left w:val="none" w:sz="0" w:space="0" w:color="auto"/>
                <w:bottom w:val="none" w:sz="0" w:space="0" w:color="auto"/>
                <w:right w:val="none" w:sz="0" w:space="0" w:color="auto"/>
              </w:divBdr>
            </w:div>
            <w:div w:id="794256831">
              <w:marLeft w:val="0"/>
              <w:marRight w:val="0"/>
              <w:marTop w:val="0"/>
              <w:marBottom w:val="0"/>
              <w:divBdr>
                <w:top w:val="none" w:sz="0" w:space="0" w:color="auto"/>
                <w:left w:val="none" w:sz="0" w:space="0" w:color="auto"/>
                <w:bottom w:val="none" w:sz="0" w:space="0" w:color="auto"/>
                <w:right w:val="none" w:sz="0" w:space="0" w:color="auto"/>
              </w:divBdr>
            </w:div>
            <w:div w:id="1758398559">
              <w:marLeft w:val="0"/>
              <w:marRight w:val="0"/>
              <w:marTop w:val="0"/>
              <w:marBottom w:val="0"/>
              <w:divBdr>
                <w:top w:val="none" w:sz="0" w:space="0" w:color="auto"/>
                <w:left w:val="none" w:sz="0" w:space="0" w:color="auto"/>
                <w:bottom w:val="none" w:sz="0" w:space="0" w:color="auto"/>
                <w:right w:val="none" w:sz="0" w:space="0" w:color="auto"/>
              </w:divBdr>
            </w:div>
            <w:div w:id="1074468947">
              <w:marLeft w:val="0"/>
              <w:marRight w:val="0"/>
              <w:marTop w:val="0"/>
              <w:marBottom w:val="0"/>
              <w:divBdr>
                <w:top w:val="none" w:sz="0" w:space="0" w:color="auto"/>
                <w:left w:val="none" w:sz="0" w:space="0" w:color="auto"/>
                <w:bottom w:val="none" w:sz="0" w:space="0" w:color="auto"/>
                <w:right w:val="none" w:sz="0" w:space="0" w:color="auto"/>
              </w:divBdr>
            </w:div>
            <w:div w:id="656501173">
              <w:marLeft w:val="0"/>
              <w:marRight w:val="0"/>
              <w:marTop w:val="0"/>
              <w:marBottom w:val="0"/>
              <w:divBdr>
                <w:top w:val="none" w:sz="0" w:space="0" w:color="auto"/>
                <w:left w:val="none" w:sz="0" w:space="0" w:color="auto"/>
                <w:bottom w:val="none" w:sz="0" w:space="0" w:color="auto"/>
                <w:right w:val="none" w:sz="0" w:space="0" w:color="auto"/>
              </w:divBdr>
            </w:div>
            <w:div w:id="1514997055">
              <w:marLeft w:val="0"/>
              <w:marRight w:val="0"/>
              <w:marTop w:val="0"/>
              <w:marBottom w:val="0"/>
              <w:divBdr>
                <w:top w:val="none" w:sz="0" w:space="0" w:color="auto"/>
                <w:left w:val="none" w:sz="0" w:space="0" w:color="auto"/>
                <w:bottom w:val="none" w:sz="0" w:space="0" w:color="auto"/>
                <w:right w:val="none" w:sz="0" w:space="0" w:color="auto"/>
              </w:divBdr>
            </w:div>
            <w:div w:id="1533880824">
              <w:marLeft w:val="0"/>
              <w:marRight w:val="0"/>
              <w:marTop w:val="0"/>
              <w:marBottom w:val="0"/>
              <w:divBdr>
                <w:top w:val="none" w:sz="0" w:space="0" w:color="auto"/>
                <w:left w:val="none" w:sz="0" w:space="0" w:color="auto"/>
                <w:bottom w:val="none" w:sz="0" w:space="0" w:color="auto"/>
                <w:right w:val="none" w:sz="0" w:space="0" w:color="auto"/>
              </w:divBdr>
            </w:div>
            <w:div w:id="654920995">
              <w:marLeft w:val="0"/>
              <w:marRight w:val="0"/>
              <w:marTop w:val="0"/>
              <w:marBottom w:val="0"/>
              <w:divBdr>
                <w:top w:val="none" w:sz="0" w:space="0" w:color="auto"/>
                <w:left w:val="none" w:sz="0" w:space="0" w:color="auto"/>
                <w:bottom w:val="none" w:sz="0" w:space="0" w:color="auto"/>
                <w:right w:val="none" w:sz="0" w:space="0" w:color="auto"/>
              </w:divBdr>
            </w:div>
            <w:div w:id="1674142183">
              <w:marLeft w:val="0"/>
              <w:marRight w:val="0"/>
              <w:marTop w:val="0"/>
              <w:marBottom w:val="0"/>
              <w:divBdr>
                <w:top w:val="none" w:sz="0" w:space="0" w:color="auto"/>
                <w:left w:val="none" w:sz="0" w:space="0" w:color="auto"/>
                <w:bottom w:val="none" w:sz="0" w:space="0" w:color="auto"/>
                <w:right w:val="none" w:sz="0" w:space="0" w:color="auto"/>
              </w:divBdr>
            </w:div>
            <w:div w:id="1981881705">
              <w:marLeft w:val="0"/>
              <w:marRight w:val="0"/>
              <w:marTop w:val="0"/>
              <w:marBottom w:val="0"/>
              <w:divBdr>
                <w:top w:val="none" w:sz="0" w:space="0" w:color="auto"/>
                <w:left w:val="none" w:sz="0" w:space="0" w:color="auto"/>
                <w:bottom w:val="none" w:sz="0" w:space="0" w:color="auto"/>
                <w:right w:val="none" w:sz="0" w:space="0" w:color="auto"/>
              </w:divBdr>
            </w:div>
            <w:div w:id="1665888618">
              <w:marLeft w:val="0"/>
              <w:marRight w:val="0"/>
              <w:marTop w:val="0"/>
              <w:marBottom w:val="0"/>
              <w:divBdr>
                <w:top w:val="none" w:sz="0" w:space="0" w:color="auto"/>
                <w:left w:val="none" w:sz="0" w:space="0" w:color="auto"/>
                <w:bottom w:val="none" w:sz="0" w:space="0" w:color="auto"/>
                <w:right w:val="none" w:sz="0" w:space="0" w:color="auto"/>
              </w:divBdr>
            </w:div>
            <w:div w:id="411125081">
              <w:marLeft w:val="0"/>
              <w:marRight w:val="0"/>
              <w:marTop w:val="0"/>
              <w:marBottom w:val="0"/>
              <w:divBdr>
                <w:top w:val="none" w:sz="0" w:space="0" w:color="auto"/>
                <w:left w:val="none" w:sz="0" w:space="0" w:color="auto"/>
                <w:bottom w:val="none" w:sz="0" w:space="0" w:color="auto"/>
                <w:right w:val="none" w:sz="0" w:space="0" w:color="auto"/>
              </w:divBdr>
            </w:div>
            <w:div w:id="191581289">
              <w:marLeft w:val="0"/>
              <w:marRight w:val="0"/>
              <w:marTop w:val="0"/>
              <w:marBottom w:val="0"/>
              <w:divBdr>
                <w:top w:val="none" w:sz="0" w:space="0" w:color="auto"/>
                <w:left w:val="none" w:sz="0" w:space="0" w:color="auto"/>
                <w:bottom w:val="none" w:sz="0" w:space="0" w:color="auto"/>
                <w:right w:val="none" w:sz="0" w:space="0" w:color="auto"/>
              </w:divBdr>
            </w:div>
            <w:div w:id="38819673">
              <w:marLeft w:val="0"/>
              <w:marRight w:val="0"/>
              <w:marTop w:val="0"/>
              <w:marBottom w:val="0"/>
              <w:divBdr>
                <w:top w:val="none" w:sz="0" w:space="0" w:color="auto"/>
                <w:left w:val="none" w:sz="0" w:space="0" w:color="auto"/>
                <w:bottom w:val="none" w:sz="0" w:space="0" w:color="auto"/>
                <w:right w:val="none" w:sz="0" w:space="0" w:color="auto"/>
              </w:divBdr>
            </w:div>
            <w:div w:id="465437497">
              <w:marLeft w:val="0"/>
              <w:marRight w:val="0"/>
              <w:marTop w:val="0"/>
              <w:marBottom w:val="0"/>
              <w:divBdr>
                <w:top w:val="none" w:sz="0" w:space="0" w:color="auto"/>
                <w:left w:val="none" w:sz="0" w:space="0" w:color="auto"/>
                <w:bottom w:val="none" w:sz="0" w:space="0" w:color="auto"/>
                <w:right w:val="none" w:sz="0" w:space="0" w:color="auto"/>
              </w:divBdr>
            </w:div>
            <w:div w:id="1030760989">
              <w:marLeft w:val="0"/>
              <w:marRight w:val="0"/>
              <w:marTop w:val="0"/>
              <w:marBottom w:val="0"/>
              <w:divBdr>
                <w:top w:val="none" w:sz="0" w:space="0" w:color="auto"/>
                <w:left w:val="none" w:sz="0" w:space="0" w:color="auto"/>
                <w:bottom w:val="none" w:sz="0" w:space="0" w:color="auto"/>
                <w:right w:val="none" w:sz="0" w:space="0" w:color="auto"/>
              </w:divBdr>
            </w:div>
            <w:div w:id="1039354322">
              <w:marLeft w:val="0"/>
              <w:marRight w:val="0"/>
              <w:marTop w:val="0"/>
              <w:marBottom w:val="0"/>
              <w:divBdr>
                <w:top w:val="none" w:sz="0" w:space="0" w:color="auto"/>
                <w:left w:val="none" w:sz="0" w:space="0" w:color="auto"/>
                <w:bottom w:val="none" w:sz="0" w:space="0" w:color="auto"/>
                <w:right w:val="none" w:sz="0" w:space="0" w:color="auto"/>
              </w:divBdr>
            </w:div>
            <w:div w:id="179897956">
              <w:marLeft w:val="0"/>
              <w:marRight w:val="0"/>
              <w:marTop w:val="0"/>
              <w:marBottom w:val="0"/>
              <w:divBdr>
                <w:top w:val="none" w:sz="0" w:space="0" w:color="auto"/>
                <w:left w:val="none" w:sz="0" w:space="0" w:color="auto"/>
                <w:bottom w:val="none" w:sz="0" w:space="0" w:color="auto"/>
                <w:right w:val="none" w:sz="0" w:space="0" w:color="auto"/>
              </w:divBdr>
            </w:div>
            <w:div w:id="573046914">
              <w:marLeft w:val="0"/>
              <w:marRight w:val="0"/>
              <w:marTop w:val="0"/>
              <w:marBottom w:val="0"/>
              <w:divBdr>
                <w:top w:val="none" w:sz="0" w:space="0" w:color="auto"/>
                <w:left w:val="none" w:sz="0" w:space="0" w:color="auto"/>
                <w:bottom w:val="none" w:sz="0" w:space="0" w:color="auto"/>
                <w:right w:val="none" w:sz="0" w:space="0" w:color="auto"/>
              </w:divBdr>
            </w:div>
            <w:div w:id="2375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64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shi-arhan-gelskoe.bash.muzkult.ru?utm_source=widgets&amp;utm_medium=announcement" TargetMode="External"/><Relationship Id="rId18" Type="http://schemas.openxmlformats.org/officeDocument/2006/relationships/hyperlink" Target="https://fioco.ru/Talis18results2" TargetMode="External"/><Relationship Id="rId3" Type="http://schemas.openxmlformats.org/officeDocument/2006/relationships/styles" Target="styles.xml"/><Relationship Id="rId21" Type="http://schemas.openxmlformats.org/officeDocument/2006/relationships/hyperlink" Target="http://fedpress.ru/" TargetMode="External"/><Relationship Id="rId7" Type="http://schemas.openxmlformats.org/officeDocument/2006/relationships/endnotes" Target="endnotes.xml"/><Relationship Id="rId12" Type="http://schemas.openxmlformats.org/officeDocument/2006/relationships/hyperlink" Target="http://soloncy24.ru/2018/09/28/%d1%83%d1%81%d1%82%d0%b0%d0%b2-%d1%81%d0%be%d0%bb%d0%be%d0%bd%d1%86%d0%be%d0%b2%d1%81%d0%ba%d0%be%d0%b3%d0%be-%d1%81%d0%b5%d0%bb%d1%8c%d1%81%d0%be%d0%b2%d0%b5%d1%82%d0%b0-%d0%b5%d0%bc%d0%b5%d0%bb/" TargetMode="External"/><Relationship Id="rId17" Type="http://schemas.openxmlformats.org/officeDocument/2006/relationships/hyperlink" Target="http://elibrary.ru/defaultx.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vgmu.hse.ru/" TargetMode="External"/><Relationship Id="rId20" Type="http://schemas.openxmlformats.org/officeDocument/2006/relationships/hyperlink" Target="http://rs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oncy24.ru/2018/10/22/%d0%bf%d0%be%d1%81%d1%82%d0%b0%d0%bd%d0%be%d0%b2%d0%bb%d0%b5%d0%bd%d0%b8%d0%b5-%e2%84%96523-%d0%be%d1%82-09-10-18%d0%b3-%d0%be%d0%b1-%d1%83%d1%82%d0%b2%d0%b5%d1%80%d0%b6%d0%b4%d0%b5%d0%bd%d0%b8%d0%b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up.ru/" TargetMode="External"/><Relationship Id="rId23" Type="http://schemas.openxmlformats.org/officeDocument/2006/relationships/footer" Target="footer1.xml"/><Relationship Id="rId10" Type="http://schemas.openxmlformats.org/officeDocument/2006/relationships/hyperlink" Target="http://zakon.scli.ru/" TargetMode="External"/><Relationship Id="rId19" Type="http://schemas.openxmlformats.org/officeDocument/2006/relationships/hyperlink" Target="http://www.government.gov.ru" TargetMode="External"/><Relationship Id="rId4" Type="http://schemas.openxmlformats.org/officeDocument/2006/relationships/settings" Target="settings.xml"/><Relationship Id="rId9" Type="http://schemas.openxmlformats.org/officeDocument/2006/relationships/hyperlink" Target="http://zakon.scli.ru/" TargetMode="External"/><Relationship Id="rId14" Type="http://schemas.openxmlformats.org/officeDocument/2006/relationships/hyperlink" Target="http://dshi-arhan-gelskoe.bash.muzkult.ru?utm_source=widgets&amp;utm_medium=announcement" TargetMode="External"/><Relationship Id="rId22" Type="http://schemas.openxmlformats.org/officeDocument/2006/relationships/hyperlink" Target="http://biblioclu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C3DD6-F223-4757-952D-B1BC13C6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7390</Words>
  <Characters>42126</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226</dc:creator>
  <cp:lastModifiedBy>User</cp:lastModifiedBy>
  <cp:revision>4</cp:revision>
  <cp:lastPrinted>2021-09-07T05:58:00Z</cp:lastPrinted>
  <dcterms:created xsi:type="dcterms:W3CDTF">2022-01-19T04:54:00Z</dcterms:created>
  <dcterms:modified xsi:type="dcterms:W3CDTF">2022-01-19T05:15:00Z</dcterms:modified>
</cp:coreProperties>
</file>