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41F" w:rsidRP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Напишите эссе по теме «Проблемы творчества в истории философии»</w:t>
      </w:r>
    </w:p>
    <w:p w:rsidR="00C7441F" w:rsidRPr="00C7441F" w:rsidRDefault="00C7441F" w:rsidP="00C7441F">
      <w:pPr>
        <w:shd w:val="clear" w:color="auto" w:fill="F5F5F5"/>
        <w:spacing w:before="150" w:after="150" w:line="300" w:lineRule="atLeast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Методические рекомендации по выполнению задания</w:t>
      </w:r>
    </w:p>
    <w:p w:rsidR="00C7441F" w:rsidRPr="00C7441F" w:rsidRDefault="00C7441F" w:rsidP="00C7441F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Объем эссе – не менее 2 страниц, но не более 3 страниц. Шрифт – 14, интервал полуторный, выравнивание по ширине страницы. Титульный лист оформляется согласно Приложению 1.</w:t>
      </w:r>
    </w:p>
    <w:p w:rsidR="00C7441F" w:rsidRPr="00C7441F" w:rsidRDefault="00C7441F" w:rsidP="00C7441F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Работа над эссе предполагает ответы в письменной форме на следующие вопросы: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Почему для философии актуальны проблемы творчества?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чем особенности постановки проблемы творчества в античной философии? В качестве примера рекомендуем рассматривать творчество какого-либо античного философа: Пифагора, Сократа, Платона, Аристотеля и т. д.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Какое влияние на рассмотрение проблем творчества оказали религиозные ценности в период средневековья? Рекомендуем аргументировать ответ, опираясь на одно из учений философов периода средневековья: Августина Блаженного, Фомы Аквинского, Пьера Абеляра и т. д.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Как изменилась трактовка проблем творчества под влиянием гуманизма в период Возрождения? Рекомендуем строить аргументацию на основе одного из учений Лоренцо Вала, Леонардо </w:t>
      </w:r>
      <w:proofErr w:type="spellStart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Бруни</w:t>
      </w:r>
      <w:proofErr w:type="spellEnd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proofErr w:type="spellStart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Николо</w:t>
      </w:r>
      <w:proofErr w:type="spellEnd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Макиавелли, </w:t>
      </w:r>
      <w:proofErr w:type="spellStart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Марсилио</w:t>
      </w:r>
      <w:proofErr w:type="spellEnd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Фичино</w:t>
      </w:r>
      <w:proofErr w:type="spellEnd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т. д.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чем состоял вклад немецкой классической философии в развитие представлений о сущности творчества? Рекомендуем аргументировать ответ, опираясь на одно из учений представителей немецкой классической философии: Канта, Фихте, Шеллинга, Гегеля, Фейербаха.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Каковы особенности русской философии в рассмотрении проблем творчества? Рекомендуем строить аргументацию на основе одного из учений по вашему выбору: Петра Яковлевича Чаадаева, Николая Гавриловича Чернышевского, Николая Александровича Бердяева, Николая Федоровича Федорова и т. д.</w:t>
      </w:r>
    </w:p>
    <w:p w:rsidR="00C7441F" w:rsidRPr="00C7441F" w:rsidRDefault="00C7441F" w:rsidP="00C744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Краткий вывод. Сформулируйте собственную точку зрения на проблемы творчества.</w:t>
      </w:r>
    </w:p>
    <w:p w:rsidR="00C7441F" w:rsidRP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C7441F" w:rsidRP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bookmarkStart w:id="0" w:name="_GoBack"/>
      <w:bookmarkEnd w:id="0"/>
    </w:p>
    <w:p w:rsidR="00C7441F" w:rsidRP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C7441F" w:rsidRPr="00C7441F" w:rsidRDefault="00C7441F" w:rsidP="00C7441F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Напишите эссе по теме «Проблемы гуманизма в современной философии»</w:t>
      </w:r>
    </w:p>
    <w:p w:rsidR="00C7441F" w:rsidRPr="00C7441F" w:rsidRDefault="00C7441F" w:rsidP="00C7441F">
      <w:pPr>
        <w:shd w:val="clear" w:color="auto" w:fill="F5F5F5"/>
        <w:spacing w:before="150" w:after="150" w:line="300" w:lineRule="atLeast"/>
        <w:outlineLvl w:val="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Методические рекомендации по выполнению задания</w:t>
      </w:r>
    </w:p>
    <w:p w:rsidR="00C7441F" w:rsidRPr="00C7441F" w:rsidRDefault="00C7441F" w:rsidP="00C7441F">
      <w:pPr>
        <w:shd w:val="clear" w:color="auto" w:fill="FFFFFF"/>
        <w:spacing w:after="150" w:line="383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Объем эссе – не менее 2 страниц, но не более 3 страниц.  Шрифт – 14, интервал полуторный, выравнивание по ширине страницы. Титульный лист оформляется согласно Приложению 1.</w:t>
      </w:r>
    </w:p>
    <w:p w:rsidR="00C7441F" w:rsidRPr="00C7441F" w:rsidRDefault="00C7441F" w:rsidP="00C7441F">
      <w:pPr>
        <w:shd w:val="clear" w:color="auto" w:fill="FFFFFF"/>
        <w:spacing w:after="150" w:line="383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Работа над эссе предполагает ответы в письменной форме на следующие вопросы:</w:t>
      </w:r>
    </w:p>
    <w:p w:rsidR="00C7441F" w:rsidRPr="00C7441F" w:rsidRDefault="00C7441F" w:rsidP="00C744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Что означает термин «гуманизм»? В какой исторический период он получил распространение?</w:t>
      </w:r>
    </w:p>
    <w:p w:rsidR="00C7441F" w:rsidRPr="00C7441F" w:rsidRDefault="00C7441F" w:rsidP="00C744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Как изменились ценности гуманизма под влиянием распространения атеизма?</w:t>
      </w:r>
    </w:p>
    <w:p w:rsidR="00C7441F" w:rsidRPr="00C7441F" w:rsidRDefault="00C7441F" w:rsidP="00C744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Какие изменения произошли в </w:t>
      </w: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XX </w:t>
      </w: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веке в представлениях о структуре психики человека?</w:t>
      </w:r>
    </w:p>
    <w:p w:rsidR="00C7441F" w:rsidRPr="00C7441F" w:rsidRDefault="00C7441F" w:rsidP="00C744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Какие виды научных знаний способствовали развитию современной антропологии как философского направления и отдельной науки?</w:t>
      </w:r>
    </w:p>
    <w:p w:rsidR="00C7441F" w:rsidRPr="00C7441F" w:rsidRDefault="00C7441F" w:rsidP="00C744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Какое отражение антропологические проблемы нашли в современных учениях о бытии (экзистенциализм, философия жизни)?</w:t>
      </w:r>
    </w:p>
    <w:p w:rsidR="00C7441F" w:rsidRPr="00C7441F" w:rsidRDefault="00C7441F" w:rsidP="00C744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60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5F5F5"/>
          <w:lang w:eastAsia="ru-RU"/>
        </w:rPr>
        <w:t xml:space="preserve">Каковы тенденции изменения человека в условиях современной цивилизации? Рекомендуем аргументировать ответ на основе одной из антропологических концепций Макса Шелера, Жан-Поля Сартра, Альбера Камю, Хосе </w:t>
      </w:r>
      <w:proofErr w:type="spellStart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5F5F5"/>
          <w:lang w:eastAsia="ru-RU"/>
        </w:rPr>
        <w:t>Ортеги</w:t>
      </w:r>
      <w:proofErr w:type="spellEnd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5F5F5"/>
          <w:lang w:eastAsia="ru-RU"/>
        </w:rPr>
        <w:t>-и-</w:t>
      </w:r>
      <w:proofErr w:type="spellStart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5F5F5"/>
          <w:lang w:eastAsia="ru-RU"/>
        </w:rPr>
        <w:t>Гассета</w:t>
      </w:r>
      <w:proofErr w:type="spellEnd"/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5F5F5"/>
          <w:lang w:eastAsia="ru-RU"/>
        </w:rPr>
        <w:t>, Мартина Хайдеггера и т. д.</w:t>
      </w:r>
    </w:p>
    <w:p w:rsidR="00C7441F" w:rsidRPr="00C7441F" w:rsidRDefault="00C7441F" w:rsidP="00C744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74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Краткий вывод. Сформулируйте собственную точку зрения на проблемы гуманизма.</w:t>
      </w:r>
    </w:p>
    <w:p w:rsidR="00CC1390" w:rsidRPr="00C7441F" w:rsidRDefault="00CC1390">
      <w:pPr>
        <w:rPr>
          <w:rFonts w:ascii="Times New Roman" w:hAnsi="Times New Roman" w:cs="Times New Roman"/>
        </w:rPr>
      </w:pPr>
    </w:p>
    <w:sectPr w:rsidR="00CC1390" w:rsidRPr="00C74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60FD"/>
    <w:multiLevelType w:val="multilevel"/>
    <w:tmpl w:val="0A501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34EA7"/>
    <w:multiLevelType w:val="multilevel"/>
    <w:tmpl w:val="29004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C2"/>
    <w:rsid w:val="005A50C2"/>
    <w:rsid w:val="00C7441F"/>
    <w:rsid w:val="00CC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43ACE"/>
  <w15:chartTrackingRefBased/>
  <w15:docId w15:val="{696A1EC5-8E5A-44E6-BD32-71994582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C744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744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C7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9367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18456468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68566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9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65583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58759418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173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2021-10-15T12:19:00Z</dcterms:created>
  <dcterms:modified xsi:type="dcterms:W3CDTF">2021-10-15T12:20:00Z</dcterms:modified>
</cp:coreProperties>
</file>