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b/>
          <w:bCs/>
          <w:color w:val="000000"/>
          <w:sz w:val="16"/>
        </w:rPr>
        <w:t>Задание №1. </w:t>
      </w: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Выполнение абстрактно-декоративной объемно-пространственной композиции.</w:t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Материалы: масло, акрил, темпера.</w:t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Формат: холст/грунтованный картон – формат 50х70 см.</w:t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Техника на выбор: роспись, витраж, фреска, мозаика, сграффито. Выполнение поисковых эскизов перед началом работы, разработка композиционного и цветового решения абстрактно-декоративной объемно-пространственной композиции.</w:t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Работа высылается в виде 1-2 фото самой работы при хорошем освещении и в виде одного фото в работы, размещенной в интерьере как готового композиционного решения пространства.</w:t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drawing>
          <wp:inline distT="0" distB="0" distL="0" distR="0">
            <wp:extent cx="4940300" cy="4940300"/>
            <wp:effectExtent l="19050" t="0" r="0" b="0"/>
            <wp:docPr id="1" name="Рисунок 1" descr="https://dist.noumei.ru/uploads/discipline/5477/%D0%A1%D0%BF%D0%B5%D1%86%20%D0%B6%D0%B8%D0%B2%20%D1%81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ist.noumei.ru/uploads/discipline/5477/%D0%A1%D0%BF%D0%B5%D1%86%20%D0%B6%D0%B8%D0%B2%20%D1%811-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494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lastRenderedPageBreak/>
        <w:drawing>
          <wp:inline distT="0" distB="0" distL="0" distR="0">
            <wp:extent cx="3333750" cy="4451350"/>
            <wp:effectExtent l="19050" t="0" r="0" b="0"/>
            <wp:docPr id="2" name="Рисунок 2" descr="https://dist.noumei.ru/uploads/discipline/5477/%D0%A1%D0%BF%D0%B5%D1%86%20%D0%B6%D0%B8%D0%B2%20%D1%81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ist.noumei.ru/uploads/discipline/5477/%D0%A1%D0%BF%D0%B5%D1%86%20%D0%B6%D0%B8%D0%B2%20%D1%812-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5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drawing>
          <wp:inline distT="0" distB="0" distL="0" distR="0">
            <wp:extent cx="3333750" cy="4451350"/>
            <wp:effectExtent l="19050" t="0" r="0" b="0"/>
            <wp:docPr id="3" name="Рисунок 3" descr="https://dist.noumei.ru/uploads/discipline/5477/%D0%A1%D0%BF%D0%B5%D1%86%20%D0%B6%D0%B8%D0%B2%20%D1%812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ist.noumei.ru/uploads/discipline/5477/%D0%A1%D0%BF%D0%B5%D1%86%20%D0%B6%D0%B8%D0%B2%20%D1%812-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5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lastRenderedPageBreak/>
        <w:drawing>
          <wp:inline distT="0" distB="0" distL="0" distR="0">
            <wp:extent cx="5943600" cy="8401050"/>
            <wp:effectExtent l="19050" t="0" r="0" b="0"/>
            <wp:docPr id="4" name="Рисунок 4" descr="https://dist.noumei.ru/uploads/discipline/5477/%D0%A1%D0%BF%D0%B5%D1%86%20%D0%B6%D0%B8%D0%B2%20%D1%81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ist.noumei.ru/uploads/discipline/5477/%D0%A1%D0%BF%D0%B5%D1%86%20%D0%B6%D0%B8%D0%B2%20%D1%813-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lastRenderedPageBreak/>
        <w:drawing>
          <wp:inline distT="0" distB="0" distL="0" distR="0">
            <wp:extent cx="5943600" cy="3981450"/>
            <wp:effectExtent l="19050" t="0" r="0" b="0"/>
            <wp:docPr id="5" name="Рисунок 5" descr="https://dist.noumei.ru/uploads/discipline/5477/%D0%A1%D0%BF%D0%B5%D1%86%20%D0%B6%D0%B8%D0%B2%20%D1%814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ist.noumei.ru/uploads/discipline/5477/%D0%A1%D0%BF%D0%B5%D1%86%20%D0%B6%D0%B8%D0%B2%20%D1%814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drawing>
          <wp:inline distT="0" distB="0" distL="0" distR="0">
            <wp:extent cx="5943600" cy="3562350"/>
            <wp:effectExtent l="19050" t="0" r="0" b="0"/>
            <wp:docPr id="6" name="Рисунок 6" descr="https://dist.noumei.ru/uploads/discipline/5477/%D0%A1%D0%BF%D0%B5%D1%86%20%D0%B6%D0%B8%D0%B2%20%D1%814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ist.noumei.ru/uploads/discipline/5477/%D0%A1%D0%BF%D0%B5%D1%86%20%D0%B6%D0%B8%D0%B2%20%D1%814-2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b/>
          <w:bCs/>
          <w:color w:val="000000"/>
          <w:sz w:val="16"/>
        </w:rPr>
        <w:t>Задание №2. </w:t>
      </w: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Выполнение копии картины художника-абстракциониста XX века (В.В. Кандинский, М.Ф. Ларионов, К.С. Малевич (кроме картины «Черный квадрат»), Пит Мондриан).</w:t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Материалы: масло, акрил, темпера.</w:t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Формат: холст/грунтованный картон – формат 30х40 см.</w:t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Работа высылается в виде 1-2 фото самой работы при хорошем освещении.</w:t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lastRenderedPageBreak/>
        <w:drawing>
          <wp:inline distT="0" distB="0" distL="0" distR="0">
            <wp:extent cx="4419600" cy="3079750"/>
            <wp:effectExtent l="19050" t="0" r="0" b="0"/>
            <wp:docPr id="7" name="Рисунок 7" descr="https://dist.noumei.ru/uploads/discipline/5477/%D0%A1%D0%BF%D0%B5%D1%86%20%D0%B6%D0%B8%D0%B2%20%D1%81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ist.noumei.ru/uploads/discipline/5477/%D0%A1%D0%BF%D0%B5%D1%86%20%D0%B6%D0%B8%D0%B2%20%D1%815-1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07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drawing>
          <wp:inline distT="0" distB="0" distL="0" distR="0">
            <wp:extent cx="4419600" cy="3848100"/>
            <wp:effectExtent l="19050" t="0" r="0" b="0"/>
            <wp:docPr id="8" name="Рисунок 8" descr="https://dist.noumei.ru/uploads/discipline/5477/%D0%A1%D0%BF%D0%B5%D1%86%20%D0%B6%D0%B8%D0%B2%20%D1%815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ist.noumei.ru/uploads/discipline/5477/%D0%A1%D0%BF%D0%B5%D1%86%20%D0%B6%D0%B8%D0%B2%20%D1%815-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>
        <w:rPr>
          <w:rFonts w:ascii="PT Sans" w:eastAsia="Times New Roman" w:hAnsi="PT Sans" w:cs="Times New Roman"/>
          <w:noProof/>
          <w:color w:val="000000"/>
          <w:sz w:val="16"/>
          <w:szCs w:val="16"/>
        </w:rPr>
        <w:lastRenderedPageBreak/>
        <w:drawing>
          <wp:inline distT="0" distB="0" distL="0" distR="0">
            <wp:extent cx="3632200" cy="4838700"/>
            <wp:effectExtent l="19050" t="0" r="6350" b="0"/>
            <wp:docPr id="9" name="Рисунок 9" descr="https://dist.noumei.ru/uploads/discipline/5477/%D0%A1%D0%BF%D0%B5%D1%86%20%D0%B6%D0%B8%D0%B2%20%D1%816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ist.noumei.ru/uploads/discipline/5477/%D0%A1%D0%BF%D0%B5%D1%86%20%D0%B6%D0%B8%D0%B2%20%D1%816-1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b/>
          <w:bCs/>
          <w:color w:val="000000"/>
          <w:sz w:val="16"/>
        </w:rPr>
        <w:t>Задание №3. </w:t>
      </w: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Составить презентацию с мультимедийным материалом по одной из предложенных тем (не менее 15 слайдов). Работа сдается в формате PDF.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Области применения декоративных живописных решений в дизайне.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Декоративная живопись и декоративно-прикладное искусство.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Типология приемов декоративной живописи.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История развития декоративной живописи.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Значение декоративной живописи для прочих живописных направлений.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Декоративная фигура натурщика.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Многоярусный декоративный натюрморт.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Декоративная композиция на сближенных цветах.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Декоративная композиция на дополнительных цветах.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Техники декоративной живописи.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Несложный натюрморт из нескольких предметов.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Натюрморт с выраженным композиционным центром.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Декоративный пейзаж.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Декоративный автопортрет.</w:t>
      </w:r>
    </w:p>
    <w:p w:rsidR="00A16C2D" w:rsidRPr="00A16C2D" w:rsidRDefault="00A16C2D" w:rsidP="00A16C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Декоративная фигура в интерьере.</w:t>
      </w:r>
    </w:p>
    <w:p w:rsidR="00A16C2D" w:rsidRPr="00A16C2D" w:rsidRDefault="00A16C2D" w:rsidP="00A16C2D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A16C2D">
        <w:rPr>
          <w:rFonts w:ascii="PT Sans" w:eastAsia="Times New Roman" w:hAnsi="PT Sans" w:cs="Times New Roman"/>
          <w:color w:val="000000"/>
          <w:sz w:val="16"/>
          <w:szCs w:val="16"/>
        </w:rPr>
        <w:t>В презентации должно быть больше творческого подхода в оформлении, больше разнообразных визуальных концепций – уделяйте графическому оформлению презентаций столько же внимания, сколько и анализу текстового содержания.</w:t>
      </w:r>
    </w:p>
    <w:p w:rsidR="008B57D9" w:rsidRDefault="008B57D9"/>
    <w:sectPr w:rsidR="008B5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C369C"/>
    <w:multiLevelType w:val="multilevel"/>
    <w:tmpl w:val="3358F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A16C2D"/>
    <w:rsid w:val="008B57D9"/>
    <w:rsid w:val="00A16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6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16C2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16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6C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1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2024-08-22T19:39:00Z</dcterms:created>
  <dcterms:modified xsi:type="dcterms:W3CDTF">2024-08-22T19:39:00Z</dcterms:modified>
</cp:coreProperties>
</file>