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401" w:rsidRDefault="00127401" w:rsidP="00127401">
      <w:pPr>
        <w:keepNext/>
        <w:keepLines/>
        <w:pageBreakBefore/>
        <w:spacing w:after="0" w:line="360" w:lineRule="auto"/>
        <w:jc w:val="center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bidi="en-US"/>
        </w:rPr>
      </w:pP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bidi="en-US"/>
        </w:rPr>
        <w:t>Практическое задание 2</w:t>
      </w:r>
    </w:p>
    <w:p w:rsidR="00127401" w:rsidRDefault="00127401" w:rsidP="0012740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0F3B">
        <w:rPr>
          <w:rFonts w:ascii="Times New Roman" w:hAnsi="Times New Roman" w:cs="Times New Roman"/>
          <w:b/>
          <w:sz w:val="28"/>
          <w:szCs w:val="28"/>
        </w:rPr>
        <w:t>Средства доказывания</w:t>
      </w:r>
    </w:p>
    <w:p w:rsidR="00127401" w:rsidRDefault="00127401" w:rsidP="001274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Студентам предлагается на примере конкретного судебного дела опр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делить категорию спора, предмет и основания требований, предмет доказ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вания. Проанализировать одно из средств доказывания.</w:t>
      </w:r>
    </w:p>
    <w:p w:rsidR="00127401" w:rsidRPr="00870F3B" w:rsidRDefault="00127401" w:rsidP="0012740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70F3B">
        <w:rPr>
          <w:rFonts w:ascii="Times New Roman" w:hAnsi="Times New Roman" w:cs="Times New Roman"/>
          <w:b/>
          <w:i/>
          <w:sz w:val="28"/>
          <w:szCs w:val="28"/>
        </w:rPr>
        <w:t xml:space="preserve">Методические рекомендации по выполнению </w:t>
      </w:r>
    </w:p>
    <w:p w:rsidR="00127401" w:rsidRDefault="00127401" w:rsidP="001274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</w:t>
      </w:r>
      <w:r w:rsidRPr="000527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проанализировать судебную практику текущего учебного года и</w:t>
      </w:r>
      <w:r w:rsidRPr="000527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привести примеры из конкретного судебного дела с указанием номера дела, даты вынесения решения, краткого описания существа дела, источника публикации дела. Необходимо определить категорию спора, определить и объяснить значение предмета и основания иска, объяснить понятие и значение предмета доказывания. Выявить одно из средств доказывания по ра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сматриваемому делу и объяснить особенности собирания, исследования и оценки рассматриваемого средства доказывания.</w:t>
      </w:r>
    </w:p>
    <w:p w:rsidR="00127401" w:rsidRDefault="00127401" w:rsidP="001274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принимаются и не оцениваются тождественные работы студентов, а также работы без указания номера, даты дела, источника публикации дела, краткого описания сути дела, пояснений по существу заданий. Также не принимаются и не оцениваются работы, если номер, дата, суть указанного в 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боте дела не совпадает с конкретным реальным делом. </w:t>
      </w:r>
    </w:p>
    <w:p w:rsidR="007D1037" w:rsidRDefault="007D1037">
      <w:bookmarkStart w:id="0" w:name="_GoBack"/>
      <w:bookmarkEnd w:id="0"/>
    </w:p>
    <w:sectPr w:rsidR="007D10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401"/>
    <w:rsid w:val="00127401"/>
    <w:rsid w:val="007D1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4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4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2018-11-27T09:28:00Z</dcterms:created>
  <dcterms:modified xsi:type="dcterms:W3CDTF">2018-11-27T09:28:00Z</dcterms:modified>
</cp:coreProperties>
</file>