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DC3" w:rsidRPr="0071596F" w:rsidRDefault="00B01DC3" w:rsidP="00B01DC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Требования к выполнению самостоятельной работы (реферата)</w:t>
      </w:r>
    </w:p>
    <w:p w:rsidR="00B01DC3" w:rsidRPr="0071596F" w:rsidRDefault="00B01DC3" w:rsidP="00B01DC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01DC3" w:rsidRPr="0071596F" w:rsidRDefault="00B01DC3" w:rsidP="00B01D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написании реферата рекомендуется обратить особое внимание на его структуру, которая должна раскрывать логическую последовательность рассматриваемых вопросов (от общего к частному) и их четкое изложение. Каждый раздел реферата сопровождается необходимыми рисунками, схемами, таблицами и содержит в заключении краткие выводы.</w:t>
      </w:r>
    </w:p>
    <w:p w:rsidR="00B01DC3" w:rsidRPr="0071596F" w:rsidRDefault="00B01DC3" w:rsidP="00B01D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Реферат должен быть выполнен на основе анализа литературы отечественных и зарубежных авторов, обзоров периодической печати, библиографических исследований, инструктивных и методических материалов по теме, законодательных актов и нормативных документов не </w:t>
      </w:r>
      <w:r w:rsidRPr="0071596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старше 5 лет</w:t>
      </w: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01DC3" w:rsidRPr="0071596F" w:rsidRDefault="00B01DC3" w:rsidP="00B01D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выполняется на одной стороне писчей бумаги форматом А 4, размером 210х297 мм.   </w:t>
      </w:r>
      <w:proofErr w:type="gramStart"/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 соблюдать</w:t>
      </w:r>
      <w:proofErr w:type="gramEnd"/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</w:t>
      </w:r>
      <w:r w:rsidRPr="00715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размеры полей</w:t>
      </w: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левое – 25 мм, правое – 10 мм, верхнее и нижнее – </w:t>
      </w:r>
      <w:smartTag w:uri="urn:schemas-microsoft-com:office:smarttags" w:element="metricconverter">
        <w:smartTagPr>
          <w:attr w:name="ProductID" w:val="20 мм"/>
        </w:smartTagPr>
        <w:r w:rsidRPr="0071596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 мм</w:t>
        </w:r>
      </w:smartTag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Текст следует выравнивать по ширине. Абзацный отступ должен быть одинаковым для всего текста и составлять </w:t>
      </w:r>
      <w:smartTag w:uri="urn:schemas-microsoft-com:office:smarttags" w:element="metricconverter">
        <w:smartTagPr>
          <w:attr w:name="ProductID" w:val="1,25 см"/>
        </w:smartTagPr>
        <w:r w:rsidRPr="0071596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1,25 см</w:t>
        </w:r>
      </w:smartTag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01DC3" w:rsidRPr="0071596F" w:rsidRDefault="00B01DC3" w:rsidP="00B01D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выполнении работы   выбирается шрифт «</w:t>
      </w:r>
      <w:r w:rsidRPr="007159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Times</w:t>
      </w: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159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New</w:t>
      </w: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159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Roman</w:t>
      </w: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размером № </w:t>
      </w:r>
      <w:proofErr w:type="gramStart"/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14,   </w:t>
      </w:r>
      <w:proofErr w:type="gramEnd"/>
      <w:r w:rsidRPr="00715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интервал  1,5</w:t>
      </w: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Мелкий шрифт (№ 12) допускается только в таблицах. </w:t>
      </w:r>
    </w:p>
    <w:p w:rsidR="00B01DC3" w:rsidRPr="0071596F" w:rsidRDefault="00B01DC3" w:rsidP="00B01D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1DC3" w:rsidRPr="0071596F" w:rsidRDefault="00B01DC3" w:rsidP="00B01DC3">
      <w:pPr>
        <w:spacing w:after="0" w:line="240" w:lineRule="auto"/>
        <w:ind w:firstLine="54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MS Mincho" w:hAnsi="Times New Roman" w:cs="Times New Roman"/>
          <w:sz w:val="24"/>
          <w:szCs w:val="24"/>
          <w:lang w:eastAsia="ru-RU"/>
        </w:rPr>
        <w:t>Структурно реферат должен включать следующие разделы:</w:t>
      </w:r>
    </w:p>
    <w:p w:rsidR="00B01DC3" w:rsidRPr="0071596F" w:rsidRDefault="00B01DC3" w:rsidP="00B01DC3">
      <w:pPr>
        <w:numPr>
          <w:ilvl w:val="0"/>
          <w:numId w:val="1"/>
        </w:numPr>
        <w:tabs>
          <w:tab w:val="clear" w:pos="360"/>
          <w:tab w:val="num" w:pos="540"/>
        </w:tabs>
        <w:spacing w:after="0" w:line="240" w:lineRule="auto"/>
        <w:ind w:left="54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Титульный лист </w:t>
      </w:r>
    </w:p>
    <w:p w:rsidR="00B01DC3" w:rsidRPr="0071596F" w:rsidRDefault="00B01DC3" w:rsidP="00B01DC3">
      <w:pPr>
        <w:numPr>
          <w:ilvl w:val="0"/>
          <w:numId w:val="1"/>
        </w:numPr>
        <w:tabs>
          <w:tab w:val="clear" w:pos="360"/>
          <w:tab w:val="num" w:pos="540"/>
        </w:tabs>
        <w:spacing w:after="0" w:line="240" w:lineRule="auto"/>
        <w:ind w:left="54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MS Mincho" w:hAnsi="Times New Roman" w:cs="Times New Roman"/>
          <w:sz w:val="24"/>
          <w:szCs w:val="24"/>
          <w:lang w:eastAsia="ru-RU"/>
        </w:rPr>
        <w:t>Содержание.</w:t>
      </w:r>
    </w:p>
    <w:p w:rsidR="00B01DC3" w:rsidRPr="0071596F" w:rsidRDefault="00B01DC3" w:rsidP="00B01DC3">
      <w:pPr>
        <w:numPr>
          <w:ilvl w:val="0"/>
          <w:numId w:val="1"/>
        </w:numPr>
        <w:tabs>
          <w:tab w:val="clear" w:pos="360"/>
          <w:tab w:val="num" w:pos="540"/>
        </w:tabs>
        <w:spacing w:after="0" w:line="240" w:lineRule="auto"/>
        <w:ind w:left="54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MS Mincho" w:hAnsi="Times New Roman" w:cs="Times New Roman"/>
          <w:sz w:val="24"/>
          <w:szCs w:val="24"/>
          <w:lang w:eastAsia="ru-RU"/>
        </w:rPr>
        <w:t>Введение.</w:t>
      </w:r>
    </w:p>
    <w:p w:rsidR="00B01DC3" w:rsidRPr="0071596F" w:rsidRDefault="00B01DC3" w:rsidP="00B01DC3">
      <w:pPr>
        <w:numPr>
          <w:ilvl w:val="0"/>
          <w:numId w:val="1"/>
        </w:numPr>
        <w:tabs>
          <w:tab w:val="clear" w:pos="360"/>
          <w:tab w:val="num" w:pos="540"/>
        </w:tabs>
        <w:spacing w:after="0" w:line="240" w:lineRule="auto"/>
        <w:ind w:left="54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MS Mincho" w:hAnsi="Times New Roman" w:cs="Times New Roman"/>
          <w:sz w:val="24"/>
          <w:szCs w:val="24"/>
          <w:lang w:eastAsia="ru-RU"/>
        </w:rPr>
        <w:t>Основную часть.</w:t>
      </w:r>
    </w:p>
    <w:p w:rsidR="00B01DC3" w:rsidRPr="0071596F" w:rsidRDefault="00B01DC3" w:rsidP="00B01DC3">
      <w:pPr>
        <w:numPr>
          <w:ilvl w:val="0"/>
          <w:numId w:val="1"/>
        </w:numPr>
        <w:tabs>
          <w:tab w:val="clear" w:pos="360"/>
          <w:tab w:val="num" w:pos="540"/>
        </w:tabs>
        <w:spacing w:after="0" w:line="240" w:lineRule="auto"/>
        <w:ind w:left="54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MS Mincho" w:hAnsi="Times New Roman" w:cs="Times New Roman"/>
          <w:sz w:val="24"/>
          <w:szCs w:val="24"/>
          <w:lang w:eastAsia="ru-RU"/>
        </w:rPr>
        <w:t>Заключение.</w:t>
      </w:r>
    </w:p>
    <w:p w:rsidR="00B01DC3" w:rsidRPr="0071596F" w:rsidRDefault="00B01DC3" w:rsidP="00B01DC3">
      <w:pPr>
        <w:numPr>
          <w:ilvl w:val="0"/>
          <w:numId w:val="2"/>
        </w:numPr>
        <w:tabs>
          <w:tab w:val="num" w:pos="540"/>
          <w:tab w:val="num" w:pos="1134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MS Mincho" w:hAnsi="Times New Roman" w:cs="Times New Roman"/>
          <w:sz w:val="24"/>
          <w:szCs w:val="24"/>
          <w:lang w:eastAsia="ru-RU"/>
        </w:rPr>
        <w:t>С</w:t>
      </w: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писок используемых источников.</w:t>
      </w:r>
    </w:p>
    <w:p w:rsidR="00B01DC3" w:rsidRPr="0071596F" w:rsidRDefault="00B01DC3" w:rsidP="00B01DC3">
      <w:pPr>
        <w:numPr>
          <w:ilvl w:val="0"/>
          <w:numId w:val="2"/>
        </w:numPr>
        <w:tabs>
          <w:tab w:val="num" w:pos="540"/>
          <w:tab w:val="num" w:pos="1134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(если необходимо). </w:t>
      </w:r>
    </w:p>
    <w:p w:rsidR="00B01DC3" w:rsidRPr="0071596F" w:rsidRDefault="00B01DC3" w:rsidP="00B01DC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включает наименование всех разделов, подразделов с указанием номера начальной страницы.</w:t>
      </w:r>
    </w:p>
    <w:p w:rsidR="00B01DC3" w:rsidRPr="0071596F" w:rsidRDefault="00B01DC3" w:rsidP="00B01DC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введении обосновывается актуальность темы, определяется ее теоретическое и практическое значение, формулируются цель и задачи работы. Во введении также обозначается краткое содержание работы и отражается, по каким литературным источникам и фактическим материалам выполнена работа. Рекомендуемый объем введения 1,5-2 страницы.</w:t>
      </w:r>
    </w:p>
    <w:p w:rsidR="00B01DC3" w:rsidRPr="0071596F" w:rsidRDefault="00B01DC3" w:rsidP="00B01DC3">
      <w:pPr>
        <w:spacing w:after="0" w:line="240" w:lineRule="auto"/>
        <w:ind w:firstLine="540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Основная часть работы представляет собой изложение материала по теме реферата и может включать 2-4 параграфа. В этой части реферата также необходимо обобщить различные взгляды на проблему или методы решения (если это возможно в рамках конкретной темы) и изложить собственное мнение по данному вопросу, </w:t>
      </w:r>
      <w:r w:rsidRPr="0071596F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можно представить практический материал по теме (на примере любого учреждения</w:t>
      </w:r>
      <w:r w:rsidRPr="0071596F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). </w:t>
      </w: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основной </w:t>
      </w:r>
      <w:proofErr w:type="gramStart"/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  10</w:t>
      </w:r>
      <w:proofErr w:type="gramEnd"/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>-15 страниц.</w:t>
      </w:r>
    </w:p>
    <w:p w:rsidR="00B01DC3" w:rsidRPr="0071596F" w:rsidRDefault="00B01DC3" w:rsidP="00B01DC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заключении должны быть представлены основные выводы и предложения по рассмотренной теме. Объем заключения 2-3 страницы.</w:t>
      </w:r>
    </w:p>
    <w:p w:rsidR="00B01DC3" w:rsidRPr="0071596F" w:rsidRDefault="00B01DC3" w:rsidP="00B01DC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использованных источников должен содержать расположенный по алфавиту перечень использованных в процессе работы источников. Следует давать полные сведения об источнике.</w:t>
      </w:r>
      <w:r w:rsidRPr="0071596F">
        <w:rPr>
          <w:rFonts w:ascii="Courier New" w:eastAsia="MS Mincho" w:hAnsi="Courier New" w:cs="Times New Roman"/>
          <w:sz w:val="24"/>
          <w:szCs w:val="24"/>
          <w:lang w:eastAsia="ru-RU"/>
        </w:rPr>
        <w:t xml:space="preserve"> </w:t>
      </w: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используемых источников может включать ссылки на электронные адреса </w:t>
      </w:r>
      <w:r w:rsidRPr="007159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Internet</w:t>
      </w: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нормативные документы и отчетность.</w:t>
      </w:r>
    </w:p>
    <w:p w:rsidR="00B01DC3" w:rsidRPr="0071596F" w:rsidRDefault="00B01DC3" w:rsidP="00B01D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96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Реферат должен быть сдан не позже последнего занятия по дисциплине. В случае, если реферат не зачтен, необходимо устранить замечания. Исправления следует выполнять на отдельных листах. Исправленный вариант реферата сдается повторно вместе с первоначальным и списком замечаний преподавателя.</w:t>
      </w:r>
    </w:p>
    <w:p w:rsidR="00B01DC3" w:rsidRPr="0071596F" w:rsidRDefault="00B01DC3" w:rsidP="00B01DC3">
      <w:pPr>
        <w:spacing w:after="0" w:line="240" w:lineRule="auto"/>
        <w:ind w:right="-110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B01DC3" w:rsidRPr="0071596F" w:rsidRDefault="00B01DC3" w:rsidP="00B01DC3">
      <w:pPr>
        <w:spacing w:after="0" w:line="240" w:lineRule="auto"/>
        <w:ind w:right="-110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1DC3" w:rsidRPr="0071596F" w:rsidRDefault="00B01DC3" w:rsidP="00B01D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100" w:lineRule="atLeast"/>
        <w:ind w:left="283"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113C2" w:rsidRDefault="00B01DC3">
      <w:bookmarkStart w:id="0" w:name="_GoBack"/>
      <w:bookmarkEnd w:id="0"/>
    </w:p>
    <w:sectPr w:rsidR="00611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12099E"/>
    <w:multiLevelType w:val="singleLevel"/>
    <w:tmpl w:val="4A18D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7E8F1B41"/>
    <w:multiLevelType w:val="singleLevel"/>
    <w:tmpl w:val="3F842AF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088"/>
    <w:rsid w:val="008A4088"/>
    <w:rsid w:val="00B01DC3"/>
    <w:rsid w:val="00D26F13"/>
    <w:rsid w:val="00E9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B63B8D-22FA-454C-8E3E-F26161162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DC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Людмила Павловна</dc:creator>
  <cp:keywords/>
  <dc:description/>
  <cp:lastModifiedBy>Мальцева Людмила Павловна</cp:lastModifiedBy>
  <cp:revision>2</cp:revision>
  <dcterms:created xsi:type="dcterms:W3CDTF">2020-03-26T07:06:00Z</dcterms:created>
  <dcterms:modified xsi:type="dcterms:W3CDTF">2020-03-26T07:06:00Z</dcterms:modified>
</cp:coreProperties>
</file>