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CB7" w:rsidRPr="00EB31C0" w:rsidRDefault="00C24CB7" w:rsidP="00C24CB7">
      <w:pPr>
        <w:pStyle w:val="1"/>
        <w:spacing w:before="120" w:after="120" w:line="360" w:lineRule="auto"/>
        <w:rPr>
          <w:rFonts w:ascii="Times New Roman" w:hAnsi="Times New Roman" w:cs="Times New Roman"/>
        </w:rPr>
      </w:pPr>
      <w:bookmarkStart w:id="0" w:name="_GoBack"/>
      <w:bookmarkEnd w:id="0"/>
      <w:r w:rsidRPr="00EB31C0">
        <w:rPr>
          <w:rFonts w:ascii="Times New Roman" w:hAnsi="Times New Roman" w:cs="Times New Roman"/>
        </w:rPr>
        <w:t>Задание на курсовой проект</w:t>
      </w:r>
    </w:p>
    <w:p w:rsidR="00C24CB7" w:rsidRDefault="00C24CB7" w:rsidP="00C24CB7">
      <w:pPr>
        <w:spacing w:line="360" w:lineRule="auto"/>
        <w:ind w:firstLine="709"/>
        <w:jc w:val="both"/>
        <w:rPr>
          <w:sz w:val="28"/>
          <w:szCs w:val="28"/>
        </w:rPr>
      </w:pPr>
      <w:r w:rsidRPr="00B82377">
        <w:rPr>
          <w:b/>
          <w:sz w:val="28"/>
          <w:szCs w:val="28"/>
        </w:rPr>
        <w:t>Зада</w:t>
      </w:r>
      <w:r>
        <w:rPr>
          <w:b/>
          <w:sz w:val="28"/>
          <w:szCs w:val="28"/>
        </w:rPr>
        <w:t xml:space="preserve">ние по курсовому проектированию. </w:t>
      </w:r>
      <w:r w:rsidR="00470881" w:rsidRPr="00470881">
        <w:rPr>
          <w:bCs/>
          <w:color w:val="auto"/>
          <w:sz w:val="28"/>
          <w:szCs w:val="28"/>
          <w:lang w:bidi="hi-IN"/>
        </w:rPr>
        <w:t>Темой курсового проекта является «Расчет и конструирование фундаментов на естественном основании».</w:t>
      </w:r>
      <w:r w:rsidR="00470881">
        <w:rPr>
          <w:bCs/>
          <w:color w:val="auto"/>
          <w:sz w:val="28"/>
          <w:szCs w:val="28"/>
          <w:lang w:bidi="hi-IN"/>
        </w:rPr>
        <w:t xml:space="preserve"> </w:t>
      </w:r>
      <w:r>
        <w:rPr>
          <w:bCs/>
          <w:color w:val="auto"/>
          <w:sz w:val="28"/>
          <w:szCs w:val="28"/>
          <w:lang w:bidi="hi-IN"/>
        </w:rPr>
        <w:t xml:space="preserve">При выполнении курсового проекта по </w:t>
      </w:r>
      <w:r w:rsidR="002D58E9">
        <w:rPr>
          <w:bCs/>
          <w:color w:val="auto"/>
          <w:sz w:val="28"/>
          <w:szCs w:val="28"/>
          <w:lang w:bidi="hi-IN"/>
        </w:rPr>
        <w:t>учебному курсу</w:t>
      </w:r>
      <w:r>
        <w:rPr>
          <w:bCs/>
          <w:color w:val="auto"/>
          <w:sz w:val="28"/>
          <w:szCs w:val="28"/>
          <w:lang w:bidi="hi-IN"/>
        </w:rPr>
        <w:t xml:space="preserve"> «Основания и фундаменты» студент должен на основе исходных данных, полученных для своего варианта (табл.</w:t>
      </w:r>
      <w:r w:rsidRPr="00806DE6">
        <w:rPr>
          <w:bCs/>
          <w:color w:val="auto"/>
          <w:sz w:val="28"/>
          <w:szCs w:val="28"/>
          <w:lang w:bidi="hi-IN"/>
        </w:rPr>
        <w:t xml:space="preserve"> </w:t>
      </w:r>
      <w:r>
        <w:rPr>
          <w:bCs/>
          <w:color w:val="auto"/>
          <w:sz w:val="28"/>
          <w:szCs w:val="28"/>
          <w:lang w:bidi="hi-IN"/>
        </w:rPr>
        <w:t>1), п</w:t>
      </w:r>
      <w:r w:rsidRPr="00470881">
        <w:rPr>
          <w:bCs/>
          <w:color w:val="auto"/>
          <w:sz w:val="28"/>
          <w:szCs w:val="28"/>
          <w:lang w:bidi="hi-IN"/>
        </w:rPr>
        <w:t xml:space="preserve">роизвести проектирование ленточных и столбчатых фундаментов мелкого заложения, свайных ленточных и кустовых фундаментов под наружные стены и под железобетонные колонны 400 х </w:t>
      </w:r>
      <w:smartTag w:uri="urn:schemas-microsoft-com:office:smarttags" w:element="metricconverter">
        <w:smartTagPr>
          <w:attr w:name="ProductID" w:val="400 мм"/>
        </w:smartTagPr>
        <w:r w:rsidRPr="00470881">
          <w:rPr>
            <w:bCs/>
            <w:color w:val="auto"/>
            <w:sz w:val="28"/>
            <w:szCs w:val="28"/>
            <w:lang w:bidi="hi-IN"/>
          </w:rPr>
          <w:t>400 мм</w:t>
        </w:r>
      </w:smartTag>
      <w:r w:rsidRPr="00470881">
        <w:rPr>
          <w:bCs/>
          <w:color w:val="auto"/>
          <w:sz w:val="28"/>
          <w:szCs w:val="28"/>
          <w:lang w:bidi="hi-IN"/>
        </w:rPr>
        <w:t xml:space="preserve"> административного здания с жесткой конструктивной схем</w:t>
      </w:r>
      <w:r w:rsidR="005B1374">
        <w:rPr>
          <w:bCs/>
          <w:color w:val="auto"/>
          <w:sz w:val="28"/>
          <w:szCs w:val="28"/>
          <w:lang w:bidi="hi-IN"/>
        </w:rPr>
        <w:t>ой</w:t>
      </w:r>
      <w:r w:rsidRPr="00470881">
        <w:rPr>
          <w:bCs/>
          <w:color w:val="auto"/>
          <w:sz w:val="28"/>
          <w:szCs w:val="28"/>
          <w:lang w:bidi="hi-IN"/>
        </w:rPr>
        <w:t xml:space="preserve">, размерами L x B x H </w:t>
      </w:r>
      <w:proofErr w:type="gramStart"/>
      <w:r w:rsidRPr="00470881">
        <w:rPr>
          <w:bCs/>
          <w:color w:val="auto"/>
          <w:sz w:val="28"/>
          <w:szCs w:val="28"/>
          <w:lang w:bidi="hi-IN"/>
        </w:rPr>
        <w:t>=  36</w:t>
      </w:r>
      <w:proofErr w:type="gramEnd"/>
      <w:r w:rsidRPr="00470881">
        <w:rPr>
          <w:bCs/>
          <w:color w:val="auto"/>
          <w:sz w:val="28"/>
          <w:szCs w:val="28"/>
          <w:lang w:bidi="hi-IN"/>
        </w:rPr>
        <w:t xml:space="preserve"> х 18 х 15 м.</w:t>
      </w:r>
    </w:p>
    <w:p w:rsidR="00C24CB7" w:rsidRDefault="00C24CB7" w:rsidP="00C24CB7">
      <w:pPr>
        <w:spacing w:line="360" w:lineRule="auto"/>
        <w:ind w:firstLine="709"/>
        <w:jc w:val="both"/>
        <w:rPr>
          <w:bCs/>
          <w:i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bidi="hi-IN"/>
        </w:rPr>
        <w:t xml:space="preserve">Работа включает прохождение всех основных этапов проектирования фундаментов. Для ее выполнения рекомендуется пользоваться </w:t>
      </w:r>
      <w:r>
        <w:rPr>
          <w:bCs/>
          <w:iCs/>
          <w:color w:val="auto"/>
          <w:sz w:val="28"/>
          <w:szCs w:val="28"/>
          <w:lang w:bidi="hi-IN"/>
        </w:rPr>
        <w:t xml:space="preserve">рекомендациями, </w:t>
      </w:r>
      <w:r>
        <w:rPr>
          <w:bCs/>
          <w:color w:val="auto"/>
          <w:sz w:val="28"/>
          <w:szCs w:val="28"/>
          <w:lang w:bidi="hi-IN"/>
        </w:rPr>
        <w:t>указанными ниже</w:t>
      </w:r>
      <w:r>
        <w:rPr>
          <w:bCs/>
          <w:iCs/>
          <w:color w:val="auto"/>
          <w:sz w:val="28"/>
          <w:szCs w:val="28"/>
          <w:lang w:bidi="hi-IN"/>
        </w:rPr>
        <w:t xml:space="preserve">, а </w:t>
      </w:r>
      <w:r w:rsidRPr="007E6E51">
        <w:rPr>
          <w:bCs/>
          <w:iCs/>
          <w:color w:val="auto"/>
          <w:sz w:val="28"/>
          <w:szCs w:val="28"/>
          <w:lang w:bidi="hi-IN"/>
        </w:rPr>
        <w:t xml:space="preserve">также </w:t>
      </w:r>
      <w:r w:rsidRPr="007E6E51">
        <w:rPr>
          <w:bCs/>
          <w:color w:val="auto"/>
          <w:sz w:val="28"/>
          <w:szCs w:val="28"/>
          <w:lang w:bidi="hi-IN"/>
        </w:rPr>
        <w:t>методическими указаниями,</w:t>
      </w:r>
      <w:r w:rsidRPr="007E6E51">
        <w:rPr>
          <w:bCs/>
          <w:iCs/>
          <w:color w:val="auto"/>
          <w:sz w:val="28"/>
          <w:szCs w:val="28"/>
          <w:lang w:bidi="hi-IN"/>
        </w:rPr>
        <w:t xml:space="preserve"> приведенными в папке «Дополнительные материалы».</w:t>
      </w:r>
    </w:p>
    <w:p w:rsidR="00C24CB7" w:rsidRPr="00EB31C0" w:rsidRDefault="00C24CB7" w:rsidP="00C24CB7">
      <w:pPr>
        <w:spacing w:line="360" w:lineRule="auto"/>
        <w:ind w:firstLine="709"/>
        <w:jc w:val="both"/>
        <w:rPr>
          <w:b/>
          <w:bCs/>
          <w:iCs/>
          <w:color w:val="auto"/>
          <w:sz w:val="28"/>
          <w:szCs w:val="28"/>
          <w:lang w:bidi="hi-IN"/>
        </w:rPr>
      </w:pPr>
      <w:r w:rsidRPr="00EB31C0">
        <w:rPr>
          <w:b/>
          <w:bCs/>
          <w:iCs/>
          <w:color w:val="auto"/>
          <w:sz w:val="28"/>
          <w:szCs w:val="28"/>
          <w:lang w:bidi="hi-IN"/>
        </w:rPr>
        <w:t>Рекомендации</w:t>
      </w:r>
      <w:r>
        <w:rPr>
          <w:b/>
          <w:bCs/>
          <w:iCs/>
          <w:color w:val="auto"/>
          <w:sz w:val="28"/>
          <w:szCs w:val="28"/>
          <w:lang w:bidi="hi-IN"/>
        </w:rPr>
        <w:t xml:space="preserve"> к выполнению курсового проекта</w:t>
      </w:r>
    </w:p>
    <w:p w:rsidR="00470881" w:rsidRPr="00470881" w:rsidRDefault="00C24CB7" w:rsidP="00470881">
      <w:pPr>
        <w:spacing w:line="360" w:lineRule="auto"/>
        <w:ind w:firstLine="709"/>
        <w:jc w:val="both"/>
        <w:rPr>
          <w:bCs/>
          <w:color w:val="auto"/>
          <w:sz w:val="28"/>
          <w:szCs w:val="28"/>
          <w:lang w:bidi="hi-IN"/>
        </w:rPr>
      </w:pPr>
      <w:r w:rsidRPr="00F23DB2">
        <w:rPr>
          <w:bCs/>
          <w:color w:val="auto"/>
          <w:sz w:val="28"/>
          <w:szCs w:val="28"/>
          <w:lang w:bidi="hi-IN"/>
        </w:rPr>
        <w:t>Выберите вариант заданий для курсового проекта по первой букве фамилии (табл. 1</w:t>
      </w:r>
      <w:r w:rsidR="00667B2A" w:rsidRPr="00F23DB2">
        <w:rPr>
          <w:bCs/>
          <w:color w:val="auto"/>
          <w:sz w:val="28"/>
          <w:szCs w:val="28"/>
          <w:lang w:bidi="hi-IN"/>
        </w:rPr>
        <w:t>, табл. 2</w:t>
      </w:r>
      <w:r w:rsidRPr="00F23DB2">
        <w:rPr>
          <w:bCs/>
          <w:color w:val="auto"/>
          <w:sz w:val="28"/>
          <w:szCs w:val="28"/>
          <w:lang w:bidi="hi-IN"/>
        </w:rPr>
        <w:t xml:space="preserve">). </w:t>
      </w:r>
      <w:r w:rsidR="00470881">
        <w:rPr>
          <w:bCs/>
          <w:color w:val="auto"/>
          <w:sz w:val="28"/>
          <w:szCs w:val="28"/>
          <w:lang w:bidi="hi-IN"/>
        </w:rPr>
        <w:t>Обратите внимание, что значение глубины подвала и р</w:t>
      </w:r>
      <w:r w:rsidR="00470881" w:rsidRPr="00470881">
        <w:rPr>
          <w:bCs/>
          <w:color w:val="auto"/>
          <w:sz w:val="28"/>
          <w:szCs w:val="28"/>
          <w:lang w:bidi="hi-IN"/>
        </w:rPr>
        <w:t>асчетная среднесуточная температура в помещениях 1-го этажа</w:t>
      </w:r>
      <w:r w:rsidR="00470881">
        <w:rPr>
          <w:bCs/>
          <w:color w:val="auto"/>
          <w:sz w:val="28"/>
          <w:szCs w:val="28"/>
          <w:lang w:bidi="hi-IN"/>
        </w:rPr>
        <w:t xml:space="preserve"> определяются по первой букве имени (6, 10 графы).</w:t>
      </w:r>
    </w:p>
    <w:p w:rsidR="00F23DB2" w:rsidRDefault="007E6E51" w:rsidP="00470881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 w:rsidRPr="00F23DB2">
        <w:rPr>
          <w:bCs/>
          <w:color w:val="auto"/>
          <w:sz w:val="28"/>
          <w:szCs w:val="28"/>
          <w:lang w:bidi="hi-IN"/>
        </w:rPr>
        <w:t xml:space="preserve">Оформите пояснительную записку, где должна быть выполнена привязка здания на местности; рассчитаны сведения о грунтах основания; определены глубины заложения фундаментов; выбран вариант конструкции фундаментов; произведен расчет </w:t>
      </w:r>
      <w:r w:rsidRPr="00F23DB2">
        <w:rPr>
          <w:snapToGrid w:val="0"/>
          <w:sz w:val="28"/>
          <w:szCs w:val="28"/>
        </w:rPr>
        <w:t>ленточных фундаментов мелкого заложения</w:t>
      </w:r>
      <w:r w:rsidRPr="00F23DB2">
        <w:rPr>
          <w:sz w:val="28"/>
          <w:szCs w:val="28"/>
        </w:rPr>
        <w:t xml:space="preserve">; </w:t>
      </w:r>
      <w:r w:rsidRPr="00F23DB2">
        <w:rPr>
          <w:snapToGrid w:val="0"/>
          <w:sz w:val="28"/>
          <w:szCs w:val="28"/>
        </w:rPr>
        <w:t>расчет столбчатых фундаментов мелкого заложения; расчет свайных фундаментов; выполнено проектирование свайных ленточных фундаментов; разработан фундамент под машины и оборудование с динамикой.</w:t>
      </w:r>
      <w:r w:rsidR="00F23DB2">
        <w:rPr>
          <w:snapToGrid w:val="0"/>
          <w:sz w:val="28"/>
          <w:szCs w:val="28"/>
        </w:rPr>
        <w:t xml:space="preserve"> </w:t>
      </w:r>
    </w:p>
    <w:p w:rsidR="00F07B81" w:rsidRDefault="007E6E51" w:rsidP="00470881">
      <w:pPr>
        <w:spacing w:line="360" w:lineRule="auto"/>
        <w:ind w:firstLine="709"/>
        <w:jc w:val="both"/>
        <w:rPr>
          <w:bCs/>
          <w:color w:val="auto"/>
          <w:sz w:val="28"/>
          <w:szCs w:val="28"/>
          <w:lang w:bidi="hi-IN"/>
        </w:rPr>
      </w:pPr>
      <w:r w:rsidRPr="00470881">
        <w:rPr>
          <w:bCs/>
          <w:color w:val="auto"/>
          <w:sz w:val="28"/>
          <w:szCs w:val="28"/>
          <w:lang w:bidi="hi-IN"/>
        </w:rPr>
        <w:t>Оформите чертеж на формате А1, где от</w:t>
      </w:r>
      <w:r w:rsidR="00C554F1" w:rsidRPr="00470881">
        <w:rPr>
          <w:bCs/>
          <w:color w:val="auto"/>
          <w:sz w:val="28"/>
          <w:szCs w:val="28"/>
          <w:lang w:bidi="hi-IN"/>
        </w:rPr>
        <w:t>образите</w:t>
      </w:r>
      <w:r w:rsidRPr="00470881">
        <w:rPr>
          <w:bCs/>
          <w:color w:val="auto"/>
          <w:sz w:val="28"/>
          <w:szCs w:val="28"/>
          <w:lang w:bidi="hi-IN"/>
        </w:rPr>
        <w:t xml:space="preserve"> план строительной площадки, совмещенную схему расположения фундаментов (столбчатых, ленточных, свайных)</w:t>
      </w:r>
      <w:r w:rsidR="00F07B81" w:rsidRPr="00470881">
        <w:rPr>
          <w:bCs/>
          <w:color w:val="auto"/>
          <w:sz w:val="28"/>
          <w:szCs w:val="28"/>
          <w:lang w:bidi="hi-IN"/>
        </w:rPr>
        <w:t xml:space="preserve"> см. рис. 1</w:t>
      </w:r>
      <w:r w:rsidRPr="00470881">
        <w:rPr>
          <w:bCs/>
          <w:color w:val="auto"/>
          <w:sz w:val="28"/>
          <w:szCs w:val="28"/>
          <w:lang w:bidi="hi-IN"/>
        </w:rPr>
        <w:t xml:space="preserve">, инженерно-геологический разрез, разрезы </w:t>
      </w:r>
      <w:r w:rsidRPr="00470881">
        <w:rPr>
          <w:bCs/>
          <w:color w:val="auto"/>
          <w:sz w:val="28"/>
          <w:szCs w:val="28"/>
          <w:lang w:bidi="hi-IN"/>
        </w:rPr>
        <w:lastRenderedPageBreak/>
        <w:t>фундаментов</w:t>
      </w:r>
      <w:r w:rsidR="00DD0A2D" w:rsidRPr="00470881">
        <w:rPr>
          <w:bCs/>
          <w:color w:val="auto"/>
          <w:sz w:val="28"/>
          <w:szCs w:val="28"/>
          <w:lang w:bidi="hi-IN"/>
        </w:rPr>
        <w:t xml:space="preserve"> и схемы к расчету осадок фундаментов </w:t>
      </w:r>
      <w:r w:rsidRPr="00470881">
        <w:rPr>
          <w:bCs/>
          <w:color w:val="auto"/>
          <w:sz w:val="28"/>
          <w:szCs w:val="28"/>
          <w:lang w:bidi="hi-IN"/>
        </w:rPr>
        <w:t>(столбчатого, ленточного, свайного кустового, свайного ленточного</w:t>
      </w:r>
      <w:r w:rsidR="00DD0A2D" w:rsidRPr="00470881">
        <w:rPr>
          <w:bCs/>
          <w:color w:val="auto"/>
          <w:sz w:val="28"/>
          <w:szCs w:val="28"/>
          <w:lang w:bidi="hi-IN"/>
        </w:rPr>
        <w:t>).</w:t>
      </w:r>
      <w:r w:rsidR="00F23DB2" w:rsidRPr="00470881">
        <w:rPr>
          <w:bCs/>
          <w:color w:val="auto"/>
          <w:sz w:val="28"/>
          <w:szCs w:val="28"/>
          <w:lang w:bidi="hi-IN"/>
        </w:rPr>
        <w:t xml:space="preserve"> </w:t>
      </w:r>
      <w:r w:rsidR="00DD0A2D" w:rsidRPr="00470881">
        <w:rPr>
          <w:bCs/>
          <w:color w:val="auto"/>
          <w:sz w:val="28"/>
          <w:szCs w:val="28"/>
          <w:lang w:bidi="hi-IN"/>
        </w:rPr>
        <w:t>Заполните штамп, укажите вашу специальность, профиль, фамилию вашу и преподавателя, перечислите, что отражено на чертеже.</w:t>
      </w:r>
      <w:r w:rsidR="00F23DB2" w:rsidRPr="00470881">
        <w:rPr>
          <w:bCs/>
          <w:color w:val="auto"/>
          <w:sz w:val="28"/>
          <w:szCs w:val="28"/>
          <w:lang w:bidi="hi-IN"/>
        </w:rPr>
        <w:t xml:space="preserve"> </w:t>
      </w:r>
    </w:p>
    <w:p w:rsidR="00470881" w:rsidRPr="00470881" w:rsidRDefault="00470881" w:rsidP="00470881">
      <w:pPr>
        <w:spacing w:line="360" w:lineRule="auto"/>
        <w:ind w:firstLine="709"/>
        <w:jc w:val="both"/>
        <w:rPr>
          <w:bCs/>
          <w:color w:val="auto"/>
          <w:sz w:val="28"/>
          <w:szCs w:val="28"/>
          <w:lang w:bidi="hi-IN"/>
        </w:rPr>
      </w:pPr>
    </w:p>
    <w:p w:rsidR="00FE3B91" w:rsidRDefault="00FE3B91" w:rsidP="00FE3B91">
      <w:pPr>
        <w:jc w:val="center"/>
        <w:rPr>
          <w:b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bidi="hi-IN"/>
        </w:rPr>
        <w:object w:dxaOrig="14341" w:dyaOrig="117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75pt;height:392.25pt" o:ole="">
            <v:imagedata r:id="rId5" o:title=""/>
          </v:shape>
          <o:OLEObject Type="Embed" ProgID="KOMPAS.CDW" ShapeID="_x0000_i1025" DrawAspect="Content" ObjectID="_1705403167" r:id="rId6"/>
        </w:object>
      </w:r>
    </w:p>
    <w:p w:rsidR="00F07B81" w:rsidRPr="00F07B81" w:rsidRDefault="00F07B81" w:rsidP="00FE3B91">
      <w:pPr>
        <w:spacing w:line="360" w:lineRule="auto"/>
        <w:jc w:val="center"/>
        <w:rPr>
          <w:b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bidi="hi-IN"/>
        </w:rPr>
        <w:t>Рис. 1</w:t>
      </w:r>
      <w:r w:rsidRPr="00F07B81">
        <w:rPr>
          <w:bCs/>
          <w:color w:val="auto"/>
          <w:sz w:val="28"/>
          <w:szCs w:val="28"/>
          <w:lang w:bidi="hi-IN"/>
        </w:rPr>
        <w:t xml:space="preserve">. </w:t>
      </w:r>
      <w:r>
        <w:rPr>
          <w:bCs/>
          <w:color w:val="auto"/>
          <w:sz w:val="28"/>
          <w:szCs w:val="28"/>
          <w:lang w:bidi="hi-IN"/>
        </w:rPr>
        <w:t>С</w:t>
      </w:r>
      <w:r w:rsidRPr="00F23DB2">
        <w:rPr>
          <w:bCs/>
          <w:color w:val="auto"/>
          <w:sz w:val="28"/>
          <w:szCs w:val="28"/>
          <w:lang w:bidi="hi-IN"/>
        </w:rPr>
        <w:t>овмещенн</w:t>
      </w:r>
      <w:r>
        <w:rPr>
          <w:bCs/>
          <w:color w:val="auto"/>
          <w:sz w:val="28"/>
          <w:szCs w:val="28"/>
          <w:lang w:bidi="hi-IN"/>
        </w:rPr>
        <w:t>ая</w:t>
      </w:r>
      <w:r w:rsidRPr="00F23DB2">
        <w:rPr>
          <w:bCs/>
          <w:color w:val="auto"/>
          <w:sz w:val="28"/>
          <w:szCs w:val="28"/>
          <w:lang w:bidi="hi-IN"/>
        </w:rPr>
        <w:t xml:space="preserve"> схем</w:t>
      </w:r>
      <w:r>
        <w:rPr>
          <w:bCs/>
          <w:color w:val="auto"/>
          <w:sz w:val="28"/>
          <w:szCs w:val="28"/>
          <w:lang w:bidi="hi-IN"/>
        </w:rPr>
        <w:t>а</w:t>
      </w:r>
      <w:r w:rsidRPr="00F23DB2">
        <w:rPr>
          <w:bCs/>
          <w:color w:val="auto"/>
          <w:sz w:val="28"/>
          <w:szCs w:val="28"/>
          <w:lang w:bidi="hi-IN"/>
        </w:rPr>
        <w:t xml:space="preserve"> расположения </w:t>
      </w:r>
      <w:r>
        <w:rPr>
          <w:bCs/>
          <w:color w:val="auto"/>
          <w:sz w:val="28"/>
          <w:szCs w:val="28"/>
          <w:lang w:bidi="hi-IN"/>
        </w:rPr>
        <w:t>ленточных, столбчатых и свайных фундаментов</w:t>
      </w:r>
      <w:r w:rsidRPr="00F07B81">
        <w:rPr>
          <w:bCs/>
          <w:color w:val="auto"/>
          <w:sz w:val="28"/>
          <w:szCs w:val="28"/>
          <w:lang w:bidi="hi-IN"/>
        </w:rPr>
        <w:t xml:space="preserve"> М1:300</w:t>
      </w:r>
      <w:r w:rsidR="00FE3B91">
        <w:rPr>
          <w:bCs/>
          <w:color w:val="auto"/>
          <w:sz w:val="28"/>
          <w:szCs w:val="28"/>
          <w:lang w:bidi="hi-IN"/>
        </w:rPr>
        <w:t>, М1:200</w:t>
      </w:r>
    </w:p>
    <w:p w:rsidR="00C554F1" w:rsidRDefault="00F07B81" w:rsidP="00FE3B91">
      <w:pPr>
        <w:rPr>
          <w:b/>
          <w:bCs/>
          <w:color w:val="auto"/>
          <w:sz w:val="28"/>
          <w:szCs w:val="28"/>
          <w:lang w:bidi="hi-IN"/>
        </w:rPr>
      </w:pPr>
      <w:r>
        <w:rPr>
          <w:lang w:bidi="hi-IN"/>
        </w:rPr>
        <w:br w:type="page"/>
      </w:r>
    </w:p>
    <w:p w:rsidR="00C24CB7" w:rsidRDefault="00C24CB7" w:rsidP="00C554F1">
      <w:pPr>
        <w:spacing w:line="360" w:lineRule="auto"/>
        <w:ind w:firstLine="567"/>
        <w:jc w:val="center"/>
        <w:rPr>
          <w:b/>
          <w:bCs/>
          <w:color w:val="auto"/>
          <w:sz w:val="28"/>
          <w:szCs w:val="28"/>
          <w:lang w:bidi="hi-IN"/>
        </w:rPr>
      </w:pPr>
      <w:r w:rsidRPr="000E45E5">
        <w:rPr>
          <w:b/>
          <w:bCs/>
          <w:color w:val="auto"/>
          <w:sz w:val="28"/>
          <w:szCs w:val="28"/>
          <w:lang w:bidi="hi-IN"/>
        </w:rPr>
        <w:lastRenderedPageBreak/>
        <w:t>Варианты заданий для курсово</w:t>
      </w:r>
      <w:r>
        <w:rPr>
          <w:b/>
          <w:bCs/>
          <w:color w:val="auto"/>
          <w:sz w:val="28"/>
          <w:szCs w:val="28"/>
          <w:lang w:bidi="hi-IN"/>
        </w:rPr>
        <w:t>го</w:t>
      </w:r>
      <w:r w:rsidRPr="000E45E5">
        <w:rPr>
          <w:b/>
          <w:bCs/>
          <w:color w:val="auto"/>
          <w:sz w:val="28"/>
          <w:szCs w:val="28"/>
          <w:lang w:bidi="hi-IN"/>
        </w:rPr>
        <w:t xml:space="preserve"> </w:t>
      </w:r>
      <w:r>
        <w:rPr>
          <w:b/>
          <w:bCs/>
          <w:color w:val="auto"/>
          <w:sz w:val="28"/>
          <w:szCs w:val="28"/>
          <w:lang w:bidi="hi-IN"/>
        </w:rPr>
        <w:t>проекта</w:t>
      </w:r>
    </w:p>
    <w:p w:rsidR="00C24CB7" w:rsidRDefault="00C24CB7" w:rsidP="00C24CB7">
      <w:pPr>
        <w:spacing w:line="360" w:lineRule="auto"/>
        <w:ind w:firstLine="567"/>
        <w:jc w:val="right"/>
        <w:rPr>
          <w:bCs/>
          <w:color w:val="auto"/>
          <w:sz w:val="28"/>
          <w:szCs w:val="28"/>
          <w:lang w:bidi="hi-IN"/>
        </w:rPr>
      </w:pPr>
      <w:r w:rsidRPr="00E8671E">
        <w:rPr>
          <w:bCs/>
          <w:color w:val="auto"/>
          <w:sz w:val="28"/>
          <w:szCs w:val="28"/>
          <w:lang w:bidi="hi-IN"/>
        </w:rPr>
        <w:t>Таблица 1</w:t>
      </w:r>
    </w:p>
    <w:tbl>
      <w:tblPr>
        <w:tblStyle w:val="a7"/>
        <w:tblW w:w="9954" w:type="dxa"/>
        <w:jc w:val="center"/>
        <w:tblLook w:val="04A0" w:firstRow="1" w:lastRow="0" w:firstColumn="1" w:lastColumn="0" w:noHBand="0" w:noVBand="1"/>
      </w:tblPr>
      <w:tblGrid>
        <w:gridCol w:w="498"/>
        <w:gridCol w:w="498"/>
        <w:gridCol w:w="498"/>
        <w:gridCol w:w="498"/>
        <w:gridCol w:w="1796"/>
        <w:gridCol w:w="1156"/>
        <w:gridCol w:w="1082"/>
        <w:gridCol w:w="1153"/>
        <w:gridCol w:w="1216"/>
        <w:gridCol w:w="1904"/>
      </w:tblGrid>
      <w:tr w:rsidR="00C554F1" w:rsidRPr="009D7427" w:rsidTr="00667B2A">
        <w:trPr>
          <w:cantSplit/>
          <w:trHeight w:val="3277"/>
          <w:jc w:val="center"/>
        </w:trPr>
        <w:tc>
          <w:tcPr>
            <w:tcW w:w="506" w:type="dxa"/>
            <w:textDirection w:val="btLr"/>
            <w:vAlign w:val="center"/>
          </w:tcPr>
          <w:p w:rsidR="00C554F1" w:rsidRPr="00667B2A" w:rsidRDefault="00470881" w:rsidP="00DD0A2D">
            <w:pPr>
              <w:ind w:left="113" w:right="113"/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Первая</w:t>
            </w:r>
            <w:r w:rsidR="00667B2A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 буква фамилии</w:t>
            </w:r>
          </w:p>
        </w:tc>
        <w:tc>
          <w:tcPr>
            <w:tcW w:w="506" w:type="dxa"/>
            <w:textDirection w:val="btLr"/>
            <w:vAlign w:val="center"/>
          </w:tcPr>
          <w:p w:rsidR="00C554F1" w:rsidRPr="00667B2A" w:rsidRDefault="00C554F1" w:rsidP="00667B2A">
            <w:pPr>
              <w:ind w:left="113" w:right="113"/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F07B81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№ </w:t>
            </w:r>
            <w:r w:rsidR="00667B2A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варианта</w:t>
            </w:r>
          </w:p>
        </w:tc>
        <w:tc>
          <w:tcPr>
            <w:tcW w:w="506" w:type="dxa"/>
            <w:textDirection w:val="btLr"/>
            <w:vAlign w:val="center"/>
          </w:tcPr>
          <w:p w:rsidR="00C554F1" w:rsidRPr="00550864" w:rsidRDefault="00C554F1" w:rsidP="00667B2A">
            <w:pPr>
              <w:ind w:left="113" w:right="113"/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F07B81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№ </w:t>
            </w:r>
            <w:r w:rsidR="00667B2A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строительной площадки</w:t>
            </w: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 (приложение 1)</w:t>
            </w:r>
          </w:p>
        </w:tc>
        <w:tc>
          <w:tcPr>
            <w:tcW w:w="506" w:type="dxa"/>
            <w:textDirection w:val="btLr"/>
            <w:vAlign w:val="center"/>
          </w:tcPr>
          <w:p w:rsidR="00C554F1" w:rsidRPr="00550864" w:rsidRDefault="00C554F1" w:rsidP="00C554F1">
            <w:pPr>
              <w:ind w:left="113" w:right="113"/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Грунтовые </w:t>
            </w: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у</w:t>
            </w: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словия</w:t>
            </w: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 (приложение 2)</w:t>
            </w:r>
          </w:p>
        </w:tc>
        <w:tc>
          <w:tcPr>
            <w:tcW w:w="1796" w:type="dxa"/>
            <w:vAlign w:val="center"/>
          </w:tcPr>
          <w:p w:rsidR="00C554F1" w:rsidRPr="00550864" w:rsidRDefault="00C554F1" w:rsidP="00D35F6B">
            <w:pPr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Район строительства</w:t>
            </w:r>
          </w:p>
        </w:tc>
        <w:tc>
          <w:tcPr>
            <w:tcW w:w="779" w:type="dxa"/>
            <w:vAlign w:val="center"/>
          </w:tcPr>
          <w:p w:rsidR="00C554F1" w:rsidRDefault="00C554F1" w:rsidP="00D35F6B">
            <w:pPr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Глубина подвала, м</w:t>
            </w:r>
          </w:p>
          <w:p w:rsidR="00470881" w:rsidRPr="00550864" w:rsidRDefault="00470881" w:rsidP="00D35F6B">
            <w:pPr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(по первой букве имени)</w:t>
            </w:r>
          </w:p>
        </w:tc>
        <w:tc>
          <w:tcPr>
            <w:tcW w:w="2235" w:type="dxa"/>
            <w:gridSpan w:val="2"/>
            <w:vAlign w:val="center"/>
          </w:tcPr>
          <w:p w:rsidR="00C554F1" w:rsidRPr="00550864" w:rsidRDefault="00C554F1" w:rsidP="00C554F1">
            <w:pPr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Нор</w:t>
            </w: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мативная нагрузка на фундамент / Н</w:t>
            </w:r>
            <w:r w:rsidRPr="00C554F1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агрузк</w:t>
            </w: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а</w:t>
            </w:r>
            <w:r w:rsidRPr="00C554F1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 на колонны каркаса административно-бытового корпуса</w:t>
            </w: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кН</w:t>
            </w:r>
            <w:r w:rsidR="00EB6967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/</w:t>
            </w: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м</w:t>
            </w:r>
          </w:p>
        </w:tc>
        <w:tc>
          <w:tcPr>
            <w:tcW w:w="1216" w:type="dxa"/>
            <w:vAlign w:val="center"/>
          </w:tcPr>
          <w:p w:rsidR="00C554F1" w:rsidRPr="00550864" w:rsidRDefault="00C554F1" w:rsidP="00D35F6B">
            <w:pPr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Толщина стен, м</w:t>
            </w:r>
          </w:p>
        </w:tc>
        <w:tc>
          <w:tcPr>
            <w:tcW w:w="1904" w:type="dxa"/>
            <w:vAlign w:val="center"/>
          </w:tcPr>
          <w:p w:rsidR="00C554F1" w:rsidRPr="00C554F1" w:rsidRDefault="00C554F1" w:rsidP="00D35F6B">
            <w:pPr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550864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Расчетная среднесуточная т</w:t>
            </w:r>
            <w:r w:rsidRPr="00C554F1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 xml:space="preserve">емпература в помещениях </w:t>
            </w:r>
          </w:p>
          <w:p w:rsidR="00C554F1" w:rsidRDefault="00C554F1" w:rsidP="00D35F6B">
            <w:pPr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C554F1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1-го этажа</w:t>
            </w:r>
          </w:p>
          <w:p w:rsidR="00470881" w:rsidRPr="00C554F1" w:rsidRDefault="00470881" w:rsidP="00D35F6B">
            <w:pPr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(по первой букве имени)</w:t>
            </w:r>
          </w:p>
        </w:tc>
      </w:tr>
      <w:tr w:rsidR="00470881" w:rsidRPr="009D7427" w:rsidTr="00D35F6B">
        <w:trPr>
          <w:jc w:val="center"/>
        </w:trPr>
        <w:tc>
          <w:tcPr>
            <w:tcW w:w="506" w:type="dxa"/>
            <w:vAlign w:val="center"/>
          </w:tcPr>
          <w:p w:rsidR="00470881" w:rsidRDefault="00470881" w:rsidP="00667B2A">
            <w:pPr>
              <w:suppressAutoHyphens/>
              <w:autoSpaceDE/>
              <w:autoSpaceDN/>
              <w:adjustRightInd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506" w:type="dxa"/>
            <w:vAlign w:val="center"/>
          </w:tcPr>
          <w:p w:rsidR="0047088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47088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vAlign w:val="center"/>
          </w:tcPr>
          <w:p w:rsidR="0047088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96" w:type="dxa"/>
            <w:vAlign w:val="center"/>
          </w:tcPr>
          <w:p w:rsidR="0047088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9" w:type="dxa"/>
            <w:vAlign w:val="center"/>
          </w:tcPr>
          <w:p w:rsidR="0047088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82" w:type="dxa"/>
            <w:vAlign w:val="center"/>
          </w:tcPr>
          <w:p w:rsidR="0047088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53" w:type="dxa"/>
            <w:vAlign w:val="center"/>
          </w:tcPr>
          <w:p w:rsidR="00470881" w:rsidRPr="00C554F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16" w:type="dxa"/>
            <w:vAlign w:val="center"/>
          </w:tcPr>
          <w:p w:rsidR="0047088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04" w:type="dxa"/>
            <w:vAlign w:val="center"/>
          </w:tcPr>
          <w:p w:rsidR="00470881" w:rsidRDefault="0047088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А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  <w:vAlign w:val="center"/>
          </w:tcPr>
          <w:p w:rsidR="00C554F1" w:rsidRPr="009D7427" w:rsidRDefault="008E1519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554F1">
              <w:rPr>
                <w:sz w:val="24"/>
                <w:szCs w:val="24"/>
              </w:rPr>
              <w:t>Волгоград</w:t>
            </w:r>
          </w:p>
        </w:tc>
        <w:tc>
          <w:tcPr>
            <w:tcW w:w="779" w:type="dxa"/>
            <w:vAlign w:val="center"/>
          </w:tcPr>
          <w:p w:rsidR="00C554F1" w:rsidRPr="009D7427" w:rsidRDefault="00E031FC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554F1">
              <w:rPr>
                <w:sz w:val="24"/>
                <w:szCs w:val="24"/>
              </w:rPr>
              <w:t>0,70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2500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5B3E4D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Б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Камышин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3500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В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Пенза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3000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Г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Кострома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3200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Д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2800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Е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3000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Ж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2000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З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Уфа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2600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И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Волгоград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2700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5B3E4D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К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Камышин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2800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5B3E4D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Л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Пенза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3200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М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Кострома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3200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Н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3400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О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3300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П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3500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Уфа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2500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С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Волгоград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2600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Т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Камышин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2800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У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Пенза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3100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5B3E4D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Ф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Кострома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3300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5B3E4D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Х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2200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Ц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3200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Ч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3500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Ш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Уфа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2900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Щ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Волгоград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2500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Э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Камышин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2500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Ю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Пенза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2700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</w:t>
            </w:r>
          </w:p>
        </w:tc>
        <w:tc>
          <w:tcPr>
            <w:tcW w:w="1904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554F1" w:rsidRPr="009D7427" w:rsidTr="00D35F6B">
        <w:trPr>
          <w:jc w:val="center"/>
        </w:trPr>
        <w:tc>
          <w:tcPr>
            <w:tcW w:w="506" w:type="dxa"/>
            <w:vAlign w:val="center"/>
          </w:tcPr>
          <w:p w:rsidR="00C554F1" w:rsidRPr="003C523F" w:rsidRDefault="00C554F1" w:rsidP="00667B2A">
            <w:pPr>
              <w:suppressAutoHyphens/>
              <w:autoSpaceDE/>
              <w:autoSpaceDN/>
              <w:adjustRightInd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Я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9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Кострома</w:t>
            </w:r>
            <w:r w:rsidR="00E031FC">
              <w:rPr>
                <w:sz w:val="24"/>
                <w:szCs w:val="24"/>
              </w:rPr>
              <w:t xml:space="preserve">» </w:t>
            </w:r>
            <w:r w:rsidR="00E031FC">
              <w:rPr>
                <w:sz w:val="24"/>
                <w:szCs w:val="24"/>
                <w:lang w:val="en-US"/>
              </w:rPr>
              <w:t>[1]</w:t>
            </w:r>
          </w:p>
        </w:tc>
        <w:tc>
          <w:tcPr>
            <w:tcW w:w="779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082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53" w:type="dxa"/>
            <w:vAlign w:val="center"/>
          </w:tcPr>
          <w:p w:rsidR="00C554F1" w:rsidRPr="00C554F1" w:rsidRDefault="00C554F1" w:rsidP="00D35F6B">
            <w:pPr>
              <w:jc w:val="center"/>
              <w:rPr>
                <w:sz w:val="24"/>
                <w:szCs w:val="24"/>
              </w:rPr>
            </w:pPr>
            <w:r w:rsidRPr="00C554F1">
              <w:rPr>
                <w:sz w:val="24"/>
                <w:szCs w:val="24"/>
              </w:rPr>
              <w:t>3000</w:t>
            </w:r>
          </w:p>
        </w:tc>
        <w:tc>
          <w:tcPr>
            <w:tcW w:w="1216" w:type="dxa"/>
            <w:vAlign w:val="center"/>
          </w:tcPr>
          <w:p w:rsidR="00C554F1" w:rsidRPr="009D7427" w:rsidRDefault="00C554F1" w:rsidP="00D3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904" w:type="dxa"/>
            <w:vAlign w:val="center"/>
          </w:tcPr>
          <w:p w:rsidR="00C554F1" w:rsidRPr="00C10D2F" w:rsidRDefault="00C554F1" w:rsidP="00D35F6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</w:t>
            </w:r>
            <w:r w:rsidR="008E1519">
              <w:rPr>
                <w:sz w:val="24"/>
                <w:szCs w:val="24"/>
              </w:rPr>
              <w:t>»</w:t>
            </w:r>
            <w:r w:rsidR="00C10D2F">
              <w:rPr>
                <w:sz w:val="24"/>
                <w:szCs w:val="24"/>
              </w:rPr>
              <w:t xml:space="preserve"> </w:t>
            </w:r>
            <w:r w:rsidR="00C10D2F">
              <w:rPr>
                <w:sz w:val="24"/>
                <w:szCs w:val="24"/>
                <w:lang w:val="en-US"/>
              </w:rPr>
              <w:t>[1]</w:t>
            </w:r>
          </w:p>
        </w:tc>
      </w:tr>
    </w:tbl>
    <w:p w:rsidR="00DD0A2D" w:rsidRDefault="00DD0A2D" w:rsidP="00C24CB7">
      <w:pPr>
        <w:spacing w:line="360" w:lineRule="auto"/>
        <w:ind w:firstLine="567"/>
        <w:jc w:val="right"/>
        <w:rPr>
          <w:bCs/>
          <w:color w:val="auto"/>
          <w:sz w:val="28"/>
          <w:szCs w:val="28"/>
          <w:lang w:bidi="hi-IN"/>
        </w:rPr>
      </w:pPr>
    </w:p>
    <w:p w:rsidR="00C554F1" w:rsidRDefault="00C24CB7" w:rsidP="00C24CB7">
      <w:pPr>
        <w:suppressAutoHyphens/>
        <w:autoSpaceDE/>
        <w:autoSpaceDN/>
        <w:adjustRightInd/>
        <w:spacing w:line="360" w:lineRule="auto"/>
        <w:ind w:firstLine="709"/>
        <w:jc w:val="both"/>
        <w:rPr>
          <w:b/>
          <w:bCs/>
          <w:color w:val="auto"/>
          <w:kern w:val="1"/>
          <w:sz w:val="28"/>
          <w:szCs w:val="28"/>
          <w:lang w:eastAsia="hi-IN" w:bidi="hi-IN"/>
        </w:rPr>
      </w:pP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Например,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К</w:t>
      </w:r>
      <w:r w:rsidRPr="005B3E4D">
        <w:rPr>
          <w:bCs/>
          <w:color w:val="auto"/>
          <w:kern w:val="1"/>
          <w:sz w:val="28"/>
          <w:szCs w:val="28"/>
          <w:lang w:eastAsia="hi-IN" w:bidi="hi-IN"/>
        </w:rPr>
        <w:t>оновалова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: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К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 –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10</w:t>
      </w:r>
      <w:r w:rsidRPr="000E45E5">
        <w:rPr>
          <w:color w:val="auto"/>
          <w:kern w:val="1"/>
          <w:sz w:val="28"/>
          <w:szCs w:val="28"/>
          <w:lang w:eastAsia="hi-IN" w:bidi="hi-IN"/>
        </w:rPr>
        <w:t>. Соответственно</w:t>
      </w:r>
      <w:r>
        <w:rPr>
          <w:color w:val="auto"/>
          <w:kern w:val="1"/>
          <w:sz w:val="28"/>
          <w:szCs w:val="28"/>
          <w:lang w:eastAsia="hi-IN" w:bidi="hi-IN"/>
        </w:rPr>
        <w:t>,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 </w:t>
      </w:r>
      <w:r>
        <w:rPr>
          <w:color w:val="auto"/>
          <w:kern w:val="1"/>
          <w:sz w:val="28"/>
          <w:szCs w:val="28"/>
          <w:lang w:eastAsia="hi-IN" w:bidi="hi-IN"/>
        </w:rPr>
        <w:t>в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аш вариант </w:t>
      </w:r>
      <w:r w:rsidR="00C554F1">
        <w:rPr>
          <w:b/>
          <w:bCs/>
          <w:color w:val="auto"/>
          <w:kern w:val="1"/>
          <w:sz w:val="28"/>
          <w:szCs w:val="28"/>
          <w:lang w:eastAsia="hi-IN" w:bidi="hi-IN"/>
        </w:rPr>
        <w:t>10</w:t>
      </w:r>
      <w:r w:rsidR="00C554F1" w:rsidRPr="00C554F1">
        <w:rPr>
          <w:bCs/>
          <w:color w:val="auto"/>
          <w:kern w:val="1"/>
          <w:sz w:val="28"/>
          <w:szCs w:val="28"/>
          <w:lang w:eastAsia="hi-IN" w:bidi="hi-IN"/>
        </w:rPr>
        <w:t>.</w:t>
      </w:r>
    </w:p>
    <w:p w:rsidR="00C24CB7" w:rsidRDefault="00C24CB7" w:rsidP="00C24CB7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</w:p>
    <w:p w:rsidR="00667B2A" w:rsidRDefault="00667B2A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67B2A" w:rsidRDefault="00667B2A" w:rsidP="008E1519">
      <w:pPr>
        <w:spacing w:line="360" w:lineRule="auto"/>
        <w:ind w:firstLine="567"/>
        <w:jc w:val="center"/>
        <w:rPr>
          <w:b/>
          <w:bCs/>
          <w:color w:val="auto"/>
          <w:sz w:val="28"/>
          <w:szCs w:val="28"/>
          <w:lang w:bidi="hi-IN"/>
        </w:rPr>
      </w:pPr>
      <w:r>
        <w:rPr>
          <w:b/>
          <w:bCs/>
          <w:color w:val="auto"/>
          <w:sz w:val="28"/>
          <w:szCs w:val="28"/>
          <w:lang w:bidi="hi-IN"/>
        </w:rPr>
        <w:lastRenderedPageBreak/>
        <w:t>Исходные данные для расчета свайных фундаментов</w:t>
      </w:r>
    </w:p>
    <w:p w:rsidR="00667B2A" w:rsidRDefault="00667B2A" w:rsidP="00667B2A">
      <w:pPr>
        <w:spacing w:line="360" w:lineRule="auto"/>
        <w:ind w:firstLine="567"/>
        <w:jc w:val="right"/>
        <w:rPr>
          <w:bCs/>
          <w:color w:val="auto"/>
          <w:sz w:val="28"/>
          <w:szCs w:val="28"/>
          <w:lang w:bidi="hi-IN"/>
        </w:rPr>
      </w:pPr>
      <w:r w:rsidRPr="00E8671E">
        <w:rPr>
          <w:bCs/>
          <w:color w:val="auto"/>
          <w:sz w:val="28"/>
          <w:szCs w:val="28"/>
          <w:lang w:bidi="hi-IN"/>
        </w:rPr>
        <w:t xml:space="preserve">Таблица </w:t>
      </w:r>
      <w:r>
        <w:rPr>
          <w:bCs/>
          <w:color w:val="auto"/>
          <w:sz w:val="28"/>
          <w:szCs w:val="28"/>
          <w:lang w:bidi="hi-IN"/>
        </w:rPr>
        <w:t>2</w:t>
      </w:r>
    </w:p>
    <w:tbl>
      <w:tblPr>
        <w:tblW w:w="9555" w:type="dxa"/>
        <w:jc w:val="center"/>
        <w:tblLayout w:type="fixed"/>
        <w:tblLook w:val="0000" w:firstRow="0" w:lastRow="0" w:firstColumn="0" w:lastColumn="0" w:noHBand="0" w:noVBand="0"/>
      </w:tblPr>
      <w:tblGrid>
        <w:gridCol w:w="915"/>
        <w:gridCol w:w="2520"/>
        <w:gridCol w:w="2340"/>
        <w:gridCol w:w="1620"/>
        <w:gridCol w:w="2160"/>
      </w:tblGrid>
      <w:tr w:rsidR="00667B2A" w:rsidRPr="00C73F55" w:rsidTr="008E1519">
        <w:trPr>
          <w:trHeight w:val="1639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№ варианта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Поперечное сечение сваи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Количество стержней, диаметр и класс арматуры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Материал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Размеры сечения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1, 16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object w:dxaOrig="960" w:dyaOrig="960">
                <v:shape id="_x0000_i1026" type="#_x0000_t75" style="width:69pt;height:71.25pt" o:ole="">
                  <v:imagedata r:id="rId7" o:title=""/>
                </v:shape>
                <o:OLEObject Type="Embed" ProgID="PBrush" ShapeID="_x0000_i1026" DrawAspect="Content" ObjectID="_1705403168" r:id="rId8"/>
              </w:objec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C10D2F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«</w:t>
            </w:r>
            <w:r w:rsidR="00667B2A" w:rsidRPr="00C73F55">
              <w:rPr>
                <w:sz w:val="24"/>
                <w:szCs w:val="24"/>
              </w:rPr>
              <w:t xml:space="preserve">4 Ø 20 </w:t>
            </w:r>
            <w:r w:rsidR="00667B2A" w:rsidRPr="00C73F55">
              <w:rPr>
                <w:sz w:val="24"/>
                <w:szCs w:val="24"/>
                <w:lang w:val="en-US"/>
              </w:rPr>
              <w:t>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  <w:lang w:val="en-US"/>
              </w:rPr>
              <w:t xml:space="preserve">20 </w:t>
            </w:r>
            <w:r w:rsidRPr="00C73F55">
              <w:rPr>
                <w:sz w:val="24"/>
                <w:szCs w:val="24"/>
              </w:rPr>
              <w:t>х 20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2, 17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4 Ø 16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25 х 25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3, 18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4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35 х 35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4, 19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8 Ø 16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30 х 30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5, 20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8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30 х 30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6, 21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object w:dxaOrig="1500" w:dyaOrig="1050">
                <v:shape id="_x0000_i1027" type="#_x0000_t75" style="width:82.5pt;height:67.5pt" o:ole="">
                  <v:imagedata r:id="rId9" o:title=""/>
                </v:shape>
                <o:OLEObject Type="Embed" ProgID="PBrush" ShapeID="_x0000_i1027" DrawAspect="Content" ObjectID="_1705403169" r:id="rId10"/>
              </w:objec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8 Ø 20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  <w:lang w:val="en-US"/>
              </w:rPr>
              <w:t xml:space="preserve">20 </w:t>
            </w:r>
            <w:r w:rsidRPr="00C73F55">
              <w:rPr>
                <w:sz w:val="24"/>
                <w:szCs w:val="24"/>
              </w:rPr>
              <w:t>х 30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7, 22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6 Ø 22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30 х 40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8, 23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8 Ø 16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30 х 40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9, 24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6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20 х 40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10, 25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8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25 х 40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11, 26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E8F4F2F" wp14:editId="2ADD6557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151765</wp:posOffset>
                  </wp:positionV>
                  <wp:extent cx="1210310" cy="116586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20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3F5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A8574FA" wp14:editId="3CE56167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151765</wp:posOffset>
                  </wp:positionV>
                  <wp:extent cx="1210310" cy="11658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20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8 Ø 16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25 х 25, 11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12, 27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4 Ø 16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  <w:lang w:val="en-US"/>
              </w:rPr>
              <w:t xml:space="preserve">30 </w:t>
            </w:r>
            <w:r w:rsidRPr="00C73F55">
              <w:rPr>
                <w:sz w:val="24"/>
                <w:szCs w:val="24"/>
              </w:rPr>
              <w:t>х</w:t>
            </w:r>
            <w:r w:rsidRPr="00C73F55">
              <w:rPr>
                <w:sz w:val="24"/>
                <w:szCs w:val="24"/>
                <w:lang w:val="en-US"/>
              </w:rPr>
              <w:t xml:space="preserve"> 30</w:t>
            </w:r>
            <w:r w:rsidRPr="00C73F55">
              <w:rPr>
                <w:sz w:val="24"/>
                <w:szCs w:val="24"/>
              </w:rPr>
              <w:t>, 12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13, 28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4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35 х 35, 13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667B2A" w:rsidRDefault="00667B2A" w:rsidP="00667B2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4 Ø 18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25 х 25, 11</w:t>
            </w:r>
          </w:p>
        </w:tc>
      </w:tr>
      <w:tr w:rsidR="00667B2A" w:rsidRPr="00C73F55" w:rsidTr="008E1519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667B2A" w:rsidRDefault="00667B2A" w:rsidP="00667B2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8 Ø 18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73F55" w:rsidRDefault="00667B2A" w:rsidP="008E1519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73F55">
              <w:rPr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B2A" w:rsidRPr="00C10D2F" w:rsidRDefault="00667B2A" w:rsidP="008E151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3F55">
              <w:rPr>
                <w:sz w:val="24"/>
                <w:szCs w:val="24"/>
              </w:rPr>
              <w:t>40 х 40, 27,8</w:t>
            </w:r>
            <w:r w:rsidR="00C10D2F">
              <w:rPr>
                <w:sz w:val="24"/>
                <w:szCs w:val="24"/>
              </w:rPr>
              <w:t xml:space="preserve">» </w:t>
            </w:r>
            <w:r w:rsidR="00C10D2F">
              <w:rPr>
                <w:sz w:val="24"/>
                <w:szCs w:val="24"/>
                <w:lang w:val="en-US"/>
              </w:rPr>
              <w:t>[</w:t>
            </w:r>
            <w:r w:rsidR="00C10D2F">
              <w:rPr>
                <w:sz w:val="24"/>
                <w:szCs w:val="24"/>
              </w:rPr>
              <w:t>1</w:t>
            </w:r>
            <w:r w:rsidR="00C10D2F">
              <w:rPr>
                <w:sz w:val="24"/>
                <w:szCs w:val="24"/>
                <w:lang w:val="en-US"/>
              </w:rPr>
              <w:t>]</w:t>
            </w:r>
          </w:p>
        </w:tc>
      </w:tr>
    </w:tbl>
    <w:p w:rsidR="00667B2A" w:rsidRPr="00C73F55" w:rsidRDefault="00667B2A" w:rsidP="00667B2A">
      <w:pPr>
        <w:spacing w:line="360" w:lineRule="auto"/>
        <w:rPr>
          <w:sz w:val="28"/>
          <w:szCs w:val="28"/>
        </w:rPr>
      </w:pPr>
    </w:p>
    <w:p w:rsidR="00667B2A" w:rsidRPr="00667B2A" w:rsidRDefault="00A12661" w:rsidP="00667B2A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«</w:t>
      </w:r>
      <w:r w:rsidR="00667B2A" w:rsidRPr="00667B2A">
        <w:rPr>
          <w:sz w:val="28"/>
          <w:szCs w:val="28"/>
        </w:rPr>
        <w:t xml:space="preserve">ПРИМЕЧАНИЕ: </w:t>
      </w:r>
      <w:r w:rsidR="00667B2A">
        <w:rPr>
          <w:sz w:val="28"/>
          <w:szCs w:val="28"/>
        </w:rPr>
        <w:t>С</w:t>
      </w:r>
      <w:r w:rsidR="00667B2A" w:rsidRPr="00667B2A">
        <w:rPr>
          <w:sz w:val="28"/>
          <w:szCs w:val="28"/>
        </w:rPr>
        <w:t>пособы погружения сваи в вариантах:</w:t>
      </w:r>
    </w:p>
    <w:p w:rsidR="00667B2A" w:rsidRPr="00667B2A" w:rsidRDefault="00667B2A" w:rsidP="00667B2A">
      <w:pPr>
        <w:spacing w:line="360" w:lineRule="auto"/>
        <w:ind w:firstLine="720"/>
        <w:rPr>
          <w:sz w:val="28"/>
          <w:szCs w:val="28"/>
        </w:rPr>
      </w:pPr>
      <w:r w:rsidRPr="00667B2A">
        <w:rPr>
          <w:sz w:val="28"/>
          <w:szCs w:val="28"/>
        </w:rPr>
        <w:t>1...8   – забивка молотом;</w:t>
      </w:r>
    </w:p>
    <w:p w:rsidR="00667B2A" w:rsidRPr="00667B2A" w:rsidRDefault="00667B2A" w:rsidP="00667B2A">
      <w:pPr>
        <w:spacing w:line="360" w:lineRule="auto"/>
        <w:ind w:firstLine="720"/>
        <w:rPr>
          <w:sz w:val="28"/>
          <w:szCs w:val="28"/>
        </w:rPr>
      </w:pPr>
      <w:r w:rsidRPr="00667B2A">
        <w:rPr>
          <w:sz w:val="28"/>
          <w:szCs w:val="28"/>
        </w:rPr>
        <w:t>9...16 – забивка в предварительно пробуренные скважины;</w:t>
      </w:r>
    </w:p>
    <w:p w:rsidR="00667B2A" w:rsidRPr="00667B2A" w:rsidRDefault="00667B2A" w:rsidP="00667B2A">
      <w:pPr>
        <w:spacing w:line="360" w:lineRule="auto"/>
        <w:ind w:firstLine="720"/>
        <w:rPr>
          <w:sz w:val="28"/>
          <w:szCs w:val="28"/>
        </w:rPr>
      </w:pPr>
      <w:r w:rsidRPr="00667B2A">
        <w:rPr>
          <w:sz w:val="28"/>
          <w:szCs w:val="28"/>
        </w:rPr>
        <w:t>17...23 – вибропогружение;</w:t>
      </w:r>
    </w:p>
    <w:p w:rsidR="00667B2A" w:rsidRPr="00667B2A" w:rsidRDefault="00667B2A" w:rsidP="00667B2A">
      <w:pPr>
        <w:spacing w:line="360" w:lineRule="auto"/>
        <w:ind w:firstLine="720"/>
        <w:rPr>
          <w:sz w:val="28"/>
          <w:szCs w:val="28"/>
        </w:rPr>
      </w:pPr>
      <w:r w:rsidRPr="00667B2A">
        <w:rPr>
          <w:sz w:val="28"/>
          <w:szCs w:val="28"/>
        </w:rPr>
        <w:t>24...</w:t>
      </w:r>
      <w:r>
        <w:rPr>
          <w:sz w:val="28"/>
          <w:szCs w:val="28"/>
        </w:rPr>
        <w:t>28</w:t>
      </w:r>
      <w:r w:rsidRPr="00667B2A">
        <w:rPr>
          <w:sz w:val="28"/>
          <w:szCs w:val="28"/>
        </w:rPr>
        <w:t xml:space="preserve"> – вибровдавливание</w:t>
      </w:r>
      <w:r w:rsidR="00A12661">
        <w:rPr>
          <w:sz w:val="28"/>
          <w:szCs w:val="28"/>
        </w:rPr>
        <w:t xml:space="preserve">» </w:t>
      </w:r>
      <w:r w:rsidR="00A12661" w:rsidRPr="00674675">
        <w:rPr>
          <w:sz w:val="28"/>
          <w:szCs w:val="28"/>
        </w:rPr>
        <w:t>[1]</w:t>
      </w:r>
      <w:r w:rsidRPr="00667B2A">
        <w:rPr>
          <w:sz w:val="28"/>
          <w:szCs w:val="28"/>
        </w:rPr>
        <w:t>.</w:t>
      </w:r>
    </w:p>
    <w:p w:rsidR="00C554F1" w:rsidRDefault="00C554F1" w:rsidP="00C24CB7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</w:p>
    <w:p w:rsidR="00667B2A" w:rsidRDefault="00667B2A" w:rsidP="00C24CB7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</w:p>
    <w:p w:rsidR="00C554F1" w:rsidRDefault="00C554F1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24CB7" w:rsidRDefault="00C24CB7" w:rsidP="00F23DB2">
      <w:pPr>
        <w:spacing w:line="360" w:lineRule="auto"/>
        <w:ind w:firstLine="567"/>
        <w:jc w:val="both"/>
        <w:rPr>
          <w:bCs/>
          <w:color w:val="auto"/>
          <w:sz w:val="28"/>
          <w:szCs w:val="28"/>
          <w:lang w:bidi="hi-IN"/>
        </w:rPr>
      </w:pPr>
      <w:r w:rsidRPr="001E0772">
        <w:rPr>
          <w:bCs/>
          <w:color w:val="auto"/>
          <w:sz w:val="28"/>
          <w:szCs w:val="28"/>
          <w:lang w:bidi="hi-IN"/>
        </w:rPr>
        <w:lastRenderedPageBreak/>
        <w:t>Структура пояснительной записки (</w:t>
      </w:r>
      <w:r w:rsidR="004247C4">
        <w:rPr>
          <w:bCs/>
          <w:color w:val="auto"/>
          <w:sz w:val="28"/>
          <w:szCs w:val="28"/>
          <w:lang w:bidi="hi-IN"/>
        </w:rPr>
        <w:t>приводится</w:t>
      </w:r>
      <w:r w:rsidRPr="001E0772">
        <w:rPr>
          <w:bCs/>
          <w:color w:val="auto"/>
          <w:sz w:val="28"/>
          <w:szCs w:val="28"/>
          <w:lang w:bidi="hi-IN"/>
        </w:rPr>
        <w:t xml:space="preserve"> в задании на проектирование)</w:t>
      </w:r>
      <w:r>
        <w:rPr>
          <w:bCs/>
          <w:color w:val="auto"/>
          <w:sz w:val="28"/>
          <w:szCs w:val="28"/>
          <w:lang w:bidi="hi-IN"/>
        </w:rPr>
        <w:t>:</w:t>
      </w:r>
    </w:p>
    <w:p w:rsidR="00F23DB2" w:rsidRPr="00F23DB2" w:rsidRDefault="00F23DB2" w:rsidP="00F23DB2">
      <w:pPr>
        <w:spacing w:line="360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en-US"/>
        </w:rPr>
        <w:t>I</w:t>
      </w:r>
      <w:r w:rsidRPr="00F23DB2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Аннотация</w:t>
      </w:r>
    </w:p>
    <w:p w:rsidR="00F23DB2" w:rsidRPr="00F23DB2" w:rsidRDefault="00F23DB2" w:rsidP="00F23DB2">
      <w:pPr>
        <w:spacing w:line="360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en-US"/>
        </w:rPr>
        <w:t>II</w:t>
      </w:r>
      <w:r>
        <w:rPr>
          <w:snapToGrid w:val="0"/>
          <w:sz w:val="28"/>
          <w:szCs w:val="28"/>
        </w:rPr>
        <w:t xml:space="preserve"> Содержание</w:t>
      </w:r>
    </w:p>
    <w:p w:rsidR="00F23DB2" w:rsidRPr="00F23DB2" w:rsidRDefault="00F23DB2" w:rsidP="00F23DB2">
      <w:pPr>
        <w:spacing w:line="360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en-US"/>
        </w:rPr>
        <w:t>III</w:t>
      </w:r>
      <w:r w:rsidRPr="00F23DB2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Введение</w:t>
      </w:r>
    </w:p>
    <w:p w:rsidR="00F23DB2" w:rsidRPr="00F23DB2" w:rsidRDefault="00F23DB2" w:rsidP="00F23DB2">
      <w:pPr>
        <w:spacing w:line="360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en-US"/>
        </w:rPr>
        <w:t>IV</w:t>
      </w:r>
      <w:r>
        <w:rPr>
          <w:snapToGrid w:val="0"/>
          <w:sz w:val="28"/>
          <w:szCs w:val="28"/>
        </w:rPr>
        <w:t xml:space="preserve"> Основная часть</w:t>
      </w:r>
    </w:p>
    <w:p w:rsidR="00F23DB2" w:rsidRDefault="00F23DB2" w:rsidP="00F23DB2">
      <w:pPr>
        <w:spacing w:line="360" w:lineRule="auto"/>
        <w:rPr>
          <w:snapToGrid w:val="0"/>
          <w:sz w:val="28"/>
          <w:szCs w:val="28"/>
        </w:rPr>
      </w:pPr>
      <w:r w:rsidRPr="00635B8A">
        <w:rPr>
          <w:snapToGrid w:val="0"/>
          <w:sz w:val="28"/>
          <w:szCs w:val="28"/>
        </w:rPr>
        <w:t>1. Посадка здания на местности</w:t>
      </w:r>
    </w:p>
    <w:p w:rsidR="00F23DB2" w:rsidRDefault="00F23DB2" w:rsidP="00F23DB2">
      <w:pPr>
        <w:spacing w:line="360" w:lineRule="auto"/>
        <w:rPr>
          <w:snapToGrid w:val="0"/>
          <w:sz w:val="28"/>
          <w:szCs w:val="28"/>
        </w:rPr>
      </w:pPr>
      <w:r w:rsidRPr="00635B8A">
        <w:rPr>
          <w:snapToGrid w:val="0"/>
          <w:sz w:val="28"/>
          <w:szCs w:val="28"/>
        </w:rPr>
        <w:t>2. Дополнительные сведения о грунтах основания</w:t>
      </w:r>
    </w:p>
    <w:p w:rsidR="00F23DB2" w:rsidRDefault="00F23DB2" w:rsidP="00F23DB2">
      <w:pPr>
        <w:spacing w:line="360" w:lineRule="auto"/>
        <w:rPr>
          <w:snapToGrid w:val="0"/>
          <w:sz w:val="28"/>
          <w:szCs w:val="28"/>
        </w:rPr>
      </w:pPr>
      <w:r w:rsidRPr="00635B8A">
        <w:rPr>
          <w:snapToGrid w:val="0"/>
          <w:sz w:val="28"/>
          <w:szCs w:val="28"/>
        </w:rPr>
        <w:t>3. Определение глубины заложения фундаментов</w:t>
      </w:r>
    </w:p>
    <w:p w:rsidR="00F23DB2" w:rsidRDefault="00F23DB2" w:rsidP="00F23DB2">
      <w:pPr>
        <w:spacing w:line="360" w:lineRule="auto"/>
        <w:rPr>
          <w:snapToGrid w:val="0"/>
          <w:sz w:val="28"/>
          <w:szCs w:val="28"/>
        </w:rPr>
      </w:pPr>
      <w:r w:rsidRPr="00635B8A">
        <w:rPr>
          <w:snapToGrid w:val="0"/>
          <w:sz w:val="28"/>
          <w:szCs w:val="28"/>
        </w:rPr>
        <w:t>4. Выбор вариантов конструкций фундаментов</w:t>
      </w:r>
    </w:p>
    <w:p w:rsidR="00F23DB2" w:rsidRDefault="00F23DB2" w:rsidP="00F23DB2">
      <w:pPr>
        <w:spacing w:line="360" w:lineRule="auto"/>
        <w:rPr>
          <w:snapToGrid w:val="0"/>
          <w:sz w:val="28"/>
          <w:szCs w:val="28"/>
        </w:rPr>
      </w:pPr>
      <w:r w:rsidRPr="00635B8A">
        <w:rPr>
          <w:snapToGrid w:val="0"/>
          <w:sz w:val="28"/>
          <w:szCs w:val="28"/>
        </w:rPr>
        <w:t>5. Расчет ленточных фундаментов мелкого заложения</w:t>
      </w:r>
    </w:p>
    <w:p w:rsidR="00F23DB2" w:rsidRDefault="00F23DB2" w:rsidP="00F23DB2">
      <w:pPr>
        <w:spacing w:line="360" w:lineRule="auto"/>
        <w:rPr>
          <w:snapToGrid w:val="0"/>
          <w:sz w:val="28"/>
          <w:szCs w:val="28"/>
        </w:rPr>
      </w:pPr>
      <w:r w:rsidRPr="00635B8A">
        <w:rPr>
          <w:snapToGrid w:val="0"/>
          <w:sz w:val="28"/>
          <w:szCs w:val="28"/>
        </w:rPr>
        <w:t>6. Расчет столбчатых фундаментов мелкого заложения</w:t>
      </w:r>
    </w:p>
    <w:p w:rsidR="004247C4" w:rsidRDefault="004247C4" w:rsidP="00F23DB2">
      <w:pPr>
        <w:spacing w:line="360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 Проектирование котлован</w:t>
      </w:r>
      <w:r w:rsidR="00834FC9">
        <w:rPr>
          <w:snapToGrid w:val="0"/>
          <w:sz w:val="28"/>
          <w:szCs w:val="28"/>
        </w:rPr>
        <w:t>а</w:t>
      </w:r>
      <w:r>
        <w:rPr>
          <w:snapToGrid w:val="0"/>
          <w:sz w:val="28"/>
          <w:szCs w:val="28"/>
        </w:rPr>
        <w:t xml:space="preserve"> здани</w:t>
      </w:r>
      <w:r w:rsidR="00834FC9">
        <w:rPr>
          <w:snapToGrid w:val="0"/>
          <w:sz w:val="28"/>
          <w:szCs w:val="28"/>
        </w:rPr>
        <w:t>я</w:t>
      </w:r>
    </w:p>
    <w:p w:rsidR="00F23DB2" w:rsidRPr="004247C4" w:rsidRDefault="004247C4" w:rsidP="00F23DB2">
      <w:pPr>
        <w:spacing w:line="360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</w:t>
      </w:r>
      <w:r w:rsidR="00F23DB2" w:rsidRPr="00635B8A">
        <w:rPr>
          <w:snapToGrid w:val="0"/>
          <w:sz w:val="28"/>
          <w:szCs w:val="28"/>
        </w:rPr>
        <w:t xml:space="preserve">. </w:t>
      </w:r>
      <w:r w:rsidRPr="004247C4">
        <w:rPr>
          <w:snapToGrid w:val="0"/>
          <w:sz w:val="28"/>
          <w:szCs w:val="28"/>
        </w:rPr>
        <w:t>Определение несущей способности одиночных свай</w:t>
      </w:r>
    </w:p>
    <w:p w:rsidR="004247C4" w:rsidRDefault="004247C4" w:rsidP="00F23DB2">
      <w:pPr>
        <w:spacing w:line="360" w:lineRule="auto"/>
        <w:rPr>
          <w:snapToGrid w:val="0"/>
          <w:sz w:val="28"/>
          <w:szCs w:val="28"/>
        </w:rPr>
      </w:pPr>
      <w:r w:rsidRPr="004247C4">
        <w:rPr>
          <w:snapToGrid w:val="0"/>
          <w:sz w:val="28"/>
          <w:szCs w:val="28"/>
        </w:rPr>
        <w:t>9. Проектирование свайного кустового фундамента</w:t>
      </w:r>
    </w:p>
    <w:p w:rsidR="00F23DB2" w:rsidRDefault="004247C4" w:rsidP="00F23DB2">
      <w:pPr>
        <w:spacing w:line="360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</w:t>
      </w:r>
      <w:r w:rsidR="00F23DB2" w:rsidRPr="00635B8A">
        <w:rPr>
          <w:snapToGrid w:val="0"/>
          <w:sz w:val="28"/>
          <w:szCs w:val="28"/>
        </w:rPr>
        <w:t xml:space="preserve">. </w:t>
      </w:r>
      <w:r w:rsidRPr="004247C4">
        <w:rPr>
          <w:snapToGrid w:val="0"/>
          <w:sz w:val="28"/>
          <w:szCs w:val="28"/>
        </w:rPr>
        <w:t>Проектирование свайного ленточного фундамента</w:t>
      </w:r>
    </w:p>
    <w:p w:rsidR="00F23DB2" w:rsidRPr="004247C4" w:rsidRDefault="004247C4" w:rsidP="00F23DB2">
      <w:pPr>
        <w:spacing w:line="360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11</w:t>
      </w:r>
      <w:r w:rsidR="00F23DB2" w:rsidRPr="004247C4">
        <w:rPr>
          <w:snapToGrid w:val="0"/>
          <w:sz w:val="28"/>
          <w:szCs w:val="28"/>
        </w:rPr>
        <w:t xml:space="preserve">. </w:t>
      </w:r>
      <w:r w:rsidRPr="004247C4">
        <w:rPr>
          <w:snapToGrid w:val="0"/>
          <w:sz w:val="28"/>
          <w:szCs w:val="28"/>
        </w:rPr>
        <w:t>Расчет фундамента штамповочного паровоздушного молота</w:t>
      </w:r>
    </w:p>
    <w:p w:rsidR="00F23DB2" w:rsidRDefault="00F23DB2" w:rsidP="00F23D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F23DB2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Заключение</w:t>
      </w:r>
    </w:p>
    <w:p w:rsidR="00F23DB2" w:rsidRDefault="00F23DB2" w:rsidP="00F23DB2">
      <w:pPr>
        <w:spacing w:line="360" w:lineRule="auto"/>
        <w:rPr>
          <w:snapToGrid w:val="0"/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Список используемой литературы</w:t>
      </w:r>
    </w:p>
    <w:p w:rsidR="00C24CB7" w:rsidRPr="004247C4" w:rsidRDefault="00C24CB7" w:rsidP="00F23DB2">
      <w:pPr>
        <w:pStyle w:val="a3"/>
        <w:spacing w:line="360" w:lineRule="auto"/>
        <w:ind w:left="567"/>
        <w:jc w:val="both"/>
        <w:rPr>
          <w:bCs/>
          <w:iCs/>
          <w:color w:val="auto"/>
          <w:sz w:val="28"/>
          <w:szCs w:val="28"/>
          <w:lang w:bidi="hi-IN"/>
        </w:rPr>
      </w:pPr>
      <w:r w:rsidRPr="004247C4">
        <w:rPr>
          <w:bCs/>
          <w:color w:val="auto"/>
          <w:sz w:val="28"/>
          <w:szCs w:val="28"/>
          <w:lang w:bidi="hi-IN"/>
        </w:rPr>
        <w:t>Структура графической части:</w:t>
      </w:r>
    </w:p>
    <w:p w:rsidR="00C24CB7" w:rsidRPr="00806DE6" w:rsidRDefault="00C24CB7" w:rsidP="00F23DB2">
      <w:pPr>
        <w:pStyle w:val="a3"/>
        <w:numPr>
          <w:ilvl w:val="0"/>
          <w:numId w:val="2"/>
        </w:numPr>
        <w:spacing w:line="360" w:lineRule="auto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bidi="hi-IN"/>
        </w:rPr>
        <w:t>ч</w:t>
      </w:r>
      <w:r w:rsidRPr="00806DE6">
        <w:rPr>
          <w:color w:val="auto"/>
          <w:sz w:val="28"/>
          <w:szCs w:val="28"/>
          <w:lang w:bidi="hi-IN"/>
        </w:rPr>
        <w:t xml:space="preserve">ертеж – </w:t>
      </w:r>
      <w:r w:rsidR="00667B2A">
        <w:rPr>
          <w:color w:val="auto"/>
          <w:sz w:val="28"/>
          <w:szCs w:val="28"/>
          <w:lang w:bidi="hi-IN"/>
        </w:rPr>
        <w:t>1</w:t>
      </w:r>
      <w:r w:rsidR="004247C4">
        <w:rPr>
          <w:color w:val="auto"/>
          <w:sz w:val="28"/>
          <w:szCs w:val="28"/>
          <w:lang w:bidi="hi-IN"/>
        </w:rPr>
        <w:t xml:space="preserve"> лист формата А1.</w:t>
      </w:r>
    </w:p>
    <w:p w:rsidR="00C24CB7" w:rsidRPr="001E0772" w:rsidRDefault="00C24CB7" w:rsidP="00C24CB7">
      <w:pPr>
        <w:spacing w:line="360" w:lineRule="auto"/>
        <w:ind w:firstLine="567"/>
        <w:jc w:val="both"/>
        <w:rPr>
          <w:iCs/>
          <w:color w:val="auto"/>
          <w:sz w:val="28"/>
          <w:szCs w:val="28"/>
          <w:lang w:bidi="hi-IN"/>
        </w:rPr>
      </w:pPr>
      <w:r w:rsidRPr="001E0772">
        <w:rPr>
          <w:color w:val="auto"/>
          <w:sz w:val="28"/>
          <w:szCs w:val="28"/>
          <w:lang w:bidi="hi-IN"/>
        </w:rPr>
        <w:t xml:space="preserve">Все этапы работы по выполнению курсового проекта отражены в методических </w:t>
      </w:r>
      <w:r w:rsidRPr="00A352A8">
        <w:rPr>
          <w:color w:val="auto"/>
          <w:sz w:val="28"/>
          <w:szCs w:val="28"/>
          <w:lang w:bidi="hi-IN"/>
        </w:rPr>
        <w:t>указаниях в репозитории или</w:t>
      </w:r>
      <w:r>
        <w:rPr>
          <w:color w:val="auto"/>
          <w:sz w:val="28"/>
          <w:szCs w:val="28"/>
          <w:lang w:bidi="hi-IN"/>
        </w:rPr>
        <w:t xml:space="preserve"> </w:t>
      </w:r>
      <w:r w:rsidRPr="001E0772">
        <w:rPr>
          <w:color w:val="auto"/>
          <w:sz w:val="28"/>
          <w:szCs w:val="28"/>
          <w:lang w:bidi="hi-IN"/>
        </w:rPr>
        <w:t>в дополнительных материалах:</w:t>
      </w:r>
    </w:p>
    <w:p w:rsidR="00667B2A" w:rsidRDefault="00674675" w:rsidP="00667B2A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67B2A" w:rsidRPr="00667B2A">
        <w:rPr>
          <w:sz w:val="28"/>
          <w:szCs w:val="28"/>
        </w:rPr>
        <w:t xml:space="preserve">Борозенец Л. М. Расчет и проектирование фундаментов [Электронный ресурс] : электрон. учеб.-метод. пособие / Л. М. Борозенец, В. И. Шполтаков ; ТГУ ; Архитектурно-строит. ин-т ; каф. "Промышленное и гражданское строительство". - Тольятти : ТГУ, 2015. - 79 с. : ил. - Библиогр.: с. 64. - Прил.: с. </w:t>
      </w:r>
      <w:r w:rsidR="00667B2A">
        <w:rPr>
          <w:sz w:val="28"/>
          <w:szCs w:val="28"/>
        </w:rPr>
        <w:t>65-79. - ISBN 978-5-8259-0854-0</w:t>
      </w:r>
      <w:r>
        <w:rPr>
          <w:sz w:val="28"/>
          <w:szCs w:val="28"/>
        </w:rPr>
        <w:t xml:space="preserve">» </w:t>
      </w:r>
      <w:r w:rsidRPr="00674675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Pr="00674675">
        <w:rPr>
          <w:sz w:val="28"/>
          <w:szCs w:val="28"/>
        </w:rPr>
        <w:t>]</w:t>
      </w:r>
    </w:p>
    <w:p w:rsidR="00D35F6B" w:rsidRPr="00667B2A" w:rsidRDefault="00D35F6B" w:rsidP="00667B2A">
      <w:pPr>
        <w:shd w:val="clear" w:color="auto" w:fill="FFFFFF"/>
        <w:spacing w:line="360" w:lineRule="auto"/>
        <w:rPr>
          <w:sz w:val="28"/>
          <w:szCs w:val="28"/>
        </w:rPr>
      </w:pPr>
      <w:r w:rsidRPr="00667B2A">
        <w:rPr>
          <w:sz w:val="28"/>
          <w:szCs w:val="28"/>
        </w:rPr>
        <w:br w:type="page"/>
      </w:r>
    </w:p>
    <w:p w:rsidR="00D35F6B" w:rsidRDefault="00D35F6B" w:rsidP="00D35F6B">
      <w:pPr>
        <w:spacing w:line="360" w:lineRule="auto"/>
        <w:ind w:firstLine="567"/>
        <w:jc w:val="center"/>
        <w:rPr>
          <w:b/>
          <w:bCs/>
          <w:color w:val="auto"/>
          <w:sz w:val="28"/>
          <w:szCs w:val="28"/>
          <w:lang w:bidi="hi-IN"/>
        </w:rPr>
      </w:pPr>
      <w:r>
        <w:rPr>
          <w:b/>
          <w:bCs/>
          <w:color w:val="auto"/>
          <w:sz w:val="28"/>
          <w:szCs w:val="28"/>
          <w:lang w:bidi="hi-IN"/>
        </w:rPr>
        <w:lastRenderedPageBreak/>
        <w:t>Приложение 1</w:t>
      </w:r>
    </w:p>
    <w:p w:rsidR="00D35F6B" w:rsidRPr="00E0092C" w:rsidRDefault="00D35F6B" w:rsidP="00D35F6B">
      <w:pPr>
        <w:jc w:val="center"/>
        <w:rPr>
          <w:b/>
          <w:sz w:val="28"/>
          <w:szCs w:val="28"/>
        </w:rPr>
      </w:pPr>
      <w:r w:rsidRPr="00E0092C">
        <w:rPr>
          <w:b/>
          <w:sz w:val="28"/>
          <w:szCs w:val="28"/>
        </w:rPr>
        <w:t>Варианты плана строительной площадки М1:1000</w:t>
      </w:r>
    </w:p>
    <w:p w:rsidR="00D35F6B" w:rsidRDefault="00D35F6B" w:rsidP="00D35F6B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</w:p>
    <w:p w:rsidR="00D35F6B" w:rsidRPr="001C7736" w:rsidRDefault="00D35F6B" w:rsidP="00D35F6B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noProof/>
          <w:sz w:val="20"/>
          <w:szCs w:val="20"/>
        </w:rPr>
        <w:drawing>
          <wp:inline distT="0" distB="0" distL="0" distR="0" wp14:anchorId="1676D43D" wp14:editId="67B8E96C">
            <wp:extent cx="3305175" cy="1489503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r="49333" b="83314"/>
                    <a:stretch/>
                  </pic:blipFill>
                  <pic:spPr bwMode="auto">
                    <a:xfrm>
                      <a:off x="0" y="0"/>
                      <a:ext cx="3305175" cy="148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1,</w:t>
      </w:r>
      <w:r>
        <w:rPr>
          <w:sz w:val="28"/>
          <w:szCs w:val="28"/>
        </w:rPr>
        <w:t xml:space="preserve"> 11, 21</w:t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BDFB617" wp14:editId="105972BD">
            <wp:extent cx="3295650" cy="154353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78" b="81951"/>
                    <a:stretch/>
                  </pic:blipFill>
                  <pic:spPr bwMode="auto">
                    <a:xfrm>
                      <a:off x="0" y="0"/>
                      <a:ext cx="3295650" cy="154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2, 12, 22</w:t>
      </w:r>
    </w:p>
    <w:p w:rsidR="00D35F6B" w:rsidRPr="008D11F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2938318" wp14:editId="0018FFAC">
            <wp:extent cx="3162300" cy="1845613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05" r="54896" b="62195"/>
                    <a:stretch/>
                  </pic:blipFill>
                  <pic:spPr bwMode="auto">
                    <a:xfrm>
                      <a:off x="0" y="0"/>
                      <a:ext cx="3162300" cy="184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Pr="008D11F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3.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3, 13, 23</w:t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A1515B1" wp14:editId="75EE0795">
            <wp:extent cx="3429000" cy="1648977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99" t="19878" b="61708"/>
                    <a:stretch/>
                  </pic:blipFill>
                  <pic:spPr bwMode="auto">
                    <a:xfrm>
                      <a:off x="0" y="0"/>
                      <a:ext cx="3429000" cy="164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4.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4, 14, 24</w:t>
      </w:r>
    </w:p>
    <w:p w:rsidR="00D35F6B" w:rsidRPr="008D11F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7A5D644" wp14:editId="4019C133">
            <wp:extent cx="3085269" cy="1590675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56" r="53611" b="42073"/>
                    <a:stretch/>
                  </pic:blipFill>
                  <pic:spPr bwMode="auto">
                    <a:xfrm>
                      <a:off x="0" y="0"/>
                      <a:ext cx="3085269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5.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5, 15, 25</w:t>
      </w:r>
    </w:p>
    <w:p w:rsidR="00D35F6B" w:rsidRPr="008D11F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7159AD8" wp14:editId="52E217BA">
            <wp:extent cx="2962275" cy="16009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99" t="40366" r="6741" b="41707"/>
                    <a:stretch/>
                  </pic:blipFill>
                  <pic:spPr bwMode="auto">
                    <a:xfrm>
                      <a:off x="0" y="0"/>
                      <a:ext cx="2962275" cy="16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6.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6, 16, 26</w:t>
      </w:r>
    </w:p>
    <w:p w:rsidR="00D35F6B" w:rsidRPr="008D11F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6B50A72" wp14:editId="2A5E8305">
            <wp:extent cx="2990850" cy="171534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634" r="56340" b="21342"/>
                    <a:stretch/>
                  </pic:blipFill>
                  <pic:spPr bwMode="auto">
                    <a:xfrm>
                      <a:off x="0" y="0"/>
                      <a:ext cx="2990850" cy="17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7.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7, 17, 27</w:t>
      </w:r>
    </w:p>
    <w:p w:rsidR="00D35F6B" w:rsidRPr="008D11F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6D514DC" wp14:editId="378DFEAF">
            <wp:extent cx="2952750" cy="165884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02" t="60610" r="6741" b="21097"/>
                    <a:stretch/>
                  </pic:blipFill>
                  <pic:spPr bwMode="auto">
                    <a:xfrm>
                      <a:off x="0" y="0"/>
                      <a:ext cx="2952750" cy="165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8.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8, 18, 28</w:t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D705358" wp14:editId="393A33A8">
            <wp:extent cx="2876550" cy="1704622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0488" r="56661"/>
                    <a:stretch/>
                  </pic:blipFill>
                  <pic:spPr bwMode="auto">
                    <a:xfrm>
                      <a:off x="0" y="0"/>
                      <a:ext cx="2876550" cy="1704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9.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9, 19</w:t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8DC81F6" wp14:editId="0E726A40">
            <wp:extent cx="3419951" cy="16383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2" t="80488" r="2247"/>
                    <a:stretch/>
                  </pic:blipFill>
                  <pic:spPr bwMode="auto">
                    <a:xfrm>
                      <a:off x="0" y="0"/>
                      <a:ext cx="3419951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10.</w:t>
      </w:r>
      <w:r w:rsidRPr="008D11FB">
        <w:rPr>
          <w:sz w:val="28"/>
          <w:szCs w:val="28"/>
        </w:rPr>
        <w:t xml:space="preserve"> </w:t>
      </w:r>
      <w:r w:rsidR="00A86700">
        <w:rPr>
          <w:sz w:val="28"/>
          <w:szCs w:val="28"/>
        </w:rPr>
        <w:t>Схема строительной площадки для в</w:t>
      </w:r>
      <w:r w:rsidR="00A86700" w:rsidRPr="008D11FB">
        <w:rPr>
          <w:sz w:val="28"/>
          <w:szCs w:val="28"/>
        </w:rPr>
        <w:t>ариант</w:t>
      </w:r>
      <w:r w:rsidR="00A86700">
        <w:rPr>
          <w:sz w:val="28"/>
          <w:szCs w:val="28"/>
        </w:rPr>
        <w:t>ов</w:t>
      </w:r>
      <w:r w:rsidRPr="008D11FB">
        <w:rPr>
          <w:sz w:val="28"/>
          <w:szCs w:val="28"/>
        </w:rPr>
        <w:t xml:space="preserve"> </w:t>
      </w:r>
      <w:r>
        <w:rPr>
          <w:sz w:val="28"/>
          <w:szCs w:val="28"/>
        </w:rPr>
        <w:t>10, 20</w:t>
      </w:r>
    </w:p>
    <w:p w:rsidR="00D35F6B" w:rsidRDefault="00D35F6B" w:rsidP="00D35F6B">
      <w:pPr>
        <w:spacing w:line="360" w:lineRule="auto"/>
        <w:jc w:val="center"/>
        <w:rPr>
          <w:sz w:val="28"/>
          <w:szCs w:val="28"/>
        </w:rPr>
      </w:pPr>
    </w:p>
    <w:p w:rsidR="00D35F6B" w:rsidRDefault="00D35F6B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35F6B" w:rsidRDefault="00D35F6B" w:rsidP="00D35F6B">
      <w:pPr>
        <w:spacing w:line="360" w:lineRule="auto"/>
        <w:ind w:firstLine="567"/>
        <w:jc w:val="center"/>
        <w:rPr>
          <w:b/>
          <w:bCs/>
          <w:color w:val="auto"/>
          <w:sz w:val="28"/>
          <w:szCs w:val="28"/>
          <w:lang w:bidi="hi-IN"/>
        </w:rPr>
      </w:pPr>
      <w:r>
        <w:rPr>
          <w:b/>
          <w:bCs/>
          <w:color w:val="auto"/>
          <w:sz w:val="28"/>
          <w:szCs w:val="28"/>
          <w:lang w:bidi="hi-IN"/>
        </w:rPr>
        <w:lastRenderedPageBreak/>
        <w:t>Приложение 2</w:t>
      </w:r>
    </w:p>
    <w:p w:rsidR="00D35F6B" w:rsidRDefault="00D35F6B" w:rsidP="00D35F6B">
      <w:pPr>
        <w:jc w:val="center"/>
        <w:rPr>
          <w:b/>
          <w:sz w:val="28"/>
          <w:szCs w:val="28"/>
        </w:rPr>
      </w:pPr>
      <w:r w:rsidRPr="00465E2B">
        <w:rPr>
          <w:b/>
          <w:sz w:val="28"/>
          <w:szCs w:val="28"/>
        </w:rPr>
        <w:t xml:space="preserve">Варианты грунтовых условий строительной площадки </w:t>
      </w:r>
    </w:p>
    <w:p w:rsidR="00D35F6B" w:rsidRDefault="00D35F6B" w:rsidP="00D35F6B">
      <w:pPr>
        <w:jc w:val="center"/>
        <w:rPr>
          <w:b/>
          <w:sz w:val="28"/>
          <w:szCs w:val="28"/>
        </w:rPr>
      </w:pPr>
      <w:r w:rsidRPr="00465E2B">
        <w:rPr>
          <w:b/>
          <w:sz w:val="28"/>
          <w:szCs w:val="28"/>
        </w:rPr>
        <w:t>(по данным геологической скважины)</w:t>
      </w:r>
    </w:p>
    <w:p w:rsidR="00D35F6B" w:rsidRPr="00D35F6B" w:rsidRDefault="00D35F6B" w:rsidP="00D35F6B">
      <w:pPr>
        <w:jc w:val="center"/>
        <w:rPr>
          <w:sz w:val="24"/>
          <w:szCs w:val="24"/>
        </w:rPr>
      </w:pPr>
    </w:p>
    <w:tbl>
      <w:tblPr>
        <w:tblW w:w="9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473"/>
        <w:gridCol w:w="473"/>
        <w:gridCol w:w="641"/>
        <w:gridCol w:w="678"/>
        <w:gridCol w:w="765"/>
        <w:gridCol w:w="660"/>
        <w:gridCol w:w="709"/>
        <w:gridCol w:w="653"/>
        <w:gridCol w:w="720"/>
        <w:gridCol w:w="720"/>
        <w:gridCol w:w="720"/>
        <w:gridCol w:w="720"/>
        <w:gridCol w:w="720"/>
        <w:gridCol w:w="720"/>
      </w:tblGrid>
      <w:tr w:rsidR="00D35F6B" w:rsidRPr="00F23DB2" w:rsidTr="00673A90">
        <w:trPr>
          <w:trHeight w:val="682"/>
          <w:jc w:val="center"/>
        </w:trPr>
        <w:tc>
          <w:tcPr>
            <w:tcW w:w="622" w:type="dxa"/>
            <w:vMerge w:val="restart"/>
            <w:shd w:val="clear" w:color="auto" w:fill="auto"/>
            <w:noWrap/>
            <w:textDirection w:val="btLr"/>
            <w:vAlign w:val="center"/>
          </w:tcPr>
          <w:p w:rsidR="00D35F6B" w:rsidRPr="00F23DB2" w:rsidRDefault="00E031FC" w:rsidP="00E03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35F6B" w:rsidRPr="00F23DB2">
              <w:rPr>
                <w:sz w:val="24"/>
                <w:szCs w:val="24"/>
              </w:rPr>
              <w:t xml:space="preserve">№ </w:t>
            </w:r>
            <w:r w:rsidR="00F23DB2" w:rsidRPr="00F23DB2">
              <w:rPr>
                <w:sz w:val="24"/>
                <w:szCs w:val="24"/>
              </w:rPr>
              <w:t>грунтового условия</w:t>
            </w:r>
          </w:p>
        </w:tc>
        <w:tc>
          <w:tcPr>
            <w:tcW w:w="473" w:type="dxa"/>
            <w:vMerge w:val="restart"/>
            <w:shd w:val="clear" w:color="auto" w:fill="auto"/>
            <w:noWrap/>
            <w:textDirection w:val="btLr"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№</w:t>
            </w:r>
            <w:r w:rsidR="00F23DB2" w:rsidRPr="00F23DB2">
              <w:rPr>
                <w:sz w:val="24"/>
                <w:szCs w:val="24"/>
              </w:rPr>
              <w:t xml:space="preserve"> </w:t>
            </w:r>
            <w:r w:rsidRPr="00F23DB2">
              <w:rPr>
                <w:sz w:val="24"/>
                <w:szCs w:val="24"/>
              </w:rPr>
              <w:t>слоя</w:t>
            </w:r>
            <w:r w:rsidR="00F23DB2" w:rsidRPr="00F23DB2">
              <w:rPr>
                <w:sz w:val="24"/>
                <w:szCs w:val="24"/>
              </w:rPr>
              <w:t xml:space="preserve"> грунта</w:t>
            </w:r>
          </w:p>
        </w:tc>
        <w:tc>
          <w:tcPr>
            <w:tcW w:w="473" w:type="dxa"/>
            <w:vMerge w:val="restart"/>
            <w:shd w:val="clear" w:color="auto" w:fill="auto"/>
            <w:noWrap/>
            <w:textDirection w:val="btLr"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Грунт</w:t>
            </w:r>
            <w:r w:rsidR="00F23DB2">
              <w:rPr>
                <w:sz w:val="24"/>
                <w:szCs w:val="24"/>
              </w:rPr>
              <w:t>ы *</w:t>
            </w:r>
          </w:p>
        </w:tc>
        <w:tc>
          <w:tcPr>
            <w:tcW w:w="2084" w:type="dxa"/>
            <w:gridSpan w:val="3"/>
            <w:shd w:val="clear" w:color="auto" w:fill="auto"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Глубина от поверхности, м</w:t>
            </w:r>
          </w:p>
        </w:tc>
        <w:tc>
          <w:tcPr>
            <w:tcW w:w="6342" w:type="dxa"/>
            <w:gridSpan w:val="9"/>
            <w:shd w:val="clear" w:color="auto" w:fill="auto"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Расчетные значения характеристик с доверительной вероятностью</w:t>
            </w:r>
            <w:r w:rsidR="00E031FC">
              <w:rPr>
                <w:sz w:val="24"/>
                <w:szCs w:val="24"/>
              </w:rPr>
              <w:t xml:space="preserve">» </w:t>
            </w:r>
            <w:r w:rsidR="00E031FC">
              <w:rPr>
                <w:sz w:val="24"/>
                <w:szCs w:val="24"/>
                <w:lang w:val="en-US"/>
              </w:rPr>
              <w:t>[1]</w:t>
            </w:r>
          </w:p>
        </w:tc>
      </w:tr>
      <w:tr w:rsidR="00D35F6B" w:rsidRPr="00F23DB2" w:rsidTr="00673A90">
        <w:trPr>
          <w:trHeight w:val="578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auto"/>
            <w:vAlign w:val="center"/>
          </w:tcPr>
          <w:p w:rsidR="00D35F6B" w:rsidRPr="00F23DB2" w:rsidRDefault="00A12661" w:rsidP="00E03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35F6B" w:rsidRPr="00F23DB2">
              <w:rPr>
                <w:sz w:val="24"/>
                <w:szCs w:val="24"/>
              </w:rPr>
              <w:t>слоев грунта</w:t>
            </w:r>
          </w:p>
        </w:tc>
        <w:tc>
          <w:tcPr>
            <w:tcW w:w="765" w:type="dxa"/>
            <w:vMerge w:val="restart"/>
            <w:shd w:val="clear" w:color="auto" w:fill="auto"/>
            <w:vAlign w:val="center"/>
          </w:tcPr>
          <w:p w:rsidR="00D35F6B" w:rsidRPr="00A12661" w:rsidRDefault="00D35F6B" w:rsidP="00E031FC">
            <w:pPr>
              <w:jc w:val="center"/>
              <w:rPr>
                <w:sz w:val="24"/>
                <w:szCs w:val="24"/>
                <w:lang w:val="en-US"/>
              </w:rPr>
            </w:pPr>
            <w:r w:rsidRPr="00F23DB2">
              <w:rPr>
                <w:sz w:val="24"/>
                <w:szCs w:val="24"/>
              </w:rPr>
              <w:t>грунто- вых вод</w:t>
            </w:r>
            <w:r w:rsidR="00A12661">
              <w:rPr>
                <w:sz w:val="24"/>
                <w:szCs w:val="24"/>
              </w:rPr>
              <w:t xml:space="preserve">» </w:t>
            </w:r>
            <w:r w:rsidR="00A12661" w:rsidRPr="00A12661">
              <w:rPr>
                <w:sz w:val="18"/>
                <w:szCs w:val="18"/>
                <w:lang w:val="en-US"/>
              </w:rPr>
              <w:t>[1]</w:t>
            </w:r>
          </w:p>
        </w:tc>
        <w:tc>
          <w:tcPr>
            <w:tcW w:w="660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noProof/>
                <w:position w:val="-10"/>
                <w:sz w:val="24"/>
                <w:szCs w:val="24"/>
              </w:rPr>
              <w:drawing>
                <wp:inline distT="0" distB="0" distL="0" distR="0" wp14:anchorId="13A446DE" wp14:editId="203F757D">
                  <wp:extent cx="142875" cy="1619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DB2">
              <w:rPr>
                <w:sz w:val="24"/>
                <w:szCs w:val="24"/>
              </w:rPr>
              <w:t>,</w:t>
            </w:r>
            <w:r w:rsidRPr="00F23DB2">
              <w:rPr>
                <w:sz w:val="24"/>
                <w:szCs w:val="24"/>
              </w:rPr>
              <w:br/>
              <w:t>кн/м</w:t>
            </w:r>
            <w:r w:rsidRPr="00F23DB2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noProof/>
                <w:position w:val="-12"/>
                <w:sz w:val="24"/>
                <w:szCs w:val="24"/>
              </w:rPr>
              <w:drawing>
                <wp:inline distT="0" distB="0" distL="0" distR="0" wp14:anchorId="3D8AF0C9" wp14:editId="16442796">
                  <wp:extent cx="161925" cy="228600"/>
                  <wp:effectExtent l="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DB2">
              <w:rPr>
                <w:sz w:val="24"/>
                <w:szCs w:val="24"/>
              </w:rPr>
              <w:t>,</w:t>
            </w:r>
            <w:r w:rsidRPr="00F23DB2">
              <w:rPr>
                <w:sz w:val="24"/>
                <w:szCs w:val="24"/>
              </w:rPr>
              <w:br/>
              <w:t>кн/м</w:t>
            </w:r>
            <w:r w:rsidRPr="00F23DB2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53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noProof/>
                <w:position w:val="-6"/>
                <w:sz w:val="24"/>
                <w:szCs w:val="24"/>
              </w:rPr>
              <w:drawing>
                <wp:inline distT="0" distB="0" distL="0" distR="0" wp14:anchorId="4FAF73CB" wp14:editId="18FA0578">
                  <wp:extent cx="161925" cy="142875"/>
                  <wp:effectExtent l="0" t="0" r="9525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  <w:lang w:val="en-US"/>
              </w:rPr>
            </w:pPr>
            <w:r w:rsidRPr="00F23DB2">
              <w:rPr>
                <w:noProof/>
                <w:position w:val="-14"/>
                <w:sz w:val="24"/>
                <w:szCs w:val="24"/>
              </w:rPr>
              <w:drawing>
                <wp:inline distT="0" distB="0" distL="0" distR="0" wp14:anchorId="4AB09473" wp14:editId="733BE108">
                  <wp:extent cx="228600" cy="23812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noProof/>
                <w:position w:val="-12"/>
                <w:sz w:val="24"/>
                <w:szCs w:val="24"/>
              </w:rPr>
              <w:drawing>
                <wp:inline distT="0" distB="0" distL="0" distR="0" wp14:anchorId="5B34E744" wp14:editId="1799032F">
                  <wp:extent cx="200025" cy="22860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  <w:lang w:val="en-US"/>
              </w:rPr>
            </w:pPr>
            <w:r w:rsidRPr="00F23DB2">
              <w:rPr>
                <w:noProof/>
                <w:position w:val="-10"/>
                <w:sz w:val="24"/>
                <w:szCs w:val="24"/>
              </w:rPr>
              <w:drawing>
                <wp:inline distT="0" distB="0" distL="0" distR="0" wp14:anchorId="641BCFA1" wp14:editId="19F93E1D">
                  <wp:extent cx="190500" cy="2286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С,</w:t>
            </w:r>
          </w:p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кПа</w:t>
            </w:r>
          </w:p>
        </w:tc>
        <w:tc>
          <w:tcPr>
            <w:tcW w:w="720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Е,</w:t>
            </w:r>
          </w:p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МПа</w:t>
            </w:r>
          </w:p>
        </w:tc>
        <w:tc>
          <w:tcPr>
            <w:tcW w:w="720" w:type="dxa"/>
            <w:vMerge w:val="restart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noProof/>
                <w:position w:val="-6"/>
                <w:sz w:val="24"/>
                <w:szCs w:val="24"/>
              </w:rPr>
              <w:drawing>
                <wp:inline distT="0" distB="0" distL="0" distR="0" wp14:anchorId="09D0A439" wp14:editId="2438CF56">
                  <wp:extent cx="142875" cy="14287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F6B" w:rsidRPr="00F23DB2" w:rsidTr="00673A90">
        <w:trPr>
          <w:trHeight w:val="437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от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F23DB2" w:rsidRDefault="00D35F6B" w:rsidP="00E031FC">
            <w:pPr>
              <w:jc w:val="center"/>
              <w:rPr>
                <w:sz w:val="24"/>
                <w:szCs w:val="24"/>
              </w:rPr>
            </w:pPr>
            <w:r w:rsidRPr="00F23DB2">
              <w:rPr>
                <w:sz w:val="24"/>
                <w:szCs w:val="24"/>
              </w:rPr>
              <w:t>до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653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35F6B" w:rsidRPr="00F23DB2" w:rsidRDefault="00D35F6B" w:rsidP="00E031FC">
            <w:pPr>
              <w:rPr>
                <w:sz w:val="24"/>
                <w:szCs w:val="24"/>
              </w:rPr>
            </w:pP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0,8</w:t>
            </w:r>
          </w:p>
        </w:tc>
        <w:tc>
          <w:tcPr>
            <w:tcW w:w="765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0,8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5,3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17,1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27,3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0,36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0,15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5,3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673A90">
            <w:pPr>
              <w:jc w:val="center"/>
              <w:rPr>
                <w:sz w:val="24"/>
                <w:szCs w:val="24"/>
                <w:lang w:val="en-US"/>
              </w:rPr>
            </w:pPr>
            <w:r w:rsidRPr="00673A90">
              <w:rPr>
                <w:sz w:val="24"/>
                <w:szCs w:val="24"/>
              </w:rPr>
              <w:t>12,5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26,6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A12661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0,22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0,6</w:t>
            </w:r>
          </w:p>
        </w:tc>
        <w:tc>
          <w:tcPr>
            <w:tcW w:w="765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6,2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0,6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4,5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26,6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0,22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4,5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13,4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17,2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27,3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0,21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0,36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0,14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0,9</w:t>
            </w:r>
          </w:p>
        </w:tc>
        <w:tc>
          <w:tcPr>
            <w:tcW w:w="765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2,7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0,9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6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17,1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27,3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0,36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0,15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6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14,2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15,7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27,8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0,47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0,44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0,74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23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4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0,7</w:t>
            </w:r>
          </w:p>
        </w:tc>
        <w:tc>
          <w:tcPr>
            <w:tcW w:w="765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3,6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5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0,7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4,8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26,9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0,18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6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4,8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10,6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17,7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27,4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0,45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0,12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0,9</w:t>
            </w:r>
          </w:p>
        </w:tc>
        <w:tc>
          <w:tcPr>
            <w:tcW w:w="765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2,2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0,9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7,2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27,2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0,35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13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0,12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7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7,2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14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17,8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26,6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21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0,3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6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0,6</w:t>
            </w:r>
          </w:p>
        </w:tc>
        <w:tc>
          <w:tcPr>
            <w:tcW w:w="765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2,8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0,6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3,4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26,6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0,22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5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3,4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11,6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26,9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0,18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7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0,9</w:t>
            </w:r>
          </w:p>
        </w:tc>
        <w:tc>
          <w:tcPr>
            <w:tcW w:w="765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1,8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7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0,9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2,8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17,8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26,6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21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0,3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5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2,8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14,7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26,9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0,18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8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0,7</w:t>
            </w:r>
          </w:p>
        </w:tc>
        <w:tc>
          <w:tcPr>
            <w:tcW w:w="765" w:type="dxa"/>
            <w:vMerge w:val="restart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4,2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0,7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5,5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18,7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26,6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0,22</w:t>
            </w:r>
          </w:p>
        </w:tc>
      </w:tr>
      <w:tr w:rsidR="00D35F6B" w:rsidRPr="00F23DB2" w:rsidTr="00673A90">
        <w:trPr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673A90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</w:t>
            </w:r>
            <w:r w:rsidR="00A12661" w:rsidRPr="00673A9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3" w:type="dxa"/>
            <w:shd w:val="clear" w:color="auto" w:fill="auto"/>
            <w:noWrap/>
            <w:vAlign w:val="center"/>
          </w:tcPr>
          <w:p w:rsidR="00D35F6B" w:rsidRPr="00673A90" w:rsidRDefault="00D35F6B" w:rsidP="00673A90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6</w:t>
            </w:r>
          </w:p>
        </w:tc>
        <w:tc>
          <w:tcPr>
            <w:tcW w:w="641" w:type="dxa"/>
            <w:shd w:val="clear" w:color="auto" w:fill="auto"/>
            <w:noWrap/>
            <w:vAlign w:val="center"/>
          </w:tcPr>
          <w:p w:rsidR="00A12661" w:rsidRPr="00673A90" w:rsidRDefault="00D35F6B" w:rsidP="00673A90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5,5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:rsidR="00D35F6B" w:rsidRPr="00673A90" w:rsidRDefault="00D35F6B" w:rsidP="00673A90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13,1</w:t>
            </w: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17,7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27,4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0,45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14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38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E031FC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27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35F6B" w:rsidRPr="00673A90" w:rsidRDefault="00D35F6B" w:rsidP="00673A90">
            <w:pPr>
              <w:jc w:val="center"/>
              <w:rPr>
                <w:sz w:val="24"/>
                <w:szCs w:val="24"/>
              </w:rPr>
            </w:pPr>
            <w:r w:rsidRPr="00673A90">
              <w:rPr>
                <w:sz w:val="24"/>
                <w:szCs w:val="24"/>
              </w:rPr>
              <w:t>0,12</w:t>
            </w:r>
          </w:p>
        </w:tc>
      </w:tr>
    </w:tbl>
    <w:p w:rsidR="00D35F6B" w:rsidRDefault="00D35F6B" w:rsidP="00D35F6B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</w:p>
    <w:p w:rsidR="00D35F6B" w:rsidRPr="00F23DB2" w:rsidRDefault="00F23DB2" w:rsidP="00E031FC">
      <w:pPr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D35F6B" w:rsidRPr="00F23DB2">
        <w:rPr>
          <w:sz w:val="28"/>
          <w:szCs w:val="28"/>
        </w:rPr>
        <w:t xml:space="preserve">Грунты: </w:t>
      </w:r>
    </w:p>
    <w:p w:rsidR="00D35F6B" w:rsidRPr="00F23DB2" w:rsidRDefault="00C10D2F" w:rsidP="00E031F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="00D35F6B" w:rsidRPr="00F23DB2">
        <w:rPr>
          <w:sz w:val="28"/>
          <w:szCs w:val="28"/>
        </w:rPr>
        <w:t>1 – почва каштановая, суглинистая;</w:t>
      </w:r>
    </w:p>
    <w:p w:rsidR="00D35F6B" w:rsidRPr="00F23DB2" w:rsidRDefault="00D35F6B" w:rsidP="00E031FC">
      <w:pPr>
        <w:spacing w:line="276" w:lineRule="auto"/>
        <w:rPr>
          <w:sz w:val="28"/>
          <w:szCs w:val="28"/>
        </w:rPr>
      </w:pPr>
      <w:r w:rsidRPr="00F23DB2">
        <w:rPr>
          <w:sz w:val="28"/>
          <w:szCs w:val="28"/>
        </w:rPr>
        <w:t>2 – суглинок пылеватый, тяжелый полутвердый;</w:t>
      </w:r>
    </w:p>
    <w:p w:rsidR="00D35F6B" w:rsidRPr="00F23DB2" w:rsidRDefault="00D35F6B" w:rsidP="00E031FC">
      <w:pPr>
        <w:spacing w:line="276" w:lineRule="auto"/>
        <w:rPr>
          <w:sz w:val="28"/>
          <w:szCs w:val="28"/>
        </w:rPr>
      </w:pPr>
      <w:r w:rsidRPr="00F23DB2">
        <w:rPr>
          <w:sz w:val="28"/>
          <w:szCs w:val="28"/>
        </w:rPr>
        <w:t>3 – песок мелкий, средней плотности;</w:t>
      </w:r>
    </w:p>
    <w:p w:rsidR="00D35F6B" w:rsidRPr="00F23DB2" w:rsidRDefault="00D35F6B" w:rsidP="00E031FC">
      <w:pPr>
        <w:spacing w:line="276" w:lineRule="auto"/>
        <w:rPr>
          <w:sz w:val="28"/>
          <w:szCs w:val="28"/>
        </w:rPr>
      </w:pPr>
      <w:r w:rsidRPr="00F23DB2">
        <w:rPr>
          <w:sz w:val="28"/>
          <w:szCs w:val="28"/>
        </w:rPr>
        <w:t>4 – глина жирная, полутвердая;</w:t>
      </w:r>
    </w:p>
    <w:p w:rsidR="00D35F6B" w:rsidRPr="00F23DB2" w:rsidRDefault="00D35F6B" w:rsidP="00E031FC">
      <w:pPr>
        <w:spacing w:line="276" w:lineRule="auto"/>
        <w:rPr>
          <w:sz w:val="28"/>
          <w:szCs w:val="28"/>
        </w:rPr>
      </w:pPr>
      <w:r w:rsidRPr="00F23DB2">
        <w:rPr>
          <w:sz w:val="28"/>
          <w:szCs w:val="28"/>
        </w:rPr>
        <w:t>5 – суглинок легкий, плотный, полутвердый с галькой;</w:t>
      </w:r>
    </w:p>
    <w:p w:rsidR="00D35F6B" w:rsidRPr="00F23DB2" w:rsidRDefault="00D35F6B" w:rsidP="00E031FC">
      <w:pPr>
        <w:spacing w:line="276" w:lineRule="auto"/>
        <w:rPr>
          <w:sz w:val="28"/>
          <w:szCs w:val="28"/>
        </w:rPr>
      </w:pPr>
      <w:r w:rsidRPr="00F23DB2">
        <w:rPr>
          <w:sz w:val="28"/>
          <w:szCs w:val="28"/>
        </w:rPr>
        <w:t>6 – глина пылеватая, комковая, полутвердая;</w:t>
      </w:r>
    </w:p>
    <w:p w:rsidR="00D35F6B" w:rsidRPr="00C10D2F" w:rsidRDefault="00D35F6B" w:rsidP="00E031FC">
      <w:pPr>
        <w:spacing w:line="276" w:lineRule="auto"/>
        <w:rPr>
          <w:sz w:val="28"/>
          <w:szCs w:val="28"/>
        </w:rPr>
      </w:pPr>
      <w:r w:rsidRPr="00F23DB2">
        <w:rPr>
          <w:sz w:val="28"/>
          <w:szCs w:val="28"/>
        </w:rPr>
        <w:t>7 – песок пылеватый, рыхлый</w:t>
      </w:r>
      <w:r w:rsidR="00C10D2F">
        <w:rPr>
          <w:sz w:val="28"/>
          <w:szCs w:val="28"/>
        </w:rPr>
        <w:t xml:space="preserve">» </w:t>
      </w:r>
      <w:r w:rsidR="00C10D2F" w:rsidRPr="00E031FC">
        <w:rPr>
          <w:sz w:val="28"/>
          <w:szCs w:val="28"/>
        </w:rPr>
        <w:t>[</w:t>
      </w:r>
      <w:r w:rsidR="00C10D2F">
        <w:rPr>
          <w:sz w:val="28"/>
          <w:szCs w:val="28"/>
        </w:rPr>
        <w:t>1</w:t>
      </w:r>
      <w:r w:rsidR="00C10D2F" w:rsidRPr="00E031FC">
        <w:rPr>
          <w:sz w:val="28"/>
          <w:szCs w:val="28"/>
        </w:rPr>
        <w:t>]</w:t>
      </w:r>
    </w:p>
    <w:p w:rsidR="008E1519" w:rsidRDefault="008E1519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10D2F" w:rsidRDefault="00C10D2F" w:rsidP="00C10D2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Список литературы</w:t>
      </w:r>
    </w:p>
    <w:p w:rsidR="00C10D2F" w:rsidRDefault="00C10D2F" w:rsidP="00C10D2F">
      <w:pPr>
        <w:jc w:val="center"/>
        <w:rPr>
          <w:sz w:val="28"/>
          <w:szCs w:val="28"/>
        </w:rPr>
      </w:pPr>
    </w:p>
    <w:p w:rsidR="00D35F6B" w:rsidRPr="00C10D2F" w:rsidRDefault="008E1519">
      <w:pPr>
        <w:rPr>
          <w:color w:val="2E4453"/>
          <w:sz w:val="28"/>
          <w:szCs w:val="28"/>
          <w:shd w:val="clear" w:color="auto" w:fill="FFFFFF"/>
        </w:rPr>
      </w:pPr>
      <w:r w:rsidRPr="00C10D2F">
        <w:rPr>
          <w:sz w:val="28"/>
          <w:szCs w:val="28"/>
        </w:rPr>
        <w:t>1. Рабочая программа дисциплины «Основания и фундаменты»</w:t>
      </w:r>
      <w:r w:rsidR="00C10D2F" w:rsidRPr="00C10D2F">
        <w:rPr>
          <w:sz w:val="28"/>
          <w:szCs w:val="28"/>
        </w:rPr>
        <w:t xml:space="preserve">. </w:t>
      </w:r>
      <w:hyperlink r:id="rId21" w:tgtFrame="_blank" w:history="1">
        <w:r w:rsidR="00C10D2F" w:rsidRPr="00C10D2F">
          <w:rPr>
            <w:rStyle w:val="a4"/>
            <w:rFonts w:eastAsiaTheme="majorEastAsia"/>
            <w:color w:val="222222"/>
            <w:sz w:val="28"/>
            <w:szCs w:val="28"/>
            <w:shd w:val="clear" w:color="auto" w:fill="FFFFFF"/>
          </w:rPr>
          <w:t>https://www.tltsu.ru/sveden/education/rpd/RPD_Stroitel_31.8.18_B_PGS_2014_Z.zip</w:t>
        </w:r>
      </w:hyperlink>
      <w:r w:rsidR="00C10D2F" w:rsidRPr="00C10D2F">
        <w:rPr>
          <w:color w:val="2E4453"/>
          <w:sz w:val="28"/>
          <w:szCs w:val="28"/>
          <w:shd w:val="clear" w:color="auto" w:fill="FFFFFF"/>
        </w:rPr>
        <w:t>.</w:t>
      </w:r>
    </w:p>
    <w:p w:rsidR="00C10D2F" w:rsidRPr="00C24CB7" w:rsidRDefault="00C10D2F">
      <w:pPr>
        <w:rPr>
          <w:sz w:val="28"/>
          <w:szCs w:val="28"/>
        </w:rPr>
      </w:pPr>
    </w:p>
    <w:sectPr w:rsidR="00C10D2F" w:rsidRPr="00C24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4E07"/>
    <w:multiLevelType w:val="hybridMultilevel"/>
    <w:tmpl w:val="30964646"/>
    <w:lvl w:ilvl="0" w:tplc="0D4A2228">
      <w:start w:val="1"/>
      <w:numFmt w:val="bullet"/>
      <w:lvlText w:val="–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8227A3E"/>
    <w:multiLevelType w:val="hybridMultilevel"/>
    <w:tmpl w:val="FF88D2D0"/>
    <w:lvl w:ilvl="0" w:tplc="7CA8B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035B62"/>
    <w:multiLevelType w:val="hybridMultilevel"/>
    <w:tmpl w:val="2DD6B504"/>
    <w:lvl w:ilvl="0" w:tplc="0D4A2228">
      <w:start w:val="1"/>
      <w:numFmt w:val="bullet"/>
      <w:lvlText w:val="–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B56"/>
    <w:rsid w:val="0000245F"/>
    <w:rsid w:val="0000498A"/>
    <w:rsid w:val="00004B64"/>
    <w:rsid w:val="00007B7B"/>
    <w:rsid w:val="00010B56"/>
    <w:rsid w:val="00013314"/>
    <w:rsid w:val="000143C9"/>
    <w:rsid w:val="00016512"/>
    <w:rsid w:val="00016A01"/>
    <w:rsid w:val="000176AD"/>
    <w:rsid w:val="00017B0B"/>
    <w:rsid w:val="00021094"/>
    <w:rsid w:val="000234E2"/>
    <w:rsid w:val="00024CF9"/>
    <w:rsid w:val="00031363"/>
    <w:rsid w:val="0003369D"/>
    <w:rsid w:val="000343A5"/>
    <w:rsid w:val="00034FE8"/>
    <w:rsid w:val="00035458"/>
    <w:rsid w:val="0003583D"/>
    <w:rsid w:val="000363D9"/>
    <w:rsid w:val="00036505"/>
    <w:rsid w:val="00037CE6"/>
    <w:rsid w:val="00040241"/>
    <w:rsid w:val="00041407"/>
    <w:rsid w:val="00043A80"/>
    <w:rsid w:val="0004496B"/>
    <w:rsid w:val="00044F48"/>
    <w:rsid w:val="000452AD"/>
    <w:rsid w:val="000508C8"/>
    <w:rsid w:val="00051142"/>
    <w:rsid w:val="00053592"/>
    <w:rsid w:val="00056ACD"/>
    <w:rsid w:val="00056EB4"/>
    <w:rsid w:val="000614A9"/>
    <w:rsid w:val="0006576B"/>
    <w:rsid w:val="00066EDE"/>
    <w:rsid w:val="000719AD"/>
    <w:rsid w:val="00071EEB"/>
    <w:rsid w:val="00073ACB"/>
    <w:rsid w:val="0007705D"/>
    <w:rsid w:val="00077CFE"/>
    <w:rsid w:val="000820F8"/>
    <w:rsid w:val="000822A0"/>
    <w:rsid w:val="000822EB"/>
    <w:rsid w:val="000839D9"/>
    <w:rsid w:val="0008463C"/>
    <w:rsid w:val="00086E59"/>
    <w:rsid w:val="000874F5"/>
    <w:rsid w:val="00090DCD"/>
    <w:rsid w:val="0009114D"/>
    <w:rsid w:val="00092A84"/>
    <w:rsid w:val="000952BF"/>
    <w:rsid w:val="000A1570"/>
    <w:rsid w:val="000A1831"/>
    <w:rsid w:val="000A2487"/>
    <w:rsid w:val="000A4901"/>
    <w:rsid w:val="000A507F"/>
    <w:rsid w:val="000A67D8"/>
    <w:rsid w:val="000B1D88"/>
    <w:rsid w:val="000B4E25"/>
    <w:rsid w:val="000B5740"/>
    <w:rsid w:val="000B5E6B"/>
    <w:rsid w:val="000C19DD"/>
    <w:rsid w:val="000D337C"/>
    <w:rsid w:val="000D7A87"/>
    <w:rsid w:val="000E04BB"/>
    <w:rsid w:val="000E072B"/>
    <w:rsid w:val="000E3029"/>
    <w:rsid w:val="000E5E03"/>
    <w:rsid w:val="000E794E"/>
    <w:rsid w:val="000F0E9B"/>
    <w:rsid w:val="000F1099"/>
    <w:rsid w:val="000F2DA6"/>
    <w:rsid w:val="000F3E78"/>
    <w:rsid w:val="000F50B1"/>
    <w:rsid w:val="000F52E2"/>
    <w:rsid w:val="000F7ED8"/>
    <w:rsid w:val="00101774"/>
    <w:rsid w:val="0010279F"/>
    <w:rsid w:val="00107DD6"/>
    <w:rsid w:val="0011110A"/>
    <w:rsid w:val="001126C6"/>
    <w:rsid w:val="0011287E"/>
    <w:rsid w:val="001133FD"/>
    <w:rsid w:val="00113900"/>
    <w:rsid w:val="0011468F"/>
    <w:rsid w:val="00115E0A"/>
    <w:rsid w:val="0011739B"/>
    <w:rsid w:val="00120439"/>
    <w:rsid w:val="00121568"/>
    <w:rsid w:val="00121A66"/>
    <w:rsid w:val="001267B5"/>
    <w:rsid w:val="00127A15"/>
    <w:rsid w:val="0013039A"/>
    <w:rsid w:val="00135E14"/>
    <w:rsid w:val="001368F8"/>
    <w:rsid w:val="0013763A"/>
    <w:rsid w:val="0013778B"/>
    <w:rsid w:val="00137B97"/>
    <w:rsid w:val="0014091F"/>
    <w:rsid w:val="00140933"/>
    <w:rsid w:val="00141C2E"/>
    <w:rsid w:val="00145794"/>
    <w:rsid w:val="001501C5"/>
    <w:rsid w:val="00151231"/>
    <w:rsid w:val="00152367"/>
    <w:rsid w:val="00161C0C"/>
    <w:rsid w:val="00164E70"/>
    <w:rsid w:val="001707A1"/>
    <w:rsid w:val="001717BE"/>
    <w:rsid w:val="00172205"/>
    <w:rsid w:val="0017627F"/>
    <w:rsid w:val="00181147"/>
    <w:rsid w:val="00181855"/>
    <w:rsid w:val="0018221E"/>
    <w:rsid w:val="00185096"/>
    <w:rsid w:val="0018582D"/>
    <w:rsid w:val="00190656"/>
    <w:rsid w:val="00190946"/>
    <w:rsid w:val="0019108A"/>
    <w:rsid w:val="0019390A"/>
    <w:rsid w:val="001959F8"/>
    <w:rsid w:val="00195E7E"/>
    <w:rsid w:val="001960DD"/>
    <w:rsid w:val="001967F6"/>
    <w:rsid w:val="00196861"/>
    <w:rsid w:val="001A0DFA"/>
    <w:rsid w:val="001A1E31"/>
    <w:rsid w:val="001A20F1"/>
    <w:rsid w:val="001A6411"/>
    <w:rsid w:val="001A745E"/>
    <w:rsid w:val="001B1652"/>
    <w:rsid w:val="001C1046"/>
    <w:rsid w:val="001C2A45"/>
    <w:rsid w:val="001D26E1"/>
    <w:rsid w:val="001D28A4"/>
    <w:rsid w:val="001D3054"/>
    <w:rsid w:val="001D53B2"/>
    <w:rsid w:val="001D5EA2"/>
    <w:rsid w:val="001D63EC"/>
    <w:rsid w:val="001D763B"/>
    <w:rsid w:val="001E22B8"/>
    <w:rsid w:val="001E3F56"/>
    <w:rsid w:val="001E5C19"/>
    <w:rsid w:val="001E7DFE"/>
    <w:rsid w:val="001F2AE6"/>
    <w:rsid w:val="001F36C0"/>
    <w:rsid w:val="001F48F9"/>
    <w:rsid w:val="001F6D17"/>
    <w:rsid w:val="001F7ED6"/>
    <w:rsid w:val="00201A67"/>
    <w:rsid w:val="00203071"/>
    <w:rsid w:val="00203AD5"/>
    <w:rsid w:val="00204470"/>
    <w:rsid w:val="00206CE6"/>
    <w:rsid w:val="0021242F"/>
    <w:rsid w:val="00215D71"/>
    <w:rsid w:val="00216815"/>
    <w:rsid w:val="00225959"/>
    <w:rsid w:val="002260F9"/>
    <w:rsid w:val="00226BA5"/>
    <w:rsid w:val="0023044A"/>
    <w:rsid w:val="00232195"/>
    <w:rsid w:val="00236479"/>
    <w:rsid w:val="002415F1"/>
    <w:rsid w:val="00242047"/>
    <w:rsid w:val="002432DC"/>
    <w:rsid w:val="00244793"/>
    <w:rsid w:val="00246B37"/>
    <w:rsid w:val="00247AB8"/>
    <w:rsid w:val="002514D7"/>
    <w:rsid w:val="002563AC"/>
    <w:rsid w:val="0025685B"/>
    <w:rsid w:val="002657C6"/>
    <w:rsid w:val="00266627"/>
    <w:rsid w:val="00266A7A"/>
    <w:rsid w:val="00266BA4"/>
    <w:rsid w:val="00271B96"/>
    <w:rsid w:val="0027467B"/>
    <w:rsid w:val="00277585"/>
    <w:rsid w:val="0028012F"/>
    <w:rsid w:val="00281405"/>
    <w:rsid w:val="00282295"/>
    <w:rsid w:val="00283619"/>
    <w:rsid w:val="00284A05"/>
    <w:rsid w:val="002850EE"/>
    <w:rsid w:val="00285E9F"/>
    <w:rsid w:val="00293D6D"/>
    <w:rsid w:val="002944A5"/>
    <w:rsid w:val="00295C30"/>
    <w:rsid w:val="002A068B"/>
    <w:rsid w:val="002A0803"/>
    <w:rsid w:val="002A1366"/>
    <w:rsid w:val="002A3864"/>
    <w:rsid w:val="002A696B"/>
    <w:rsid w:val="002B0802"/>
    <w:rsid w:val="002B1FF4"/>
    <w:rsid w:val="002B21EB"/>
    <w:rsid w:val="002B2EBF"/>
    <w:rsid w:val="002B38DA"/>
    <w:rsid w:val="002C0838"/>
    <w:rsid w:val="002C185B"/>
    <w:rsid w:val="002C2855"/>
    <w:rsid w:val="002C5D4B"/>
    <w:rsid w:val="002D11F2"/>
    <w:rsid w:val="002D22E2"/>
    <w:rsid w:val="002D4163"/>
    <w:rsid w:val="002D58E9"/>
    <w:rsid w:val="002D5910"/>
    <w:rsid w:val="002D651F"/>
    <w:rsid w:val="002D7DEC"/>
    <w:rsid w:val="002E2058"/>
    <w:rsid w:val="002E636B"/>
    <w:rsid w:val="002E7860"/>
    <w:rsid w:val="002F0B0F"/>
    <w:rsid w:val="002F0C8B"/>
    <w:rsid w:val="002F360F"/>
    <w:rsid w:val="002F671C"/>
    <w:rsid w:val="002F7937"/>
    <w:rsid w:val="00306019"/>
    <w:rsid w:val="00307A29"/>
    <w:rsid w:val="00310800"/>
    <w:rsid w:val="00311029"/>
    <w:rsid w:val="00322322"/>
    <w:rsid w:val="00323757"/>
    <w:rsid w:val="00323F50"/>
    <w:rsid w:val="00326BCB"/>
    <w:rsid w:val="00326CA8"/>
    <w:rsid w:val="00327BA9"/>
    <w:rsid w:val="0033070C"/>
    <w:rsid w:val="00331368"/>
    <w:rsid w:val="00331EB4"/>
    <w:rsid w:val="003320B3"/>
    <w:rsid w:val="0033454D"/>
    <w:rsid w:val="00334C68"/>
    <w:rsid w:val="003364F8"/>
    <w:rsid w:val="00337DDC"/>
    <w:rsid w:val="003414CE"/>
    <w:rsid w:val="00341C86"/>
    <w:rsid w:val="00341D1E"/>
    <w:rsid w:val="003434EE"/>
    <w:rsid w:val="00345D14"/>
    <w:rsid w:val="00351E56"/>
    <w:rsid w:val="003549BD"/>
    <w:rsid w:val="00354F79"/>
    <w:rsid w:val="00360A3C"/>
    <w:rsid w:val="003612F5"/>
    <w:rsid w:val="00362CC0"/>
    <w:rsid w:val="0036559F"/>
    <w:rsid w:val="00365E35"/>
    <w:rsid w:val="0036787E"/>
    <w:rsid w:val="00370CC3"/>
    <w:rsid w:val="00374939"/>
    <w:rsid w:val="0037572D"/>
    <w:rsid w:val="0037789E"/>
    <w:rsid w:val="00380234"/>
    <w:rsid w:val="00382E85"/>
    <w:rsid w:val="003905EC"/>
    <w:rsid w:val="00391309"/>
    <w:rsid w:val="0039284F"/>
    <w:rsid w:val="0039402C"/>
    <w:rsid w:val="003944CF"/>
    <w:rsid w:val="00395AF5"/>
    <w:rsid w:val="003A2B2F"/>
    <w:rsid w:val="003A37D4"/>
    <w:rsid w:val="003A49A1"/>
    <w:rsid w:val="003A5E46"/>
    <w:rsid w:val="003A6A00"/>
    <w:rsid w:val="003A7B01"/>
    <w:rsid w:val="003B089D"/>
    <w:rsid w:val="003B2557"/>
    <w:rsid w:val="003B3787"/>
    <w:rsid w:val="003B7723"/>
    <w:rsid w:val="003C116B"/>
    <w:rsid w:val="003C28FF"/>
    <w:rsid w:val="003C3E53"/>
    <w:rsid w:val="003C45A5"/>
    <w:rsid w:val="003C4E77"/>
    <w:rsid w:val="003C6F14"/>
    <w:rsid w:val="003D08F8"/>
    <w:rsid w:val="003D180C"/>
    <w:rsid w:val="003D309E"/>
    <w:rsid w:val="003D399C"/>
    <w:rsid w:val="003D3CF7"/>
    <w:rsid w:val="003E0953"/>
    <w:rsid w:val="003E0AEA"/>
    <w:rsid w:val="003E2A54"/>
    <w:rsid w:val="003E4ACB"/>
    <w:rsid w:val="003E68C6"/>
    <w:rsid w:val="003E6B20"/>
    <w:rsid w:val="003F0B3E"/>
    <w:rsid w:val="003F1DF4"/>
    <w:rsid w:val="003F2BCA"/>
    <w:rsid w:val="003F5005"/>
    <w:rsid w:val="00402296"/>
    <w:rsid w:val="00403138"/>
    <w:rsid w:val="00410989"/>
    <w:rsid w:val="00411B74"/>
    <w:rsid w:val="004142D6"/>
    <w:rsid w:val="00420134"/>
    <w:rsid w:val="004202EA"/>
    <w:rsid w:val="004237A8"/>
    <w:rsid w:val="004247C4"/>
    <w:rsid w:val="00424C72"/>
    <w:rsid w:val="004263C1"/>
    <w:rsid w:val="004306ED"/>
    <w:rsid w:val="0043124F"/>
    <w:rsid w:val="00434D57"/>
    <w:rsid w:val="00435287"/>
    <w:rsid w:val="004354D3"/>
    <w:rsid w:val="004360F8"/>
    <w:rsid w:val="0044724E"/>
    <w:rsid w:val="0044788A"/>
    <w:rsid w:val="00447B3D"/>
    <w:rsid w:val="004501EA"/>
    <w:rsid w:val="0045078E"/>
    <w:rsid w:val="00452913"/>
    <w:rsid w:val="0045550B"/>
    <w:rsid w:val="004556F4"/>
    <w:rsid w:val="00460E4D"/>
    <w:rsid w:val="004625DF"/>
    <w:rsid w:val="004643FB"/>
    <w:rsid w:val="004645D4"/>
    <w:rsid w:val="004661B5"/>
    <w:rsid w:val="00470314"/>
    <w:rsid w:val="00470881"/>
    <w:rsid w:val="0047246C"/>
    <w:rsid w:val="00474EB9"/>
    <w:rsid w:val="00475B86"/>
    <w:rsid w:val="0047736D"/>
    <w:rsid w:val="00477ED0"/>
    <w:rsid w:val="00482459"/>
    <w:rsid w:val="00485B6B"/>
    <w:rsid w:val="00491263"/>
    <w:rsid w:val="004924A5"/>
    <w:rsid w:val="00493FF1"/>
    <w:rsid w:val="00495488"/>
    <w:rsid w:val="0049560C"/>
    <w:rsid w:val="004B18FA"/>
    <w:rsid w:val="004B3D66"/>
    <w:rsid w:val="004B4411"/>
    <w:rsid w:val="004B4B5B"/>
    <w:rsid w:val="004C4FBD"/>
    <w:rsid w:val="004C5562"/>
    <w:rsid w:val="004C7DD1"/>
    <w:rsid w:val="004D01D9"/>
    <w:rsid w:val="004D4D9A"/>
    <w:rsid w:val="004D5393"/>
    <w:rsid w:val="004D5BA2"/>
    <w:rsid w:val="004D6D77"/>
    <w:rsid w:val="004E46F2"/>
    <w:rsid w:val="004E52C1"/>
    <w:rsid w:val="004E54A8"/>
    <w:rsid w:val="004E6400"/>
    <w:rsid w:val="004E75D1"/>
    <w:rsid w:val="004F12D0"/>
    <w:rsid w:val="004F283F"/>
    <w:rsid w:val="004F37A9"/>
    <w:rsid w:val="004F49F0"/>
    <w:rsid w:val="004F6A71"/>
    <w:rsid w:val="005002A3"/>
    <w:rsid w:val="00500F2C"/>
    <w:rsid w:val="005037A6"/>
    <w:rsid w:val="00503EA4"/>
    <w:rsid w:val="00506C11"/>
    <w:rsid w:val="0050766C"/>
    <w:rsid w:val="00507D45"/>
    <w:rsid w:val="005143D6"/>
    <w:rsid w:val="00516212"/>
    <w:rsid w:val="00517B0A"/>
    <w:rsid w:val="00520C81"/>
    <w:rsid w:val="0052113E"/>
    <w:rsid w:val="00521C94"/>
    <w:rsid w:val="00521CF6"/>
    <w:rsid w:val="00523BA6"/>
    <w:rsid w:val="005242C3"/>
    <w:rsid w:val="005255AE"/>
    <w:rsid w:val="0052660F"/>
    <w:rsid w:val="00526D77"/>
    <w:rsid w:val="00527EE2"/>
    <w:rsid w:val="00532A78"/>
    <w:rsid w:val="005348B9"/>
    <w:rsid w:val="00537782"/>
    <w:rsid w:val="0054109B"/>
    <w:rsid w:val="00546858"/>
    <w:rsid w:val="00550864"/>
    <w:rsid w:val="00551CAA"/>
    <w:rsid w:val="00563D86"/>
    <w:rsid w:val="005642BB"/>
    <w:rsid w:val="005721A8"/>
    <w:rsid w:val="00572521"/>
    <w:rsid w:val="00573BCD"/>
    <w:rsid w:val="00573F65"/>
    <w:rsid w:val="00574167"/>
    <w:rsid w:val="00574194"/>
    <w:rsid w:val="00574C25"/>
    <w:rsid w:val="0058161B"/>
    <w:rsid w:val="00582967"/>
    <w:rsid w:val="00582E93"/>
    <w:rsid w:val="005832D7"/>
    <w:rsid w:val="00583B38"/>
    <w:rsid w:val="00585BB6"/>
    <w:rsid w:val="00593074"/>
    <w:rsid w:val="00593B99"/>
    <w:rsid w:val="0059503B"/>
    <w:rsid w:val="00596A92"/>
    <w:rsid w:val="005B1374"/>
    <w:rsid w:val="005B5C4D"/>
    <w:rsid w:val="005B678D"/>
    <w:rsid w:val="005C4DDF"/>
    <w:rsid w:val="005C7734"/>
    <w:rsid w:val="005E05BE"/>
    <w:rsid w:val="005E3436"/>
    <w:rsid w:val="005E4921"/>
    <w:rsid w:val="005E5963"/>
    <w:rsid w:val="005E61B2"/>
    <w:rsid w:val="005E787B"/>
    <w:rsid w:val="005E7957"/>
    <w:rsid w:val="005F1C43"/>
    <w:rsid w:val="005F3993"/>
    <w:rsid w:val="005F3CF8"/>
    <w:rsid w:val="005F635E"/>
    <w:rsid w:val="005F6845"/>
    <w:rsid w:val="005F6911"/>
    <w:rsid w:val="005F7D1B"/>
    <w:rsid w:val="00602B96"/>
    <w:rsid w:val="00607320"/>
    <w:rsid w:val="0060752C"/>
    <w:rsid w:val="0061045D"/>
    <w:rsid w:val="0061104E"/>
    <w:rsid w:val="00611314"/>
    <w:rsid w:val="00614579"/>
    <w:rsid w:val="00620EA6"/>
    <w:rsid w:val="00623AC9"/>
    <w:rsid w:val="006243F3"/>
    <w:rsid w:val="00624F65"/>
    <w:rsid w:val="00625E0E"/>
    <w:rsid w:val="00627673"/>
    <w:rsid w:val="00631A9F"/>
    <w:rsid w:val="0063389F"/>
    <w:rsid w:val="006340CE"/>
    <w:rsid w:val="006347CE"/>
    <w:rsid w:val="006357BC"/>
    <w:rsid w:val="006357D7"/>
    <w:rsid w:val="00635D68"/>
    <w:rsid w:val="00641809"/>
    <w:rsid w:val="00645362"/>
    <w:rsid w:val="00646B07"/>
    <w:rsid w:val="00646B43"/>
    <w:rsid w:val="006637EA"/>
    <w:rsid w:val="006641CA"/>
    <w:rsid w:val="00664878"/>
    <w:rsid w:val="00667A42"/>
    <w:rsid w:val="00667B2A"/>
    <w:rsid w:val="00671523"/>
    <w:rsid w:val="006730B8"/>
    <w:rsid w:val="00673A90"/>
    <w:rsid w:val="00674675"/>
    <w:rsid w:val="006776C3"/>
    <w:rsid w:val="006822BD"/>
    <w:rsid w:val="00682A2E"/>
    <w:rsid w:val="0068417A"/>
    <w:rsid w:val="006850C6"/>
    <w:rsid w:val="006875B2"/>
    <w:rsid w:val="0069048D"/>
    <w:rsid w:val="006905CA"/>
    <w:rsid w:val="00693EE7"/>
    <w:rsid w:val="006A2787"/>
    <w:rsid w:val="006A3FDC"/>
    <w:rsid w:val="006A4ECE"/>
    <w:rsid w:val="006A6739"/>
    <w:rsid w:val="006A6787"/>
    <w:rsid w:val="006A6ABC"/>
    <w:rsid w:val="006B2166"/>
    <w:rsid w:val="006B51F9"/>
    <w:rsid w:val="006B5DFC"/>
    <w:rsid w:val="006B75EE"/>
    <w:rsid w:val="006D0039"/>
    <w:rsid w:val="006D3C86"/>
    <w:rsid w:val="006D52AD"/>
    <w:rsid w:val="006D52C9"/>
    <w:rsid w:val="006D68A5"/>
    <w:rsid w:val="006D709E"/>
    <w:rsid w:val="006E295D"/>
    <w:rsid w:val="006E2EB1"/>
    <w:rsid w:val="006E7E63"/>
    <w:rsid w:val="006F20D6"/>
    <w:rsid w:val="006F61CF"/>
    <w:rsid w:val="006F7016"/>
    <w:rsid w:val="00703B5C"/>
    <w:rsid w:val="007044C0"/>
    <w:rsid w:val="0070566A"/>
    <w:rsid w:val="00706706"/>
    <w:rsid w:val="00710DF2"/>
    <w:rsid w:val="00715059"/>
    <w:rsid w:val="007157FF"/>
    <w:rsid w:val="007164B2"/>
    <w:rsid w:val="00721D4B"/>
    <w:rsid w:val="00722890"/>
    <w:rsid w:val="007263CD"/>
    <w:rsid w:val="00727277"/>
    <w:rsid w:val="00730876"/>
    <w:rsid w:val="00731849"/>
    <w:rsid w:val="007334F1"/>
    <w:rsid w:val="007351AD"/>
    <w:rsid w:val="0073577F"/>
    <w:rsid w:val="007370A8"/>
    <w:rsid w:val="00737F42"/>
    <w:rsid w:val="00743ABF"/>
    <w:rsid w:val="00746D6A"/>
    <w:rsid w:val="007530DD"/>
    <w:rsid w:val="007531DB"/>
    <w:rsid w:val="00762183"/>
    <w:rsid w:val="00763546"/>
    <w:rsid w:val="007708B1"/>
    <w:rsid w:val="0077280F"/>
    <w:rsid w:val="007741B0"/>
    <w:rsid w:val="007744F7"/>
    <w:rsid w:val="00776386"/>
    <w:rsid w:val="007768F2"/>
    <w:rsid w:val="0077704A"/>
    <w:rsid w:val="00787D08"/>
    <w:rsid w:val="00787D43"/>
    <w:rsid w:val="00790489"/>
    <w:rsid w:val="007909CD"/>
    <w:rsid w:val="007A0F04"/>
    <w:rsid w:val="007A47FC"/>
    <w:rsid w:val="007A5CAB"/>
    <w:rsid w:val="007A606A"/>
    <w:rsid w:val="007A6308"/>
    <w:rsid w:val="007B02DB"/>
    <w:rsid w:val="007B03FD"/>
    <w:rsid w:val="007B212A"/>
    <w:rsid w:val="007B32AA"/>
    <w:rsid w:val="007B33BA"/>
    <w:rsid w:val="007B45AF"/>
    <w:rsid w:val="007B62B3"/>
    <w:rsid w:val="007B69FB"/>
    <w:rsid w:val="007C00A6"/>
    <w:rsid w:val="007C2777"/>
    <w:rsid w:val="007C3BDA"/>
    <w:rsid w:val="007C4034"/>
    <w:rsid w:val="007D1838"/>
    <w:rsid w:val="007D3B12"/>
    <w:rsid w:val="007D41ED"/>
    <w:rsid w:val="007D6BC0"/>
    <w:rsid w:val="007E0AB6"/>
    <w:rsid w:val="007E1671"/>
    <w:rsid w:val="007E2F50"/>
    <w:rsid w:val="007E352A"/>
    <w:rsid w:val="007E3A8C"/>
    <w:rsid w:val="007E40D5"/>
    <w:rsid w:val="007E4D50"/>
    <w:rsid w:val="007E52FD"/>
    <w:rsid w:val="007E625C"/>
    <w:rsid w:val="007E6E51"/>
    <w:rsid w:val="007E7945"/>
    <w:rsid w:val="007F00C2"/>
    <w:rsid w:val="007F24CA"/>
    <w:rsid w:val="007F38BB"/>
    <w:rsid w:val="007F7573"/>
    <w:rsid w:val="007F7A66"/>
    <w:rsid w:val="00804C21"/>
    <w:rsid w:val="00807EF9"/>
    <w:rsid w:val="0081003F"/>
    <w:rsid w:val="00811F2A"/>
    <w:rsid w:val="00811F43"/>
    <w:rsid w:val="00812D11"/>
    <w:rsid w:val="00812D98"/>
    <w:rsid w:val="00813141"/>
    <w:rsid w:val="00813FD1"/>
    <w:rsid w:val="0081659E"/>
    <w:rsid w:val="00821BAF"/>
    <w:rsid w:val="00823F40"/>
    <w:rsid w:val="00826B8E"/>
    <w:rsid w:val="00832DFB"/>
    <w:rsid w:val="00834FC9"/>
    <w:rsid w:val="0084571B"/>
    <w:rsid w:val="008536E2"/>
    <w:rsid w:val="00853ADC"/>
    <w:rsid w:val="008552F1"/>
    <w:rsid w:val="00861616"/>
    <w:rsid w:val="00863A71"/>
    <w:rsid w:val="00864E92"/>
    <w:rsid w:val="008651B1"/>
    <w:rsid w:val="0087088B"/>
    <w:rsid w:val="00872A18"/>
    <w:rsid w:val="00872BB1"/>
    <w:rsid w:val="008770D2"/>
    <w:rsid w:val="0087769E"/>
    <w:rsid w:val="008821D1"/>
    <w:rsid w:val="008837A7"/>
    <w:rsid w:val="008845B4"/>
    <w:rsid w:val="008847B9"/>
    <w:rsid w:val="00884E26"/>
    <w:rsid w:val="00885713"/>
    <w:rsid w:val="00885FC8"/>
    <w:rsid w:val="00890528"/>
    <w:rsid w:val="0089314B"/>
    <w:rsid w:val="0089643C"/>
    <w:rsid w:val="008A2130"/>
    <w:rsid w:val="008A31B5"/>
    <w:rsid w:val="008A596B"/>
    <w:rsid w:val="008B17DD"/>
    <w:rsid w:val="008B3A19"/>
    <w:rsid w:val="008B4399"/>
    <w:rsid w:val="008B6B90"/>
    <w:rsid w:val="008B6D3C"/>
    <w:rsid w:val="008C000D"/>
    <w:rsid w:val="008C0BBE"/>
    <w:rsid w:val="008C1864"/>
    <w:rsid w:val="008C19FC"/>
    <w:rsid w:val="008C7CFC"/>
    <w:rsid w:val="008D141A"/>
    <w:rsid w:val="008D5B0E"/>
    <w:rsid w:val="008E0399"/>
    <w:rsid w:val="008E1519"/>
    <w:rsid w:val="008E26FE"/>
    <w:rsid w:val="008E3902"/>
    <w:rsid w:val="008E3B91"/>
    <w:rsid w:val="008E4324"/>
    <w:rsid w:val="008E47A9"/>
    <w:rsid w:val="008F0978"/>
    <w:rsid w:val="008F22D5"/>
    <w:rsid w:val="008F2DC1"/>
    <w:rsid w:val="008F32C6"/>
    <w:rsid w:val="008F51C3"/>
    <w:rsid w:val="00905CB2"/>
    <w:rsid w:val="009062C7"/>
    <w:rsid w:val="00910BCE"/>
    <w:rsid w:val="00913750"/>
    <w:rsid w:val="00913E9C"/>
    <w:rsid w:val="00915AEB"/>
    <w:rsid w:val="00916D6D"/>
    <w:rsid w:val="009176F9"/>
    <w:rsid w:val="00921610"/>
    <w:rsid w:val="00921E46"/>
    <w:rsid w:val="00925820"/>
    <w:rsid w:val="00925E79"/>
    <w:rsid w:val="009312F5"/>
    <w:rsid w:val="0093490D"/>
    <w:rsid w:val="009362B8"/>
    <w:rsid w:val="009374B7"/>
    <w:rsid w:val="0094115A"/>
    <w:rsid w:val="00943019"/>
    <w:rsid w:val="009466FC"/>
    <w:rsid w:val="00954309"/>
    <w:rsid w:val="009552B4"/>
    <w:rsid w:val="00960AC5"/>
    <w:rsid w:val="009611A5"/>
    <w:rsid w:val="00962D30"/>
    <w:rsid w:val="009631D7"/>
    <w:rsid w:val="009639D2"/>
    <w:rsid w:val="0097287C"/>
    <w:rsid w:val="00973845"/>
    <w:rsid w:val="00974233"/>
    <w:rsid w:val="00976B17"/>
    <w:rsid w:val="00980A83"/>
    <w:rsid w:val="009842D7"/>
    <w:rsid w:val="00986FF4"/>
    <w:rsid w:val="009901AE"/>
    <w:rsid w:val="00990EBC"/>
    <w:rsid w:val="00993CE7"/>
    <w:rsid w:val="00994FB6"/>
    <w:rsid w:val="009A1863"/>
    <w:rsid w:val="009B0FBB"/>
    <w:rsid w:val="009B1B9C"/>
    <w:rsid w:val="009B46B3"/>
    <w:rsid w:val="009B6822"/>
    <w:rsid w:val="009B781D"/>
    <w:rsid w:val="009C04E6"/>
    <w:rsid w:val="009C21BC"/>
    <w:rsid w:val="009C2C97"/>
    <w:rsid w:val="009C38C5"/>
    <w:rsid w:val="009C3F42"/>
    <w:rsid w:val="009C5B38"/>
    <w:rsid w:val="009C6373"/>
    <w:rsid w:val="009D0144"/>
    <w:rsid w:val="009D065D"/>
    <w:rsid w:val="009D12E1"/>
    <w:rsid w:val="009D1406"/>
    <w:rsid w:val="009D22E0"/>
    <w:rsid w:val="009D2828"/>
    <w:rsid w:val="009D4211"/>
    <w:rsid w:val="009D756C"/>
    <w:rsid w:val="009E1F0B"/>
    <w:rsid w:val="009E24A6"/>
    <w:rsid w:val="009E3A17"/>
    <w:rsid w:val="009E5B5B"/>
    <w:rsid w:val="009E667E"/>
    <w:rsid w:val="009E7CD7"/>
    <w:rsid w:val="009F0A4F"/>
    <w:rsid w:val="009F134C"/>
    <w:rsid w:val="009F22A4"/>
    <w:rsid w:val="009F323C"/>
    <w:rsid w:val="009F5427"/>
    <w:rsid w:val="009F5A3F"/>
    <w:rsid w:val="009F5C4C"/>
    <w:rsid w:val="009F7847"/>
    <w:rsid w:val="00A02E16"/>
    <w:rsid w:val="00A06216"/>
    <w:rsid w:val="00A07C56"/>
    <w:rsid w:val="00A10CDA"/>
    <w:rsid w:val="00A12661"/>
    <w:rsid w:val="00A132B5"/>
    <w:rsid w:val="00A13417"/>
    <w:rsid w:val="00A1353A"/>
    <w:rsid w:val="00A14ADD"/>
    <w:rsid w:val="00A16260"/>
    <w:rsid w:val="00A17907"/>
    <w:rsid w:val="00A20D69"/>
    <w:rsid w:val="00A23C3F"/>
    <w:rsid w:val="00A24CC9"/>
    <w:rsid w:val="00A314AD"/>
    <w:rsid w:val="00A41CC0"/>
    <w:rsid w:val="00A43F1E"/>
    <w:rsid w:val="00A46C8C"/>
    <w:rsid w:val="00A517FA"/>
    <w:rsid w:val="00A524F4"/>
    <w:rsid w:val="00A53628"/>
    <w:rsid w:val="00A54000"/>
    <w:rsid w:val="00A60E9E"/>
    <w:rsid w:val="00A641C1"/>
    <w:rsid w:val="00A6592D"/>
    <w:rsid w:val="00A65C14"/>
    <w:rsid w:val="00A72177"/>
    <w:rsid w:val="00A80BF4"/>
    <w:rsid w:val="00A80F23"/>
    <w:rsid w:val="00A829E0"/>
    <w:rsid w:val="00A84956"/>
    <w:rsid w:val="00A85714"/>
    <w:rsid w:val="00A86700"/>
    <w:rsid w:val="00A90B6C"/>
    <w:rsid w:val="00A94BDA"/>
    <w:rsid w:val="00A94EDB"/>
    <w:rsid w:val="00A95390"/>
    <w:rsid w:val="00A96099"/>
    <w:rsid w:val="00A96626"/>
    <w:rsid w:val="00A967E0"/>
    <w:rsid w:val="00A96D6B"/>
    <w:rsid w:val="00AA04EB"/>
    <w:rsid w:val="00AA14D0"/>
    <w:rsid w:val="00AA151E"/>
    <w:rsid w:val="00AA2323"/>
    <w:rsid w:val="00AA3379"/>
    <w:rsid w:val="00AA65FF"/>
    <w:rsid w:val="00AB0272"/>
    <w:rsid w:val="00AB401B"/>
    <w:rsid w:val="00AB5889"/>
    <w:rsid w:val="00AB6BD8"/>
    <w:rsid w:val="00AB6F2F"/>
    <w:rsid w:val="00AC07B9"/>
    <w:rsid w:val="00AC199C"/>
    <w:rsid w:val="00AD06E6"/>
    <w:rsid w:val="00AD2C27"/>
    <w:rsid w:val="00AD3F21"/>
    <w:rsid w:val="00AD3FE4"/>
    <w:rsid w:val="00AE2510"/>
    <w:rsid w:val="00AE6419"/>
    <w:rsid w:val="00AE6C2C"/>
    <w:rsid w:val="00AE75FA"/>
    <w:rsid w:val="00AF23BE"/>
    <w:rsid w:val="00AF3252"/>
    <w:rsid w:val="00AF7302"/>
    <w:rsid w:val="00B03117"/>
    <w:rsid w:val="00B05762"/>
    <w:rsid w:val="00B05852"/>
    <w:rsid w:val="00B064A9"/>
    <w:rsid w:val="00B06BB4"/>
    <w:rsid w:val="00B110B9"/>
    <w:rsid w:val="00B12C8D"/>
    <w:rsid w:val="00B13F58"/>
    <w:rsid w:val="00B14862"/>
    <w:rsid w:val="00B21E79"/>
    <w:rsid w:val="00B24C31"/>
    <w:rsid w:val="00B26FB4"/>
    <w:rsid w:val="00B30C62"/>
    <w:rsid w:val="00B31347"/>
    <w:rsid w:val="00B33DA0"/>
    <w:rsid w:val="00B34039"/>
    <w:rsid w:val="00B347A3"/>
    <w:rsid w:val="00B41B4B"/>
    <w:rsid w:val="00B455CF"/>
    <w:rsid w:val="00B47559"/>
    <w:rsid w:val="00B50765"/>
    <w:rsid w:val="00B510FF"/>
    <w:rsid w:val="00B535C1"/>
    <w:rsid w:val="00B54BD2"/>
    <w:rsid w:val="00B562B4"/>
    <w:rsid w:val="00B5658C"/>
    <w:rsid w:val="00B56590"/>
    <w:rsid w:val="00B66411"/>
    <w:rsid w:val="00B667C9"/>
    <w:rsid w:val="00B70538"/>
    <w:rsid w:val="00B712DF"/>
    <w:rsid w:val="00B73539"/>
    <w:rsid w:val="00B738DD"/>
    <w:rsid w:val="00B77CFA"/>
    <w:rsid w:val="00B805AD"/>
    <w:rsid w:val="00B8094E"/>
    <w:rsid w:val="00B85200"/>
    <w:rsid w:val="00B85A80"/>
    <w:rsid w:val="00B904CF"/>
    <w:rsid w:val="00B90678"/>
    <w:rsid w:val="00B91712"/>
    <w:rsid w:val="00B955A4"/>
    <w:rsid w:val="00B965C2"/>
    <w:rsid w:val="00B97A4A"/>
    <w:rsid w:val="00B97EC9"/>
    <w:rsid w:val="00BA0634"/>
    <w:rsid w:val="00BA2EE1"/>
    <w:rsid w:val="00BA75A4"/>
    <w:rsid w:val="00BB038E"/>
    <w:rsid w:val="00BB0B02"/>
    <w:rsid w:val="00BB30C0"/>
    <w:rsid w:val="00BB3C1E"/>
    <w:rsid w:val="00BB7017"/>
    <w:rsid w:val="00BB7194"/>
    <w:rsid w:val="00BC4230"/>
    <w:rsid w:val="00BC48A4"/>
    <w:rsid w:val="00BD311A"/>
    <w:rsid w:val="00BE1386"/>
    <w:rsid w:val="00BE2457"/>
    <w:rsid w:val="00BE2CD8"/>
    <w:rsid w:val="00BE2D72"/>
    <w:rsid w:val="00BE2EA9"/>
    <w:rsid w:val="00BE5319"/>
    <w:rsid w:val="00BF0999"/>
    <w:rsid w:val="00BF1898"/>
    <w:rsid w:val="00BF41DC"/>
    <w:rsid w:val="00BF44C5"/>
    <w:rsid w:val="00BF5708"/>
    <w:rsid w:val="00BF71C7"/>
    <w:rsid w:val="00C01343"/>
    <w:rsid w:val="00C0141F"/>
    <w:rsid w:val="00C04934"/>
    <w:rsid w:val="00C05036"/>
    <w:rsid w:val="00C074D2"/>
    <w:rsid w:val="00C0789C"/>
    <w:rsid w:val="00C100C8"/>
    <w:rsid w:val="00C10D2F"/>
    <w:rsid w:val="00C13CD6"/>
    <w:rsid w:val="00C17BE7"/>
    <w:rsid w:val="00C2022C"/>
    <w:rsid w:val="00C2492B"/>
    <w:rsid w:val="00C24CB7"/>
    <w:rsid w:val="00C268F0"/>
    <w:rsid w:val="00C26E5F"/>
    <w:rsid w:val="00C30FF9"/>
    <w:rsid w:val="00C31ED5"/>
    <w:rsid w:val="00C345A6"/>
    <w:rsid w:val="00C36944"/>
    <w:rsid w:val="00C4197D"/>
    <w:rsid w:val="00C455CE"/>
    <w:rsid w:val="00C459DC"/>
    <w:rsid w:val="00C46334"/>
    <w:rsid w:val="00C46A54"/>
    <w:rsid w:val="00C505CF"/>
    <w:rsid w:val="00C506BB"/>
    <w:rsid w:val="00C51A24"/>
    <w:rsid w:val="00C53407"/>
    <w:rsid w:val="00C544FA"/>
    <w:rsid w:val="00C554F1"/>
    <w:rsid w:val="00C56D37"/>
    <w:rsid w:val="00C57506"/>
    <w:rsid w:val="00C5766A"/>
    <w:rsid w:val="00C61A45"/>
    <w:rsid w:val="00C63C72"/>
    <w:rsid w:val="00C63D95"/>
    <w:rsid w:val="00C64C20"/>
    <w:rsid w:val="00C6520E"/>
    <w:rsid w:val="00C67959"/>
    <w:rsid w:val="00C70FCD"/>
    <w:rsid w:val="00C713F8"/>
    <w:rsid w:val="00C71FF8"/>
    <w:rsid w:val="00C74E30"/>
    <w:rsid w:val="00C76A1D"/>
    <w:rsid w:val="00C76A92"/>
    <w:rsid w:val="00C77ACF"/>
    <w:rsid w:val="00C803BE"/>
    <w:rsid w:val="00C831E3"/>
    <w:rsid w:val="00C8368A"/>
    <w:rsid w:val="00C839F0"/>
    <w:rsid w:val="00C83E17"/>
    <w:rsid w:val="00C864E8"/>
    <w:rsid w:val="00C86988"/>
    <w:rsid w:val="00C87128"/>
    <w:rsid w:val="00C87974"/>
    <w:rsid w:val="00C87DEE"/>
    <w:rsid w:val="00C87FC2"/>
    <w:rsid w:val="00C91181"/>
    <w:rsid w:val="00CA0F4C"/>
    <w:rsid w:val="00CA44C7"/>
    <w:rsid w:val="00CA4631"/>
    <w:rsid w:val="00CA54D3"/>
    <w:rsid w:val="00CA6F3F"/>
    <w:rsid w:val="00CB0524"/>
    <w:rsid w:val="00CB243A"/>
    <w:rsid w:val="00CB24F0"/>
    <w:rsid w:val="00CB3AAB"/>
    <w:rsid w:val="00CB48E5"/>
    <w:rsid w:val="00CB540F"/>
    <w:rsid w:val="00CB56B8"/>
    <w:rsid w:val="00CB6F49"/>
    <w:rsid w:val="00CB7AFF"/>
    <w:rsid w:val="00CC01D1"/>
    <w:rsid w:val="00CC17BF"/>
    <w:rsid w:val="00CC1A4B"/>
    <w:rsid w:val="00CC21E6"/>
    <w:rsid w:val="00CC5020"/>
    <w:rsid w:val="00CD1CC6"/>
    <w:rsid w:val="00CD2E95"/>
    <w:rsid w:val="00CD72E5"/>
    <w:rsid w:val="00CE1352"/>
    <w:rsid w:val="00CE6240"/>
    <w:rsid w:val="00CE7232"/>
    <w:rsid w:val="00CE7605"/>
    <w:rsid w:val="00CE7B23"/>
    <w:rsid w:val="00D0005B"/>
    <w:rsid w:val="00D0147F"/>
    <w:rsid w:val="00D05402"/>
    <w:rsid w:val="00D05FFD"/>
    <w:rsid w:val="00D064BE"/>
    <w:rsid w:val="00D07CCA"/>
    <w:rsid w:val="00D207A0"/>
    <w:rsid w:val="00D22463"/>
    <w:rsid w:val="00D26C2C"/>
    <w:rsid w:val="00D27767"/>
    <w:rsid w:val="00D30B0F"/>
    <w:rsid w:val="00D34514"/>
    <w:rsid w:val="00D35F6B"/>
    <w:rsid w:val="00D37948"/>
    <w:rsid w:val="00D41AA5"/>
    <w:rsid w:val="00D4207E"/>
    <w:rsid w:val="00D42F21"/>
    <w:rsid w:val="00D454DA"/>
    <w:rsid w:val="00D52147"/>
    <w:rsid w:val="00D53B01"/>
    <w:rsid w:val="00D5448A"/>
    <w:rsid w:val="00D61612"/>
    <w:rsid w:val="00D65F2C"/>
    <w:rsid w:val="00D6667B"/>
    <w:rsid w:val="00D67C10"/>
    <w:rsid w:val="00D71733"/>
    <w:rsid w:val="00D77300"/>
    <w:rsid w:val="00D85078"/>
    <w:rsid w:val="00D85E6E"/>
    <w:rsid w:val="00D909EE"/>
    <w:rsid w:val="00D945A7"/>
    <w:rsid w:val="00D94B4A"/>
    <w:rsid w:val="00D956B9"/>
    <w:rsid w:val="00D9765A"/>
    <w:rsid w:val="00DA0D0E"/>
    <w:rsid w:val="00DA2DCB"/>
    <w:rsid w:val="00DA5B2B"/>
    <w:rsid w:val="00DA70B5"/>
    <w:rsid w:val="00DB0167"/>
    <w:rsid w:val="00DB0673"/>
    <w:rsid w:val="00DB0E3E"/>
    <w:rsid w:val="00DB1697"/>
    <w:rsid w:val="00DB195D"/>
    <w:rsid w:val="00DB1EED"/>
    <w:rsid w:val="00DB1F98"/>
    <w:rsid w:val="00DB2EEE"/>
    <w:rsid w:val="00DB3A11"/>
    <w:rsid w:val="00DB4116"/>
    <w:rsid w:val="00DB5985"/>
    <w:rsid w:val="00DB638E"/>
    <w:rsid w:val="00DB6770"/>
    <w:rsid w:val="00DB786D"/>
    <w:rsid w:val="00DC30C2"/>
    <w:rsid w:val="00DC5661"/>
    <w:rsid w:val="00DC6977"/>
    <w:rsid w:val="00DC7504"/>
    <w:rsid w:val="00DC75F7"/>
    <w:rsid w:val="00DD0A2D"/>
    <w:rsid w:val="00DD128F"/>
    <w:rsid w:val="00DD7356"/>
    <w:rsid w:val="00DD7761"/>
    <w:rsid w:val="00DE01A7"/>
    <w:rsid w:val="00DE2E8A"/>
    <w:rsid w:val="00DE4A4A"/>
    <w:rsid w:val="00DE52F9"/>
    <w:rsid w:val="00DE63B6"/>
    <w:rsid w:val="00DF1B8B"/>
    <w:rsid w:val="00DF2582"/>
    <w:rsid w:val="00DF3AA5"/>
    <w:rsid w:val="00E03027"/>
    <w:rsid w:val="00E031FC"/>
    <w:rsid w:val="00E04CB6"/>
    <w:rsid w:val="00E07E1D"/>
    <w:rsid w:val="00E07E44"/>
    <w:rsid w:val="00E10731"/>
    <w:rsid w:val="00E12DDE"/>
    <w:rsid w:val="00E134A4"/>
    <w:rsid w:val="00E1388E"/>
    <w:rsid w:val="00E141E2"/>
    <w:rsid w:val="00E1593D"/>
    <w:rsid w:val="00E15A79"/>
    <w:rsid w:val="00E1625A"/>
    <w:rsid w:val="00E17595"/>
    <w:rsid w:val="00E21491"/>
    <w:rsid w:val="00E30771"/>
    <w:rsid w:val="00E309FA"/>
    <w:rsid w:val="00E30BE3"/>
    <w:rsid w:val="00E3110E"/>
    <w:rsid w:val="00E33E9F"/>
    <w:rsid w:val="00E34B1A"/>
    <w:rsid w:val="00E3518D"/>
    <w:rsid w:val="00E37CFB"/>
    <w:rsid w:val="00E41308"/>
    <w:rsid w:val="00E417F9"/>
    <w:rsid w:val="00E4181E"/>
    <w:rsid w:val="00E42BF5"/>
    <w:rsid w:val="00E46A16"/>
    <w:rsid w:val="00E52B5B"/>
    <w:rsid w:val="00E53B70"/>
    <w:rsid w:val="00E5427A"/>
    <w:rsid w:val="00E60E79"/>
    <w:rsid w:val="00E70805"/>
    <w:rsid w:val="00E74104"/>
    <w:rsid w:val="00E757C0"/>
    <w:rsid w:val="00E771F4"/>
    <w:rsid w:val="00E8377E"/>
    <w:rsid w:val="00E874C4"/>
    <w:rsid w:val="00E919F5"/>
    <w:rsid w:val="00E92E6F"/>
    <w:rsid w:val="00E94640"/>
    <w:rsid w:val="00E9532D"/>
    <w:rsid w:val="00E96744"/>
    <w:rsid w:val="00E97852"/>
    <w:rsid w:val="00EA2D1A"/>
    <w:rsid w:val="00EA46FF"/>
    <w:rsid w:val="00EA56E6"/>
    <w:rsid w:val="00EA586B"/>
    <w:rsid w:val="00EB19AF"/>
    <w:rsid w:val="00EB1EF2"/>
    <w:rsid w:val="00EB4609"/>
    <w:rsid w:val="00EB4966"/>
    <w:rsid w:val="00EB6967"/>
    <w:rsid w:val="00EC3E88"/>
    <w:rsid w:val="00EC64BE"/>
    <w:rsid w:val="00EC7917"/>
    <w:rsid w:val="00ED12AA"/>
    <w:rsid w:val="00ED5957"/>
    <w:rsid w:val="00ED68CE"/>
    <w:rsid w:val="00ED76D0"/>
    <w:rsid w:val="00EE0465"/>
    <w:rsid w:val="00EE12D1"/>
    <w:rsid w:val="00EE5AA9"/>
    <w:rsid w:val="00EE79D3"/>
    <w:rsid w:val="00EF0B73"/>
    <w:rsid w:val="00EF1CE1"/>
    <w:rsid w:val="00EF5D67"/>
    <w:rsid w:val="00EF74E0"/>
    <w:rsid w:val="00F05312"/>
    <w:rsid w:val="00F07794"/>
    <w:rsid w:val="00F07B81"/>
    <w:rsid w:val="00F12313"/>
    <w:rsid w:val="00F133AF"/>
    <w:rsid w:val="00F15195"/>
    <w:rsid w:val="00F15D84"/>
    <w:rsid w:val="00F17FDB"/>
    <w:rsid w:val="00F20335"/>
    <w:rsid w:val="00F22059"/>
    <w:rsid w:val="00F22193"/>
    <w:rsid w:val="00F23893"/>
    <w:rsid w:val="00F23DB2"/>
    <w:rsid w:val="00F3181C"/>
    <w:rsid w:val="00F332A0"/>
    <w:rsid w:val="00F34CC3"/>
    <w:rsid w:val="00F36125"/>
    <w:rsid w:val="00F401DA"/>
    <w:rsid w:val="00F418A4"/>
    <w:rsid w:val="00F45EF6"/>
    <w:rsid w:val="00F46067"/>
    <w:rsid w:val="00F46818"/>
    <w:rsid w:val="00F471EA"/>
    <w:rsid w:val="00F51162"/>
    <w:rsid w:val="00F529C2"/>
    <w:rsid w:val="00F5526D"/>
    <w:rsid w:val="00F57937"/>
    <w:rsid w:val="00F579EF"/>
    <w:rsid w:val="00F6172E"/>
    <w:rsid w:val="00F64D3F"/>
    <w:rsid w:val="00F657AF"/>
    <w:rsid w:val="00F6778C"/>
    <w:rsid w:val="00F7293B"/>
    <w:rsid w:val="00F7428F"/>
    <w:rsid w:val="00F74F32"/>
    <w:rsid w:val="00F7601A"/>
    <w:rsid w:val="00F778B0"/>
    <w:rsid w:val="00F77E77"/>
    <w:rsid w:val="00F80CCF"/>
    <w:rsid w:val="00F80F83"/>
    <w:rsid w:val="00F82FF5"/>
    <w:rsid w:val="00F8315A"/>
    <w:rsid w:val="00F86FFC"/>
    <w:rsid w:val="00F873C0"/>
    <w:rsid w:val="00F90828"/>
    <w:rsid w:val="00F93599"/>
    <w:rsid w:val="00F93979"/>
    <w:rsid w:val="00F96E1B"/>
    <w:rsid w:val="00F97532"/>
    <w:rsid w:val="00FA1F01"/>
    <w:rsid w:val="00FA4E5F"/>
    <w:rsid w:val="00FA6A68"/>
    <w:rsid w:val="00FB11FF"/>
    <w:rsid w:val="00FB1E84"/>
    <w:rsid w:val="00FB25A1"/>
    <w:rsid w:val="00FB5164"/>
    <w:rsid w:val="00FB5192"/>
    <w:rsid w:val="00FB6092"/>
    <w:rsid w:val="00FC1279"/>
    <w:rsid w:val="00FC297F"/>
    <w:rsid w:val="00FC4A91"/>
    <w:rsid w:val="00FC7A21"/>
    <w:rsid w:val="00FD0440"/>
    <w:rsid w:val="00FD0B15"/>
    <w:rsid w:val="00FD0B54"/>
    <w:rsid w:val="00FD1524"/>
    <w:rsid w:val="00FD360D"/>
    <w:rsid w:val="00FE0858"/>
    <w:rsid w:val="00FE2FC3"/>
    <w:rsid w:val="00FE2FCF"/>
    <w:rsid w:val="00FE3B91"/>
    <w:rsid w:val="00FE4608"/>
    <w:rsid w:val="00FE7AB2"/>
    <w:rsid w:val="00FE7DFD"/>
    <w:rsid w:val="00FF2B7B"/>
    <w:rsid w:val="00FF2D64"/>
    <w:rsid w:val="00FF4126"/>
    <w:rsid w:val="00FF4921"/>
    <w:rsid w:val="00FF5076"/>
    <w:rsid w:val="00FF6E43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9D4C12F-D6B0-44A1-AC3A-E76136EA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C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basedOn w:val="a"/>
    <w:next w:val="a"/>
    <w:link w:val="10"/>
    <w:qFormat/>
    <w:rsid w:val="00C24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4C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24C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24CB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24C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CB7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Style19">
    <w:name w:val="Style19"/>
    <w:basedOn w:val="a"/>
    <w:rsid w:val="00C24CB7"/>
    <w:rPr>
      <w:rFonts w:ascii="Candara" w:eastAsia="SimSun" w:hAnsi="Candara"/>
      <w:color w:val="auto"/>
      <w:sz w:val="24"/>
      <w:szCs w:val="24"/>
      <w:lang w:eastAsia="zh-CN"/>
    </w:rPr>
  </w:style>
  <w:style w:type="table" w:styleId="a7">
    <w:name w:val="Table Grid"/>
    <w:basedOn w:val="a1"/>
    <w:uiPriority w:val="59"/>
    <w:rsid w:val="00DD0A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hyperlink" Target="https://tltsu.antiplagiat.ru/go?to=kKfVqGqQe5N6ks0yzXjvxcR2SZGUksmhMHpSgpBVaCuWHhhe3flHOrnhdqn9Gw82ianZNl_rhyLyfr6CPbt_6mqo9HqV0-InjV6AZWm5X7ogFPg6Hg09jZoqtu5f4CHRYLCwkN6gVgPX0sW1Vq5SvXbFa3A80iuFNzKFByxCEkM1&amp;next=do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5.emf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8.wmf"/><Relationship Id="rId23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Sanchezz</dc:creator>
  <cp:lastModifiedBy>User</cp:lastModifiedBy>
  <cp:revision>2</cp:revision>
  <dcterms:created xsi:type="dcterms:W3CDTF">2022-02-03T10:20:00Z</dcterms:created>
  <dcterms:modified xsi:type="dcterms:W3CDTF">2022-02-03T10:20:00Z</dcterms:modified>
</cp:coreProperties>
</file>